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160C4" w14:textId="24497DA5" w:rsidR="00F55F76" w:rsidRPr="00592100" w:rsidRDefault="00A561AC" w:rsidP="00592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Application</w:t>
      </w:r>
      <w:r w:rsidR="00F55F76" w:rsidRPr="0059210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for </w:t>
      </w:r>
      <w:r w:rsidR="00F55F76" w:rsidRPr="00592100">
        <w:rPr>
          <w:rFonts w:asciiTheme="minorHAnsi" w:hAnsiTheme="minorHAnsi" w:cstheme="minorHAnsi"/>
          <w:b/>
          <w:bCs/>
          <w:sz w:val="28"/>
          <w:szCs w:val="28"/>
        </w:rPr>
        <w:t>Biosecurity inspection activities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to be performed </w:t>
      </w:r>
    </w:p>
    <w:p w14:paraId="45147092" w14:textId="12B220C9" w:rsidR="007B4852" w:rsidRDefault="00F55F76" w:rsidP="00066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31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92100">
        <w:rPr>
          <w:rFonts w:asciiTheme="minorHAnsi" w:hAnsiTheme="minorHAnsi" w:cstheme="minorHAnsi"/>
          <w:b/>
          <w:bCs/>
          <w:sz w:val="28"/>
          <w:szCs w:val="28"/>
        </w:rPr>
        <w:t>at a non – Approved Arrangement location</w:t>
      </w:r>
    </w:p>
    <w:p w14:paraId="65ED7171" w14:textId="77777777" w:rsidR="00066CAA" w:rsidRPr="00592100" w:rsidRDefault="00066CAA" w:rsidP="00066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31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7051E73" w14:textId="5DB81960" w:rsidR="00F55F76" w:rsidRPr="00592100" w:rsidRDefault="00F55F76" w:rsidP="00592100">
      <w:pPr>
        <w:spacing w:before="0" w:line="231" w:lineRule="atLeast"/>
        <w:jc w:val="center"/>
        <w:rPr>
          <w:rFonts w:asciiTheme="minorHAnsi" w:hAnsiTheme="minorHAnsi" w:cstheme="minorHAnsi"/>
          <w:sz w:val="24"/>
          <w:szCs w:val="24"/>
        </w:rPr>
      </w:pPr>
    </w:p>
    <w:p w14:paraId="2BE1D8F3" w14:textId="77777777" w:rsidR="00F55F76" w:rsidRDefault="00F55F76" w:rsidP="000D6669">
      <w:pPr>
        <w:spacing w:before="0" w:line="231" w:lineRule="atLeast"/>
        <w:rPr>
          <w:rFonts w:asciiTheme="minorHAnsi" w:hAnsiTheme="minorHAnsi" w:cstheme="minorHAnsi"/>
        </w:rPr>
      </w:pPr>
    </w:p>
    <w:p w14:paraId="358D8A94" w14:textId="78F5A056" w:rsidR="00761865" w:rsidRPr="008B3629" w:rsidRDefault="00761865" w:rsidP="000D6669">
      <w:pPr>
        <w:spacing w:before="0" w:line="231" w:lineRule="atLeast"/>
        <w:rPr>
          <w:rFonts w:asciiTheme="minorHAnsi" w:hAnsiTheme="minorHAnsi" w:cstheme="minorHAnsi"/>
        </w:rPr>
      </w:pPr>
      <w:r w:rsidRPr="008B3629">
        <w:rPr>
          <w:rFonts w:asciiTheme="minorHAnsi" w:hAnsiTheme="minorHAnsi" w:cstheme="minorHAnsi"/>
        </w:rPr>
        <w:t xml:space="preserve">The purpose of this application is to seek </w:t>
      </w:r>
      <w:r w:rsidR="000E78B3">
        <w:rPr>
          <w:rFonts w:asciiTheme="minorHAnsi" w:hAnsiTheme="minorHAnsi" w:cstheme="minorHAnsi"/>
        </w:rPr>
        <w:t>department of Agriculture, Fisheries and Forestry (the department)</w:t>
      </w:r>
      <w:r w:rsidRPr="008B3629">
        <w:rPr>
          <w:rFonts w:asciiTheme="minorHAnsi" w:hAnsiTheme="minorHAnsi" w:cstheme="minorHAnsi"/>
        </w:rPr>
        <w:t xml:space="preserve"> approval for a biosecurity inspection to occur at a non-Approved Arrangement </w:t>
      </w:r>
      <w:r w:rsidR="00846090" w:rsidRPr="008B3629">
        <w:rPr>
          <w:rFonts w:asciiTheme="minorHAnsi" w:hAnsiTheme="minorHAnsi" w:cstheme="minorHAnsi"/>
        </w:rPr>
        <w:t xml:space="preserve">(AA) </w:t>
      </w:r>
      <w:r w:rsidRPr="008B3629">
        <w:rPr>
          <w:rFonts w:asciiTheme="minorHAnsi" w:hAnsiTheme="minorHAnsi" w:cstheme="minorHAnsi"/>
        </w:rPr>
        <w:t>premises. The application must be completed in full. Incomplete applications will be returned and not considered until all required information and/or supporting documents have been submitted at the same time.</w:t>
      </w:r>
    </w:p>
    <w:p w14:paraId="44D0E6F5" w14:textId="77777777" w:rsidR="00761865" w:rsidRPr="008B3629" w:rsidRDefault="00761865" w:rsidP="000D6669">
      <w:pPr>
        <w:spacing w:before="0" w:line="231" w:lineRule="atLeast"/>
        <w:rPr>
          <w:rFonts w:asciiTheme="minorHAnsi" w:hAnsiTheme="minorHAnsi" w:cstheme="minorHAnsi"/>
        </w:rPr>
      </w:pPr>
    </w:p>
    <w:p w14:paraId="64603EFE" w14:textId="02150CAA" w:rsidR="000D6669" w:rsidRPr="008B3629" w:rsidRDefault="000D6669" w:rsidP="000D6669">
      <w:pPr>
        <w:spacing w:before="0" w:line="231" w:lineRule="atLeast"/>
        <w:rPr>
          <w:rFonts w:asciiTheme="minorHAnsi" w:hAnsiTheme="minorHAnsi" w:cstheme="minorHAnsi"/>
        </w:rPr>
      </w:pPr>
      <w:r w:rsidRPr="008B3629">
        <w:rPr>
          <w:rFonts w:asciiTheme="minorHAnsi" w:hAnsiTheme="minorHAnsi" w:cstheme="minorHAnsi"/>
        </w:rPr>
        <w:t xml:space="preserve">If approval is granted, it is for this consignment only, as per the AIMS entry below. </w:t>
      </w:r>
      <w:r w:rsidR="004B54D7" w:rsidRPr="008B3629">
        <w:rPr>
          <w:rFonts w:asciiTheme="minorHAnsi" w:hAnsiTheme="minorHAnsi" w:cstheme="minorHAnsi"/>
        </w:rPr>
        <w:t xml:space="preserve">All inspections will be conducted as </w:t>
      </w:r>
      <w:r w:rsidR="00AF1F2A" w:rsidRPr="008B3629">
        <w:rPr>
          <w:rFonts w:asciiTheme="minorHAnsi" w:hAnsiTheme="minorHAnsi" w:cstheme="minorHAnsi"/>
        </w:rPr>
        <w:t>s</w:t>
      </w:r>
      <w:r w:rsidR="004B54D7" w:rsidRPr="008B3629">
        <w:rPr>
          <w:rFonts w:asciiTheme="minorHAnsi" w:hAnsiTheme="minorHAnsi" w:cstheme="minorHAnsi"/>
        </w:rPr>
        <w:t xml:space="preserve">eals Intact inspections. </w:t>
      </w:r>
      <w:r w:rsidRPr="008B3629">
        <w:rPr>
          <w:rFonts w:asciiTheme="minorHAnsi" w:hAnsiTheme="minorHAnsi" w:cstheme="minorHAnsi"/>
        </w:rPr>
        <w:t xml:space="preserve">The </w:t>
      </w:r>
      <w:r w:rsidR="000E78B3">
        <w:rPr>
          <w:rFonts w:asciiTheme="minorHAnsi" w:hAnsiTheme="minorHAnsi" w:cstheme="minorHAnsi"/>
        </w:rPr>
        <w:t>d</w:t>
      </w:r>
      <w:r w:rsidRPr="008B3629">
        <w:rPr>
          <w:rFonts w:asciiTheme="minorHAnsi" w:hAnsiTheme="minorHAnsi" w:cstheme="minorHAnsi"/>
        </w:rPr>
        <w:t xml:space="preserve">epartment can revoke an approval at any time. </w:t>
      </w:r>
    </w:p>
    <w:p w14:paraId="66019978" w14:textId="77777777" w:rsidR="000D6669" w:rsidRPr="008B3629" w:rsidRDefault="000D6669" w:rsidP="000D6669">
      <w:pPr>
        <w:spacing w:before="0" w:line="276" w:lineRule="auto"/>
        <w:jc w:val="both"/>
        <w:rPr>
          <w:rFonts w:asciiTheme="minorHAnsi" w:hAnsiTheme="minorHAnsi" w:cstheme="minorHAnsi"/>
        </w:rPr>
      </w:pPr>
    </w:p>
    <w:p w14:paraId="068C4E9E" w14:textId="68EF83DA" w:rsidR="00761865" w:rsidRPr="008B3629" w:rsidRDefault="00761865" w:rsidP="00761865">
      <w:pPr>
        <w:spacing w:before="0" w:line="231" w:lineRule="atLeast"/>
        <w:rPr>
          <w:rFonts w:asciiTheme="minorHAnsi" w:hAnsiTheme="minorHAnsi" w:cstheme="minorHAnsi"/>
        </w:rPr>
      </w:pPr>
      <w:r w:rsidRPr="008B3629">
        <w:rPr>
          <w:rFonts w:asciiTheme="minorHAnsi" w:hAnsiTheme="minorHAnsi" w:cstheme="minorHAnsi"/>
        </w:rPr>
        <w:t>Please provide the following information</w:t>
      </w:r>
      <w:r w:rsidR="00B91949">
        <w:rPr>
          <w:rFonts w:asciiTheme="minorHAnsi" w:hAnsiTheme="minorHAnsi" w:cstheme="minorHAnsi"/>
        </w:rPr>
        <w:t>, t</w:t>
      </w:r>
      <w:r w:rsidRPr="008B3629">
        <w:rPr>
          <w:rFonts w:asciiTheme="minorHAnsi" w:hAnsiTheme="minorHAnsi" w:cstheme="minorHAnsi"/>
        </w:rPr>
        <w:t>his information must match</w:t>
      </w:r>
      <w:r w:rsidR="00522A06">
        <w:rPr>
          <w:rFonts w:asciiTheme="minorHAnsi" w:hAnsiTheme="minorHAnsi" w:cstheme="minorHAnsi"/>
        </w:rPr>
        <w:t xml:space="preserve"> the consignment detail</w:t>
      </w:r>
      <w:r w:rsidRPr="008B3629">
        <w:rPr>
          <w:rFonts w:asciiTheme="minorHAnsi" w:hAnsiTheme="minorHAnsi" w:cstheme="minorHAnsi"/>
        </w:rPr>
        <w:t xml:space="preserve">, </w:t>
      </w:r>
      <w:r w:rsidR="000A5134">
        <w:rPr>
          <w:rFonts w:asciiTheme="minorHAnsi" w:hAnsiTheme="minorHAnsi" w:cstheme="minorHAnsi"/>
        </w:rPr>
        <w:t xml:space="preserve">including </w:t>
      </w:r>
      <w:r w:rsidR="004C1F03">
        <w:rPr>
          <w:rFonts w:asciiTheme="minorHAnsi" w:hAnsiTheme="minorHAnsi" w:cstheme="minorHAnsi"/>
        </w:rPr>
        <w:t>p</w:t>
      </w:r>
      <w:r w:rsidRPr="008B3629">
        <w:rPr>
          <w:rFonts w:asciiTheme="minorHAnsi" w:hAnsiTheme="minorHAnsi" w:cstheme="minorHAnsi"/>
        </w:rPr>
        <w:t>acking lists, container lists, manifests</w:t>
      </w:r>
      <w:r w:rsidR="00522A06">
        <w:rPr>
          <w:rFonts w:asciiTheme="minorHAnsi" w:hAnsiTheme="minorHAnsi" w:cstheme="minorHAnsi"/>
        </w:rPr>
        <w:t xml:space="preserve">, </w:t>
      </w:r>
      <w:r w:rsidRPr="008B3629">
        <w:rPr>
          <w:rFonts w:asciiTheme="minorHAnsi" w:hAnsiTheme="minorHAnsi" w:cstheme="minorHAnsi"/>
        </w:rPr>
        <w:t>ICS etc:</w:t>
      </w:r>
    </w:p>
    <w:p w14:paraId="0583137C" w14:textId="77777777" w:rsidR="00761865" w:rsidRPr="000773A0" w:rsidRDefault="00761865" w:rsidP="000D6669">
      <w:pPr>
        <w:spacing w:before="0" w:line="276" w:lineRule="auto"/>
        <w:jc w:val="both"/>
        <w:rPr>
          <w:rFonts w:asciiTheme="minorHAnsi" w:hAnsiTheme="minorHAnsi" w:cstheme="minorHAnsi"/>
        </w:rPr>
      </w:pPr>
    </w:p>
    <w:p w14:paraId="2CED3FD3" w14:textId="6E390EDF" w:rsidR="000D6669" w:rsidRPr="00592100" w:rsidRDefault="000D6669" w:rsidP="00066C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line="276" w:lineRule="auto"/>
        <w:jc w:val="both"/>
        <w:rPr>
          <w:rFonts w:asciiTheme="minorHAnsi" w:hAnsiTheme="minorHAnsi" w:cstheme="minorHAnsi"/>
        </w:rPr>
      </w:pPr>
      <w:r w:rsidRPr="00592100">
        <w:rPr>
          <w:rFonts w:asciiTheme="minorHAnsi" w:hAnsiTheme="minorHAnsi" w:cstheme="minorHAnsi"/>
        </w:rPr>
        <w:t xml:space="preserve">AIMS Entry number:                                                                                                            </w:t>
      </w:r>
    </w:p>
    <w:p w14:paraId="24B65E57" w14:textId="7A8E7161" w:rsidR="000D6669" w:rsidRPr="00592100" w:rsidRDefault="000D6669" w:rsidP="00066C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line="276" w:lineRule="auto"/>
        <w:jc w:val="both"/>
        <w:rPr>
          <w:rFonts w:asciiTheme="minorHAnsi" w:hAnsiTheme="minorHAnsi" w:cstheme="minorHAnsi"/>
        </w:rPr>
      </w:pPr>
      <w:r w:rsidRPr="00592100">
        <w:rPr>
          <w:rFonts w:asciiTheme="minorHAnsi" w:hAnsiTheme="minorHAnsi" w:cstheme="minorHAnsi"/>
        </w:rPr>
        <w:t xml:space="preserve">Container </w:t>
      </w:r>
      <w:r w:rsidR="000773A0" w:rsidRPr="00592100">
        <w:rPr>
          <w:rFonts w:asciiTheme="minorHAnsi" w:hAnsiTheme="minorHAnsi" w:cstheme="minorHAnsi"/>
        </w:rPr>
        <w:t>Number</w:t>
      </w:r>
      <w:r w:rsidR="00761865" w:rsidRPr="00592100">
        <w:rPr>
          <w:rFonts w:asciiTheme="minorHAnsi" w:hAnsiTheme="minorHAnsi" w:cstheme="minorHAnsi"/>
        </w:rPr>
        <w:t>/s</w:t>
      </w:r>
      <w:r w:rsidRPr="00592100">
        <w:rPr>
          <w:rFonts w:asciiTheme="minorHAnsi" w:hAnsiTheme="minorHAnsi" w:cstheme="minorHAnsi"/>
        </w:rPr>
        <w:t>:</w:t>
      </w:r>
    </w:p>
    <w:p w14:paraId="034DFD89" w14:textId="565F4FD4" w:rsidR="000D6669" w:rsidRPr="00592100" w:rsidRDefault="000D6669" w:rsidP="00066C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line="276" w:lineRule="auto"/>
        <w:jc w:val="both"/>
        <w:rPr>
          <w:rFonts w:asciiTheme="minorHAnsi" w:hAnsiTheme="minorHAnsi" w:cstheme="minorHAnsi"/>
        </w:rPr>
      </w:pPr>
      <w:r w:rsidRPr="00592100">
        <w:rPr>
          <w:rFonts w:asciiTheme="minorHAnsi" w:hAnsiTheme="minorHAnsi" w:cstheme="minorHAnsi"/>
        </w:rPr>
        <w:t xml:space="preserve">Seal </w:t>
      </w:r>
      <w:r w:rsidR="00761865" w:rsidRPr="00592100">
        <w:rPr>
          <w:rFonts w:asciiTheme="minorHAnsi" w:hAnsiTheme="minorHAnsi" w:cstheme="minorHAnsi"/>
        </w:rPr>
        <w:t>N</w:t>
      </w:r>
      <w:r w:rsidRPr="00592100">
        <w:rPr>
          <w:rFonts w:asciiTheme="minorHAnsi" w:hAnsiTheme="minorHAnsi" w:cstheme="minorHAnsi"/>
        </w:rPr>
        <w:t>umbe</w:t>
      </w:r>
      <w:r w:rsidR="00761865" w:rsidRPr="00592100">
        <w:rPr>
          <w:rFonts w:asciiTheme="minorHAnsi" w:hAnsiTheme="minorHAnsi" w:cstheme="minorHAnsi"/>
        </w:rPr>
        <w:t>r/s</w:t>
      </w:r>
      <w:r w:rsidRPr="00592100">
        <w:rPr>
          <w:rFonts w:asciiTheme="minorHAnsi" w:hAnsiTheme="minorHAnsi" w:cstheme="minorHAnsi"/>
        </w:rPr>
        <w:t>:</w:t>
      </w:r>
    </w:p>
    <w:p w14:paraId="620420A6" w14:textId="77777777" w:rsidR="000D6669" w:rsidRPr="00592100" w:rsidRDefault="000D6669" w:rsidP="00066C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line="276" w:lineRule="auto"/>
        <w:jc w:val="both"/>
        <w:rPr>
          <w:rFonts w:asciiTheme="minorHAnsi" w:hAnsiTheme="minorHAnsi" w:cstheme="minorHAnsi"/>
        </w:rPr>
      </w:pPr>
      <w:r w:rsidRPr="00592100">
        <w:rPr>
          <w:rFonts w:asciiTheme="minorHAnsi" w:hAnsiTheme="minorHAnsi" w:cstheme="minorHAnsi"/>
        </w:rPr>
        <w:t>Commodity:</w:t>
      </w:r>
    </w:p>
    <w:p w14:paraId="53655CC5" w14:textId="045E06BF" w:rsidR="000D6669" w:rsidRPr="00592100" w:rsidRDefault="000773A0" w:rsidP="00066C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line="276" w:lineRule="auto"/>
        <w:jc w:val="both"/>
        <w:rPr>
          <w:rFonts w:asciiTheme="minorHAnsi" w:hAnsiTheme="minorHAnsi" w:cstheme="minorHAnsi"/>
        </w:rPr>
      </w:pPr>
      <w:r w:rsidRPr="00592100">
        <w:rPr>
          <w:rFonts w:asciiTheme="minorHAnsi" w:hAnsiTheme="minorHAnsi" w:cstheme="minorHAnsi"/>
        </w:rPr>
        <w:t>Importer</w:t>
      </w:r>
      <w:r w:rsidR="00761865" w:rsidRPr="00592100">
        <w:rPr>
          <w:rFonts w:asciiTheme="minorHAnsi" w:hAnsiTheme="minorHAnsi" w:cstheme="minorHAnsi"/>
        </w:rPr>
        <w:t xml:space="preserve"> Name</w:t>
      </w:r>
      <w:r w:rsidR="000D6669" w:rsidRPr="00592100">
        <w:rPr>
          <w:rFonts w:asciiTheme="minorHAnsi" w:hAnsiTheme="minorHAnsi" w:cstheme="minorHAnsi"/>
        </w:rPr>
        <w:t>:</w:t>
      </w:r>
    </w:p>
    <w:p w14:paraId="72A4C196" w14:textId="29E5B450" w:rsidR="000D6669" w:rsidRPr="00592100" w:rsidRDefault="000D6669" w:rsidP="00066C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line="276" w:lineRule="auto"/>
        <w:jc w:val="both"/>
        <w:rPr>
          <w:rFonts w:asciiTheme="minorHAnsi" w:hAnsiTheme="minorHAnsi" w:cstheme="minorHAnsi"/>
        </w:rPr>
      </w:pPr>
      <w:r w:rsidRPr="00592100">
        <w:rPr>
          <w:rFonts w:asciiTheme="minorHAnsi" w:hAnsiTheme="minorHAnsi" w:cstheme="minorHAnsi"/>
        </w:rPr>
        <w:t>Broker</w:t>
      </w:r>
      <w:r w:rsidR="00761865" w:rsidRPr="00592100">
        <w:rPr>
          <w:rFonts w:asciiTheme="minorHAnsi" w:hAnsiTheme="minorHAnsi" w:cstheme="minorHAnsi"/>
        </w:rPr>
        <w:t xml:space="preserve"> Name</w:t>
      </w:r>
      <w:r w:rsidRPr="00592100">
        <w:rPr>
          <w:rFonts w:asciiTheme="minorHAnsi" w:hAnsiTheme="minorHAnsi" w:cstheme="minorHAnsi"/>
        </w:rPr>
        <w:t>:</w:t>
      </w:r>
    </w:p>
    <w:p w14:paraId="55AEFDEA" w14:textId="04848F7E" w:rsidR="00F55F76" w:rsidRPr="00592100" w:rsidRDefault="000D6669" w:rsidP="00066C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line="276" w:lineRule="auto"/>
        <w:jc w:val="both"/>
        <w:rPr>
          <w:rFonts w:asciiTheme="minorHAnsi" w:hAnsiTheme="minorHAnsi" w:cstheme="minorHAnsi"/>
        </w:rPr>
      </w:pPr>
      <w:r w:rsidRPr="00592100">
        <w:rPr>
          <w:rFonts w:asciiTheme="minorHAnsi" w:hAnsiTheme="minorHAnsi" w:cstheme="minorHAnsi"/>
        </w:rPr>
        <w:t xml:space="preserve">Non-approved </w:t>
      </w:r>
      <w:r w:rsidR="00761865" w:rsidRPr="00592100">
        <w:rPr>
          <w:rFonts w:asciiTheme="minorHAnsi" w:hAnsiTheme="minorHAnsi" w:cstheme="minorHAnsi"/>
        </w:rPr>
        <w:t xml:space="preserve">AA physical </w:t>
      </w:r>
      <w:r w:rsidRPr="00592100">
        <w:rPr>
          <w:rFonts w:asciiTheme="minorHAnsi" w:hAnsiTheme="minorHAnsi" w:cstheme="minorHAnsi"/>
        </w:rPr>
        <w:t>location address:</w:t>
      </w:r>
      <w:r w:rsidR="00F55F76" w:rsidRPr="00592100">
        <w:rPr>
          <w:rFonts w:asciiTheme="minorHAnsi" w:hAnsiTheme="minorHAnsi" w:cstheme="minorHAnsi"/>
        </w:rPr>
        <w:t xml:space="preserve"> </w:t>
      </w:r>
    </w:p>
    <w:p w14:paraId="7CAB4ABD" w14:textId="77777777" w:rsidR="00F55F76" w:rsidRPr="000773A0" w:rsidRDefault="00F55F76" w:rsidP="00066C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line="276" w:lineRule="auto"/>
        <w:jc w:val="both"/>
        <w:rPr>
          <w:rFonts w:asciiTheme="minorHAnsi" w:hAnsiTheme="minorHAnsi" w:cstheme="minorHAnsi"/>
          <w:i/>
          <w:iCs/>
        </w:rPr>
      </w:pPr>
    </w:p>
    <w:p w14:paraId="6E584CBB" w14:textId="77777777" w:rsidR="000D6669" w:rsidRPr="000773A0" w:rsidRDefault="000D6669" w:rsidP="000D6669">
      <w:pPr>
        <w:spacing w:before="0" w:line="276" w:lineRule="auto"/>
        <w:jc w:val="both"/>
        <w:rPr>
          <w:rFonts w:asciiTheme="minorHAnsi" w:hAnsiTheme="minorHAnsi" w:cstheme="minorHAnsi"/>
          <w:b/>
          <w:bCs/>
        </w:rPr>
      </w:pPr>
    </w:p>
    <w:p w14:paraId="46A53E3B" w14:textId="77777777" w:rsidR="007B4852" w:rsidRDefault="00592100" w:rsidP="000773A0">
      <w:pPr>
        <w:spacing w:before="0" w:line="276" w:lineRule="auto"/>
        <w:jc w:val="both"/>
        <w:rPr>
          <w:rFonts w:asciiTheme="minorHAnsi" w:hAnsiTheme="minorHAnsi" w:cstheme="minorHAnsi"/>
          <w:b/>
          <w:bCs/>
        </w:rPr>
      </w:pPr>
      <w:r w:rsidRPr="00592100">
        <w:rPr>
          <w:rFonts w:asciiTheme="minorHAnsi" w:hAnsiTheme="minorHAnsi" w:cstheme="minorHAnsi"/>
          <w:b/>
          <w:bCs/>
        </w:rPr>
        <w:t xml:space="preserve">It is the importer’s responsibility to ensure every effort has been made to use an existing Approved Arrangement location to manage the goods, prior to seeking a non-AA approval location. </w:t>
      </w:r>
    </w:p>
    <w:p w14:paraId="2C532E39" w14:textId="77777777" w:rsidR="00761865" w:rsidRPr="000773A0" w:rsidRDefault="00761865" w:rsidP="000773A0">
      <w:pPr>
        <w:spacing w:before="0" w:line="276" w:lineRule="auto"/>
        <w:jc w:val="both"/>
        <w:rPr>
          <w:rFonts w:asciiTheme="minorHAnsi" w:hAnsiTheme="minorHAnsi" w:cstheme="minorHAnsi"/>
          <w:b/>
          <w:bCs/>
        </w:rPr>
      </w:pPr>
    </w:p>
    <w:p w14:paraId="4CE10333" w14:textId="7C85F73F" w:rsidR="00EA6B39" w:rsidRDefault="000D6669" w:rsidP="00592100">
      <w:pPr>
        <w:pStyle w:val="Style100"/>
        <w:numPr>
          <w:ilvl w:val="0"/>
          <w:numId w:val="10"/>
        </w:numPr>
        <w:spacing w:line="360" w:lineRule="auto"/>
        <w:ind w:left="426"/>
        <w:rPr>
          <w:rFonts w:asciiTheme="minorHAnsi" w:hAnsiTheme="minorHAnsi" w:cstheme="minorHAnsi"/>
        </w:rPr>
      </w:pPr>
      <w:r w:rsidRPr="00F55F76">
        <w:rPr>
          <w:rFonts w:asciiTheme="minorHAnsi" w:hAnsiTheme="minorHAnsi" w:cstheme="minorHAnsi"/>
        </w:rPr>
        <w:t xml:space="preserve">Has the importer applied or is intending to apply to </w:t>
      </w:r>
      <w:r w:rsidR="00530FF8">
        <w:rPr>
          <w:rFonts w:asciiTheme="minorHAnsi" w:hAnsiTheme="minorHAnsi" w:cstheme="minorHAnsi"/>
        </w:rPr>
        <w:t>have the non</w:t>
      </w:r>
      <w:r w:rsidR="00066CAA">
        <w:rPr>
          <w:rFonts w:asciiTheme="minorHAnsi" w:hAnsiTheme="minorHAnsi" w:cstheme="minorHAnsi"/>
        </w:rPr>
        <w:t>-</w:t>
      </w:r>
      <w:r w:rsidR="00530FF8">
        <w:rPr>
          <w:rFonts w:asciiTheme="minorHAnsi" w:hAnsiTheme="minorHAnsi" w:cstheme="minorHAnsi"/>
        </w:rPr>
        <w:t xml:space="preserve">AA site </w:t>
      </w:r>
      <w:r w:rsidRPr="00F55F76">
        <w:rPr>
          <w:rFonts w:asciiTheme="minorHAnsi" w:hAnsiTheme="minorHAnsi" w:cstheme="minorHAnsi"/>
        </w:rPr>
        <w:t xml:space="preserve">become an </w:t>
      </w:r>
      <w:hyperlink r:id="rId11" w:history="1">
        <w:r w:rsidRPr="00F55F76">
          <w:rPr>
            <w:rStyle w:val="Hyperlink"/>
            <w:rFonts w:asciiTheme="minorHAnsi" w:hAnsiTheme="minorHAnsi" w:cstheme="minorHAnsi"/>
          </w:rPr>
          <w:t>Approved Arrangement</w:t>
        </w:r>
      </w:hyperlink>
      <w:r w:rsidRPr="00F55F76">
        <w:rPr>
          <w:rFonts w:asciiTheme="minorHAnsi" w:hAnsiTheme="minorHAnsi" w:cstheme="minorHAnsi"/>
        </w:rPr>
        <w:t xml:space="preserve"> with the Department? </w:t>
      </w:r>
      <w:r w:rsidR="000F089F" w:rsidRPr="00F55F76">
        <w:rPr>
          <w:rFonts w:asciiTheme="minorHAnsi" w:hAnsiTheme="minorHAnsi" w:cstheme="minorHAnsi"/>
          <w:b/>
          <w:bCs/>
        </w:rPr>
        <w:t xml:space="preserve">Y / </w:t>
      </w:r>
      <w:r w:rsidR="00A70245" w:rsidRPr="00F55F76">
        <w:rPr>
          <w:rFonts w:asciiTheme="minorHAnsi" w:hAnsiTheme="minorHAnsi" w:cstheme="minorHAnsi"/>
          <w:b/>
          <w:bCs/>
        </w:rPr>
        <w:t>N</w:t>
      </w:r>
      <w:r w:rsidR="00A70245" w:rsidRPr="00F55F76">
        <w:rPr>
          <w:rFonts w:asciiTheme="minorHAnsi" w:hAnsiTheme="minorHAnsi" w:cstheme="minorHAnsi"/>
        </w:rPr>
        <w:t xml:space="preserve"> -</w:t>
      </w:r>
      <w:r w:rsidR="004978BE" w:rsidRPr="00F55F76">
        <w:rPr>
          <w:rFonts w:asciiTheme="minorHAnsi" w:hAnsiTheme="minorHAnsi" w:cstheme="minorHAnsi"/>
        </w:rPr>
        <w:t xml:space="preserve"> </w:t>
      </w:r>
      <w:r w:rsidR="00A70245" w:rsidRPr="00F55F76">
        <w:rPr>
          <w:rFonts w:asciiTheme="minorHAnsi" w:hAnsiTheme="minorHAnsi" w:cstheme="minorHAnsi"/>
        </w:rPr>
        <w:t>I</w:t>
      </w:r>
      <w:r w:rsidRPr="00F55F76">
        <w:rPr>
          <w:rFonts w:asciiTheme="minorHAnsi" w:hAnsiTheme="minorHAnsi" w:cstheme="minorHAnsi"/>
        </w:rPr>
        <w:t>f yes, date of application:</w:t>
      </w:r>
    </w:p>
    <w:p w14:paraId="4EA61FE6" w14:textId="77777777" w:rsidR="007B4852" w:rsidRDefault="007B4852" w:rsidP="00592100">
      <w:pPr>
        <w:pStyle w:val="Style100"/>
        <w:numPr>
          <w:ilvl w:val="0"/>
          <w:numId w:val="0"/>
        </w:numPr>
        <w:spacing w:line="360" w:lineRule="auto"/>
        <w:ind w:left="426"/>
        <w:rPr>
          <w:rFonts w:asciiTheme="minorHAnsi" w:hAnsiTheme="minorHAnsi" w:cstheme="minorHAnsi"/>
        </w:rPr>
      </w:pPr>
    </w:p>
    <w:p w14:paraId="0253DFA4" w14:textId="71BABB84" w:rsidR="00B05AFF" w:rsidRPr="00F55F76" w:rsidRDefault="000D6669" w:rsidP="00066CAA">
      <w:pPr>
        <w:pStyle w:val="Style100"/>
        <w:numPr>
          <w:ilvl w:val="0"/>
          <w:numId w:val="10"/>
        </w:numPr>
        <w:spacing w:line="360" w:lineRule="auto"/>
        <w:ind w:left="426"/>
        <w:rPr>
          <w:rFonts w:asciiTheme="minorHAnsi" w:hAnsiTheme="minorHAnsi" w:cstheme="minorHAnsi"/>
        </w:rPr>
      </w:pPr>
      <w:r w:rsidRPr="00F55F76">
        <w:rPr>
          <w:rFonts w:asciiTheme="minorHAnsi" w:hAnsiTheme="minorHAnsi" w:cstheme="minorHAnsi"/>
        </w:rPr>
        <w:t xml:space="preserve">Please provide </w:t>
      </w:r>
      <w:r w:rsidR="00F131D6" w:rsidRPr="00F55F76">
        <w:rPr>
          <w:rFonts w:asciiTheme="minorHAnsi" w:hAnsiTheme="minorHAnsi" w:cstheme="minorHAnsi"/>
        </w:rPr>
        <w:t xml:space="preserve">AIMS </w:t>
      </w:r>
      <w:r w:rsidRPr="00F55F76">
        <w:rPr>
          <w:rFonts w:asciiTheme="minorHAnsi" w:hAnsiTheme="minorHAnsi" w:cstheme="minorHAnsi"/>
        </w:rPr>
        <w:t xml:space="preserve">entry numbers </w:t>
      </w:r>
      <w:r w:rsidR="007B4852">
        <w:rPr>
          <w:rFonts w:asciiTheme="minorHAnsi" w:hAnsiTheme="minorHAnsi" w:cstheme="minorHAnsi"/>
        </w:rPr>
        <w:t xml:space="preserve">if </w:t>
      </w:r>
      <w:r w:rsidRPr="00F55F76">
        <w:rPr>
          <w:rFonts w:asciiTheme="minorHAnsi" w:hAnsiTheme="minorHAnsi" w:cstheme="minorHAnsi"/>
        </w:rPr>
        <w:t xml:space="preserve">dispensation </w:t>
      </w:r>
      <w:r w:rsidR="007B4852">
        <w:rPr>
          <w:rFonts w:asciiTheme="minorHAnsi" w:hAnsiTheme="minorHAnsi" w:cstheme="minorHAnsi"/>
        </w:rPr>
        <w:t xml:space="preserve">for </w:t>
      </w:r>
      <w:r w:rsidR="00066CAA">
        <w:rPr>
          <w:rFonts w:asciiTheme="minorHAnsi" w:hAnsiTheme="minorHAnsi" w:cstheme="minorHAnsi"/>
        </w:rPr>
        <w:t>non-AA</w:t>
      </w:r>
      <w:r w:rsidR="007B4852">
        <w:rPr>
          <w:rFonts w:asciiTheme="minorHAnsi" w:hAnsiTheme="minorHAnsi" w:cstheme="minorHAnsi"/>
        </w:rPr>
        <w:t xml:space="preserve"> inspection of similar goods </w:t>
      </w:r>
      <w:r w:rsidRPr="00F55F76">
        <w:rPr>
          <w:rFonts w:asciiTheme="minorHAnsi" w:hAnsiTheme="minorHAnsi" w:cstheme="minorHAnsi"/>
        </w:rPr>
        <w:t xml:space="preserve">has been granted </w:t>
      </w:r>
      <w:r w:rsidR="007B4852">
        <w:rPr>
          <w:rFonts w:asciiTheme="minorHAnsi" w:hAnsiTheme="minorHAnsi" w:cstheme="minorHAnsi"/>
        </w:rPr>
        <w:t xml:space="preserve">by the department </w:t>
      </w:r>
      <w:r w:rsidRPr="00F55F76">
        <w:rPr>
          <w:rFonts w:asciiTheme="minorHAnsi" w:hAnsiTheme="minorHAnsi" w:cstheme="minorHAnsi"/>
        </w:rPr>
        <w:t>in the last two years: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037"/>
        <w:gridCol w:w="2835"/>
        <w:gridCol w:w="2410"/>
      </w:tblGrid>
      <w:tr w:rsidR="00BE7D98" w:rsidRPr="00D2218F" w14:paraId="1927FFDB" w14:textId="77777777" w:rsidTr="00592100">
        <w:trPr>
          <w:trHeight w:val="382"/>
        </w:trPr>
        <w:tc>
          <w:tcPr>
            <w:tcW w:w="3037" w:type="dxa"/>
          </w:tcPr>
          <w:p w14:paraId="151DF46D" w14:textId="1A6ED211" w:rsidR="00BE7D98" w:rsidRPr="00D2218F" w:rsidRDefault="00BE7D98" w:rsidP="00292EE5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D2218F">
              <w:rPr>
                <w:rFonts w:asciiTheme="minorHAnsi" w:hAnsiTheme="minorHAnsi" w:cstheme="minorHAnsi"/>
              </w:rPr>
              <w:t>1</w:t>
            </w:r>
            <w:r w:rsidR="002B0E5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835" w:type="dxa"/>
          </w:tcPr>
          <w:p w14:paraId="3936C713" w14:textId="287D8635" w:rsidR="00BE7D98" w:rsidRPr="00D2218F" w:rsidRDefault="00BE7D98" w:rsidP="00292EE5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D2218F">
              <w:rPr>
                <w:rFonts w:asciiTheme="minorHAnsi" w:hAnsiTheme="minorHAnsi" w:cstheme="minorHAnsi"/>
              </w:rPr>
              <w:t>3</w:t>
            </w:r>
            <w:r w:rsidR="002B0E5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410" w:type="dxa"/>
          </w:tcPr>
          <w:p w14:paraId="057FF6B4" w14:textId="72926349" w:rsidR="00BE7D98" w:rsidRPr="00D2218F" w:rsidRDefault="00BE7D98" w:rsidP="00292EE5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D2218F">
              <w:rPr>
                <w:rFonts w:asciiTheme="minorHAnsi" w:hAnsiTheme="minorHAnsi" w:cstheme="minorHAnsi"/>
              </w:rPr>
              <w:t>5</w:t>
            </w:r>
            <w:r w:rsidR="002B0E5D">
              <w:rPr>
                <w:rFonts w:asciiTheme="minorHAnsi" w:hAnsiTheme="minorHAnsi" w:cstheme="minorHAnsi"/>
              </w:rPr>
              <w:t>:</w:t>
            </w:r>
          </w:p>
        </w:tc>
      </w:tr>
      <w:tr w:rsidR="00BE7D98" w:rsidRPr="00D2218F" w14:paraId="12C8D4B3" w14:textId="77777777" w:rsidTr="00592100">
        <w:trPr>
          <w:trHeight w:val="368"/>
        </w:trPr>
        <w:tc>
          <w:tcPr>
            <w:tcW w:w="3037" w:type="dxa"/>
          </w:tcPr>
          <w:p w14:paraId="2E8F2B55" w14:textId="6AD36F1C" w:rsidR="00BE7D98" w:rsidRPr="00D2218F" w:rsidRDefault="00BE7D98" w:rsidP="00292EE5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D2218F">
              <w:rPr>
                <w:rFonts w:asciiTheme="minorHAnsi" w:hAnsiTheme="minorHAnsi" w:cstheme="minorHAnsi"/>
              </w:rPr>
              <w:t>2</w:t>
            </w:r>
            <w:r w:rsidR="00F32DC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835" w:type="dxa"/>
          </w:tcPr>
          <w:p w14:paraId="457E2D40" w14:textId="4C5A8107" w:rsidR="00BE7D98" w:rsidRPr="00D2218F" w:rsidRDefault="00BE7D98" w:rsidP="00292EE5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D2218F">
              <w:rPr>
                <w:rFonts w:asciiTheme="minorHAnsi" w:hAnsiTheme="minorHAnsi" w:cstheme="minorHAnsi"/>
              </w:rPr>
              <w:t>4</w:t>
            </w:r>
            <w:r w:rsidR="00F32DC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410" w:type="dxa"/>
          </w:tcPr>
          <w:p w14:paraId="149AD422" w14:textId="4714CD1F" w:rsidR="00BE7D98" w:rsidRPr="00D2218F" w:rsidRDefault="00BE7D98" w:rsidP="00292EE5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D2218F">
              <w:rPr>
                <w:rFonts w:asciiTheme="minorHAnsi" w:hAnsiTheme="minorHAnsi" w:cstheme="minorHAnsi"/>
              </w:rPr>
              <w:t>6</w:t>
            </w:r>
            <w:r w:rsidR="00F32DCA">
              <w:rPr>
                <w:rFonts w:asciiTheme="minorHAnsi" w:hAnsiTheme="minorHAnsi" w:cstheme="minorHAnsi"/>
              </w:rPr>
              <w:t>:</w:t>
            </w:r>
          </w:p>
        </w:tc>
      </w:tr>
    </w:tbl>
    <w:p w14:paraId="1739E624" w14:textId="77777777" w:rsidR="00BE7D98" w:rsidRPr="00D2218F" w:rsidRDefault="00BE7D98" w:rsidP="00292EE5">
      <w:pPr>
        <w:pStyle w:val="Style100"/>
        <w:numPr>
          <w:ilvl w:val="0"/>
          <w:numId w:val="0"/>
        </w:numPr>
        <w:spacing w:line="360" w:lineRule="auto"/>
        <w:ind w:left="142"/>
        <w:rPr>
          <w:rFonts w:asciiTheme="minorHAnsi" w:hAnsiTheme="minorHAnsi" w:cstheme="minorHAnsi"/>
        </w:rPr>
      </w:pPr>
    </w:p>
    <w:p w14:paraId="108A25F0" w14:textId="36336705" w:rsidR="007B4852" w:rsidRDefault="007B4852" w:rsidP="00592100">
      <w:pPr>
        <w:pStyle w:val="Style100"/>
        <w:numPr>
          <w:ilvl w:val="0"/>
          <w:numId w:val="10"/>
        </w:numPr>
        <w:spacing w:line="36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attach d</w:t>
      </w:r>
      <w:r w:rsidR="00BE7D98" w:rsidRPr="00D2218F">
        <w:rPr>
          <w:rFonts w:asciiTheme="minorHAnsi" w:hAnsiTheme="minorHAnsi" w:cstheme="minorHAnsi"/>
        </w:rPr>
        <w:t>ocumented evidence that five (</w:t>
      </w:r>
      <w:r w:rsidR="000D6669" w:rsidRPr="00D2218F">
        <w:rPr>
          <w:rFonts w:asciiTheme="minorHAnsi" w:hAnsiTheme="minorHAnsi" w:cstheme="minorHAnsi"/>
        </w:rPr>
        <w:t>5</w:t>
      </w:r>
      <w:r w:rsidR="00BE7D98" w:rsidRPr="00D2218F">
        <w:rPr>
          <w:rFonts w:asciiTheme="minorHAnsi" w:hAnsiTheme="minorHAnsi" w:cstheme="minorHAnsi"/>
        </w:rPr>
        <w:t>)</w:t>
      </w:r>
      <w:r w:rsidR="000D6669" w:rsidRPr="00D2218F">
        <w:rPr>
          <w:rFonts w:asciiTheme="minorHAnsi" w:hAnsiTheme="minorHAnsi" w:cstheme="minorHAnsi"/>
        </w:rPr>
        <w:t xml:space="preserve"> Approved Arrangement</w:t>
      </w:r>
      <w:r>
        <w:rPr>
          <w:rFonts w:asciiTheme="minorHAnsi" w:hAnsiTheme="minorHAnsi" w:cstheme="minorHAnsi"/>
        </w:rPr>
        <w:t xml:space="preserve"> </w:t>
      </w:r>
      <w:r w:rsidR="000D6669" w:rsidRPr="00D2218F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ites </w:t>
      </w:r>
      <w:r w:rsidR="000D6669" w:rsidRPr="00D2218F">
        <w:rPr>
          <w:rFonts w:asciiTheme="minorHAnsi" w:hAnsiTheme="minorHAnsi" w:cstheme="minorHAnsi"/>
        </w:rPr>
        <w:t>(AA) have been approached to unpack this consignment and the reason/s why they are unable to facilitate this inspection, (</w:t>
      </w:r>
      <w:r w:rsidR="00BE7D98" w:rsidRPr="00D2218F">
        <w:rPr>
          <w:rFonts w:asciiTheme="minorHAnsi" w:hAnsiTheme="minorHAnsi" w:cstheme="minorHAnsi"/>
        </w:rPr>
        <w:t>e.g.</w:t>
      </w:r>
      <w:r w:rsidR="00BA2481">
        <w:rPr>
          <w:rFonts w:asciiTheme="minorHAnsi" w:hAnsiTheme="minorHAnsi" w:cstheme="minorHAnsi"/>
        </w:rPr>
        <w:t xml:space="preserve"> </w:t>
      </w:r>
      <w:r w:rsidR="000D6669" w:rsidRPr="00D2218F">
        <w:rPr>
          <w:rFonts w:asciiTheme="minorHAnsi" w:hAnsiTheme="minorHAnsi" w:cstheme="minorHAnsi"/>
        </w:rPr>
        <w:t>letters/email evidence</w:t>
      </w:r>
      <w:r w:rsidR="00BE7D98" w:rsidRPr="00D2218F">
        <w:rPr>
          <w:rFonts w:asciiTheme="minorHAnsi" w:hAnsiTheme="minorHAnsi" w:cstheme="minorHAnsi"/>
        </w:rPr>
        <w:t>)</w:t>
      </w:r>
      <w:r w:rsidR="000D6669" w:rsidRPr="00D2218F">
        <w:rPr>
          <w:rFonts w:asciiTheme="minorHAnsi" w:hAnsiTheme="minorHAnsi" w:cstheme="minorHAnsi"/>
        </w:rPr>
        <w:t xml:space="preserve"> within the last 4 weeks</w:t>
      </w:r>
      <w:r>
        <w:rPr>
          <w:rFonts w:asciiTheme="minorHAnsi" w:hAnsiTheme="minorHAnsi" w:cstheme="minorHAnsi"/>
        </w:rPr>
        <w:t xml:space="preserve">. </w:t>
      </w:r>
    </w:p>
    <w:p w14:paraId="6EF61243" w14:textId="4F5E6541" w:rsidR="000B7543" w:rsidRPr="00AB77D0" w:rsidRDefault="00BE7D98" w:rsidP="00066CAA">
      <w:pPr>
        <w:pStyle w:val="Style100"/>
        <w:numPr>
          <w:ilvl w:val="0"/>
          <w:numId w:val="0"/>
        </w:numPr>
        <w:spacing w:line="360" w:lineRule="auto"/>
        <w:ind w:left="426"/>
        <w:rPr>
          <w:rFonts w:asciiTheme="minorHAnsi" w:hAnsiTheme="minorHAnsi" w:cstheme="minorHAnsi"/>
        </w:rPr>
      </w:pPr>
      <w:r w:rsidRPr="00D2218F">
        <w:rPr>
          <w:rFonts w:asciiTheme="minorHAnsi" w:hAnsiTheme="minorHAnsi" w:cstheme="minorHAnsi"/>
        </w:rPr>
        <w:t xml:space="preserve"> </w:t>
      </w:r>
    </w:p>
    <w:p w14:paraId="124F90A0" w14:textId="735F418E" w:rsidR="000D6669" w:rsidRPr="00D2218F" w:rsidRDefault="001D7839" w:rsidP="00787B4A">
      <w:pPr>
        <w:pStyle w:val="Style100"/>
        <w:numPr>
          <w:ilvl w:val="0"/>
          <w:numId w:val="0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   </w:t>
      </w:r>
      <w:r w:rsidR="00BE7D98" w:rsidRPr="00D2218F">
        <w:rPr>
          <w:rFonts w:asciiTheme="minorHAnsi" w:hAnsiTheme="minorHAnsi" w:cstheme="minorHAnsi"/>
        </w:rPr>
        <w:t xml:space="preserve">Please </w:t>
      </w:r>
      <w:r w:rsidR="007B4852">
        <w:rPr>
          <w:rFonts w:asciiTheme="minorHAnsi" w:hAnsiTheme="minorHAnsi" w:cstheme="minorHAnsi"/>
        </w:rPr>
        <w:t xml:space="preserve">also </w:t>
      </w:r>
      <w:r w:rsidR="00BE7D98" w:rsidRPr="00D2218F">
        <w:rPr>
          <w:rFonts w:asciiTheme="minorHAnsi" w:hAnsiTheme="minorHAnsi" w:cstheme="minorHAnsi"/>
        </w:rPr>
        <w:t>l</w:t>
      </w:r>
      <w:r w:rsidR="000D6669" w:rsidRPr="00D2218F">
        <w:rPr>
          <w:rFonts w:asciiTheme="minorHAnsi" w:hAnsiTheme="minorHAnsi" w:cstheme="minorHAnsi"/>
        </w:rPr>
        <w:t xml:space="preserve">ist </w:t>
      </w:r>
      <w:r w:rsidR="007B4852">
        <w:rPr>
          <w:rFonts w:asciiTheme="minorHAnsi" w:hAnsiTheme="minorHAnsi" w:cstheme="minorHAnsi"/>
        </w:rPr>
        <w:t xml:space="preserve">the </w:t>
      </w:r>
      <w:r w:rsidR="000D6669" w:rsidRPr="00D2218F">
        <w:rPr>
          <w:rFonts w:asciiTheme="minorHAnsi" w:hAnsiTheme="minorHAnsi" w:cstheme="minorHAnsi"/>
        </w:rPr>
        <w:t>Approved Arrangement</w:t>
      </w:r>
      <w:r w:rsidR="007B4852">
        <w:rPr>
          <w:rFonts w:asciiTheme="minorHAnsi" w:hAnsiTheme="minorHAnsi" w:cstheme="minorHAnsi"/>
        </w:rPr>
        <w:t xml:space="preserve"> sites </w:t>
      </w:r>
      <w:r w:rsidR="00B8757B">
        <w:rPr>
          <w:rFonts w:asciiTheme="minorHAnsi" w:hAnsiTheme="minorHAnsi" w:cstheme="minorHAnsi"/>
        </w:rPr>
        <w:t xml:space="preserve">that have been </w:t>
      </w:r>
      <w:r w:rsidR="000D6669" w:rsidRPr="00D2218F">
        <w:rPr>
          <w:rFonts w:asciiTheme="minorHAnsi" w:hAnsiTheme="minorHAnsi" w:cstheme="minorHAnsi"/>
        </w:rPr>
        <w:t>approached: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2552"/>
        <w:gridCol w:w="2835"/>
      </w:tblGrid>
      <w:tr w:rsidR="00BE7D98" w:rsidRPr="00D2218F" w14:paraId="2B6B2432" w14:textId="77777777" w:rsidTr="00592100">
        <w:trPr>
          <w:trHeight w:val="382"/>
        </w:trPr>
        <w:tc>
          <w:tcPr>
            <w:tcW w:w="2835" w:type="dxa"/>
          </w:tcPr>
          <w:p w14:paraId="481A7592" w14:textId="484B802C" w:rsidR="00BE7D98" w:rsidRPr="00D2218F" w:rsidRDefault="00BE7D98" w:rsidP="007F30F1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D2218F">
              <w:rPr>
                <w:rFonts w:asciiTheme="minorHAnsi" w:hAnsiTheme="minorHAnsi" w:cstheme="minorHAnsi"/>
              </w:rPr>
              <w:t>1</w:t>
            </w:r>
            <w:r w:rsidR="002B0E5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2" w:type="dxa"/>
          </w:tcPr>
          <w:p w14:paraId="3A1D4505" w14:textId="1380F858" w:rsidR="00BE7D98" w:rsidRPr="00D2218F" w:rsidRDefault="00BE7D98" w:rsidP="007F30F1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D2218F">
              <w:rPr>
                <w:rFonts w:asciiTheme="minorHAnsi" w:hAnsiTheme="minorHAnsi" w:cstheme="minorHAnsi"/>
              </w:rPr>
              <w:t>3</w:t>
            </w:r>
            <w:r w:rsidR="002B0E5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835" w:type="dxa"/>
          </w:tcPr>
          <w:p w14:paraId="0FEDA8A3" w14:textId="55C41212" w:rsidR="00BE7D98" w:rsidRPr="00D2218F" w:rsidRDefault="00BE7D98" w:rsidP="007F30F1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D2218F">
              <w:rPr>
                <w:rFonts w:asciiTheme="minorHAnsi" w:hAnsiTheme="minorHAnsi" w:cstheme="minorHAnsi"/>
              </w:rPr>
              <w:t>5</w:t>
            </w:r>
            <w:r w:rsidR="002B0E5D">
              <w:rPr>
                <w:rFonts w:asciiTheme="minorHAnsi" w:hAnsiTheme="minorHAnsi" w:cstheme="minorHAnsi"/>
              </w:rPr>
              <w:t>:</w:t>
            </w:r>
          </w:p>
        </w:tc>
      </w:tr>
      <w:tr w:rsidR="00BE7D98" w:rsidRPr="00D2218F" w14:paraId="291D4411" w14:textId="77777777" w:rsidTr="00592100">
        <w:trPr>
          <w:trHeight w:val="297"/>
        </w:trPr>
        <w:tc>
          <w:tcPr>
            <w:tcW w:w="2835" w:type="dxa"/>
          </w:tcPr>
          <w:p w14:paraId="485867BB" w14:textId="5DF62F07" w:rsidR="00BE7D98" w:rsidRPr="00D2218F" w:rsidRDefault="00BE7D98" w:rsidP="007F30F1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D2218F">
              <w:rPr>
                <w:rFonts w:asciiTheme="minorHAnsi" w:hAnsiTheme="minorHAnsi" w:cstheme="minorHAnsi"/>
              </w:rPr>
              <w:t>2</w:t>
            </w:r>
            <w:r w:rsidR="002B0E5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2" w:type="dxa"/>
          </w:tcPr>
          <w:p w14:paraId="02905B69" w14:textId="48770E5D" w:rsidR="00BE7D98" w:rsidRPr="00D2218F" w:rsidRDefault="00BE7D98" w:rsidP="007F30F1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D2218F">
              <w:rPr>
                <w:rFonts w:asciiTheme="minorHAnsi" w:hAnsiTheme="minorHAnsi" w:cstheme="minorHAnsi"/>
              </w:rPr>
              <w:t>4</w:t>
            </w:r>
            <w:r w:rsidR="002B0E5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835" w:type="dxa"/>
          </w:tcPr>
          <w:p w14:paraId="770F82E3" w14:textId="2F096CBE" w:rsidR="00BE7D98" w:rsidRPr="00D2218F" w:rsidRDefault="00BE7D98" w:rsidP="007F30F1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D4EE748" w14:textId="77777777" w:rsidR="00BE7D98" w:rsidRPr="00D2218F" w:rsidRDefault="00BE7D98" w:rsidP="00AB77D0">
      <w:pPr>
        <w:pStyle w:val="Style100"/>
        <w:numPr>
          <w:ilvl w:val="0"/>
          <w:numId w:val="0"/>
        </w:numPr>
        <w:spacing w:line="276" w:lineRule="auto"/>
        <w:rPr>
          <w:rFonts w:asciiTheme="minorHAnsi" w:hAnsiTheme="minorHAnsi" w:cstheme="minorHAnsi"/>
        </w:rPr>
      </w:pPr>
    </w:p>
    <w:p w14:paraId="2DEFC7A5" w14:textId="3F549DCF" w:rsidR="000104C7" w:rsidRDefault="000D6669" w:rsidP="00592100">
      <w:pPr>
        <w:pStyle w:val="Style100"/>
        <w:numPr>
          <w:ilvl w:val="0"/>
          <w:numId w:val="10"/>
        </w:numPr>
        <w:spacing w:line="276" w:lineRule="auto"/>
        <w:ind w:left="426"/>
        <w:rPr>
          <w:rFonts w:asciiTheme="minorHAnsi" w:hAnsiTheme="minorHAnsi" w:cstheme="minorHAnsi"/>
        </w:rPr>
      </w:pPr>
      <w:r w:rsidRPr="00D2218F">
        <w:rPr>
          <w:rFonts w:asciiTheme="minorHAnsi" w:hAnsiTheme="minorHAnsi" w:cstheme="minorHAnsi"/>
        </w:rPr>
        <w:t xml:space="preserve">If the consignment is in a container, </w:t>
      </w:r>
      <w:r w:rsidR="00BE7D98" w:rsidRPr="00D2218F">
        <w:rPr>
          <w:rFonts w:asciiTheme="minorHAnsi" w:hAnsiTheme="minorHAnsi" w:cstheme="minorHAnsi"/>
        </w:rPr>
        <w:t xml:space="preserve">please </w:t>
      </w:r>
      <w:r w:rsidR="00927CD1">
        <w:rPr>
          <w:rFonts w:asciiTheme="minorHAnsi" w:hAnsiTheme="minorHAnsi" w:cstheme="minorHAnsi"/>
        </w:rPr>
        <w:t>tick applicable</w:t>
      </w:r>
      <w:r w:rsidR="00622994">
        <w:rPr>
          <w:rFonts w:asciiTheme="minorHAnsi" w:hAnsiTheme="minorHAnsi" w:cstheme="minorHAnsi"/>
        </w:rPr>
        <w:t xml:space="preserve"> container</w:t>
      </w:r>
      <w:r w:rsidR="00927CD1">
        <w:rPr>
          <w:rFonts w:asciiTheme="minorHAnsi" w:hAnsiTheme="minorHAnsi" w:cstheme="minorHAnsi"/>
        </w:rPr>
        <w:t xml:space="preserve"> type</w:t>
      </w:r>
      <w:r w:rsidR="00062768">
        <w:rPr>
          <w:rFonts w:asciiTheme="minorHAnsi" w:hAnsiTheme="minorHAnsi" w:cstheme="minorHAnsi"/>
        </w:rPr>
        <w:t>/size</w:t>
      </w:r>
      <w:r w:rsidR="00927CD1">
        <w:rPr>
          <w:rFonts w:asciiTheme="minorHAnsi" w:hAnsiTheme="minorHAnsi" w:cstheme="minorHAnsi"/>
        </w:rPr>
        <w:t xml:space="preserve"> below</w:t>
      </w:r>
      <w:r w:rsidR="00622994">
        <w:rPr>
          <w:rFonts w:asciiTheme="minorHAnsi" w:hAnsiTheme="minorHAnsi" w:cstheme="minorHAnsi"/>
        </w:rPr>
        <w:t xml:space="preserve"> or add details in </w:t>
      </w:r>
      <w:r w:rsidR="00506E76">
        <w:rPr>
          <w:rFonts w:asciiTheme="minorHAnsi" w:hAnsiTheme="minorHAnsi" w:cstheme="minorHAnsi"/>
        </w:rPr>
        <w:t>‘</w:t>
      </w:r>
      <w:r w:rsidR="00622994">
        <w:rPr>
          <w:rFonts w:asciiTheme="minorHAnsi" w:hAnsiTheme="minorHAnsi" w:cstheme="minorHAnsi"/>
        </w:rPr>
        <w:t>other</w:t>
      </w:r>
      <w:r w:rsidR="00506E76">
        <w:rPr>
          <w:rFonts w:asciiTheme="minorHAnsi" w:hAnsiTheme="minorHAnsi" w:cstheme="minorHAnsi"/>
        </w:rPr>
        <w:t>’</w:t>
      </w:r>
      <w:r w:rsidR="00B673FF">
        <w:rPr>
          <w:rFonts w:asciiTheme="minorHAnsi" w:hAnsiTheme="minorHAnsi" w:cstheme="minorHAnsi"/>
        </w:rPr>
        <w:t>:</w:t>
      </w:r>
    </w:p>
    <w:tbl>
      <w:tblPr>
        <w:tblStyle w:val="TableGrid"/>
        <w:tblpPr w:leftFromText="180" w:rightFromText="180" w:vertAnchor="text" w:horzAnchor="margin" w:tblpXSpec="center" w:tblpY="137"/>
        <w:tblW w:w="0" w:type="auto"/>
        <w:tblLook w:val="04A0" w:firstRow="1" w:lastRow="0" w:firstColumn="1" w:lastColumn="0" w:noHBand="0" w:noVBand="1"/>
      </w:tblPr>
      <w:tblGrid>
        <w:gridCol w:w="3548"/>
        <w:gridCol w:w="446"/>
        <w:gridCol w:w="2907"/>
        <w:gridCol w:w="1320"/>
      </w:tblGrid>
      <w:tr w:rsidR="007B4852" w:rsidRPr="00D2218F" w14:paraId="51C809BA" w14:textId="77777777" w:rsidTr="00066CAA">
        <w:trPr>
          <w:trHeight w:val="382"/>
        </w:trPr>
        <w:tc>
          <w:tcPr>
            <w:tcW w:w="3548" w:type="dxa"/>
          </w:tcPr>
          <w:p w14:paraId="1EA2C06B" w14:textId="77777777" w:rsidR="007B4852" w:rsidRPr="00D2218F" w:rsidRDefault="007B4852" w:rsidP="007B4852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sided hard</w:t>
            </w:r>
          </w:p>
        </w:tc>
        <w:tc>
          <w:tcPr>
            <w:tcW w:w="446" w:type="dxa"/>
          </w:tcPr>
          <w:p w14:paraId="64BC9718" w14:textId="77777777" w:rsidR="007B4852" w:rsidRPr="00D2218F" w:rsidRDefault="007B4852" w:rsidP="007B4852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7" w:type="dxa"/>
          </w:tcPr>
          <w:p w14:paraId="31FD65D6" w14:textId="77777777" w:rsidR="007B4852" w:rsidRPr="00D2218F" w:rsidRDefault="007B4852" w:rsidP="007B4852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20ft</w:t>
            </w:r>
          </w:p>
        </w:tc>
        <w:tc>
          <w:tcPr>
            <w:tcW w:w="1320" w:type="dxa"/>
          </w:tcPr>
          <w:p w14:paraId="61388EB8" w14:textId="77777777" w:rsidR="007B4852" w:rsidRPr="00D2218F" w:rsidRDefault="007B4852" w:rsidP="007B4852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7B4852" w:rsidRPr="00D2218F" w14:paraId="506FFE85" w14:textId="77777777" w:rsidTr="00066CAA">
        <w:trPr>
          <w:trHeight w:val="297"/>
        </w:trPr>
        <w:tc>
          <w:tcPr>
            <w:tcW w:w="3548" w:type="dxa"/>
          </w:tcPr>
          <w:p w14:paraId="0229F918" w14:textId="77777777" w:rsidR="007B4852" w:rsidRPr="00D2218F" w:rsidRDefault="007B4852" w:rsidP="007B4852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Open top with trap</w:t>
            </w:r>
          </w:p>
        </w:tc>
        <w:tc>
          <w:tcPr>
            <w:tcW w:w="446" w:type="dxa"/>
          </w:tcPr>
          <w:p w14:paraId="1F45BD00" w14:textId="77777777" w:rsidR="007B4852" w:rsidRPr="00D2218F" w:rsidRDefault="007B4852" w:rsidP="007B4852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7" w:type="dxa"/>
          </w:tcPr>
          <w:p w14:paraId="51707414" w14:textId="77777777" w:rsidR="007B4852" w:rsidRPr="00D2218F" w:rsidRDefault="007B4852" w:rsidP="007B4852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40ft</w:t>
            </w:r>
          </w:p>
        </w:tc>
        <w:tc>
          <w:tcPr>
            <w:tcW w:w="1320" w:type="dxa"/>
          </w:tcPr>
          <w:p w14:paraId="62221441" w14:textId="77777777" w:rsidR="007B4852" w:rsidRPr="00D2218F" w:rsidRDefault="007B4852" w:rsidP="007B4852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7B4852" w:rsidRPr="00D2218F" w14:paraId="737EBCF5" w14:textId="77777777" w:rsidTr="00066CAA">
        <w:trPr>
          <w:trHeight w:val="297"/>
        </w:trPr>
        <w:tc>
          <w:tcPr>
            <w:tcW w:w="3548" w:type="dxa"/>
          </w:tcPr>
          <w:p w14:paraId="73840649" w14:textId="77777777" w:rsidR="007B4852" w:rsidRDefault="007B4852" w:rsidP="007B4852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Flat rack</w:t>
            </w:r>
          </w:p>
        </w:tc>
        <w:tc>
          <w:tcPr>
            <w:tcW w:w="446" w:type="dxa"/>
          </w:tcPr>
          <w:p w14:paraId="2AF213C9" w14:textId="77777777" w:rsidR="007B4852" w:rsidRPr="00D2218F" w:rsidRDefault="007B4852" w:rsidP="007B4852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27" w:type="dxa"/>
            <w:gridSpan w:val="2"/>
          </w:tcPr>
          <w:p w14:paraId="23EDC3D6" w14:textId="77777777" w:rsidR="007B4852" w:rsidRDefault="007B4852" w:rsidP="007B4852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Other:</w:t>
            </w:r>
          </w:p>
        </w:tc>
      </w:tr>
    </w:tbl>
    <w:p w14:paraId="2B58A47C" w14:textId="77777777" w:rsidR="00CC0479" w:rsidRPr="00236102" w:rsidRDefault="00CC0479" w:rsidP="0050019E">
      <w:pPr>
        <w:pStyle w:val="Style100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</w:rPr>
      </w:pPr>
    </w:p>
    <w:p w14:paraId="532CA26A" w14:textId="429CED8B" w:rsidR="000D6669" w:rsidRDefault="007B4852" w:rsidP="00592100">
      <w:pPr>
        <w:pStyle w:val="Style100"/>
        <w:numPr>
          <w:ilvl w:val="0"/>
          <w:numId w:val="10"/>
        </w:numPr>
        <w:spacing w:line="276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</w:t>
      </w:r>
      <w:r w:rsidR="00D664B8" w:rsidRPr="00D2218F">
        <w:rPr>
          <w:rFonts w:asciiTheme="minorHAnsi" w:hAnsiTheme="minorHAnsi" w:cstheme="minorHAnsi"/>
        </w:rPr>
        <w:t>provide</w:t>
      </w:r>
      <w:r w:rsidR="00BE7D98" w:rsidRPr="00D2218F">
        <w:rPr>
          <w:rFonts w:asciiTheme="minorHAnsi" w:hAnsiTheme="minorHAnsi" w:cstheme="minorHAnsi"/>
        </w:rPr>
        <w:t xml:space="preserve"> the following</w:t>
      </w:r>
      <w:r w:rsidR="00D664B8">
        <w:rPr>
          <w:rFonts w:asciiTheme="minorHAnsi" w:hAnsiTheme="minorHAnsi" w:cstheme="minorHAnsi"/>
        </w:rPr>
        <w:t xml:space="preserve"> non</w:t>
      </w:r>
      <w:r w:rsidR="00066CAA">
        <w:rPr>
          <w:rFonts w:asciiTheme="minorHAnsi" w:hAnsiTheme="minorHAnsi" w:cstheme="minorHAnsi"/>
        </w:rPr>
        <w:t>-</w:t>
      </w:r>
      <w:r w:rsidR="00D664B8">
        <w:rPr>
          <w:rFonts w:asciiTheme="minorHAnsi" w:hAnsiTheme="minorHAnsi" w:cstheme="minorHAnsi"/>
        </w:rPr>
        <w:t>AA site information</w:t>
      </w:r>
      <w:r w:rsidR="00BE7D98" w:rsidRPr="00D2218F">
        <w:rPr>
          <w:rFonts w:asciiTheme="minorHAnsi" w:hAnsiTheme="minorHAnsi" w:cstheme="minorHAnsi"/>
        </w:rPr>
        <w:t xml:space="preserve">:  </w:t>
      </w:r>
    </w:p>
    <w:p w14:paraId="300A0AF5" w14:textId="77777777" w:rsidR="00AF1F2A" w:rsidRPr="00D2218F" w:rsidRDefault="00AF1F2A" w:rsidP="00AF1F2A">
      <w:pPr>
        <w:pStyle w:val="Style100"/>
        <w:numPr>
          <w:ilvl w:val="0"/>
          <w:numId w:val="0"/>
        </w:numPr>
        <w:spacing w:line="276" w:lineRule="auto"/>
        <w:ind w:left="360" w:hanging="360"/>
        <w:rPr>
          <w:rFonts w:asciiTheme="minorHAnsi" w:hAnsiTheme="minorHAnsi" w:cstheme="minorHAnsi"/>
        </w:rPr>
      </w:pPr>
    </w:p>
    <w:p w14:paraId="725FA674" w14:textId="7AC2F62B" w:rsidR="000D6669" w:rsidRPr="00D2218F" w:rsidRDefault="00AF1F2A" w:rsidP="00592100">
      <w:pPr>
        <w:pStyle w:val="Style100"/>
        <w:numPr>
          <w:ilvl w:val="1"/>
          <w:numId w:val="9"/>
        </w:numPr>
        <w:spacing w:line="360" w:lineRule="auto"/>
        <w:ind w:left="85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BE7D98" w:rsidRPr="00D2218F">
        <w:rPr>
          <w:rFonts w:asciiTheme="minorHAnsi" w:hAnsiTheme="minorHAnsi" w:cstheme="minorHAnsi"/>
        </w:rPr>
        <w:t>ate stamped</w:t>
      </w:r>
      <w:r w:rsidR="000D6669" w:rsidRPr="00D2218F">
        <w:rPr>
          <w:rFonts w:asciiTheme="minorHAnsi" w:hAnsiTheme="minorHAnsi" w:cstheme="minorHAnsi"/>
        </w:rPr>
        <w:t xml:space="preserve"> photos of the intended unpack premises/area (as separate attachments)</w:t>
      </w:r>
      <w:r w:rsidR="005C7E6B">
        <w:rPr>
          <w:rFonts w:asciiTheme="minorHAnsi" w:hAnsiTheme="minorHAnsi" w:cstheme="minorHAnsi"/>
        </w:rPr>
        <w:t>.</w:t>
      </w:r>
    </w:p>
    <w:p w14:paraId="5A81AA33" w14:textId="6AF2A6C1" w:rsidR="000D6669" w:rsidRPr="00D2218F" w:rsidRDefault="00AF1F2A" w:rsidP="00592100">
      <w:pPr>
        <w:pStyle w:val="Style100"/>
        <w:numPr>
          <w:ilvl w:val="1"/>
          <w:numId w:val="9"/>
        </w:numPr>
        <w:spacing w:line="360" w:lineRule="auto"/>
        <w:ind w:left="85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D5363">
        <w:rPr>
          <w:rFonts w:asciiTheme="minorHAnsi" w:hAnsiTheme="minorHAnsi" w:cstheme="minorHAnsi"/>
        </w:rPr>
        <w:t xml:space="preserve"> d</w:t>
      </w:r>
      <w:r w:rsidR="00BE7D98" w:rsidRPr="00D2218F">
        <w:rPr>
          <w:rFonts w:asciiTheme="minorHAnsi" w:hAnsiTheme="minorHAnsi" w:cstheme="minorHAnsi"/>
        </w:rPr>
        <w:t>escription and/or</w:t>
      </w:r>
      <w:r w:rsidR="000D6669" w:rsidRPr="00D2218F">
        <w:rPr>
          <w:rFonts w:asciiTheme="minorHAnsi" w:hAnsiTheme="minorHAnsi" w:cstheme="minorHAnsi"/>
        </w:rPr>
        <w:t xml:space="preserve"> photos of commodity or/and specialised equipment for unloading</w:t>
      </w:r>
      <w:r>
        <w:rPr>
          <w:rFonts w:asciiTheme="minorHAnsi" w:hAnsiTheme="minorHAnsi" w:cstheme="minorHAnsi"/>
        </w:rPr>
        <w:t>.</w:t>
      </w:r>
    </w:p>
    <w:p w14:paraId="05BBF535" w14:textId="29B5E3DE" w:rsidR="00BE7D98" w:rsidRDefault="00AF1F2A" w:rsidP="00592100">
      <w:pPr>
        <w:pStyle w:val="Style100"/>
        <w:numPr>
          <w:ilvl w:val="1"/>
          <w:numId w:val="9"/>
        </w:numPr>
        <w:spacing w:line="360" w:lineRule="auto"/>
        <w:ind w:left="85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D50013">
        <w:rPr>
          <w:rFonts w:asciiTheme="minorHAnsi" w:hAnsiTheme="minorHAnsi" w:cstheme="minorHAnsi"/>
        </w:rPr>
        <w:t xml:space="preserve"> p</w:t>
      </w:r>
      <w:r w:rsidR="00BE7D98" w:rsidRPr="00D2218F">
        <w:rPr>
          <w:rFonts w:asciiTheme="minorHAnsi" w:hAnsiTheme="minorHAnsi" w:cstheme="minorHAnsi"/>
        </w:rPr>
        <w:t>hoto of the laydown area where the container will be situated for unpack</w:t>
      </w:r>
      <w:r w:rsidR="005C7E6B">
        <w:rPr>
          <w:rFonts w:asciiTheme="minorHAnsi" w:hAnsiTheme="minorHAnsi" w:cstheme="minorHAnsi"/>
        </w:rPr>
        <w:t>.</w:t>
      </w:r>
      <w:r w:rsidR="00BE7D98" w:rsidRPr="00D2218F">
        <w:rPr>
          <w:rFonts w:asciiTheme="minorHAnsi" w:hAnsiTheme="minorHAnsi" w:cstheme="minorHAnsi"/>
        </w:rPr>
        <w:t xml:space="preserve"> </w:t>
      </w:r>
    </w:p>
    <w:p w14:paraId="732C7375" w14:textId="34BB5C1F" w:rsidR="000164A1" w:rsidRPr="00D2218F" w:rsidRDefault="00AF1F2A" w:rsidP="00592100">
      <w:pPr>
        <w:pStyle w:val="Style100"/>
        <w:numPr>
          <w:ilvl w:val="1"/>
          <w:numId w:val="9"/>
        </w:numPr>
        <w:spacing w:line="360" w:lineRule="auto"/>
        <w:ind w:left="85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D50013">
        <w:rPr>
          <w:rFonts w:asciiTheme="minorHAnsi" w:hAnsiTheme="minorHAnsi" w:cstheme="minorHAnsi"/>
        </w:rPr>
        <w:t>he a</w:t>
      </w:r>
      <w:r w:rsidR="000164A1">
        <w:rPr>
          <w:rFonts w:asciiTheme="minorHAnsi" w:hAnsiTheme="minorHAnsi" w:cstheme="minorHAnsi"/>
        </w:rPr>
        <w:t xml:space="preserve">nticipated </w:t>
      </w:r>
      <w:r w:rsidR="00B37E79">
        <w:rPr>
          <w:rFonts w:asciiTheme="minorHAnsi" w:hAnsiTheme="minorHAnsi" w:cstheme="minorHAnsi"/>
        </w:rPr>
        <w:t>timeframe</w:t>
      </w:r>
      <w:r w:rsidR="00585AC3">
        <w:rPr>
          <w:rFonts w:asciiTheme="minorHAnsi" w:hAnsiTheme="minorHAnsi" w:cstheme="minorHAnsi"/>
        </w:rPr>
        <w:t xml:space="preserve"> for unpack to take place</w:t>
      </w:r>
      <w:r w:rsidR="00D50013">
        <w:rPr>
          <w:rFonts w:asciiTheme="minorHAnsi" w:hAnsiTheme="minorHAnsi" w:cstheme="minorHAnsi"/>
        </w:rPr>
        <w:t>.</w:t>
      </w:r>
    </w:p>
    <w:p w14:paraId="60E7C2BD" w14:textId="77777777" w:rsidR="00BE7D98" w:rsidRPr="00D2218F" w:rsidRDefault="00BE7D98" w:rsidP="00BE7D98">
      <w:pPr>
        <w:pStyle w:val="Style100"/>
        <w:numPr>
          <w:ilvl w:val="0"/>
          <w:numId w:val="0"/>
        </w:numPr>
        <w:spacing w:line="360" w:lineRule="auto"/>
        <w:ind w:left="502" w:hanging="360"/>
        <w:rPr>
          <w:rFonts w:asciiTheme="minorHAnsi" w:hAnsiTheme="minorHAnsi" w:cstheme="minorHAnsi"/>
          <w:b/>
          <w:bCs/>
        </w:rPr>
      </w:pPr>
    </w:p>
    <w:p w14:paraId="31981916" w14:textId="299D59F2" w:rsidR="000D6669" w:rsidRPr="00066CAA" w:rsidRDefault="000D431A" w:rsidP="00592100">
      <w:pPr>
        <w:pStyle w:val="Style100"/>
        <w:numPr>
          <w:ilvl w:val="0"/>
          <w:numId w:val="0"/>
        </w:numPr>
        <w:spacing w:line="360" w:lineRule="auto"/>
        <w:ind w:left="142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Goods</w:t>
      </w:r>
      <w:r w:rsidR="00BE7D98" w:rsidRPr="00066CAA">
        <w:rPr>
          <w:rFonts w:asciiTheme="minorHAnsi" w:hAnsiTheme="minorHAnsi" w:cstheme="minorHAnsi"/>
          <w:b/>
          <w:bCs/>
        </w:rPr>
        <w:t xml:space="preserve"> subject to biosecurity control must be segregated from all other domestic goods </w:t>
      </w:r>
      <w:r w:rsidR="00A84C10" w:rsidRPr="00066CAA">
        <w:rPr>
          <w:rFonts w:asciiTheme="minorHAnsi" w:hAnsiTheme="minorHAnsi" w:cstheme="minorHAnsi"/>
          <w:b/>
          <w:bCs/>
        </w:rPr>
        <w:t xml:space="preserve">at the </w:t>
      </w:r>
      <w:r w:rsidR="00066CAA" w:rsidRPr="000D431A">
        <w:rPr>
          <w:rFonts w:asciiTheme="minorHAnsi" w:hAnsiTheme="minorHAnsi" w:cstheme="minorHAnsi"/>
          <w:b/>
          <w:bCs/>
        </w:rPr>
        <w:t>non-AA</w:t>
      </w:r>
      <w:r w:rsidR="00A84C10" w:rsidRPr="00066CAA">
        <w:rPr>
          <w:rFonts w:asciiTheme="minorHAnsi" w:hAnsiTheme="minorHAnsi" w:cstheme="minorHAnsi"/>
          <w:b/>
          <w:bCs/>
        </w:rPr>
        <w:t xml:space="preserve"> site </w:t>
      </w:r>
      <w:r w:rsidR="00BE7D98" w:rsidRPr="00066CAA">
        <w:rPr>
          <w:rFonts w:asciiTheme="minorHAnsi" w:hAnsiTheme="minorHAnsi" w:cstheme="minorHAnsi"/>
          <w:b/>
          <w:bCs/>
        </w:rPr>
        <w:t xml:space="preserve">to ensure cross contamination does not occur. </w:t>
      </w:r>
      <w:r w:rsidR="007D1BB0" w:rsidRPr="00066CAA">
        <w:rPr>
          <w:rFonts w:asciiTheme="minorHAnsi" w:hAnsiTheme="minorHAnsi" w:cstheme="minorHAnsi"/>
          <w:b/>
          <w:bCs/>
        </w:rPr>
        <w:t>I</w:t>
      </w:r>
      <w:r w:rsidR="00D943FB" w:rsidRPr="00066CAA">
        <w:rPr>
          <w:rFonts w:asciiTheme="minorHAnsi" w:hAnsiTheme="minorHAnsi" w:cstheme="minorHAnsi"/>
          <w:b/>
          <w:bCs/>
        </w:rPr>
        <w:t>mported</w:t>
      </w:r>
      <w:r w:rsidR="00BE7D98" w:rsidRPr="00066CAA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goods</w:t>
      </w:r>
      <w:r w:rsidR="00A84C10" w:rsidRPr="00066CAA">
        <w:rPr>
          <w:rFonts w:asciiTheme="minorHAnsi" w:hAnsiTheme="minorHAnsi" w:cstheme="minorHAnsi"/>
          <w:b/>
          <w:bCs/>
        </w:rPr>
        <w:t xml:space="preserve"> </w:t>
      </w:r>
      <w:r w:rsidR="00D664B8">
        <w:rPr>
          <w:rFonts w:asciiTheme="minorHAnsi" w:hAnsiTheme="minorHAnsi" w:cstheme="minorHAnsi"/>
          <w:b/>
          <w:bCs/>
        </w:rPr>
        <w:t>must</w:t>
      </w:r>
      <w:r w:rsidR="00D664B8" w:rsidRPr="00066CAA">
        <w:rPr>
          <w:rFonts w:asciiTheme="minorHAnsi" w:hAnsiTheme="minorHAnsi" w:cstheme="minorHAnsi"/>
          <w:b/>
          <w:bCs/>
        </w:rPr>
        <w:t xml:space="preserve"> </w:t>
      </w:r>
      <w:r w:rsidR="00D50013" w:rsidRPr="00066CAA">
        <w:rPr>
          <w:rFonts w:asciiTheme="minorHAnsi" w:hAnsiTheme="minorHAnsi" w:cstheme="minorHAnsi"/>
          <w:b/>
          <w:bCs/>
        </w:rPr>
        <w:t xml:space="preserve">be </w:t>
      </w:r>
      <w:r w:rsidR="007D1BB0" w:rsidRPr="00066CAA">
        <w:rPr>
          <w:rFonts w:asciiTheme="minorHAnsi" w:hAnsiTheme="minorHAnsi" w:cstheme="minorHAnsi"/>
          <w:b/>
          <w:bCs/>
        </w:rPr>
        <w:t>separated</w:t>
      </w:r>
      <w:r w:rsidR="00D50013" w:rsidRPr="00066CAA">
        <w:rPr>
          <w:rFonts w:asciiTheme="minorHAnsi" w:hAnsiTheme="minorHAnsi" w:cstheme="minorHAnsi"/>
          <w:b/>
          <w:bCs/>
        </w:rPr>
        <w:t xml:space="preserve"> </w:t>
      </w:r>
      <w:r w:rsidR="00D943FB" w:rsidRPr="00066CAA">
        <w:rPr>
          <w:rFonts w:asciiTheme="minorHAnsi" w:hAnsiTheme="minorHAnsi" w:cstheme="minorHAnsi"/>
          <w:b/>
          <w:bCs/>
        </w:rPr>
        <w:t>by a minimum of</w:t>
      </w:r>
      <w:r w:rsidR="00BE7D98" w:rsidRPr="00066CAA">
        <w:rPr>
          <w:rFonts w:asciiTheme="minorHAnsi" w:hAnsiTheme="minorHAnsi" w:cstheme="minorHAnsi"/>
          <w:b/>
          <w:bCs/>
        </w:rPr>
        <w:t xml:space="preserve"> 5</w:t>
      </w:r>
      <w:r w:rsidR="008B3629" w:rsidRPr="00066CAA">
        <w:rPr>
          <w:rFonts w:asciiTheme="minorHAnsi" w:hAnsiTheme="minorHAnsi" w:cstheme="minorHAnsi"/>
          <w:b/>
          <w:bCs/>
        </w:rPr>
        <w:t xml:space="preserve"> </w:t>
      </w:r>
      <w:r w:rsidR="00BE7D98" w:rsidRPr="00066CAA">
        <w:rPr>
          <w:rFonts w:asciiTheme="minorHAnsi" w:hAnsiTheme="minorHAnsi" w:cstheme="minorHAnsi"/>
          <w:b/>
          <w:bCs/>
        </w:rPr>
        <w:t>m</w:t>
      </w:r>
      <w:r w:rsidR="008B3629" w:rsidRPr="00066CAA">
        <w:rPr>
          <w:rFonts w:asciiTheme="minorHAnsi" w:hAnsiTheme="minorHAnsi" w:cstheme="minorHAnsi"/>
          <w:b/>
          <w:bCs/>
        </w:rPr>
        <w:t>eters</w:t>
      </w:r>
      <w:r w:rsidR="00BE7D98" w:rsidRPr="00066CAA">
        <w:rPr>
          <w:rFonts w:asciiTheme="minorHAnsi" w:hAnsiTheme="minorHAnsi" w:cstheme="minorHAnsi"/>
          <w:b/>
          <w:bCs/>
        </w:rPr>
        <w:t xml:space="preserve"> or by </w:t>
      </w:r>
      <w:r w:rsidR="008B3629" w:rsidRPr="00066CAA">
        <w:rPr>
          <w:rFonts w:asciiTheme="minorHAnsi" w:hAnsiTheme="minorHAnsi" w:cstheme="minorHAnsi"/>
          <w:b/>
          <w:bCs/>
        </w:rPr>
        <w:t xml:space="preserve">a </w:t>
      </w:r>
      <w:r w:rsidR="00BE7D98" w:rsidRPr="00066CAA">
        <w:rPr>
          <w:rFonts w:asciiTheme="minorHAnsi" w:hAnsiTheme="minorHAnsi" w:cstheme="minorHAnsi"/>
          <w:b/>
          <w:bCs/>
        </w:rPr>
        <w:t>physical barrier.</w:t>
      </w:r>
    </w:p>
    <w:p w14:paraId="1DF59703" w14:textId="77777777" w:rsidR="00292EE5" w:rsidRPr="00D2218F" w:rsidRDefault="00292EE5" w:rsidP="00292EE5">
      <w:pPr>
        <w:pStyle w:val="Style100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</w:rPr>
      </w:pPr>
    </w:p>
    <w:p w14:paraId="502E084D" w14:textId="077D6EDC" w:rsidR="000D6669" w:rsidRPr="00292EE5" w:rsidRDefault="00BE7D98" w:rsidP="00592100">
      <w:pPr>
        <w:pStyle w:val="Style100"/>
        <w:numPr>
          <w:ilvl w:val="0"/>
          <w:numId w:val="10"/>
        </w:numPr>
        <w:spacing w:line="276" w:lineRule="auto"/>
        <w:ind w:left="426"/>
        <w:rPr>
          <w:rFonts w:asciiTheme="minorHAnsi" w:hAnsiTheme="minorHAnsi" w:cstheme="minorHAnsi"/>
        </w:rPr>
      </w:pPr>
      <w:r w:rsidRPr="00292EE5">
        <w:rPr>
          <w:rFonts w:asciiTheme="minorHAnsi" w:hAnsiTheme="minorHAnsi" w:cstheme="minorHAnsi"/>
        </w:rPr>
        <w:t xml:space="preserve">Please provide information and/or supporting documentation in relation to </w:t>
      </w:r>
      <w:r w:rsidR="000C0C2A">
        <w:rPr>
          <w:rFonts w:asciiTheme="minorHAnsi" w:hAnsiTheme="minorHAnsi" w:cstheme="minorHAnsi"/>
        </w:rPr>
        <w:t xml:space="preserve">the </w:t>
      </w:r>
      <w:r w:rsidR="000D6669" w:rsidRPr="00292EE5">
        <w:rPr>
          <w:rFonts w:asciiTheme="minorHAnsi" w:hAnsiTheme="minorHAnsi" w:cstheme="minorHAnsi"/>
        </w:rPr>
        <w:t>Workplace Health and Safety plan for the site where the inspection will take place</w:t>
      </w:r>
      <w:r w:rsidR="00382719">
        <w:rPr>
          <w:rFonts w:asciiTheme="minorHAnsi" w:hAnsiTheme="minorHAnsi" w:cstheme="minorHAnsi"/>
        </w:rPr>
        <w:t xml:space="preserve"> and </w:t>
      </w:r>
      <w:r w:rsidR="008A7FE0">
        <w:rPr>
          <w:rFonts w:asciiTheme="minorHAnsi" w:hAnsiTheme="minorHAnsi" w:cstheme="minorHAnsi"/>
        </w:rPr>
        <w:t xml:space="preserve">confirm the </w:t>
      </w:r>
      <w:r w:rsidR="00382719">
        <w:rPr>
          <w:rFonts w:asciiTheme="minorHAnsi" w:hAnsiTheme="minorHAnsi" w:cstheme="minorHAnsi"/>
        </w:rPr>
        <w:t xml:space="preserve">following </w:t>
      </w:r>
      <w:r w:rsidR="0085701E">
        <w:rPr>
          <w:rFonts w:asciiTheme="minorHAnsi" w:hAnsiTheme="minorHAnsi" w:cstheme="minorHAnsi"/>
        </w:rPr>
        <w:t>statements</w:t>
      </w:r>
      <w:r w:rsidR="000D6669" w:rsidRPr="00292EE5">
        <w:rPr>
          <w:rFonts w:asciiTheme="minorHAnsi" w:hAnsiTheme="minorHAnsi" w:cstheme="minorHAnsi"/>
        </w:rPr>
        <w:t xml:space="preserve">: </w:t>
      </w:r>
    </w:p>
    <w:p w14:paraId="3760C9D8" w14:textId="435AD4B8" w:rsidR="00175EAD" w:rsidRDefault="00175EAD">
      <w:pPr>
        <w:pStyle w:val="Style100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7999"/>
        <w:gridCol w:w="657"/>
      </w:tblGrid>
      <w:tr w:rsidR="00175EAD" w14:paraId="53AB0E73" w14:textId="77777777" w:rsidTr="00592100">
        <w:tc>
          <w:tcPr>
            <w:tcW w:w="7999" w:type="dxa"/>
          </w:tcPr>
          <w:p w14:paraId="7E8B5489" w14:textId="143A2C31" w:rsidR="00175EAD" w:rsidRPr="00592100" w:rsidRDefault="00175EAD" w:rsidP="00175EAD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7" w:type="dxa"/>
          </w:tcPr>
          <w:p w14:paraId="42370441" w14:textId="0708A2A2" w:rsidR="00175EAD" w:rsidRPr="00592100" w:rsidRDefault="00175EAD" w:rsidP="00175EAD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592100">
              <w:rPr>
                <w:rFonts w:asciiTheme="minorHAnsi" w:hAnsiTheme="minorHAnsi" w:cstheme="minorHAnsi"/>
                <w:b/>
                <w:bCs/>
              </w:rPr>
              <w:t>Y/N</w:t>
            </w:r>
          </w:p>
        </w:tc>
      </w:tr>
      <w:tr w:rsidR="00662D4E" w14:paraId="12E0E3AE" w14:textId="77777777" w:rsidTr="00662D4E">
        <w:tc>
          <w:tcPr>
            <w:tcW w:w="7999" w:type="dxa"/>
          </w:tcPr>
          <w:p w14:paraId="452ADCA2" w14:textId="432D2C02" w:rsidR="00662D4E" w:rsidRPr="00662D4E" w:rsidRDefault="00662D4E" w:rsidP="00175EAD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4D02DC">
              <w:rPr>
                <w:rFonts w:asciiTheme="minorHAnsi" w:hAnsiTheme="minorHAnsi" w:cstheme="minorHAnsi"/>
                <w:sz w:val="21"/>
                <w:szCs w:val="21"/>
              </w:rPr>
              <w:t>a site induction will be provided to biosecurity officers prior to conducting the inspection</w:t>
            </w:r>
            <w:r w:rsidR="00E5751B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657" w:type="dxa"/>
          </w:tcPr>
          <w:p w14:paraId="185F1622" w14:textId="77777777" w:rsidR="00662D4E" w:rsidRDefault="00662D4E" w:rsidP="00175EAD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75EAD" w14:paraId="7DFF9CF9" w14:textId="77777777" w:rsidTr="00592100">
        <w:tc>
          <w:tcPr>
            <w:tcW w:w="7999" w:type="dxa"/>
          </w:tcPr>
          <w:p w14:paraId="64562DA3" w14:textId="6D59DBA8" w:rsidR="00175EAD" w:rsidRPr="00592100" w:rsidRDefault="00175EAD" w:rsidP="00175EAD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592100">
              <w:rPr>
                <w:rFonts w:asciiTheme="minorHAnsi" w:hAnsiTheme="minorHAnsi" w:cstheme="minorHAnsi"/>
                <w:sz w:val="21"/>
                <w:szCs w:val="21"/>
              </w:rPr>
              <w:t>biosecurity officers will be escorted for the duration of the inspection</w:t>
            </w:r>
            <w:r w:rsidR="00E5751B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657" w:type="dxa"/>
          </w:tcPr>
          <w:p w14:paraId="5921BA94" w14:textId="77777777" w:rsidR="00175EAD" w:rsidRDefault="00175EAD" w:rsidP="00175EAD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75EAD" w14:paraId="6F5A4C9F" w14:textId="77777777" w:rsidTr="00592100">
        <w:tc>
          <w:tcPr>
            <w:tcW w:w="7999" w:type="dxa"/>
          </w:tcPr>
          <w:p w14:paraId="5235FB29" w14:textId="68908998" w:rsidR="00175EAD" w:rsidRPr="00592100" w:rsidRDefault="00175EAD" w:rsidP="00175EAD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592100">
              <w:rPr>
                <w:rFonts w:asciiTheme="minorHAnsi" w:hAnsiTheme="minorHAnsi" w:cstheme="minorHAnsi"/>
                <w:sz w:val="21"/>
                <w:szCs w:val="21"/>
              </w:rPr>
              <w:t>the premises have emergency procedures for the site</w:t>
            </w:r>
            <w:r w:rsidR="00E5751B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657" w:type="dxa"/>
          </w:tcPr>
          <w:p w14:paraId="7BF133B9" w14:textId="77777777" w:rsidR="00175EAD" w:rsidRDefault="00175EAD" w:rsidP="00175EAD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75EAD" w14:paraId="7DF44A6D" w14:textId="77777777" w:rsidTr="00592100">
        <w:tc>
          <w:tcPr>
            <w:tcW w:w="7999" w:type="dxa"/>
          </w:tcPr>
          <w:p w14:paraId="763A58E2" w14:textId="1CFF21A3" w:rsidR="00175EAD" w:rsidRPr="00592100" w:rsidRDefault="00175EAD" w:rsidP="00175EAD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592100">
              <w:rPr>
                <w:rFonts w:asciiTheme="minorHAnsi" w:hAnsiTheme="minorHAnsi" w:cstheme="minorHAnsi"/>
                <w:sz w:val="21"/>
                <w:szCs w:val="21"/>
              </w:rPr>
              <w:t>the premises provide safe access and egress to the inspection area.</w:t>
            </w:r>
          </w:p>
        </w:tc>
        <w:tc>
          <w:tcPr>
            <w:tcW w:w="657" w:type="dxa"/>
          </w:tcPr>
          <w:p w14:paraId="3770D04F" w14:textId="77777777" w:rsidR="00175EAD" w:rsidRDefault="00175EAD" w:rsidP="00175EAD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75EAD" w14:paraId="7B7B68CC" w14:textId="77777777" w:rsidTr="00592100">
        <w:tc>
          <w:tcPr>
            <w:tcW w:w="7999" w:type="dxa"/>
          </w:tcPr>
          <w:p w14:paraId="1FD82EBC" w14:textId="682BA59B" w:rsidR="00175EAD" w:rsidRPr="00592100" w:rsidRDefault="00175EAD" w:rsidP="00175EAD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592100">
              <w:rPr>
                <w:rFonts w:asciiTheme="minorHAnsi" w:hAnsiTheme="minorHAnsi" w:cstheme="minorHAnsi"/>
                <w:sz w:val="21"/>
                <w:szCs w:val="21"/>
              </w:rPr>
              <w:t>the inspection area is located 5-10m away from other work being conducted and other moving equipment and vehicles</w:t>
            </w:r>
            <w:r w:rsidR="00E5751B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657" w:type="dxa"/>
          </w:tcPr>
          <w:p w14:paraId="4385B4F1" w14:textId="77777777" w:rsidR="00175EAD" w:rsidRDefault="00175EAD" w:rsidP="00175EAD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25B9C23E" w14:textId="77777777" w:rsidR="00D943FB" w:rsidRDefault="00D943FB" w:rsidP="00375968">
      <w:pPr>
        <w:pStyle w:val="Style100"/>
        <w:numPr>
          <w:ilvl w:val="0"/>
          <w:numId w:val="0"/>
        </w:numPr>
        <w:rPr>
          <w:rFonts w:asciiTheme="minorHAnsi" w:hAnsiTheme="minorHAnsi" w:cstheme="minorHAnsi"/>
        </w:rPr>
      </w:pPr>
    </w:p>
    <w:p w14:paraId="02AF7223" w14:textId="77558E45" w:rsidR="00A84C10" w:rsidRDefault="00810DCB">
      <w:pPr>
        <w:pStyle w:val="Style100"/>
        <w:numPr>
          <w:ilvl w:val="0"/>
          <w:numId w:val="10"/>
        </w:numPr>
        <w:ind w:left="426"/>
        <w:rPr>
          <w:rFonts w:asciiTheme="minorHAnsi" w:hAnsiTheme="minorHAnsi" w:cstheme="minorHAnsi"/>
        </w:rPr>
      </w:pPr>
      <w:r w:rsidRPr="00D2218F">
        <w:rPr>
          <w:rFonts w:asciiTheme="minorHAnsi" w:hAnsiTheme="minorHAnsi" w:cstheme="minorHAnsi"/>
        </w:rPr>
        <w:t xml:space="preserve">Please </w:t>
      </w:r>
      <w:r w:rsidR="000411E4">
        <w:rPr>
          <w:rFonts w:asciiTheme="minorHAnsi" w:hAnsiTheme="minorHAnsi" w:cstheme="minorHAnsi"/>
        </w:rPr>
        <w:t>attach</w:t>
      </w:r>
      <w:r w:rsidR="00662D4E">
        <w:rPr>
          <w:rFonts w:asciiTheme="minorHAnsi" w:hAnsiTheme="minorHAnsi" w:cstheme="minorHAnsi"/>
        </w:rPr>
        <w:t xml:space="preserve"> </w:t>
      </w:r>
      <w:r w:rsidR="00A84C10">
        <w:rPr>
          <w:rFonts w:asciiTheme="minorHAnsi" w:hAnsiTheme="minorHAnsi" w:cstheme="minorHAnsi"/>
        </w:rPr>
        <w:t xml:space="preserve">the following </w:t>
      </w:r>
      <w:r w:rsidR="00662D4E">
        <w:rPr>
          <w:rFonts w:asciiTheme="minorHAnsi" w:hAnsiTheme="minorHAnsi" w:cstheme="minorHAnsi"/>
        </w:rPr>
        <w:t>information</w:t>
      </w:r>
      <w:r w:rsidR="00A84C10">
        <w:rPr>
          <w:rFonts w:asciiTheme="minorHAnsi" w:hAnsiTheme="minorHAnsi" w:cstheme="minorHAnsi"/>
        </w:rPr>
        <w:t xml:space="preserve"> regarding this consignment:</w:t>
      </w:r>
    </w:p>
    <w:p w14:paraId="612921D8" w14:textId="77777777" w:rsidR="00A84C10" w:rsidRDefault="00A84C10" w:rsidP="00592100">
      <w:pPr>
        <w:pStyle w:val="Style100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</w:p>
    <w:p w14:paraId="1DD5EEB1" w14:textId="3644EFFC" w:rsidR="005C7E6B" w:rsidRPr="00AF1F2A" w:rsidRDefault="00A84C10" w:rsidP="00592100">
      <w:pPr>
        <w:pStyle w:val="Style100"/>
        <w:numPr>
          <w:ilvl w:val="0"/>
          <w:numId w:val="28"/>
        </w:numPr>
        <w:rPr>
          <w:rFonts w:asciiTheme="minorHAnsi" w:hAnsiTheme="minorHAnsi" w:cstheme="minorHAnsi"/>
        </w:rPr>
      </w:pPr>
      <w:r w:rsidRPr="00D2218F">
        <w:rPr>
          <w:rFonts w:asciiTheme="minorHAnsi" w:hAnsiTheme="minorHAnsi" w:cstheme="minorHAnsi"/>
        </w:rPr>
        <w:t xml:space="preserve">the proposed processes </w:t>
      </w:r>
      <w:r w:rsidR="000D6669" w:rsidRPr="00D2218F">
        <w:rPr>
          <w:rFonts w:asciiTheme="minorHAnsi" w:hAnsiTheme="minorHAnsi" w:cstheme="minorHAnsi"/>
        </w:rPr>
        <w:t xml:space="preserve">for managing any </w:t>
      </w:r>
      <w:r w:rsidR="00810DCB" w:rsidRPr="00D2218F">
        <w:rPr>
          <w:rFonts w:asciiTheme="minorHAnsi" w:hAnsiTheme="minorHAnsi" w:cstheme="minorHAnsi"/>
        </w:rPr>
        <w:t>pe</w:t>
      </w:r>
      <w:r w:rsidR="004A2CEC">
        <w:rPr>
          <w:rFonts w:asciiTheme="minorHAnsi" w:hAnsiTheme="minorHAnsi" w:cstheme="minorHAnsi"/>
        </w:rPr>
        <w:t>s</w:t>
      </w:r>
      <w:r w:rsidR="00810DCB" w:rsidRPr="00D2218F">
        <w:rPr>
          <w:rFonts w:asciiTheme="minorHAnsi" w:hAnsiTheme="minorHAnsi" w:cstheme="minorHAnsi"/>
        </w:rPr>
        <w:t xml:space="preserve">ts and/or </w:t>
      </w:r>
      <w:r w:rsidR="000D6669" w:rsidRPr="00D2218F">
        <w:rPr>
          <w:rFonts w:asciiTheme="minorHAnsi" w:hAnsiTheme="minorHAnsi" w:cstheme="minorHAnsi"/>
        </w:rPr>
        <w:t>insect</w:t>
      </w:r>
      <w:r w:rsidR="00C07858">
        <w:rPr>
          <w:rFonts w:asciiTheme="minorHAnsi" w:hAnsiTheme="minorHAnsi" w:cstheme="minorHAnsi"/>
        </w:rPr>
        <w:t>s</w:t>
      </w:r>
      <w:r w:rsidR="000D6669" w:rsidRPr="00D2218F">
        <w:rPr>
          <w:rFonts w:asciiTheme="minorHAnsi" w:hAnsiTheme="minorHAnsi" w:cstheme="minorHAnsi"/>
        </w:rPr>
        <w:t xml:space="preserve"> </w:t>
      </w:r>
      <w:r w:rsidR="00810DCB" w:rsidRPr="00D2218F">
        <w:rPr>
          <w:rFonts w:asciiTheme="minorHAnsi" w:hAnsiTheme="minorHAnsi" w:cstheme="minorHAnsi"/>
        </w:rPr>
        <w:t xml:space="preserve">detected during the </w:t>
      </w:r>
      <w:r w:rsidR="00292EE5" w:rsidRPr="00D2218F">
        <w:rPr>
          <w:rFonts w:asciiTheme="minorHAnsi" w:hAnsiTheme="minorHAnsi" w:cstheme="minorHAnsi"/>
        </w:rPr>
        <w:t>inspection (</w:t>
      </w:r>
      <w:r w:rsidR="000D6669" w:rsidRPr="00D2218F">
        <w:rPr>
          <w:rFonts w:asciiTheme="minorHAnsi" w:hAnsiTheme="minorHAnsi" w:cstheme="minorHAnsi"/>
        </w:rPr>
        <w:t>e.g. B</w:t>
      </w:r>
      <w:r w:rsidR="00C07858">
        <w:rPr>
          <w:rFonts w:asciiTheme="minorHAnsi" w:hAnsiTheme="minorHAnsi" w:cstheme="minorHAnsi"/>
        </w:rPr>
        <w:t>rown marmorated stink bug (</w:t>
      </w:r>
      <w:r w:rsidR="000D6669" w:rsidRPr="00D2218F">
        <w:rPr>
          <w:rFonts w:asciiTheme="minorHAnsi" w:hAnsiTheme="minorHAnsi" w:cstheme="minorHAnsi"/>
        </w:rPr>
        <w:t xml:space="preserve">or other </w:t>
      </w:r>
      <w:r w:rsidR="00AA7D99">
        <w:rPr>
          <w:rFonts w:asciiTheme="minorHAnsi" w:hAnsiTheme="minorHAnsi" w:cstheme="minorHAnsi"/>
        </w:rPr>
        <w:t>b</w:t>
      </w:r>
      <w:r w:rsidR="000D6669" w:rsidRPr="00D2218F">
        <w:rPr>
          <w:rFonts w:asciiTheme="minorHAnsi" w:hAnsiTheme="minorHAnsi" w:cstheme="minorHAnsi"/>
        </w:rPr>
        <w:t xml:space="preserve">iosecurity </w:t>
      </w:r>
      <w:r w:rsidR="00AA7D99">
        <w:rPr>
          <w:rFonts w:asciiTheme="minorHAnsi" w:hAnsiTheme="minorHAnsi" w:cstheme="minorHAnsi"/>
        </w:rPr>
        <w:t>r</w:t>
      </w:r>
      <w:r w:rsidR="000D6669" w:rsidRPr="00D2218F">
        <w:rPr>
          <w:rFonts w:asciiTheme="minorHAnsi" w:hAnsiTheme="minorHAnsi" w:cstheme="minorHAnsi"/>
        </w:rPr>
        <w:t xml:space="preserve">isk </w:t>
      </w:r>
      <w:r w:rsidR="00AA7D99">
        <w:rPr>
          <w:rFonts w:asciiTheme="minorHAnsi" w:hAnsiTheme="minorHAnsi" w:cstheme="minorHAnsi"/>
        </w:rPr>
        <w:t>m</w:t>
      </w:r>
      <w:r w:rsidR="000D6669" w:rsidRPr="00D2218F">
        <w:rPr>
          <w:rFonts w:asciiTheme="minorHAnsi" w:hAnsiTheme="minorHAnsi" w:cstheme="minorHAnsi"/>
        </w:rPr>
        <w:t>aterial</w:t>
      </w:r>
      <w:r w:rsidR="00D2218F">
        <w:rPr>
          <w:rFonts w:asciiTheme="minorHAnsi" w:hAnsiTheme="minorHAnsi" w:cstheme="minorHAnsi"/>
        </w:rPr>
        <w:t xml:space="preserve"> (BRM)</w:t>
      </w:r>
      <w:r w:rsidR="000D6669" w:rsidRPr="00D2218F">
        <w:rPr>
          <w:rFonts w:asciiTheme="minorHAnsi" w:hAnsiTheme="minorHAnsi" w:cstheme="minorHAnsi"/>
        </w:rPr>
        <w:t xml:space="preserve"> encountered during the unpack</w:t>
      </w:r>
      <w:r w:rsidR="00810DCB" w:rsidRPr="00D2218F">
        <w:rPr>
          <w:rFonts w:asciiTheme="minorHAnsi" w:hAnsiTheme="minorHAnsi" w:cstheme="minorHAnsi"/>
        </w:rPr>
        <w:t xml:space="preserve"> e.g. plant material</w:t>
      </w:r>
      <w:r w:rsidR="00DC5A13">
        <w:rPr>
          <w:rFonts w:asciiTheme="minorHAnsi" w:hAnsiTheme="minorHAnsi" w:cstheme="minorHAnsi"/>
        </w:rPr>
        <w:t xml:space="preserve"> or </w:t>
      </w:r>
      <w:r w:rsidR="00810DCB" w:rsidRPr="00D2218F">
        <w:rPr>
          <w:rFonts w:asciiTheme="minorHAnsi" w:hAnsiTheme="minorHAnsi" w:cstheme="minorHAnsi"/>
        </w:rPr>
        <w:t>soil</w:t>
      </w:r>
      <w:r w:rsidR="00662D4E">
        <w:rPr>
          <w:rFonts w:asciiTheme="minorHAnsi" w:hAnsiTheme="minorHAnsi" w:cstheme="minorHAnsi"/>
        </w:rPr>
        <w:t>.</w:t>
      </w:r>
    </w:p>
    <w:p w14:paraId="3D3A5830" w14:textId="77777777" w:rsidR="005C7E6B" w:rsidRPr="005C7E6B" w:rsidRDefault="005C7E6B" w:rsidP="00592100">
      <w:pPr>
        <w:pStyle w:val="Style100"/>
        <w:numPr>
          <w:ilvl w:val="0"/>
          <w:numId w:val="0"/>
        </w:numPr>
        <w:ind w:left="426"/>
        <w:rPr>
          <w:rStyle w:val="apple-tab-span"/>
          <w:rFonts w:asciiTheme="minorHAnsi" w:hAnsiTheme="minorHAnsi" w:cstheme="minorHAnsi"/>
        </w:rPr>
      </w:pPr>
    </w:p>
    <w:p w14:paraId="46D34617" w14:textId="2C38B437" w:rsidR="00DB759D" w:rsidRDefault="000D6669" w:rsidP="00592100">
      <w:pPr>
        <w:pStyle w:val="Style100"/>
        <w:numPr>
          <w:ilvl w:val="0"/>
          <w:numId w:val="28"/>
        </w:numPr>
        <w:rPr>
          <w:rFonts w:asciiTheme="minorHAnsi" w:hAnsiTheme="minorHAnsi" w:cstheme="minorHAnsi"/>
        </w:rPr>
      </w:pPr>
      <w:r w:rsidRPr="005C7E6B">
        <w:rPr>
          <w:rFonts w:asciiTheme="minorHAnsi" w:hAnsiTheme="minorHAnsi" w:cstheme="minorHAnsi"/>
        </w:rPr>
        <w:t>details of a department approved treatment provider who will be able to assist the non-</w:t>
      </w:r>
      <w:r w:rsidR="005C7E6B">
        <w:rPr>
          <w:rFonts w:asciiTheme="minorHAnsi" w:hAnsiTheme="minorHAnsi" w:cstheme="minorHAnsi"/>
        </w:rPr>
        <w:t>A</w:t>
      </w:r>
      <w:r w:rsidRPr="005C7E6B">
        <w:rPr>
          <w:rFonts w:asciiTheme="minorHAnsi" w:hAnsiTheme="minorHAnsi" w:cstheme="minorHAnsi"/>
        </w:rPr>
        <w:t xml:space="preserve">pproved </w:t>
      </w:r>
      <w:r w:rsidR="005C7E6B">
        <w:rPr>
          <w:rFonts w:asciiTheme="minorHAnsi" w:hAnsiTheme="minorHAnsi" w:cstheme="minorHAnsi"/>
        </w:rPr>
        <w:t>A</w:t>
      </w:r>
      <w:r w:rsidRPr="005C7E6B">
        <w:rPr>
          <w:rFonts w:asciiTheme="minorHAnsi" w:hAnsiTheme="minorHAnsi" w:cstheme="minorHAnsi"/>
        </w:rPr>
        <w:t>rrangement</w:t>
      </w:r>
      <w:r w:rsidR="00A84C10">
        <w:rPr>
          <w:rFonts w:asciiTheme="minorHAnsi" w:hAnsiTheme="minorHAnsi" w:cstheme="minorHAnsi"/>
        </w:rPr>
        <w:t xml:space="preserve"> site</w:t>
      </w:r>
      <w:r w:rsidRPr="005C7E6B">
        <w:rPr>
          <w:rFonts w:asciiTheme="minorHAnsi" w:hAnsiTheme="minorHAnsi" w:cstheme="minorHAnsi"/>
        </w:rPr>
        <w:t xml:space="preserve"> in </w:t>
      </w:r>
      <w:r w:rsidR="00005557">
        <w:rPr>
          <w:rFonts w:asciiTheme="minorHAnsi" w:hAnsiTheme="minorHAnsi" w:cstheme="minorHAnsi"/>
        </w:rPr>
        <w:t>managing any</w:t>
      </w:r>
      <w:r w:rsidRPr="005C7E6B">
        <w:rPr>
          <w:rFonts w:asciiTheme="minorHAnsi" w:hAnsiTheme="minorHAnsi" w:cstheme="minorHAnsi"/>
        </w:rPr>
        <w:t xml:space="preserve"> insect infestations</w:t>
      </w:r>
      <w:r w:rsidR="00D2218F" w:rsidRPr="005C7E6B">
        <w:rPr>
          <w:rFonts w:asciiTheme="minorHAnsi" w:hAnsiTheme="minorHAnsi" w:cstheme="minorHAnsi"/>
        </w:rPr>
        <w:t xml:space="preserve"> and other BRM</w:t>
      </w:r>
      <w:r w:rsidR="00A84C10">
        <w:rPr>
          <w:rFonts w:asciiTheme="minorHAnsi" w:hAnsiTheme="minorHAnsi" w:cstheme="minorHAnsi"/>
        </w:rPr>
        <w:t>.</w:t>
      </w:r>
      <w:r w:rsidR="00DB759D" w:rsidRPr="00DB759D">
        <w:rPr>
          <w:rFonts w:asciiTheme="minorHAnsi" w:hAnsiTheme="minorHAnsi" w:cstheme="minorHAnsi"/>
        </w:rPr>
        <w:t xml:space="preserve"> </w:t>
      </w:r>
      <w:r w:rsidR="00DB759D" w:rsidRPr="00D2218F">
        <w:rPr>
          <w:rFonts w:asciiTheme="minorHAnsi" w:hAnsiTheme="minorHAnsi" w:cstheme="minorHAnsi"/>
        </w:rPr>
        <w:t>T</w:t>
      </w:r>
      <w:r w:rsidR="00DB759D">
        <w:rPr>
          <w:rFonts w:asciiTheme="minorHAnsi" w:hAnsiTheme="minorHAnsi" w:cstheme="minorHAnsi"/>
        </w:rPr>
        <w:t xml:space="preserve">he </w:t>
      </w:r>
      <w:r w:rsidR="00DB759D" w:rsidRPr="00D2218F">
        <w:rPr>
          <w:rFonts w:asciiTheme="minorHAnsi" w:hAnsiTheme="minorHAnsi" w:cstheme="minorHAnsi"/>
        </w:rPr>
        <w:t xml:space="preserve">cost of </w:t>
      </w:r>
      <w:r w:rsidR="00DB759D">
        <w:rPr>
          <w:rFonts w:asciiTheme="minorHAnsi" w:hAnsiTheme="minorHAnsi" w:cstheme="minorHAnsi"/>
        </w:rPr>
        <w:t>this activity</w:t>
      </w:r>
      <w:r w:rsidR="00DB759D" w:rsidRPr="00D2218F">
        <w:rPr>
          <w:rFonts w:asciiTheme="minorHAnsi" w:hAnsiTheme="minorHAnsi" w:cstheme="minorHAnsi"/>
        </w:rPr>
        <w:t xml:space="preserve"> will be borne by the importer</w:t>
      </w:r>
      <w:r w:rsidR="00A84C10">
        <w:rPr>
          <w:rFonts w:asciiTheme="minorHAnsi" w:hAnsiTheme="minorHAnsi" w:cstheme="minorHAnsi"/>
        </w:rPr>
        <w:t>.</w:t>
      </w:r>
      <w:r w:rsidR="00DB759D" w:rsidRPr="00D2218F">
        <w:rPr>
          <w:rFonts w:asciiTheme="minorHAnsi" w:hAnsiTheme="minorHAnsi" w:cstheme="minorHAnsi"/>
        </w:rPr>
        <w:t>   </w:t>
      </w:r>
    </w:p>
    <w:p w14:paraId="3234B8B2" w14:textId="77777777" w:rsidR="00DB759D" w:rsidRDefault="00DB759D" w:rsidP="00DB759D">
      <w:pPr>
        <w:pStyle w:val="Style100"/>
        <w:numPr>
          <w:ilvl w:val="0"/>
          <w:numId w:val="0"/>
        </w:numPr>
        <w:rPr>
          <w:rFonts w:asciiTheme="minorHAnsi" w:hAnsiTheme="minorHAnsi" w:cstheme="minorHAnsi"/>
        </w:rPr>
      </w:pPr>
    </w:p>
    <w:p w14:paraId="52722876" w14:textId="74A8F8F5" w:rsidR="000D6669" w:rsidRPr="00D2218F" w:rsidRDefault="00D32D6A" w:rsidP="00592100">
      <w:pPr>
        <w:pStyle w:val="Style100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details of a department a</w:t>
      </w:r>
      <w:r w:rsidR="000D6669" w:rsidRPr="00D2218F">
        <w:rPr>
          <w:rFonts w:asciiTheme="minorHAnsi" w:hAnsiTheme="minorHAnsi" w:cstheme="minorHAnsi"/>
        </w:rPr>
        <w:t xml:space="preserve">pproved treatment provider the importer will engage to assist in the management of </w:t>
      </w:r>
      <w:r w:rsidR="00714B6B" w:rsidRPr="00D2218F">
        <w:rPr>
          <w:rFonts w:asciiTheme="minorHAnsi" w:hAnsiTheme="minorHAnsi" w:cstheme="minorHAnsi"/>
        </w:rPr>
        <w:t>onshore</w:t>
      </w:r>
      <w:r w:rsidR="000D6669" w:rsidRPr="00D2218F">
        <w:rPr>
          <w:rFonts w:asciiTheme="minorHAnsi" w:hAnsiTheme="minorHAnsi" w:cstheme="minorHAnsi"/>
        </w:rPr>
        <w:t xml:space="preserve"> treatments</w:t>
      </w:r>
      <w:r w:rsidR="00714B6B">
        <w:rPr>
          <w:rFonts w:asciiTheme="minorHAnsi" w:hAnsiTheme="minorHAnsi" w:cstheme="minorHAnsi"/>
        </w:rPr>
        <w:t>,</w:t>
      </w:r>
      <w:r w:rsidR="000D6669" w:rsidRPr="00D2218F">
        <w:rPr>
          <w:rFonts w:asciiTheme="minorHAnsi" w:hAnsiTheme="minorHAnsi" w:cstheme="minorHAnsi"/>
        </w:rPr>
        <w:t xml:space="preserve"> if required</w:t>
      </w:r>
      <w:r w:rsidR="00D2218F">
        <w:rPr>
          <w:rFonts w:asciiTheme="minorHAnsi" w:hAnsiTheme="minorHAnsi" w:cstheme="minorHAnsi"/>
        </w:rPr>
        <w:t xml:space="preserve">. </w:t>
      </w:r>
      <w:r w:rsidR="00D2218F" w:rsidRPr="00D2218F">
        <w:rPr>
          <w:rFonts w:asciiTheme="minorHAnsi" w:hAnsiTheme="minorHAnsi" w:cstheme="minorHAnsi"/>
        </w:rPr>
        <w:t xml:space="preserve">All costs </w:t>
      </w:r>
      <w:r w:rsidR="00714B6B">
        <w:rPr>
          <w:rFonts w:asciiTheme="minorHAnsi" w:hAnsiTheme="minorHAnsi" w:cstheme="minorHAnsi"/>
        </w:rPr>
        <w:t xml:space="preserve">associated </w:t>
      </w:r>
      <w:r w:rsidR="00D2218F" w:rsidRPr="00D2218F">
        <w:rPr>
          <w:rFonts w:asciiTheme="minorHAnsi" w:hAnsiTheme="minorHAnsi" w:cstheme="minorHAnsi"/>
        </w:rPr>
        <w:t>with the treatment and movement of the goods will be borne by the importer</w:t>
      </w:r>
      <w:r w:rsidR="00A84C10">
        <w:rPr>
          <w:rFonts w:asciiTheme="minorHAnsi" w:hAnsiTheme="minorHAnsi" w:cstheme="minorHAnsi"/>
        </w:rPr>
        <w:t>.</w:t>
      </w:r>
    </w:p>
    <w:p w14:paraId="2230EB5C" w14:textId="77777777" w:rsidR="000D6669" w:rsidRPr="00D2218F" w:rsidRDefault="000D6669" w:rsidP="00592100">
      <w:pPr>
        <w:pStyle w:val="Style100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</w:p>
    <w:p w14:paraId="0D88387B" w14:textId="3CFFB6C7" w:rsidR="00D36D2A" w:rsidRDefault="00714B6B" w:rsidP="00592100">
      <w:pPr>
        <w:pStyle w:val="Style100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details of a department </w:t>
      </w:r>
      <w:r w:rsidR="00DB759D">
        <w:rPr>
          <w:rFonts w:asciiTheme="minorHAnsi" w:hAnsiTheme="minorHAnsi" w:cstheme="minorHAnsi"/>
        </w:rPr>
        <w:t>a</w:t>
      </w:r>
      <w:r w:rsidR="000D6669" w:rsidRPr="00D2218F">
        <w:rPr>
          <w:rFonts w:asciiTheme="minorHAnsi" w:hAnsiTheme="minorHAnsi" w:cstheme="minorHAnsi"/>
        </w:rPr>
        <w:t>pproved biosecurity waste provider the importer will engage to manage the transport and disposal biosecurity waste</w:t>
      </w:r>
      <w:r w:rsidR="00DB759D">
        <w:rPr>
          <w:rFonts w:asciiTheme="minorHAnsi" w:hAnsiTheme="minorHAnsi" w:cstheme="minorHAnsi"/>
        </w:rPr>
        <w:t>,</w:t>
      </w:r>
      <w:r w:rsidR="000D6669" w:rsidRPr="00D2218F">
        <w:rPr>
          <w:rFonts w:asciiTheme="minorHAnsi" w:hAnsiTheme="minorHAnsi" w:cstheme="minorHAnsi"/>
        </w:rPr>
        <w:t xml:space="preserve"> if required. T</w:t>
      </w:r>
      <w:r w:rsidR="00BA2481">
        <w:rPr>
          <w:rFonts w:asciiTheme="minorHAnsi" w:hAnsiTheme="minorHAnsi" w:cstheme="minorHAnsi"/>
        </w:rPr>
        <w:t xml:space="preserve">he </w:t>
      </w:r>
      <w:r w:rsidR="000D6669" w:rsidRPr="00D2218F">
        <w:rPr>
          <w:rFonts w:asciiTheme="minorHAnsi" w:hAnsiTheme="minorHAnsi" w:cstheme="minorHAnsi"/>
        </w:rPr>
        <w:t xml:space="preserve">cost of </w:t>
      </w:r>
      <w:r w:rsidR="00DB759D">
        <w:rPr>
          <w:rFonts w:asciiTheme="minorHAnsi" w:hAnsiTheme="minorHAnsi" w:cstheme="minorHAnsi"/>
        </w:rPr>
        <w:t>this activity</w:t>
      </w:r>
      <w:r w:rsidR="000D6669" w:rsidRPr="00D2218F">
        <w:rPr>
          <w:rFonts w:asciiTheme="minorHAnsi" w:hAnsiTheme="minorHAnsi" w:cstheme="minorHAnsi"/>
        </w:rPr>
        <w:t xml:space="preserve"> will be borne by the importer</w:t>
      </w:r>
      <w:r w:rsidR="00A84C10">
        <w:rPr>
          <w:rFonts w:asciiTheme="minorHAnsi" w:hAnsiTheme="minorHAnsi" w:cstheme="minorHAnsi"/>
        </w:rPr>
        <w:t>.</w:t>
      </w:r>
      <w:r w:rsidR="000D6669" w:rsidRPr="00D2218F">
        <w:rPr>
          <w:rFonts w:asciiTheme="minorHAnsi" w:hAnsiTheme="minorHAnsi" w:cstheme="minorHAnsi"/>
        </w:rPr>
        <w:t>   </w:t>
      </w:r>
    </w:p>
    <w:p w14:paraId="50DA0392" w14:textId="77777777" w:rsidR="00EC66BE" w:rsidRPr="00375968" w:rsidRDefault="00EC66BE" w:rsidP="00592100">
      <w:pPr>
        <w:pStyle w:val="Style100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</w:p>
    <w:p w14:paraId="71F5B650" w14:textId="61ADCD3B" w:rsidR="00D36D2A" w:rsidRDefault="004060EC" w:rsidP="00592100">
      <w:pPr>
        <w:pStyle w:val="Style100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Any </w:t>
      </w:r>
      <w:r w:rsidR="00D36D2A" w:rsidRPr="00D2218F">
        <w:rPr>
          <w:rFonts w:asciiTheme="minorHAnsi" w:hAnsiTheme="minorHAnsi" w:cstheme="minorHAnsi"/>
        </w:rPr>
        <w:t>details regarding the importer</w:t>
      </w:r>
      <w:r w:rsidR="00832A76">
        <w:rPr>
          <w:rFonts w:asciiTheme="minorHAnsi" w:hAnsiTheme="minorHAnsi" w:cstheme="minorHAnsi"/>
        </w:rPr>
        <w:t>’</w:t>
      </w:r>
      <w:r w:rsidR="00D36D2A" w:rsidRPr="00D2218F">
        <w:rPr>
          <w:rFonts w:asciiTheme="minorHAnsi" w:hAnsiTheme="minorHAnsi" w:cstheme="minorHAnsi"/>
        </w:rPr>
        <w:t xml:space="preserve">s plan for future consignments requiring a biosecurity </w:t>
      </w:r>
      <w:r w:rsidR="00A84C10">
        <w:rPr>
          <w:rFonts w:asciiTheme="minorHAnsi" w:hAnsiTheme="minorHAnsi" w:cstheme="minorHAnsi"/>
        </w:rPr>
        <w:t>i</w:t>
      </w:r>
      <w:r w:rsidR="00D36D2A" w:rsidRPr="00D2218F">
        <w:rPr>
          <w:rFonts w:asciiTheme="minorHAnsi" w:hAnsiTheme="minorHAnsi" w:cstheme="minorHAnsi"/>
        </w:rPr>
        <w:t>nspection</w:t>
      </w:r>
      <w:r w:rsidR="00A84C10">
        <w:rPr>
          <w:rFonts w:asciiTheme="minorHAnsi" w:hAnsiTheme="minorHAnsi" w:cstheme="minorHAnsi"/>
        </w:rPr>
        <w:t>s.</w:t>
      </w:r>
    </w:p>
    <w:p w14:paraId="5A8DD098" w14:textId="77777777" w:rsidR="00D36D2A" w:rsidRPr="00D2218F" w:rsidRDefault="00D36D2A" w:rsidP="00375968">
      <w:pPr>
        <w:pStyle w:val="Style100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</w:p>
    <w:p w14:paraId="40B38DB0" w14:textId="77777777" w:rsidR="000D6669" w:rsidRPr="00066CAA" w:rsidRDefault="000D6669" w:rsidP="000D6669">
      <w:pPr>
        <w:pStyle w:val="Style100"/>
        <w:numPr>
          <w:ilvl w:val="0"/>
          <w:numId w:val="0"/>
        </w:numPr>
        <w:ind w:left="1080"/>
        <w:rPr>
          <w:rFonts w:asciiTheme="minorHAnsi" w:hAnsiTheme="minorHAnsi" w:cstheme="minorHAnsi"/>
          <w:b/>
          <w:bCs/>
        </w:rPr>
      </w:pPr>
    </w:p>
    <w:p w14:paraId="05C946BE" w14:textId="11A0E6C7" w:rsidR="00896FEA" w:rsidRPr="00066CAA" w:rsidRDefault="00896FEA" w:rsidP="00FB22BB">
      <w:pPr>
        <w:pStyle w:val="Style100"/>
        <w:numPr>
          <w:ilvl w:val="0"/>
          <w:numId w:val="0"/>
        </w:numPr>
        <w:rPr>
          <w:rFonts w:asciiTheme="minorHAnsi" w:hAnsiTheme="minorHAnsi" w:cstheme="minorHAnsi"/>
          <w:b/>
          <w:bCs/>
          <w:lang w:eastAsia="ja-JP"/>
        </w:rPr>
      </w:pPr>
      <w:r w:rsidRPr="00066CAA">
        <w:rPr>
          <w:rFonts w:asciiTheme="minorHAnsi" w:hAnsiTheme="minorHAnsi" w:cstheme="minorHAnsi"/>
          <w:b/>
          <w:bCs/>
          <w:lang w:eastAsia="ja-JP"/>
        </w:rPr>
        <w:t xml:space="preserve">By signing this form, you acknowledge that approval, if granted, is </w:t>
      </w:r>
      <w:r w:rsidR="00D2218F" w:rsidRPr="00066CAA">
        <w:rPr>
          <w:rFonts w:asciiTheme="minorHAnsi" w:hAnsiTheme="minorHAnsi" w:cstheme="minorHAnsi"/>
          <w:b/>
          <w:bCs/>
          <w:lang w:eastAsia="ja-JP"/>
        </w:rPr>
        <w:t>solely</w:t>
      </w:r>
      <w:r w:rsidRPr="00066CAA">
        <w:rPr>
          <w:rFonts w:asciiTheme="minorHAnsi" w:hAnsiTheme="minorHAnsi" w:cstheme="minorHAnsi"/>
          <w:b/>
          <w:bCs/>
          <w:lang w:eastAsia="ja-JP"/>
        </w:rPr>
        <w:t xml:space="preserve"> for the specific inspection </w:t>
      </w:r>
      <w:r w:rsidR="00D2218F" w:rsidRPr="00066CAA">
        <w:rPr>
          <w:rFonts w:asciiTheme="minorHAnsi" w:hAnsiTheme="minorHAnsi" w:cstheme="minorHAnsi"/>
          <w:b/>
          <w:bCs/>
          <w:lang w:eastAsia="ja-JP"/>
        </w:rPr>
        <w:t>related to the above entry number</w:t>
      </w:r>
      <w:r w:rsidR="00BA2481" w:rsidRPr="00066CAA">
        <w:rPr>
          <w:rFonts w:asciiTheme="minorHAnsi" w:hAnsiTheme="minorHAnsi" w:cstheme="minorHAnsi"/>
          <w:b/>
          <w:bCs/>
          <w:lang w:eastAsia="ja-JP"/>
        </w:rPr>
        <w:t xml:space="preserve"> </w:t>
      </w:r>
      <w:r w:rsidR="00D2218F" w:rsidRPr="00066CAA">
        <w:rPr>
          <w:rFonts w:asciiTheme="minorHAnsi" w:hAnsiTheme="minorHAnsi" w:cstheme="minorHAnsi"/>
          <w:b/>
          <w:bCs/>
          <w:lang w:eastAsia="ja-JP"/>
        </w:rPr>
        <w:t xml:space="preserve">only and does not extend to future activities. Furthermore, you acknowledge that </w:t>
      </w:r>
      <w:r w:rsidR="001B7FD6">
        <w:rPr>
          <w:rFonts w:asciiTheme="minorHAnsi" w:hAnsiTheme="minorHAnsi" w:cstheme="minorHAnsi"/>
          <w:b/>
          <w:bCs/>
          <w:lang w:eastAsia="ja-JP"/>
        </w:rPr>
        <w:t xml:space="preserve">the department </w:t>
      </w:r>
      <w:r w:rsidR="00D2218F" w:rsidRPr="00066CAA">
        <w:rPr>
          <w:rFonts w:asciiTheme="minorHAnsi" w:hAnsiTheme="minorHAnsi" w:cstheme="minorHAnsi"/>
          <w:b/>
          <w:bCs/>
          <w:lang w:eastAsia="ja-JP"/>
        </w:rPr>
        <w:t>reserves the right to revoke this approval at any time.</w:t>
      </w:r>
    </w:p>
    <w:p w14:paraId="70EF3F53" w14:textId="77777777" w:rsidR="00A561AC" w:rsidRDefault="00A561AC" w:rsidP="00FB22BB">
      <w:pPr>
        <w:pStyle w:val="Style100"/>
        <w:numPr>
          <w:ilvl w:val="0"/>
          <w:numId w:val="0"/>
        </w:numPr>
        <w:rPr>
          <w:rFonts w:asciiTheme="minorHAnsi" w:hAnsiTheme="minorHAnsi" w:cstheme="minorHAnsi"/>
          <w:lang w:eastAsia="ja-JP"/>
        </w:rPr>
      </w:pPr>
    </w:p>
    <w:p w14:paraId="35D72E15" w14:textId="77777777" w:rsidR="00093BBC" w:rsidRPr="00592100" w:rsidRDefault="00093BBC" w:rsidP="00FB22BB">
      <w:pPr>
        <w:pStyle w:val="Style100"/>
        <w:numPr>
          <w:ilvl w:val="0"/>
          <w:numId w:val="0"/>
        </w:numPr>
        <w:rPr>
          <w:rFonts w:asciiTheme="minorHAnsi" w:hAnsiTheme="minorHAnsi" w:cstheme="minorHAnsi"/>
          <w:lang w:eastAsia="ja-JP"/>
        </w:rPr>
      </w:pPr>
    </w:p>
    <w:p w14:paraId="70D788FA" w14:textId="77777777" w:rsidR="00C54AF0" w:rsidRPr="000773A0" w:rsidRDefault="00C54AF0" w:rsidP="00FB22BB">
      <w:pPr>
        <w:pStyle w:val="Style100"/>
        <w:numPr>
          <w:ilvl w:val="0"/>
          <w:numId w:val="0"/>
        </w:numPr>
        <w:rPr>
          <w:rFonts w:asciiTheme="minorHAnsi" w:hAnsiTheme="minorHAnsi" w:cstheme="minorHAnsi"/>
          <w:b/>
          <w:bCs/>
          <w:lang w:eastAsia="ja-JP"/>
        </w:rPr>
      </w:pPr>
    </w:p>
    <w:p w14:paraId="16B4AFE4" w14:textId="77777777" w:rsidR="00D2218F" w:rsidRPr="000D431A" w:rsidRDefault="00D2218F" w:rsidP="00FB22BB">
      <w:pPr>
        <w:pStyle w:val="Style100"/>
        <w:numPr>
          <w:ilvl w:val="0"/>
          <w:numId w:val="0"/>
        </w:numPr>
        <w:pBdr>
          <w:bottom w:val="single" w:sz="12" w:space="1" w:color="auto"/>
        </w:pBdr>
        <w:rPr>
          <w:rFonts w:asciiTheme="minorHAnsi" w:hAnsiTheme="minorHAnsi" w:cstheme="minorHAnsi"/>
          <w:b/>
          <w:bCs/>
          <w:lang w:eastAsia="ja-JP"/>
        </w:rPr>
      </w:pPr>
    </w:p>
    <w:p w14:paraId="6470B59F" w14:textId="63A034AF" w:rsidR="00D2218F" w:rsidRDefault="00D2218F" w:rsidP="009B1AC0">
      <w:pPr>
        <w:pStyle w:val="Style100"/>
        <w:numPr>
          <w:ilvl w:val="0"/>
          <w:numId w:val="0"/>
        </w:numPr>
        <w:rPr>
          <w:rFonts w:asciiTheme="minorHAnsi" w:hAnsiTheme="minorHAnsi" w:cstheme="minorHAnsi"/>
          <w:b/>
          <w:bCs/>
          <w:lang w:eastAsia="ja-JP"/>
        </w:rPr>
      </w:pPr>
      <w:r w:rsidRPr="000773A0">
        <w:rPr>
          <w:rFonts w:asciiTheme="minorHAnsi" w:hAnsiTheme="minorHAnsi" w:cstheme="minorHAnsi"/>
          <w:b/>
          <w:bCs/>
          <w:lang w:eastAsia="ja-JP"/>
        </w:rPr>
        <w:t>Importer/Broker Name</w:t>
      </w:r>
      <w:r w:rsidR="000D431A">
        <w:rPr>
          <w:rFonts w:asciiTheme="minorHAnsi" w:hAnsiTheme="minorHAnsi" w:cstheme="minorHAnsi"/>
          <w:b/>
          <w:bCs/>
          <w:lang w:eastAsia="ja-JP"/>
        </w:rPr>
        <w:t>:</w:t>
      </w:r>
      <w:r w:rsidRPr="000773A0">
        <w:rPr>
          <w:rFonts w:asciiTheme="minorHAnsi" w:hAnsiTheme="minorHAnsi" w:cstheme="minorHAnsi"/>
          <w:b/>
          <w:bCs/>
          <w:lang w:eastAsia="ja-JP"/>
        </w:rPr>
        <w:t xml:space="preserve">                             Signature</w:t>
      </w:r>
      <w:r w:rsidR="000D431A">
        <w:rPr>
          <w:rFonts w:asciiTheme="minorHAnsi" w:hAnsiTheme="minorHAnsi" w:cstheme="minorHAnsi"/>
          <w:b/>
          <w:bCs/>
          <w:lang w:eastAsia="ja-JP"/>
        </w:rPr>
        <w:t>:</w:t>
      </w:r>
      <w:r w:rsidRPr="000773A0">
        <w:rPr>
          <w:rFonts w:asciiTheme="minorHAnsi" w:hAnsiTheme="minorHAnsi" w:cstheme="minorHAnsi"/>
          <w:b/>
          <w:bCs/>
          <w:lang w:eastAsia="ja-JP"/>
        </w:rPr>
        <w:t xml:space="preserve">                                                       Date</w:t>
      </w:r>
      <w:r w:rsidR="000D431A">
        <w:rPr>
          <w:rFonts w:asciiTheme="minorHAnsi" w:hAnsiTheme="minorHAnsi" w:cstheme="minorHAnsi"/>
          <w:b/>
          <w:bCs/>
          <w:lang w:eastAsia="ja-JP"/>
        </w:rPr>
        <w:t>:</w:t>
      </w:r>
    </w:p>
    <w:p w14:paraId="46388CF4" w14:textId="77777777" w:rsidR="00C54AF0" w:rsidRPr="000773A0" w:rsidRDefault="00C54AF0" w:rsidP="00FB22BB">
      <w:pPr>
        <w:pStyle w:val="Style100"/>
        <w:numPr>
          <w:ilvl w:val="0"/>
          <w:numId w:val="0"/>
        </w:numPr>
        <w:rPr>
          <w:rFonts w:asciiTheme="minorHAnsi" w:hAnsiTheme="minorHAnsi" w:cstheme="minorHAnsi"/>
          <w:b/>
          <w:bCs/>
          <w:lang w:eastAsia="ja-JP"/>
        </w:rPr>
      </w:pPr>
    </w:p>
    <w:p w14:paraId="7B9B98F7" w14:textId="77777777" w:rsidR="00D2218F" w:rsidRDefault="00D2218F" w:rsidP="00FB22BB">
      <w:pPr>
        <w:pStyle w:val="Style100"/>
        <w:numPr>
          <w:ilvl w:val="0"/>
          <w:numId w:val="0"/>
        </w:numPr>
        <w:pBdr>
          <w:bottom w:val="single" w:sz="6" w:space="1" w:color="auto"/>
        </w:pBdr>
        <w:rPr>
          <w:rFonts w:asciiTheme="minorHAnsi" w:hAnsiTheme="minorHAnsi" w:cstheme="minorHAnsi"/>
          <w:b/>
          <w:bCs/>
          <w:lang w:eastAsia="ja-JP"/>
        </w:rPr>
      </w:pPr>
    </w:p>
    <w:p w14:paraId="5FCF9E12" w14:textId="77777777" w:rsidR="00A561AC" w:rsidRPr="000D431A" w:rsidRDefault="00A561AC" w:rsidP="00FB22BB">
      <w:pPr>
        <w:pStyle w:val="Style100"/>
        <w:numPr>
          <w:ilvl w:val="0"/>
          <w:numId w:val="0"/>
        </w:numPr>
        <w:pBdr>
          <w:bottom w:val="single" w:sz="6" w:space="1" w:color="auto"/>
        </w:pBdr>
        <w:rPr>
          <w:rFonts w:asciiTheme="minorHAnsi" w:hAnsiTheme="minorHAnsi" w:cstheme="minorHAnsi"/>
          <w:b/>
          <w:bCs/>
          <w:lang w:eastAsia="ja-JP"/>
        </w:rPr>
      </w:pPr>
    </w:p>
    <w:p w14:paraId="668CD638" w14:textId="571C6011" w:rsidR="00D2218F" w:rsidRPr="000D431A" w:rsidRDefault="00F90D5E" w:rsidP="009B1AC0">
      <w:pPr>
        <w:pStyle w:val="Style100"/>
        <w:numPr>
          <w:ilvl w:val="0"/>
          <w:numId w:val="0"/>
        </w:numPr>
        <w:rPr>
          <w:rFonts w:asciiTheme="minorHAnsi" w:hAnsiTheme="minorHAnsi" w:cstheme="minorHAnsi"/>
          <w:b/>
          <w:bCs/>
          <w:lang w:eastAsia="ja-JP"/>
        </w:rPr>
      </w:pPr>
      <w:r w:rsidRPr="000D431A">
        <w:rPr>
          <w:rFonts w:asciiTheme="minorHAnsi" w:hAnsiTheme="minorHAnsi" w:cstheme="minorHAnsi"/>
          <w:b/>
          <w:bCs/>
          <w:lang w:eastAsia="ja-JP"/>
        </w:rPr>
        <w:t>Contact Number:</w:t>
      </w:r>
      <w:r w:rsidR="00D2218F" w:rsidRPr="000D431A">
        <w:rPr>
          <w:rFonts w:asciiTheme="minorHAnsi" w:hAnsiTheme="minorHAnsi" w:cstheme="minorHAnsi"/>
          <w:b/>
          <w:bCs/>
          <w:lang w:eastAsia="ja-JP"/>
        </w:rPr>
        <w:t xml:space="preserve">                                       </w:t>
      </w:r>
      <w:r w:rsidRPr="000D431A">
        <w:rPr>
          <w:rFonts w:asciiTheme="minorHAnsi" w:hAnsiTheme="minorHAnsi" w:cstheme="minorHAnsi"/>
          <w:b/>
          <w:bCs/>
          <w:lang w:eastAsia="ja-JP"/>
        </w:rPr>
        <w:t xml:space="preserve"> Email Address:</w:t>
      </w:r>
    </w:p>
    <w:p w14:paraId="27E03AD8" w14:textId="77777777" w:rsidR="00E33CA3" w:rsidRPr="000773A0" w:rsidRDefault="00E33CA3" w:rsidP="00FB22BB">
      <w:pPr>
        <w:pStyle w:val="Style100"/>
        <w:numPr>
          <w:ilvl w:val="0"/>
          <w:numId w:val="0"/>
        </w:numPr>
        <w:rPr>
          <w:rFonts w:asciiTheme="minorHAnsi" w:hAnsiTheme="minorHAnsi" w:cstheme="minorHAnsi"/>
          <w:b/>
          <w:bCs/>
          <w:lang w:eastAsia="ja-JP"/>
        </w:rPr>
      </w:pPr>
    </w:p>
    <w:p w14:paraId="5B7CF4E8" w14:textId="77777777" w:rsidR="00A561AC" w:rsidRDefault="00A561AC" w:rsidP="00FB22BB">
      <w:pPr>
        <w:pStyle w:val="Style100"/>
        <w:numPr>
          <w:ilvl w:val="0"/>
          <w:numId w:val="0"/>
        </w:numPr>
        <w:rPr>
          <w:rFonts w:asciiTheme="minorHAnsi" w:hAnsiTheme="minorHAnsi" w:cstheme="minorHAnsi"/>
          <w:lang w:eastAsia="ja-JP"/>
        </w:rPr>
      </w:pPr>
    </w:p>
    <w:p w14:paraId="30B32506" w14:textId="77777777" w:rsidR="00093BBC" w:rsidRDefault="00093BBC" w:rsidP="00FB22BB">
      <w:pPr>
        <w:pStyle w:val="Style100"/>
        <w:numPr>
          <w:ilvl w:val="0"/>
          <w:numId w:val="0"/>
        </w:numPr>
        <w:rPr>
          <w:rFonts w:asciiTheme="minorHAnsi" w:hAnsiTheme="minorHAnsi" w:cstheme="minorHAnsi"/>
          <w:b/>
          <w:bCs/>
          <w:sz w:val="28"/>
          <w:szCs w:val="28"/>
          <w:lang w:eastAsia="ja-JP"/>
        </w:rPr>
      </w:pPr>
    </w:p>
    <w:p w14:paraId="07B87775" w14:textId="77777777" w:rsidR="00093BBC" w:rsidRDefault="00093BBC" w:rsidP="00FB22BB">
      <w:pPr>
        <w:pStyle w:val="Style100"/>
        <w:numPr>
          <w:ilvl w:val="0"/>
          <w:numId w:val="0"/>
        </w:numPr>
        <w:rPr>
          <w:rFonts w:asciiTheme="minorHAnsi" w:hAnsiTheme="minorHAnsi" w:cstheme="minorHAnsi"/>
          <w:b/>
          <w:bCs/>
          <w:sz w:val="28"/>
          <w:szCs w:val="28"/>
          <w:lang w:eastAsia="ja-JP"/>
        </w:rPr>
      </w:pPr>
    </w:p>
    <w:p w14:paraId="66937B61" w14:textId="1D6D5DE9" w:rsidR="00093BBC" w:rsidRPr="00592100" w:rsidRDefault="00093BBC" w:rsidP="00FB22BB">
      <w:pPr>
        <w:pStyle w:val="Style100"/>
        <w:numPr>
          <w:ilvl w:val="0"/>
          <w:numId w:val="0"/>
        </w:numPr>
        <w:rPr>
          <w:rFonts w:asciiTheme="minorHAnsi" w:hAnsiTheme="minorHAnsi" w:cstheme="minorHAnsi"/>
          <w:b/>
          <w:bCs/>
          <w:sz w:val="28"/>
          <w:szCs w:val="28"/>
          <w:lang w:eastAsia="ja-JP"/>
        </w:rPr>
      </w:pPr>
      <w:r w:rsidRPr="00592100">
        <w:rPr>
          <w:rFonts w:asciiTheme="minorHAnsi" w:hAnsiTheme="minorHAnsi" w:cstheme="minorHAnsi"/>
          <w:b/>
          <w:bCs/>
          <w:sz w:val="28"/>
          <w:szCs w:val="28"/>
          <w:lang w:eastAsia="ja-JP"/>
        </w:rPr>
        <w:t>Submitting this application</w:t>
      </w:r>
    </w:p>
    <w:p w14:paraId="359C1467" w14:textId="77777777" w:rsidR="00A561AC" w:rsidRDefault="00A561AC" w:rsidP="00FB22BB">
      <w:pPr>
        <w:pStyle w:val="Style100"/>
        <w:numPr>
          <w:ilvl w:val="0"/>
          <w:numId w:val="0"/>
        </w:numPr>
        <w:rPr>
          <w:rFonts w:asciiTheme="minorHAnsi" w:hAnsiTheme="minorHAnsi" w:cstheme="minorHAnsi"/>
          <w:lang w:eastAsia="ja-JP"/>
        </w:rPr>
      </w:pPr>
    </w:p>
    <w:p w14:paraId="4846B677" w14:textId="0DD6F9D9" w:rsidR="00C54AF0" w:rsidRPr="00592100" w:rsidRDefault="000D6669" w:rsidP="00FB22BB">
      <w:pPr>
        <w:pStyle w:val="Style100"/>
        <w:numPr>
          <w:ilvl w:val="0"/>
          <w:numId w:val="0"/>
        </w:numPr>
        <w:rPr>
          <w:rFonts w:asciiTheme="minorHAnsi" w:hAnsiTheme="minorHAnsi" w:cstheme="minorHAnsi"/>
          <w:lang w:eastAsia="ja-JP"/>
        </w:rPr>
      </w:pPr>
      <w:r w:rsidRPr="00592100">
        <w:rPr>
          <w:rFonts w:asciiTheme="minorHAnsi" w:hAnsiTheme="minorHAnsi" w:cstheme="minorHAnsi"/>
          <w:lang w:eastAsia="ja-JP"/>
        </w:rPr>
        <w:t xml:space="preserve">Please </w:t>
      </w:r>
      <w:r w:rsidR="00C54AF0" w:rsidRPr="00592100">
        <w:rPr>
          <w:rFonts w:asciiTheme="minorHAnsi" w:hAnsiTheme="minorHAnsi" w:cstheme="minorHAnsi"/>
          <w:lang w:eastAsia="ja-JP"/>
        </w:rPr>
        <w:t>email your completed application to the State/Territory where the cargo is to be inspected</w:t>
      </w:r>
      <w:r w:rsidR="007D1CF0" w:rsidRPr="00592100">
        <w:rPr>
          <w:rFonts w:asciiTheme="minorHAnsi" w:hAnsiTheme="minorHAnsi" w:cstheme="minorHAnsi"/>
          <w:lang w:eastAsia="ja-JP"/>
        </w:rPr>
        <w:t xml:space="preserve"> and CC </w:t>
      </w:r>
      <w:hyperlink r:id="rId12" w:history="1">
        <w:r w:rsidR="00F43F91" w:rsidRPr="000A439C">
          <w:rPr>
            <w:rStyle w:val="Hyperlink"/>
            <w:rFonts w:asciiTheme="minorHAnsi" w:hAnsiTheme="minorHAnsi" w:cstheme="minorHAnsi"/>
            <w:lang w:eastAsia="ja-JP"/>
          </w:rPr>
          <w:t>seacargopolicy@aff.gov.au</w:t>
        </w:r>
      </w:hyperlink>
      <w:r w:rsidR="007D1CF0" w:rsidRPr="00592100">
        <w:rPr>
          <w:rFonts w:asciiTheme="minorHAnsi" w:hAnsiTheme="minorHAnsi" w:cstheme="minorHAnsi"/>
          <w:lang w:eastAsia="ja-JP"/>
        </w:rPr>
        <w:t xml:space="preserve"> with</w:t>
      </w:r>
      <w:r w:rsidR="0003719D" w:rsidRPr="00592100">
        <w:rPr>
          <w:rFonts w:asciiTheme="minorHAnsi" w:hAnsiTheme="minorHAnsi" w:cstheme="minorHAnsi"/>
          <w:lang w:eastAsia="ja-JP"/>
        </w:rPr>
        <w:t xml:space="preserve"> all requests</w:t>
      </w:r>
      <w:r w:rsidR="00C54AF0" w:rsidRPr="00592100">
        <w:rPr>
          <w:rFonts w:asciiTheme="minorHAnsi" w:hAnsiTheme="minorHAnsi" w:cstheme="minorHAnsi"/>
          <w:lang w:eastAsia="ja-JP"/>
        </w:rPr>
        <w:t>:</w:t>
      </w:r>
    </w:p>
    <w:p w14:paraId="291971C3" w14:textId="5FAB436E" w:rsidR="000D6669" w:rsidRPr="00D2218F" w:rsidRDefault="00FB22BB" w:rsidP="00FB22BB">
      <w:pPr>
        <w:pStyle w:val="Style100"/>
        <w:numPr>
          <w:ilvl w:val="0"/>
          <w:numId w:val="0"/>
        </w:numPr>
        <w:rPr>
          <w:rFonts w:asciiTheme="minorHAnsi" w:hAnsiTheme="minorHAnsi" w:cstheme="minorHAnsi"/>
          <w:lang w:eastAsia="ja-JP"/>
        </w:rPr>
      </w:pPr>
      <w:r w:rsidRPr="00D2218F">
        <w:rPr>
          <w:rFonts w:asciiTheme="minorHAnsi" w:hAnsiTheme="minorHAnsi" w:cstheme="minorHAnsi"/>
          <w:lang w:eastAsia="ja-JP"/>
        </w:rPr>
        <w:t xml:space="preserve"> </w:t>
      </w:r>
    </w:p>
    <w:tbl>
      <w:tblPr>
        <w:tblStyle w:val="TableGrid"/>
        <w:tblW w:w="0" w:type="auto"/>
        <w:tblInd w:w="848" w:type="dxa"/>
        <w:tblLook w:val="04A0" w:firstRow="1" w:lastRow="0" w:firstColumn="1" w:lastColumn="0" w:noHBand="0" w:noVBand="1"/>
      </w:tblPr>
      <w:tblGrid>
        <w:gridCol w:w="3095"/>
        <w:gridCol w:w="4234"/>
      </w:tblGrid>
      <w:tr w:rsidR="00FB22BB" w:rsidRPr="00D2218F" w14:paraId="25F8FA99" w14:textId="77777777" w:rsidTr="000773A0">
        <w:tc>
          <w:tcPr>
            <w:tcW w:w="3095" w:type="dxa"/>
          </w:tcPr>
          <w:p w14:paraId="7D53FF05" w14:textId="1472AAA9" w:rsidR="00FB22BB" w:rsidRPr="00A561AC" w:rsidRDefault="00FB22BB" w:rsidP="000773A0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 w:rsidRPr="00A561AC">
              <w:rPr>
                <w:rFonts w:asciiTheme="minorHAnsi" w:hAnsiTheme="minorHAnsi" w:cstheme="minorHAnsi"/>
                <w:lang w:eastAsia="ja-JP"/>
              </w:rPr>
              <w:t>NSW/ACT</w:t>
            </w:r>
          </w:p>
        </w:tc>
        <w:tc>
          <w:tcPr>
            <w:tcW w:w="4234" w:type="dxa"/>
          </w:tcPr>
          <w:p w14:paraId="1A6B6B1D" w14:textId="026908C8" w:rsidR="00FB22BB" w:rsidRPr="00A561AC" w:rsidRDefault="00FB22BB" w:rsidP="00F36B9E">
            <w:pPr>
              <w:pStyle w:val="Style100"/>
              <w:numPr>
                <w:ilvl w:val="0"/>
                <w:numId w:val="0"/>
              </w:numPr>
              <w:rPr>
                <w:rStyle w:val="Hyperlink"/>
                <w:rFonts w:asciiTheme="minorHAnsi" w:hAnsiTheme="minorHAnsi" w:cstheme="minorHAnsi"/>
                <w:lang w:eastAsia="ja-JP"/>
              </w:rPr>
            </w:pPr>
            <w:hyperlink r:id="rId13" w:history="1">
              <w:r w:rsidRPr="00E77221">
                <w:rPr>
                  <w:rStyle w:val="Hyperlink"/>
                  <w:rFonts w:asciiTheme="minorHAnsi" w:hAnsiTheme="minorHAnsi" w:cstheme="minorHAnsi"/>
                  <w:lang w:eastAsia="ja-JP"/>
                </w:rPr>
                <w:t>CEPOST@aff.gov.au</w:t>
              </w:r>
            </w:hyperlink>
          </w:p>
        </w:tc>
      </w:tr>
      <w:tr w:rsidR="00FB22BB" w:rsidRPr="00D2218F" w14:paraId="111E54D6" w14:textId="77777777" w:rsidTr="000773A0">
        <w:tc>
          <w:tcPr>
            <w:tcW w:w="3095" w:type="dxa"/>
          </w:tcPr>
          <w:p w14:paraId="5BB288DC" w14:textId="0E2A6213" w:rsidR="00FB22BB" w:rsidRPr="00A561AC" w:rsidRDefault="00FB22BB" w:rsidP="000773A0">
            <w:pPr>
              <w:spacing w:before="0"/>
              <w:jc w:val="center"/>
              <w:rPr>
                <w:rFonts w:asciiTheme="minorHAnsi" w:hAnsiTheme="minorHAnsi" w:cstheme="minorHAnsi"/>
                <w:lang w:eastAsia="ja-JP"/>
              </w:rPr>
            </w:pPr>
            <w:r w:rsidRPr="00A561AC">
              <w:rPr>
                <w:rFonts w:asciiTheme="minorHAnsi" w:hAnsiTheme="minorHAnsi" w:cstheme="minorHAnsi"/>
                <w:lang w:eastAsia="ja-JP"/>
              </w:rPr>
              <w:t>QLD</w:t>
            </w:r>
          </w:p>
        </w:tc>
        <w:tc>
          <w:tcPr>
            <w:tcW w:w="4234" w:type="dxa"/>
          </w:tcPr>
          <w:p w14:paraId="6B39527C" w14:textId="16EC92AB" w:rsidR="00FB22BB" w:rsidRPr="00A561AC" w:rsidRDefault="00E77221" w:rsidP="00F36B9E">
            <w:pPr>
              <w:pStyle w:val="Style100"/>
              <w:numPr>
                <w:ilvl w:val="0"/>
                <w:numId w:val="0"/>
              </w:numPr>
              <w:rPr>
                <w:rStyle w:val="Hyperlink"/>
                <w:rFonts w:asciiTheme="minorHAnsi" w:hAnsiTheme="minorHAnsi" w:cstheme="minorHAnsi"/>
                <w:lang w:eastAsia="ja-JP"/>
              </w:rPr>
            </w:pPr>
            <w:hyperlink r:id="rId14" w:history="1">
              <w:r w:rsidRPr="002D2477">
                <w:rPr>
                  <w:rStyle w:val="Hyperlink"/>
                  <w:rFonts w:asciiTheme="minorHAnsi" w:hAnsiTheme="minorHAnsi" w:cstheme="minorHAnsi"/>
                  <w:lang w:eastAsia="ja-JP"/>
                </w:rPr>
                <w:t>nerctl@aff.gov.au</w:t>
              </w:r>
            </w:hyperlink>
          </w:p>
        </w:tc>
      </w:tr>
      <w:tr w:rsidR="00FB22BB" w:rsidRPr="00D2218F" w14:paraId="1D7F8BAB" w14:textId="77777777" w:rsidTr="000773A0">
        <w:tc>
          <w:tcPr>
            <w:tcW w:w="3095" w:type="dxa"/>
          </w:tcPr>
          <w:p w14:paraId="53A95DE6" w14:textId="69D717A3" w:rsidR="00FB22BB" w:rsidRPr="00A561AC" w:rsidRDefault="00FB22BB" w:rsidP="000773A0">
            <w:pPr>
              <w:spacing w:before="0"/>
              <w:jc w:val="center"/>
              <w:rPr>
                <w:rFonts w:asciiTheme="minorHAnsi" w:hAnsiTheme="minorHAnsi" w:cstheme="minorHAnsi"/>
                <w:lang w:eastAsia="ja-JP"/>
              </w:rPr>
            </w:pPr>
            <w:r w:rsidRPr="00A561AC">
              <w:rPr>
                <w:rFonts w:asciiTheme="minorHAnsi" w:hAnsiTheme="minorHAnsi" w:cstheme="minorHAnsi"/>
                <w:lang w:eastAsia="ja-JP"/>
              </w:rPr>
              <w:t>WA</w:t>
            </w:r>
          </w:p>
        </w:tc>
        <w:tc>
          <w:tcPr>
            <w:tcW w:w="4234" w:type="dxa"/>
          </w:tcPr>
          <w:p w14:paraId="23841753" w14:textId="60EBD2E7" w:rsidR="00FB22BB" w:rsidRPr="00A561AC" w:rsidRDefault="00FB22BB" w:rsidP="00F36B9E">
            <w:pPr>
              <w:pStyle w:val="Style100"/>
              <w:numPr>
                <w:ilvl w:val="0"/>
                <w:numId w:val="0"/>
              </w:numPr>
              <w:rPr>
                <w:rStyle w:val="Hyperlink"/>
                <w:rFonts w:asciiTheme="minorHAnsi" w:hAnsiTheme="minorHAnsi" w:cstheme="minorHAnsi"/>
                <w:lang w:eastAsia="ja-JP"/>
              </w:rPr>
            </w:pPr>
            <w:hyperlink r:id="rId15" w:history="1">
              <w:r w:rsidRPr="00A561AC">
                <w:rPr>
                  <w:rStyle w:val="Hyperlink"/>
                  <w:rFonts w:asciiTheme="minorHAnsi" w:hAnsiTheme="minorHAnsi" w:cstheme="minorHAnsi"/>
                  <w:lang w:eastAsia="ja-JP"/>
                </w:rPr>
                <w:t>WestInspAdminMailbox@aff.gov.au</w:t>
              </w:r>
            </w:hyperlink>
          </w:p>
        </w:tc>
      </w:tr>
      <w:tr w:rsidR="00FB22BB" w:rsidRPr="00D2218F" w14:paraId="2D2A0007" w14:textId="77777777" w:rsidTr="000773A0">
        <w:tc>
          <w:tcPr>
            <w:tcW w:w="3095" w:type="dxa"/>
          </w:tcPr>
          <w:p w14:paraId="411DE1A8" w14:textId="144C87B8" w:rsidR="00FB22BB" w:rsidRPr="00A561AC" w:rsidRDefault="00FB22BB" w:rsidP="000773A0">
            <w:pPr>
              <w:spacing w:before="0"/>
              <w:jc w:val="center"/>
              <w:rPr>
                <w:rFonts w:asciiTheme="minorHAnsi" w:hAnsiTheme="minorHAnsi" w:cstheme="minorHAnsi"/>
                <w:lang w:eastAsia="ja-JP"/>
              </w:rPr>
            </w:pPr>
            <w:r w:rsidRPr="00A561AC">
              <w:rPr>
                <w:rFonts w:asciiTheme="minorHAnsi" w:hAnsiTheme="minorHAnsi" w:cstheme="minorHAnsi"/>
                <w:lang w:eastAsia="ja-JP"/>
              </w:rPr>
              <w:t>SA</w:t>
            </w:r>
          </w:p>
        </w:tc>
        <w:tc>
          <w:tcPr>
            <w:tcW w:w="4234" w:type="dxa"/>
          </w:tcPr>
          <w:p w14:paraId="3266CF43" w14:textId="4A64FD0D" w:rsidR="00FB22BB" w:rsidRPr="00A561AC" w:rsidRDefault="00FB22BB" w:rsidP="00F36B9E">
            <w:pPr>
              <w:pStyle w:val="Style100"/>
              <w:numPr>
                <w:ilvl w:val="0"/>
                <w:numId w:val="0"/>
              </w:numPr>
              <w:rPr>
                <w:rStyle w:val="Hyperlink"/>
                <w:rFonts w:asciiTheme="minorHAnsi" w:hAnsiTheme="minorHAnsi" w:cstheme="minorHAnsi"/>
                <w:lang w:eastAsia="ja-JP"/>
              </w:rPr>
            </w:pPr>
            <w:hyperlink r:id="rId16" w:tgtFrame="_blank" w:tooltip="mailto:cargosa@aff.gov.au" w:history="1">
              <w:r w:rsidRPr="00A561AC">
                <w:rPr>
                  <w:rStyle w:val="Hyperlink"/>
                  <w:rFonts w:asciiTheme="minorHAnsi" w:hAnsiTheme="minorHAnsi" w:cstheme="minorHAnsi"/>
                  <w:lang w:eastAsia="ja-JP"/>
                </w:rPr>
                <w:t>CargoSA@aff.gov.au</w:t>
              </w:r>
            </w:hyperlink>
          </w:p>
        </w:tc>
      </w:tr>
      <w:tr w:rsidR="00FB22BB" w:rsidRPr="00D2218F" w14:paraId="61E8D0D8" w14:textId="77777777" w:rsidTr="000773A0">
        <w:tc>
          <w:tcPr>
            <w:tcW w:w="3095" w:type="dxa"/>
          </w:tcPr>
          <w:p w14:paraId="3F4FD958" w14:textId="1D88F553" w:rsidR="00FB22BB" w:rsidRPr="00A561AC" w:rsidRDefault="00FB22BB" w:rsidP="000773A0">
            <w:pPr>
              <w:spacing w:before="0"/>
              <w:jc w:val="center"/>
              <w:rPr>
                <w:rFonts w:asciiTheme="minorHAnsi" w:hAnsiTheme="minorHAnsi" w:cstheme="minorHAnsi"/>
                <w:lang w:eastAsia="ja-JP"/>
              </w:rPr>
            </w:pPr>
            <w:r w:rsidRPr="00A561AC">
              <w:rPr>
                <w:rFonts w:asciiTheme="minorHAnsi" w:hAnsiTheme="minorHAnsi" w:cstheme="minorHAnsi"/>
                <w:lang w:eastAsia="ja-JP"/>
              </w:rPr>
              <w:t>NT</w:t>
            </w:r>
          </w:p>
        </w:tc>
        <w:tc>
          <w:tcPr>
            <w:tcW w:w="4234" w:type="dxa"/>
          </w:tcPr>
          <w:p w14:paraId="7551E5C6" w14:textId="650BC800" w:rsidR="00FB22BB" w:rsidRPr="00A561AC" w:rsidRDefault="00FB22BB" w:rsidP="00F36B9E">
            <w:pPr>
              <w:pStyle w:val="Style100"/>
              <w:numPr>
                <w:ilvl w:val="0"/>
                <w:numId w:val="0"/>
              </w:numPr>
              <w:rPr>
                <w:rStyle w:val="Hyperlink"/>
                <w:rFonts w:asciiTheme="minorHAnsi" w:hAnsiTheme="minorHAnsi" w:cstheme="minorHAnsi"/>
                <w:lang w:eastAsia="ja-JP"/>
              </w:rPr>
            </w:pPr>
            <w:hyperlink r:id="rId17" w:tgtFrame="_blank" w:tooltip="mailto:ntcargo@aff.gov.au" w:history="1">
              <w:r w:rsidRPr="00A561AC">
                <w:rPr>
                  <w:rStyle w:val="Hyperlink"/>
                  <w:rFonts w:asciiTheme="minorHAnsi" w:hAnsiTheme="minorHAnsi" w:cstheme="minorHAnsi"/>
                  <w:lang w:eastAsia="ja-JP"/>
                </w:rPr>
                <w:t>ntcargo@aff.gov.au</w:t>
              </w:r>
            </w:hyperlink>
          </w:p>
        </w:tc>
      </w:tr>
      <w:tr w:rsidR="00FB22BB" w:rsidRPr="00D2218F" w14:paraId="58E525E6" w14:textId="77777777" w:rsidTr="000773A0">
        <w:tc>
          <w:tcPr>
            <w:tcW w:w="3095" w:type="dxa"/>
          </w:tcPr>
          <w:p w14:paraId="3BA0C84F" w14:textId="5A70F312" w:rsidR="00FB22BB" w:rsidRPr="00A561AC" w:rsidRDefault="00FB22BB" w:rsidP="000773A0">
            <w:pPr>
              <w:spacing w:before="0"/>
              <w:jc w:val="center"/>
              <w:rPr>
                <w:rFonts w:asciiTheme="minorHAnsi" w:hAnsiTheme="minorHAnsi" w:cstheme="minorHAnsi"/>
                <w:lang w:eastAsia="ja-JP"/>
              </w:rPr>
            </w:pPr>
            <w:r w:rsidRPr="00A561AC">
              <w:rPr>
                <w:rFonts w:asciiTheme="minorHAnsi" w:hAnsiTheme="minorHAnsi" w:cstheme="minorHAnsi"/>
                <w:lang w:eastAsia="ja-JP"/>
              </w:rPr>
              <w:t>VIC/TAS</w:t>
            </w:r>
          </w:p>
        </w:tc>
        <w:tc>
          <w:tcPr>
            <w:tcW w:w="4234" w:type="dxa"/>
          </w:tcPr>
          <w:p w14:paraId="22315060" w14:textId="35C0D2C1" w:rsidR="00FB22BB" w:rsidRPr="00A561AC" w:rsidRDefault="00FB22BB" w:rsidP="00F36B9E">
            <w:pPr>
              <w:pStyle w:val="Style100"/>
              <w:numPr>
                <w:ilvl w:val="0"/>
                <w:numId w:val="0"/>
              </w:numPr>
              <w:rPr>
                <w:rStyle w:val="Hyperlink"/>
                <w:rFonts w:asciiTheme="minorHAnsi" w:hAnsiTheme="minorHAnsi" w:cstheme="minorHAnsi"/>
              </w:rPr>
            </w:pPr>
            <w:hyperlink r:id="rId18" w:tgtFrame="_blank" w:tooltip="mailto:southeast.inspectionsupport@aff.gov.au" w:history="1">
              <w:r w:rsidRPr="00A561AC">
                <w:rPr>
                  <w:rStyle w:val="Hyperlink"/>
                  <w:rFonts w:asciiTheme="minorHAnsi" w:hAnsiTheme="minorHAnsi" w:cstheme="minorHAnsi"/>
                  <w:lang w:eastAsia="ja-JP"/>
                </w:rPr>
                <w:t>SouthEast.InspectionSupport@aff.gov.au</w:t>
              </w:r>
            </w:hyperlink>
          </w:p>
        </w:tc>
      </w:tr>
    </w:tbl>
    <w:p w14:paraId="2330D50A" w14:textId="77777777" w:rsidR="00D2218F" w:rsidRPr="00D2218F" w:rsidRDefault="00D2218F" w:rsidP="009B4A2E">
      <w:pPr>
        <w:pStyle w:val="Style100"/>
        <w:numPr>
          <w:ilvl w:val="0"/>
          <w:numId w:val="0"/>
        </w:numPr>
        <w:ind w:left="360"/>
      </w:pPr>
    </w:p>
    <w:p w14:paraId="4618457D" w14:textId="64483A5E" w:rsidR="00FB5389" w:rsidRPr="00A561AC" w:rsidRDefault="00D2218F">
      <w:pPr>
        <w:rPr>
          <w:rFonts w:asciiTheme="minorHAnsi" w:hAnsiTheme="minorHAnsi" w:cstheme="minorHAnsi"/>
        </w:rPr>
      </w:pPr>
      <w:r w:rsidRPr="00A561AC">
        <w:rPr>
          <w:rStyle w:val="Style100Char"/>
          <w:rFonts w:asciiTheme="minorHAnsi" w:eastAsia="Calibri" w:hAnsiTheme="minorHAnsi" w:cstheme="minorHAnsi"/>
        </w:rPr>
        <w:t>The Department is required by the service charter to respond, in this instance, to client requests within 10 business days</w:t>
      </w:r>
      <w:r w:rsidR="00A561AC">
        <w:rPr>
          <w:rStyle w:val="Style100Char"/>
          <w:rFonts w:asciiTheme="minorHAnsi" w:eastAsia="Calibri" w:hAnsiTheme="minorHAnsi" w:cstheme="minorHAnsi"/>
        </w:rPr>
        <w:t xml:space="preserve">. A copy of the </w:t>
      </w:r>
      <w:r w:rsidRPr="00A561AC">
        <w:rPr>
          <w:rStyle w:val="Style100Char"/>
          <w:rFonts w:asciiTheme="minorHAnsi" w:eastAsia="Calibri" w:hAnsiTheme="minorHAnsi" w:cstheme="minorHAnsi"/>
        </w:rPr>
        <w:t>client service charter</w:t>
      </w:r>
      <w:r w:rsidR="00A561AC">
        <w:rPr>
          <w:rStyle w:val="Style100Char"/>
          <w:rFonts w:asciiTheme="minorHAnsi" w:eastAsia="Calibri" w:hAnsiTheme="minorHAnsi" w:cstheme="minorHAnsi"/>
        </w:rPr>
        <w:t xml:space="preserve"> is available on the departments website</w:t>
      </w:r>
      <w:r w:rsidR="009B4A2E" w:rsidRPr="00A561AC">
        <w:rPr>
          <w:rStyle w:val="Style100Char"/>
          <w:rFonts w:asciiTheme="minorHAnsi" w:eastAsia="Calibri" w:hAnsiTheme="minorHAnsi" w:cstheme="minorHAnsi"/>
        </w:rPr>
        <w:t>:</w:t>
      </w:r>
      <w:r w:rsidRPr="00592100">
        <w:rPr>
          <w:rStyle w:val="Style100Char"/>
          <w:rFonts w:asciiTheme="minorHAnsi" w:eastAsia="Calibri" w:hAnsiTheme="minorHAnsi" w:cstheme="minorHAnsi"/>
        </w:rPr>
        <w:t xml:space="preserve"> </w:t>
      </w:r>
      <w:hyperlink r:id="rId19" w:anchor="client-contact-services" w:history="1">
        <w:r w:rsidR="00A561AC">
          <w:rPr>
            <w:rStyle w:val="Hyperlink"/>
            <w:rFonts w:asciiTheme="minorHAnsi" w:hAnsiTheme="minorHAnsi" w:cstheme="minorHAnsi"/>
          </w:rPr>
          <w:t>www.agriculture.gov.au/about/commitment/client-service-charter/service-standards#client-contact-services</w:t>
        </w:r>
      </w:hyperlink>
    </w:p>
    <w:sectPr w:rsidR="00FB5389" w:rsidRPr="00A561AC" w:rsidSect="005921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8919D" w14:textId="77777777" w:rsidR="00005B75" w:rsidRDefault="00005B75" w:rsidP="000D6669">
      <w:pPr>
        <w:spacing w:before="0"/>
      </w:pPr>
      <w:r>
        <w:separator/>
      </w:r>
    </w:p>
  </w:endnote>
  <w:endnote w:type="continuationSeparator" w:id="0">
    <w:p w14:paraId="16C5D587" w14:textId="77777777" w:rsidR="00005B75" w:rsidRDefault="00005B75" w:rsidP="000D666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3C5CA" w14:textId="471D2EEC" w:rsidR="00F1188E" w:rsidRDefault="00F1188E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59E0195" wp14:editId="48222E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48405953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B3A6E2" w14:textId="2715F742" w:rsidR="00F1188E" w:rsidRPr="00F1188E" w:rsidRDefault="00F1188E" w:rsidP="00F1188E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1188E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E01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5.6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" filled="f" stroked="f">
              <v:textbox style="mso-fit-shape-to-text:t" inset="0,0,0,15pt">
                <w:txbxContent>
                  <w:p w14:paraId="20B3A6E2" w14:textId="2715F742" w:rsidR="00F1188E" w:rsidRPr="00F1188E" w:rsidRDefault="00F1188E" w:rsidP="00F1188E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1188E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01070" w14:textId="19B5D5AA" w:rsidR="00A561AC" w:rsidRPr="00A561AC" w:rsidRDefault="00A561AC" w:rsidP="00A561AC">
    <w:pPr>
      <w:tabs>
        <w:tab w:val="center" w:pos="4513"/>
        <w:tab w:val="right" w:pos="9026"/>
      </w:tabs>
      <w:spacing w:before="0" w:after="40"/>
      <w:jc w:val="center"/>
      <w:rPr>
        <w:rFonts w:ascii="Calibri" w:hAnsi="Calibri"/>
        <w:sz w:val="16"/>
      </w:rPr>
    </w:pPr>
    <w:r w:rsidRPr="00A561AC">
      <w:rPr>
        <w:rFonts w:ascii="Calibri" w:hAnsi="Calibri"/>
        <w:sz w:val="16"/>
      </w:rPr>
      <w:t>Agriculture House, 70 Northbourne Ave, Canberra ACT 2600. GPO Box 858, Canberra ACT 2601. ABN 34 190 894 983</w:t>
    </w:r>
  </w:p>
  <w:p w14:paraId="16C354C0" w14:textId="78F1A3AF" w:rsidR="00FB22BB" w:rsidRPr="00592100" w:rsidRDefault="00A561AC" w:rsidP="00592100">
    <w:pPr>
      <w:tabs>
        <w:tab w:val="center" w:pos="4513"/>
        <w:tab w:val="right" w:pos="9026"/>
      </w:tabs>
      <w:spacing w:before="0" w:after="240"/>
      <w:jc w:val="center"/>
      <w:rPr>
        <w:rFonts w:ascii="Calibri" w:hAnsi="Calibri"/>
        <w:sz w:val="16"/>
      </w:rPr>
    </w:pPr>
    <w:r w:rsidRPr="00A561AC">
      <w:rPr>
        <w:rFonts w:ascii="Calibri" w:hAnsi="Calibri"/>
        <w:sz w:val="16"/>
      </w:rPr>
      <w:t xml:space="preserve">Telephone 1800 900 090 | Fax +61 2 6272 5161 | Web </w:t>
    </w:r>
    <w:hyperlink r:id="rId1" w:history="1">
      <w:r w:rsidRPr="00A561AC">
        <w:rPr>
          <w:rFonts w:ascii="Calibri" w:hAnsi="Calibri"/>
          <w:color w:val="0000FF"/>
          <w:sz w:val="16"/>
          <w:u w:val="single"/>
        </w:rPr>
        <w:t>agriculture.gov.au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F9178" w14:textId="3675DA76" w:rsidR="00F1188E" w:rsidRDefault="00F1188E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24AA86C" wp14:editId="7E0AD8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131752332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2D7A9" w14:textId="4848496F" w:rsidR="00F1188E" w:rsidRPr="00F1188E" w:rsidRDefault="00F1188E" w:rsidP="00F1188E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1188E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AA8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35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" filled="f" stroked="f">
              <v:textbox style="mso-fit-shape-to-text:t" inset="0,0,0,15pt">
                <w:txbxContent>
                  <w:p w14:paraId="5DF2D7A9" w14:textId="4848496F" w:rsidR="00F1188E" w:rsidRPr="00F1188E" w:rsidRDefault="00F1188E" w:rsidP="00F1188E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1188E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4C4E2" w14:textId="77777777" w:rsidR="00005B75" w:rsidRDefault="00005B75" w:rsidP="000D6669">
      <w:pPr>
        <w:spacing w:before="0"/>
      </w:pPr>
      <w:r>
        <w:separator/>
      </w:r>
    </w:p>
  </w:footnote>
  <w:footnote w:type="continuationSeparator" w:id="0">
    <w:p w14:paraId="0A6143F0" w14:textId="77777777" w:rsidR="00005B75" w:rsidRDefault="00005B75" w:rsidP="000D666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01C4B" w14:textId="6AFA8E7E" w:rsidR="00F1188E" w:rsidRDefault="00F1188E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93964C2" wp14:editId="79FFAA6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41388670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9264F" w14:textId="748F85F4" w:rsidR="00F1188E" w:rsidRPr="00F1188E" w:rsidRDefault="00F1188E" w:rsidP="00F1188E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1188E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964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5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" filled="f" stroked="f">
              <v:textbox style="mso-fit-shape-to-text:t" inset="0,15pt,0,0">
                <w:txbxContent>
                  <w:p w14:paraId="3C89264F" w14:textId="748F85F4" w:rsidR="00F1188E" w:rsidRPr="00F1188E" w:rsidRDefault="00F1188E" w:rsidP="00F1188E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1188E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D4D3C" w14:textId="4159DD97" w:rsidR="000D6669" w:rsidRDefault="00F55F76" w:rsidP="00FB22B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58A629" wp14:editId="152982F4">
          <wp:simplePos x="0" y="0"/>
          <wp:positionH relativeFrom="column">
            <wp:posOffset>-427990</wp:posOffset>
          </wp:positionH>
          <wp:positionV relativeFrom="paragraph">
            <wp:posOffset>-240030</wp:posOffset>
          </wp:positionV>
          <wp:extent cx="1920168" cy="550990"/>
          <wp:effectExtent l="0" t="0" r="4445" b="1905"/>
          <wp:wrapNone/>
          <wp:docPr id="469457372" name="Picture 46945737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168" cy="55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188E"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CECE0D" wp14:editId="09391330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35804949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D5D24" w14:textId="2E8AED2B" w:rsidR="00F1188E" w:rsidRPr="00F1188E" w:rsidRDefault="00F1188E" w:rsidP="00F1188E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1188E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E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5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" filled="f" stroked="f">
              <v:textbox style="mso-fit-shape-to-text:t" inset="0,15pt,0,0">
                <w:txbxContent>
                  <w:p w14:paraId="111D5D24" w14:textId="2E8AED2B" w:rsidR="00F1188E" w:rsidRPr="00F1188E" w:rsidRDefault="00F1188E" w:rsidP="00F1188E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1188E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592FDC4" w14:textId="77777777" w:rsidR="00F55F76" w:rsidRPr="000773A0" w:rsidRDefault="00F55F76" w:rsidP="00592100">
    <w:pPr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448B" w14:textId="137B49D6" w:rsidR="00F1188E" w:rsidRDefault="00F1188E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CC512F" wp14:editId="00716F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99092812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A716C" w14:textId="5DAE159F" w:rsidR="00F1188E" w:rsidRPr="00F1188E" w:rsidRDefault="00F1188E" w:rsidP="00F1188E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1188E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CC51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35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" filled="f" stroked="f">
              <v:textbox style="mso-fit-shape-to-text:t" inset="0,15pt,0,0">
                <w:txbxContent>
                  <w:p w14:paraId="5A0A716C" w14:textId="5DAE159F" w:rsidR="00F1188E" w:rsidRPr="00F1188E" w:rsidRDefault="00F1188E" w:rsidP="00F1188E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1188E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3799"/>
    <w:multiLevelType w:val="hybridMultilevel"/>
    <w:tmpl w:val="0032BAD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D20FD"/>
    <w:multiLevelType w:val="hybridMultilevel"/>
    <w:tmpl w:val="66ECD2FC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F531EB2"/>
    <w:multiLevelType w:val="hybridMultilevel"/>
    <w:tmpl w:val="A73409B2"/>
    <w:lvl w:ilvl="0" w:tplc="1A942A4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9643B0"/>
    <w:multiLevelType w:val="hybridMultilevel"/>
    <w:tmpl w:val="8542BD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41844"/>
    <w:multiLevelType w:val="hybridMultilevel"/>
    <w:tmpl w:val="855A5318"/>
    <w:lvl w:ilvl="0" w:tplc="20FCA86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F84195"/>
    <w:multiLevelType w:val="hybridMultilevel"/>
    <w:tmpl w:val="8B70CB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04E1E"/>
    <w:multiLevelType w:val="multilevel"/>
    <w:tmpl w:val="EDE865D4"/>
    <w:lvl w:ilvl="0">
      <w:start w:val="1"/>
      <w:numFmt w:val="decimal"/>
      <w:pStyle w:val="Style100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E4C50E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926686C"/>
    <w:multiLevelType w:val="hybridMultilevel"/>
    <w:tmpl w:val="533CA37C"/>
    <w:lvl w:ilvl="0" w:tplc="FD4872DE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42" w:hanging="360"/>
      </w:pPr>
    </w:lvl>
    <w:lvl w:ilvl="2" w:tplc="0C09001B" w:tentative="1">
      <w:start w:val="1"/>
      <w:numFmt w:val="lowerRoman"/>
      <w:lvlText w:val="%3."/>
      <w:lvlJc w:val="right"/>
      <w:pPr>
        <w:ind w:left="2662" w:hanging="180"/>
      </w:pPr>
    </w:lvl>
    <w:lvl w:ilvl="3" w:tplc="0C09000F" w:tentative="1">
      <w:start w:val="1"/>
      <w:numFmt w:val="decimal"/>
      <w:lvlText w:val="%4."/>
      <w:lvlJc w:val="left"/>
      <w:pPr>
        <w:ind w:left="3382" w:hanging="360"/>
      </w:pPr>
    </w:lvl>
    <w:lvl w:ilvl="4" w:tplc="0C090019" w:tentative="1">
      <w:start w:val="1"/>
      <w:numFmt w:val="lowerLetter"/>
      <w:lvlText w:val="%5."/>
      <w:lvlJc w:val="left"/>
      <w:pPr>
        <w:ind w:left="4102" w:hanging="360"/>
      </w:pPr>
    </w:lvl>
    <w:lvl w:ilvl="5" w:tplc="0C09001B" w:tentative="1">
      <w:start w:val="1"/>
      <w:numFmt w:val="lowerRoman"/>
      <w:lvlText w:val="%6."/>
      <w:lvlJc w:val="right"/>
      <w:pPr>
        <w:ind w:left="4822" w:hanging="180"/>
      </w:pPr>
    </w:lvl>
    <w:lvl w:ilvl="6" w:tplc="0C09000F" w:tentative="1">
      <w:start w:val="1"/>
      <w:numFmt w:val="decimal"/>
      <w:lvlText w:val="%7."/>
      <w:lvlJc w:val="left"/>
      <w:pPr>
        <w:ind w:left="5542" w:hanging="360"/>
      </w:pPr>
    </w:lvl>
    <w:lvl w:ilvl="7" w:tplc="0C090019" w:tentative="1">
      <w:start w:val="1"/>
      <w:numFmt w:val="lowerLetter"/>
      <w:lvlText w:val="%8."/>
      <w:lvlJc w:val="left"/>
      <w:pPr>
        <w:ind w:left="6262" w:hanging="360"/>
      </w:pPr>
    </w:lvl>
    <w:lvl w:ilvl="8" w:tplc="0C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52CB725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7314260"/>
    <w:multiLevelType w:val="hybridMultilevel"/>
    <w:tmpl w:val="3300FFC8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B841FF0"/>
    <w:multiLevelType w:val="hybridMultilevel"/>
    <w:tmpl w:val="7996F3DE"/>
    <w:lvl w:ilvl="0" w:tplc="A1EC84D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433336B"/>
    <w:multiLevelType w:val="hybridMultilevel"/>
    <w:tmpl w:val="94BEC8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E5210"/>
    <w:multiLevelType w:val="hybridMultilevel"/>
    <w:tmpl w:val="83C48E66"/>
    <w:lvl w:ilvl="0" w:tplc="F14484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AD40E25"/>
    <w:multiLevelType w:val="hybridMultilevel"/>
    <w:tmpl w:val="CA30222A"/>
    <w:lvl w:ilvl="0" w:tplc="20FCA86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641A38"/>
    <w:multiLevelType w:val="hybridMultilevel"/>
    <w:tmpl w:val="034A9D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438B3"/>
    <w:multiLevelType w:val="hybridMultilevel"/>
    <w:tmpl w:val="E022F6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073284">
    <w:abstractNumId w:val="6"/>
  </w:num>
  <w:num w:numId="2" w16cid:durableId="397049481">
    <w:abstractNumId w:val="6"/>
    <w:lvlOverride w:ilvl="0">
      <w:lvl w:ilvl="0">
        <w:start w:val="1"/>
        <w:numFmt w:val="decimal"/>
        <w:pStyle w:val="Style100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Letter"/>
        <w:lvlText w:val="%3."/>
        <w:lvlJc w:val="left"/>
        <w:pPr>
          <w:ind w:left="1080" w:hanging="360"/>
        </w:pPr>
        <w:rPr>
          <w:rFonts w:asciiTheme="minorHAnsi" w:eastAsia="Times New Roman" w:hAnsiTheme="minorHAnsi" w:cstheme="minorHAnsi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" w16cid:durableId="1988123049">
    <w:abstractNumId w:val="16"/>
  </w:num>
  <w:num w:numId="4" w16cid:durableId="815335228">
    <w:abstractNumId w:val="6"/>
  </w:num>
  <w:num w:numId="5" w16cid:durableId="523516711">
    <w:abstractNumId w:val="13"/>
  </w:num>
  <w:num w:numId="6" w16cid:durableId="2021008561">
    <w:abstractNumId w:val="9"/>
  </w:num>
  <w:num w:numId="7" w16cid:durableId="353381753">
    <w:abstractNumId w:val="7"/>
  </w:num>
  <w:num w:numId="8" w16cid:durableId="250089671">
    <w:abstractNumId w:val="11"/>
  </w:num>
  <w:num w:numId="9" w16cid:durableId="1542355242">
    <w:abstractNumId w:val="2"/>
  </w:num>
  <w:num w:numId="10" w16cid:durableId="186140590">
    <w:abstractNumId w:val="3"/>
  </w:num>
  <w:num w:numId="11" w16cid:durableId="1931771203">
    <w:abstractNumId w:val="10"/>
  </w:num>
  <w:num w:numId="12" w16cid:durableId="1210804334">
    <w:abstractNumId w:val="1"/>
  </w:num>
  <w:num w:numId="13" w16cid:durableId="93478897">
    <w:abstractNumId w:val="15"/>
  </w:num>
  <w:num w:numId="14" w16cid:durableId="1011029836">
    <w:abstractNumId w:val="12"/>
  </w:num>
  <w:num w:numId="15" w16cid:durableId="1479033914">
    <w:abstractNumId w:val="5"/>
  </w:num>
  <w:num w:numId="16" w16cid:durableId="242882021">
    <w:abstractNumId w:val="6"/>
  </w:num>
  <w:num w:numId="17" w16cid:durableId="128255195">
    <w:abstractNumId w:val="8"/>
  </w:num>
  <w:num w:numId="18" w16cid:durableId="999692245">
    <w:abstractNumId w:val="6"/>
  </w:num>
  <w:num w:numId="19" w16cid:durableId="375400651">
    <w:abstractNumId w:val="6"/>
  </w:num>
  <w:num w:numId="20" w16cid:durableId="1710254129">
    <w:abstractNumId w:val="6"/>
  </w:num>
  <w:num w:numId="21" w16cid:durableId="133526787">
    <w:abstractNumId w:val="6"/>
  </w:num>
  <w:num w:numId="22" w16cid:durableId="2068452425">
    <w:abstractNumId w:val="6"/>
  </w:num>
  <w:num w:numId="23" w16cid:durableId="1191990356">
    <w:abstractNumId w:val="14"/>
  </w:num>
  <w:num w:numId="24" w16cid:durableId="2033259081">
    <w:abstractNumId w:val="4"/>
  </w:num>
  <w:num w:numId="25" w16cid:durableId="788933854">
    <w:abstractNumId w:val="6"/>
  </w:num>
  <w:num w:numId="26" w16cid:durableId="1756509680">
    <w:abstractNumId w:val="6"/>
  </w:num>
  <w:num w:numId="27" w16cid:durableId="612981629">
    <w:abstractNumId w:val="6"/>
  </w:num>
  <w:num w:numId="28" w16cid:durableId="785663200">
    <w:abstractNumId w:val="0"/>
  </w:num>
  <w:num w:numId="29" w16cid:durableId="75901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69"/>
    <w:rsid w:val="00005557"/>
    <w:rsid w:val="00005B75"/>
    <w:rsid w:val="000104C7"/>
    <w:rsid w:val="000164A1"/>
    <w:rsid w:val="0003719D"/>
    <w:rsid w:val="000411E4"/>
    <w:rsid w:val="000448B5"/>
    <w:rsid w:val="00062768"/>
    <w:rsid w:val="00066CAA"/>
    <w:rsid w:val="000773A0"/>
    <w:rsid w:val="00084A59"/>
    <w:rsid w:val="000906FD"/>
    <w:rsid w:val="00090EC7"/>
    <w:rsid w:val="00093BBC"/>
    <w:rsid w:val="000A5134"/>
    <w:rsid w:val="000B434A"/>
    <w:rsid w:val="000B7543"/>
    <w:rsid w:val="000C0C2A"/>
    <w:rsid w:val="000C37A8"/>
    <w:rsid w:val="000D431A"/>
    <w:rsid w:val="000D6669"/>
    <w:rsid w:val="000E13AC"/>
    <w:rsid w:val="000E78B3"/>
    <w:rsid w:val="000F089F"/>
    <w:rsid w:val="001275CF"/>
    <w:rsid w:val="00130D9B"/>
    <w:rsid w:val="00137137"/>
    <w:rsid w:val="0015317F"/>
    <w:rsid w:val="00155AB6"/>
    <w:rsid w:val="00166B15"/>
    <w:rsid w:val="00175EAD"/>
    <w:rsid w:val="00182258"/>
    <w:rsid w:val="00197761"/>
    <w:rsid w:val="001B2194"/>
    <w:rsid w:val="001B7FD6"/>
    <w:rsid w:val="001C60B2"/>
    <w:rsid w:val="001D7839"/>
    <w:rsid w:val="001E7E51"/>
    <w:rsid w:val="001F7DEE"/>
    <w:rsid w:val="00213BE2"/>
    <w:rsid w:val="0021442A"/>
    <w:rsid w:val="00236102"/>
    <w:rsid w:val="002459F7"/>
    <w:rsid w:val="002825F6"/>
    <w:rsid w:val="00292EE5"/>
    <w:rsid w:val="002B0E5D"/>
    <w:rsid w:val="002B24D1"/>
    <w:rsid w:val="002E110B"/>
    <w:rsid w:val="002F2775"/>
    <w:rsid w:val="00325611"/>
    <w:rsid w:val="003346B0"/>
    <w:rsid w:val="003552A9"/>
    <w:rsid w:val="00375968"/>
    <w:rsid w:val="00382719"/>
    <w:rsid w:val="00393131"/>
    <w:rsid w:val="00396635"/>
    <w:rsid w:val="00396842"/>
    <w:rsid w:val="00397898"/>
    <w:rsid w:val="003C109C"/>
    <w:rsid w:val="003E3BBC"/>
    <w:rsid w:val="003E470C"/>
    <w:rsid w:val="003F7C35"/>
    <w:rsid w:val="004060EC"/>
    <w:rsid w:val="0042077A"/>
    <w:rsid w:val="00420CA5"/>
    <w:rsid w:val="00423046"/>
    <w:rsid w:val="00430277"/>
    <w:rsid w:val="00453124"/>
    <w:rsid w:val="004836F1"/>
    <w:rsid w:val="004978BE"/>
    <w:rsid w:val="004A2CEC"/>
    <w:rsid w:val="004B2E18"/>
    <w:rsid w:val="004B54D7"/>
    <w:rsid w:val="004C1F03"/>
    <w:rsid w:val="004C5533"/>
    <w:rsid w:val="0050019E"/>
    <w:rsid w:val="00506E76"/>
    <w:rsid w:val="00512EF2"/>
    <w:rsid w:val="00515319"/>
    <w:rsid w:val="00522A06"/>
    <w:rsid w:val="00530FF8"/>
    <w:rsid w:val="00536922"/>
    <w:rsid w:val="00540B18"/>
    <w:rsid w:val="0056279D"/>
    <w:rsid w:val="00573B19"/>
    <w:rsid w:val="005750F4"/>
    <w:rsid w:val="00585AC3"/>
    <w:rsid w:val="00592100"/>
    <w:rsid w:val="005B46CC"/>
    <w:rsid w:val="005C7E6B"/>
    <w:rsid w:val="005D0D16"/>
    <w:rsid w:val="005F1F90"/>
    <w:rsid w:val="0061652C"/>
    <w:rsid w:val="00622994"/>
    <w:rsid w:val="00624C14"/>
    <w:rsid w:val="00631547"/>
    <w:rsid w:val="00633FB4"/>
    <w:rsid w:val="00635180"/>
    <w:rsid w:val="00640340"/>
    <w:rsid w:val="00651601"/>
    <w:rsid w:val="00662D4E"/>
    <w:rsid w:val="006664FE"/>
    <w:rsid w:val="00697BD3"/>
    <w:rsid w:val="006A4B68"/>
    <w:rsid w:val="006B689B"/>
    <w:rsid w:val="0070363C"/>
    <w:rsid w:val="00714B6B"/>
    <w:rsid w:val="007279E0"/>
    <w:rsid w:val="00752436"/>
    <w:rsid w:val="00756836"/>
    <w:rsid w:val="00761285"/>
    <w:rsid w:val="00761865"/>
    <w:rsid w:val="00787B4A"/>
    <w:rsid w:val="007B4852"/>
    <w:rsid w:val="007D1BB0"/>
    <w:rsid w:val="007D1CF0"/>
    <w:rsid w:val="007D2062"/>
    <w:rsid w:val="00810DCB"/>
    <w:rsid w:val="00824069"/>
    <w:rsid w:val="00830782"/>
    <w:rsid w:val="00832A76"/>
    <w:rsid w:val="00846090"/>
    <w:rsid w:val="00852124"/>
    <w:rsid w:val="0085701E"/>
    <w:rsid w:val="00870F42"/>
    <w:rsid w:val="00891C4B"/>
    <w:rsid w:val="0089442B"/>
    <w:rsid w:val="00896FEA"/>
    <w:rsid w:val="008A7FE0"/>
    <w:rsid w:val="008B0336"/>
    <w:rsid w:val="008B3629"/>
    <w:rsid w:val="008B6BCF"/>
    <w:rsid w:val="008D328E"/>
    <w:rsid w:val="00927CD1"/>
    <w:rsid w:val="00957992"/>
    <w:rsid w:val="0098034F"/>
    <w:rsid w:val="00997D14"/>
    <w:rsid w:val="009A71F7"/>
    <w:rsid w:val="009B1AC0"/>
    <w:rsid w:val="009B4A2E"/>
    <w:rsid w:val="009D6437"/>
    <w:rsid w:val="009E009C"/>
    <w:rsid w:val="00A272AF"/>
    <w:rsid w:val="00A36B82"/>
    <w:rsid w:val="00A41561"/>
    <w:rsid w:val="00A458BB"/>
    <w:rsid w:val="00A54841"/>
    <w:rsid w:val="00A54A57"/>
    <w:rsid w:val="00A561AC"/>
    <w:rsid w:val="00A70245"/>
    <w:rsid w:val="00A71291"/>
    <w:rsid w:val="00A8058A"/>
    <w:rsid w:val="00A84C10"/>
    <w:rsid w:val="00A929BE"/>
    <w:rsid w:val="00A9415B"/>
    <w:rsid w:val="00AA7D99"/>
    <w:rsid w:val="00AB77D0"/>
    <w:rsid w:val="00AF1F2A"/>
    <w:rsid w:val="00B05AFF"/>
    <w:rsid w:val="00B1083F"/>
    <w:rsid w:val="00B37E79"/>
    <w:rsid w:val="00B423AC"/>
    <w:rsid w:val="00B673FF"/>
    <w:rsid w:val="00B67DED"/>
    <w:rsid w:val="00B7217B"/>
    <w:rsid w:val="00B75CA7"/>
    <w:rsid w:val="00B8757B"/>
    <w:rsid w:val="00B91949"/>
    <w:rsid w:val="00BA2481"/>
    <w:rsid w:val="00BA4E44"/>
    <w:rsid w:val="00BC3EC4"/>
    <w:rsid w:val="00BC449F"/>
    <w:rsid w:val="00BC7671"/>
    <w:rsid w:val="00BE2A65"/>
    <w:rsid w:val="00BE7D98"/>
    <w:rsid w:val="00C03D3B"/>
    <w:rsid w:val="00C07858"/>
    <w:rsid w:val="00C12F56"/>
    <w:rsid w:val="00C205EC"/>
    <w:rsid w:val="00C32617"/>
    <w:rsid w:val="00C34ED3"/>
    <w:rsid w:val="00C403BA"/>
    <w:rsid w:val="00C53094"/>
    <w:rsid w:val="00C54AF0"/>
    <w:rsid w:val="00CB774D"/>
    <w:rsid w:val="00CC0479"/>
    <w:rsid w:val="00D2218F"/>
    <w:rsid w:val="00D32D6A"/>
    <w:rsid w:val="00D36D2A"/>
    <w:rsid w:val="00D50013"/>
    <w:rsid w:val="00D6344D"/>
    <w:rsid w:val="00D664B8"/>
    <w:rsid w:val="00D943FB"/>
    <w:rsid w:val="00DB759D"/>
    <w:rsid w:val="00DC09FC"/>
    <w:rsid w:val="00DC5A13"/>
    <w:rsid w:val="00DE1208"/>
    <w:rsid w:val="00DE5208"/>
    <w:rsid w:val="00E20DAE"/>
    <w:rsid w:val="00E22E36"/>
    <w:rsid w:val="00E33CA3"/>
    <w:rsid w:val="00E42D52"/>
    <w:rsid w:val="00E440B8"/>
    <w:rsid w:val="00E47548"/>
    <w:rsid w:val="00E5751B"/>
    <w:rsid w:val="00E66341"/>
    <w:rsid w:val="00E67A98"/>
    <w:rsid w:val="00E714A5"/>
    <w:rsid w:val="00E77221"/>
    <w:rsid w:val="00EA6B39"/>
    <w:rsid w:val="00EB6E4A"/>
    <w:rsid w:val="00EC4973"/>
    <w:rsid w:val="00EC66BE"/>
    <w:rsid w:val="00ED4EF6"/>
    <w:rsid w:val="00F041B0"/>
    <w:rsid w:val="00F1188E"/>
    <w:rsid w:val="00F131D6"/>
    <w:rsid w:val="00F20FC9"/>
    <w:rsid w:val="00F235DE"/>
    <w:rsid w:val="00F32DCA"/>
    <w:rsid w:val="00F36B9E"/>
    <w:rsid w:val="00F43B54"/>
    <w:rsid w:val="00F43F91"/>
    <w:rsid w:val="00F55F76"/>
    <w:rsid w:val="00F85848"/>
    <w:rsid w:val="00F87485"/>
    <w:rsid w:val="00F90D5E"/>
    <w:rsid w:val="00F91BD4"/>
    <w:rsid w:val="00F951A2"/>
    <w:rsid w:val="00FA4A1A"/>
    <w:rsid w:val="00FA77F3"/>
    <w:rsid w:val="00FB22BB"/>
    <w:rsid w:val="00FB34AC"/>
    <w:rsid w:val="00FB5389"/>
    <w:rsid w:val="00FB6F9B"/>
    <w:rsid w:val="00FD5228"/>
    <w:rsid w:val="00FD5363"/>
    <w:rsid w:val="00FE4E09"/>
    <w:rsid w:val="00F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14F52"/>
  <w15:chartTrackingRefBased/>
  <w15:docId w15:val="{2744D5A1-5544-415E-B7B5-1E5FA112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669"/>
    <w:pPr>
      <w:spacing w:before="120" w:after="0" w:line="240" w:lineRule="auto"/>
    </w:pPr>
    <w:rPr>
      <w:rFonts w:ascii="Cambria" w:eastAsia="Calibri" w:hAnsi="Cambria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669"/>
  </w:style>
  <w:style w:type="paragraph" w:styleId="Footer">
    <w:name w:val="footer"/>
    <w:basedOn w:val="Normal"/>
    <w:link w:val="FooterChar"/>
    <w:uiPriority w:val="99"/>
    <w:unhideWhenUsed/>
    <w:rsid w:val="000D66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669"/>
  </w:style>
  <w:style w:type="character" w:styleId="Hyperlink">
    <w:name w:val="Hyperlink"/>
    <w:basedOn w:val="DefaultParagraphFont"/>
    <w:uiPriority w:val="99"/>
    <w:qFormat/>
    <w:rsid w:val="000D6669"/>
    <w:rPr>
      <w:color w:val="165788"/>
      <w:u w:val="single"/>
    </w:rPr>
  </w:style>
  <w:style w:type="paragraph" w:customStyle="1" w:styleId="Style100">
    <w:name w:val="Style100"/>
    <w:link w:val="Style100Char"/>
    <w:qFormat/>
    <w:rsid w:val="000D6669"/>
    <w:pPr>
      <w:numPr>
        <w:numId w:val="1"/>
      </w:numPr>
      <w:spacing w:after="0" w:line="231" w:lineRule="atLeast"/>
    </w:pPr>
    <w:rPr>
      <w:rFonts w:asciiTheme="majorHAnsi" w:eastAsia="Times New Roman" w:hAnsiTheme="majorHAnsi" w:cs="Calibri"/>
      <w:kern w:val="0"/>
      <w:lang w:eastAsia="en-AU"/>
      <w14:ligatures w14:val="none"/>
    </w:rPr>
  </w:style>
  <w:style w:type="character" w:customStyle="1" w:styleId="Style100Char">
    <w:name w:val="Style100 Char"/>
    <w:basedOn w:val="DefaultParagraphFont"/>
    <w:link w:val="Style100"/>
    <w:rsid w:val="000D6669"/>
    <w:rPr>
      <w:rFonts w:asciiTheme="majorHAnsi" w:eastAsia="Times New Roman" w:hAnsiTheme="majorHAnsi" w:cs="Calibri"/>
      <w:kern w:val="0"/>
      <w:lang w:eastAsia="en-AU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D6669"/>
    <w:pPr>
      <w:spacing w:before="100" w:beforeAutospacing="1" w:after="100" w:afterAutospacing="1"/>
    </w:pPr>
    <w:rPr>
      <w:rFonts w:ascii="Calibri" w:eastAsiaTheme="minorHAnsi" w:hAnsi="Calibri" w:cs="Calibri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D6669"/>
    <w:rPr>
      <w:rFonts w:ascii="Calibri" w:hAnsi="Calibri" w:cs="Calibri"/>
      <w:kern w:val="0"/>
      <w:lang w:eastAsia="en-AU"/>
      <w14:ligatures w14:val="none"/>
    </w:rPr>
  </w:style>
  <w:style w:type="character" w:customStyle="1" w:styleId="apple-tab-span">
    <w:name w:val="apple-tab-span"/>
    <w:basedOn w:val="DefaultParagraphFont"/>
    <w:rsid w:val="000D6669"/>
  </w:style>
  <w:style w:type="character" w:customStyle="1" w:styleId="apple-converted-space">
    <w:name w:val="apple-converted-space"/>
    <w:basedOn w:val="DefaultParagraphFont"/>
    <w:rsid w:val="000D6669"/>
  </w:style>
  <w:style w:type="table" w:styleId="TableGrid">
    <w:name w:val="Table Grid"/>
    <w:basedOn w:val="TableNormal"/>
    <w:uiPriority w:val="39"/>
    <w:rsid w:val="00FB2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B22BB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61865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7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76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7671"/>
    <w:rPr>
      <w:rFonts w:ascii="Cambria" w:eastAsia="Calibri" w:hAnsi="Cambria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671"/>
    <w:rPr>
      <w:rFonts w:ascii="Cambria" w:eastAsia="Calibri" w:hAnsi="Cambria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6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POST@aff.gov.au" TargetMode="External"/><Relationship Id="rId18" Type="http://schemas.openxmlformats.org/officeDocument/2006/relationships/hyperlink" Target="mailto:SouthEast.InspectionSupport@aff.gov.a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seacargopolicy@aff.gov.au" TargetMode="External"/><Relationship Id="rId17" Type="http://schemas.openxmlformats.org/officeDocument/2006/relationships/hyperlink" Target="mailto:ntcargo@aff.gov.au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CargoSA@aff.gov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riculture.gov.au/biosecurity-trade/import/arrival/arrangements/applying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WestInspAdminMailbox@aff.gov.au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agriculture.gov.au/about/commitment/client-service-charter/service-standard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erctl@aff.gov.a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griculture.gov.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8927A-C751-4894-BDFC-14C63F156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7150F9-DF63-42C7-BB28-4DB14B4890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2C137C-A8BC-4D44-AA1D-07DF5A3961AF}">
  <ds:schemaRefs>
    <ds:schemaRef ds:uri="http://schemas.microsoft.com/office/infopath/2007/PartnerControls"/>
    <ds:schemaRef ds:uri="http://www.w3.org/XML/1998/namespace"/>
    <ds:schemaRef ds:uri="c95b51c2-b2ac-4224-a5b5-069909057829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2b53c995-2120-4bc0-8922-c25044d37f65"/>
    <ds:schemaRef ds:uri="81c01dc6-2c49-4730-b140-874c95cac37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5F15E15-FE9B-4332-B067-5012E311D7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inspection at non-AA site</vt:lpstr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inspection at non-AA site</dc:title>
  <dc:subject/>
  <dc:creator>Department of Agriculture, Fisheries and Forestry</dc:creator>
  <cp:keywords/>
  <dc:description/>
  <cp:lastModifiedBy>Goggins, Fiona</cp:lastModifiedBy>
  <cp:revision>6</cp:revision>
  <dcterms:created xsi:type="dcterms:W3CDTF">2024-10-15T04:05:00Z</dcterms:created>
  <dcterms:modified xsi:type="dcterms:W3CDTF">2024-12-06T07:07:00Z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3b105cff,18ab68f2,155766d8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4e87cf78,1cda2991,5ab77442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2024-08-19T22:40:37Z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0bd4dd17-408c-4d63-8d78-d650a13b2184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ContentTypeId">
    <vt:lpwstr>0x0101008991DB94C8E2E14F9D69CDF9B52A3286</vt:lpwstr>
  </property>
  <property fmtid="{D5CDD505-2E9C-101B-9397-08002B2CF9AE}" pid="16" name="MediaServiceImageTags">
    <vt:lpwstr/>
  </property>
</Properties>
</file>