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8E4BD" w14:textId="77777777" w:rsidR="004A4FCA" w:rsidRDefault="004A4FCA" w:rsidP="004A4FCA">
      <w:pPr>
        <w:pStyle w:val="Heading1"/>
      </w:pPr>
      <w:r>
        <w:t>Regional Land Partnerships program outcome reporting guide</w:t>
      </w:r>
    </w:p>
    <w:p w14:paraId="270BC9CE" w14:textId="77777777" w:rsidR="004A4FCA" w:rsidRDefault="004A4FCA" w:rsidP="004A4FCA">
      <w:pPr>
        <w:pStyle w:val="AuthorOrganisationAffiliation"/>
        <w:tabs>
          <w:tab w:val="left" w:pos="7995"/>
        </w:tabs>
      </w:pPr>
      <w:r>
        <w:t>Program Delivery Branch</w:t>
      </w:r>
    </w:p>
    <w:p w14:paraId="0A499E95" w14:textId="77777777" w:rsidR="004A4FCA" w:rsidRDefault="004A4FCA" w:rsidP="004A4FCA">
      <w:pPr>
        <w:pStyle w:val="Picture"/>
      </w:pPr>
      <w:r>
        <w:drawing>
          <wp:inline distT="0" distB="0" distL="0" distR="0" wp14:anchorId="092BE5AF" wp14:editId="74171FB2">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45557D31" w14:textId="33837F14" w:rsidR="004A4FCA" w:rsidRPr="007F3522" w:rsidRDefault="004A4FCA" w:rsidP="004A4FCA">
      <w:pPr>
        <w:pStyle w:val="FootnoteText"/>
        <w:jc w:val="center"/>
      </w:pPr>
      <w:r w:rsidRPr="007F3522">
        <w:t>Version 1</w:t>
      </w:r>
      <w:r w:rsidR="00666BC6">
        <w:t>.</w:t>
      </w:r>
      <w:r w:rsidR="0050569B">
        <w:t>1</w:t>
      </w:r>
    </w:p>
    <w:p w14:paraId="7BB08A14" w14:textId="1FBD8237" w:rsidR="004A4FCA" w:rsidRPr="007F3522" w:rsidRDefault="0050569B" w:rsidP="004A4FCA">
      <w:pPr>
        <w:pStyle w:val="FootnoteText"/>
        <w:jc w:val="center"/>
      </w:pPr>
      <w:r>
        <w:t>December</w:t>
      </w:r>
      <w:r w:rsidR="004A4FCA" w:rsidRPr="007F3522">
        <w:t xml:space="preserve"> 2020</w:t>
      </w:r>
    </w:p>
    <w:p w14:paraId="3EAE13D5" w14:textId="77777777" w:rsidR="004A4FCA" w:rsidRDefault="004A4FCA" w:rsidP="004A4FCA">
      <w:pPr>
        <w:pStyle w:val="Normalsmall"/>
      </w:pPr>
      <w:r>
        <w:br w:type="page"/>
      </w:r>
      <w:r>
        <w:lastRenderedPageBreak/>
        <w:t>© Commonwealth of Australia 2020</w:t>
      </w:r>
    </w:p>
    <w:p w14:paraId="373BA1E1" w14:textId="77777777" w:rsidR="004A4FCA" w:rsidRDefault="004A4FCA" w:rsidP="004A4FCA">
      <w:pPr>
        <w:pStyle w:val="Normalsmall"/>
        <w:rPr>
          <w:rStyle w:val="Strong"/>
        </w:rPr>
      </w:pPr>
      <w:r>
        <w:rPr>
          <w:rStyle w:val="Strong"/>
        </w:rPr>
        <w:t>Ownership of intellectual property rights</w:t>
      </w:r>
    </w:p>
    <w:p w14:paraId="05BE03DE" w14:textId="77777777" w:rsidR="004A4FCA" w:rsidRDefault="004A4FCA" w:rsidP="004A4FCA">
      <w:pPr>
        <w:pStyle w:val="Normalsmall"/>
      </w:pPr>
      <w:r>
        <w:t>Unless otherwise noted, copyright (and any other intellectual property rights) in this publication is owned by the Commonwealth of Australia (referred to as the Commonwealth).</w:t>
      </w:r>
    </w:p>
    <w:p w14:paraId="65A707EE" w14:textId="77777777" w:rsidR="004A4FCA" w:rsidRDefault="004A4FCA" w:rsidP="004A4FCA">
      <w:pPr>
        <w:pStyle w:val="Normalsmall"/>
        <w:rPr>
          <w:rStyle w:val="Strong"/>
        </w:rPr>
      </w:pPr>
      <w:r>
        <w:rPr>
          <w:rStyle w:val="Strong"/>
        </w:rPr>
        <w:t>Creative Commons licence</w:t>
      </w:r>
    </w:p>
    <w:p w14:paraId="53E81CB6" w14:textId="77777777" w:rsidR="004A4FCA" w:rsidRDefault="004A4FCA" w:rsidP="004A4FCA">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AA25780" w14:textId="77777777" w:rsidR="004A4FCA" w:rsidRDefault="004A4FCA" w:rsidP="004A4FCA">
      <w:pPr>
        <w:pStyle w:val="Normalsmall"/>
      </w:pPr>
      <w:r>
        <w:t xml:space="preserve">Inquiries about the licence and any use of this document should be emailed to </w:t>
      </w:r>
      <w:hyperlink r:id="rId13" w:history="1">
        <w:r w:rsidRPr="00CD29E9">
          <w:rPr>
            <w:rStyle w:val="Hyperlink"/>
          </w:rPr>
          <w:t>copyright@awe.gov.au</w:t>
        </w:r>
      </w:hyperlink>
      <w:r>
        <w:t>.</w:t>
      </w:r>
    </w:p>
    <w:p w14:paraId="110373C3" w14:textId="77777777" w:rsidR="004A4FCA" w:rsidRDefault="004A4FCA" w:rsidP="004A4FCA">
      <w:pPr>
        <w:pStyle w:val="Normalsmall"/>
      </w:pPr>
      <w:r>
        <w:rPr>
          <w:noProof/>
          <w:lang w:eastAsia="en-AU"/>
        </w:rPr>
        <w:drawing>
          <wp:inline distT="0" distB="0" distL="0" distR="0" wp14:anchorId="3627E78D" wp14:editId="33EAD7A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7CC466" w14:textId="77777777" w:rsidR="004A4FCA" w:rsidRDefault="004A4FCA" w:rsidP="004A4FCA">
      <w:pPr>
        <w:pStyle w:val="Normalsmall"/>
        <w:rPr>
          <w:rStyle w:val="Strong"/>
        </w:rPr>
      </w:pPr>
      <w:r>
        <w:rPr>
          <w:rStyle w:val="Strong"/>
        </w:rPr>
        <w:t>Cataloguing data</w:t>
      </w:r>
    </w:p>
    <w:p w14:paraId="69875E9C" w14:textId="77777777" w:rsidR="004A4FCA" w:rsidRDefault="004A4FCA" w:rsidP="004A4FCA">
      <w:pPr>
        <w:pStyle w:val="Normalsmall"/>
      </w:pPr>
      <w:r>
        <w:t xml:space="preserve">This publication (and any material sourced from it) should be attributed as: Department of Agriculture, Water and the Environment 2020, </w:t>
      </w:r>
      <w:r>
        <w:rPr>
          <w:i/>
          <w:iCs/>
        </w:rPr>
        <w:t>Regional Land Partnerships program outcome reporting guide</w:t>
      </w:r>
      <w:r>
        <w:t>, Canberra, CC BY 4.0.</w:t>
      </w:r>
    </w:p>
    <w:p w14:paraId="0945738C" w14:textId="77777777" w:rsidR="004A4FCA" w:rsidRDefault="004A4FCA" w:rsidP="004A4FCA">
      <w:pPr>
        <w:pStyle w:val="Normalsmall"/>
        <w:rPr>
          <w:highlight w:val="yellow"/>
        </w:rPr>
      </w:pPr>
      <w:r w:rsidRPr="004B5B02">
        <w:t>ISBN 978-1-76003-336-1</w:t>
      </w:r>
    </w:p>
    <w:p w14:paraId="486E726A" w14:textId="77777777" w:rsidR="004A4FCA" w:rsidRDefault="004A4FCA" w:rsidP="004A4FCA">
      <w:pPr>
        <w:pStyle w:val="Normalsmall"/>
      </w:pPr>
      <w:r>
        <w:t xml:space="preserve">This publication is </w:t>
      </w:r>
      <w:r w:rsidRPr="00E20810">
        <w:t xml:space="preserve">available at </w:t>
      </w:r>
      <w:hyperlink r:id="rId15" w:history="1">
        <w:r w:rsidRPr="007B6DCB">
          <w:rPr>
            <w:rStyle w:val="Hyperlink"/>
          </w:rPr>
          <w:t>http://www.nrm.gov.au/regional-land-partnerships</w:t>
        </w:r>
      </w:hyperlink>
    </w:p>
    <w:p w14:paraId="50281AF5" w14:textId="77777777" w:rsidR="004A4FCA" w:rsidRDefault="004A4FCA" w:rsidP="004A4FCA">
      <w:pPr>
        <w:pStyle w:val="Normalsmall"/>
      </w:pPr>
      <w:r>
        <w:t xml:space="preserve">Department of Agriculture, </w:t>
      </w:r>
      <w:proofErr w:type="gramStart"/>
      <w:r>
        <w:t>Water</w:t>
      </w:r>
      <w:proofErr w:type="gramEnd"/>
      <w:r>
        <w:t xml:space="preserve"> and the Environment</w:t>
      </w:r>
    </w:p>
    <w:p w14:paraId="2D9F09AA" w14:textId="77777777" w:rsidR="004A4FCA" w:rsidRDefault="004A4FCA" w:rsidP="004A4FCA">
      <w:pPr>
        <w:pStyle w:val="Normalsmall"/>
        <w:spacing w:after="0"/>
      </w:pPr>
      <w:r>
        <w:t>GPO Box 858 Canberra ACT 2601</w:t>
      </w:r>
    </w:p>
    <w:p w14:paraId="49427E5F" w14:textId="77777777" w:rsidR="004A4FCA" w:rsidRDefault="004A4FCA" w:rsidP="004A4FCA">
      <w:pPr>
        <w:pStyle w:val="Normalsmall"/>
        <w:spacing w:after="0"/>
      </w:pPr>
      <w:r>
        <w:t xml:space="preserve">Telephone </w:t>
      </w:r>
      <w:r w:rsidRPr="00773056">
        <w:t>1800 900 090</w:t>
      </w:r>
    </w:p>
    <w:p w14:paraId="16F6E485" w14:textId="77777777" w:rsidR="004A4FCA" w:rsidRDefault="004A4FCA" w:rsidP="004A4FCA">
      <w:pPr>
        <w:pStyle w:val="Normalsmall"/>
      </w:pPr>
      <w:r w:rsidRPr="00E20810">
        <w:t xml:space="preserve">Web </w:t>
      </w:r>
      <w:hyperlink r:id="rId16" w:history="1">
        <w:r w:rsidRPr="00E20810">
          <w:rPr>
            <w:rStyle w:val="Hyperlink"/>
          </w:rPr>
          <w:t>awe.gov.au</w:t>
        </w:r>
      </w:hyperlink>
    </w:p>
    <w:p w14:paraId="18A98C46" w14:textId="77777777" w:rsidR="004A4FCA" w:rsidRDefault="004A4FCA" w:rsidP="004A4FCA">
      <w:pPr>
        <w:pStyle w:val="Normalsmall"/>
      </w:pPr>
      <w:r>
        <w:rPr>
          <w:rStyle w:val="Strong"/>
        </w:rPr>
        <w:t>Disclaimer</w:t>
      </w:r>
    </w:p>
    <w:p w14:paraId="3B77179F" w14:textId="77777777" w:rsidR="004A4FCA" w:rsidRDefault="004A4FCA" w:rsidP="004A4FC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2D1FF75" w14:textId="77777777" w:rsidR="004A4FCA" w:rsidRDefault="004A4FCA" w:rsidP="004A4FCA">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D421D65" w14:textId="77777777" w:rsidR="004A4FCA" w:rsidRDefault="004A4FCA" w:rsidP="004A4FCA">
          <w:pPr>
            <w:pStyle w:val="TOCHeading"/>
          </w:pPr>
          <w:r>
            <w:t>Contents</w:t>
          </w:r>
        </w:p>
        <w:p w14:paraId="17A5AA1B" w14:textId="2E91AD16" w:rsidR="00711AF1" w:rsidRDefault="004A4FC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7041001" w:history="1">
            <w:r w:rsidR="00711AF1" w:rsidRPr="00FA5B22">
              <w:rPr>
                <w:rStyle w:val="Hyperlink"/>
              </w:rPr>
              <w:t>Summary</w:t>
            </w:r>
            <w:r w:rsidR="00711AF1">
              <w:rPr>
                <w:webHidden/>
              </w:rPr>
              <w:tab/>
            </w:r>
            <w:r w:rsidR="00711AF1">
              <w:rPr>
                <w:webHidden/>
              </w:rPr>
              <w:fldChar w:fldCharType="begin"/>
            </w:r>
            <w:r w:rsidR="00711AF1">
              <w:rPr>
                <w:webHidden/>
              </w:rPr>
              <w:instrText xml:space="preserve"> PAGEREF _Toc57041001 \h </w:instrText>
            </w:r>
            <w:r w:rsidR="00711AF1">
              <w:rPr>
                <w:webHidden/>
              </w:rPr>
            </w:r>
            <w:r w:rsidR="00711AF1">
              <w:rPr>
                <w:webHidden/>
              </w:rPr>
              <w:fldChar w:fldCharType="separate"/>
            </w:r>
            <w:r w:rsidR="002F51DF">
              <w:rPr>
                <w:webHidden/>
              </w:rPr>
              <w:t>4</w:t>
            </w:r>
            <w:r w:rsidR="00711AF1">
              <w:rPr>
                <w:webHidden/>
              </w:rPr>
              <w:fldChar w:fldCharType="end"/>
            </w:r>
          </w:hyperlink>
        </w:p>
        <w:p w14:paraId="497B9896" w14:textId="306440EE" w:rsidR="00711AF1" w:rsidRDefault="00EF50B6">
          <w:pPr>
            <w:pStyle w:val="TOC1"/>
            <w:rPr>
              <w:rFonts w:asciiTheme="minorHAnsi" w:eastAsiaTheme="minorEastAsia" w:hAnsiTheme="minorHAnsi"/>
              <w:b w:val="0"/>
              <w:lang w:eastAsia="en-AU"/>
            </w:rPr>
          </w:pPr>
          <w:hyperlink w:anchor="_Toc57041002" w:history="1">
            <w:r w:rsidR="00711AF1" w:rsidRPr="00FA5B22">
              <w:rPr>
                <w:rStyle w:val="Hyperlink"/>
              </w:rPr>
              <w:t>Introduction</w:t>
            </w:r>
            <w:r w:rsidR="00711AF1">
              <w:rPr>
                <w:webHidden/>
              </w:rPr>
              <w:tab/>
            </w:r>
            <w:r w:rsidR="00711AF1">
              <w:rPr>
                <w:webHidden/>
              </w:rPr>
              <w:fldChar w:fldCharType="begin"/>
            </w:r>
            <w:r w:rsidR="00711AF1">
              <w:rPr>
                <w:webHidden/>
              </w:rPr>
              <w:instrText xml:space="preserve"> PAGEREF _Toc57041002 \h </w:instrText>
            </w:r>
            <w:r w:rsidR="00711AF1">
              <w:rPr>
                <w:webHidden/>
              </w:rPr>
            </w:r>
            <w:r w:rsidR="00711AF1">
              <w:rPr>
                <w:webHidden/>
              </w:rPr>
              <w:fldChar w:fldCharType="separate"/>
            </w:r>
            <w:r w:rsidR="002F51DF">
              <w:rPr>
                <w:webHidden/>
              </w:rPr>
              <w:t>5</w:t>
            </w:r>
            <w:r w:rsidR="00711AF1">
              <w:rPr>
                <w:webHidden/>
              </w:rPr>
              <w:fldChar w:fldCharType="end"/>
            </w:r>
          </w:hyperlink>
        </w:p>
        <w:p w14:paraId="259996F9" w14:textId="6C9DA550" w:rsidR="00711AF1" w:rsidRDefault="00EF50B6">
          <w:pPr>
            <w:pStyle w:val="TOC1"/>
            <w:rPr>
              <w:rFonts w:asciiTheme="minorHAnsi" w:eastAsiaTheme="minorEastAsia" w:hAnsiTheme="minorHAnsi"/>
              <w:b w:val="0"/>
              <w:lang w:eastAsia="en-AU"/>
            </w:rPr>
          </w:pPr>
          <w:hyperlink w:anchor="_Toc57041003" w:history="1">
            <w:r w:rsidR="00711AF1" w:rsidRPr="00FA5B22">
              <w:rPr>
                <w:rStyle w:val="Hyperlink"/>
              </w:rPr>
              <w:t>1</w:t>
            </w:r>
            <w:r w:rsidR="00711AF1">
              <w:rPr>
                <w:rFonts w:asciiTheme="minorHAnsi" w:eastAsiaTheme="minorEastAsia" w:hAnsiTheme="minorHAnsi"/>
                <w:b w:val="0"/>
                <w:lang w:eastAsia="en-AU"/>
              </w:rPr>
              <w:tab/>
            </w:r>
            <w:r w:rsidR="00711AF1" w:rsidRPr="00FA5B22">
              <w:rPr>
                <w:rStyle w:val="Hyperlink"/>
              </w:rPr>
              <w:t>Purpose of outcome reporting</w:t>
            </w:r>
            <w:r w:rsidR="00711AF1">
              <w:rPr>
                <w:webHidden/>
              </w:rPr>
              <w:tab/>
            </w:r>
            <w:r w:rsidR="00711AF1">
              <w:rPr>
                <w:webHidden/>
              </w:rPr>
              <w:fldChar w:fldCharType="begin"/>
            </w:r>
            <w:r w:rsidR="00711AF1">
              <w:rPr>
                <w:webHidden/>
              </w:rPr>
              <w:instrText xml:space="preserve"> PAGEREF _Toc57041003 \h </w:instrText>
            </w:r>
            <w:r w:rsidR="00711AF1">
              <w:rPr>
                <w:webHidden/>
              </w:rPr>
            </w:r>
            <w:r w:rsidR="00711AF1">
              <w:rPr>
                <w:webHidden/>
              </w:rPr>
              <w:fldChar w:fldCharType="separate"/>
            </w:r>
            <w:r w:rsidR="002F51DF">
              <w:rPr>
                <w:webHidden/>
              </w:rPr>
              <w:t>7</w:t>
            </w:r>
            <w:r w:rsidR="00711AF1">
              <w:rPr>
                <w:webHidden/>
              </w:rPr>
              <w:fldChar w:fldCharType="end"/>
            </w:r>
          </w:hyperlink>
        </w:p>
        <w:p w14:paraId="10419831" w14:textId="6BD5351A" w:rsidR="00711AF1" w:rsidRDefault="00EF50B6">
          <w:pPr>
            <w:pStyle w:val="TOC1"/>
            <w:rPr>
              <w:rFonts w:asciiTheme="minorHAnsi" w:eastAsiaTheme="minorEastAsia" w:hAnsiTheme="minorHAnsi"/>
              <w:b w:val="0"/>
              <w:lang w:eastAsia="en-AU"/>
            </w:rPr>
          </w:pPr>
          <w:hyperlink w:anchor="_Toc57041004" w:history="1">
            <w:r w:rsidR="00711AF1" w:rsidRPr="00FA5B22">
              <w:rPr>
                <w:rStyle w:val="Hyperlink"/>
              </w:rPr>
              <w:t>2</w:t>
            </w:r>
            <w:r w:rsidR="00711AF1">
              <w:rPr>
                <w:rFonts w:asciiTheme="minorHAnsi" w:eastAsiaTheme="minorEastAsia" w:hAnsiTheme="minorHAnsi"/>
                <w:b w:val="0"/>
                <w:lang w:eastAsia="en-AU"/>
              </w:rPr>
              <w:tab/>
            </w:r>
            <w:r w:rsidR="00711AF1" w:rsidRPr="00FA5B22">
              <w:rPr>
                <w:rStyle w:val="Hyperlink"/>
              </w:rPr>
              <w:t>How we use service provider information</w:t>
            </w:r>
            <w:r w:rsidR="00711AF1">
              <w:rPr>
                <w:webHidden/>
              </w:rPr>
              <w:tab/>
            </w:r>
            <w:r w:rsidR="00711AF1">
              <w:rPr>
                <w:webHidden/>
              </w:rPr>
              <w:fldChar w:fldCharType="begin"/>
            </w:r>
            <w:r w:rsidR="00711AF1">
              <w:rPr>
                <w:webHidden/>
              </w:rPr>
              <w:instrText xml:space="preserve"> PAGEREF _Toc57041004 \h </w:instrText>
            </w:r>
            <w:r w:rsidR="00711AF1">
              <w:rPr>
                <w:webHidden/>
              </w:rPr>
            </w:r>
            <w:r w:rsidR="00711AF1">
              <w:rPr>
                <w:webHidden/>
              </w:rPr>
              <w:fldChar w:fldCharType="separate"/>
            </w:r>
            <w:r w:rsidR="002F51DF">
              <w:rPr>
                <w:webHidden/>
              </w:rPr>
              <w:t>8</w:t>
            </w:r>
            <w:r w:rsidR="00711AF1">
              <w:rPr>
                <w:webHidden/>
              </w:rPr>
              <w:fldChar w:fldCharType="end"/>
            </w:r>
          </w:hyperlink>
        </w:p>
        <w:p w14:paraId="3F783916" w14:textId="105879D9" w:rsidR="00711AF1" w:rsidRDefault="00EF50B6">
          <w:pPr>
            <w:pStyle w:val="TOC1"/>
            <w:rPr>
              <w:rFonts w:asciiTheme="minorHAnsi" w:eastAsiaTheme="minorEastAsia" w:hAnsiTheme="minorHAnsi"/>
              <w:b w:val="0"/>
              <w:lang w:eastAsia="en-AU"/>
            </w:rPr>
          </w:pPr>
          <w:hyperlink w:anchor="_Toc57041005" w:history="1">
            <w:r w:rsidR="00711AF1" w:rsidRPr="00FA5B22">
              <w:rPr>
                <w:rStyle w:val="Hyperlink"/>
              </w:rPr>
              <w:t>3</w:t>
            </w:r>
            <w:r w:rsidR="00711AF1">
              <w:rPr>
                <w:rFonts w:asciiTheme="minorHAnsi" w:eastAsiaTheme="minorEastAsia" w:hAnsiTheme="minorHAnsi"/>
                <w:b w:val="0"/>
                <w:lang w:eastAsia="en-AU"/>
              </w:rPr>
              <w:tab/>
            </w:r>
            <w:r w:rsidR="00711AF1" w:rsidRPr="00FA5B22">
              <w:rPr>
                <w:rStyle w:val="Hyperlink"/>
              </w:rPr>
              <w:t>Criteria used to assess program progress</w:t>
            </w:r>
            <w:r w:rsidR="00711AF1">
              <w:rPr>
                <w:webHidden/>
              </w:rPr>
              <w:tab/>
            </w:r>
            <w:r w:rsidR="00711AF1">
              <w:rPr>
                <w:webHidden/>
              </w:rPr>
              <w:fldChar w:fldCharType="begin"/>
            </w:r>
            <w:r w:rsidR="00711AF1">
              <w:rPr>
                <w:webHidden/>
              </w:rPr>
              <w:instrText xml:space="preserve"> PAGEREF _Toc57041005 \h </w:instrText>
            </w:r>
            <w:r w:rsidR="00711AF1">
              <w:rPr>
                <w:webHidden/>
              </w:rPr>
            </w:r>
            <w:r w:rsidR="00711AF1">
              <w:rPr>
                <w:webHidden/>
              </w:rPr>
              <w:fldChar w:fldCharType="separate"/>
            </w:r>
            <w:r w:rsidR="002F51DF">
              <w:rPr>
                <w:webHidden/>
              </w:rPr>
              <w:t>9</w:t>
            </w:r>
            <w:r w:rsidR="00711AF1">
              <w:rPr>
                <w:webHidden/>
              </w:rPr>
              <w:fldChar w:fldCharType="end"/>
            </w:r>
          </w:hyperlink>
        </w:p>
        <w:p w14:paraId="0232DE0F" w14:textId="1EB90057" w:rsidR="00711AF1" w:rsidRDefault="00EF50B6">
          <w:pPr>
            <w:pStyle w:val="TOC1"/>
            <w:rPr>
              <w:rFonts w:asciiTheme="minorHAnsi" w:eastAsiaTheme="minorEastAsia" w:hAnsiTheme="minorHAnsi"/>
              <w:b w:val="0"/>
              <w:lang w:eastAsia="en-AU"/>
            </w:rPr>
          </w:pPr>
          <w:hyperlink w:anchor="_Toc57041006" w:history="1">
            <w:r w:rsidR="00711AF1" w:rsidRPr="00FA5B22">
              <w:rPr>
                <w:rStyle w:val="Hyperlink"/>
              </w:rPr>
              <w:t>4</w:t>
            </w:r>
            <w:r w:rsidR="00711AF1">
              <w:rPr>
                <w:rFonts w:asciiTheme="minorHAnsi" w:eastAsiaTheme="minorEastAsia" w:hAnsiTheme="minorHAnsi"/>
                <w:b w:val="0"/>
                <w:lang w:eastAsia="en-AU"/>
              </w:rPr>
              <w:tab/>
            </w:r>
            <w:r w:rsidR="00711AF1" w:rsidRPr="00FA5B22">
              <w:rPr>
                <w:rStyle w:val="Hyperlink"/>
              </w:rPr>
              <w:t>What service providers need to do</w:t>
            </w:r>
            <w:r w:rsidR="00711AF1">
              <w:rPr>
                <w:webHidden/>
              </w:rPr>
              <w:tab/>
            </w:r>
            <w:r w:rsidR="00711AF1">
              <w:rPr>
                <w:webHidden/>
              </w:rPr>
              <w:fldChar w:fldCharType="begin"/>
            </w:r>
            <w:r w:rsidR="00711AF1">
              <w:rPr>
                <w:webHidden/>
              </w:rPr>
              <w:instrText xml:space="preserve"> PAGEREF _Toc57041006 \h </w:instrText>
            </w:r>
            <w:r w:rsidR="00711AF1">
              <w:rPr>
                <w:webHidden/>
              </w:rPr>
            </w:r>
            <w:r w:rsidR="00711AF1">
              <w:rPr>
                <w:webHidden/>
              </w:rPr>
              <w:fldChar w:fldCharType="separate"/>
            </w:r>
            <w:r w:rsidR="002F51DF">
              <w:rPr>
                <w:webHidden/>
              </w:rPr>
              <w:t>10</w:t>
            </w:r>
            <w:r w:rsidR="00711AF1">
              <w:rPr>
                <w:webHidden/>
              </w:rPr>
              <w:fldChar w:fldCharType="end"/>
            </w:r>
          </w:hyperlink>
        </w:p>
        <w:p w14:paraId="747D897D" w14:textId="7A7657C3" w:rsidR="00711AF1" w:rsidRDefault="00EF50B6">
          <w:pPr>
            <w:pStyle w:val="TOC1"/>
            <w:rPr>
              <w:rFonts w:asciiTheme="minorHAnsi" w:eastAsiaTheme="minorEastAsia" w:hAnsiTheme="minorHAnsi"/>
              <w:b w:val="0"/>
              <w:lang w:eastAsia="en-AU"/>
            </w:rPr>
          </w:pPr>
          <w:hyperlink w:anchor="_Toc57041007" w:history="1">
            <w:r w:rsidR="00711AF1" w:rsidRPr="00FA5B22">
              <w:rPr>
                <w:rStyle w:val="Hyperlink"/>
              </w:rPr>
              <w:t>5</w:t>
            </w:r>
            <w:r w:rsidR="00711AF1">
              <w:rPr>
                <w:rFonts w:asciiTheme="minorHAnsi" w:eastAsiaTheme="minorEastAsia" w:hAnsiTheme="minorHAnsi"/>
                <w:b w:val="0"/>
                <w:lang w:eastAsia="en-AU"/>
              </w:rPr>
              <w:tab/>
            </w:r>
            <w:r w:rsidR="00711AF1" w:rsidRPr="00FA5B22">
              <w:rPr>
                <w:rStyle w:val="Hyperlink"/>
              </w:rPr>
              <w:t>Outcome reporting deadlines</w:t>
            </w:r>
            <w:r w:rsidR="00711AF1">
              <w:rPr>
                <w:webHidden/>
              </w:rPr>
              <w:tab/>
            </w:r>
            <w:r w:rsidR="00711AF1">
              <w:rPr>
                <w:webHidden/>
              </w:rPr>
              <w:fldChar w:fldCharType="begin"/>
            </w:r>
            <w:r w:rsidR="00711AF1">
              <w:rPr>
                <w:webHidden/>
              </w:rPr>
              <w:instrText xml:space="preserve"> PAGEREF _Toc57041007 \h </w:instrText>
            </w:r>
            <w:r w:rsidR="00711AF1">
              <w:rPr>
                <w:webHidden/>
              </w:rPr>
            </w:r>
            <w:r w:rsidR="00711AF1">
              <w:rPr>
                <w:webHidden/>
              </w:rPr>
              <w:fldChar w:fldCharType="separate"/>
            </w:r>
            <w:r w:rsidR="002F51DF">
              <w:rPr>
                <w:webHidden/>
              </w:rPr>
              <w:t>11</w:t>
            </w:r>
            <w:r w:rsidR="00711AF1">
              <w:rPr>
                <w:webHidden/>
              </w:rPr>
              <w:fldChar w:fldCharType="end"/>
            </w:r>
          </w:hyperlink>
        </w:p>
        <w:p w14:paraId="0F10686B" w14:textId="2B6B0278" w:rsidR="00711AF1" w:rsidRDefault="00EF50B6">
          <w:pPr>
            <w:pStyle w:val="TOC1"/>
            <w:rPr>
              <w:rFonts w:asciiTheme="minorHAnsi" w:eastAsiaTheme="minorEastAsia" w:hAnsiTheme="minorHAnsi"/>
              <w:b w:val="0"/>
              <w:lang w:eastAsia="en-AU"/>
            </w:rPr>
          </w:pPr>
          <w:hyperlink w:anchor="_Toc57041008" w:history="1">
            <w:r w:rsidR="00711AF1" w:rsidRPr="00FA5B22">
              <w:rPr>
                <w:rStyle w:val="Hyperlink"/>
              </w:rPr>
              <w:t>6</w:t>
            </w:r>
            <w:r w:rsidR="00711AF1">
              <w:rPr>
                <w:rFonts w:asciiTheme="minorHAnsi" w:eastAsiaTheme="minorEastAsia" w:hAnsiTheme="minorHAnsi"/>
                <w:b w:val="0"/>
                <w:lang w:eastAsia="en-AU"/>
              </w:rPr>
              <w:tab/>
            </w:r>
            <w:r w:rsidR="00711AF1" w:rsidRPr="00FA5B22">
              <w:rPr>
                <w:rStyle w:val="Hyperlink"/>
              </w:rPr>
              <w:t>Support</w:t>
            </w:r>
            <w:r w:rsidR="00711AF1">
              <w:rPr>
                <w:webHidden/>
              </w:rPr>
              <w:tab/>
            </w:r>
            <w:r w:rsidR="00711AF1">
              <w:rPr>
                <w:webHidden/>
              </w:rPr>
              <w:fldChar w:fldCharType="begin"/>
            </w:r>
            <w:r w:rsidR="00711AF1">
              <w:rPr>
                <w:webHidden/>
              </w:rPr>
              <w:instrText xml:space="preserve"> PAGEREF _Toc57041008 \h </w:instrText>
            </w:r>
            <w:r w:rsidR="00711AF1">
              <w:rPr>
                <w:webHidden/>
              </w:rPr>
            </w:r>
            <w:r w:rsidR="00711AF1">
              <w:rPr>
                <w:webHidden/>
              </w:rPr>
              <w:fldChar w:fldCharType="separate"/>
            </w:r>
            <w:r w:rsidR="002F51DF">
              <w:rPr>
                <w:webHidden/>
              </w:rPr>
              <w:t>12</w:t>
            </w:r>
            <w:r w:rsidR="00711AF1">
              <w:rPr>
                <w:webHidden/>
              </w:rPr>
              <w:fldChar w:fldCharType="end"/>
            </w:r>
          </w:hyperlink>
        </w:p>
        <w:p w14:paraId="03827990" w14:textId="1D06172A" w:rsidR="00711AF1" w:rsidRDefault="00EF50B6">
          <w:pPr>
            <w:pStyle w:val="TOC1"/>
            <w:rPr>
              <w:rFonts w:asciiTheme="minorHAnsi" w:eastAsiaTheme="minorEastAsia" w:hAnsiTheme="minorHAnsi"/>
              <w:b w:val="0"/>
              <w:lang w:eastAsia="en-AU"/>
            </w:rPr>
          </w:pPr>
          <w:hyperlink w:anchor="_Toc57041009" w:history="1">
            <w:r w:rsidR="00711AF1" w:rsidRPr="00FA5B22">
              <w:rPr>
                <w:rStyle w:val="Hyperlink"/>
              </w:rPr>
              <w:t>Appendix A: Mid-term review outcome report flow chart</w:t>
            </w:r>
            <w:r w:rsidR="00711AF1">
              <w:rPr>
                <w:webHidden/>
              </w:rPr>
              <w:tab/>
            </w:r>
            <w:r w:rsidR="00711AF1">
              <w:rPr>
                <w:webHidden/>
              </w:rPr>
              <w:fldChar w:fldCharType="begin"/>
            </w:r>
            <w:r w:rsidR="00711AF1">
              <w:rPr>
                <w:webHidden/>
              </w:rPr>
              <w:instrText xml:space="preserve"> PAGEREF _Toc57041009 \h </w:instrText>
            </w:r>
            <w:r w:rsidR="00711AF1">
              <w:rPr>
                <w:webHidden/>
              </w:rPr>
            </w:r>
            <w:r w:rsidR="00711AF1">
              <w:rPr>
                <w:webHidden/>
              </w:rPr>
              <w:fldChar w:fldCharType="separate"/>
            </w:r>
            <w:r w:rsidR="002F51DF">
              <w:rPr>
                <w:webHidden/>
              </w:rPr>
              <w:t>13</w:t>
            </w:r>
            <w:r w:rsidR="00711AF1">
              <w:rPr>
                <w:webHidden/>
              </w:rPr>
              <w:fldChar w:fldCharType="end"/>
            </w:r>
          </w:hyperlink>
        </w:p>
        <w:p w14:paraId="3F7E2EA1" w14:textId="36EA976C" w:rsidR="00711AF1" w:rsidRDefault="00EF50B6">
          <w:pPr>
            <w:pStyle w:val="TOC1"/>
            <w:rPr>
              <w:rFonts w:asciiTheme="minorHAnsi" w:eastAsiaTheme="minorEastAsia" w:hAnsiTheme="minorHAnsi"/>
              <w:b w:val="0"/>
              <w:lang w:eastAsia="en-AU"/>
            </w:rPr>
          </w:pPr>
          <w:hyperlink w:anchor="_Toc57041010" w:history="1">
            <w:r w:rsidR="00711AF1" w:rsidRPr="00FA5B22">
              <w:rPr>
                <w:rStyle w:val="Hyperlink"/>
              </w:rPr>
              <w:t>Appendix B: Criteria matrix</w:t>
            </w:r>
            <w:r w:rsidR="00711AF1">
              <w:rPr>
                <w:webHidden/>
              </w:rPr>
              <w:tab/>
            </w:r>
            <w:r w:rsidR="00711AF1">
              <w:rPr>
                <w:webHidden/>
              </w:rPr>
              <w:fldChar w:fldCharType="begin"/>
            </w:r>
            <w:r w:rsidR="00711AF1">
              <w:rPr>
                <w:webHidden/>
              </w:rPr>
              <w:instrText xml:space="preserve"> PAGEREF _Toc57041010 \h </w:instrText>
            </w:r>
            <w:r w:rsidR="00711AF1">
              <w:rPr>
                <w:webHidden/>
              </w:rPr>
            </w:r>
            <w:r w:rsidR="00711AF1">
              <w:rPr>
                <w:webHidden/>
              </w:rPr>
              <w:fldChar w:fldCharType="separate"/>
            </w:r>
            <w:r w:rsidR="002F51DF">
              <w:rPr>
                <w:webHidden/>
              </w:rPr>
              <w:t>14</w:t>
            </w:r>
            <w:r w:rsidR="00711AF1">
              <w:rPr>
                <w:webHidden/>
              </w:rPr>
              <w:fldChar w:fldCharType="end"/>
            </w:r>
          </w:hyperlink>
        </w:p>
        <w:p w14:paraId="66CF9B7F" w14:textId="3D3B9776" w:rsidR="00711AF1" w:rsidRDefault="00EF50B6">
          <w:pPr>
            <w:pStyle w:val="TOC1"/>
            <w:rPr>
              <w:rFonts w:asciiTheme="minorHAnsi" w:eastAsiaTheme="minorEastAsia" w:hAnsiTheme="minorHAnsi"/>
              <w:b w:val="0"/>
              <w:lang w:eastAsia="en-AU"/>
            </w:rPr>
          </w:pPr>
          <w:hyperlink w:anchor="_Toc57041011" w:history="1">
            <w:r w:rsidR="00711AF1" w:rsidRPr="00FA5B22">
              <w:rPr>
                <w:rStyle w:val="Hyperlink"/>
              </w:rPr>
              <w:t>Appendix C: Key Evaluation Questions</w:t>
            </w:r>
            <w:r w:rsidR="00711AF1">
              <w:rPr>
                <w:webHidden/>
              </w:rPr>
              <w:tab/>
            </w:r>
            <w:r w:rsidR="00711AF1">
              <w:rPr>
                <w:webHidden/>
              </w:rPr>
              <w:fldChar w:fldCharType="begin"/>
            </w:r>
            <w:r w:rsidR="00711AF1">
              <w:rPr>
                <w:webHidden/>
              </w:rPr>
              <w:instrText xml:space="preserve"> PAGEREF _Toc57041011 \h </w:instrText>
            </w:r>
            <w:r w:rsidR="00711AF1">
              <w:rPr>
                <w:webHidden/>
              </w:rPr>
            </w:r>
            <w:r w:rsidR="00711AF1">
              <w:rPr>
                <w:webHidden/>
              </w:rPr>
              <w:fldChar w:fldCharType="separate"/>
            </w:r>
            <w:r w:rsidR="002F51DF">
              <w:rPr>
                <w:webHidden/>
              </w:rPr>
              <w:t>16</w:t>
            </w:r>
            <w:r w:rsidR="00711AF1">
              <w:rPr>
                <w:webHidden/>
              </w:rPr>
              <w:fldChar w:fldCharType="end"/>
            </w:r>
          </w:hyperlink>
        </w:p>
        <w:p w14:paraId="458D3C24" w14:textId="3929C320" w:rsidR="00711AF1" w:rsidRDefault="00EF50B6">
          <w:pPr>
            <w:pStyle w:val="TOC1"/>
            <w:rPr>
              <w:rFonts w:asciiTheme="minorHAnsi" w:eastAsiaTheme="minorEastAsia" w:hAnsiTheme="minorHAnsi"/>
              <w:b w:val="0"/>
              <w:lang w:eastAsia="en-AU"/>
            </w:rPr>
          </w:pPr>
          <w:hyperlink w:anchor="_Toc57041012" w:history="1">
            <w:r w:rsidR="00711AF1" w:rsidRPr="00FA5B22">
              <w:rPr>
                <w:rStyle w:val="Hyperlink"/>
              </w:rPr>
              <w:t>Appendix D: Project dataset summary</w:t>
            </w:r>
            <w:r w:rsidR="00711AF1">
              <w:rPr>
                <w:webHidden/>
              </w:rPr>
              <w:tab/>
            </w:r>
            <w:r w:rsidR="00711AF1">
              <w:rPr>
                <w:webHidden/>
              </w:rPr>
              <w:fldChar w:fldCharType="begin"/>
            </w:r>
            <w:r w:rsidR="00711AF1">
              <w:rPr>
                <w:webHidden/>
              </w:rPr>
              <w:instrText xml:space="preserve"> PAGEREF _Toc57041012 \h </w:instrText>
            </w:r>
            <w:r w:rsidR="00711AF1">
              <w:rPr>
                <w:webHidden/>
              </w:rPr>
            </w:r>
            <w:r w:rsidR="00711AF1">
              <w:rPr>
                <w:webHidden/>
              </w:rPr>
              <w:fldChar w:fldCharType="separate"/>
            </w:r>
            <w:r w:rsidR="002F51DF">
              <w:rPr>
                <w:webHidden/>
              </w:rPr>
              <w:t>17</w:t>
            </w:r>
            <w:r w:rsidR="00711AF1">
              <w:rPr>
                <w:webHidden/>
              </w:rPr>
              <w:fldChar w:fldCharType="end"/>
            </w:r>
          </w:hyperlink>
        </w:p>
        <w:p w14:paraId="56490539" w14:textId="40626E73" w:rsidR="00711AF1" w:rsidRDefault="00EF50B6">
          <w:pPr>
            <w:pStyle w:val="TOC1"/>
            <w:rPr>
              <w:rFonts w:asciiTheme="minorHAnsi" w:eastAsiaTheme="minorEastAsia" w:hAnsiTheme="minorHAnsi"/>
              <w:b w:val="0"/>
              <w:lang w:eastAsia="en-AU"/>
            </w:rPr>
          </w:pPr>
          <w:hyperlink w:anchor="_Toc57041013" w:history="1">
            <w:r w:rsidR="00711AF1" w:rsidRPr="00FA5B22">
              <w:rPr>
                <w:rStyle w:val="Hyperlink"/>
              </w:rPr>
              <w:t>Glossary</w:t>
            </w:r>
            <w:r w:rsidR="00711AF1">
              <w:rPr>
                <w:webHidden/>
              </w:rPr>
              <w:tab/>
            </w:r>
            <w:r w:rsidR="00711AF1">
              <w:rPr>
                <w:webHidden/>
              </w:rPr>
              <w:fldChar w:fldCharType="begin"/>
            </w:r>
            <w:r w:rsidR="00711AF1">
              <w:rPr>
                <w:webHidden/>
              </w:rPr>
              <w:instrText xml:space="preserve"> PAGEREF _Toc57041013 \h </w:instrText>
            </w:r>
            <w:r w:rsidR="00711AF1">
              <w:rPr>
                <w:webHidden/>
              </w:rPr>
            </w:r>
            <w:r w:rsidR="00711AF1">
              <w:rPr>
                <w:webHidden/>
              </w:rPr>
              <w:fldChar w:fldCharType="separate"/>
            </w:r>
            <w:r w:rsidR="002F51DF">
              <w:rPr>
                <w:webHidden/>
              </w:rPr>
              <w:t>19</w:t>
            </w:r>
            <w:r w:rsidR="00711AF1">
              <w:rPr>
                <w:webHidden/>
              </w:rPr>
              <w:fldChar w:fldCharType="end"/>
            </w:r>
          </w:hyperlink>
        </w:p>
        <w:p w14:paraId="4A5A34DF" w14:textId="35EDE6BC" w:rsidR="00711AF1" w:rsidRDefault="00EF50B6">
          <w:pPr>
            <w:pStyle w:val="TOC1"/>
            <w:rPr>
              <w:rFonts w:asciiTheme="minorHAnsi" w:eastAsiaTheme="minorEastAsia" w:hAnsiTheme="minorHAnsi"/>
              <w:b w:val="0"/>
              <w:lang w:eastAsia="en-AU"/>
            </w:rPr>
          </w:pPr>
          <w:hyperlink w:anchor="_Toc57041014" w:history="1">
            <w:r w:rsidR="00711AF1" w:rsidRPr="00FA5B22">
              <w:rPr>
                <w:rStyle w:val="Hyperlink"/>
              </w:rPr>
              <w:t>References</w:t>
            </w:r>
            <w:r w:rsidR="00711AF1">
              <w:rPr>
                <w:webHidden/>
              </w:rPr>
              <w:tab/>
            </w:r>
            <w:r w:rsidR="00711AF1">
              <w:rPr>
                <w:webHidden/>
              </w:rPr>
              <w:fldChar w:fldCharType="begin"/>
            </w:r>
            <w:r w:rsidR="00711AF1">
              <w:rPr>
                <w:webHidden/>
              </w:rPr>
              <w:instrText xml:space="preserve"> PAGEREF _Toc57041014 \h </w:instrText>
            </w:r>
            <w:r w:rsidR="00711AF1">
              <w:rPr>
                <w:webHidden/>
              </w:rPr>
            </w:r>
            <w:r w:rsidR="00711AF1">
              <w:rPr>
                <w:webHidden/>
              </w:rPr>
              <w:fldChar w:fldCharType="separate"/>
            </w:r>
            <w:r w:rsidR="002F51DF">
              <w:rPr>
                <w:webHidden/>
              </w:rPr>
              <w:t>20</w:t>
            </w:r>
            <w:r w:rsidR="00711AF1">
              <w:rPr>
                <w:webHidden/>
              </w:rPr>
              <w:fldChar w:fldCharType="end"/>
            </w:r>
          </w:hyperlink>
        </w:p>
        <w:p w14:paraId="45967C61" w14:textId="01AB2EB3" w:rsidR="004A4FCA" w:rsidRDefault="004A4FCA" w:rsidP="004A4FCA">
          <w:r>
            <w:rPr>
              <w:b/>
              <w:noProof/>
            </w:rPr>
            <w:fldChar w:fldCharType="end"/>
          </w:r>
        </w:p>
      </w:sdtContent>
    </w:sdt>
    <w:p w14:paraId="392E7991" w14:textId="77777777" w:rsidR="004A4FCA" w:rsidRDefault="004A4FCA" w:rsidP="004A4FCA">
      <w:pPr>
        <w:pStyle w:val="TOCHeading2"/>
        <w:rPr>
          <w:rStyle w:val="Strong"/>
        </w:rPr>
      </w:pPr>
      <w:r>
        <w:rPr>
          <w:rStyle w:val="Strong"/>
        </w:rPr>
        <w:t>Tables</w:t>
      </w:r>
    </w:p>
    <w:p w14:paraId="64A147A1" w14:textId="5B219DF3" w:rsidR="00937A93" w:rsidRDefault="004A4FCA">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7041584" w:history="1">
        <w:r w:rsidR="00937A93" w:rsidRPr="00BA12A5">
          <w:rPr>
            <w:rStyle w:val="Hyperlink"/>
            <w:noProof/>
          </w:rPr>
          <w:t>Table 1 Regional Land Partnerships program evaluation themes</w:t>
        </w:r>
        <w:r w:rsidR="00937A93">
          <w:rPr>
            <w:noProof/>
            <w:webHidden/>
          </w:rPr>
          <w:tab/>
        </w:r>
        <w:r w:rsidR="00937A93">
          <w:rPr>
            <w:noProof/>
            <w:webHidden/>
          </w:rPr>
          <w:fldChar w:fldCharType="begin"/>
        </w:r>
        <w:r w:rsidR="00937A93">
          <w:rPr>
            <w:noProof/>
            <w:webHidden/>
          </w:rPr>
          <w:instrText xml:space="preserve"> PAGEREF _Toc57041584 \h </w:instrText>
        </w:r>
        <w:r w:rsidR="00937A93">
          <w:rPr>
            <w:noProof/>
            <w:webHidden/>
          </w:rPr>
        </w:r>
        <w:r w:rsidR="00937A93">
          <w:rPr>
            <w:noProof/>
            <w:webHidden/>
          </w:rPr>
          <w:fldChar w:fldCharType="separate"/>
        </w:r>
        <w:r w:rsidR="002F51DF">
          <w:rPr>
            <w:noProof/>
            <w:webHidden/>
          </w:rPr>
          <w:t>9</w:t>
        </w:r>
        <w:r w:rsidR="00937A93">
          <w:rPr>
            <w:noProof/>
            <w:webHidden/>
          </w:rPr>
          <w:fldChar w:fldCharType="end"/>
        </w:r>
      </w:hyperlink>
    </w:p>
    <w:p w14:paraId="1A45C8ED" w14:textId="52139341" w:rsidR="00937A93" w:rsidRDefault="00EF50B6">
      <w:pPr>
        <w:pStyle w:val="TableofFigures"/>
        <w:tabs>
          <w:tab w:val="right" w:leader="dot" w:pos="9060"/>
        </w:tabs>
        <w:rPr>
          <w:rFonts w:asciiTheme="minorHAnsi" w:eastAsiaTheme="minorEastAsia" w:hAnsiTheme="minorHAnsi"/>
          <w:noProof/>
          <w:lang w:eastAsia="en-AU"/>
        </w:rPr>
      </w:pPr>
      <w:hyperlink w:anchor="_Toc57041585" w:history="1">
        <w:r w:rsidR="00937A93" w:rsidRPr="00BA12A5">
          <w:rPr>
            <w:rStyle w:val="Hyperlink"/>
            <w:noProof/>
          </w:rPr>
          <w:t>Table 4 Criteria matrix based on the Regional Land Partnerships program evaluation themes</w:t>
        </w:r>
        <w:r w:rsidR="00937A93">
          <w:rPr>
            <w:noProof/>
            <w:webHidden/>
          </w:rPr>
          <w:tab/>
        </w:r>
        <w:r w:rsidR="00937A93">
          <w:rPr>
            <w:noProof/>
            <w:webHidden/>
          </w:rPr>
          <w:fldChar w:fldCharType="begin"/>
        </w:r>
        <w:r w:rsidR="00937A93">
          <w:rPr>
            <w:noProof/>
            <w:webHidden/>
          </w:rPr>
          <w:instrText xml:space="preserve"> PAGEREF _Toc57041585 \h </w:instrText>
        </w:r>
        <w:r w:rsidR="00937A93">
          <w:rPr>
            <w:noProof/>
            <w:webHidden/>
          </w:rPr>
        </w:r>
        <w:r w:rsidR="00937A93">
          <w:rPr>
            <w:noProof/>
            <w:webHidden/>
          </w:rPr>
          <w:fldChar w:fldCharType="separate"/>
        </w:r>
        <w:r w:rsidR="002F51DF">
          <w:rPr>
            <w:noProof/>
            <w:webHidden/>
          </w:rPr>
          <w:t>14</w:t>
        </w:r>
        <w:r w:rsidR="00937A93">
          <w:rPr>
            <w:noProof/>
            <w:webHidden/>
          </w:rPr>
          <w:fldChar w:fldCharType="end"/>
        </w:r>
      </w:hyperlink>
    </w:p>
    <w:p w14:paraId="0239F2FC" w14:textId="5DE4C259" w:rsidR="00937A93" w:rsidRDefault="00EF50B6">
      <w:pPr>
        <w:pStyle w:val="TableofFigures"/>
        <w:tabs>
          <w:tab w:val="right" w:leader="dot" w:pos="9060"/>
        </w:tabs>
        <w:rPr>
          <w:rFonts w:asciiTheme="minorHAnsi" w:eastAsiaTheme="minorEastAsia" w:hAnsiTheme="minorHAnsi"/>
          <w:noProof/>
          <w:lang w:eastAsia="en-AU"/>
        </w:rPr>
      </w:pPr>
      <w:hyperlink w:anchor="_Toc57041586" w:history="1">
        <w:r w:rsidR="00937A93" w:rsidRPr="00BA12A5">
          <w:rPr>
            <w:rStyle w:val="Hyperlink"/>
            <w:noProof/>
          </w:rPr>
          <w:t>Table 3 Key Evaluation Questions that will be asked in the outcome report form</w:t>
        </w:r>
        <w:r w:rsidR="00937A93">
          <w:rPr>
            <w:noProof/>
            <w:webHidden/>
          </w:rPr>
          <w:tab/>
        </w:r>
        <w:r w:rsidR="00937A93">
          <w:rPr>
            <w:noProof/>
            <w:webHidden/>
          </w:rPr>
          <w:fldChar w:fldCharType="begin"/>
        </w:r>
        <w:r w:rsidR="00937A93">
          <w:rPr>
            <w:noProof/>
            <w:webHidden/>
          </w:rPr>
          <w:instrText xml:space="preserve"> PAGEREF _Toc57041586 \h </w:instrText>
        </w:r>
        <w:r w:rsidR="00937A93">
          <w:rPr>
            <w:noProof/>
            <w:webHidden/>
          </w:rPr>
        </w:r>
        <w:r w:rsidR="00937A93">
          <w:rPr>
            <w:noProof/>
            <w:webHidden/>
          </w:rPr>
          <w:fldChar w:fldCharType="separate"/>
        </w:r>
        <w:r w:rsidR="002F51DF">
          <w:rPr>
            <w:noProof/>
            <w:webHidden/>
          </w:rPr>
          <w:t>16</w:t>
        </w:r>
        <w:r w:rsidR="00937A93">
          <w:rPr>
            <w:noProof/>
            <w:webHidden/>
          </w:rPr>
          <w:fldChar w:fldCharType="end"/>
        </w:r>
      </w:hyperlink>
    </w:p>
    <w:p w14:paraId="042B5A95" w14:textId="3100267C" w:rsidR="00937A93" w:rsidRDefault="00EF50B6">
      <w:pPr>
        <w:pStyle w:val="TableofFigures"/>
        <w:tabs>
          <w:tab w:val="right" w:leader="dot" w:pos="9060"/>
        </w:tabs>
        <w:rPr>
          <w:rFonts w:asciiTheme="minorHAnsi" w:eastAsiaTheme="minorEastAsia" w:hAnsiTheme="minorHAnsi"/>
          <w:noProof/>
          <w:lang w:eastAsia="en-AU"/>
        </w:rPr>
      </w:pPr>
      <w:hyperlink w:anchor="_Toc57041587" w:history="1">
        <w:r w:rsidR="00937A93" w:rsidRPr="00BA12A5">
          <w:rPr>
            <w:rStyle w:val="Hyperlink"/>
            <w:noProof/>
          </w:rPr>
          <w:t>Table 2 Project dataset summary questions</w:t>
        </w:r>
        <w:r w:rsidR="00937A93">
          <w:rPr>
            <w:noProof/>
            <w:webHidden/>
          </w:rPr>
          <w:tab/>
        </w:r>
        <w:r w:rsidR="00937A93">
          <w:rPr>
            <w:noProof/>
            <w:webHidden/>
          </w:rPr>
          <w:fldChar w:fldCharType="begin"/>
        </w:r>
        <w:r w:rsidR="00937A93">
          <w:rPr>
            <w:noProof/>
            <w:webHidden/>
          </w:rPr>
          <w:instrText xml:space="preserve"> PAGEREF _Toc57041587 \h </w:instrText>
        </w:r>
        <w:r w:rsidR="00937A93">
          <w:rPr>
            <w:noProof/>
            <w:webHidden/>
          </w:rPr>
        </w:r>
        <w:r w:rsidR="00937A93">
          <w:rPr>
            <w:noProof/>
            <w:webHidden/>
          </w:rPr>
          <w:fldChar w:fldCharType="separate"/>
        </w:r>
        <w:r w:rsidR="002F51DF">
          <w:rPr>
            <w:noProof/>
            <w:webHidden/>
          </w:rPr>
          <w:t>17</w:t>
        </w:r>
        <w:r w:rsidR="00937A93">
          <w:rPr>
            <w:noProof/>
            <w:webHidden/>
          </w:rPr>
          <w:fldChar w:fldCharType="end"/>
        </w:r>
      </w:hyperlink>
    </w:p>
    <w:p w14:paraId="1270116D" w14:textId="0E3EBFFB" w:rsidR="004A4FCA" w:rsidRDefault="004A4FCA" w:rsidP="004A4FCA">
      <w:pPr>
        <w:pStyle w:val="TableofFigures"/>
        <w:tabs>
          <w:tab w:val="right" w:leader="dot" w:pos="9060"/>
        </w:tabs>
      </w:pPr>
      <w:r>
        <w:rPr>
          <w:noProof/>
        </w:rPr>
        <w:fldChar w:fldCharType="end"/>
      </w:r>
    </w:p>
    <w:p w14:paraId="705936D2" w14:textId="77777777" w:rsidR="004A4FCA" w:rsidRDefault="004A4FCA" w:rsidP="004A4FCA">
      <w:pPr>
        <w:pStyle w:val="TOCHeading2"/>
        <w:rPr>
          <w:rStyle w:val="Strong"/>
        </w:rPr>
      </w:pPr>
      <w:r>
        <w:rPr>
          <w:rStyle w:val="Strong"/>
        </w:rPr>
        <w:t>Figures</w:t>
      </w:r>
    </w:p>
    <w:p w14:paraId="4F3BBDE5" w14:textId="0D537693" w:rsidR="00937A93" w:rsidRDefault="004A4FCA">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7041589" w:history="1">
        <w:r w:rsidR="00937A93" w:rsidRPr="006560C3">
          <w:rPr>
            <w:rStyle w:val="Hyperlink"/>
            <w:noProof/>
          </w:rPr>
          <w:t>Figure 1 Components of program level evaluation for the RLP program</w:t>
        </w:r>
        <w:r w:rsidR="00937A93">
          <w:rPr>
            <w:noProof/>
            <w:webHidden/>
          </w:rPr>
          <w:tab/>
        </w:r>
        <w:r w:rsidR="00937A93">
          <w:rPr>
            <w:noProof/>
            <w:webHidden/>
          </w:rPr>
          <w:fldChar w:fldCharType="begin"/>
        </w:r>
        <w:r w:rsidR="00937A93">
          <w:rPr>
            <w:noProof/>
            <w:webHidden/>
          </w:rPr>
          <w:instrText xml:space="preserve"> PAGEREF _Toc57041589 \h </w:instrText>
        </w:r>
        <w:r w:rsidR="00937A93">
          <w:rPr>
            <w:noProof/>
            <w:webHidden/>
          </w:rPr>
        </w:r>
        <w:r w:rsidR="00937A93">
          <w:rPr>
            <w:noProof/>
            <w:webHidden/>
          </w:rPr>
          <w:fldChar w:fldCharType="separate"/>
        </w:r>
        <w:r w:rsidR="002F51DF">
          <w:rPr>
            <w:noProof/>
            <w:webHidden/>
          </w:rPr>
          <w:t>6</w:t>
        </w:r>
        <w:r w:rsidR="00937A93">
          <w:rPr>
            <w:noProof/>
            <w:webHidden/>
          </w:rPr>
          <w:fldChar w:fldCharType="end"/>
        </w:r>
      </w:hyperlink>
    </w:p>
    <w:p w14:paraId="41F0E650" w14:textId="3CD443FF" w:rsidR="00937A93" w:rsidRDefault="00EF50B6">
      <w:pPr>
        <w:pStyle w:val="TableofFigures"/>
        <w:tabs>
          <w:tab w:val="right" w:leader="dot" w:pos="9060"/>
        </w:tabs>
        <w:rPr>
          <w:rFonts w:asciiTheme="minorHAnsi" w:eastAsiaTheme="minorEastAsia" w:hAnsiTheme="minorHAnsi"/>
          <w:noProof/>
          <w:lang w:eastAsia="en-AU"/>
        </w:rPr>
      </w:pPr>
      <w:hyperlink w:anchor="_Toc57041590" w:history="1">
        <w:r w:rsidR="00937A93" w:rsidRPr="006560C3">
          <w:rPr>
            <w:rStyle w:val="Hyperlink"/>
            <w:noProof/>
          </w:rPr>
          <w:t>Figure 2 Outcome reporting support provided to service providers</w:t>
        </w:r>
        <w:r w:rsidR="00937A93">
          <w:rPr>
            <w:noProof/>
            <w:webHidden/>
          </w:rPr>
          <w:tab/>
        </w:r>
        <w:r w:rsidR="00937A93">
          <w:rPr>
            <w:noProof/>
            <w:webHidden/>
          </w:rPr>
          <w:fldChar w:fldCharType="begin"/>
        </w:r>
        <w:r w:rsidR="00937A93">
          <w:rPr>
            <w:noProof/>
            <w:webHidden/>
          </w:rPr>
          <w:instrText xml:space="preserve"> PAGEREF _Toc57041590 \h </w:instrText>
        </w:r>
        <w:r w:rsidR="00937A93">
          <w:rPr>
            <w:noProof/>
            <w:webHidden/>
          </w:rPr>
        </w:r>
        <w:r w:rsidR="00937A93">
          <w:rPr>
            <w:noProof/>
            <w:webHidden/>
          </w:rPr>
          <w:fldChar w:fldCharType="separate"/>
        </w:r>
        <w:r w:rsidR="002F51DF">
          <w:rPr>
            <w:noProof/>
            <w:webHidden/>
          </w:rPr>
          <w:t>12</w:t>
        </w:r>
        <w:r w:rsidR="00937A93">
          <w:rPr>
            <w:noProof/>
            <w:webHidden/>
          </w:rPr>
          <w:fldChar w:fldCharType="end"/>
        </w:r>
      </w:hyperlink>
    </w:p>
    <w:p w14:paraId="51C06906" w14:textId="06F4BBF1" w:rsidR="00937A93" w:rsidRDefault="00EF50B6">
      <w:pPr>
        <w:pStyle w:val="TableofFigures"/>
        <w:tabs>
          <w:tab w:val="right" w:leader="dot" w:pos="9060"/>
        </w:tabs>
        <w:rPr>
          <w:rFonts w:asciiTheme="minorHAnsi" w:eastAsiaTheme="minorEastAsia" w:hAnsiTheme="minorHAnsi"/>
          <w:noProof/>
          <w:lang w:eastAsia="en-AU"/>
        </w:rPr>
      </w:pPr>
      <w:hyperlink w:anchor="_Toc57041591" w:history="1">
        <w:r w:rsidR="00937A93" w:rsidRPr="006560C3">
          <w:rPr>
            <w:rStyle w:val="Hyperlink"/>
            <w:noProof/>
          </w:rPr>
          <w:t>Figure 3 Flowchart of the questions in the mid-term review (2021) outcome report form</w:t>
        </w:r>
        <w:r w:rsidR="00937A93">
          <w:rPr>
            <w:noProof/>
            <w:webHidden/>
          </w:rPr>
          <w:tab/>
        </w:r>
        <w:r w:rsidR="00937A93">
          <w:rPr>
            <w:noProof/>
            <w:webHidden/>
          </w:rPr>
          <w:fldChar w:fldCharType="begin"/>
        </w:r>
        <w:r w:rsidR="00937A93">
          <w:rPr>
            <w:noProof/>
            <w:webHidden/>
          </w:rPr>
          <w:instrText xml:space="preserve"> PAGEREF _Toc57041591 \h </w:instrText>
        </w:r>
        <w:r w:rsidR="00937A93">
          <w:rPr>
            <w:noProof/>
            <w:webHidden/>
          </w:rPr>
        </w:r>
        <w:r w:rsidR="00937A93">
          <w:rPr>
            <w:noProof/>
            <w:webHidden/>
          </w:rPr>
          <w:fldChar w:fldCharType="separate"/>
        </w:r>
        <w:r w:rsidR="002F51DF">
          <w:rPr>
            <w:noProof/>
            <w:webHidden/>
          </w:rPr>
          <w:t>13</w:t>
        </w:r>
        <w:r w:rsidR="00937A93">
          <w:rPr>
            <w:noProof/>
            <w:webHidden/>
          </w:rPr>
          <w:fldChar w:fldCharType="end"/>
        </w:r>
      </w:hyperlink>
    </w:p>
    <w:p w14:paraId="1413830D" w14:textId="5D89DC7A" w:rsidR="004A4FCA" w:rsidRDefault="004A4FCA" w:rsidP="004A4FCA">
      <w:r>
        <w:fldChar w:fldCharType="end"/>
      </w:r>
    </w:p>
    <w:p w14:paraId="4B975566" w14:textId="77777777" w:rsidR="004A4FCA" w:rsidRDefault="004A4FCA" w:rsidP="004A4FCA">
      <w:pPr>
        <w:pStyle w:val="Heading2"/>
        <w:numPr>
          <w:ilvl w:val="0"/>
          <w:numId w:val="0"/>
        </w:numPr>
        <w:ind w:left="709" w:hanging="709"/>
      </w:pPr>
      <w:bookmarkStart w:id="0" w:name="_Toc430782149"/>
      <w:bookmarkStart w:id="1" w:name="_Toc57041001"/>
      <w:r>
        <w:lastRenderedPageBreak/>
        <w:t>Summary</w:t>
      </w:r>
      <w:bookmarkEnd w:id="0"/>
      <w:bookmarkEnd w:id="1"/>
    </w:p>
    <w:p w14:paraId="07B4156E" w14:textId="77777777" w:rsidR="004A4FCA" w:rsidRDefault="004A4FCA" w:rsidP="004A4FCA">
      <w:r>
        <w:t xml:space="preserve">The Regional Land Partnerships (RLP) program supports vital environmental and sustainable agricultural outcomes across Australia. Reporting against these outcomes is essential. It lets the department know how the RLP program is performing. It also captures key achievements, </w:t>
      </w:r>
      <w:proofErr w:type="gramStart"/>
      <w:r>
        <w:t>lessons</w:t>
      </w:r>
      <w:proofErr w:type="gramEnd"/>
      <w:r>
        <w:t xml:space="preserve"> and opportunities for improvement.</w:t>
      </w:r>
    </w:p>
    <w:p w14:paraId="22A6DB9A" w14:textId="3246193B" w:rsidR="004A4FCA" w:rsidRDefault="004A4FCA" w:rsidP="004A4FCA">
      <w:r>
        <w:t xml:space="preserve">Service providers will need to report against their short and medium-term outcome statements via an outcome report form. These forms </w:t>
      </w:r>
      <w:r w:rsidR="002B6145">
        <w:t>are</w:t>
      </w:r>
      <w:r>
        <w:t xml:space="preserve"> available </w:t>
      </w:r>
      <w:r w:rsidR="002B6145">
        <w:t>in MERIT as Outcomes Report 1 and Outcomes Report 2</w:t>
      </w:r>
      <w:r>
        <w:t>. Service providers will need to complete</w:t>
      </w:r>
      <w:r w:rsidR="002B6145">
        <w:t>:</w:t>
      </w:r>
    </w:p>
    <w:p w14:paraId="76437716" w14:textId="21AE58E7" w:rsidR="004A4FCA" w:rsidRDefault="002B6145" w:rsidP="004A4FCA">
      <w:pPr>
        <w:pStyle w:val="ListBullet"/>
      </w:pPr>
      <w:r>
        <w:t xml:space="preserve">Outcomes Report 1 for </w:t>
      </w:r>
      <w:r w:rsidR="004A4FCA">
        <w:t>short-term outcome statements, due by 29 July 2021</w:t>
      </w:r>
    </w:p>
    <w:p w14:paraId="153C8686" w14:textId="1D80027D" w:rsidR="004A4FCA" w:rsidRDefault="002B6145" w:rsidP="004A4FCA">
      <w:pPr>
        <w:pStyle w:val="ListBullet"/>
      </w:pPr>
      <w:r>
        <w:t xml:space="preserve">Outcomes Report 2 for </w:t>
      </w:r>
      <w:r w:rsidR="004A4FCA">
        <w:t>medium-term outcome statements, due by 28 July 2023.</w:t>
      </w:r>
    </w:p>
    <w:p w14:paraId="52EC3686" w14:textId="5C3BD990" w:rsidR="00C57200" w:rsidRDefault="00C57200" w:rsidP="00C57200">
      <w:pPr>
        <w:pStyle w:val="ListBullet"/>
        <w:numPr>
          <w:ilvl w:val="0"/>
          <w:numId w:val="0"/>
        </w:numPr>
      </w:pPr>
      <w:r>
        <w:t xml:space="preserve">Note: </w:t>
      </w:r>
      <w:r w:rsidR="00085927" w:rsidRPr="00085927">
        <w:t>Projects that run for a maximum of three years only need to complete Outcomes Report 1 on the 29th of July 2021, or the 20th business day after the end date for that project work order, whichever occurs first. Projects that run over 3 years need to provide Outcomes Report 1 on the 29th of July 2021 and Outcomes Report 2 on the 28th of July 2023</w:t>
      </w:r>
      <w:r w:rsidR="00711F81">
        <w:t>.</w:t>
      </w:r>
    </w:p>
    <w:p w14:paraId="4E017C26" w14:textId="77777777" w:rsidR="004A4FCA" w:rsidRDefault="004A4FCA" w:rsidP="004A4FCA">
      <w:r>
        <w:t>The department will support service providers throughout the outcome reporting process.</w:t>
      </w:r>
    </w:p>
    <w:p w14:paraId="2A04A3DC" w14:textId="19C3C563" w:rsidR="004A4FCA" w:rsidRDefault="004A4FCA" w:rsidP="004A4FCA">
      <w:r>
        <w:t>The data obtained from outcome reporting will be used by the department to inform the success of the program and opportunities for improvement. It will also inform the design of future NRM programs.</w:t>
      </w:r>
    </w:p>
    <w:p w14:paraId="0F0EF189" w14:textId="77777777" w:rsidR="004A4FCA" w:rsidRDefault="004A4FCA" w:rsidP="004A4FCA">
      <w:pPr>
        <w:pStyle w:val="Heading2"/>
        <w:numPr>
          <w:ilvl w:val="0"/>
          <w:numId w:val="0"/>
        </w:numPr>
        <w:ind w:left="720" w:hanging="720"/>
      </w:pPr>
      <w:bookmarkStart w:id="2" w:name="_Toc57041002"/>
      <w:r>
        <w:lastRenderedPageBreak/>
        <w:t>Introduction</w:t>
      </w:r>
      <w:bookmarkEnd w:id="2"/>
    </w:p>
    <w:p w14:paraId="4B54DA9A" w14:textId="72B9EB22" w:rsidR="004A4FCA" w:rsidRDefault="004A4FCA" w:rsidP="004A4FCA">
      <w:pPr>
        <w:rPr>
          <w:lang w:eastAsia="ja-JP"/>
        </w:rPr>
      </w:pPr>
      <w:r>
        <w:rPr>
          <w:lang w:eastAsia="ja-JP"/>
        </w:rPr>
        <w:t xml:space="preserve">The Regional Land Partnerships (RLP) program is a large-scale $450 million investment. It is an Australian Government funded program that runs over 5 years, from 2018 to 2023. The program supports vital environmental and sustainable agricultural outcomes across the country. It is important for projects funded by the program to capture the achievement of short and medium-term outcomes. Natural Resource Management (NRM) </w:t>
      </w:r>
      <w:r w:rsidR="0068433F">
        <w:rPr>
          <w:lang w:eastAsia="ja-JP"/>
        </w:rPr>
        <w:t>s</w:t>
      </w:r>
      <w:r>
        <w:rPr>
          <w:lang w:eastAsia="ja-JP"/>
        </w:rPr>
        <w:t>ervice providers are central to this process.</w:t>
      </w:r>
    </w:p>
    <w:p w14:paraId="11532AE0" w14:textId="0753609E" w:rsidR="004A4FCA" w:rsidRDefault="004A4FCA" w:rsidP="004A4FCA">
      <w:pPr>
        <w:rPr>
          <w:lang w:eastAsia="ja-JP"/>
        </w:rPr>
      </w:pPr>
      <w:r>
        <w:rPr>
          <w:lang w:eastAsia="ja-JP"/>
        </w:rPr>
        <w:t xml:space="preserve">Outcome reporting will help to ensure a more comprehensive picture of the program’s progress. It will capture key lessons and opportunities for improvement. See </w:t>
      </w:r>
      <w:r>
        <w:rPr>
          <w:lang w:eastAsia="ja-JP"/>
        </w:rPr>
        <w:fldChar w:fldCharType="begin"/>
      </w:r>
      <w:r>
        <w:rPr>
          <w:lang w:eastAsia="ja-JP"/>
        </w:rPr>
        <w:instrText xml:space="preserve"> REF _Ref51850730 \h </w:instrText>
      </w:r>
      <w:r>
        <w:rPr>
          <w:lang w:eastAsia="ja-JP"/>
        </w:rPr>
      </w:r>
      <w:r>
        <w:rPr>
          <w:lang w:eastAsia="ja-JP"/>
        </w:rPr>
        <w:fldChar w:fldCharType="separate"/>
      </w:r>
      <w:r w:rsidR="002F51DF">
        <w:t xml:space="preserve">Figure </w:t>
      </w:r>
      <w:r w:rsidR="002F51DF">
        <w:rPr>
          <w:noProof/>
        </w:rPr>
        <w:t>1</w:t>
      </w:r>
      <w:r>
        <w:rPr>
          <w:lang w:eastAsia="ja-JP"/>
        </w:rPr>
        <w:fldChar w:fldCharType="end"/>
      </w:r>
      <w:r>
        <w:rPr>
          <w:lang w:eastAsia="ja-JP"/>
        </w:rPr>
        <w:t xml:space="preserve"> for an overview of the monitoring and evaluation elements of the program and how they interact.</w:t>
      </w:r>
    </w:p>
    <w:p w14:paraId="3EA0A08D" w14:textId="77777777" w:rsidR="004A4FCA" w:rsidRDefault="004A4FCA" w:rsidP="004A4FCA">
      <w:pPr>
        <w:rPr>
          <w:lang w:eastAsia="ja-JP"/>
        </w:rPr>
      </w:pPr>
      <w:r>
        <w:rPr>
          <w:lang w:eastAsia="ja-JP"/>
        </w:rPr>
        <w:t>This reporting guide describes:</w:t>
      </w:r>
    </w:p>
    <w:p w14:paraId="333C1E82" w14:textId="77777777" w:rsidR="004A4FCA" w:rsidRDefault="004A4FCA" w:rsidP="004A4FCA">
      <w:pPr>
        <w:pStyle w:val="ListBullet"/>
        <w:rPr>
          <w:lang w:eastAsia="ja-JP"/>
        </w:rPr>
      </w:pPr>
      <w:r>
        <w:rPr>
          <w:lang w:eastAsia="ja-JP"/>
        </w:rPr>
        <w:t>the purpose of outcome reporting</w:t>
      </w:r>
    </w:p>
    <w:p w14:paraId="246B408A" w14:textId="44C1DFC7" w:rsidR="004A4FCA" w:rsidRDefault="004A4FCA" w:rsidP="004A4FCA">
      <w:pPr>
        <w:pStyle w:val="ListBullet"/>
        <w:rPr>
          <w:lang w:eastAsia="ja-JP"/>
        </w:rPr>
      </w:pPr>
      <w:r>
        <w:rPr>
          <w:lang w:eastAsia="ja-JP"/>
        </w:rPr>
        <w:t xml:space="preserve">how we use service provider data to assess program effectiveness and improve </w:t>
      </w:r>
      <w:r w:rsidR="0068433F">
        <w:rPr>
          <w:lang w:eastAsia="ja-JP"/>
        </w:rPr>
        <w:t>future program design</w:t>
      </w:r>
    </w:p>
    <w:p w14:paraId="4197A368" w14:textId="77777777" w:rsidR="004A4FCA" w:rsidRDefault="004A4FCA" w:rsidP="004A4FCA">
      <w:pPr>
        <w:pStyle w:val="ListBullet"/>
        <w:rPr>
          <w:lang w:eastAsia="ja-JP"/>
        </w:rPr>
      </w:pPr>
      <w:r>
        <w:rPr>
          <w:lang w:eastAsia="ja-JP"/>
        </w:rPr>
        <w:t>what service providers need to do and by when</w:t>
      </w:r>
    </w:p>
    <w:p w14:paraId="7164AC3D" w14:textId="77777777" w:rsidR="004A4FCA" w:rsidRDefault="004A4FCA" w:rsidP="004A4FCA">
      <w:pPr>
        <w:pStyle w:val="ListBullet"/>
        <w:rPr>
          <w:lang w:eastAsia="ja-JP"/>
        </w:rPr>
      </w:pPr>
      <w:r>
        <w:rPr>
          <w:lang w:eastAsia="ja-JP"/>
        </w:rPr>
        <w:t>how service providers will be supported with outcome reporting.</w:t>
      </w:r>
    </w:p>
    <w:p w14:paraId="3E3089BC" w14:textId="77777777" w:rsidR="004A4FCA" w:rsidRDefault="004A4FCA" w:rsidP="004A4FCA">
      <w:pPr>
        <w:rPr>
          <w:lang w:eastAsia="ja-JP"/>
        </w:rPr>
      </w:pPr>
      <w:r>
        <w:rPr>
          <w:lang w:eastAsia="ja-JP"/>
        </w:rPr>
        <w:t xml:space="preserve">Use this reporting guide in conjunction with the </w:t>
      </w:r>
      <w:hyperlink r:id="rId17" w:history="1">
        <w:r w:rsidRPr="000F7B9C">
          <w:rPr>
            <w:rStyle w:val="Hyperlink"/>
            <w:lang w:eastAsia="ja-JP"/>
          </w:rPr>
          <w:t>RLP Evaluation Plan</w:t>
        </w:r>
      </w:hyperlink>
      <w:r>
        <w:rPr>
          <w:lang w:eastAsia="ja-JP"/>
        </w:rPr>
        <w:t>.</w:t>
      </w:r>
    </w:p>
    <w:p w14:paraId="6720C896" w14:textId="3ACE6425" w:rsidR="004A4FCA" w:rsidRDefault="004A4FCA" w:rsidP="004A4FCA">
      <w:pPr>
        <w:pStyle w:val="Caption"/>
      </w:pPr>
      <w:bookmarkStart w:id="3" w:name="_Ref51850730"/>
      <w:bookmarkStart w:id="4" w:name="_Toc57041589"/>
      <w:r>
        <w:lastRenderedPageBreak/>
        <w:t xml:space="preserve">Figure </w:t>
      </w:r>
      <w:fldSimple w:instr=" SEQ Figure \* ARABIC ">
        <w:r w:rsidR="002F51DF">
          <w:rPr>
            <w:noProof/>
          </w:rPr>
          <w:t>1</w:t>
        </w:r>
      </w:fldSimple>
      <w:bookmarkEnd w:id="3"/>
      <w:r>
        <w:t xml:space="preserve"> Components of program level evaluation for the RLP program</w:t>
      </w:r>
      <w:bookmarkEnd w:id="4"/>
    </w:p>
    <w:p w14:paraId="6FBC13C8" w14:textId="77777777" w:rsidR="004A4FCA" w:rsidRDefault="004A4FCA" w:rsidP="004A4FCA">
      <w:pPr>
        <w:rPr>
          <w:lang w:eastAsia="ja-JP"/>
        </w:rPr>
      </w:pPr>
      <w:r>
        <w:rPr>
          <w:noProof/>
        </w:rPr>
        <w:drawing>
          <wp:inline distT="0" distB="0" distL="0" distR="0" wp14:anchorId="5360DE50" wp14:editId="463D946E">
            <wp:extent cx="5759450" cy="4428490"/>
            <wp:effectExtent l="0" t="0" r="0" b="0"/>
            <wp:docPr id="4" name="Picture 4" descr="MERI plans, project logics, project work orders, delivered project services, output reporting and outcomes reports provided by the Service Provider. These feed into corporate reporting, evaluation and review of RLP provided by DAWE. DAWE also use program logics, assessment benchmarks and databases for corporate report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428490"/>
                    </a:xfrm>
                    <a:prstGeom prst="rect">
                      <a:avLst/>
                    </a:prstGeom>
                  </pic:spPr>
                </pic:pic>
              </a:graphicData>
            </a:graphic>
          </wp:inline>
        </w:drawing>
      </w:r>
    </w:p>
    <w:p w14:paraId="1D4FD213" w14:textId="77777777" w:rsidR="004A4FCA" w:rsidRPr="00CF5F5F" w:rsidRDefault="004A4FCA" w:rsidP="004A4FCA">
      <w:pPr>
        <w:pStyle w:val="FigureTableNoteSource"/>
        <w:rPr>
          <w:lang w:eastAsia="ja-JP"/>
        </w:rPr>
      </w:pPr>
      <w:r w:rsidRPr="002A7065">
        <w:rPr>
          <w:rStyle w:val="Strong"/>
        </w:rPr>
        <w:t xml:space="preserve">MERI </w:t>
      </w:r>
      <w:r>
        <w:rPr>
          <w:lang w:eastAsia="ja-JP"/>
        </w:rPr>
        <w:t xml:space="preserve">Monitoring, Evaluation, Reporting and Improvement. </w:t>
      </w:r>
      <w:r w:rsidRPr="002A7065">
        <w:rPr>
          <w:rStyle w:val="Strong"/>
        </w:rPr>
        <w:t>MERI</w:t>
      </w:r>
      <w:r>
        <w:rPr>
          <w:rStyle w:val="Strong"/>
        </w:rPr>
        <w:t>T</w:t>
      </w:r>
      <w:r w:rsidRPr="002A7065">
        <w:rPr>
          <w:rStyle w:val="Strong"/>
        </w:rPr>
        <w:t xml:space="preserve"> </w:t>
      </w:r>
      <w:r>
        <w:rPr>
          <w:lang w:eastAsia="ja-JP"/>
        </w:rPr>
        <w:t xml:space="preserve">Monitoring, Evaluation, Reporting and Improvement Tool. </w:t>
      </w:r>
      <w:r w:rsidRPr="002A7065">
        <w:rPr>
          <w:rStyle w:val="Strong"/>
        </w:rPr>
        <w:t>DAWE</w:t>
      </w:r>
      <w:r>
        <w:rPr>
          <w:lang w:eastAsia="ja-JP"/>
        </w:rPr>
        <w:t xml:space="preserve"> Department of Agriculture Water and the Environment.</w:t>
      </w:r>
    </w:p>
    <w:p w14:paraId="1A3AE478" w14:textId="77777777" w:rsidR="004A4FCA" w:rsidRDefault="004A4FCA" w:rsidP="004A4FCA">
      <w:pPr>
        <w:pStyle w:val="Heading2"/>
      </w:pPr>
      <w:bookmarkStart w:id="5" w:name="_Toc57041003"/>
      <w:r>
        <w:lastRenderedPageBreak/>
        <w:t>Purpose of outcome reporting</w:t>
      </w:r>
      <w:bookmarkEnd w:id="5"/>
    </w:p>
    <w:p w14:paraId="605B8098" w14:textId="4F0F3059" w:rsidR="004A4FCA" w:rsidRDefault="004A4FCA" w:rsidP="004A4FCA">
      <w:r>
        <w:t xml:space="preserve">Outcome reporting is essential for understanding how a program has performed. It allows </w:t>
      </w:r>
      <w:r w:rsidR="0068433F">
        <w:t>s</w:t>
      </w:r>
      <w:r>
        <w:t>ervice providers to highlight key achievements. It also gives service providers a chance to reflect on key challenges and opportunities for improvement. Service providers can also highlight factors that have supported or inhibited success.</w:t>
      </w:r>
    </w:p>
    <w:p w14:paraId="31613F7B" w14:textId="77777777" w:rsidR="004A4FCA" w:rsidRDefault="004A4FCA" w:rsidP="004A4FCA">
      <w:r>
        <w:t>All good programs rely on quality data provided through regular reporting. Outcome reporting provides data for a mid-term review (2021) and program evaluation (2023). The department combines this data to inform how a program is tracking against its objectives. Conclusions around program success (or otherwise) can then be drawn by the department.</w:t>
      </w:r>
    </w:p>
    <w:p w14:paraId="7ACD199D" w14:textId="77777777" w:rsidR="004A4FCA" w:rsidRDefault="004A4FCA" w:rsidP="004A4FCA">
      <w:r>
        <w:t>The department understands that despite best efforts, not everything goes to plan. Service providers should report on the achievements as well as the challenges and lessons from projects. This approach allows for adaptive management during the life of the program. Honest and transparent reporting ensures that sound evidence of what works informs future programs.</w:t>
      </w:r>
    </w:p>
    <w:p w14:paraId="295C8443" w14:textId="77777777" w:rsidR="004A4FCA" w:rsidRDefault="004A4FCA" w:rsidP="004A4FCA">
      <w:pPr>
        <w:pStyle w:val="Heading2"/>
      </w:pPr>
      <w:bookmarkStart w:id="6" w:name="_Toc57041004"/>
      <w:r>
        <w:lastRenderedPageBreak/>
        <w:t>How we use service provider information</w:t>
      </w:r>
      <w:bookmarkEnd w:id="6"/>
    </w:p>
    <w:p w14:paraId="5D4ACB4A" w14:textId="77777777" w:rsidR="004A4FCA" w:rsidRDefault="004A4FCA" w:rsidP="004A4FCA">
      <w:r>
        <w:t>The data provided by service providers via outcome reporting will be used to generate the following reports:</w:t>
      </w:r>
    </w:p>
    <w:p w14:paraId="1965C4A1" w14:textId="77777777" w:rsidR="004A4FCA" w:rsidRDefault="004A4FCA" w:rsidP="004A4FCA">
      <w:pPr>
        <w:pStyle w:val="ListBullet"/>
      </w:pPr>
      <w:r>
        <w:t>a program-wide report</w:t>
      </w:r>
    </w:p>
    <w:p w14:paraId="703519CB" w14:textId="77777777" w:rsidR="004A4FCA" w:rsidRDefault="004A4FCA" w:rsidP="004A4FCA">
      <w:pPr>
        <w:pStyle w:val="ListBullet"/>
      </w:pPr>
      <w:r>
        <w:t xml:space="preserve">program specific reports for each of the </w:t>
      </w:r>
      <w:hyperlink r:id="rId19" w:history="1">
        <w:r w:rsidRPr="003F1292">
          <w:rPr>
            <w:rStyle w:val="Hyperlink"/>
          </w:rPr>
          <w:t>RLP Program’s 6 outcomes</w:t>
        </w:r>
      </w:hyperlink>
    </w:p>
    <w:p w14:paraId="402B81A0" w14:textId="77777777" w:rsidR="004A4FCA" w:rsidRDefault="004A4FCA" w:rsidP="004A4FCA">
      <w:pPr>
        <w:pStyle w:val="ListBullet"/>
      </w:pPr>
      <w:r>
        <w:t>project specific reports at the program’s mid-point (2021) and endpoint (2023).</w:t>
      </w:r>
    </w:p>
    <w:p w14:paraId="60189AC9" w14:textId="77777777" w:rsidR="004A4FCA" w:rsidRDefault="004A4FCA" w:rsidP="004A4FCA">
      <w:r>
        <w:t xml:space="preserve">These reports will be publicly available on the department’s </w:t>
      </w:r>
      <w:hyperlink r:id="rId20" w:history="1">
        <w:r w:rsidRPr="001A2C4E">
          <w:rPr>
            <w:rStyle w:val="Hyperlink"/>
          </w:rPr>
          <w:t>website</w:t>
        </w:r>
      </w:hyperlink>
      <w:r>
        <w:t>.</w:t>
      </w:r>
    </w:p>
    <w:p w14:paraId="2AF6EBAF" w14:textId="77777777" w:rsidR="004A4FCA" w:rsidRDefault="004A4FCA" w:rsidP="004A4FCA">
      <w:r>
        <w:t>The department will also synthesise and analyse service provider feedback. This will inform themes or trends for further investigation via the mid-term review and end of program evaluation. This will also:</w:t>
      </w:r>
    </w:p>
    <w:p w14:paraId="5DBC6A2B" w14:textId="77777777" w:rsidR="004A4FCA" w:rsidRDefault="004A4FCA" w:rsidP="004A4FCA">
      <w:pPr>
        <w:pStyle w:val="ListBullet"/>
      </w:pPr>
      <w:r>
        <w:t>inform on the success of the program and opportunities for improvement</w:t>
      </w:r>
    </w:p>
    <w:p w14:paraId="2041EC68" w14:textId="1268BB4B" w:rsidR="004A4FCA" w:rsidRDefault="004A4FCA" w:rsidP="004A4FCA">
      <w:pPr>
        <w:pStyle w:val="ListBullet"/>
      </w:pPr>
      <w:r>
        <w:t>allow the department to report to government on the progress of the program</w:t>
      </w:r>
    </w:p>
    <w:p w14:paraId="1C172421" w14:textId="77777777" w:rsidR="004A4FCA" w:rsidRDefault="004A4FCA" w:rsidP="004A4FCA">
      <w:pPr>
        <w:pStyle w:val="ListBullet"/>
      </w:pPr>
      <w:r>
        <w:t xml:space="preserve">allow the department to report against its corporate reporting requirements. These are on natural resource management (NRM) and sustainable agriculture via the </w:t>
      </w:r>
      <w:hyperlink r:id="rId21" w:history="1">
        <w:r w:rsidRPr="00092F8D">
          <w:rPr>
            <w:rStyle w:val="Hyperlink"/>
          </w:rPr>
          <w:t>Annual Report</w:t>
        </w:r>
      </w:hyperlink>
    </w:p>
    <w:p w14:paraId="3ED1D15E" w14:textId="77777777" w:rsidR="004A4FCA" w:rsidRDefault="004A4FCA" w:rsidP="004A4FCA">
      <w:pPr>
        <w:pStyle w:val="ListBullet"/>
      </w:pPr>
      <w:r>
        <w:t>inform the design of future NRM programs.</w:t>
      </w:r>
    </w:p>
    <w:p w14:paraId="1259D2A7" w14:textId="77777777" w:rsidR="004A4FCA" w:rsidRDefault="004A4FCA" w:rsidP="004A4FCA">
      <w:pPr>
        <w:pStyle w:val="Heading2"/>
      </w:pPr>
      <w:bookmarkStart w:id="7" w:name="_Toc57041005"/>
      <w:r>
        <w:lastRenderedPageBreak/>
        <w:t>Criteria used to assess program progress</w:t>
      </w:r>
      <w:bookmarkEnd w:id="7"/>
    </w:p>
    <w:p w14:paraId="1AF2F96E" w14:textId="2EE27D69" w:rsidR="004A4FCA" w:rsidRDefault="004A4FCA" w:rsidP="004A4FCA">
      <w:pPr>
        <w:rPr>
          <w:lang w:eastAsia="ja-JP"/>
        </w:rPr>
      </w:pPr>
      <w:r w:rsidRPr="00967A8E">
        <w:rPr>
          <w:lang w:eastAsia="ja-JP"/>
        </w:rPr>
        <w:t xml:space="preserve">The Department will use the criteria listed in </w:t>
      </w:r>
      <w:r>
        <w:rPr>
          <w:lang w:eastAsia="ja-JP"/>
        </w:rPr>
        <w:fldChar w:fldCharType="begin"/>
      </w:r>
      <w:r>
        <w:rPr>
          <w:lang w:eastAsia="ja-JP"/>
        </w:rPr>
        <w:instrText xml:space="preserve"> REF _Ref51850691 \h </w:instrText>
      </w:r>
      <w:r>
        <w:rPr>
          <w:lang w:eastAsia="ja-JP"/>
        </w:rPr>
      </w:r>
      <w:r>
        <w:rPr>
          <w:lang w:eastAsia="ja-JP"/>
        </w:rPr>
        <w:fldChar w:fldCharType="separate"/>
      </w:r>
      <w:r w:rsidR="002F51DF">
        <w:t xml:space="preserve">Table </w:t>
      </w:r>
      <w:r w:rsidR="002F51DF">
        <w:rPr>
          <w:noProof/>
        </w:rPr>
        <w:t>1</w:t>
      </w:r>
      <w:r>
        <w:rPr>
          <w:lang w:eastAsia="ja-JP"/>
        </w:rPr>
        <w:fldChar w:fldCharType="end"/>
      </w:r>
      <w:r>
        <w:rPr>
          <w:lang w:eastAsia="ja-JP"/>
        </w:rPr>
        <w:t xml:space="preserve"> </w:t>
      </w:r>
      <w:r w:rsidRPr="00967A8E">
        <w:rPr>
          <w:lang w:eastAsia="ja-JP"/>
        </w:rPr>
        <w:t xml:space="preserve">to review and evaluate the Program’s progress and successes against its objectives. These criteria are drawn from the </w:t>
      </w:r>
      <w:hyperlink r:id="rId22" w:history="1">
        <w:r w:rsidRPr="008C2429">
          <w:rPr>
            <w:rStyle w:val="Hyperlink"/>
            <w:lang w:eastAsia="ja-JP"/>
          </w:rPr>
          <w:t>RLP Evaluation Plan</w:t>
        </w:r>
      </w:hyperlink>
      <w:r w:rsidRPr="00967A8E">
        <w:rPr>
          <w:lang w:eastAsia="ja-JP"/>
        </w:rPr>
        <w:t xml:space="preserve">, which sets out both program and project level definitions. These criteria have been used to design the questions </w:t>
      </w:r>
      <w:r>
        <w:rPr>
          <w:lang w:eastAsia="ja-JP"/>
        </w:rPr>
        <w:t>service provider</w:t>
      </w:r>
      <w:r w:rsidRPr="00967A8E">
        <w:rPr>
          <w:lang w:eastAsia="ja-JP"/>
        </w:rPr>
        <w:t>s will be asked during outcome reporting.</w:t>
      </w:r>
    </w:p>
    <w:p w14:paraId="7657C39B" w14:textId="6250512D" w:rsidR="004A4FCA" w:rsidRDefault="004A4FCA" w:rsidP="004A4FCA">
      <w:pPr>
        <w:pStyle w:val="Caption"/>
      </w:pPr>
      <w:bookmarkStart w:id="8" w:name="_Ref51850691"/>
      <w:bookmarkStart w:id="9" w:name="_Toc57041584"/>
      <w:r>
        <w:t xml:space="preserve">Table </w:t>
      </w:r>
      <w:fldSimple w:instr=" SEQ Table \* ARABIC ">
        <w:r w:rsidR="002F51DF">
          <w:rPr>
            <w:noProof/>
          </w:rPr>
          <w:t>1</w:t>
        </w:r>
      </w:fldSimple>
      <w:bookmarkEnd w:id="8"/>
      <w:r>
        <w:t xml:space="preserve"> Regional Land Partnerships program evaluation themes</w:t>
      </w:r>
      <w:bookmarkEnd w:id="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6797"/>
      </w:tblGrid>
      <w:tr w:rsidR="004A4FCA" w14:paraId="42B305E1" w14:textId="77777777" w:rsidTr="00933CC6">
        <w:trPr>
          <w:cantSplit/>
          <w:tblHeader/>
        </w:trPr>
        <w:tc>
          <w:tcPr>
            <w:tcW w:w="2263" w:type="dxa"/>
          </w:tcPr>
          <w:p w14:paraId="1FF7F890" w14:textId="77777777" w:rsidR="004A4FCA" w:rsidRPr="005127B5" w:rsidRDefault="004A4FCA" w:rsidP="00933CC6">
            <w:pPr>
              <w:pStyle w:val="TableHeading"/>
            </w:pPr>
            <w:r w:rsidRPr="005127B5">
              <w:t>Evaluation theme</w:t>
            </w:r>
          </w:p>
        </w:tc>
        <w:tc>
          <w:tcPr>
            <w:tcW w:w="6797" w:type="dxa"/>
          </w:tcPr>
          <w:p w14:paraId="07076B7B" w14:textId="77777777" w:rsidR="004A4FCA" w:rsidRPr="005127B5" w:rsidRDefault="004A4FCA" w:rsidP="00933CC6">
            <w:pPr>
              <w:pStyle w:val="TableHeading"/>
            </w:pPr>
            <w:r w:rsidRPr="005127B5">
              <w:t>Program-level definition</w:t>
            </w:r>
          </w:p>
        </w:tc>
      </w:tr>
      <w:tr w:rsidR="004A4FCA" w14:paraId="2D27062D" w14:textId="77777777" w:rsidTr="00933CC6">
        <w:tc>
          <w:tcPr>
            <w:tcW w:w="2263" w:type="dxa"/>
          </w:tcPr>
          <w:p w14:paraId="68F56B6B" w14:textId="77777777" w:rsidR="004A4FCA" w:rsidRDefault="004A4FCA" w:rsidP="00933CC6">
            <w:pPr>
              <w:pStyle w:val="TableText"/>
              <w:rPr>
                <w:lang w:eastAsia="ja-JP"/>
              </w:rPr>
            </w:pPr>
            <w:r>
              <w:rPr>
                <w:lang w:eastAsia="ja-JP"/>
              </w:rPr>
              <w:t>Effectiveness</w:t>
            </w:r>
          </w:p>
        </w:tc>
        <w:tc>
          <w:tcPr>
            <w:tcW w:w="6797" w:type="dxa"/>
          </w:tcPr>
          <w:p w14:paraId="2A26CA2E" w14:textId="77777777" w:rsidR="004A4FCA" w:rsidRDefault="004A4FCA" w:rsidP="00933CC6">
            <w:pPr>
              <w:pStyle w:val="TableText"/>
              <w:rPr>
                <w:lang w:eastAsia="ja-JP"/>
              </w:rPr>
            </w:pPr>
            <w:r w:rsidRPr="008A21ED">
              <w:rPr>
                <w:lang w:eastAsia="ja-JP"/>
              </w:rPr>
              <w:t>A measure of the extent to which a program, project or initiative has attained, or is expected to attain, its relevant objectives efficiently and in a sustainable way</w:t>
            </w:r>
          </w:p>
        </w:tc>
      </w:tr>
      <w:tr w:rsidR="004A4FCA" w14:paraId="30A7BEFB" w14:textId="77777777" w:rsidTr="00933CC6">
        <w:tc>
          <w:tcPr>
            <w:tcW w:w="2263" w:type="dxa"/>
          </w:tcPr>
          <w:p w14:paraId="4D24C06B" w14:textId="77777777" w:rsidR="004A4FCA" w:rsidRDefault="004A4FCA" w:rsidP="00933CC6">
            <w:pPr>
              <w:pStyle w:val="TableText"/>
              <w:rPr>
                <w:lang w:eastAsia="ja-JP"/>
              </w:rPr>
            </w:pPr>
            <w:r>
              <w:rPr>
                <w:lang w:eastAsia="ja-JP"/>
              </w:rPr>
              <w:t>Appropriateness</w:t>
            </w:r>
          </w:p>
        </w:tc>
        <w:tc>
          <w:tcPr>
            <w:tcW w:w="6797" w:type="dxa"/>
          </w:tcPr>
          <w:p w14:paraId="15F69B12" w14:textId="77777777" w:rsidR="004A4FCA" w:rsidRDefault="004A4FCA" w:rsidP="00933CC6">
            <w:pPr>
              <w:pStyle w:val="TableText"/>
              <w:rPr>
                <w:lang w:eastAsia="ja-JP"/>
              </w:rPr>
            </w:pPr>
            <w:r w:rsidRPr="00063078">
              <w:rPr>
                <w:lang w:eastAsia="ja-JP"/>
              </w:rPr>
              <w:t>A determination made through comparing the program with the needs of the intended beneficiaries using any of the techniques of needs analysis. Alternatively, the program could be evaluated in terms of its compliance with process</w:t>
            </w:r>
          </w:p>
        </w:tc>
      </w:tr>
      <w:tr w:rsidR="004A4FCA" w14:paraId="67D08FA5" w14:textId="77777777" w:rsidTr="00933CC6">
        <w:tc>
          <w:tcPr>
            <w:tcW w:w="2263" w:type="dxa"/>
          </w:tcPr>
          <w:p w14:paraId="2E567AED" w14:textId="77777777" w:rsidR="004A4FCA" w:rsidRDefault="004A4FCA" w:rsidP="00933CC6">
            <w:pPr>
              <w:pStyle w:val="TableText"/>
              <w:rPr>
                <w:lang w:eastAsia="ja-JP"/>
              </w:rPr>
            </w:pPr>
            <w:r>
              <w:rPr>
                <w:lang w:eastAsia="ja-JP"/>
              </w:rPr>
              <w:t>Impact</w:t>
            </w:r>
          </w:p>
        </w:tc>
        <w:tc>
          <w:tcPr>
            <w:tcW w:w="6797" w:type="dxa"/>
          </w:tcPr>
          <w:p w14:paraId="46B6A479" w14:textId="77777777" w:rsidR="004A4FCA" w:rsidRDefault="004A4FCA" w:rsidP="00933CC6">
            <w:pPr>
              <w:pStyle w:val="TableText"/>
              <w:rPr>
                <w:lang w:eastAsia="ja-JP"/>
              </w:rPr>
            </w:pPr>
            <w:r w:rsidRPr="00554A76">
              <w:rPr>
                <w:lang w:eastAsia="ja-JP"/>
              </w:rPr>
              <w:t xml:space="preserve">A change in the condition of biophysical, social, economic and/or institutional assets. An impact may be positive or negative, </w:t>
            </w:r>
            <w:proofErr w:type="gramStart"/>
            <w:r w:rsidRPr="00554A76">
              <w:rPr>
                <w:lang w:eastAsia="ja-JP"/>
              </w:rPr>
              <w:t>primary</w:t>
            </w:r>
            <w:proofErr w:type="gramEnd"/>
            <w:r w:rsidRPr="00554A76">
              <w:rPr>
                <w:lang w:eastAsia="ja-JP"/>
              </w:rPr>
              <w:t xml:space="preserve"> or secondary, short-term or long-term, direct or indirect, and/or intended or unintended. Impacts are sometimes realised after the formal project is completed.</w:t>
            </w:r>
          </w:p>
        </w:tc>
      </w:tr>
      <w:tr w:rsidR="004A4FCA" w14:paraId="5C22CA2D" w14:textId="77777777" w:rsidTr="00933CC6">
        <w:tc>
          <w:tcPr>
            <w:tcW w:w="2263" w:type="dxa"/>
          </w:tcPr>
          <w:p w14:paraId="4723970A" w14:textId="77777777" w:rsidR="004A4FCA" w:rsidRDefault="004A4FCA" w:rsidP="00933CC6">
            <w:pPr>
              <w:pStyle w:val="TableText"/>
              <w:rPr>
                <w:lang w:eastAsia="ja-JP"/>
              </w:rPr>
            </w:pPr>
            <w:r>
              <w:rPr>
                <w:lang w:eastAsia="ja-JP"/>
              </w:rPr>
              <w:t>Efficiency</w:t>
            </w:r>
          </w:p>
        </w:tc>
        <w:tc>
          <w:tcPr>
            <w:tcW w:w="6797" w:type="dxa"/>
          </w:tcPr>
          <w:p w14:paraId="3B663C44" w14:textId="77777777" w:rsidR="004A4FCA" w:rsidRDefault="004A4FCA" w:rsidP="00933CC6">
            <w:pPr>
              <w:pStyle w:val="TableText"/>
              <w:rPr>
                <w:lang w:eastAsia="ja-JP"/>
              </w:rPr>
            </w:pPr>
            <w:r w:rsidRPr="00222BE4">
              <w:rPr>
                <w:lang w:eastAsia="ja-JP"/>
              </w:rPr>
              <w:t>The notion of getting the highest value out of program or project resources.</w:t>
            </w:r>
          </w:p>
        </w:tc>
      </w:tr>
      <w:tr w:rsidR="004A4FCA" w14:paraId="12D952DD" w14:textId="77777777" w:rsidTr="00933CC6">
        <w:tc>
          <w:tcPr>
            <w:tcW w:w="2263" w:type="dxa"/>
          </w:tcPr>
          <w:p w14:paraId="3DB31982" w14:textId="77777777" w:rsidR="004A4FCA" w:rsidRDefault="004A4FCA" w:rsidP="00933CC6">
            <w:pPr>
              <w:pStyle w:val="TableText"/>
              <w:rPr>
                <w:lang w:eastAsia="ja-JP"/>
              </w:rPr>
            </w:pPr>
            <w:r>
              <w:rPr>
                <w:lang w:eastAsia="ja-JP"/>
              </w:rPr>
              <w:t>Legacy</w:t>
            </w:r>
          </w:p>
        </w:tc>
        <w:tc>
          <w:tcPr>
            <w:tcW w:w="6797" w:type="dxa"/>
          </w:tcPr>
          <w:p w14:paraId="1AE65F0E" w14:textId="77777777" w:rsidR="004A4FCA" w:rsidRDefault="004A4FCA" w:rsidP="00933CC6">
            <w:pPr>
              <w:pStyle w:val="TableText"/>
              <w:rPr>
                <w:lang w:eastAsia="ja-JP"/>
              </w:rPr>
            </w:pPr>
            <w:r w:rsidRPr="00180748">
              <w:rPr>
                <w:lang w:eastAsia="ja-JP"/>
              </w:rPr>
              <w:t>The enduring consequences of past investments, policies or actions that can be captured and/or bequeathed.</w:t>
            </w:r>
          </w:p>
        </w:tc>
      </w:tr>
    </w:tbl>
    <w:p w14:paraId="364C934B" w14:textId="77777777" w:rsidR="004A4FCA" w:rsidRDefault="004A4FCA" w:rsidP="004A4FCA">
      <w:pPr>
        <w:pStyle w:val="FigureTableNoteSource"/>
        <w:rPr>
          <w:lang w:eastAsia="ja-JP"/>
        </w:rPr>
      </w:pPr>
      <w:r>
        <w:rPr>
          <w:lang w:eastAsia="ja-JP"/>
        </w:rPr>
        <w:t xml:space="preserve">Source: </w:t>
      </w:r>
      <w:hyperlink r:id="rId23" w:history="1">
        <w:r w:rsidRPr="000012F7">
          <w:rPr>
            <w:rStyle w:val="Hyperlink"/>
            <w:lang w:eastAsia="ja-JP"/>
          </w:rPr>
          <w:t>Regional Land Partnerships Evaluation Plan</w:t>
        </w:r>
      </w:hyperlink>
    </w:p>
    <w:p w14:paraId="32BB8820" w14:textId="77777777" w:rsidR="004A4FCA" w:rsidRDefault="004A4FCA" w:rsidP="004A4FCA">
      <w:pPr>
        <w:pStyle w:val="Heading2"/>
      </w:pPr>
      <w:bookmarkStart w:id="10" w:name="_Toc57041006"/>
      <w:r>
        <w:lastRenderedPageBreak/>
        <w:t>What service providers need to do</w:t>
      </w:r>
      <w:bookmarkEnd w:id="10"/>
    </w:p>
    <w:p w14:paraId="5F621255" w14:textId="59A5A984" w:rsidR="004A4FCA" w:rsidRDefault="004A4FCA" w:rsidP="004A4FCA">
      <w:pPr>
        <w:rPr>
          <w:lang w:eastAsia="ja-JP"/>
        </w:rPr>
      </w:pPr>
      <w:r>
        <w:rPr>
          <w:lang w:eastAsia="ja-JP"/>
        </w:rPr>
        <w:t>Service provider</w:t>
      </w:r>
      <w:r w:rsidRPr="00C5328D">
        <w:rPr>
          <w:lang w:eastAsia="ja-JP"/>
        </w:rPr>
        <w:t>s will be guided in MERIT to complete the outcome report forms</w:t>
      </w:r>
      <w:r w:rsidR="00246C99">
        <w:rPr>
          <w:lang w:eastAsia="ja-JP"/>
        </w:rPr>
        <w:t xml:space="preserve"> (Outcomes Report 1 and Outcomes Report 2)</w:t>
      </w:r>
      <w:r w:rsidRPr="00C5328D">
        <w:rPr>
          <w:lang w:eastAsia="ja-JP"/>
        </w:rPr>
        <w:t xml:space="preserve">. The forms contain a series of questions on project progress towards short and medium-term outcome statements. Outcome statements were defined at the start of projects in individual MERI Plans. </w:t>
      </w:r>
      <w:r>
        <w:rPr>
          <w:lang w:eastAsia="ja-JP"/>
        </w:rPr>
        <w:t>Service provider</w:t>
      </w:r>
      <w:r w:rsidRPr="00C5328D">
        <w:rPr>
          <w:lang w:eastAsia="ja-JP"/>
        </w:rPr>
        <w:t xml:space="preserve">s may find it useful to refer to the definition of short, </w:t>
      </w:r>
      <w:proofErr w:type="gramStart"/>
      <w:r w:rsidRPr="00C5328D">
        <w:rPr>
          <w:lang w:eastAsia="ja-JP"/>
        </w:rPr>
        <w:t>medium</w:t>
      </w:r>
      <w:proofErr w:type="gramEnd"/>
      <w:r w:rsidRPr="00C5328D">
        <w:rPr>
          <w:lang w:eastAsia="ja-JP"/>
        </w:rPr>
        <w:t xml:space="preserve"> and long-term outcomes in the Glossary.</w:t>
      </w:r>
    </w:p>
    <w:p w14:paraId="519104E7" w14:textId="2DA3E701" w:rsidR="002F45EA" w:rsidRDefault="002F45EA" w:rsidP="004A4FCA">
      <w:pPr>
        <w:rPr>
          <w:lang w:eastAsia="ja-JP"/>
        </w:rPr>
      </w:pPr>
      <w:r>
        <w:rPr>
          <w:lang w:eastAsia="ja-JP"/>
        </w:rPr>
        <w:t>A flow chart</w:t>
      </w:r>
      <w:r w:rsidRPr="006412EB">
        <w:rPr>
          <w:lang w:eastAsia="ja-JP"/>
        </w:rPr>
        <w:t xml:space="preserve"> (</w:t>
      </w:r>
      <w:hyperlink w:anchor="_Appendix_A:_Mid-term" w:history="1">
        <w:r w:rsidRPr="00711AF1">
          <w:rPr>
            <w:rStyle w:val="Hyperlink"/>
            <w:lang w:eastAsia="ja-JP"/>
          </w:rPr>
          <w:t>Appendix A</w:t>
        </w:r>
      </w:hyperlink>
      <w:r w:rsidRPr="006412EB">
        <w:rPr>
          <w:lang w:eastAsia="ja-JP"/>
        </w:rPr>
        <w:t xml:space="preserve">) of the </w:t>
      </w:r>
      <w:r>
        <w:rPr>
          <w:lang w:eastAsia="ja-JP"/>
        </w:rPr>
        <w:t xml:space="preserve">mid-term </w:t>
      </w:r>
      <w:r w:rsidRPr="006412EB">
        <w:rPr>
          <w:lang w:eastAsia="ja-JP"/>
        </w:rPr>
        <w:t xml:space="preserve">outcome report form </w:t>
      </w:r>
      <w:r w:rsidR="00246C99">
        <w:rPr>
          <w:lang w:eastAsia="ja-JP"/>
        </w:rPr>
        <w:t xml:space="preserve">(Outcomes Report 1) </w:t>
      </w:r>
      <w:r w:rsidRPr="006412EB">
        <w:rPr>
          <w:lang w:eastAsia="ja-JP"/>
        </w:rPr>
        <w:t>questions ha</w:t>
      </w:r>
      <w:r>
        <w:rPr>
          <w:lang w:eastAsia="ja-JP"/>
        </w:rPr>
        <w:t>s</w:t>
      </w:r>
      <w:r w:rsidRPr="006412EB">
        <w:rPr>
          <w:lang w:eastAsia="ja-JP"/>
        </w:rPr>
        <w:t xml:space="preserve"> been developed. The terminology varies slightly between environment and agriculture focused projects to reflect the different requirements. </w:t>
      </w:r>
      <w:proofErr w:type="gramStart"/>
      <w:r w:rsidR="00725709">
        <w:rPr>
          <w:lang w:eastAsia="ja-JP"/>
        </w:rPr>
        <w:t>T</w:t>
      </w:r>
      <w:r w:rsidRPr="006412EB">
        <w:rPr>
          <w:lang w:eastAsia="ja-JP"/>
        </w:rPr>
        <w:t>he line of questioning,</w:t>
      </w:r>
      <w:proofErr w:type="gramEnd"/>
      <w:r w:rsidRPr="006412EB">
        <w:rPr>
          <w:lang w:eastAsia="ja-JP"/>
        </w:rPr>
        <w:t xml:space="preserve"> focus of assessment and need for evidence remains the same.</w:t>
      </w:r>
      <w:r w:rsidRPr="002F45EA">
        <w:rPr>
          <w:lang w:eastAsia="ja-JP"/>
        </w:rPr>
        <w:t xml:space="preserve"> </w:t>
      </w:r>
      <w:r>
        <w:rPr>
          <w:lang w:eastAsia="ja-JP"/>
        </w:rPr>
        <w:t>In most instances, service providers will select answers from a drop-down box. Some questions will have an open text response.</w:t>
      </w:r>
    </w:p>
    <w:p w14:paraId="5066377F" w14:textId="0AFC7A43" w:rsidR="004A4FCA" w:rsidRDefault="004A4FCA" w:rsidP="004A4FCA">
      <w:pPr>
        <w:rPr>
          <w:lang w:eastAsia="ja-JP"/>
        </w:rPr>
      </w:pPr>
      <w:r>
        <w:rPr>
          <w:lang w:eastAsia="ja-JP"/>
        </w:rPr>
        <w:t xml:space="preserve">In </w:t>
      </w:r>
      <w:r w:rsidR="00246C99">
        <w:rPr>
          <w:lang w:eastAsia="ja-JP"/>
        </w:rPr>
        <w:t>Outcomes Report 1</w:t>
      </w:r>
      <w:r>
        <w:rPr>
          <w:lang w:eastAsia="ja-JP"/>
        </w:rPr>
        <w:t>, service providers will answer questions about:</w:t>
      </w:r>
    </w:p>
    <w:p w14:paraId="7C6BDD32" w14:textId="12416838" w:rsidR="004A4FCA" w:rsidRDefault="004A4FCA" w:rsidP="004A4FCA">
      <w:pPr>
        <w:pStyle w:val="ListBullet"/>
        <w:rPr>
          <w:lang w:eastAsia="ja-JP"/>
        </w:rPr>
      </w:pPr>
      <w:r>
        <w:rPr>
          <w:lang w:eastAsia="ja-JP"/>
        </w:rPr>
        <w:t>progress of projects against established baselines for each outcome statement</w:t>
      </w:r>
    </w:p>
    <w:p w14:paraId="7247E9DB" w14:textId="4354EB10" w:rsidR="002F45EA" w:rsidRDefault="002F45EA" w:rsidP="004A4FCA">
      <w:pPr>
        <w:pStyle w:val="ListBullet"/>
        <w:rPr>
          <w:lang w:eastAsia="ja-JP"/>
        </w:rPr>
      </w:pPr>
      <w:r>
        <w:rPr>
          <w:lang w:eastAsia="ja-JP"/>
        </w:rPr>
        <w:t>quantification of level of achievement of an outcome statement using a criteria matrix (</w:t>
      </w:r>
      <w:hyperlink w:anchor="_Appendix_B:_Criteria" w:history="1">
        <w:r w:rsidRPr="00711AF1">
          <w:rPr>
            <w:rStyle w:val="Hyperlink"/>
            <w:lang w:eastAsia="ja-JP"/>
          </w:rPr>
          <w:t>Appendix B</w:t>
        </w:r>
      </w:hyperlink>
      <w:r>
        <w:rPr>
          <w:lang w:eastAsia="ja-JP"/>
        </w:rPr>
        <w:t>)</w:t>
      </w:r>
    </w:p>
    <w:p w14:paraId="5111D41A" w14:textId="77777777" w:rsidR="004A4FCA" w:rsidRDefault="004A4FCA" w:rsidP="004A4FCA">
      <w:pPr>
        <w:pStyle w:val="ListBullet"/>
        <w:rPr>
          <w:lang w:eastAsia="ja-JP"/>
        </w:rPr>
      </w:pPr>
      <w:r>
        <w:rPr>
          <w:lang w:eastAsia="ja-JP"/>
        </w:rPr>
        <w:t>key enablers and barriers to the success of their outcome statements</w:t>
      </w:r>
    </w:p>
    <w:p w14:paraId="3402DCE9" w14:textId="4893017B" w:rsidR="004A4FCA" w:rsidRDefault="004A4FCA" w:rsidP="004A4FCA">
      <w:pPr>
        <w:pStyle w:val="ListBullet"/>
        <w:rPr>
          <w:lang w:eastAsia="ja-JP"/>
        </w:rPr>
      </w:pPr>
      <w:r>
        <w:rPr>
          <w:lang w:eastAsia="ja-JP"/>
        </w:rPr>
        <w:t>key evaluation questions (</w:t>
      </w:r>
      <w:hyperlink w:anchor="_Appendix_C:_Key_1" w:history="1">
        <w:r w:rsidRPr="00022600">
          <w:rPr>
            <w:rStyle w:val="Hyperlink"/>
            <w:lang w:eastAsia="ja-JP"/>
          </w:rPr>
          <w:t>Appendix C</w:t>
        </w:r>
      </w:hyperlink>
      <w:r>
        <w:rPr>
          <w:lang w:eastAsia="ja-JP"/>
        </w:rPr>
        <w:t>).</w:t>
      </w:r>
    </w:p>
    <w:p w14:paraId="28B53CCC" w14:textId="61359CE4" w:rsidR="004A4FCA" w:rsidRDefault="004A4FCA" w:rsidP="004A4FCA">
      <w:pPr>
        <w:rPr>
          <w:lang w:eastAsia="ja-JP"/>
        </w:rPr>
      </w:pPr>
      <w:r>
        <w:rPr>
          <w:lang w:eastAsia="ja-JP"/>
        </w:rPr>
        <w:t>Service provider</w:t>
      </w:r>
      <w:r w:rsidRPr="00C56E83">
        <w:rPr>
          <w:lang w:eastAsia="ja-JP"/>
        </w:rPr>
        <w:t xml:space="preserve">s will also provide a summary for each </w:t>
      </w:r>
      <w:r>
        <w:rPr>
          <w:lang w:eastAsia="ja-JP"/>
        </w:rPr>
        <w:t>dataset</w:t>
      </w:r>
      <w:r w:rsidRPr="00C56E83">
        <w:rPr>
          <w:lang w:eastAsia="ja-JP"/>
        </w:rPr>
        <w:t xml:space="preserve"> collected (</w:t>
      </w:r>
      <w:hyperlink w:anchor="_Appendix_D:_Project" w:history="1">
        <w:r w:rsidRPr="00711AF1">
          <w:rPr>
            <w:rStyle w:val="Hyperlink"/>
            <w:lang w:eastAsia="ja-JP"/>
          </w:rPr>
          <w:t xml:space="preserve">Appendix </w:t>
        </w:r>
        <w:r w:rsidR="002F45EA" w:rsidRPr="00711AF1">
          <w:rPr>
            <w:rStyle w:val="Hyperlink"/>
            <w:lang w:eastAsia="ja-JP"/>
          </w:rPr>
          <w:t>D</w:t>
        </w:r>
      </w:hyperlink>
      <w:r w:rsidRPr="00C56E83">
        <w:rPr>
          <w:lang w:eastAsia="ja-JP"/>
        </w:rPr>
        <w:t>). This summary will allow the department as RLP Data Stewards to manage data collected by each project. These data summaries will provide the evidence base for reporting on project and program performance.</w:t>
      </w:r>
    </w:p>
    <w:p w14:paraId="73AAB45C" w14:textId="77777777" w:rsidR="004A4FCA" w:rsidRDefault="004A4FCA" w:rsidP="004A4FCA">
      <w:pPr>
        <w:pStyle w:val="Heading2"/>
      </w:pPr>
      <w:bookmarkStart w:id="11" w:name="_Toc57041007"/>
      <w:r>
        <w:lastRenderedPageBreak/>
        <w:t>Outcome reporting deadlines</w:t>
      </w:r>
      <w:bookmarkEnd w:id="11"/>
    </w:p>
    <w:p w14:paraId="76D6277A" w14:textId="77777777" w:rsidR="004A4FCA" w:rsidRDefault="004A4FCA" w:rsidP="004A4FCA">
      <w:pPr>
        <w:rPr>
          <w:lang w:eastAsia="ja-JP"/>
        </w:rPr>
      </w:pPr>
      <w:r>
        <w:rPr>
          <w:lang w:eastAsia="ja-JP"/>
        </w:rPr>
        <w:t>Service providers will be required to complete two outcome report forms in MERIT over the life of their projects.</w:t>
      </w:r>
    </w:p>
    <w:p w14:paraId="10B56F7B" w14:textId="77777777" w:rsidR="004A4FCA" w:rsidRDefault="004A4FCA" w:rsidP="004A4FCA">
      <w:pPr>
        <w:rPr>
          <w:lang w:eastAsia="ja-JP"/>
        </w:rPr>
      </w:pPr>
      <w:r>
        <w:rPr>
          <w:lang w:eastAsia="ja-JP"/>
        </w:rPr>
        <w:t>They are:</w:t>
      </w:r>
    </w:p>
    <w:p w14:paraId="1B82746A" w14:textId="4623EB74" w:rsidR="004A4FCA" w:rsidRDefault="00246C99" w:rsidP="004A4FCA">
      <w:pPr>
        <w:pStyle w:val="ListNumber"/>
        <w:rPr>
          <w:lang w:eastAsia="ja-JP"/>
        </w:rPr>
      </w:pPr>
      <w:r>
        <w:rPr>
          <w:lang w:eastAsia="ja-JP"/>
        </w:rPr>
        <w:t xml:space="preserve">Outcomes Report 1: </w:t>
      </w:r>
      <w:r w:rsidR="004A4FCA">
        <w:rPr>
          <w:lang w:eastAsia="ja-JP"/>
        </w:rPr>
        <w:t xml:space="preserve">The mid-term (Year 3) form based on MERI plan short-term outcome statements. This outcome report form is due by </w:t>
      </w:r>
      <w:r w:rsidR="004A4FCA" w:rsidRPr="00910359">
        <w:rPr>
          <w:rStyle w:val="Strong"/>
        </w:rPr>
        <w:t>29 July 2021</w:t>
      </w:r>
      <w:r w:rsidR="004A4FCA">
        <w:rPr>
          <w:lang w:eastAsia="ja-JP"/>
        </w:rPr>
        <w:t>.</w:t>
      </w:r>
    </w:p>
    <w:p w14:paraId="76B8B8DB" w14:textId="1AE3836D" w:rsidR="004A4FCA" w:rsidRDefault="00246C99" w:rsidP="004A4FCA">
      <w:pPr>
        <w:pStyle w:val="ListNumber"/>
        <w:rPr>
          <w:lang w:eastAsia="ja-JP"/>
        </w:rPr>
      </w:pPr>
      <w:r>
        <w:rPr>
          <w:lang w:eastAsia="ja-JP"/>
        </w:rPr>
        <w:t xml:space="preserve">Outcomes Report 2: </w:t>
      </w:r>
      <w:r w:rsidR="004A4FCA">
        <w:rPr>
          <w:lang w:eastAsia="ja-JP"/>
        </w:rPr>
        <w:t xml:space="preserve">The end of project (Year 5) form based on MERI plan medium-term outcome statements. This outcome report form is due by </w:t>
      </w:r>
      <w:r w:rsidR="004A4FCA" w:rsidRPr="00910359">
        <w:rPr>
          <w:rStyle w:val="Strong"/>
        </w:rPr>
        <w:t>28 July 2023</w:t>
      </w:r>
      <w:r w:rsidR="004A4FCA" w:rsidRPr="00910359">
        <w:t>.</w:t>
      </w:r>
    </w:p>
    <w:p w14:paraId="6AD4A570" w14:textId="66B6A3A8" w:rsidR="000B733C" w:rsidRDefault="000B733C" w:rsidP="009D677E">
      <w:pPr>
        <w:pStyle w:val="ListNumber"/>
        <w:numPr>
          <w:ilvl w:val="0"/>
          <w:numId w:val="0"/>
        </w:numPr>
        <w:rPr>
          <w:lang w:eastAsia="ja-JP"/>
        </w:rPr>
      </w:pPr>
      <w:r w:rsidRPr="000B733C">
        <w:rPr>
          <w:lang w:eastAsia="ja-JP"/>
        </w:rPr>
        <w:t>Projects that run for a maximum of three years only need to complete Outcomes Report 1 on the 29th of July 2021, or the 20th business day after the end date for that project work order, whichever occurs first. Projects that run over 3 years need to provide Outcomes Report 1 on the 29th of July 2021 and Outcomes Report 2 on the 28th of July 2023</w:t>
      </w:r>
      <w:r w:rsidR="00DB09F2">
        <w:rPr>
          <w:lang w:eastAsia="ja-JP"/>
        </w:rPr>
        <w:t>.</w:t>
      </w:r>
    </w:p>
    <w:p w14:paraId="2798AC29" w14:textId="77777777" w:rsidR="004A4FCA" w:rsidRDefault="004A4FCA" w:rsidP="004A4FCA">
      <w:pPr>
        <w:pStyle w:val="Heading2"/>
      </w:pPr>
      <w:bookmarkStart w:id="12" w:name="_Toc57041008"/>
      <w:r>
        <w:lastRenderedPageBreak/>
        <w:t>Support</w:t>
      </w:r>
      <w:bookmarkEnd w:id="12"/>
    </w:p>
    <w:p w14:paraId="27116B73" w14:textId="59E64969" w:rsidR="004A4FCA" w:rsidRDefault="004A4FCA" w:rsidP="004A4FCA">
      <w:pPr>
        <w:rPr>
          <w:lang w:eastAsia="ja-JP"/>
        </w:rPr>
      </w:pPr>
      <w:r>
        <w:rPr>
          <w:lang w:eastAsia="ja-JP"/>
        </w:rPr>
        <w:t>Service provider</w:t>
      </w:r>
      <w:r w:rsidRPr="00025718">
        <w:rPr>
          <w:lang w:eastAsia="ja-JP"/>
        </w:rPr>
        <w:t xml:space="preserve">s will be supported throughout the outcome reporting process. Support provided is summarised in </w:t>
      </w:r>
      <w:r>
        <w:rPr>
          <w:lang w:eastAsia="ja-JP"/>
        </w:rPr>
        <w:fldChar w:fldCharType="begin"/>
      </w:r>
      <w:r>
        <w:rPr>
          <w:lang w:eastAsia="ja-JP"/>
        </w:rPr>
        <w:instrText xml:space="preserve"> REF _Ref51850742 \h </w:instrText>
      </w:r>
      <w:r>
        <w:rPr>
          <w:lang w:eastAsia="ja-JP"/>
        </w:rPr>
      </w:r>
      <w:r>
        <w:rPr>
          <w:lang w:eastAsia="ja-JP"/>
        </w:rPr>
        <w:fldChar w:fldCharType="separate"/>
      </w:r>
      <w:r w:rsidR="002F51DF">
        <w:t xml:space="preserve">Figure </w:t>
      </w:r>
      <w:r w:rsidR="002F51DF">
        <w:rPr>
          <w:noProof/>
        </w:rPr>
        <w:t>2</w:t>
      </w:r>
      <w:r>
        <w:rPr>
          <w:lang w:eastAsia="ja-JP"/>
        </w:rPr>
        <w:fldChar w:fldCharType="end"/>
      </w:r>
      <w:r w:rsidRPr="00025718">
        <w:rPr>
          <w:lang w:eastAsia="ja-JP"/>
        </w:rPr>
        <w:t>.</w:t>
      </w:r>
    </w:p>
    <w:p w14:paraId="6253EA59" w14:textId="24D7FC94" w:rsidR="004A4FCA" w:rsidRDefault="004A4FCA" w:rsidP="004A4FCA">
      <w:pPr>
        <w:pStyle w:val="Caption"/>
      </w:pPr>
      <w:bookmarkStart w:id="13" w:name="_Ref51850742"/>
      <w:bookmarkStart w:id="14" w:name="_Toc57041590"/>
      <w:r>
        <w:t xml:space="preserve">Figure </w:t>
      </w:r>
      <w:fldSimple w:instr=" SEQ Figure \* ARABIC ">
        <w:r w:rsidR="002F51DF">
          <w:rPr>
            <w:noProof/>
          </w:rPr>
          <w:t>2</w:t>
        </w:r>
      </w:fldSimple>
      <w:bookmarkEnd w:id="13"/>
      <w:r>
        <w:t xml:space="preserve"> Outcome reporting support provided to service providers</w:t>
      </w:r>
      <w:bookmarkEnd w:id="14"/>
    </w:p>
    <w:p w14:paraId="485254CA" w14:textId="5CA2AF6D" w:rsidR="004A4FCA" w:rsidRDefault="00E07FAF" w:rsidP="004A4FCA">
      <w:pPr>
        <w:rPr>
          <w:lang w:eastAsia="ja-JP"/>
        </w:rPr>
      </w:pPr>
      <w:r w:rsidRPr="005C6063">
        <w:rPr>
          <w:noProof/>
          <w:shd w:val="clear" w:color="auto" w:fill="FFFFFF" w:themeFill="background1"/>
        </w:rPr>
        <w:drawing>
          <wp:inline distT="0" distB="0" distL="0" distR="0" wp14:anchorId="64E4704C" wp14:editId="6ABB035B">
            <wp:extent cx="5759450" cy="4453072"/>
            <wp:effectExtent l="0" t="0" r="0" b="0"/>
            <wp:docPr id="3" name="Diagram 3" descr="A test outcome report form will be made available in MERIT. A MERIT User guide will be available for Service Providers. Support will be provided to Service Providers via online training sessions. For support and questions contact the MERIT Team via MERIT@awe.gov.au and RLP Program Delivery project manag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134B41A" w14:textId="5FA50309" w:rsidR="004926E9" w:rsidRDefault="004926E9" w:rsidP="004926E9">
      <w:pPr>
        <w:pStyle w:val="Heading2"/>
        <w:numPr>
          <w:ilvl w:val="0"/>
          <w:numId w:val="0"/>
        </w:numPr>
        <w:ind w:left="720" w:hanging="720"/>
      </w:pPr>
      <w:bookmarkStart w:id="15" w:name="_Appendix_A:_Project"/>
      <w:bookmarkStart w:id="16" w:name="_Appendix_A:_Mid-term"/>
      <w:bookmarkStart w:id="17" w:name="_Toc57041009"/>
      <w:bookmarkStart w:id="18" w:name="_Toc430782160"/>
      <w:bookmarkEnd w:id="15"/>
      <w:bookmarkEnd w:id="16"/>
      <w:r>
        <w:lastRenderedPageBreak/>
        <w:t>Appendix A: Mid-term review outcome report flow chart</w:t>
      </w:r>
      <w:bookmarkEnd w:id="17"/>
    </w:p>
    <w:p w14:paraId="7DEE089B" w14:textId="29A4AE2F" w:rsidR="004926E9" w:rsidRDefault="003C2D50" w:rsidP="004926E9">
      <w:pPr>
        <w:pStyle w:val="Caption"/>
        <w:rPr>
          <w:noProof/>
        </w:rPr>
      </w:pPr>
      <w:bookmarkStart w:id="19" w:name="_Toc57041591"/>
      <w:r>
        <w:rPr>
          <w:noProof/>
        </w:rPr>
        <w:drawing>
          <wp:anchor distT="0" distB="0" distL="114300" distR="114300" simplePos="0" relativeHeight="251658240" behindDoc="0" locked="0" layoutInCell="1" allowOverlap="1" wp14:anchorId="4645FCF3" wp14:editId="6A2E3C6C">
            <wp:simplePos x="0" y="0"/>
            <wp:positionH relativeFrom="column">
              <wp:posOffset>266065</wp:posOffset>
            </wp:positionH>
            <wp:positionV relativeFrom="paragraph">
              <wp:posOffset>476250</wp:posOffset>
            </wp:positionV>
            <wp:extent cx="5144135" cy="7188835"/>
            <wp:effectExtent l="0" t="0" r="0" b="0"/>
            <wp:wrapTopAndBottom/>
            <wp:docPr id="7" name="Picture 7" descr="Flowchart of question order for Year 3 outcome report form. Questions are in the following order; select short-term outcome statement, select investment priority, select relevant outcome indicator, select threats or categories, select project, service, activity or interventions, quantify the level of achievement or provide comment, include a summary of data that supports this, provide extent that program logic assumptions were accurate or inaccurate, explain the enablers and barriers, answer the key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4135" cy="718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6E9">
        <w:t xml:space="preserve">Figure </w:t>
      </w:r>
      <w:fldSimple w:instr=" SEQ Figure \* ARABIC ">
        <w:r w:rsidR="002F51DF">
          <w:rPr>
            <w:noProof/>
          </w:rPr>
          <w:t>3</w:t>
        </w:r>
      </w:fldSimple>
      <w:r w:rsidR="004926E9">
        <w:t xml:space="preserve"> Flowchart of the questions in the mid-term review (2021) </w:t>
      </w:r>
      <w:bookmarkEnd w:id="19"/>
      <w:r>
        <w:t>Outcomes Report 1 form</w:t>
      </w:r>
    </w:p>
    <w:p w14:paraId="36A015E8" w14:textId="06D60AAA" w:rsidR="004926E9" w:rsidRPr="004926E9" w:rsidRDefault="004926E9" w:rsidP="004926E9"/>
    <w:p w14:paraId="653FB1D7" w14:textId="77777777" w:rsidR="004926E9" w:rsidRDefault="004926E9" w:rsidP="004926E9">
      <w:pPr>
        <w:pStyle w:val="Heading2"/>
        <w:numPr>
          <w:ilvl w:val="0"/>
          <w:numId w:val="0"/>
        </w:numPr>
        <w:ind w:left="720" w:hanging="720"/>
        <w:sectPr w:rsidR="004926E9" w:rsidSect="007413FF">
          <w:headerReference w:type="default" r:id="rId30"/>
          <w:footerReference w:type="default" r:id="rId31"/>
          <w:headerReference w:type="first" r:id="rId32"/>
          <w:pgSz w:w="11906" w:h="16838"/>
          <w:pgMar w:top="1418" w:right="1418" w:bottom="1418" w:left="1418" w:header="567" w:footer="283" w:gutter="0"/>
          <w:cols w:space="708"/>
          <w:titlePg/>
          <w:docGrid w:linePitch="360"/>
        </w:sectPr>
      </w:pPr>
    </w:p>
    <w:p w14:paraId="44CE9F4D" w14:textId="34FF43FB" w:rsidR="004926E9" w:rsidRDefault="004926E9" w:rsidP="004926E9">
      <w:pPr>
        <w:pStyle w:val="Heading2"/>
        <w:numPr>
          <w:ilvl w:val="0"/>
          <w:numId w:val="0"/>
        </w:numPr>
        <w:ind w:left="720" w:hanging="720"/>
      </w:pPr>
      <w:bookmarkStart w:id="20" w:name="_Appendix_B:_Criteria"/>
      <w:bookmarkStart w:id="21" w:name="_Toc57041010"/>
      <w:bookmarkEnd w:id="20"/>
      <w:r>
        <w:lastRenderedPageBreak/>
        <w:t>Appendix B: Criteria matrix</w:t>
      </w:r>
      <w:bookmarkEnd w:id="21"/>
    </w:p>
    <w:p w14:paraId="5EAF0441" w14:textId="4128EE86" w:rsidR="004926E9" w:rsidRDefault="004926E9" w:rsidP="00225EF9">
      <w:pPr>
        <w:pStyle w:val="Caption"/>
      </w:pPr>
      <w:bookmarkStart w:id="22" w:name="_Toc57041585"/>
      <w:r>
        <w:t xml:space="preserve">Table </w:t>
      </w:r>
      <w:fldSimple w:instr=" SEQ Table \* ARABIC ">
        <w:r w:rsidR="002F51DF">
          <w:rPr>
            <w:noProof/>
          </w:rPr>
          <w:t>2</w:t>
        </w:r>
      </w:fldSimple>
      <w:r>
        <w:t xml:space="preserve"> Criteria matrix based on the </w:t>
      </w:r>
      <w:r w:rsidRPr="00933010">
        <w:t>Regional Land Partnerships program evaluation themes</w:t>
      </w:r>
      <w:bookmarkEnd w:id="22"/>
    </w:p>
    <w:tbl>
      <w:tblPr>
        <w:tblStyle w:val="TableGrid"/>
        <w:tblpPr w:leftFromText="180" w:rightFromText="180" w:vertAnchor="text" w:tblpY="1"/>
        <w:tblOverlap w:val="never"/>
        <w:tblW w:w="5133" w:type="pct"/>
        <w:tblLook w:val="04A0" w:firstRow="1" w:lastRow="0" w:firstColumn="1" w:lastColumn="0" w:noHBand="0" w:noVBand="1"/>
      </w:tblPr>
      <w:tblGrid>
        <w:gridCol w:w="1696"/>
        <w:gridCol w:w="2272"/>
        <w:gridCol w:w="2692"/>
        <w:gridCol w:w="2407"/>
        <w:gridCol w:w="2812"/>
        <w:gridCol w:w="2485"/>
      </w:tblGrid>
      <w:tr w:rsidR="004926E9" w14:paraId="63DF13B8" w14:textId="77777777" w:rsidTr="00B97279">
        <w:trPr>
          <w:cantSplit/>
          <w:tblHeader/>
        </w:trPr>
        <w:tc>
          <w:tcPr>
            <w:tcW w:w="590" w:type="pct"/>
          </w:tcPr>
          <w:p w14:paraId="7B432599" w14:textId="77777777" w:rsidR="004926E9" w:rsidRDefault="004926E9" w:rsidP="00B97279">
            <w:pPr>
              <w:pStyle w:val="TableHeading"/>
              <w:rPr>
                <w:lang w:eastAsia="ja-JP"/>
              </w:rPr>
            </w:pPr>
            <w:r>
              <w:rPr>
                <w:lang w:eastAsia="ja-JP"/>
              </w:rPr>
              <w:t>Criteria</w:t>
            </w:r>
          </w:p>
        </w:tc>
        <w:tc>
          <w:tcPr>
            <w:tcW w:w="791" w:type="pct"/>
          </w:tcPr>
          <w:p w14:paraId="5A0665AD" w14:textId="77777777" w:rsidR="004926E9" w:rsidRDefault="004926E9" w:rsidP="00B97279">
            <w:pPr>
              <w:pStyle w:val="TableHeading"/>
              <w:rPr>
                <w:lang w:eastAsia="ja-JP"/>
              </w:rPr>
            </w:pPr>
            <w:r>
              <w:rPr>
                <w:lang w:eastAsia="ja-JP"/>
              </w:rPr>
              <w:t>Significantly achieved 100 – 76%</w:t>
            </w:r>
          </w:p>
        </w:tc>
        <w:tc>
          <w:tcPr>
            <w:tcW w:w="937" w:type="pct"/>
          </w:tcPr>
          <w:p w14:paraId="42778ADE" w14:textId="77777777" w:rsidR="004926E9" w:rsidRDefault="004926E9" w:rsidP="00B97279">
            <w:pPr>
              <w:pStyle w:val="TableHeading"/>
              <w:rPr>
                <w:lang w:eastAsia="ja-JP"/>
              </w:rPr>
            </w:pPr>
            <w:r>
              <w:rPr>
                <w:lang w:eastAsia="ja-JP"/>
              </w:rPr>
              <w:t>Satisfactorily achieved 75 – 51%</w:t>
            </w:r>
          </w:p>
        </w:tc>
        <w:tc>
          <w:tcPr>
            <w:tcW w:w="838" w:type="pct"/>
          </w:tcPr>
          <w:p w14:paraId="7F174B80" w14:textId="77777777" w:rsidR="004926E9" w:rsidRDefault="004926E9" w:rsidP="00B97279">
            <w:pPr>
              <w:pStyle w:val="TableHeading"/>
              <w:rPr>
                <w:lang w:eastAsia="ja-JP"/>
              </w:rPr>
            </w:pPr>
            <w:r>
              <w:rPr>
                <w:lang w:eastAsia="ja-JP"/>
              </w:rPr>
              <w:t>Partially achieved 50 – 26%</w:t>
            </w:r>
          </w:p>
        </w:tc>
        <w:tc>
          <w:tcPr>
            <w:tcW w:w="979" w:type="pct"/>
          </w:tcPr>
          <w:p w14:paraId="3BB85A12" w14:textId="77777777" w:rsidR="004926E9" w:rsidRDefault="004926E9" w:rsidP="00B97279">
            <w:pPr>
              <w:pStyle w:val="TableHeading"/>
              <w:rPr>
                <w:lang w:eastAsia="ja-JP"/>
              </w:rPr>
            </w:pPr>
            <w:r>
              <w:rPr>
                <w:lang w:eastAsia="ja-JP"/>
              </w:rPr>
              <w:t>Inadequately achieved 25 – 1%</w:t>
            </w:r>
          </w:p>
        </w:tc>
        <w:tc>
          <w:tcPr>
            <w:tcW w:w="865" w:type="pct"/>
          </w:tcPr>
          <w:p w14:paraId="2A644606" w14:textId="77777777" w:rsidR="004926E9" w:rsidRDefault="004926E9" w:rsidP="00B97279">
            <w:pPr>
              <w:pStyle w:val="TableHeading"/>
              <w:rPr>
                <w:lang w:eastAsia="ja-JP"/>
              </w:rPr>
            </w:pPr>
            <w:r>
              <w:rPr>
                <w:lang w:eastAsia="ja-JP"/>
              </w:rPr>
              <w:t>Not achieved 0%</w:t>
            </w:r>
          </w:p>
        </w:tc>
      </w:tr>
      <w:tr w:rsidR="004926E9" w14:paraId="319A5C52" w14:textId="77777777" w:rsidTr="00B97279">
        <w:tc>
          <w:tcPr>
            <w:tcW w:w="590" w:type="pct"/>
          </w:tcPr>
          <w:p w14:paraId="000454E3" w14:textId="77777777" w:rsidR="004926E9" w:rsidRPr="00202875" w:rsidRDefault="004926E9" w:rsidP="00B97279">
            <w:pPr>
              <w:pStyle w:val="TableText"/>
              <w:rPr>
                <w:rStyle w:val="Strong"/>
              </w:rPr>
            </w:pPr>
            <w:r w:rsidRPr="00202875">
              <w:rPr>
                <w:rStyle w:val="Strong"/>
              </w:rPr>
              <w:t>Effectiveness</w:t>
            </w:r>
          </w:p>
        </w:tc>
        <w:tc>
          <w:tcPr>
            <w:tcW w:w="791" w:type="pct"/>
          </w:tcPr>
          <w:p w14:paraId="4139302D" w14:textId="77777777" w:rsidR="004926E9" w:rsidRDefault="00EF50B6" w:rsidP="00B97279">
            <w:pPr>
              <w:pStyle w:val="TableText"/>
              <w:rPr>
                <w:lang w:eastAsia="ja-JP"/>
              </w:rPr>
            </w:pPr>
            <w:sdt>
              <w:sdtPr>
                <w:rPr>
                  <w:lang w:eastAsia="ja-JP"/>
                </w:rPr>
                <w:id w:val="2130892390"/>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1A5667">
              <w:rPr>
                <w:lang w:eastAsia="ja-JP"/>
              </w:rPr>
              <w:t xml:space="preserve">The project has significantly achieved the outputs and targets expected </w:t>
            </w:r>
            <w:proofErr w:type="gramStart"/>
            <w:r w:rsidR="004926E9" w:rsidRPr="001A5667">
              <w:rPr>
                <w:lang w:eastAsia="ja-JP"/>
              </w:rPr>
              <w:t>at this point in time</w:t>
            </w:r>
            <w:proofErr w:type="gramEnd"/>
            <w:r w:rsidR="004926E9" w:rsidRPr="001A5667">
              <w:rPr>
                <w:lang w:eastAsia="ja-JP"/>
              </w:rPr>
              <w:t xml:space="preserve"> and is on track to achieve the expected final outcomes.</w:t>
            </w:r>
          </w:p>
        </w:tc>
        <w:tc>
          <w:tcPr>
            <w:tcW w:w="937" w:type="pct"/>
          </w:tcPr>
          <w:p w14:paraId="49FA1287" w14:textId="77777777" w:rsidR="004926E9" w:rsidRDefault="00EF50B6" w:rsidP="00B97279">
            <w:pPr>
              <w:pStyle w:val="TableText"/>
              <w:rPr>
                <w:lang w:eastAsia="ja-JP"/>
              </w:rPr>
            </w:pPr>
            <w:sdt>
              <w:sdtPr>
                <w:rPr>
                  <w:lang w:eastAsia="ja-JP"/>
                </w:rPr>
                <w:id w:val="391693591"/>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1A5667">
              <w:rPr>
                <w:lang w:eastAsia="ja-JP"/>
              </w:rPr>
              <w:t xml:space="preserve">The project has satisfactorily achieved the major outputs and targets expected </w:t>
            </w:r>
            <w:proofErr w:type="gramStart"/>
            <w:r w:rsidR="004926E9" w:rsidRPr="001A5667">
              <w:rPr>
                <w:lang w:eastAsia="ja-JP"/>
              </w:rPr>
              <w:t>at this point in time</w:t>
            </w:r>
            <w:proofErr w:type="gramEnd"/>
            <w:r w:rsidR="004926E9" w:rsidRPr="001A5667">
              <w:rPr>
                <w:lang w:eastAsia="ja-JP"/>
              </w:rPr>
              <w:t xml:space="preserve"> and is on track to achieve most of the expected final outcomes.</w:t>
            </w:r>
          </w:p>
        </w:tc>
        <w:tc>
          <w:tcPr>
            <w:tcW w:w="838" w:type="pct"/>
          </w:tcPr>
          <w:p w14:paraId="19A5A720" w14:textId="77777777" w:rsidR="004926E9" w:rsidRDefault="00EF50B6" w:rsidP="00B97279">
            <w:pPr>
              <w:pStyle w:val="TableText"/>
              <w:rPr>
                <w:lang w:eastAsia="ja-JP"/>
              </w:rPr>
            </w:pPr>
            <w:sdt>
              <w:sdtPr>
                <w:rPr>
                  <w:lang w:eastAsia="ja-JP"/>
                </w:rPr>
                <w:id w:val="220563823"/>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1A5667">
              <w:rPr>
                <w:lang w:eastAsia="ja-JP"/>
              </w:rPr>
              <w:t xml:space="preserve">The project has partially achieved the required level of outputs and targets </w:t>
            </w:r>
            <w:proofErr w:type="gramStart"/>
            <w:r w:rsidR="004926E9" w:rsidRPr="001A5667">
              <w:rPr>
                <w:lang w:eastAsia="ja-JP"/>
              </w:rPr>
              <w:t>at this point in time</w:t>
            </w:r>
            <w:proofErr w:type="gramEnd"/>
            <w:r w:rsidR="004926E9" w:rsidRPr="001A5667">
              <w:rPr>
                <w:lang w:eastAsia="ja-JP"/>
              </w:rPr>
              <w:t xml:space="preserve"> and only has a moderate chance of achieving the expected final outcomes.</w:t>
            </w:r>
          </w:p>
        </w:tc>
        <w:tc>
          <w:tcPr>
            <w:tcW w:w="979" w:type="pct"/>
          </w:tcPr>
          <w:p w14:paraId="0309478D" w14:textId="77777777" w:rsidR="004926E9" w:rsidRDefault="00EF50B6" w:rsidP="00B97279">
            <w:pPr>
              <w:pStyle w:val="TableText"/>
              <w:rPr>
                <w:lang w:eastAsia="ja-JP"/>
              </w:rPr>
            </w:pPr>
            <w:sdt>
              <w:sdtPr>
                <w:rPr>
                  <w:lang w:eastAsia="ja-JP"/>
                </w:rPr>
                <w:id w:val="1434475496"/>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5F278A">
              <w:rPr>
                <w:lang w:eastAsia="ja-JP"/>
              </w:rPr>
              <w:t xml:space="preserve">The project has not adequately achieved the outputs and targets expected </w:t>
            </w:r>
            <w:proofErr w:type="gramStart"/>
            <w:r w:rsidR="004926E9" w:rsidRPr="005F278A">
              <w:rPr>
                <w:lang w:eastAsia="ja-JP"/>
              </w:rPr>
              <w:t>at this point in time</w:t>
            </w:r>
            <w:proofErr w:type="gramEnd"/>
            <w:r w:rsidR="004926E9" w:rsidRPr="005F278A">
              <w:rPr>
                <w:lang w:eastAsia="ja-JP"/>
              </w:rPr>
              <w:t xml:space="preserve"> and is not on track to achieve the expected final outcomes to a satisfactory level.</w:t>
            </w:r>
          </w:p>
        </w:tc>
        <w:tc>
          <w:tcPr>
            <w:tcW w:w="865" w:type="pct"/>
          </w:tcPr>
          <w:p w14:paraId="160AA64C" w14:textId="77777777" w:rsidR="004926E9" w:rsidRDefault="00EF50B6" w:rsidP="00B97279">
            <w:pPr>
              <w:pStyle w:val="TableText"/>
              <w:rPr>
                <w:lang w:eastAsia="ja-JP"/>
              </w:rPr>
            </w:pPr>
            <w:sdt>
              <w:sdtPr>
                <w:rPr>
                  <w:lang w:eastAsia="ja-JP"/>
                </w:rPr>
                <w:id w:val="-191997641"/>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5F278A">
              <w:rPr>
                <w:lang w:eastAsia="ja-JP"/>
              </w:rPr>
              <w:t xml:space="preserve">The project has not achieved the outputs and targets </w:t>
            </w:r>
            <w:proofErr w:type="gramStart"/>
            <w:r w:rsidR="004926E9" w:rsidRPr="005F278A">
              <w:rPr>
                <w:lang w:eastAsia="ja-JP"/>
              </w:rPr>
              <w:t>at this point in time</w:t>
            </w:r>
            <w:proofErr w:type="gramEnd"/>
            <w:r w:rsidR="004926E9" w:rsidRPr="005F278A">
              <w:rPr>
                <w:lang w:eastAsia="ja-JP"/>
              </w:rPr>
              <w:t xml:space="preserve"> and it will not achieve the expected final outcomes.</w:t>
            </w:r>
          </w:p>
        </w:tc>
      </w:tr>
      <w:tr w:rsidR="004926E9" w14:paraId="70F721EC" w14:textId="77777777" w:rsidTr="00B97279">
        <w:tc>
          <w:tcPr>
            <w:tcW w:w="590" w:type="pct"/>
          </w:tcPr>
          <w:p w14:paraId="09D494CD" w14:textId="77777777" w:rsidR="004926E9" w:rsidRPr="00202875" w:rsidRDefault="004926E9" w:rsidP="00B97279">
            <w:pPr>
              <w:pStyle w:val="TableText"/>
              <w:rPr>
                <w:rStyle w:val="Strong"/>
              </w:rPr>
            </w:pPr>
            <w:r w:rsidRPr="00202875">
              <w:rPr>
                <w:rStyle w:val="Strong"/>
              </w:rPr>
              <w:t>Efficiency</w:t>
            </w:r>
          </w:p>
        </w:tc>
        <w:tc>
          <w:tcPr>
            <w:tcW w:w="791" w:type="pct"/>
          </w:tcPr>
          <w:p w14:paraId="3B5D3C3D" w14:textId="77777777" w:rsidR="004926E9" w:rsidRDefault="00EF50B6" w:rsidP="00B97279">
            <w:pPr>
              <w:pStyle w:val="TableText"/>
              <w:rPr>
                <w:lang w:eastAsia="ja-JP"/>
              </w:rPr>
            </w:pPr>
            <w:sdt>
              <w:sdtPr>
                <w:rPr>
                  <w:lang w:eastAsia="ja-JP"/>
                </w:rPr>
                <w:id w:val="775371978"/>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5F278A">
              <w:rPr>
                <w:lang w:eastAsia="ja-JP"/>
              </w:rPr>
              <w:t>The project maximises outcomes from available time and resources.</w:t>
            </w:r>
            <w:r w:rsidR="004926E9">
              <w:rPr>
                <w:lang w:eastAsia="ja-JP"/>
              </w:rPr>
              <w:t xml:space="preserve"> </w:t>
            </w:r>
            <w:r w:rsidR="004926E9" w:rsidRPr="005F278A">
              <w:rPr>
                <w:lang w:eastAsia="ja-JP"/>
              </w:rPr>
              <w:t>The investment is within budget and funds are being spent as planned. Interventions and governance arrangements maximise efficiency. Staff resources (and skills) are completely appropriate and support maximum efficiency.</w:t>
            </w:r>
          </w:p>
        </w:tc>
        <w:tc>
          <w:tcPr>
            <w:tcW w:w="937" w:type="pct"/>
          </w:tcPr>
          <w:p w14:paraId="02DCB9BE" w14:textId="77777777" w:rsidR="004926E9" w:rsidRDefault="00EF50B6" w:rsidP="00B97279">
            <w:pPr>
              <w:pStyle w:val="TableText"/>
              <w:rPr>
                <w:lang w:eastAsia="ja-JP"/>
              </w:rPr>
            </w:pPr>
            <w:sdt>
              <w:sdtPr>
                <w:rPr>
                  <w:lang w:eastAsia="ja-JP"/>
                </w:rPr>
                <w:id w:val="-1468962228"/>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923A1D">
              <w:rPr>
                <w:lang w:eastAsia="ja-JP"/>
              </w:rPr>
              <w:t>The project generally makes very good use of time and resources in all major areas. The investment has sometimes deviated from the planned budget, expenditure and/or timelines. Intervention and governance arrangements are generally strong and support good levels of overall efficiency. Staff resources (and skills) are good and support overall efficiency although there is room for improvement.</w:t>
            </w:r>
            <w:r w:rsidR="004926E9">
              <w:rPr>
                <w:lang w:eastAsia="ja-JP"/>
              </w:rPr>
              <w:t xml:space="preserve"> </w:t>
            </w:r>
          </w:p>
        </w:tc>
        <w:tc>
          <w:tcPr>
            <w:tcW w:w="838" w:type="pct"/>
          </w:tcPr>
          <w:p w14:paraId="68CE6FBC" w14:textId="77777777" w:rsidR="004926E9" w:rsidRDefault="00EF50B6" w:rsidP="00B97279">
            <w:pPr>
              <w:pStyle w:val="TableText"/>
              <w:rPr>
                <w:lang w:eastAsia="ja-JP"/>
              </w:rPr>
            </w:pPr>
            <w:sdt>
              <w:sdtPr>
                <w:rPr>
                  <w:lang w:eastAsia="ja-JP"/>
                </w:rPr>
                <w:id w:val="673149273"/>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923A1D">
              <w:rPr>
                <w:lang w:eastAsia="ja-JP"/>
              </w:rPr>
              <w:t xml:space="preserve">The project makes appropriate use of time and resources in some areas. The investment has deviated from the budget, and/or planned expenditure, timelines mainly within tolerable limits. The interventions and governance arrangements are moderately satisfactory, but more could be done to improve efficiency. Staff resources (and skills) are </w:t>
            </w:r>
            <w:proofErr w:type="gramStart"/>
            <w:r w:rsidR="004926E9" w:rsidRPr="00923A1D">
              <w:rPr>
                <w:lang w:eastAsia="ja-JP"/>
              </w:rPr>
              <w:t>adequate</w:t>
            </w:r>
            <w:proofErr w:type="gramEnd"/>
            <w:r w:rsidR="004926E9" w:rsidRPr="00923A1D">
              <w:rPr>
                <w:lang w:eastAsia="ja-JP"/>
              </w:rPr>
              <w:t xml:space="preserve"> but more could be done to improve these.</w:t>
            </w:r>
          </w:p>
        </w:tc>
        <w:tc>
          <w:tcPr>
            <w:tcW w:w="979" w:type="pct"/>
          </w:tcPr>
          <w:p w14:paraId="52A1649A" w14:textId="77777777" w:rsidR="004926E9" w:rsidRDefault="00EF50B6" w:rsidP="00B97279">
            <w:pPr>
              <w:pStyle w:val="TableText"/>
              <w:rPr>
                <w:lang w:eastAsia="ja-JP"/>
              </w:rPr>
            </w:pPr>
            <w:sdt>
              <w:sdtPr>
                <w:rPr>
                  <w:lang w:eastAsia="ja-JP"/>
                </w:rPr>
                <w:id w:val="1514798359"/>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923A1D">
              <w:rPr>
                <w:lang w:eastAsia="ja-JP"/>
              </w:rPr>
              <w:t>The project is not making appropriate use of time and resources in at least one major area. The investment has deviated from the budget, and/or planned expenditure, timelines beyond tolerable limits. It is likely other interventions and/or governance arrangements would better support efficient delivery of outcomes. Staff resources (and skills) are inadequate to support intended outcomes.</w:t>
            </w:r>
          </w:p>
        </w:tc>
        <w:tc>
          <w:tcPr>
            <w:tcW w:w="865" w:type="pct"/>
          </w:tcPr>
          <w:p w14:paraId="149D489B" w14:textId="77777777" w:rsidR="004926E9" w:rsidRDefault="00EF50B6" w:rsidP="00B97279">
            <w:pPr>
              <w:pStyle w:val="TableText"/>
              <w:rPr>
                <w:lang w:eastAsia="ja-JP"/>
              </w:rPr>
            </w:pPr>
            <w:sdt>
              <w:sdtPr>
                <w:rPr>
                  <w:lang w:eastAsia="ja-JP"/>
                </w:rPr>
                <w:id w:val="-1917380913"/>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923A1D">
              <w:rPr>
                <w:lang w:eastAsia="ja-JP"/>
              </w:rPr>
              <w:t>The project is not making appropriate use of time and resources in several/all major areas. The investment has deviated completely from the budget, and/or planned expenditure, timelines well beyond tolerable limits. Interventions and/or governance arrangements are highly inefficient. Staff resources (and skills) are inadequate across several areas to support intended outcomes.</w:t>
            </w:r>
          </w:p>
        </w:tc>
      </w:tr>
      <w:tr w:rsidR="004926E9" w14:paraId="73596B6F" w14:textId="77777777" w:rsidTr="00B97279">
        <w:tc>
          <w:tcPr>
            <w:tcW w:w="590" w:type="pct"/>
          </w:tcPr>
          <w:p w14:paraId="53DD3CBD" w14:textId="77777777" w:rsidR="004926E9" w:rsidRPr="00202875" w:rsidRDefault="004926E9" w:rsidP="00B97279">
            <w:pPr>
              <w:pStyle w:val="TableText"/>
              <w:rPr>
                <w:rStyle w:val="Strong"/>
              </w:rPr>
            </w:pPr>
            <w:r w:rsidRPr="00202875">
              <w:rPr>
                <w:rStyle w:val="Strong"/>
              </w:rPr>
              <w:t>Legacy</w:t>
            </w:r>
          </w:p>
        </w:tc>
        <w:tc>
          <w:tcPr>
            <w:tcW w:w="791" w:type="pct"/>
          </w:tcPr>
          <w:p w14:paraId="69700EFA" w14:textId="77777777" w:rsidR="004926E9" w:rsidRDefault="00EF50B6" w:rsidP="00B97279">
            <w:pPr>
              <w:pStyle w:val="TableText"/>
              <w:rPr>
                <w:lang w:eastAsia="ja-JP"/>
              </w:rPr>
            </w:pPr>
            <w:sdt>
              <w:sdtPr>
                <w:rPr>
                  <w:lang w:eastAsia="ja-JP"/>
                </w:rPr>
                <w:id w:val="1787540601"/>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3B2E4D">
              <w:rPr>
                <w:lang w:eastAsia="ja-JP"/>
              </w:rPr>
              <w:t>The project's benefits will endure in all/almost all areas beyond the project's life.</w:t>
            </w:r>
          </w:p>
        </w:tc>
        <w:tc>
          <w:tcPr>
            <w:tcW w:w="937" w:type="pct"/>
          </w:tcPr>
          <w:p w14:paraId="0AFB7161" w14:textId="77777777" w:rsidR="004926E9" w:rsidRDefault="00EF50B6" w:rsidP="00B97279">
            <w:pPr>
              <w:pStyle w:val="TableText"/>
              <w:rPr>
                <w:lang w:eastAsia="ja-JP"/>
              </w:rPr>
            </w:pPr>
            <w:sdt>
              <w:sdtPr>
                <w:rPr>
                  <w:lang w:eastAsia="ja-JP"/>
                </w:rPr>
                <w:id w:val="-1726757014"/>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3B2E4D">
              <w:rPr>
                <w:lang w:eastAsia="ja-JP"/>
              </w:rPr>
              <w:t xml:space="preserve">The project's benefits will endure in </w:t>
            </w:r>
            <w:proofErr w:type="gramStart"/>
            <w:r w:rsidR="004926E9" w:rsidRPr="003B2E4D">
              <w:rPr>
                <w:lang w:eastAsia="ja-JP"/>
              </w:rPr>
              <w:t>a large number of</w:t>
            </w:r>
            <w:proofErr w:type="gramEnd"/>
            <w:r w:rsidR="004926E9" w:rsidRPr="003B2E4D">
              <w:rPr>
                <w:lang w:eastAsia="ja-JP"/>
              </w:rPr>
              <w:t xml:space="preserve"> major and minor areas beyond the life of the project.</w:t>
            </w:r>
          </w:p>
        </w:tc>
        <w:tc>
          <w:tcPr>
            <w:tcW w:w="838" w:type="pct"/>
          </w:tcPr>
          <w:p w14:paraId="6B394092" w14:textId="77777777" w:rsidR="004926E9" w:rsidRDefault="00EF50B6" w:rsidP="00B97279">
            <w:pPr>
              <w:pStyle w:val="TableText"/>
              <w:rPr>
                <w:lang w:eastAsia="ja-JP"/>
              </w:rPr>
            </w:pPr>
            <w:sdt>
              <w:sdtPr>
                <w:rPr>
                  <w:lang w:eastAsia="ja-JP"/>
                </w:rPr>
                <w:id w:val="-297691404"/>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3B2E4D">
              <w:rPr>
                <w:lang w:eastAsia="ja-JP"/>
              </w:rPr>
              <w:t>The project's benefits will endure in most areas; the project does not fail in any major area.</w:t>
            </w:r>
          </w:p>
        </w:tc>
        <w:tc>
          <w:tcPr>
            <w:tcW w:w="979" w:type="pct"/>
          </w:tcPr>
          <w:p w14:paraId="0E6F12EF" w14:textId="77777777" w:rsidR="004926E9" w:rsidRDefault="00EF50B6" w:rsidP="00B97279">
            <w:pPr>
              <w:pStyle w:val="TableText"/>
              <w:rPr>
                <w:lang w:eastAsia="ja-JP"/>
              </w:rPr>
            </w:pPr>
            <w:sdt>
              <w:sdtPr>
                <w:rPr>
                  <w:lang w:eastAsia="ja-JP"/>
                </w:rPr>
                <w:id w:val="-616910426"/>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C64C72">
              <w:rPr>
                <w:lang w:eastAsia="ja-JP"/>
              </w:rPr>
              <w:t>The benefits achieved are unlikely to endure in at least one major area.</w:t>
            </w:r>
          </w:p>
        </w:tc>
        <w:tc>
          <w:tcPr>
            <w:tcW w:w="865" w:type="pct"/>
          </w:tcPr>
          <w:p w14:paraId="563611E5" w14:textId="77777777" w:rsidR="004926E9" w:rsidRDefault="00EF50B6" w:rsidP="00B97279">
            <w:pPr>
              <w:pStyle w:val="TableText"/>
              <w:rPr>
                <w:lang w:eastAsia="ja-JP"/>
              </w:rPr>
            </w:pPr>
            <w:sdt>
              <w:sdtPr>
                <w:rPr>
                  <w:lang w:eastAsia="ja-JP"/>
                </w:rPr>
                <w:id w:val="-2004192229"/>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C64C72">
              <w:rPr>
                <w:lang w:eastAsia="ja-JP"/>
              </w:rPr>
              <w:t>Few benefits have been achieved and/or the benefits achieved are unlikely to endure in most areas (major and minor).</w:t>
            </w:r>
          </w:p>
        </w:tc>
      </w:tr>
      <w:tr w:rsidR="004926E9" w14:paraId="67B1140D" w14:textId="77777777" w:rsidTr="00B97279">
        <w:tc>
          <w:tcPr>
            <w:tcW w:w="590" w:type="pct"/>
          </w:tcPr>
          <w:p w14:paraId="487B7B15" w14:textId="77777777" w:rsidR="004926E9" w:rsidRPr="00202875" w:rsidRDefault="004926E9" w:rsidP="00B97279">
            <w:pPr>
              <w:pStyle w:val="TableText"/>
              <w:rPr>
                <w:rStyle w:val="Strong"/>
              </w:rPr>
            </w:pPr>
            <w:r w:rsidRPr="00202875">
              <w:rPr>
                <w:rStyle w:val="Strong"/>
              </w:rPr>
              <w:lastRenderedPageBreak/>
              <w:t>Appropriateness</w:t>
            </w:r>
          </w:p>
        </w:tc>
        <w:tc>
          <w:tcPr>
            <w:tcW w:w="791" w:type="pct"/>
          </w:tcPr>
          <w:p w14:paraId="442DB4E9" w14:textId="77777777" w:rsidR="004926E9" w:rsidRDefault="00EF50B6" w:rsidP="00B97279">
            <w:pPr>
              <w:pStyle w:val="TableText"/>
              <w:rPr>
                <w:lang w:eastAsia="ja-JP"/>
              </w:rPr>
            </w:pPr>
            <w:sdt>
              <w:sdtPr>
                <w:rPr>
                  <w:lang w:eastAsia="ja-JP"/>
                </w:rPr>
                <w:id w:val="-263151061"/>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C64C72">
              <w:rPr>
                <w:lang w:eastAsia="ja-JP"/>
              </w:rPr>
              <w:t>The project and its delivery methods are highly appropriate for supporting maximum outcomes with very little, to no need for change.</w:t>
            </w:r>
          </w:p>
        </w:tc>
        <w:tc>
          <w:tcPr>
            <w:tcW w:w="937" w:type="pct"/>
          </w:tcPr>
          <w:p w14:paraId="28823825" w14:textId="77777777" w:rsidR="004926E9" w:rsidRDefault="00EF50B6" w:rsidP="00B97279">
            <w:pPr>
              <w:pStyle w:val="TableText"/>
              <w:rPr>
                <w:lang w:eastAsia="ja-JP"/>
              </w:rPr>
            </w:pPr>
            <w:sdt>
              <w:sdtPr>
                <w:rPr>
                  <w:lang w:eastAsia="ja-JP"/>
                </w:rPr>
                <w:id w:val="1619410804"/>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DE5CB9">
              <w:rPr>
                <w:lang w:eastAsia="ja-JP"/>
              </w:rPr>
              <w:t>The project and its delivery methods are mostly relevant and appropriate for supporting maximum outcomes, with some change needed.</w:t>
            </w:r>
          </w:p>
        </w:tc>
        <w:tc>
          <w:tcPr>
            <w:tcW w:w="838" w:type="pct"/>
          </w:tcPr>
          <w:p w14:paraId="26B0B3B1" w14:textId="77777777" w:rsidR="004926E9" w:rsidRDefault="00EF50B6" w:rsidP="00B97279">
            <w:pPr>
              <w:pStyle w:val="TableText"/>
              <w:rPr>
                <w:lang w:eastAsia="ja-JP"/>
              </w:rPr>
            </w:pPr>
            <w:sdt>
              <w:sdtPr>
                <w:rPr>
                  <w:lang w:eastAsia="ja-JP"/>
                </w:rPr>
                <w:id w:val="1763643488"/>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F034AF">
              <w:rPr>
                <w:lang w:eastAsia="ja-JP"/>
              </w:rPr>
              <w:t>The project and its delivery methods are only partly relevant and appropriate for supporting maximum outcomes. A substantial number of changes are required to improve relevance.</w:t>
            </w:r>
          </w:p>
        </w:tc>
        <w:tc>
          <w:tcPr>
            <w:tcW w:w="979" w:type="pct"/>
          </w:tcPr>
          <w:p w14:paraId="63EA5561" w14:textId="77777777" w:rsidR="004926E9" w:rsidRDefault="00EF50B6" w:rsidP="00B97279">
            <w:pPr>
              <w:pStyle w:val="TableText"/>
              <w:rPr>
                <w:lang w:eastAsia="ja-JP"/>
              </w:rPr>
            </w:pPr>
            <w:sdt>
              <w:sdtPr>
                <w:rPr>
                  <w:lang w:eastAsia="ja-JP"/>
                </w:rPr>
                <w:id w:val="752097595"/>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B5101F">
              <w:rPr>
                <w:lang w:eastAsia="ja-JP"/>
              </w:rPr>
              <w:t>The project and its delivery methods are largely inappropriate and have largely impacted the success of outcomes. A large change in overall approach is needed.</w:t>
            </w:r>
          </w:p>
        </w:tc>
        <w:tc>
          <w:tcPr>
            <w:tcW w:w="865" w:type="pct"/>
          </w:tcPr>
          <w:p w14:paraId="2FDA6067" w14:textId="77777777" w:rsidR="004926E9" w:rsidRDefault="00EF50B6" w:rsidP="00B97279">
            <w:pPr>
              <w:pStyle w:val="TableText"/>
              <w:rPr>
                <w:lang w:eastAsia="ja-JP"/>
              </w:rPr>
            </w:pPr>
            <w:sdt>
              <w:sdtPr>
                <w:rPr>
                  <w:lang w:eastAsia="ja-JP"/>
                </w:rPr>
                <w:id w:val="-118459300"/>
                <w14:checkbox>
                  <w14:checked w14:val="0"/>
                  <w14:checkedState w14:val="2612" w14:font="MS Gothic"/>
                  <w14:uncheckedState w14:val="2610" w14:font="MS Gothic"/>
                </w14:checkbox>
              </w:sdtPr>
              <w:sdtEndPr/>
              <w:sdtContent>
                <w:r w:rsidR="004926E9">
                  <w:rPr>
                    <w:rFonts w:ascii="MS Gothic" w:eastAsia="MS Gothic" w:hAnsi="MS Gothic" w:hint="eastAsia"/>
                    <w:lang w:eastAsia="ja-JP"/>
                  </w:rPr>
                  <w:t>☐</w:t>
                </w:r>
              </w:sdtContent>
            </w:sdt>
            <w:r w:rsidR="004926E9" w:rsidRPr="00B5101F">
              <w:rPr>
                <w:lang w:eastAsia="ja-JP"/>
              </w:rPr>
              <w:t>The project and its delivery methods are not at all appropriate and have prevented intended outcomes and/or led to unintended (negative) outcomes. A complete revision of approach is required.</w:t>
            </w:r>
          </w:p>
        </w:tc>
      </w:tr>
    </w:tbl>
    <w:p w14:paraId="4012AC96" w14:textId="470324FE" w:rsidR="004926E9" w:rsidRDefault="004926E9" w:rsidP="00B97279">
      <w:pPr>
        <w:pStyle w:val="TableHeading"/>
        <w:rPr>
          <w:lang w:eastAsia="ja-JP"/>
        </w:rPr>
        <w:sectPr w:rsidR="004926E9" w:rsidSect="004926E9">
          <w:pgSz w:w="16838" w:h="11906" w:orient="landscape"/>
          <w:pgMar w:top="1418" w:right="1418" w:bottom="1418" w:left="1418" w:header="567" w:footer="284" w:gutter="0"/>
          <w:cols w:space="708"/>
          <w:titlePg/>
          <w:docGrid w:linePitch="360"/>
        </w:sectPr>
      </w:pPr>
    </w:p>
    <w:p w14:paraId="0ABFC76E" w14:textId="77777777" w:rsidR="004926E9" w:rsidRDefault="004926E9" w:rsidP="004926E9">
      <w:pPr>
        <w:pStyle w:val="Heading2"/>
        <w:numPr>
          <w:ilvl w:val="0"/>
          <w:numId w:val="0"/>
        </w:numPr>
        <w:ind w:left="720" w:hanging="720"/>
      </w:pPr>
      <w:bookmarkStart w:id="23" w:name="_Appendix_C:_Key_1"/>
      <w:bookmarkStart w:id="24" w:name="_Toc57041011"/>
      <w:bookmarkEnd w:id="23"/>
      <w:r>
        <w:lastRenderedPageBreak/>
        <w:t>Appendix C: Key Evaluation Questions</w:t>
      </w:r>
      <w:bookmarkEnd w:id="24"/>
    </w:p>
    <w:p w14:paraId="7A52733E" w14:textId="5EC4D3A7" w:rsidR="004926E9" w:rsidRDefault="004926E9" w:rsidP="004926E9">
      <w:pPr>
        <w:pStyle w:val="Caption"/>
      </w:pPr>
      <w:bookmarkStart w:id="25" w:name="_Toc57041586"/>
      <w:r>
        <w:t xml:space="preserve">Table </w:t>
      </w:r>
      <w:fldSimple w:instr=" SEQ Table \* ARABIC ">
        <w:r w:rsidR="002F51DF">
          <w:rPr>
            <w:noProof/>
          </w:rPr>
          <w:t>3</w:t>
        </w:r>
      </w:fldSimple>
      <w:r>
        <w:t xml:space="preserve"> Key Evaluation Questions that will be asked in the outcome report form</w:t>
      </w:r>
      <w:bookmarkEnd w:id="2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1"/>
        <w:gridCol w:w="5812"/>
        <w:gridCol w:w="1977"/>
      </w:tblGrid>
      <w:tr w:rsidR="004926E9" w14:paraId="132964A5" w14:textId="77777777" w:rsidTr="00B97279">
        <w:trPr>
          <w:cantSplit/>
          <w:tblHeader/>
        </w:trPr>
        <w:tc>
          <w:tcPr>
            <w:tcW w:w="1271" w:type="dxa"/>
          </w:tcPr>
          <w:p w14:paraId="481BF8C6" w14:textId="77777777" w:rsidR="004926E9" w:rsidRDefault="004926E9" w:rsidP="00B97279">
            <w:pPr>
              <w:pStyle w:val="TableText"/>
              <w:rPr>
                <w:lang w:eastAsia="ja-JP"/>
              </w:rPr>
            </w:pPr>
          </w:p>
        </w:tc>
        <w:tc>
          <w:tcPr>
            <w:tcW w:w="5812" w:type="dxa"/>
          </w:tcPr>
          <w:p w14:paraId="7423A974" w14:textId="77777777" w:rsidR="004926E9" w:rsidRDefault="004926E9" w:rsidP="00B97279">
            <w:pPr>
              <w:pStyle w:val="TableHeading"/>
              <w:rPr>
                <w:lang w:eastAsia="ja-JP"/>
              </w:rPr>
            </w:pPr>
            <w:r>
              <w:rPr>
                <w:lang w:eastAsia="ja-JP"/>
              </w:rPr>
              <w:t>Key Evaluation Question (KEQ)</w:t>
            </w:r>
          </w:p>
        </w:tc>
        <w:tc>
          <w:tcPr>
            <w:tcW w:w="1977" w:type="dxa"/>
          </w:tcPr>
          <w:p w14:paraId="1728CC11" w14:textId="77777777" w:rsidR="004926E9" w:rsidRDefault="004926E9" w:rsidP="00B97279">
            <w:pPr>
              <w:pStyle w:val="TableHeading"/>
              <w:rPr>
                <w:lang w:eastAsia="ja-JP"/>
              </w:rPr>
            </w:pPr>
            <w:r>
              <w:rPr>
                <w:lang w:eastAsia="ja-JP"/>
              </w:rPr>
              <w:t>Answer format</w:t>
            </w:r>
          </w:p>
        </w:tc>
      </w:tr>
      <w:tr w:rsidR="004926E9" w14:paraId="74BD4750" w14:textId="77777777" w:rsidTr="00B97279">
        <w:tc>
          <w:tcPr>
            <w:tcW w:w="1271" w:type="dxa"/>
          </w:tcPr>
          <w:p w14:paraId="3606D7D2" w14:textId="77777777" w:rsidR="004926E9" w:rsidRDefault="004926E9" w:rsidP="00B97279">
            <w:pPr>
              <w:pStyle w:val="TableText"/>
              <w:rPr>
                <w:lang w:eastAsia="ja-JP"/>
              </w:rPr>
            </w:pPr>
            <w:r>
              <w:rPr>
                <w:lang w:eastAsia="ja-JP"/>
              </w:rPr>
              <w:t>KEQ 1</w:t>
            </w:r>
          </w:p>
        </w:tc>
        <w:tc>
          <w:tcPr>
            <w:tcW w:w="5812" w:type="dxa"/>
          </w:tcPr>
          <w:p w14:paraId="3F9270E0" w14:textId="77777777" w:rsidR="004926E9" w:rsidRDefault="004926E9" w:rsidP="00B97279">
            <w:pPr>
              <w:pStyle w:val="TableText"/>
              <w:rPr>
                <w:lang w:eastAsia="ja-JP"/>
              </w:rPr>
            </w:pPr>
            <w:r w:rsidRPr="00124F48">
              <w:t>To what extent are you progressing towards the medium-term project outcome?</w:t>
            </w:r>
          </w:p>
        </w:tc>
        <w:tc>
          <w:tcPr>
            <w:tcW w:w="1977" w:type="dxa"/>
          </w:tcPr>
          <w:p w14:paraId="70011631" w14:textId="77777777" w:rsidR="004926E9" w:rsidRDefault="004926E9" w:rsidP="00B97279">
            <w:pPr>
              <w:pStyle w:val="TableText"/>
              <w:rPr>
                <w:lang w:eastAsia="ja-JP"/>
              </w:rPr>
            </w:pPr>
            <w:r>
              <w:rPr>
                <w:lang w:eastAsia="ja-JP"/>
              </w:rPr>
              <w:t>Drop down (%)</w:t>
            </w:r>
          </w:p>
        </w:tc>
      </w:tr>
      <w:tr w:rsidR="004926E9" w14:paraId="538FC249" w14:textId="77777777" w:rsidTr="00B97279">
        <w:tc>
          <w:tcPr>
            <w:tcW w:w="1271" w:type="dxa"/>
          </w:tcPr>
          <w:p w14:paraId="1C65CF76" w14:textId="77777777" w:rsidR="004926E9" w:rsidRDefault="004926E9" w:rsidP="00B97279">
            <w:pPr>
              <w:pStyle w:val="TableText"/>
              <w:rPr>
                <w:lang w:eastAsia="ja-JP"/>
              </w:rPr>
            </w:pPr>
            <w:r>
              <w:rPr>
                <w:lang w:eastAsia="ja-JP"/>
              </w:rPr>
              <w:t>KEQ 2</w:t>
            </w:r>
          </w:p>
        </w:tc>
        <w:tc>
          <w:tcPr>
            <w:tcW w:w="5812" w:type="dxa"/>
          </w:tcPr>
          <w:p w14:paraId="08D49E0A" w14:textId="77777777" w:rsidR="004926E9" w:rsidRDefault="004926E9" w:rsidP="00B97279">
            <w:pPr>
              <w:pStyle w:val="TableText"/>
              <w:rPr>
                <w:lang w:eastAsia="ja-JP"/>
              </w:rPr>
            </w:pPr>
            <w:r w:rsidRPr="00124F48">
              <w:t xml:space="preserve">How, and to what extent has the project increased knowledge of best practice </w:t>
            </w:r>
            <w:r>
              <w:t>natural resource management</w:t>
            </w:r>
            <w:r w:rsidRPr="00124F48">
              <w:t xml:space="preserve"> for the investment priority?</w:t>
            </w:r>
          </w:p>
        </w:tc>
        <w:tc>
          <w:tcPr>
            <w:tcW w:w="1977" w:type="dxa"/>
          </w:tcPr>
          <w:p w14:paraId="5FBF93A3" w14:textId="77777777" w:rsidR="004926E9" w:rsidRDefault="004926E9" w:rsidP="00B97279">
            <w:pPr>
              <w:pStyle w:val="TableText"/>
              <w:rPr>
                <w:lang w:eastAsia="ja-JP"/>
              </w:rPr>
            </w:pPr>
            <w:r>
              <w:rPr>
                <w:lang w:eastAsia="ja-JP"/>
              </w:rPr>
              <w:t>Free text</w:t>
            </w:r>
          </w:p>
        </w:tc>
      </w:tr>
      <w:tr w:rsidR="004926E9" w14:paraId="3E0C2FE8" w14:textId="77777777" w:rsidTr="00B97279">
        <w:tc>
          <w:tcPr>
            <w:tcW w:w="1271" w:type="dxa"/>
          </w:tcPr>
          <w:p w14:paraId="4D1D3DD7" w14:textId="77777777" w:rsidR="004926E9" w:rsidRDefault="004926E9" w:rsidP="00B97279">
            <w:pPr>
              <w:pStyle w:val="TableText"/>
              <w:rPr>
                <w:lang w:eastAsia="ja-JP"/>
              </w:rPr>
            </w:pPr>
            <w:r>
              <w:rPr>
                <w:lang w:eastAsia="ja-JP"/>
              </w:rPr>
              <w:t>KEQ 3</w:t>
            </w:r>
          </w:p>
        </w:tc>
        <w:tc>
          <w:tcPr>
            <w:tcW w:w="5812" w:type="dxa"/>
          </w:tcPr>
          <w:p w14:paraId="75DA3A58" w14:textId="77777777" w:rsidR="004926E9" w:rsidRDefault="004926E9" w:rsidP="00B97279">
            <w:pPr>
              <w:pStyle w:val="TableText"/>
              <w:rPr>
                <w:lang w:eastAsia="ja-JP"/>
              </w:rPr>
            </w:pPr>
            <w:r w:rsidRPr="00124F48">
              <w:t>Were the methods/strategies using the best way to achieve/maximise the outcomes or are there other methods/strategies that might be more effective?</w:t>
            </w:r>
          </w:p>
        </w:tc>
        <w:tc>
          <w:tcPr>
            <w:tcW w:w="1977" w:type="dxa"/>
          </w:tcPr>
          <w:p w14:paraId="4FFD289F" w14:textId="77777777" w:rsidR="004926E9" w:rsidRDefault="004926E9" w:rsidP="00B97279">
            <w:pPr>
              <w:pStyle w:val="TableText"/>
              <w:rPr>
                <w:lang w:eastAsia="ja-JP"/>
              </w:rPr>
            </w:pPr>
            <w:r>
              <w:rPr>
                <w:lang w:eastAsia="ja-JP"/>
              </w:rPr>
              <w:t>Free text</w:t>
            </w:r>
          </w:p>
        </w:tc>
      </w:tr>
      <w:tr w:rsidR="004926E9" w14:paraId="2A5FF741" w14:textId="77777777" w:rsidTr="00B97279">
        <w:tc>
          <w:tcPr>
            <w:tcW w:w="1271" w:type="dxa"/>
          </w:tcPr>
          <w:p w14:paraId="7496B071" w14:textId="77777777" w:rsidR="004926E9" w:rsidRDefault="004926E9" w:rsidP="00B97279">
            <w:pPr>
              <w:pStyle w:val="TableText"/>
              <w:rPr>
                <w:lang w:eastAsia="ja-JP"/>
              </w:rPr>
            </w:pPr>
            <w:r>
              <w:rPr>
                <w:lang w:eastAsia="ja-JP"/>
              </w:rPr>
              <w:t>KEQ 4</w:t>
            </w:r>
          </w:p>
        </w:tc>
        <w:tc>
          <w:tcPr>
            <w:tcW w:w="5812" w:type="dxa"/>
          </w:tcPr>
          <w:p w14:paraId="53FBE519" w14:textId="77777777" w:rsidR="004926E9" w:rsidRDefault="004926E9" w:rsidP="00B97279">
            <w:pPr>
              <w:pStyle w:val="TableText"/>
              <w:rPr>
                <w:lang w:eastAsia="ja-JP"/>
              </w:rPr>
            </w:pPr>
            <w:r w:rsidRPr="00124F48">
              <w:t>To what extent has the project risk assessment and risk management been appropriate and effective?</w:t>
            </w:r>
          </w:p>
        </w:tc>
        <w:tc>
          <w:tcPr>
            <w:tcW w:w="1977" w:type="dxa"/>
          </w:tcPr>
          <w:p w14:paraId="0190C847" w14:textId="77777777" w:rsidR="004926E9" w:rsidRDefault="004926E9" w:rsidP="00B97279">
            <w:pPr>
              <w:pStyle w:val="TableText"/>
              <w:rPr>
                <w:lang w:eastAsia="ja-JP"/>
              </w:rPr>
            </w:pPr>
            <w:r>
              <w:rPr>
                <w:lang w:eastAsia="ja-JP"/>
              </w:rPr>
              <w:t>Free text</w:t>
            </w:r>
          </w:p>
        </w:tc>
      </w:tr>
      <w:tr w:rsidR="004926E9" w14:paraId="358582D4" w14:textId="77777777" w:rsidTr="00B97279">
        <w:tc>
          <w:tcPr>
            <w:tcW w:w="1271" w:type="dxa"/>
          </w:tcPr>
          <w:p w14:paraId="3E9D3994" w14:textId="77777777" w:rsidR="004926E9" w:rsidRDefault="004926E9" w:rsidP="00B97279">
            <w:pPr>
              <w:pStyle w:val="TableText"/>
              <w:rPr>
                <w:lang w:eastAsia="ja-JP"/>
              </w:rPr>
            </w:pPr>
            <w:r>
              <w:rPr>
                <w:lang w:eastAsia="ja-JP"/>
              </w:rPr>
              <w:t>KEQ 5</w:t>
            </w:r>
          </w:p>
        </w:tc>
        <w:tc>
          <w:tcPr>
            <w:tcW w:w="5812" w:type="dxa"/>
          </w:tcPr>
          <w:p w14:paraId="30B6B440" w14:textId="77777777" w:rsidR="004926E9" w:rsidRDefault="004926E9" w:rsidP="00B97279">
            <w:pPr>
              <w:pStyle w:val="TableText"/>
              <w:rPr>
                <w:lang w:eastAsia="ja-JP"/>
              </w:rPr>
            </w:pPr>
            <w:r w:rsidRPr="00124F48">
              <w:t>If your project engages with Traditional Owners, how and by what means has this project improved the capacity of Traditional Owners to lead or assist with the management of the investment priority?</w:t>
            </w:r>
          </w:p>
        </w:tc>
        <w:tc>
          <w:tcPr>
            <w:tcW w:w="1977" w:type="dxa"/>
          </w:tcPr>
          <w:p w14:paraId="6C2DD65C" w14:textId="77777777" w:rsidR="004926E9" w:rsidRDefault="004926E9" w:rsidP="00B97279">
            <w:pPr>
              <w:pStyle w:val="TableText"/>
              <w:rPr>
                <w:lang w:eastAsia="ja-JP"/>
              </w:rPr>
            </w:pPr>
            <w:r>
              <w:rPr>
                <w:lang w:eastAsia="ja-JP"/>
              </w:rPr>
              <w:t>Free text</w:t>
            </w:r>
          </w:p>
        </w:tc>
      </w:tr>
      <w:tr w:rsidR="004926E9" w14:paraId="2AFFE0E9" w14:textId="77777777" w:rsidTr="00B97279">
        <w:tc>
          <w:tcPr>
            <w:tcW w:w="1271" w:type="dxa"/>
          </w:tcPr>
          <w:p w14:paraId="5DF8DF26" w14:textId="77777777" w:rsidR="004926E9" w:rsidRDefault="004926E9" w:rsidP="00B97279">
            <w:pPr>
              <w:pStyle w:val="TableText"/>
              <w:rPr>
                <w:lang w:eastAsia="ja-JP"/>
              </w:rPr>
            </w:pPr>
            <w:r>
              <w:rPr>
                <w:lang w:eastAsia="ja-JP"/>
              </w:rPr>
              <w:t>KEQ 6</w:t>
            </w:r>
          </w:p>
        </w:tc>
        <w:tc>
          <w:tcPr>
            <w:tcW w:w="5812" w:type="dxa"/>
          </w:tcPr>
          <w:p w14:paraId="2F95905E" w14:textId="77777777" w:rsidR="004926E9" w:rsidRDefault="004926E9" w:rsidP="00B97279">
            <w:pPr>
              <w:pStyle w:val="TableText"/>
              <w:rPr>
                <w:lang w:eastAsia="ja-JP"/>
              </w:rPr>
            </w:pPr>
            <w:r w:rsidRPr="00124F48">
              <w:t>Have there been any unexpected or unintended (positive or negative) changes or other outcomes delivered by this project and what are they?</w:t>
            </w:r>
          </w:p>
        </w:tc>
        <w:tc>
          <w:tcPr>
            <w:tcW w:w="1977" w:type="dxa"/>
          </w:tcPr>
          <w:p w14:paraId="17D03EA4" w14:textId="77777777" w:rsidR="004926E9" w:rsidRDefault="004926E9" w:rsidP="00B97279">
            <w:pPr>
              <w:pStyle w:val="TableText"/>
              <w:rPr>
                <w:lang w:eastAsia="ja-JP"/>
              </w:rPr>
            </w:pPr>
            <w:r>
              <w:rPr>
                <w:lang w:eastAsia="ja-JP"/>
              </w:rPr>
              <w:t>Free text</w:t>
            </w:r>
          </w:p>
        </w:tc>
      </w:tr>
      <w:tr w:rsidR="004926E9" w14:paraId="7BEA49E8" w14:textId="77777777" w:rsidTr="00B97279">
        <w:tc>
          <w:tcPr>
            <w:tcW w:w="1271" w:type="dxa"/>
          </w:tcPr>
          <w:p w14:paraId="3564217D" w14:textId="77777777" w:rsidR="004926E9" w:rsidRDefault="004926E9" w:rsidP="00B97279">
            <w:pPr>
              <w:pStyle w:val="TableText"/>
              <w:rPr>
                <w:lang w:eastAsia="ja-JP"/>
              </w:rPr>
            </w:pPr>
            <w:r>
              <w:rPr>
                <w:lang w:eastAsia="ja-JP"/>
              </w:rPr>
              <w:t>KEQ 7</w:t>
            </w:r>
          </w:p>
        </w:tc>
        <w:tc>
          <w:tcPr>
            <w:tcW w:w="5812" w:type="dxa"/>
          </w:tcPr>
          <w:p w14:paraId="5D657FE4" w14:textId="77777777" w:rsidR="004926E9" w:rsidRDefault="004926E9" w:rsidP="00B97279">
            <w:pPr>
              <w:pStyle w:val="TableText"/>
              <w:rPr>
                <w:lang w:eastAsia="ja-JP"/>
              </w:rPr>
            </w:pPr>
            <w:r w:rsidRPr="00124F48">
              <w:t>What elements of the project could be improved to maximise efficiency (and value for money)?</w:t>
            </w:r>
          </w:p>
        </w:tc>
        <w:tc>
          <w:tcPr>
            <w:tcW w:w="1977" w:type="dxa"/>
          </w:tcPr>
          <w:p w14:paraId="19E8329C" w14:textId="77777777" w:rsidR="004926E9" w:rsidRDefault="004926E9" w:rsidP="00B97279">
            <w:pPr>
              <w:pStyle w:val="TableText"/>
              <w:rPr>
                <w:lang w:eastAsia="ja-JP"/>
              </w:rPr>
            </w:pPr>
            <w:r>
              <w:rPr>
                <w:lang w:eastAsia="ja-JP"/>
              </w:rPr>
              <w:t>Free text</w:t>
            </w:r>
          </w:p>
        </w:tc>
      </w:tr>
      <w:tr w:rsidR="004926E9" w14:paraId="703CD48B" w14:textId="77777777" w:rsidTr="00B97279">
        <w:tc>
          <w:tcPr>
            <w:tcW w:w="1271" w:type="dxa"/>
          </w:tcPr>
          <w:p w14:paraId="6622552C" w14:textId="77777777" w:rsidR="004926E9" w:rsidRDefault="004926E9" w:rsidP="00B97279">
            <w:pPr>
              <w:pStyle w:val="TableText"/>
              <w:rPr>
                <w:lang w:eastAsia="ja-JP"/>
              </w:rPr>
            </w:pPr>
            <w:r>
              <w:rPr>
                <w:lang w:eastAsia="ja-JP"/>
              </w:rPr>
              <w:t>KEQ 8</w:t>
            </w:r>
          </w:p>
        </w:tc>
        <w:tc>
          <w:tcPr>
            <w:tcW w:w="5812" w:type="dxa"/>
          </w:tcPr>
          <w:p w14:paraId="4E2A579E" w14:textId="77777777" w:rsidR="004926E9" w:rsidRPr="00124F48" w:rsidRDefault="004926E9" w:rsidP="00B97279">
            <w:pPr>
              <w:pStyle w:val="TableText"/>
            </w:pPr>
            <w:r>
              <w:t>Did this project receive funding from any other sources apart from the RLP Program? If yes, please specify and the proportion of funding contributed to the project.</w:t>
            </w:r>
          </w:p>
        </w:tc>
        <w:tc>
          <w:tcPr>
            <w:tcW w:w="1977" w:type="dxa"/>
          </w:tcPr>
          <w:p w14:paraId="4970320C" w14:textId="77777777" w:rsidR="004926E9" w:rsidRDefault="004926E9" w:rsidP="00B97279">
            <w:pPr>
              <w:pStyle w:val="TableText"/>
              <w:rPr>
                <w:lang w:eastAsia="ja-JP"/>
              </w:rPr>
            </w:pPr>
            <w:r>
              <w:rPr>
                <w:lang w:eastAsia="ja-JP"/>
              </w:rPr>
              <w:t>Free text</w:t>
            </w:r>
          </w:p>
        </w:tc>
      </w:tr>
      <w:tr w:rsidR="004926E9" w14:paraId="220F98BD" w14:textId="77777777" w:rsidTr="00B97279">
        <w:tc>
          <w:tcPr>
            <w:tcW w:w="1271" w:type="dxa"/>
          </w:tcPr>
          <w:p w14:paraId="68B2BEB2" w14:textId="77777777" w:rsidR="004926E9" w:rsidRDefault="004926E9" w:rsidP="00B97279">
            <w:pPr>
              <w:pStyle w:val="TableText"/>
              <w:rPr>
                <w:lang w:eastAsia="ja-JP"/>
              </w:rPr>
            </w:pPr>
            <w:r>
              <w:rPr>
                <w:lang w:eastAsia="ja-JP"/>
              </w:rPr>
              <w:t>KEQ 9</w:t>
            </w:r>
          </w:p>
        </w:tc>
        <w:tc>
          <w:tcPr>
            <w:tcW w:w="5812" w:type="dxa"/>
          </w:tcPr>
          <w:p w14:paraId="2C4AA994" w14:textId="77777777" w:rsidR="004926E9" w:rsidRDefault="004926E9" w:rsidP="00B97279">
            <w:pPr>
              <w:pStyle w:val="TableText"/>
              <w:rPr>
                <w:lang w:eastAsia="ja-JP"/>
              </w:rPr>
            </w:pPr>
            <w:r w:rsidRPr="00124F48">
              <w:t>How, and to what extent has the project achieved desired behavioural change and ongoing commitment among the participating land managers towards the investment priority?</w:t>
            </w:r>
          </w:p>
        </w:tc>
        <w:tc>
          <w:tcPr>
            <w:tcW w:w="1977" w:type="dxa"/>
          </w:tcPr>
          <w:p w14:paraId="4758505B" w14:textId="77777777" w:rsidR="004926E9" w:rsidRDefault="004926E9" w:rsidP="00B97279">
            <w:pPr>
              <w:pStyle w:val="TableText"/>
              <w:rPr>
                <w:lang w:eastAsia="ja-JP"/>
              </w:rPr>
            </w:pPr>
            <w:r>
              <w:rPr>
                <w:lang w:eastAsia="ja-JP"/>
              </w:rPr>
              <w:t>Free text</w:t>
            </w:r>
          </w:p>
        </w:tc>
      </w:tr>
      <w:tr w:rsidR="004926E9" w14:paraId="67BBCCC5" w14:textId="77777777" w:rsidTr="00B97279">
        <w:tc>
          <w:tcPr>
            <w:tcW w:w="1271" w:type="dxa"/>
          </w:tcPr>
          <w:p w14:paraId="4B6350CB" w14:textId="77777777" w:rsidR="004926E9" w:rsidRDefault="004926E9" w:rsidP="00B97279">
            <w:pPr>
              <w:pStyle w:val="TableText"/>
              <w:rPr>
                <w:lang w:eastAsia="ja-JP"/>
              </w:rPr>
            </w:pPr>
            <w:r>
              <w:rPr>
                <w:lang w:eastAsia="ja-JP"/>
              </w:rPr>
              <w:t>KEQ 10</w:t>
            </w:r>
          </w:p>
        </w:tc>
        <w:tc>
          <w:tcPr>
            <w:tcW w:w="5812" w:type="dxa"/>
          </w:tcPr>
          <w:p w14:paraId="3C1F562F" w14:textId="77777777" w:rsidR="004926E9" w:rsidRDefault="004926E9" w:rsidP="00B97279">
            <w:pPr>
              <w:pStyle w:val="TableText"/>
              <w:rPr>
                <w:lang w:eastAsia="ja-JP"/>
              </w:rPr>
            </w:pPr>
            <w:r w:rsidRPr="00124F48">
              <w:t>What evidence is there that the outcomes will be maintained? How will they be maintained and by whom?</w:t>
            </w:r>
          </w:p>
        </w:tc>
        <w:tc>
          <w:tcPr>
            <w:tcW w:w="1977" w:type="dxa"/>
          </w:tcPr>
          <w:p w14:paraId="193A2C22" w14:textId="77777777" w:rsidR="004926E9" w:rsidRDefault="004926E9" w:rsidP="00B97279">
            <w:pPr>
              <w:pStyle w:val="TableText"/>
              <w:rPr>
                <w:lang w:eastAsia="ja-JP"/>
              </w:rPr>
            </w:pPr>
            <w:r>
              <w:rPr>
                <w:lang w:eastAsia="ja-JP"/>
              </w:rPr>
              <w:t>Free text</w:t>
            </w:r>
          </w:p>
        </w:tc>
      </w:tr>
      <w:tr w:rsidR="004926E9" w14:paraId="58004521" w14:textId="77777777" w:rsidTr="00B97279">
        <w:tc>
          <w:tcPr>
            <w:tcW w:w="1271" w:type="dxa"/>
          </w:tcPr>
          <w:p w14:paraId="2AAB9927" w14:textId="77777777" w:rsidR="004926E9" w:rsidRDefault="004926E9" w:rsidP="00B97279">
            <w:pPr>
              <w:pStyle w:val="TableText"/>
              <w:rPr>
                <w:lang w:eastAsia="ja-JP"/>
              </w:rPr>
            </w:pPr>
            <w:r>
              <w:rPr>
                <w:lang w:eastAsia="ja-JP"/>
              </w:rPr>
              <w:t>KEQ 11</w:t>
            </w:r>
          </w:p>
        </w:tc>
        <w:tc>
          <w:tcPr>
            <w:tcW w:w="5812" w:type="dxa"/>
          </w:tcPr>
          <w:p w14:paraId="141F431D" w14:textId="77777777" w:rsidR="004926E9" w:rsidRDefault="004926E9" w:rsidP="00B97279">
            <w:pPr>
              <w:pStyle w:val="TableText"/>
              <w:rPr>
                <w:lang w:eastAsia="ja-JP"/>
              </w:rPr>
            </w:pPr>
            <w:r w:rsidRPr="00124F48">
              <w:t>Is there any additional information or data you wish to provide that you have used to evaluate the success of the project?</w:t>
            </w:r>
          </w:p>
        </w:tc>
        <w:tc>
          <w:tcPr>
            <w:tcW w:w="1977" w:type="dxa"/>
          </w:tcPr>
          <w:p w14:paraId="0E5E7020" w14:textId="77777777" w:rsidR="004926E9" w:rsidRDefault="004926E9" w:rsidP="00B97279">
            <w:pPr>
              <w:pStyle w:val="TableText"/>
              <w:rPr>
                <w:lang w:eastAsia="ja-JP"/>
              </w:rPr>
            </w:pPr>
            <w:r>
              <w:rPr>
                <w:lang w:eastAsia="ja-JP"/>
              </w:rPr>
              <w:t>Free text</w:t>
            </w:r>
          </w:p>
        </w:tc>
      </w:tr>
    </w:tbl>
    <w:p w14:paraId="198B97E9" w14:textId="08658F6A" w:rsidR="004A4FCA" w:rsidRDefault="004926E9" w:rsidP="004A4FCA">
      <w:pPr>
        <w:pStyle w:val="Heading2"/>
        <w:numPr>
          <w:ilvl w:val="0"/>
          <w:numId w:val="0"/>
        </w:numPr>
        <w:ind w:left="709" w:hanging="709"/>
      </w:pPr>
      <w:bookmarkStart w:id="26" w:name="_Appendix_D:_Project"/>
      <w:bookmarkStart w:id="27" w:name="_Toc57041012"/>
      <w:bookmarkEnd w:id="26"/>
      <w:r>
        <w:lastRenderedPageBreak/>
        <w:t>A</w:t>
      </w:r>
      <w:r w:rsidR="004A4FCA">
        <w:t xml:space="preserve">ppendix </w:t>
      </w:r>
      <w:r>
        <w:t>D</w:t>
      </w:r>
      <w:r w:rsidR="004A4FCA">
        <w:t xml:space="preserve">: </w:t>
      </w:r>
      <w:bookmarkEnd w:id="18"/>
      <w:r w:rsidR="004A4FCA">
        <w:t>Project dataset summary</w:t>
      </w:r>
      <w:bookmarkEnd w:id="27"/>
    </w:p>
    <w:p w14:paraId="1B4F86E9" w14:textId="1A79956C" w:rsidR="004A4FCA" w:rsidRDefault="004A4FCA" w:rsidP="004A4FCA">
      <w:pPr>
        <w:pStyle w:val="Caption"/>
      </w:pPr>
      <w:bookmarkStart w:id="28" w:name="_Toc57041587"/>
      <w:r>
        <w:t xml:space="preserve">Table </w:t>
      </w:r>
      <w:fldSimple w:instr=" SEQ Table \* ARABIC ">
        <w:r w:rsidR="002F51DF">
          <w:rPr>
            <w:noProof/>
          </w:rPr>
          <w:t>4</w:t>
        </w:r>
      </w:fldSimple>
      <w:r>
        <w:t xml:space="preserve"> Project dataset summary questions</w:t>
      </w:r>
      <w:bookmarkEnd w:id="2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6"/>
        <w:gridCol w:w="6237"/>
        <w:gridCol w:w="2407"/>
      </w:tblGrid>
      <w:tr w:rsidR="00BC5D3E" w14:paraId="1CC17684" w14:textId="77777777" w:rsidTr="00127E23">
        <w:trPr>
          <w:cantSplit/>
          <w:tblHeader/>
        </w:trPr>
        <w:tc>
          <w:tcPr>
            <w:tcW w:w="426" w:type="dxa"/>
          </w:tcPr>
          <w:p w14:paraId="010824A3" w14:textId="77777777" w:rsidR="00BC5D3E" w:rsidRPr="001248FA" w:rsidRDefault="00BC5D3E" w:rsidP="00933CC6">
            <w:pPr>
              <w:pStyle w:val="TableHeading"/>
              <w:rPr>
                <w:lang w:eastAsia="ja-JP"/>
              </w:rPr>
            </w:pPr>
          </w:p>
        </w:tc>
        <w:tc>
          <w:tcPr>
            <w:tcW w:w="6237" w:type="dxa"/>
          </w:tcPr>
          <w:p w14:paraId="54F75423" w14:textId="2E40A509" w:rsidR="00BC5D3E" w:rsidRPr="001248FA" w:rsidRDefault="00BC5D3E" w:rsidP="00933CC6">
            <w:pPr>
              <w:pStyle w:val="TableHeading"/>
              <w:rPr>
                <w:lang w:eastAsia="ja-JP"/>
              </w:rPr>
            </w:pPr>
            <w:r w:rsidRPr="001248FA">
              <w:rPr>
                <w:lang w:eastAsia="ja-JP"/>
              </w:rPr>
              <w:t>Question</w:t>
            </w:r>
          </w:p>
        </w:tc>
        <w:tc>
          <w:tcPr>
            <w:tcW w:w="2407" w:type="dxa"/>
          </w:tcPr>
          <w:p w14:paraId="2F63A519" w14:textId="77777777" w:rsidR="00BC5D3E" w:rsidRPr="001248FA" w:rsidRDefault="00BC5D3E" w:rsidP="00933CC6">
            <w:pPr>
              <w:pStyle w:val="TableHeading"/>
              <w:rPr>
                <w:lang w:eastAsia="ja-JP"/>
              </w:rPr>
            </w:pPr>
            <w:r w:rsidRPr="001248FA">
              <w:rPr>
                <w:lang w:eastAsia="ja-JP"/>
              </w:rPr>
              <w:t>Answer format</w:t>
            </w:r>
          </w:p>
        </w:tc>
      </w:tr>
      <w:tr w:rsidR="00BC5D3E" w14:paraId="010428B2" w14:textId="77777777" w:rsidTr="00127E23">
        <w:tc>
          <w:tcPr>
            <w:tcW w:w="426" w:type="dxa"/>
          </w:tcPr>
          <w:p w14:paraId="6306C721" w14:textId="5E5A5D15" w:rsidR="00BC5D3E" w:rsidRDefault="00BC5D3E" w:rsidP="00933CC6">
            <w:pPr>
              <w:pStyle w:val="TableText"/>
              <w:rPr>
                <w:lang w:eastAsia="ja-JP"/>
              </w:rPr>
            </w:pPr>
            <w:r>
              <w:rPr>
                <w:lang w:eastAsia="ja-JP"/>
              </w:rPr>
              <w:t>1</w:t>
            </w:r>
          </w:p>
        </w:tc>
        <w:tc>
          <w:tcPr>
            <w:tcW w:w="6237" w:type="dxa"/>
          </w:tcPr>
          <w:p w14:paraId="44EC75E7" w14:textId="3F5961B9" w:rsidR="00BC5D3E" w:rsidRDefault="00BC5D3E" w:rsidP="00933CC6">
            <w:pPr>
              <w:pStyle w:val="TableText"/>
              <w:rPr>
                <w:lang w:eastAsia="ja-JP"/>
              </w:rPr>
            </w:pPr>
            <w:r>
              <w:rPr>
                <w:lang w:eastAsia="ja-JP"/>
              </w:rPr>
              <w:t>Dataset title</w:t>
            </w:r>
          </w:p>
        </w:tc>
        <w:tc>
          <w:tcPr>
            <w:tcW w:w="2407" w:type="dxa"/>
          </w:tcPr>
          <w:p w14:paraId="3E73F17D" w14:textId="77777777" w:rsidR="00BC5D3E" w:rsidRDefault="00BC5D3E" w:rsidP="00933CC6">
            <w:pPr>
              <w:pStyle w:val="TableText"/>
              <w:rPr>
                <w:lang w:eastAsia="ja-JP"/>
              </w:rPr>
            </w:pPr>
            <w:r>
              <w:rPr>
                <w:lang w:eastAsia="ja-JP"/>
              </w:rPr>
              <w:t>Free text</w:t>
            </w:r>
          </w:p>
        </w:tc>
      </w:tr>
      <w:tr w:rsidR="00400205" w14:paraId="17938927" w14:textId="77777777" w:rsidTr="0048432A">
        <w:tc>
          <w:tcPr>
            <w:tcW w:w="9070" w:type="dxa"/>
            <w:gridSpan w:val="3"/>
          </w:tcPr>
          <w:p w14:paraId="0A2DBC0A" w14:textId="72FE80B9" w:rsidR="00400205" w:rsidRDefault="00400205" w:rsidP="00933CC6">
            <w:pPr>
              <w:pStyle w:val="TableText"/>
              <w:rPr>
                <w:lang w:eastAsia="ja-JP"/>
              </w:rPr>
            </w:pPr>
            <w:r w:rsidRPr="00400205">
              <w:rPr>
                <w:b/>
                <w:bCs/>
                <w:lang w:eastAsia="ja-JP"/>
              </w:rPr>
              <w:t>Background</w:t>
            </w:r>
          </w:p>
        </w:tc>
      </w:tr>
      <w:tr w:rsidR="001744B2" w14:paraId="13E51396" w14:textId="77777777" w:rsidTr="00127E23">
        <w:tc>
          <w:tcPr>
            <w:tcW w:w="426" w:type="dxa"/>
          </w:tcPr>
          <w:p w14:paraId="39B8ECC6" w14:textId="6FE7D723" w:rsidR="001744B2" w:rsidRDefault="001744B2" w:rsidP="00933CC6">
            <w:pPr>
              <w:pStyle w:val="TableText"/>
              <w:rPr>
                <w:lang w:eastAsia="ja-JP"/>
              </w:rPr>
            </w:pPr>
            <w:r>
              <w:rPr>
                <w:lang w:eastAsia="ja-JP"/>
              </w:rPr>
              <w:t>2</w:t>
            </w:r>
          </w:p>
        </w:tc>
        <w:tc>
          <w:tcPr>
            <w:tcW w:w="6237" w:type="dxa"/>
          </w:tcPr>
          <w:p w14:paraId="0660431F" w14:textId="3CFE97AA" w:rsidR="001744B2" w:rsidRDefault="001744B2" w:rsidP="00933CC6">
            <w:pPr>
              <w:pStyle w:val="TableText"/>
              <w:rPr>
                <w:lang w:eastAsia="ja-JP"/>
              </w:rPr>
            </w:pPr>
            <w:r>
              <w:rPr>
                <w:lang w:eastAsia="ja-JP"/>
              </w:rPr>
              <w:t>Project ID</w:t>
            </w:r>
          </w:p>
        </w:tc>
        <w:tc>
          <w:tcPr>
            <w:tcW w:w="2407" w:type="dxa"/>
          </w:tcPr>
          <w:p w14:paraId="35FBB1E9" w14:textId="645876E7" w:rsidR="001744B2" w:rsidRDefault="001744B2" w:rsidP="00933CC6">
            <w:pPr>
              <w:pStyle w:val="TableText"/>
              <w:rPr>
                <w:lang w:eastAsia="ja-JP"/>
              </w:rPr>
            </w:pPr>
            <w:r>
              <w:rPr>
                <w:lang w:eastAsia="ja-JP"/>
              </w:rPr>
              <w:t>Free text</w:t>
            </w:r>
          </w:p>
        </w:tc>
      </w:tr>
      <w:tr w:rsidR="001744B2" w14:paraId="4192581A" w14:textId="77777777" w:rsidTr="00127E23">
        <w:tc>
          <w:tcPr>
            <w:tcW w:w="426" w:type="dxa"/>
          </w:tcPr>
          <w:p w14:paraId="57F6BD46" w14:textId="2C353C2C" w:rsidR="001744B2" w:rsidRDefault="001744B2" w:rsidP="00933CC6">
            <w:pPr>
              <w:pStyle w:val="TableText"/>
              <w:rPr>
                <w:lang w:eastAsia="ja-JP"/>
              </w:rPr>
            </w:pPr>
            <w:r>
              <w:rPr>
                <w:lang w:eastAsia="ja-JP"/>
              </w:rPr>
              <w:t>3</w:t>
            </w:r>
          </w:p>
        </w:tc>
        <w:tc>
          <w:tcPr>
            <w:tcW w:w="6237" w:type="dxa"/>
          </w:tcPr>
          <w:p w14:paraId="2FC80717" w14:textId="0123E18F" w:rsidR="001744B2" w:rsidRDefault="001744B2" w:rsidP="00933CC6">
            <w:pPr>
              <w:pStyle w:val="TableText"/>
              <w:rPr>
                <w:lang w:eastAsia="ja-JP"/>
              </w:rPr>
            </w:pPr>
            <w:r>
              <w:rPr>
                <w:lang w:eastAsia="ja-JP"/>
              </w:rPr>
              <w:t>Project name</w:t>
            </w:r>
          </w:p>
        </w:tc>
        <w:tc>
          <w:tcPr>
            <w:tcW w:w="2407" w:type="dxa"/>
          </w:tcPr>
          <w:p w14:paraId="27C4BCF9" w14:textId="342507B8" w:rsidR="001744B2" w:rsidRDefault="001744B2" w:rsidP="00933CC6">
            <w:pPr>
              <w:pStyle w:val="TableText"/>
              <w:rPr>
                <w:lang w:eastAsia="ja-JP"/>
              </w:rPr>
            </w:pPr>
            <w:r>
              <w:rPr>
                <w:lang w:eastAsia="ja-JP"/>
              </w:rPr>
              <w:t>Free text</w:t>
            </w:r>
          </w:p>
        </w:tc>
      </w:tr>
      <w:tr w:rsidR="001744B2" w14:paraId="15C81DA2" w14:textId="77777777" w:rsidTr="00127E23">
        <w:tc>
          <w:tcPr>
            <w:tcW w:w="426" w:type="dxa"/>
          </w:tcPr>
          <w:p w14:paraId="36CC6D0A" w14:textId="1152318A" w:rsidR="001744B2" w:rsidRDefault="001744B2" w:rsidP="00933CC6">
            <w:pPr>
              <w:pStyle w:val="TableText"/>
              <w:rPr>
                <w:lang w:eastAsia="ja-JP"/>
              </w:rPr>
            </w:pPr>
            <w:r>
              <w:rPr>
                <w:lang w:eastAsia="ja-JP"/>
              </w:rPr>
              <w:t>4</w:t>
            </w:r>
          </w:p>
        </w:tc>
        <w:tc>
          <w:tcPr>
            <w:tcW w:w="6237" w:type="dxa"/>
          </w:tcPr>
          <w:p w14:paraId="5B7FF611" w14:textId="24578C86" w:rsidR="001744B2" w:rsidRDefault="001744B2" w:rsidP="00933CC6">
            <w:pPr>
              <w:pStyle w:val="TableText"/>
              <w:rPr>
                <w:lang w:eastAsia="ja-JP"/>
              </w:rPr>
            </w:pPr>
            <w:r>
              <w:rPr>
                <w:lang w:eastAsia="ja-JP"/>
              </w:rPr>
              <w:t>What program does this dataset relate to?</w:t>
            </w:r>
          </w:p>
        </w:tc>
        <w:tc>
          <w:tcPr>
            <w:tcW w:w="2407" w:type="dxa"/>
          </w:tcPr>
          <w:p w14:paraId="570FD76C" w14:textId="4ABDD6D7" w:rsidR="001744B2" w:rsidRDefault="001744B2" w:rsidP="00933CC6">
            <w:pPr>
              <w:pStyle w:val="TableText"/>
              <w:rPr>
                <w:lang w:eastAsia="ja-JP"/>
              </w:rPr>
            </w:pPr>
            <w:r>
              <w:rPr>
                <w:lang w:eastAsia="ja-JP"/>
              </w:rPr>
              <w:t>Drop-down list</w:t>
            </w:r>
          </w:p>
        </w:tc>
      </w:tr>
      <w:tr w:rsidR="00400205" w14:paraId="10BA91ED" w14:textId="77777777" w:rsidTr="0036649C">
        <w:tc>
          <w:tcPr>
            <w:tcW w:w="9070" w:type="dxa"/>
            <w:gridSpan w:val="3"/>
          </w:tcPr>
          <w:p w14:paraId="28098831" w14:textId="28A2290E" w:rsidR="00400205" w:rsidRDefault="00400205" w:rsidP="00933CC6">
            <w:pPr>
              <w:pStyle w:val="TableText"/>
              <w:rPr>
                <w:lang w:eastAsia="ja-JP"/>
              </w:rPr>
            </w:pPr>
            <w:r w:rsidRPr="00400205">
              <w:rPr>
                <w:b/>
                <w:bCs/>
                <w:lang w:eastAsia="ja-JP"/>
              </w:rPr>
              <w:t>Dataset description</w:t>
            </w:r>
          </w:p>
        </w:tc>
      </w:tr>
      <w:tr w:rsidR="00BC5D3E" w14:paraId="3D88D20D" w14:textId="77777777" w:rsidTr="00127E23">
        <w:tc>
          <w:tcPr>
            <w:tcW w:w="426" w:type="dxa"/>
          </w:tcPr>
          <w:p w14:paraId="4C5685B1" w14:textId="582F816C" w:rsidR="00BC5D3E" w:rsidRDefault="00400205" w:rsidP="00933CC6">
            <w:pPr>
              <w:pStyle w:val="TableText"/>
              <w:rPr>
                <w:lang w:eastAsia="ja-JP"/>
              </w:rPr>
            </w:pPr>
            <w:r>
              <w:rPr>
                <w:lang w:eastAsia="ja-JP"/>
              </w:rPr>
              <w:t>5</w:t>
            </w:r>
          </w:p>
        </w:tc>
        <w:tc>
          <w:tcPr>
            <w:tcW w:w="6237" w:type="dxa"/>
          </w:tcPr>
          <w:p w14:paraId="2E53B6B0" w14:textId="28E1F078" w:rsidR="00BC5D3E" w:rsidRPr="00C73364" w:rsidRDefault="00BC5D3E" w:rsidP="00933CC6">
            <w:pPr>
              <w:pStyle w:val="TableText"/>
              <w:rPr>
                <w:lang w:eastAsia="ja-JP"/>
              </w:rPr>
            </w:pPr>
            <w:r>
              <w:rPr>
                <w:lang w:eastAsia="ja-JP"/>
              </w:rPr>
              <w:t>What program outcome does this dataset relate to?</w:t>
            </w:r>
          </w:p>
        </w:tc>
        <w:tc>
          <w:tcPr>
            <w:tcW w:w="2407" w:type="dxa"/>
          </w:tcPr>
          <w:p w14:paraId="5C943A2E" w14:textId="04B9558D" w:rsidR="00BC5D3E" w:rsidRDefault="00BC5D3E" w:rsidP="00933CC6">
            <w:pPr>
              <w:pStyle w:val="TableText"/>
              <w:rPr>
                <w:lang w:eastAsia="ja-JP"/>
              </w:rPr>
            </w:pPr>
            <w:r>
              <w:rPr>
                <w:lang w:eastAsia="ja-JP"/>
              </w:rPr>
              <w:t>Drop-down list</w:t>
            </w:r>
          </w:p>
        </w:tc>
      </w:tr>
      <w:tr w:rsidR="00BC5D3E" w14:paraId="5E109C76" w14:textId="77777777" w:rsidTr="00127E23">
        <w:tc>
          <w:tcPr>
            <w:tcW w:w="426" w:type="dxa"/>
          </w:tcPr>
          <w:p w14:paraId="2F735D61" w14:textId="3184F0F0" w:rsidR="00BC5D3E" w:rsidRDefault="00400205" w:rsidP="00933CC6">
            <w:pPr>
              <w:pStyle w:val="TableText"/>
              <w:rPr>
                <w:lang w:eastAsia="ja-JP"/>
              </w:rPr>
            </w:pPr>
            <w:r>
              <w:rPr>
                <w:lang w:eastAsia="ja-JP"/>
              </w:rPr>
              <w:t>6</w:t>
            </w:r>
          </w:p>
        </w:tc>
        <w:tc>
          <w:tcPr>
            <w:tcW w:w="6237" w:type="dxa"/>
          </w:tcPr>
          <w:p w14:paraId="77D20CAE" w14:textId="01E2E4F0" w:rsidR="00BC5D3E" w:rsidRDefault="00BC5D3E" w:rsidP="00933CC6">
            <w:pPr>
              <w:pStyle w:val="TableText"/>
              <w:rPr>
                <w:lang w:eastAsia="ja-JP"/>
              </w:rPr>
            </w:pPr>
            <w:r>
              <w:rPr>
                <w:lang w:eastAsia="ja-JP"/>
              </w:rPr>
              <w:t>What primary or secondary investment priority does this dataset relate to?</w:t>
            </w:r>
          </w:p>
        </w:tc>
        <w:tc>
          <w:tcPr>
            <w:tcW w:w="2407" w:type="dxa"/>
          </w:tcPr>
          <w:p w14:paraId="503D6320" w14:textId="7767F2F2" w:rsidR="00BC5D3E" w:rsidRDefault="00BC5D3E" w:rsidP="00933CC6">
            <w:pPr>
              <w:pStyle w:val="TableText"/>
              <w:rPr>
                <w:lang w:eastAsia="ja-JP"/>
              </w:rPr>
            </w:pPr>
            <w:r>
              <w:rPr>
                <w:lang w:eastAsia="ja-JP"/>
              </w:rPr>
              <w:t>Drop-down list</w:t>
            </w:r>
          </w:p>
        </w:tc>
      </w:tr>
      <w:tr w:rsidR="00EF22EB" w14:paraId="72F89A5F" w14:textId="77777777" w:rsidTr="00127E23">
        <w:tc>
          <w:tcPr>
            <w:tcW w:w="426" w:type="dxa"/>
          </w:tcPr>
          <w:p w14:paraId="79BD7C31" w14:textId="46472486" w:rsidR="00EF22EB" w:rsidRDefault="00EF22EB" w:rsidP="00933CC6">
            <w:pPr>
              <w:pStyle w:val="TableText"/>
              <w:rPr>
                <w:lang w:eastAsia="ja-JP"/>
              </w:rPr>
            </w:pPr>
            <w:r>
              <w:rPr>
                <w:lang w:eastAsia="ja-JP"/>
              </w:rPr>
              <w:t>7</w:t>
            </w:r>
          </w:p>
        </w:tc>
        <w:tc>
          <w:tcPr>
            <w:tcW w:w="6237" w:type="dxa"/>
          </w:tcPr>
          <w:p w14:paraId="755262E0" w14:textId="1340271B" w:rsidR="00EF22EB" w:rsidRPr="00C73364" w:rsidRDefault="00EF22EB" w:rsidP="00933CC6">
            <w:pPr>
              <w:pStyle w:val="TableText"/>
              <w:rPr>
                <w:lang w:eastAsia="ja-JP"/>
              </w:rPr>
            </w:pPr>
            <w:r>
              <w:rPr>
                <w:lang w:eastAsia="ja-JP"/>
              </w:rPr>
              <w:t>Is this (a) a baseline dataset associated with a project outcome i.e. against which change will be measured, (b) a project progress dataset that is tracking change against an established project baseline dataset, or (c) a standalone foundational dataset to inform future management interventions?</w:t>
            </w:r>
          </w:p>
        </w:tc>
        <w:tc>
          <w:tcPr>
            <w:tcW w:w="2407" w:type="dxa"/>
          </w:tcPr>
          <w:p w14:paraId="74A82DF9" w14:textId="4654ABAD" w:rsidR="00EF22EB" w:rsidRDefault="00EF22EB" w:rsidP="00933CC6">
            <w:pPr>
              <w:pStyle w:val="TableText"/>
              <w:rPr>
                <w:lang w:eastAsia="ja-JP"/>
              </w:rPr>
            </w:pPr>
            <w:r>
              <w:rPr>
                <w:lang w:eastAsia="ja-JP"/>
              </w:rPr>
              <w:t>Drop-down list</w:t>
            </w:r>
          </w:p>
        </w:tc>
      </w:tr>
      <w:tr w:rsidR="00BC5D3E" w14:paraId="6C66E3CA" w14:textId="77777777" w:rsidTr="00127E23">
        <w:tc>
          <w:tcPr>
            <w:tcW w:w="426" w:type="dxa"/>
          </w:tcPr>
          <w:p w14:paraId="4954DF95" w14:textId="6958F44C" w:rsidR="00BC5D3E" w:rsidRPr="00C73364" w:rsidRDefault="00EF22EB" w:rsidP="00933CC6">
            <w:pPr>
              <w:pStyle w:val="TableText"/>
              <w:rPr>
                <w:lang w:eastAsia="ja-JP"/>
              </w:rPr>
            </w:pPr>
            <w:r>
              <w:rPr>
                <w:lang w:eastAsia="ja-JP"/>
              </w:rPr>
              <w:t>8</w:t>
            </w:r>
          </w:p>
        </w:tc>
        <w:tc>
          <w:tcPr>
            <w:tcW w:w="6237" w:type="dxa"/>
          </w:tcPr>
          <w:p w14:paraId="1799F7CD" w14:textId="394ADE7F" w:rsidR="00BC5D3E" w:rsidRDefault="00BC5D3E" w:rsidP="00933CC6">
            <w:pPr>
              <w:pStyle w:val="TableText"/>
              <w:rPr>
                <w:lang w:eastAsia="ja-JP"/>
              </w:rPr>
            </w:pPr>
            <w:r w:rsidRPr="00C73364">
              <w:rPr>
                <w:lang w:eastAsia="ja-JP"/>
              </w:rPr>
              <w:t>What types of measurements or observations does the dataset include?</w:t>
            </w:r>
          </w:p>
        </w:tc>
        <w:tc>
          <w:tcPr>
            <w:tcW w:w="2407" w:type="dxa"/>
          </w:tcPr>
          <w:p w14:paraId="08C443BA" w14:textId="77777777" w:rsidR="00BC5D3E" w:rsidRDefault="00BC5D3E" w:rsidP="00933CC6">
            <w:pPr>
              <w:pStyle w:val="TableText"/>
              <w:rPr>
                <w:lang w:eastAsia="ja-JP"/>
              </w:rPr>
            </w:pPr>
            <w:r>
              <w:rPr>
                <w:lang w:eastAsia="ja-JP"/>
              </w:rPr>
              <w:t>Drop-down list</w:t>
            </w:r>
          </w:p>
        </w:tc>
      </w:tr>
      <w:tr w:rsidR="00400205" w14:paraId="2D315A31" w14:textId="77777777" w:rsidTr="00A4610D">
        <w:tc>
          <w:tcPr>
            <w:tcW w:w="9070" w:type="dxa"/>
            <w:gridSpan w:val="3"/>
          </w:tcPr>
          <w:p w14:paraId="4AAB6AE9" w14:textId="4D8D96EF" w:rsidR="00400205" w:rsidRDefault="00400205" w:rsidP="00933CC6">
            <w:pPr>
              <w:pStyle w:val="TableText"/>
              <w:rPr>
                <w:lang w:eastAsia="ja-JP"/>
              </w:rPr>
            </w:pPr>
            <w:r w:rsidRPr="00400205">
              <w:rPr>
                <w:b/>
                <w:bCs/>
                <w:lang w:eastAsia="ja-JP"/>
              </w:rPr>
              <w:t>Data collection</w:t>
            </w:r>
          </w:p>
        </w:tc>
      </w:tr>
      <w:tr w:rsidR="00BC5D3E" w14:paraId="6CF51984" w14:textId="77777777" w:rsidTr="00127E23">
        <w:tc>
          <w:tcPr>
            <w:tcW w:w="426" w:type="dxa"/>
          </w:tcPr>
          <w:p w14:paraId="29EE8FEA" w14:textId="721715F0" w:rsidR="00BC5D3E" w:rsidRPr="003C7C30" w:rsidRDefault="00400205" w:rsidP="00933CC6">
            <w:pPr>
              <w:pStyle w:val="TableText"/>
              <w:rPr>
                <w:lang w:eastAsia="ja-JP"/>
              </w:rPr>
            </w:pPr>
            <w:r>
              <w:rPr>
                <w:lang w:eastAsia="ja-JP"/>
              </w:rPr>
              <w:t>9</w:t>
            </w:r>
          </w:p>
        </w:tc>
        <w:tc>
          <w:tcPr>
            <w:tcW w:w="6237" w:type="dxa"/>
          </w:tcPr>
          <w:p w14:paraId="6BF79604" w14:textId="3776FC8E" w:rsidR="00BC5D3E" w:rsidRDefault="00400205" w:rsidP="00933CC6">
            <w:pPr>
              <w:pStyle w:val="TableText"/>
              <w:rPr>
                <w:lang w:eastAsia="ja-JP"/>
              </w:rPr>
            </w:pPr>
            <w:r>
              <w:rPr>
                <w:lang w:eastAsia="ja-JP"/>
              </w:rPr>
              <w:t>Identify the method(s) used to collect the data</w:t>
            </w:r>
          </w:p>
        </w:tc>
        <w:tc>
          <w:tcPr>
            <w:tcW w:w="2407" w:type="dxa"/>
          </w:tcPr>
          <w:p w14:paraId="144317CF" w14:textId="77777777" w:rsidR="00BC5D3E" w:rsidRDefault="00BC5D3E" w:rsidP="00933CC6">
            <w:pPr>
              <w:pStyle w:val="TableText"/>
              <w:rPr>
                <w:lang w:eastAsia="ja-JP"/>
              </w:rPr>
            </w:pPr>
            <w:r>
              <w:rPr>
                <w:lang w:eastAsia="ja-JP"/>
              </w:rPr>
              <w:t>Drop-down list</w:t>
            </w:r>
          </w:p>
        </w:tc>
      </w:tr>
      <w:tr w:rsidR="00BC5D3E" w14:paraId="432D35CC" w14:textId="77777777" w:rsidTr="00127E23">
        <w:tc>
          <w:tcPr>
            <w:tcW w:w="426" w:type="dxa"/>
          </w:tcPr>
          <w:p w14:paraId="52EC054C" w14:textId="71D40961" w:rsidR="00BC5D3E" w:rsidRPr="00055211" w:rsidRDefault="00400205" w:rsidP="00933CC6">
            <w:pPr>
              <w:pStyle w:val="TableText"/>
              <w:rPr>
                <w:lang w:eastAsia="ja-JP"/>
              </w:rPr>
            </w:pPr>
            <w:r>
              <w:rPr>
                <w:lang w:eastAsia="ja-JP"/>
              </w:rPr>
              <w:t>10</w:t>
            </w:r>
          </w:p>
        </w:tc>
        <w:tc>
          <w:tcPr>
            <w:tcW w:w="6237" w:type="dxa"/>
          </w:tcPr>
          <w:p w14:paraId="11E0DB6F" w14:textId="42EA16EF" w:rsidR="00BC5D3E" w:rsidRDefault="00400205" w:rsidP="00933CC6">
            <w:pPr>
              <w:pStyle w:val="TableText"/>
              <w:rPr>
                <w:lang w:eastAsia="ja-JP"/>
              </w:rPr>
            </w:pPr>
            <w:r>
              <w:rPr>
                <w:lang w:eastAsia="ja-JP"/>
              </w:rPr>
              <w:t>Describe the method used to collect the data in detai</w:t>
            </w:r>
            <w:r w:rsidR="00EF22EB">
              <w:rPr>
                <w:lang w:eastAsia="ja-JP"/>
              </w:rPr>
              <w:t>l</w:t>
            </w:r>
          </w:p>
        </w:tc>
        <w:tc>
          <w:tcPr>
            <w:tcW w:w="2407" w:type="dxa"/>
          </w:tcPr>
          <w:p w14:paraId="7A4EFC2D" w14:textId="77777777" w:rsidR="00BC5D3E" w:rsidRDefault="00BC5D3E" w:rsidP="00933CC6">
            <w:pPr>
              <w:pStyle w:val="TableText"/>
              <w:rPr>
                <w:lang w:eastAsia="ja-JP"/>
              </w:rPr>
            </w:pPr>
            <w:r>
              <w:rPr>
                <w:lang w:eastAsia="ja-JP"/>
              </w:rPr>
              <w:t>Free text</w:t>
            </w:r>
          </w:p>
        </w:tc>
      </w:tr>
      <w:tr w:rsidR="00BC5D3E" w14:paraId="617EE3F8" w14:textId="77777777" w:rsidTr="00127E23">
        <w:tc>
          <w:tcPr>
            <w:tcW w:w="426" w:type="dxa"/>
          </w:tcPr>
          <w:p w14:paraId="1D4D0AE4" w14:textId="2C18D0DA" w:rsidR="00BC5D3E" w:rsidRPr="00BB1F80" w:rsidRDefault="00400205" w:rsidP="00933CC6">
            <w:pPr>
              <w:pStyle w:val="TableText"/>
              <w:rPr>
                <w:lang w:eastAsia="ja-JP"/>
              </w:rPr>
            </w:pPr>
            <w:r>
              <w:rPr>
                <w:lang w:eastAsia="ja-JP"/>
              </w:rPr>
              <w:t>11</w:t>
            </w:r>
          </w:p>
        </w:tc>
        <w:tc>
          <w:tcPr>
            <w:tcW w:w="6237" w:type="dxa"/>
          </w:tcPr>
          <w:p w14:paraId="387598DE" w14:textId="1BB47FDE" w:rsidR="00BC5D3E" w:rsidRDefault="00BC5D3E" w:rsidP="00933CC6">
            <w:pPr>
              <w:pStyle w:val="TableText"/>
              <w:rPr>
                <w:lang w:eastAsia="ja-JP"/>
              </w:rPr>
            </w:pPr>
            <w:r w:rsidRPr="00BB1F80">
              <w:rPr>
                <w:lang w:eastAsia="ja-JP"/>
              </w:rPr>
              <w:t>Identify any apps used during data collection</w:t>
            </w:r>
          </w:p>
        </w:tc>
        <w:tc>
          <w:tcPr>
            <w:tcW w:w="2407" w:type="dxa"/>
          </w:tcPr>
          <w:p w14:paraId="12765A9D" w14:textId="77777777" w:rsidR="00BC5D3E" w:rsidRDefault="00BC5D3E" w:rsidP="00933CC6">
            <w:pPr>
              <w:pStyle w:val="TableText"/>
              <w:rPr>
                <w:lang w:eastAsia="ja-JP"/>
              </w:rPr>
            </w:pPr>
            <w:r>
              <w:rPr>
                <w:lang w:eastAsia="ja-JP"/>
              </w:rPr>
              <w:t>Free text</w:t>
            </w:r>
          </w:p>
        </w:tc>
      </w:tr>
      <w:tr w:rsidR="00400205" w14:paraId="7197A9C7" w14:textId="77777777" w:rsidTr="00127E23">
        <w:tc>
          <w:tcPr>
            <w:tcW w:w="426" w:type="dxa"/>
          </w:tcPr>
          <w:p w14:paraId="625C8C3F" w14:textId="58F43EE5" w:rsidR="00400205" w:rsidRDefault="00400205" w:rsidP="00933CC6">
            <w:pPr>
              <w:pStyle w:val="TableText"/>
              <w:rPr>
                <w:lang w:eastAsia="ja-JP"/>
              </w:rPr>
            </w:pPr>
            <w:r>
              <w:rPr>
                <w:lang w:eastAsia="ja-JP"/>
              </w:rPr>
              <w:t>12</w:t>
            </w:r>
          </w:p>
        </w:tc>
        <w:tc>
          <w:tcPr>
            <w:tcW w:w="6237" w:type="dxa"/>
          </w:tcPr>
          <w:p w14:paraId="137D33D7" w14:textId="7461F7DB" w:rsidR="00400205" w:rsidRDefault="00400205" w:rsidP="00933CC6">
            <w:pPr>
              <w:pStyle w:val="TableText"/>
              <w:rPr>
                <w:lang w:eastAsia="ja-JP"/>
              </w:rPr>
            </w:pPr>
            <w:r>
              <w:rPr>
                <w:lang w:eastAsia="ja-JP"/>
              </w:rPr>
              <w:t xml:space="preserve">Provide a coordinate centroid for the area surveyed. </w:t>
            </w:r>
            <w:r w:rsidR="00CB64FB">
              <w:rPr>
                <w:lang w:eastAsia="ja-JP"/>
              </w:rPr>
              <w:t>(</w:t>
            </w:r>
            <w:r>
              <w:rPr>
                <w:lang w:eastAsia="ja-JP"/>
              </w:rPr>
              <w:t>For biophysical/ecological surveys where an app was not used, and where there are no sensitivities in providing a location.</w:t>
            </w:r>
            <w:r w:rsidR="00CB64FB">
              <w:rPr>
                <w:lang w:eastAsia="ja-JP"/>
              </w:rPr>
              <w:t>)</w:t>
            </w:r>
          </w:p>
        </w:tc>
        <w:tc>
          <w:tcPr>
            <w:tcW w:w="2407" w:type="dxa"/>
          </w:tcPr>
          <w:p w14:paraId="453A889C" w14:textId="2CEB3BB7" w:rsidR="00400205" w:rsidRDefault="00400205" w:rsidP="00933CC6">
            <w:pPr>
              <w:pStyle w:val="TableText"/>
              <w:rPr>
                <w:lang w:eastAsia="ja-JP"/>
              </w:rPr>
            </w:pPr>
            <w:r>
              <w:rPr>
                <w:lang w:eastAsia="ja-JP"/>
              </w:rPr>
              <w:t>Latitude and longitude in decimal degrees</w:t>
            </w:r>
          </w:p>
        </w:tc>
      </w:tr>
      <w:tr w:rsidR="00BC5D3E" w14:paraId="026B7B0C" w14:textId="77777777" w:rsidTr="00127E23">
        <w:tc>
          <w:tcPr>
            <w:tcW w:w="426" w:type="dxa"/>
          </w:tcPr>
          <w:p w14:paraId="403F9000" w14:textId="68E93CE2" w:rsidR="00BC5D3E" w:rsidRDefault="00400205" w:rsidP="00933CC6">
            <w:pPr>
              <w:pStyle w:val="TableText"/>
              <w:rPr>
                <w:lang w:eastAsia="ja-JP"/>
              </w:rPr>
            </w:pPr>
            <w:r>
              <w:rPr>
                <w:lang w:eastAsia="ja-JP"/>
              </w:rPr>
              <w:t>13</w:t>
            </w:r>
          </w:p>
        </w:tc>
        <w:tc>
          <w:tcPr>
            <w:tcW w:w="6237" w:type="dxa"/>
          </w:tcPr>
          <w:p w14:paraId="5BFC7E01" w14:textId="4193054F" w:rsidR="00BC5D3E" w:rsidRDefault="00BC5D3E" w:rsidP="00933CC6">
            <w:pPr>
              <w:pStyle w:val="TableText"/>
              <w:rPr>
                <w:lang w:eastAsia="ja-JP"/>
              </w:rPr>
            </w:pPr>
            <w:r>
              <w:rPr>
                <w:lang w:eastAsia="ja-JP"/>
              </w:rPr>
              <w:t>First collection date</w:t>
            </w:r>
          </w:p>
        </w:tc>
        <w:tc>
          <w:tcPr>
            <w:tcW w:w="2407" w:type="dxa"/>
          </w:tcPr>
          <w:p w14:paraId="007ACF33" w14:textId="77777777" w:rsidR="00BC5D3E" w:rsidRDefault="00BC5D3E" w:rsidP="00933CC6">
            <w:pPr>
              <w:pStyle w:val="TableText"/>
              <w:rPr>
                <w:lang w:eastAsia="ja-JP"/>
              </w:rPr>
            </w:pPr>
            <w:r>
              <w:rPr>
                <w:lang w:eastAsia="ja-JP"/>
              </w:rPr>
              <w:t>Calendar</w:t>
            </w:r>
          </w:p>
        </w:tc>
      </w:tr>
      <w:tr w:rsidR="00BC5D3E" w14:paraId="47ED24B0" w14:textId="77777777" w:rsidTr="00127E23">
        <w:tc>
          <w:tcPr>
            <w:tcW w:w="426" w:type="dxa"/>
          </w:tcPr>
          <w:p w14:paraId="06CDF495" w14:textId="435A1133" w:rsidR="00BC5D3E" w:rsidRDefault="00400205" w:rsidP="00933CC6">
            <w:pPr>
              <w:pStyle w:val="TableText"/>
              <w:rPr>
                <w:lang w:eastAsia="ja-JP"/>
              </w:rPr>
            </w:pPr>
            <w:r>
              <w:rPr>
                <w:lang w:eastAsia="ja-JP"/>
              </w:rPr>
              <w:t>14</w:t>
            </w:r>
          </w:p>
        </w:tc>
        <w:tc>
          <w:tcPr>
            <w:tcW w:w="6237" w:type="dxa"/>
          </w:tcPr>
          <w:p w14:paraId="705C3294" w14:textId="6DE50A6D" w:rsidR="00BC5D3E" w:rsidRDefault="00BC5D3E" w:rsidP="00933CC6">
            <w:pPr>
              <w:pStyle w:val="TableText"/>
              <w:rPr>
                <w:lang w:eastAsia="ja-JP"/>
              </w:rPr>
            </w:pPr>
            <w:r>
              <w:rPr>
                <w:lang w:eastAsia="ja-JP"/>
              </w:rPr>
              <w:t>Last collection date</w:t>
            </w:r>
          </w:p>
        </w:tc>
        <w:tc>
          <w:tcPr>
            <w:tcW w:w="2407" w:type="dxa"/>
          </w:tcPr>
          <w:p w14:paraId="1C0D5E73" w14:textId="67FAE76F" w:rsidR="00BC5D3E" w:rsidRDefault="00BC5D3E" w:rsidP="00933CC6">
            <w:pPr>
              <w:pStyle w:val="TableText"/>
              <w:rPr>
                <w:lang w:eastAsia="ja-JP"/>
              </w:rPr>
            </w:pPr>
            <w:r>
              <w:rPr>
                <w:lang w:eastAsia="ja-JP"/>
              </w:rPr>
              <w:t>Calendar</w:t>
            </w:r>
            <w:r w:rsidR="00400205">
              <w:rPr>
                <w:lang w:eastAsia="ja-JP"/>
              </w:rPr>
              <w:t>, ongoing option</w:t>
            </w:r>
          </w:p>
        </w:tc>
      </w:tr>
      <w:tr w:rsidR="006B242B" w14:paraId="11A5313E" w14:textId="77777777" w:rsidTr="00127E23">
        <w:tc>
          <w:tcPr>
            <w:tcW w:w="426" w:type="dxa"/>
          </w:tcPr>
          <w:p w14:paraId="6D1EB38E" w14:textId="17DA6B6E" w:rsidR="006B242B" w:rsidRDefault="006B242B" w:rsidP="00933CC6">
            <w:pPr>
              <w:pStyle w:val="TableText"/>
              <w:rPr>
                <w:lang w:eastAsia="ja-JP"/>
              </w:rPr>
            </w:pPr>
            <w:r>
              <w:rPr>
                <w:lang w:eastAsia="ja-JP"/>
              </w:rPr>
              <w:t>15</w:t>
            </w:r>
          </w:p>
        </w:tc>
        <w:tc>
          <w:tcPr>
            <w:tcW w:w="6237" w:type="dxa"/>
          </w:tcPr>
          <w:p w14:paraId="4DDB378F" w14:textId="4A59C2E2" w:rsidR="006B242B" w:rsidRDefault="006B242B" w:rsidP="00933CC6">
            <w:pPr>
              <w:pStyle w:val="TableText"/>
              <w:rPr>
                <w:lang w:eastAsia="ja-JP"/>
              </w:rPr>
            </w:pPr>
            <w:r>
              <w:rPr>
                <w:lang w:eastAsia="ja-JP"/>
              </w:rPr>
              <w:t>Is this data an addition to existing time-series data collected as part of a previous project, or is it being collected as part of a broader/national dataset?</w:t>
            </w:r>
          </w:p>
        </w:tc>
        <w:tc>
          <w:tcPr>
            <w:tcW w:w="2407" w:type="dxa"/>
          </w:tcPr>
          <w:p w14:paraId="6DEF5538" w14:textId="57D9D367" w:rsidR="006B242B" w:rsidRDefault="006B242B" w:rsidP="00933CC6">
            <w:pPr>
              <w:pStyle w:val="TableText"/>
              <w:rPr>
                <w:lang w:eastAsia="ja-JP"/>
              </w:rPr>
            </w:pPr>
            <w:r>
              <w:rPr>
                <w:lang w:eastAsia="ja-JP"/>
              </w:rPr>
              <w:t>Drop-down list and free text</w:t>
            </w:r>
          </w:p>
        </w:tc>
      </w:tr>
      <w:tr w:rsidR="00400205" w14:paraId="4B848291" w14:textId="77777777" w:rsidTr="00F23E8A">
        <w:tc>
          <w:tcPr>
            <w:tcW w:w="9070" w:type="dxa"/>
            <w:gridSpan w:val="3"/>
          </w:tcPr>
          <w:p w14:paraId="7010B1DE" w14:textId="5BF60020" w:rsidR="00400205" w:rsidRDefault="00400205" w:rsidP="00933CC6">
            <w:pPr>
              <w:pStyle w:val="TableText"/>
              <w:rPr>
                <w:lang w:eastAsia="ja-JP"/>
              </w:rPr>
            </w:pPr>
            <w:r w:rsidRPr="00400205">
              <w:rPr>
                <w:b/>
                <w:bCs/>
                <w:lang w:eastAsia="ja-JP"/>
              </w:rPr>
              <w:t>Data accessibility</w:t>
            </w:r>
          </w:p>
        </w:tc>
      </w:tr>
      <w:tr w:rsidR="00BC5D3E" w14:paraId="2E64F7B7" w14:textId="77777777" w:rsidTr="00127E23">
        <w:tc>
          <w:tcPr>
            <w:tcW w:w="426" w:type="dxa"/>
          </w:tcPr>
          <w:p w14:paraId="084AEB33" w14:textId="633F74C3" w:rsidR="00BC5D3E" w:rsidRPr="00830525" w:rsidRDefault="00400205" w:rsidP="00933CC6">
            <w:pPr>
              <w:pStyle w:val="TableText"/>
              <w:rPr>
                <w:lang w:eastAsia="ja-JP"/>
              </w:rPr>
            </w:pPr>
            <w:r>
              <w:rPr>
                <w:lang w:eastAsia="ja-JP"/>
              </w:rPr>
              <w:t>1</w:t>
            </w:r>
            <w:r w:rsidR="006B242B">
              <w:rPr>
                <w:lang w:eastAsia="ja-JP"/>
              </w:rPr>
              <w:t>6</w:t>
            </w:r>
          </w:p>
        </w:tc>
        <w:tc>
          <w:tcPr>
            <w:tcW w:w="6237" w:type="dxa"/>
          </w:tcPr>
          <w:p w14:paraId="6FA555A4" w14:textId="498D092E" w:rsidR="00BC5D3E" w:rsidRDefault="006B242B" w:rsidP="00933CC6">
            <w:pPr>
              <w:pStyle w:val="TableText"/>
              <w:rPr>
                <w:lang w:eastAsia="ja-JP"/>
              </w:rPr>
            </w:pPr>
            <w:r>
              <w:rPr>
                <w:lang w:eastAsia="ja-JP"/>
              </w:rPr>
              <w:t>Who developed/collated the dataset</w:t>
            </w:r>
          </w:p>
        </w:tc>
        <w:tc>
          <w:tcPr>
            <w:tcW w:w="2407" w:type="dxa"/>
          </w:tcPr>
          <w:p w14:paraId="34D36F63" w14:textId="77777777" w:rsidR="00BC5D3E" w:rsidRDefault="00BC5D3E" w:rsidP="00933CC6">
            <w:pPr>
              <w:pStyle w:val="TableText"/>
              <w:rPr>
                <w:lang w:eastAsia="ja-JP"/>
              </w:rPr>
            </w:pPr>
            <w:r>
              <w:rPr>
                <w:lang w:eastAsia="ja-JP"/>
              </w:rPr>
              <w:t>Drop-down list</w:t>
            </w:r>
          </w:p>
        </w:tc>
      </w:tr>
      <w:tr w:rsidR="00BC5D3E" w14:paraId="3802DBB1" w14:textId="77777777" w:rsidTr="00127E23">
        <w:tc>
          <w:tcPr>
            <w:tcW w:w="426" w:type="dxa"/>
          </w:tcPr>
          <w:p w14:paraId="6052FB0B" w14:textId="0BC4E98A" w:rsidR="00BC5D3E" w:rsidRPr="009F714C" w:rsidRDefault="00400205" w:rsidP="00933CC6">
            <w:pPr>
              <w:pStyle w:val="TableText"/>
              <w:rPr>
                <w:lang w:eastAsia="ja-JP"/>
              </w:rPr>
            </w:pPr>
            <w:r>
              <w:rPr>
                <w:lang w:eastAsia="ja-JP"/>
              </w:rPr>
              <w:t>1</w:t>
            </w:r>
            <w:r w:rsidR="006B242B">
              <w:rPr>
                <w:lang w:eastAsia="ja-JP"/>
              </w:rPr>
              <w:t>7</w:t>
            </w:r>
          </w:p>
        </w:tc>
        <w:tc>
          <w:tcPr>
            <w:tcW w:w="6237" w:type="dxa"/>
          </w:tcPr>
          <w:p w14:paraId="727FFDA5" w14:textId="31EA16A7" w:rsidR="00BC5D3E" w:rsidRDefault="006B242B" w:rsidP="00933CC6">
            <w:pPr>
              <w:pStyle w:val="TableText"/>
              <w:rPr>
                <w:lang w:eastAsia="ja-JP"/>
              </w:rPr>
            </w:pPr>
            <w:r>
              <w:rPr>
                <w:lang w:eastAsia="ja-JP"/>
              </w:rPr>
              <w:t>Has a quality assurance check been undertaken on the data?</w:t>
            </w:r>
          </w:p>
        </w:tc>
        <w:tc>
          <w:tcPr>
            <w:tcW w:w="2407" w:type="dxa"/>
          </w:tcPr>
          <w:p w14:paraId="33329ECD" w14:textId="4A177F5B" w:rsidR="00BC5D3E" w:rsidRDefault="00CB64FB" w:rsidP="00933CC6">
            <w:pPr>
              <w:pStyle w:val="TableText"/>
              <w:rPr>
                <w:lang w:eastAsia="ja-JP"/>
              </w:rPr>
            </w:pPr>
            <w:r>
              <w:rPr>
                <w:lang w:eastAsia="ja-JP"/>
              </w:rPr>
              <w:t>Drop-down list</w:t>
            </w:r>
          </w:p>
        </w:tc>
      </w:tr>
      <w:tr w:rsidR="00BC5D3E" w14:paraId="3E4AE7B5" w14:textId="77777777" w:rsidTr="00127E23">
        <w:tc>
          <w:tcPr>
            <w:tcW w:w="426" w:type="dxa"/>
          </w:tcPr>
          <w:p w14:paraId="4355A1F2" w14:textId="5EE8A4BD" w:rsidR="00BC5D3E" w:rsidRPr="005E1169" w:rsidRDefault="00400205" w:rsidP="00933CC6">
            <w:pPr>
              <w:pStyle w:val="TableText"/>
              <w:rPr>
                <w:lang w:eastAsia="ja-JP"/>
              </w:rPr>
            </w:pPr>
            <w:r>
              <w:rPr>
                <w:lang w:eastAsia="ja-JP"/>
              </w:rPr>
              <w:t>1</w:t>
            </w:r>
            <w:r w:rsidR="006B242B">
              <w:rPr>
                <w:lang w:eastAsia="ja-JP"/>
              </w:rPr>
              <w:t>8</w:t>
            </w:r>
          </w:p>
        </w:tc>
        <w:tc>
          <w:tcPr>
            <w:tcW w:w="6237" w:type="dxa"/>
          </w:tcPr>
          <w:p w14:paraId="60B2D823" w14:textId="6BA5ADE2" w:rsidR="00BC5D3E" w:rsidRPr="009F714C" w:rsidRDefault="006B242B" w:rsidP="00933CC6">
            <w:pPr>
              <w:pStyle w:val="TableText"/>
              <w:rPr>
                <w:lang w:eastAsia="ja-JP"/>
              </w:rPr>
            </w:pPr>
            <w:r>
              <w:rPr>
                <w:lang w:eastAsia="ja-JP"/>
              </w:rPr>
              <w:t>Has the data contributed to a publication?</w:t>
            </w:r>
          </w:p>
        </w:tc>
        <w:tc>
          <w:tcPr>
            <w:tcW w:w="2407" w:type="dxa"/>
          </w:tcPr>
          <w:p w14:paraId="481A9174" w14:textId="6CCAC812" w:rsidR="00BC5D3E" w:rsidRDefault="00BC5D3E" w:rsidP="00933CC6">
            <w:pPr>
              <w:pStyle w:val="TableText"/>
              <w:rPr>
                <w:lang w:eastAsia="ja-JP"/>
              </w:rPr>
            </w:pPr>
            <w:r>
              <w:rPr>
                <w:lang w:eastAsia="ja-JP"/>
              </w:rPr>
              <w:t>Drop-down list</w:t>
            </w:r>
            <w:r w:rsidR="006B242B">
              <w:rPr>
                <w:lang w:eastAsia="ja-JP"/>
              </w:rPr>
              <w:t xml:space="preserve"> including URL hyperlink to publication</w:t>
            </w:r>
          </w:p>
        </w:tc>
      </w:tr>
      <w:tr w:rsidR="00BC5D3E" w14:paraId="26778D0F" w14:textId="77777777" w:rsidTr="00127E23">
        <w:tc>
          <w:tcPr>
            <w:tcW w:w="426" w:type="dxa"/>
          </w:tcPr>
          <w:p w14:paraId="2F38166C" w14:textId="05EFC09D" w:rsidR="00BC5D3E" w:rsidRDefault="00400205" w:rsidP="00933CC6">
            <w:pPr>
              <w:pStyle w:val="TableText"/>
              <w:rPr>
                <w:lang w:eastAsia="ja-JP"/>
              </w:rPr>
            </w:pPr>
            <w:r>
              <w:rPr>
                <w:lang w:eastAsia="ja-JP"/>
              </w:rPr>
              <w:t>1</w:t>
            </w:r>
            <w:r w:rsidR="006B242B">
              <w:rPr>
                <w:lang w:eastAsia="ja-JP"/>
              </w:rPr>
              <w:t>9</w:t>
            </w:r>
          </w:p>
        </w:tc>
        <w:tc>
          <w:tcPr>
            <w:tcW w:w="6237" w:type="dxa"/>
          </w:tcPr>
          <w:p w14:paraId="5AA7D90D" w14:textId="012E5401" w:rsidR="00BC5D3E" w:rsidRDefault="006B242B" w:rsidP="00933CC6">
            <w:pPr>
              <w:pStyle w:val="TableText"/>
              <w:rPr>
                <w:lang w:eastAsia="ja-JP"/>
              </w:rPr>
            </w:pPr>
            <w:r>
              <w:rPr>
                <w:lang w:eastAsia="ja-JP"/>
              </w:rPr>
              <w:t>Where is the data held?</w:t>
            </w:r>
          </w:p>
        </w:tc>
        <w:tc>
          <w:tcPr>
            <w:tcW w:w="2407" w:type="dxa"/>
          </w:tcPr>
          <w:p w14:paraId="743EC0CE" w14:textId="77777777" w:rsidR="00BC5D3E" w:rsidRDefault="00BC5D3E" w:rsidP="00933CC6">
            <w:pPr>
              <w:pStyle w:val="TableText"/>
              <w:rPr>
                <w:lang w:eastAsia="ja-JP"/>
              </w:rPr>
            </w:pPr>
            <w:r>
              <w:rPr>
                <w:lang w:eastAsia="ja-JP"/>
              </w:rPr>
              <w:t>Drop-down list</w:t>
            </w:r>
          </w:p>
        </w:tc>
      </w:tr>
      <w:tr w:rsidR="00BC5D3E" w14:paraId="6EBC6005" w14:textId="77777777" w:rsidTr="00127E23">
        <w:tc>
          <w:tcPr>
            <w:tcW w:w="426" w:type="dxa"/>
          </w:tcPr>
          <w:p w14:paraId="62E480AF" w14:textId="33D106AF" w:rsidR="00BC5D3E" w:rsidRDefault="006B242B" w:rsidP="00933CC6">
            <w:pPr>
              <w:pStyle w:val="TableText"/>
              <w:rPr>
                <w:lang w:eastAsia="ja-JP"/>
              </w:rPr>
            </w:pPr>
            <w:r>
              <w:rPr>
                <w:lang w:eastAsia="ja-JP"/>
              </w:rPr>
              <w:t>20</w:t>
            </w:r>
          </w:p>
        </w:tc>
        <w:tc>
          <w:tcPr>
            <w:tcW w:w="6237" w:type="dxa"/>
          </w:tcPr>
          <w:p w14:paraId="536B336B" w14:textId="4C2F7C68" w:rsidR="00BC5D3E" w:rsidRPr="009F714C" w:rsidRDefault="006B242B" w:rsidP="00933CC6">
            <w:pPr>
              <w:pStyle w:val="TableText"/>
              <w:rPr>
                <w:lang w:eastAsia="ja-JP"/>
              </w:rPr>
            </w:pPr>
            <w:r>
              <w:rPr>
                <w:lang w:eastAsia="ja-JP"/>
              </w:rPr>
              <w:t>For all public datasets, provide the published location. If stored internally by your organisation write ‘stored internally’.</w:t>
            </w:r>
          </w:p>
        </w:tc>
        <w:tc>
          <w:tcPr>
            <w:tcW w:w="2407" w:type="dxa"/>
          </w:tcPr>
          <w:p w14:paraId="52A067D6" w14:textId="0CD64A1C" w:rsidR="00BC5D3E" w:rsidRDefault="00BC5D3E" w:rsidP="00933CC6">
            <w:pPr>
              <w:pStyle w:val="TableText"/>
              <w:rPr>
                <w:lang w:eastAsia="ja-JP"/>
              </w:rPr>
            </w:pPr>
            <w:r>
              <w:rPr>
                <w:lang w:eastAsia="ja-JP"/>
              </w:rPr>
              <w:t>Free text</w:t>
            </w:r>
            <w:r w:rsidR="00CB64FB">
              <w:rPr>
                <w:lang w:eastAsia="ja-JP"/>
              </w:rPr>
              <w:t xml:space="preserve"> including URL hyperlink</w:t>
            </w:r>
          </w:p>
        </w:tc>
      </w:tr>
      <w:tr w:rsidR="00BC5D3E" w14:paraId="1BDDCE10" w14:textId="77777777" w:rsidTr="00127E23">
        <w:tc>
          <w:tcPr>
            <w:tcW w:w="426" w:type="dxa"/>
          </w:tcPr>
          <w:p w14:paraId="31918E38" w14:textId="3FDA4F1C" w:rsidR="00BC5D3E" w:rsidRDefault="00400205" w:rsidP="00933CC6">
            <w:pPr>
              <w:pStyle w:val="TableText"/>
              <w:rPr>
                <w:lang w:eastAsia="ja-JP"/>
              </w:rPr>
            </w:pPr>
            <w:r>
              <w:rPr>
                <w:lang w:eastAsia="ja-JP"/>
              </w:rPr>
              <w:t>2</w:t>
            </w:r>
            <w:r w:rsidR="006B242B">
              <w:rPr>
                <w:lang w:eastAsia="ja-JP"/>
              </w:rPr>
              <w:t>1</w:t>
            </w:r>
          </w:p>
        </w:tc>
        <w:tc>
          <w:tcPr>
            <w:tcW w:w="6237" w:type="dxa"/>
          </w:tcPr>
          <w:p w14:paraId="4BBC9381" w14:textId="0C3CD2FC" w:rsidR="00BC5D3E" w:rsidRPr="009F714C" w:rsidRDefault="006B242B" w:rsidP="00933CC6">
            <w:pPr>
              <w:pStyle w:val="TableText"/>
              <w:rPr>
                <w:lang w:eastAsia="ja-JP"/>
              </w:rPr>
            </w:pPr>
            <w:r>
              <w:rPr>
                <w:lang w:eastAsia="ja-JP"/>
              </w:rPr>
              <w:t>What format is the dataset?</w:t>
            </w:r>
          </w:p>
        </w:tc>
        <w:tc>
          <w:tcPr>
            <w:tcW w:w="2407" w:type="dxa"/>
          </w:tcPr>
          <w:p w14:paraId="1C73A717" w14:textId="09114B8B" w:rsidR="00BC5D3E" w:rsidRDefault="006B242B" w:rsidP="00933CC6">
            <w:pPr>
              <w:pStyle w:val="TableText"/>
              <w:rPr>
                <w:lang w:eastAsia="ja-JP"/>
              </w:rPr>
            </w:pPr>
            <w:r>
              <w:rPr>
                <w:lang w:eastAsia="ja-JP"/>
              </w:rPr>
              <w:t>Drop-down list</w:t>
            </w:r>
          </w:p>
        </w:tc>
      </w:tr>
      <w:tr w:rsidR="006B242B" w14:paraId="71B3C84D" w14:textId="77777777" w:rsidTr="00127E23">
        <w:tc>
          <w:tcPr>
            <w:tcW w:w="426" w:type="dxa"/>
          </w:tcPr>
          <w:p w14:paraId="399059BF" w14:textId="4CDD019D" w:rsidR="006B242B" w:rsidRDefault="006B242B" w:rsidP="00933CC6">
            <w:pPr>
              <w:pStyle w:val="TableText"/>
              <w:rPr>
                <w:lang w:eastAsia="ja-JP"/>
              </w:rPr>
            </w:pPr>
            <w:r>
              <w:rPr>
                <w:lang w:eastAsia="ja-JP"/>
              </w:rPr>
              <w:t>22</w:t>
            </w:r>
          </w:p>
        </w:tc>
        <w:tc>
          <w:tcPr>
            <w:tcW w:w="6237" w:type="dxa"/>
          </w:tcPr>
          <w:p w14:paraId="71CFB9D8" w14:textId="19A6546B" w:rsidR="006B242B" w:rsidRDefault="006B242B" w:rsidP="00933CC6">
            <w:pPr>
              <w:pStyle w:val="TableText"/>
              <w:rPr>
                <w:lang w:eastAsia="ja-JP"/>
              </w:rPr>
            </w:pPr>
            <w:r>
              <w:rPr>
                <w:lang w:eastAsia="ja-JP"/>
              </w:rPr>
              <w:t>Are there any sensitivities in the dataset?</w:t>
            </w:r>
          </w:p>
        </w:tc>
        <w:tc>
          <w:tcPr>
            <w:tcW w:w="2407" w:type="dxa"/>
          </w:tcPr>
          <w:p w14:paraId="49197BEB" w14:textId="2ABBCDBF" w:rsidR="006B242B" w:rsidRDefault="006B242B" w:rsidP="00933CC6">
            <w:pPr>
              <w:pStyle w:val="TableText"/>
              <w:rPr>
                <w:lang w:eastAsia="ja-JP"/>
              </w:rPr>
            </w:pPr>
            <w:r>
              <w:rPr>
                <w:lang w:eastAsia="ja-JP"/>
              </w:rPr>
              <w:t>Drop-down list</w:t>
            </w:r>
          </w:p>
        </w:tc>
      </w:tr>
      <w:tr w:rsidR="006B242B" w14:paraId="359C616E" w14:textId="77777777" w:rsidTr="00127E23">
        <w:tc>
          <w:tcPr>
            <w:tcW w:w="426" w:type="dxa"/>
          </w:tcPr>
          <w:p w14:paraId="14DB1806" w14:textId="48CA0748" w:rsidR="006B242B" w:rsidRDefault="006B242B" w:rsidP="00933CC6">
            <w:pPr>
              <w:pStyle w:val="TableText"/>
              <w:rPr>
                <w:lang w:eastAsia="ja-JP"/>
              </w:rPr>
            </w:pPr>
            <w:r>
              <w:rPr>
                <w:lang w:eastAsia="ja-JP"/>
              </w:rPr>
              <w:t>23</w:t>
            </w:r>
          </w:p>
        </w:tc>
        <w:tc>
          <w:tcPr>
            <w:tcW w:w="6237" w:type="dxa"/>
          </w:tcPr>
          <w:p w14:paraId="343563B7" w14:textId="166E0857" w:rsidR="006B242B" w:rsidRDefault="006B242B" w:rsidP="00933CC6">
            <w:pPr>
              <w:pStyle w:val="TableText"/>
              <w:rPr>
                <w:lang w:eastAsia="ja-JP"/>
              </w:rPr>
            </w:pPr>
            <w:r>
              <w:rPr>
                <w:lang w:eastAsia="ja-JP"/>
              </w:rPr>
              <w:t>Primary source of data (organisation or individual that owns or maintains the dataset)</w:t>
            </w:r>
          </w:p>
        </w:tc>
        <w:tc>
          <w:tcPr>
            <w:tcW w:w="2407" w:type="dxa"/>
          </w:tcPr>
          <w:p w14:paraId="7F3F2C88" w14:textId="6755E565" w:rsidR="006B242B" w:rsidRDefault="006B242B" w:rsidP="00933CC6">
            <w:pPr>
              <w:pStyle w:val="TableText"/>
              <w:rPr>
                <w:lang w:eastAsia="ja-JP"/>
              </w:rPr>
            </w:pPr>
            <w:r>
              <w:rPr>
                <w:lang w:eastAsia="ja-JP"/>
              </w:rPr>
              <w:t>Free text</w:t>
            </w:r>
          </w:p>
        </w:tc>
      </w:tr>
      <w:tr w:rsidR="006B242B" w14:paraId="14E23714" w14:textId="77777777" w:rsidTr="00127E23">
        <w:tc>
          <w:tcPr>
            <w:tcW w:w="426" w:type="dxa"/>
          </w:tcPr>
          <w:p w14:paraId="58392EBD" w14:textId="352807B5" w:rsidR="006B242B" w:rsidRDefault="006B242B" w:rsidP="00933CC6">
            <w:pPr>
              <w:pStyle w:val="TableText"/>
              <w:rPr>
                <w:lang w:eastAsia="ja-JP"/>
              </w:rPr>
            </w:pPr>
            <w:r>
              <w:rPr>
                <w:lang w:eastAsia="ja-JP"/>
              </w:rPr>
              <w:t>24</w:t>
            </w:r>
          </w:p>
        </w:tc>
        <w:tc>
          <w:tcPr>
            <w:tcW w:w="6237" w:type="dxa"/>
          </w:tcPr>
          <w:p w14:paraId="24C2FB61" w14:textId="368F6FF4" w:rsidR="006B242B" w:rsidRDefault="006B242B" w:rsidP="00933CC6">
            <w:pPr>
              <w:pStyle w:val="TableText"/>
              <w:rPr>
                <w:lang w:eastAsia="ja-JP"/>
              </w:rPr>
            </w:pPr>
            <w:r>
              <w:rPr>
                <w:lang w:eastAsia="ja-JP"/>
              </w:rPr>
              <w:t>Dataset custodian (name of contact to obtain access to dataset)</w:t>
            </w:r>
          </w:p>
        </w:tc>
        <w:tc>
          <w:tcPr>
            <w:tcW w:w="2407" w:type="dxa"/>
          </w:tcPr>
          <w:p w14:paraId="67326F3C" w14:textId="2561A411" w:rsidR="006B242B" w:rsidRDefault="006B242B" w:rsidP="00933CC6">
            <w:pPr>
              <w:pStyle w:val="TableText"/>
              <w:rPr>
                <w:lang w:eastAsia="ja-JP"/>
              </w:rPr>
            </w:pPr>
            <w:r>
              <w:rPr>
                <w:lang w:eastAsia="ja-JP"/>
              </w:rPr>
              <w:t>Free text</w:t>
            </w:r>
          </w:p>
        </w:tc>
      </w:tr>
    </w:tbl>
    <w:p w14:paraId="2A4B03DB" w14:textId="6249DCE0" w:rsidR="001744B2" w:rsidRDefault="004A4FCA" w:rsidP="004A4FCA">
      <w:pPr>
        <w:pStyle w:val="FigureTableNoteSource"/>
      </w:pPr>
      <w:r>
        <w:t>S</w:t>
      </w:r>
      <w:r w:rsidRPr="00B357F1">
        <w:t xml:space="preserve">ervice providers will </w:t>
      </w:r>
      <w:r>
        <w:t xml:space="preserve">need to </w:t>
      </w:r>
      <w:r w:rsidRPr="00B357F1">
        <w:t xml:space="preserve">answer </w:t>
      </w:r>
      <w:r>
        <w:t xml:space="preserve">these questions </w:t>
      </w:r>
      <w:r w:rsidRPr="00B357F1">
        <w:t>for each dataset collected for their project</w:t>
      </w:r>
      <w:r>
        <w:t>.</w:t>
      </w:r>
    </w:p>
    <w:p w14:paraId="5053BF62" w14:textId="77777777" w:rsidR="004926E9" w:rsidRDefault="001744B2" w:rsidP="004926E9">
      <w:pPr>
        <w:pStyle w:val="FigureTableNoteSource"/>
      </w:pPr>
      <w:r w:rsidRPr="00092E06">
        <w:lastRenderedPageBreak/>
        <w:t>This project dataset summary form will be used for other natural resource management programs in MERIT.</w:t>
      </w:r>
      <w:r w:rsidR="00DC60A2" w:rsidRPr="00092E06">
        <w:t xml:space="preserve"> Consequently, some of the questions will </w:t>
      </w:r>
      <w:r w:rsidR="00064547" w:rsidRPr="00092E06">
        <w:t>be a repetition</w:t>
      </w:r>
      <w:r w:rsidR="00DC60A2" w:rsidRPr="00092E06">
        <w:t xml:space="preserve"> of what is already present in MERIT.</w:t>
      </w:r>
      <w:r w:rsidR="00BC5D3E" w:rsidRPr="00092E06">
        <w:t xml:space="preserve"> </w:t>
      </w:r>
      <w:r w:rsidRPr="00092E06">
        <w:t xml:space="preserve">Where MERIT system function allows, </w:t>
      </w:r>
      <w:r w:rsidR="00E528BF">
        <w:t xml:space="preserve">some </w:t>
      </w:r>
      <w:r w:rsidRPr="00092E06">
        <w:t>questions will be pre-populated</w:t>
      </w:r>
      <w:r w:rsidR="00E528BF">
        <w:t xml:space="preserve"> once this form is in MERIT</w:t>
      </w:r>
      <w:r w:rsidRPr="00092E06">
        <w:t>.</w:t>
      </w:r>
      <w:bookmarkStart w:id="29" w:name="_Appendix_B:_Mid-term"/>
      <w:bookmarkStart w:id="30" w:name="_Appendix_C:_Key"/>
      <w:bookmarkStart w:id="31" w:name="_Appendix_D:_Criteria"/>
      <w:bookmarkStart w:id="32" w:name="_Toc430782161"/>
      <w:bookmarkEnd w:id="29"/>
      <w:bookmarkEnd w:id="30"/>
      <w:bookmarkEnd w:id="31"/>
    </w:p>
    <w:p w14:paraId="70BFC227" w14:textId="77777777" w:rsidR="004926E9" w:rsidRDefault="004926E9" w:rsidP="004926E9">
      <w:pPr>
        <w:pStyle w:val="FigureTableNoteSource"/>
      </w:pPr>
    </w:p>
    <w:p w14:paraId="3B38D3A8" w14:textId="6E275852" w:rsidR="004A4FCA" w:rsidRDefault="004A4FCA" w:rsidP="004926E9">
      <w:pPr>
        <w:pStyle w:val="Heading2"/>
        <w:numPr>
          <w:ilvl w:val="0"/>
          <w:numId w:val="0"/>
        </w:numPr>
      </w:pPr>
      <w:bookmarkStart w:id="33" w:name="_Toc57041013"/>
      <w:r>
        <w:lastRenderedPageBreak/>
        <w:t>Glossary</w:t>
      </w:r>
      <w:bookmarkEnd w:id="32"/>
      <w:bookmarkEnd w:id="3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A4FCA" w14:paraId="0B724FE0" w14:textId="77777777" w:rsidTr="00933CC6">
        <w:trPr>
          <w:cantSplit/>
          <w:tblHeader/>
        </w:trPr>
        <w:tc>
          <w:tcPr>
            <w:tcW w:w="1249" w:type="pct"/>
          </w:tcPr>
          <w:p w14:paraId="0E1CB36B" w14:textId="77777777" w:rsidR="004A4FCA" w:rsidRDefault="004A4FCA" w:rsidP="00933CC6">
            <w:pPr>
              <w:pStyle w:val="TableHeading"/>
            </w:pPr>
            <w:r>
              <w:t>Term</w:t>
            </w:r>
          </w:p>
        </w:tc>
        <w:tc>
          <w:tcPr>
            <w:tcW w:w="3751" w:type="pct"/>
          </w:tcPr>
          <w:p w14:paraId="7E1BCC1C" w14:textId="77777777" w:rsidR="004A4FCA" w:rsidRDefault="004A4FCA" w:rsidP="00933CC6">
            <w:pPr>
              <w:pStyle w:val="TableHeading"/>
            </w:pPr>
            <w:r>
              <w:t>Definition</w:t>
            </w:r>
          </w:p>
        </w:tc>
      </w:tr>
      <w:tr w:rsidR="004A4FCA" w14:paraId="2600716C" w14:textId="77777777" w:rsidTr="00933CC6">
        <w:tc>
          <w:tcPr>
            <w:tcW w:w="1249" w:type="pct"/>
          </w:tcPr>
          <w:p w14:paraId="3B6F0809" w14:textId="77777777" w:rsidR="004A4FCA" w:rsidRDefault="004A4FCA" w:rsidP="00933CC6">
            <w:pPr>
              <w:pStyle w:val="TableText"/>
            </w:pPr>
            <w:r>
              <w:t>B</w:t>
            </w:r>
            <w:r w:rsidRPr="00946D77">
              <w:t>aseline</w:t>
            </w:r>
          </w:p>
        </w:tc>
        <w:tc>
          <w:tcPr>
            <w:tcW w:w="3751" w:type="pct"/>
          </w:tcPr>
          <w:p w14:paraId="2D941BEF" w14:textId="77777777" w:rsidR="004A4FCA" w:rsidRDefault="004A4FCA" w:rsidP="00933CC6">
            <w:pPr>
              <w:pStyle w:val="TableText"/>
            </w:pPr>
            <w:r w:rsidRPr="00946D77">
              <w:t>Starting point or reference data (e.g. historical conditions) against which to assess monitoring results to describe change</w:t>
            </w:r>
          </w:p>
        </w:tc>
      </w:tr>
      <w:tr w:rsidR="004A4FCA" w14:paraId="478FF5B1" w14:textId="77777777" w:rsidTr="00933CC6">
        <w:tc>
          <w:tcPr>
            <w:tcW w:w="1249" w:type="pct"/>
          </w:tcPr>
          <w:p w14:paraId="7A0C0EA7" w14:textId="77777777" w:rsidR="004A4FCA" w:rsidRDefault="004A4FCA" w:rsidP="00933CC6">
            <w:pPr>
              <w:pStyle w:val="TableText"/>
            </w:pPr>
            <w:r>
              <w:t>B</w:t>
            </w:r>
            <w:r w:rsidRPr="00946D77">
              <w:t>enchmark</w:t>
            </w:r>
          </w:p>
        </w:tc>
        <w:tc>
          <w:tcPr>
            <w:tcW w:w="3751" w:type="pct"/>
          </w:tcPr>
          <w:p w14:paraId="3B9B1561" w14:textId="77777777" w:rsidR="004A4FCA" w:rsidRDefault="004A4FCA" w:rsidP="00933CC6">
            <w:pPr>
              <w:pStyle w:val="TableText"/>
            </w:pPr>
            <w:r w:rsidRPr="00946D77">
              <w:t xml:space="preserve">Desired states of indicators (i.e. objectives) against which to assess monitoring results </w:t>
            </w:r>
            <w:proofErr w:type="gramStart"/>
            <w:r w:rsidRPr="00946D77">
              <w:t>in order to</w:t>
            </w:r>
            <w:proofErr w:type="gramEnd"/>
            <w:r w:rsidRPr="00946D77">
              <w:t xml:space="preserve"> gauge effectiveness of NRM project services and investment</w:t>
            </w:r>
          </w:p>
        </w:tc>
      </w:tr>
      <w:tr w:rsidR="004A4FCA" w14:paraId="126CC923" w14:textId="77777777" w:rsidTr="00933CC6">
        <w:tc>
          <w:tcPr>
            <w:tcW w:w="1249" w:type="pct"/>
          </w:tcPr>
          <w:p w14:paraId="78D15DC4" w14:textId="77777777" w:rsidR="004A4FCA" w:rsidRDefault="004A4FCA" w:rsidP="00933CC6">
            <w:pPr>
              <w:pStyle w:val="TableText"/>
            </w:pPr>
            <w:r>
              <w:t>H</w:t>
            </w:r>
            <w:r w:rsidRPr="00946D77">
              <w:t>abitat</w:t>
            </w:r>
          </w:p>
        </w:tc>
        <w:tc>
          <w:tcPr>
            <w:tcW w:w="3751" w:type="pct"/>
          </w:tcPr>
          <w:p w14:paraId="13071993" w14:textId="77777777" w:rsidR="004A4FCA" w:rsidRDefault="004A4FCA" w:rsidP="00933CC6">
            <w:pPr>
              <w:pStyle w:val="TableText"/>
            </w:pPr>
            <w:r w:rsidRPr="00946D77">
              <w:t>The environment that supports a species, and particularly those features or attributes that determine where the species occurs</w:t>
            </w:r>
          </w:p>
        </w:tc>
      </w:tr>
      <w:tr w:rsidR="004A4FCA" w14:paraId="6E53E0D1" w14:textId="77777777" w:rsidTr="00933CC6">
        <w:tc>
          <w:tcPr>
            <w:tcW w:w="1249" w:type="pct"/>
          </w:tcPr>
          <w:p w14:paraId="726D080C" w14:textId="77777777" w:rsidR="004A4FCA" w:rsidRDefault="004A4FCA" w:rsidP="00933CC6">
            <w:pPr>
              <w:pStyle w:val="TableText"/>
            </w:pPr>
            <w:r>
              <w:t>I</w:t>
            </w:r>
            <w:r w:rsidRPr="00946D77">
              <w:t>ndicators</w:t>
            </w:r>
          </w:p>
        </w:tc>
        <w:tc>
          <w:tcPr>
            <w:tcW w:w="3751" w:type="pct"/>
          </w:tcPr>
          <w:p w14:paraId="5BDAA75F" w14:textId="79169B1B" w:rsidR="004A4FCA" w:rsidRDefault="00D927D5" w:rsidP="00933CC6">
            <w:pPr>
              <w:pStyle w:val="TableText"/>
            </w:pPr>
            <w:r>
              <w:t>Indicators</w:t>
            </w:r>
            <w:r w:rsidR="004A4FCA" w:rsidRPr="00946D77">
              <w:t xml:space="preserve"> that can be used to assess progress towards outcomes</w:t>
            </w:r>
          </w:p>
        </w:tc>
      </w:tr>
      <w:tr w:rsidR="004A4FCA" w14:paraId="6B45A742" w14:textId="77777777" w:rsidTr="00933CC6">
        <w:tc>
          <w:tcPr>
            <w:tcW w:w="1249" w:type="pct"/>
          </w:tcPr>
          <w:p w14:paraId="22E4B50D" w14:textId="77777777" w:rsidR="004A4FCA" w:rsidRDefault="004A4FCA" w:rsidP="00933CC6">
            <w:pPr>
              <w:pStyle w:val="TableText"/>
            </w:pPr>
            <w:r>
              <w:t>M</w:t>
            </w:r>
            <w:r w:rsidRPr="00946D77">
              <w:t>eta-data</w:t>
            </w:r>
          </w:p>
        </w:tc>
        <w:tc>
          <w:tcPr>
            <w:tcW w:w="3751" w:type="pct"/>
          </w:tcPr>
          <w:p w14:paraId="3B0288C4" w14:textId="77777777" w:rsidR="004A4FCA" w:rsidRDefault="004A4FCA" w:rsidP="00933CC6">
            <w:pPr>
              <w:pStyle w:val="TableText"/>
            </w:pPr>
            <w:r w:rsidRPr="00946D77">
              <w:t>Data describing the monitoring data collected and generated, for example a date, time and location stamp that sits behind an excel spreadsheet or photo.</w:t>
            </w:r>
          </w:p>
        </w:tc>
      </w:tr>
      <w:tr w:rsidR="004A4FCA" w14:paraId="262BD984" w14:textId="77777777" w:rsidTr="00933CC6">
        <w:tc>
          <w:tcPr>
            <w:tcW w:w="1249" w:type="pct"/>
          </w:tcPr>
          <w:p w14:paraId="6A2E89EF" w14:textId="77777777" w:rsidR="004A4FCA" w:rsidRDefault="004A4FCA" w:rsidP="00933CC6">
            <w:pPr>
              <w:pStyle w:val="TableText"/>
            </w:pPr>
            <w:r w:rsidRPr="00946D77">
              <w:t>N</w:t>
            </w:r>
            <w:r>
              <w:t>atural Resource Management</w:t>
            </w:r>
            <w:r w:rsidRPr="00946D77">
              <w:t xml:space="preserve"> actions</w:t>
            </w:r>
          </w:p>
        </w:tc>
        <w:tc>
          <w:tcPr>
            <w:tcW w:w="3751" w:type="pct"/>
          </w:tcPr>
          <w:p w14:paraId="166E7283" w14:textId="77777777" w:rsidR="004A4FCA" w:rsidRDefault="004A4FCA" w:rsidP="00933CC6">
            <w:pPr>
              <w:pStyle w:val="TableText"/>
            </w:pPr>
            <w:r w:rsidRPr="00946D77">
              <w:t xml:space="preserve">Actions that lead to the protection and improvement of environmental assets such as soils, water, </w:t>
            </w:r>
            <w:proofErr w:type="gramStart"/>
            <w:r w:rsidRPr="00946D77">
              <w:t>vegetation</w:t>
            </w:r>
            <w:proofErr w:type="gramEnd"/>
            <w:r w:rsidRPr="00946D77">
              <w:t xml:space="preserve"> and biodiversity.</w:t>
            </w:r>
          </w:p>
        </w:tc>
      </w:tr>
      <w:tr w:rsidR="004A4FCA" w14:paraId="158AD6A9" w14:textId="77777777" w:rsidTr="00933CC6">
        <w:tc>
          <w:tcPr>
            <w:tcW w:w="1249" w:type="pct"/>
          </w:tcPr>
          <w:p w14:paraId="7B447331" w14:textId="77777777" w:rsidR="004A4FCA" w:rsidRDefault="004A4FCA" w:rsidP="00933CC6">
            <w:pPr>
              <w:pStyle w:val="TableText"/>
            </w:pPr>
            <w:r>
              <w:t>P</w:t>
            </w:r>
            <w:r w:rsidRPr="00946D77">
              <w:t>rimary or secondary investment focus</w:t>
            </w:r>
          </w:p>
        </w:tc>
        <w:tc>
          <w:tcPr>
            <w:tcW w:w="3751" w:type="pct"/>
          </w:tcPr>
          <w:p w14:paraId="0C0421A1" w14:textId="77777777" w:rsidR="004A4FCA" w:rsidRDefault="004A4FCA" w:rsidP="00933CC6">
            <w:pPr>
              <w:pStyle w:val="TableText"/>
            </w:pPr>
            <w:r w:rsidRPr="00946D77">
              <w:t>The primary focal asset(s) or ecological value(s) being addressed by a project, such as a threatened species or ecological community, Ramsar site, World Heritage site, i.e. what is the project doing this for?</w:t>
            </w:r>
          </w:p>
        </w:tc>
      </w:tr>
      <w:tr w:rsidR="004A4FCA" w14:paraId="7F6117D5" w14:textId="77777777" w:rsidTr="00933CC6">
        <w:tc>
          <w:tcPr>
            <w:tcW w:w="1249" w:type="pct"/>
          </w:tcPr>
          <w:p w14:paraId="0A59DB94" w14:textId="77777777" w:rsidR="004A4FCA" w:rsidRDefault="004A4FCA" w:rsidP="00933CC6">
            <w:pPr>
              <w:pStyle w:val="TableText"/>
            </w:pPr>
            <w:r>
              <w:t>P</w:t>
            </w:r>
            <w:r w:rsidRPr="00946D77">
              <w:t>roject services</w:t>
            </w:r>
          </w:p>
        </w:tc>
        <w:tc>
          <w:tcPr>
            <w:tcW w:w="3751" w:type="pct"/>
          </w:tcPr>
          <w:p w14:paraId="34496980" w14:textId="77777777" w:rsidR="004A4FCA" w:rsidRDefault="004A4FCA" w:rsidP="00933CC6">
            <w:pPr>
              <w:pStyle w:val="TableText"/>
            </w:pPr>
            <w:r w:rsidRPr="00946D77">
              <w:t xml:space="preserve">Services, </w:t>
            </w:r>
            <w:proofErr w:type="gramStart"/>
            <w:r w:rsidRPr="00946D77">
              <w:t>activities</w:t>
            </w:r>
            <w:proofErr w:type="gramEnd"/>
            <w:r w:rsidRPr="00946D77">
              <w:t xml:space="preserve"> or outputs being provided by RLP projects including biophysical and non-biophysical (human) actions, i.e. what is the project doing?</w:t>
            </w:r>
          </w:p>
        </w:tc>
      </w:tr>
      <w:tr w:rsidR="004A4FCA" w14:paraId="7EA90BF9" w14:textId="77777777" w:rsidTr="00933CC6">
        <w:tc>
          <w:tcPr>
            <w:tcW w:w="1249" w:type="pct"/>
          </w:tcPr>
          <w:p w14:paraId="4ADC3965" w14:textId="77777777" w:rsidR="004A4FCA" w:rsidRDefault="004A4FCA" w:rsidP="00933CC6">
            <w:pPr>
              <w:pStyle w:val="TableText"/>
            </w:pPr>
            <w:r>
              <w:t>T</w:t>
            </w:r>
            <w:r w:rsidRPr="00946D77">
              <w:t>hreats</w:t>
            </w:r>
          </w:p>
        </w:tc>
        <w:tc>
          <w:tcPr>
            <w:tcW w:w="3751" w:type="pct"/>
          </w:tcPr>
          <w:p w14:paraId="7D92AAA2" w14:textId="77777777" w:rsidR="004A4FCA" w:rsidRDefault="004A4FCA" w:rsidP="00933CC6">
            <w:pPr>
              <w:pStyle w:val="TableText"/>
            </w:pPr>
            <w:r w:rsidRPr="00946D77">
              <w:t>The pressures, drivers and stressors being addressed by the project, i.e. why is the project doing this?</w:t>
            </w:r>
          </w:p>
        </w:tc>
      </w:tr>
      <w:tr w:rsidR="004A4FCA" w14:paraId="5A47446F" w14:textId="77777777" w:rsidTr="00933CC6">
        <w:tc>
          <w:tcPr>
            <w:tcW w:w="1249" w:type="pct"/>
          </w:tcPr>
          <w:p w14:paraId="363D4ADD" w14:textId="77777777" w:rsidR="004A4FCA" w:rsidRDefault="004A4FCA" w:rsidP="00933CC6">
            <w:pPr>
              <w:pStyle w:val="TableText"/>
            </w:pPr>
            <w:r>
              <w:t>T</w:t>
            </w:r>
            <w:r w:rsidRPr="00946D77">
              <w:t>rajectories</w:t>
            </w:r>
          </w:p>
        </w:tc>
        <w:tc>
          <w:tcPr>
            <w:tcW w:w="3751" w:type="pct"/>
          </w:tcPr>
          <w:p w14:paraId="686DE06A" w14:textId="77777777" w:rsidR="004A4FCA" w:rsidRDefault="004A4FCA" w:rsidP="00933CC6">
            <w:pPr>
              <w:pStyle w:val="TableText"/>
            </w:pPr>
            <w:r>
              <w:t>C</w:t>
            </w:r>
            <w:r w:rsidRPr="00946D77">
              <w:t>hanges in indicators over time</w:t>
            </w:r>
            <w:r>
              <w:t>.</w:t>
            </w:r>
          </w:p>
        </w:tc>
      </w:tr>
      <w:tr w:rsidR="004A4FCA" w14:paraId="158CEDD2" w14:textId="77777777" w:rsidTr="00933CC6">
        <w:tc>
          <w:tcPr>
            <w:tcW w:w="1249" w:type="pct"/>
          </w:tcPr>
          <w:p w14:paraId="7B192ED0" w14:textId="77777777" w:rsidR="004A4FCA" w:rsidRDefault="004A4FCA" w:rsidP="00933CC6">
            <w:pPr>
              <w:pStyle w:val="TableText"/>
            </w:pPr>
            <w:r>
              <w:t>S</w:t>
            </w:r>
            <w:r w:rsidRPr="00946D77">
              <w:t>hort-term outcome</w:t>
            </w:r>
          </w:p>
        </w:tc>
        <w:tc>
          <w:tcPr>
            <w:tcW w:w="3751" w:type="pct"/>
          </w:tcPr>
          <w:p w14:paraId="1025CF43" w14:textId="77777777" w:rsidR="004A4FCA" w:rsidRDefault="004A4FCA" w:rsidP="00933CC6">
            <w:pPr>
              <w:pStyle w:val="TableText"/>
            </w:pPr>
            <w:r w:rsidRPr="00946D77">
              <w:t>These are the outcomes achieved over years 1-3. All projects will have short-term outcomes. Even though they are focused on a relatively short period of time, they are vital to the overall success of a project or program as they are the foundation against which successful projects and programs are built.</w:t>
            </w:r>
          </w:p>
        </w:tc>
      </w:tr>
      <w:tr w:rsidR="004A4FCA" w14:paraId="2267AF93" w14:textId="77777777" w:rsidTr="00933CC6">
        <w:tc>
          <w:tcPr>
            <w:tcW w:w="1249" w:type="pct"/>
          </w:tcPr>
          <w:p w14:paraId="5A8C58C5" w14:textId="77777777" w:rsidR="004A4FCA" w:rsidRDefault="004A4FCA" w:rsidP="00933CC6">
            <w:pPr>
              <w:pStyle w:val="TableText"/>
            </w:pPr>
            <w:r>
              <w:t>M</w:t>
            </w:r>
            <w:r w:rsidRPr="00946D77">
              <w:t>edium-term outcomes</w:t>
            </w:r>
          </w:p>
        </w:tc>
        <w:tc>
          <w:tcPr>
            <w:tcW w:w="3751" w:type="pct"/>
          </w:tcPr>
          <w:p w14:paraId="55366258" w14:textId="77777777" w:rsidR="004A4FCA" w:rsidRDefault="004A4FCA" w:rsidP="00933CC6">
            <w:pPr>
              <w:pStyle w:val="TableText"/>
            </w:pPr>
            <w:r w:rsidRPr="00946D77">
              <w:t xml:space="preserve">The outcomes delivered over years 3-5. For 5-year projects, these will also be the end of program outcomes. All </w:t>
            </w:r>
            <w:proofErr w:type="gramStart"/>
            <w:r w:rsidRPr="00946D77">
              <w:t>3-5 year</w:t>
            </w:r>
            <w:proofErr w:type="gramEnd"/>
            <w:r w:rsidRPr="00946D77">
              <w:t xml:space="preserve"> projects will have medium term outcomes, and these are to be reported on by the end date of the project.</w:t>
            </w:r>
          </w:p>
        </w:tc>
      </w:tr>
      <w:tr w:rsidR="004A4FCA" w14:paraId="379756A1" w14:textId="77777777" w:rsidTr="00933CC6">
        <w:tc>
          <w:tcPr>
            <w:tcW w:w="1249" w:type="pct"/>
          </w:tcPr>
          <w:p w14:paraId="7EC75990" w14:textId="77777777" w:rsidR="004A4FCA" w:rsidRDefault="004A4FCA" w:rsidP="00933CC6">
            <w:pPr>
              <w:pStyle w:val="TableText"/>
            </w:pPr>
            <w:r>
              <w:t>L</w:t>
            </w:r>
            <w:r w:rsidRPr="00946D77">
              <w:t>ong-term outcomes</w:t>
            </w:r>
          </w:p>
        </w:tc>
        <w:tc>
          <w:tcPr>
            <w:tcW w:w="3751" w:type="pct"/>
          </w:tcPr>
          <w:p w14:paraId="40C3EE3C" w14:textId="77777777" w:rsidR="004A4FCA" w:rsidRDefault="004A4FCA" w:rsidP="00933CC6">
            <w:pPr>
              <w:pStyle w:val="TableText"/>
            </w:pPr>
            <w:r w:rsidRPr="00946D77">
              <w:t>These are the outcomes that are expected to emerge over the longer term, often well after the life of a project. Indicators will be used to measure ‘progress towards these outcomes to confirm if they are ‘on track’ to being achieved.</w:t>
            </w:r>
          </w:p>
        </w:tc>
      </w:tr>
    </w:tbl>
    <w:p w14:paraId="43E3285E" w14:textId="77777777" w:rsidR="004A4FCA" w:rsidRDefault="004A4FCA" w:rsidP="004A4FCA">
      <w:pPr>
        <w:pStyle w:val="Heading2"/>
        <w:numPr>
          <w:ilvl w:val="0"/>
          <w:numId w:val="0"/>
        </w:numPr>
        <w:ind w:left="709" w:hanging="709"/>
      </w:pPr>
      <w:bookmarkStart w:id="34" w:name="_Toc430782162"/>
      <w:bookmarkStart w:id="35" w:name="_Toc57041014"/>
      <w:r>
        <w:lastRenderedPageBreak/>
        <w:t>References</w:t>
      </w:r>
      <w:bookmarkEnd w:id="34"/>
      <w:bookmarkEnd w:id="35"/>
    </w:p>
    <w:p w14:paraId="7C907BBB" w14:textId="77777777" w:rsidR="004A4FCA" w:rsidRDefault="004A4FCA" w:rsidP="004A4FCA">
      <w:pPr>
        <w:rPr>
          <w:lang w:eastAsia="ja-JP"/>
        </w:rPr>
      </w:pPr>
      <w:r>
        <w:rPr>
          <w:lang w:eastAsia="ja-JP"/>
        </w:rPr>
        <w:t xml:space="preserve">Capon S., Castley G., Palmer G., Linke S., Piccolo R., Henderson E., </w:t>
      </w:r>
      <w:proofErr w:type="spellStart"/>
      <w:r>
        <w:rPr>
          <w:lang w:eastAsia="ja-JP"/>
        </w:rPr>
        <w:t>Allely-Ferme</w:t>
      </w:r>
      <w:proofErr w:type="spellEnd"/>
      <w:r>
        <w:rPr>
          <w:lang w:eastAsia="ja-JP"/>
        </w:rPr>
        <w:t xml:space="preserve"> E., Richmond S. and </w:t>
      </w:r>
      <w:proofErr w:type="spellStart"/>
      <w:r>
        <w:rPr>
          <w:lang w:eastAsia="ja-JP"/>
        </w:rPr>
        <w:t>Huijbers</w:t>
      </w:r>
      <w:proofErr w:type="spellEnd"/>
      <w:r>
        <w:rPr>
          <w:lang w:eastAsia="ja-JP"/>
        </w:rPr>
        <w:t xml:space="preserve"> C. 2020</w:t>
      </w:r>
      <w:hyperlink r:id="rId33" w:history="1">
        <w:r w:rsidRPr="00887EA2">
          <w:rPr>
            <w:rStyle w:val="Hyperlink"/>
            <w:lang w:eastAsia="ja-JP"/>
          </w:rPr>
          <w:t>, A long-term monitoring framework for the Regional Land Partnerships Stage 2: Final Report</w:t>
        </w:r>
      </w:hyperlink>
      <w:r>
        <w:rPr>
          <w:lang w:eastAsia="ja-JP"/>
        </w:rPr>
        <w:t>, Griffith University, Brisbane.</w:t>
      </w:r>
    </w:p>
    <w:p w14:paraId="4DE7B01D" w14:textId="77777777" w:rsidR="004A4FCA" w:rsidRDefault="004A4FCA" w:rsidP="004A4FCA">
      <w:pPr>
        <w:rPr>
          <w:lang w:eastAsia="ja-JP"/>
        </w:rPr>
      </w:pPr>
      <w:r>
        <w:rPr>
          <w:lang w:eastAsia="ja-JP"/>
        </w:rPr>
        <w:t xml:space="preserve">Commonwealth of Australia 2009, </w:t>
      </w:r>
      <w:hyperlink r:id="rId34" w:history="1">
        <w:r w:rsidRPr="00950D18">
          <w:rPr>
            <w:rStyle w:val="Hyperlink"/>
            <w:lang w:eastAsia="ja-JP"/>
          </w:rPr>
          <w:t>NRM MERI Framework</w:t>
        </w:r>
      </w:hyperlink>
      <w:r>
        <w:rPr>
          <w:lang w:eastAsia="ja-JP"/>
        </w:rPr>
        <w:t>, Commonwealth of Australia, Canberra.</w:t>
      </w:r>
    </w:p>
    <w:p w14:paraId="1425CB6D" w14:textId="1A8F403D" w:rsidR="00BB0DCF" w:rsidRPr="00814074" w:rsidRDefault="004A4FCA" w:rsidP="00814074">
      <w:pPr>
        <w:rPr>
          <w:lang w:eastAsia="ja-JP"/>
        </w:rPr>
      </w:pPr>
      <w:r>
        <w:rPr>
          <w:lang w:eastAsia="ja-JP"/>
        </w:rPr>
        <w:t xml:space="preserve">Department of the Environment and Energy 2018, </w:t>
      </w:r>
      <w:hyperlink r:id="rId35" w:history="1">
        <w:r w:rsidRPr="00D6091C">
          <w:rPr>
            <w:rStyle w:val="Hyperlink"/>
            <w:lang w:eastAsia="ja-JP"/>
          </w:rPr>
          <w:t>Regional Land Partnerships Evaluation Plan</w:t>
        </w:r>
      </w:hyperlink>
      <w:r>
        <w:rPr>
          <w:lang w:eastAsia="ja-JP"/>
        </w:rPr>
        <w:t>, Final Report prepared by RMCG for the Department of the Environment and Energy, Canberra.</w:t>
      </w:r>
    </w:p>
    <w:sectPr w:rsidR="00BB0DCF" w:rsidRPr="00814074">
      <w:headerReference w:type="default" r:id="rId36"/>
      <w:footerReference w:type="default" r:id="rId37"/>
      <w:headerReference w:type="first" r:id="rId3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E37D6" w14:textId="77777777" w:rsidR="00443098" w:rsidRDefault="00443098">
      <w:r>
        <w:separator/>
      </w:r>
    </w:p>
    <w:p w14:paraId="7FD10992" w14:textId="77777777" w:rsidR="00443098" w:rsidRDefault="00443098"/>
    <w:p w14:paraId="1169178F" w14:textId="77777777" w:rsidR="00443098" w:rsidRDefault="00443098"/>
  </w:endnote>
  <w:endnote w:type="continuationSeparator" w:id="0">
    <w:p w14:paraId="72FB26DA" w14:textId="77777777" w:rsidR="00443098" w:rsidRDefault="00443098">
      <w:r>
        <w:continuationSeparator/>
      </w:r>
    </w:p>
    <w:p w14:paraId="280E6CF6" w14:textId="77777777" w:rsidR="00443098" w:rsidRDefault="00443098"/>
    <w:p w14:paraId="4C76E545" w14:textId="77777777" w:rsidR="00443098" w:rsidRDefault="00443098"/>
  </w:endnote>
  <w:endnote w:type="continuationNotice" w:id="1">
    <w:p w14:paraId="0F29B2D4" w14:textId="77777777" w:rsidR="00443098" w:rsidRDefault="00443098">
      <w:pPr>
        <w:pStyle w:val="Footer"/>
      </w:pPr>
    </w:p>
    <w:p w14:paraId="4DBE1DEC" w14:textId="77777777" w:rsidR="00443098" w:rsidRDefault="00443098"/>
    <w:p w14:paraId="118EB556" w14:textId="77777777" w:rsidR="00443098" w:rsidRDefault="00443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0CF36" w14:textId="77777777" w:rsidR="004A4FCA" w:rsidRDefault="004A4FCA">
    <w:pPr>
      <w:pStyle w:val="Footer"/>
    </w:pPr>
    <w:r>
      <w:t xml:space="preserve">Department of Agriculture, </w:t>
    </w:r>
    <w:proofErr w:type="gramStart"/>
    <w:r>
      <w:t>Water</w:t>
    </w:r>
    <w:proofErr w:type="gramEnd"/>
    <w:r>
      <w:t xml:space="preserve"> and the Environment</w:t>
    </w:r>
  </w:p>
  <w:p w14:paraId="435A165F" w14:textId="77777777" w:rsidR="004A4FCA" w:rsidRDefault="004A4FCA">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DFD4" w14:textId="77777777" w:rsidR="00B861B4" w:rsidRDefault="00B861B4">
    <w:pPr>
      <w:pStyle w:val="Footer"/>
    </w:pPr>
    <w:r>
      <w:t xml:space="preserve">Department of Agriculture, </w:t>
    </w:r>
    <w:proofErr w:type="gramStart"/>
    <w:r>
      <w:t>Water</w:t>
    </w:r>
    <w:proofErr w:type="gramEnd"/>
    <w:r>
      <w:t xml:space="preserve"> and the Environment</w:t>
    </w:r>
  </w:p>
  <w:p w14:paraId="68479F01"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433CF" w14:textId="77777777" w:rsidR="00443098" w:rsidRDefault="00443098">
      <w:r>
        <w:separator/>
      </w:r>
    </w:p>
    <w:p w14:paraId="1C343B7B" w14:textId="77777777" w:rsidR="00443098" w:rsidRDefault="00443098"/>
    <w:p w14:paraId="1ADAA8C4" w14:textId="77777777" w:rsidR="00443098" w:rsidRDefault="00443098"/>
  </w:footnote>
  <w:footnote w:type="continuationSeparator" w:id="0">
    <w:p w14:paraId="159052C7" w14:textId="77777777" w:rsidR="00443098" w:rsidRDefault="00443098">
      <w:r>
        <w:continuationSeparator/>
      </w:r>
    </w:p>
    <w:p w14:paraId="5CC44773" w14:textId="77777777" w:rsidR="00443098" w:rsidRDefault="00443098"/>
    <w:p w14:paraId="70F5F897" w14:textId="77777777" w:rsidR="00443098" w:rsidRDefault="00443098"/>
  </w:footnote>
  <w:footnote w:type="continuationNotice" w:id="1">
    <w:p w14:paraId="119CEC18" w14:textId="77777777" w:rsidR="00443098" w:rsidRDefault="00443098">
      <w:pPr>
        <w:pStyle w:val="Footer"/>
      </w:pPr>
    </w:p>
    <w:p w14:paraId="4C1A0F50" w14:textId="77777777" w:rsidR="00443098" w:rsidRDefault="00443098"/>
    <w:p w14:paraId="1ECA4B8D" w14:textId="77777777" w:rsidR="00443098" w:rsidRDefault="004430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4B7B" w14:textId="77777777" w:rsidR="004A4FCA" w:rsidRPr="005C3BBD" w:rsidRDefault="004A4FCA" w:rsidP="005C3BBD">
    <w:pPr>
      <w:pStyle w:val="Header"/>
    </w:pPr>
    <w:r w:rsidRPr="00F20172">
      <w:t>Regional Land Partnerships program outcome reporting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CA4B" w14:textId="77777777" w:rsidR="004A4FCA" w:rsidRDefault="004A4FCA">
    <w:pPr>
      <w:pStyle w:val="Header"/>
      <w:jc w:val="left"/>
    </w:pPr>
    <w:r>
      <w:rPr>
        <w:noProof/>
        <w:lang w:eastAsia="en-AU"/>
      </w:rPr>
      <w:drawing>
        <wp:inline distT="0" distB="0" distL="0" distR="0" wp14:anchorId="449BDBB8" wp14:editId="2A48E8CD">
          <wp:extent cx="2123264" cy="63724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3CC5D" w14:textId="26EF2786" w:rsidR="00B861B4" w:rsidRPr="005C3BBD" w:rsidRDefault="00F20172" w:rsidP="005C3BBD">
    <w:pPr>
      <w:pStyle w:val="Header"/>
    </w:pPr>
    <w:r w:rsidRPr="00F20172">
      <w:t>Regional Land Partnerships program outcome reporting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298FA" w14:textId="09E87C6A" w:rsidR="00B861B4" w:rsidRDefault="00B861B4">
    <w:pPr>
      <w:pStyle w:val="Header"/>
      <w:jc w:val="left"/>
    </w:pPr>
    <w:r>
      <w:rPr>
        <w:noProof/>
        <w:lang w:eastAsia="en-AU"/>
      </w:rPr>
      <w:drawing>
        <wp:inline distT="0" distB="0" distL="0" distR="0" wp14:anchorId="5EEF5E4B" wp14:editId="1BD5EEA3">
          <wp:extent cx="2123264" cy="63724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95E643B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C0A40CE4"/>
    <w:numStyleLink w:val="List1"/>
  </w:abstractNum>
  <w:abstractNum w:abstractNumId="16" w15:restartNumberingAfterBreak="0">
    <w:nsid w:val="486800B4"/>
    <w:multiLevelType w:val="multilevel"/>
    <w:tmpl w:val="C0A40CE4"/>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C0A40CE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C0A40CE4"/>
    <w:numStyleLink w:val="List1"/>
  </w:abstractNum>
  <w:num w:numId="1">
    <w:abstractNumId w:val="6"/>
  </w:num>
  <w:num w:numId="2">
    <w:abstractNumId w:val="16"/>
  </w:num>
  <w:num w:numId="3">
    <w:abstractNumId w:val="17"/>
  </w:num>
  <w:num w:numId="4">
    <w:abstractNumId w:val="9"/>
  </w:num>
  <w:num w:numId="5">
    <w:abstractNumId w:val="22"/>
    <w:lvlOverride w:ilvl="0">
      <w:lvl w:ilvl="0">
        <w:start w:val="1"/>
        <w:numFmt w:val="bullet"/>
        <w:pStyle w:val="ListBullet"/>
        <w:lvlText w:val=""/>
        <w:lvlJc w:val="left"/>
        <w:pPr>
          <w:ind w:left="425" w:hanging="425"/>
        </w:pPr>
        <w:rPr>
          <w:rFonts w:ascii="Symbol" w:hAnsi="Symbol" w:hint="default"/>
          <w:color w:val="auto"/>
        </w:rPr>
      </w:lvl>
    </w:lvlOverride>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7E"/>
    <w:rsid w:val="000012F7"/>
    <w:rsid w:val="00002D3E"/>
    <w:rsid w:val="0001730A"/>
    <w:rsid w:val="00022600"/>
    <w:rsid w:val="000239ED"/>
    <w:rsid w:val="00025718"/>
    <w:rsid w:val="00043D7E"/>
    <w:rsid w:val="000470DC"/>
    <w:rsid w:val="00054F72"/>
    <w:rsid w:val="00055211"/>
    <w:rsid w:val="00063078"/>
    <w:rsid w:val="00064547"/>
    <w:rsid w:val="00085927"/>
    <w:rsid w:val="00092E06"/>
    <w:rsid w:val="00092F8D"/>
    <w:rsid w:val="000A7AAF"/>
    <w:rsid w:val="000B32B3"/>
    <w:rsid w:val="000B68CA"/>
    <w:rsid w:val="000B733C"/>
    <w:rsid w:val="000C679F"/>
    <w:rsid w:val="000D1953"/>
    <w:rsid w:val="000D648B"/>
    <w:rsid w:val="000D66A1"/>
    <w:rsid w:val="000F0284"/>
    <w:rsid w:val="000F68C0"/>
    <w:rsid w:val="000F7809"/>
    <w:rsid w:val="000F7B9C"/>
    <w:rsid w:val="00111F98"/>
    <w:rsid w:val="00116983"/>
    <w:rsid w:val="001248FA"/>
    <w:rsid w:val="00127E23"/>
    <w:rsid w:val="0013439E"/>
    <w:rsid w:val="001407CC"/>
    <w:rsid w:val="00147A81"/>
    <w:rsid w:val="00160075"/>
    <w:rsid w:val="00173F72"/>
    <w:rsid w:val="001744B2"/>
    <w:rsid w:val="00175270"/>
    <w:rsid w:val="00180748"/>
    <w:rsid w:val="0018278D"/>
    <w:rsid w:val="00182F58"/>
    <w:rsid w:val="001A2C4E"/>
    <w:rsid w:val="001A5667"/>
    <w:rsid w:val="001B22EE"/>
    <w:rsid w:val="001C49F2"/>
    <w:rsid w:val="001C637F"/>
    <w:rsid w:val="00202875"/>
    <w:rsid w:val="002107B4"/>
    <w:rsid w:val="00215E92"/>
    <w:rsid w:val="00222137"/>
    <w:rsid w:val="00222BE4"/>
    <w:rsid w:val="00225EF9"/>
    <w:rsid w:val="002315EC"/>
    <w:rsid w:val="00246C99"/>
    <w:rsid w:val="00247F9B"/>
    <w:rsid w:val="00252CB2"/>
    <w:rsid w:val="00262E78"/>
    <w:rsid w:val="00284D14"/>
    <w:rsid w:val="00286307"/>
    <w:rsid w:val="00296DC2"/>
    <w:rsid w:val="002A2B40"/>
    <w:rsid w:val="002A7065"/>
    <w:rsid w:val="002B6145"/>
    <w:rsid w:val="002E6DDC"/>
    <w:rsid w:val="002F31E6"/>
    <w:rsid w:val="002F45EA"/>
    <w:rsid w:val="002F51DF"/>
    <w:rsid w:val="00311CAD"/>
    <w:rsid w:val="0032537D"/>
    <w:rsid w:val="00361165"/>
    <w:rsid w:val="003729BD"/>
    <w:rsid w:val="003737D9"/>
    <w:rsid w:val="0037628C"/>
    <w:rsid w:val="0039183A"/>
    <w:rsid w:val="00393171"/>
    <w:rsid w:val="0039473E"/>
    <w:rsid w:val="003B2E4D"/>
    <w:rsid w:val="003C0160"/>
    <w:rsid w:val="003C2D50"/>
    <w:rsid w:val="003C6AFB"/>
    <w:rsid w:val="003C7C30"/>
    <w:rsid w:val="003E3DAA"/>
    <w:rsid w:val="003E6A4E"/>
    <w:rsid w:val="003F1292"/>
    <w:rsid w:val="00400205"/>
    <w:rsid w:val="00404686"/>
    <w:rsid w:val="004119A5"/>
    <w:rsid w:val="00431082"/>
    <w:rsid w:val="00443098"/>
    <w:rsid w:val="004462B6"/>
    <w:rsid w:val="004475AC"/>
    <w:rsid w:val="004675E8"/>
    <w:rsid w:val="004676A9"/>
    <w:rsid w:val="00491E5F"/>
    <w:rsid w:val="004926E9"/>
    <w:rsid w:val="0049380E"/>
    <w:rsid w:val="004A4FCA"/>
    <w:rsid w:val="004B05E3"/>
    <w:rsid w:val="004B1D54"/>
    <w:rsid w:val="004B5B02"/>
    <w:rsid w:val="004B741C"/>
    <w:rsid w:val="004C40B3"/>
    <w:rsid w:val="004C699D"/>
    <w:rsid w:val="004D057F"/>
    <w:rsid w:val="004D3F19"/>
    <w:rsid w:val="004D6380"/>
    <w:rsid w:val="004F43AE"/>
    <w:rsid w:val="004F53EB"/>
    <w:rsid w:val="005043EB"/>
    <w:rsid w:val="00504405"/>
    <w:rsid w:val="0050569B"/>
    <w:rsid w:val="005127B5"/>
    <w:rsid w:val="00512D8D"/>
    <w:rsid w:val="00554A76"/>
    <w:rsid w:val="005C3BBD"/>
    <w:rsid w:val="005D1CA4"/>
    <w:rsid w:val="005E1169"/>
    <w:rsid w:val="005E25BD"/>
    <w:rsid w:val="005F278A"/>
    <w:rsid w:val="006412EB"/>
    <w:rsid w:val="006437B8"/>
    <w:rsid w:val="00666BC6"/>
    <w:rsid w:val="0068433F"/>
    <w:rsid w:val="00687C03"/>
    <w:rsid w:val="00694161"/>
    <w:rsid w:val="006A1F80"/>
    <w:rsid w:val="006B242B"/>
    <w:rsid w:val="006C5145"/>
    <w:rsid w:val="006E1E21"/>
    <w:rsid w:val="006E2DB6"/>
    <w:rsid w:val="00711AF1"/>
    <w:rsid w:val="00711F81"/>
    <w:rsid w:val="00725709"/>
    <w:rsid w:val="007413FF"/>
    <w:rsid w:val="00764D6A"/>
    <w:rsid w:val="00773056"/>
    <w:rsid w:val="007A1033"/>
    <w:rsid w:val="007A37A1"/>
    <w:rsid w:val="007C358A"/>
    <w:rsid w:val="007F3522"/>
    <w:rsid w:val="00814074"/>
    <w:rsid w:val="008242FC"/>
    <w:rsid w:val="00830525"/>
    <w:rsid w:val="00865CB1"/>
    <w:rsid w:val="00874CE0"/>
    <w:rsid w:val="008826B7"/>
    <w:rsid w:val="008869A0"/>
    <w:rsid w:val="00887EA2"/>
    <w:rsid w:val="00892704"/>
    <w:rsid w:val="0089642C"/>
    <w:rsid w:val="00896754"/>
    <w:rsid w:val="008A21ED"/>
    <w:rsid w:val="008B353C"/>
    <w:rsid w:val="008C2429"/>
    <w:rsid w:val="008D4C41"/>
    <w:rsid w:val="00910359"/>
    <w:rsid w:val="00915933"/>
    <w:rsid w:val="00922C49"/>
    <w:rsid w:val="00923A1D"/>
    <w:rsid w:val="00933010"/>
    <w:rsid w:val="00937A93"/>
    <w:rsid w:val="00950D18"/>
    <w:rsid w:val="00967A8E"/>
    <w:rsid w:val="00975308"/>
    <w:rsid w:val="0099004D"/>
    <w:rsid w:val="00990C57"/>
    <w:rsid w:val="00996365"/>
    <w:rsid w:val="009B31CB"/>
    <w:rsid w:val="009D677E"/>
    <w:rsid w:val="009F714C"/>
    <w:rsid w:val="00A12D2C"/>
    <w:rsid w:val="00A344A5"/>
    <w:rsid w:val="00A77ACF"/>
    <w:rsid w:val="00A81F8E"/>
    <w:rsid w:val="00A86B6E"/>
    <w:rsid w:val="00A917CC"/>
    <w:rsid w:val="00AA04D3"/>
    <w:rsid w:val="00AA784D"/>
    <w:rsid w:val="00AC1E6F"/>
    <w:rsid w:val="00AC35F5"/>
    <w:rsid w:val="00B00D0A"/>
    <w:rsid w:val="00B06341"/>
    <w:rsid w:val="00B26A76"/>
    <w:rsid w:val="00B4757F"/>
    <w:rsid w:val="00B5101F"/>
    <w:rsid w:val="00B5740E"/>
    <w:rsid w:val="00B861B4"/>
    <w:rsid w:val="00B97E61"/>
    <w:rsid w:val="00BA2E44"/>
    <w:rsid w:val="00BA50A0"/>
    <w:rsid w:val="00BB0DCF"/>
    <w:rsid w:val="00BB1F80"/>
    <w:rsid w:val="00BB278B"/>
    <w:rsid w:val="00BB7BB6"/>
    <w:rsid w:val="00BC5D3E"/>
    <w:rsid w:val="00BD778E"/>
    <w:rsid w:val="00BE1B6D"/>
    <w:rsid w:val="00BE41B2"/>
    <w:rsid w:val="00BE561A"/>
    <w:rsid w:val="00BE6DA3"/>
    <w:rsid w:val="00BF110A"/>
    <w:rsid w:val="00BF7AE1"/>
    <w:rsid w:val="00C003C5"/>
    <w:rsid w:val="00C02519"/>
    <w:rsid w:val="00C104B0"/>
    <w:rsid w:val="00C20B54"/>
    <w:rsid w:val="00C33358"/>
    <w:rsid w:val="00C460BE"/>
    <w:rsid w:val="00C5328D"/>
    <w:rsid w:val="00C56E83"/>
    <w:rsid w:val="00C57200"/>
    <w:rsid w:val="00C64C72"/>
    <w:rsid w:val="00C73364"/>
    <w:rsid w:val="00C83E7D"/>
    <w:rsid w:val="00C85C62"/>
    <w:rsid w:val="00CA39F8"/>
    <w:rsid w:val="00CA583A"/>
    <w:rsid w:val="00CB57CA"/>
    <w:rsid w:val="00CB64FB"/>
    <w:rsid w:val="00CD1F6E"/>
    <w:rsid w:val="00CE3CBD"/>
    <w:rsid w:val="00CF5F5F"/>
    <w:rsid w:val="00D47121"/>
    <w:rsid w:val="00D6091C"/>
    <w:rsid w:val="00D868DB"/>
    <w:rsid w:val="00D86C7B"/>
    <w:rsid w:val="00D927D5"/>
    <w:rsid w:val="00DB09F2"/>
    <w:rsid w:val="00DB3BF2"/>
    <w:rsid w:val="00DB48FB"/>
    <w:rsid w:val="00DC3DD2"/>
    <w:rsid w:val="00DC60A2"/>
    <w:rsid w:val="00DE5CB9"/>
    <w:rsid w:val="00DF5356"/>
    <w:rsid w:val="00E07FAF"/>
    <w:rsid w:val="00E1081F"/>
    <w:rsid w:val="00E20810"/>
    <w:rsid w:val="00E31F37"/>
    <w:rsid w:val="00E37DD6"/>
    <w:rsid w:val="00E41243"/>
    <w:rsid w:val="00E4129A"/>
    <w:rsid w:val="00E528BF"/>
    <w:rsid w:val="00E85F7C"/>
    <w:rsid w:val="00E91D72"/>
    <w:rsid w:val="00ED0A6E"/>
    <w:rsid w:val="00EF0113"/>
    <w:rsid w:val="00EF0EC8"/>
    <w:rsid w:val="00EF22EB"/>
    <w:rsid w:val="00EF3A77"/>
    <w:rsid w:val="00EF50B6"/>
    <w:rsid w:val="00EF55CC"/>
    <w:rsid w:val="00EF75A5"/>
    <w:rsid w:val="00EF78E3"/>
    <w:rsid w:val="00F034AF"/>
    <w:rsid w:val="00F04729"/>
    <w:rsid w:val="00F167D8"/>
    <w:rsid w:val="00F20172"/>
    <w:rsid w:val="00F22039"/>
    <w:rsid w:val="00F25182"/>
    <w:rsid w:val="00F26BC9"/>
    <w:rsid w:val="00F50FFC"/>
    <w:rsid w:val="00F5748D"/>
    <w:rsid w:val="00F57D4E"/>
    <w:rsid w:val="00F61FBB"/>
    <w:rsid w:val="00F9057F"/>
    <w:rsid w:val="00F95BA9"/>
    <w:rsid w:val="00FA2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1D36F2"/>
  <w15:docId w15:val="{0F205F1F-25AF-49E7-9B91-992748FE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1"/>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BD778E"/>
    <w:rPr>
      <w:color w:val="605E5C"/>
      <w:shd w:val="clear" w:color="auto" w:fill="E1DFDD"/>
    </w:rPr>
  </w:style>
  <w:style w:type="paragraph" w:styleId="Revision">
    <w:name w:val="Revision"/>
    <w:hidden/>
    <w:uiPriority w:val="99"/>
    <w:semiHidden/>
    <w:rsid w:val="00512D8D"/>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3.png"/><Relationship Id="rId26" Type="http://schemas.openxmlformats.org/officeDocument/2006/relationships/diagramQuickStyle" Target="diagrams/quickStyle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we.gov.au/about/reporting/annual-report" TargetMode="External"/><Relationship Id="rId34" Type="http://schemas.openxmlformats.org/officeDocument/2006/relationships/hyperlink" Target="http://www.nrm.gov.au/publications/regional-land-partnerships-meri-framework"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nrm.gov.au/publications/regional-land-partnerships-evaluation-plan" TargetMode="External"/><Relationship Id="rId25" Type="http://schemas.openxmlformats.org/officeDocument/2006/relationships/diagramLayout" Target="diagrams/layout1.xml"/><Relationship Id="rId33" Type="http://schemas.openxmlformats.org/officeDocument/2006/relationships/hyperlink" Target="http://www.nrm.gov.au/my-project/monitoring-and-reporting/rlp-long-term-monitoring-program"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s://www.awe.gov.au/about/reporting/annual-repor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Data" Target="diagrams/data1.xml"/><Relationship Id="rId32" Type="http://schemas.openxmlformats.org/officeDocument/2006/relationships/header" Target="header2.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rm.gov.au/regional-land-partnerships" TargetMode="External"/><Relationship Id="rId23" Type="http://schemas.openxmlformats.org/officeDocument/2006/relationships/hyperlink" Target="http://nrm.gov.au/publications/regional-land-partnerships-evaluation-plan" TargetMode="External"/><Relationship Id="rId28" Type="http://schemas.microsoft.com/office/2007/relationships/diagramDrawing" Target="diagrams/drawing1.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nrm.gov.au/regional-land-partnerships/program-logic"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nrm.gov.au/publications/regional-land-partnerships-evaluation-plan" TargetMode="External"/><Relationship Id="rId27" Type="http://schemas.openxmlformats.org/officeDocument/2006/relationships/diagramColors" Target="diagrams/colors1.xml"/><Relationship Id="rId30" Type="http://schemas.openxmlformats.org/officeDocument/2006/relationships/header" Target="header1.xml"/><Relationship Id="rId35" Type="http://schemas.openxmlformats.org/officeDocument/2006/relationships/hyperlink" Target="http://www.nrm.gov.au/publications/regional-land-partnerships-evaluation-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120\AppData\Local\Microsoft\Windows\INetCache\Content.Outlook\QMIDV2QN\Report%20template.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svg"/><Relationship Id="rId7" Type="http://schemas.openxmlformats.org/officeDocument/2006/relationships/image" Target="../media/image9.svg"/><Relationship Id="rId2" Type="http://schemas.openxmlformats.org/officeDocument/2006/relationships/image" Target="../media/image4.png"/><Relationship Id="rId1" Type="http://schemas.openxmlformats.org/officeDocument/2006/relationships/hyperlink" Target="mailto:MERIT@awe.gov.au" TargetMode="External"/><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1.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971BD3-10DD-4829-B586-C3D165CDB402}" type="doc">
      <dgm:prSet loTypeId="urn:microsoft.com/office/officeart/2008/layout/PictureStrips" loCatId="list" qsTypeId="urn:microsoft.com/office/officeart/2005/8/quickstyle/simple4" qsCatId="simple" csTypeId="urn:microsoft.com/office/officeart/2005/8/colors/accent0_1" csCatId="mainScheme" phldr="1"/>
      <dgm:spPr/>
      <dgm:t>
        <a:bodyPr/>
        <a:lstStyle/>
        <a:p>
          <a:endParaRPr lang="en-AU"/>
        </a:p>
      </dgm:t>
    </dgm:pt>
    <dgm:pt modelId="{F7172918-1F0C-44AD-9BE5-A541A75027F9}">
      <dgm:prSet phldrT="[Text]" custT="1"/>
      <dgm:spPr>
        <a:solidFill>
          <a:schemeClr val="bg1">
            <a:alpha val="40000"/>
          </a:schemeClr>
        </a:solidFill>
        <a:ln>
          <a:solidFill>
            <a:schemeClr val="bg1">
              <a:lumMod val="75000"/>
            </a:schemeClr>
          </a:solidFill>
        </a:ln>
      </dgm:spPr>
      <dgm:t>
        <a:bodyPr/>
        <a:lstStyle/>
        <a:p>
          <a:r>
            <a:rPr lang="en-AU" sz="1100" b="1">
              <a:latin typeface="+mj-lt"/>
            </a:rPr>
            <a:t>Testing the form</a:t>
          </a:r>
        </a:p>
        <a:p>
          <a:r>
            <a:rPr lang="en-AU" sz="1100">
              <a:latin typeface="+mj-lt"/>
            </a:rPr>
            <a:t>The Outcomes Report 1 form will be made available in MERIT prior to the 2021 reporting period. This will allow service providers to familiarize themselves with the layout and questions. </a:t>
          </a:r>
        </a:p>
        <a:p>
          <a:endParaRPr lang="en-AU" sz="1100">
            <a:latin typeface="+mj-lt"/>
          </a:endParaRPr>
        </a:p>
      </dgm:t>
    </dgm:pt>
    <dgm:pt modelId="{9AA0FC6B-69C2-4A04-A109-2AAB72741A6D}" type="parTrans" cxnId="{2BF9CA3C-BDB1-40C9-819F-924B8973C83F}">
      <dgm:prSet/>
      <dgm:spPr/>
      <dgm:t>
        <a:bodyPr/>
        <a:lstStyle/>
        <a:p>
          <a:endParaRPr lang="en-AU"/>
        </a:p>
      </dgm:t>
    </dgm:pt>
    <dgm:pt modelId="{B3DDF06D-D051-45BB-B8AD-DD29724ADBA6}" type="sibTrans" cxnId="{2BF9CA3C-BDB1-40C9-819F-924B8973C83F}">
      <dgm:prSet/>
      <dgm:spPr/>
      <dgm:t>
        <a:bodyPr/>
        <a:lstStyle/>
        <a:p>
          <a:endParaRPr lang="en-AU"/>
        </a:p>
      </dgm:t>
    </dgm:pt>
    <dgm:pt modelId="{B3F1764C-0AAF-4D72-8EAA-06203E24D64A}">
      <dgm:prSet phldrT="[Text]" custT="1"/>
      <dgm:spPr>
        <a:solidFill>
          <a:schemeClr val="bg1">
            <a:alpha val="40000"/>
          </a:schemeClr>
        </a:solidFill>
        <a:ln>
          <a:solidFill>
            <a:schemeClr val="bg1">
              <a:lumMod val="75000"/>
            </a:schemeClr>
          </a:solidFill>
        </a:ln>
      </dgm:spPr>
      <dgm:t>
        <a:bodyPr/>
        <a:lstStyle/>
        <a:p>
          <a:r>
            <a:rPr lang="en-AU" sz="1100" b="1">
              <a:ln>
                <a:noFill/>
              </a:ln>
              <a:latin typeface="+mj-lt"/>
            </a:rPr>
            <a:t>Guide</a:t>
          </a:r>
        </a:p>
        <a:p>
          <a:r>
            <a:rPr lang="en-AU" sz="1100">
              <a:ln>
                <a:noFill/>
              </a:ln>
              <a:latin typeface="+mj-lt"/>
            </a:rPr>
            <a:t>The RLP MERIT User Guide will be updated to include an outcome report form section. This will be available for service providers to refer to when completing the form.</a:t>
          </a:r>
        </a:p>
      </dgm:t>
    </dgm:pt>
    <dgm:pt modelId="{4FCB09FF-EFC9-43BA-8006-B7B8B77D7F8B}" type="parTrans" cxnId="{72609139-6812-4490-BEEC-71451D42F942}">
      <dgm:prSet/>
      <dgm:spPr/>
      <dgm:t>
        <a:bodyPr/>
        <a:lstStyle/>
        <a:p>
          <a:endParaRPr lang="en-AU"/>
        </a:p>
      </dgm:t>
    </dgm:pt>
    <dgm:pt modelId="{059960C3-F4A1-4EE4-B45C-E8C7043B5FFE}" type="sibTrans" cxnId="{72609139-6812-4490-BEEC-71451D42F942}">
      <dgm:prSet/>
      <dgm:spPr/>
      <dgm:t>
        <a:bodyPr/>
        <a:lstStyle/>
        <a:p>
          <a:endParaRPr lang="en-AU"/>
        </a:p>
      </dgm:t>
    </dgm:pt>
    <dgm:pt modelId="{D65E1170-0471-4783-A3BE-7ABE40681EAD}">
      <dgm:prSet phldrT="[Text]" custT="1"/>
      <dgm:spPr>
        <a:solidFill>
          <a:schemeClr val="bg1">
            <a:alpha val="40000"/>
          </a:schemeClr>
        </a:solidFill>
        <a:ln>
          <a:solidFill>
            <a:schemeClr val="bg1">
              <a:lumMod val="75000"/>
            </a:schemeClr>
          </a:solidFill>
        </a:ln>
      </dgm:spPr>
      <dgm:t>
        <a:bodyPr/>
        <a:lstStyle/>
        <a:p>
          <a:r>
            <a:rPr lang="en-AU" sz="1100" b="1">
              <a:ln>
                <a:noFill/>
              </a:ln>
              <a:latin typeface="+mj-lt"/>
            </a:rPr>
            <a:t>Training</a:t>
          </a:r>
        </a:p>
        <a:p>
          <a:r>
            <a:rPr lang="en-AU" sz="1100">
              <a:ln>
                <a:noFill/>
              </a:ln>
              <a:latin typeface="+mj-lt"/>
            </a:rPr>
            <a:t>Support will be provided to service providers via online training sessions and the MERI Network GovTeams community.</a:t>
          </a:r>
        </a:p>
      </dgm:t>
    </dgm:pt>
    <dgm:pt modelId="{13E066A9-A4C4-4549-807A-B0FF9DF92758}" type="parTrans" cxnId="{8F6FBEE3-B143-478E-9234-47F5101FD16F}">
      <dgm:prSet/>
      <dgm:spPr/>
      <dgm:t>
        <a:bodyPr/>
        <a:lstStyle/>
        <a:p>
          <a:endParaRPr lang="en-AU"/>
        </a:p>
      </dgm:t>
    </dgm:pt>
    <dgm:pt modelId="{E371A743-2D10-4110-8890-6B3165102F30}" type="sibTrans" cxnId="{8F6FBEE3-B143-478E-9234-47F5101FD16F}">
      <dgm:prSet/>
      <dgm:spPr/>
      <dgm:t>
        <a:bodyPr/>
        <a:lstStyle/>
        <a:p>
          <a:endParaRPr lang="en-AU"/>
        </a:p>
      </dgm:t>
    </dgm:pt>
    <dgm:pt modelId="{19B835BC-9AFD-4DC4-9ADF-7E20EDB8BF37}">
      <dgm:prSet phldrT="[Text]" custT="1"/>
      <dgm:spPr>
        <a:solidFill>
          <a:schemeClr val="bg1">
            <a:alpha val="40000"/>
          </a:schemeClr>
        </a:solidFill>
        <a:ln>
          <a:solidFill>
            <a:schemeClr val="bg1">
              <a:lumMod val="75000"/>
            </a:schemeClr>
          </a:solidFill>
        </a:ln>
      </dgm:spPr>
      <dgm:t>
        <a:bodyPr/>
        <a:lstStyle/>
        <a:p>
          <a:r>
            <a:rPr lang="en-AU" sz="1100" b="1">
              <a:ln>
                <a:noFill/>
              </a:ln>
              <a:latin typeface="+mj-lt"/>
            </a:rPr>
            <a:t>Contact</a:t>
          </a:r>
        </a:p>
        <a:p>
          <a:r>
            <a:rPr lang="en-AU" sz="1100" b="0">
              <a:ln>
                <a:noFill/>
              </a:ln>
              <a:latin typeface="+mj-lt"/>
            </a:rPr>
            <a:t>For support and questions contact the MERI Team via </a:t>
          </a:r>
          <a:r>
            <a:rPr lang="en-AU" sz="1100" b="0" u="sng">
              <a:ln>
                <a:noFill/>
              </a:ln>
              <a:solidFill>
                <a:schemeClr val="accent1">
                  <a:lumMod val="75000"/>
                </a:schemeClr>
              </a:solidFill>
              <a:latin typeface="+mj-lt"/>
            </a:rPr>
            <a:t>MERIT@awe.gov.au </a:t>
          </a:r>
          <a:r>
            <a:rPr lang="en-AU" sz="1100" b="0">
              <a:ln>
                <a:noFill/>
              </a:ln>
              <a:latin typeface="+mj-lt"/>
            </a:rPr>
            <a:t>and RLP Program Delivery Project Managers in the department.</a:t>
          </a:r>
        </a:p>
        <a:p>
          <a:r>
            <a:rPr lang="en-AU" sz="1100" b="0">
              <a:ln>
                <a:noFill/>
              </a:ln>
              <a:latin typeface="+mj-lt"/>
            </a:rPr>
            <a:t>Service providers are encouraged to make early contact concerning any issues or questions. </a:t>
          </a:r>
        </a:p>
        <a:p>
          <a:endParaRPr lang="en-AU" sz="1100" b="0">
            <a:ln>
              <a:noFill/>
            </a:ln>
            <a:latin typeface="+mj-lt"/>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FCAABC63-739A-4947-B177-FF3487737E57}" type="parTrans" cxnId="{0CA1078A-A90D-4B7C-9BB9-16694B19D27E}">
      <dgm:prSet/>
      <dgm:spPr/>
      <dgm:t>
        <a:bodyPr/>
        <a:lstStyle/>
        <a:p>
          <a:endParaRPr lang="en-AU"/>
        </a:p>
      </dgm:t>
    </dgm:pt>
    <dgm:pt modelId="{C117BC10-BF8D-4EC1-96DD-0DEBCEB8AEFD}" type="sibTrans" cxnId="{0CA1078A-A90D-4B7C-9BB9-16694B19D27E}">
      <dgm:prSet/>
      <dgm:spPr/>
      <dgm:t>
        <a:bodyPr/>
        <a:lstStyle/>
        <a:p>
          <a:endParaRPr lang="en-AU"/>
        </a:p>
      </dgm:t>
    </dgm:pt>
    <dgm:pt modelId="{9451C880-B0FB-4E93-87BE-49C8EA273039}" type="pres">
      <dgm:prSet presAssocID="{A8971BD3-10DD-4829-B586-C3D165CDB402}" presName="Name0" presStyleCnt="0">
        <dgm:presLayoutVars>
          <dgm:dir/>
          <dgm:resizeHandles val="exact"/>
        </dgm:presLayoutVars>
      </dgm:prSet>
      <dgm:spPr/>
    </dgm:pt>
    <dgm:pt modelId="{5C76131D-8B0A-449B-8217-566F25D20022}" type="pres">
      <dgm:prSet presAssocID="{F7172918-1F0C-44AD-9BE5-A541A75027F9}" presName="composite" presStyleCnt="0"/>
      <dgm:spPr/>
    </dgm:pt>
    <dgm:pt modelId="{224DF436-7187-406F-8C16-C1A331F0148E}" type="pres">
      <dgm:prSet presAssocID="{F7172918-1F0C-44AD-9BE5-A541A75027F9}" presName="rect1" presStyleLbl="trAlignAcc1" presStyleIdx="0" presStyleCnt="4" custScaleX="183486">
        <dgm:presLayoutVars>
          <dgm:bulletEnabled val="1"/>
        </dgm:presLayoutVars>
      </dgm:prSet>
      <dgm:spPr/>
    </dgm:pt>
    <dgm:pt modelId="{8AEE1F4A-CAD5-435B-9950-A0EA3F574E7D}" type="pres">
      <dgm:prSet presAssocID="{F7172918-1F0C-44AD-9BE5-A541A75027F9}" presName="rect2" presStyleLbl="fgImgPlace1" presStyleIdx="0" presStyleCnt="4" custScaleX="77307" custScaleY="54487" custLinFactX="-73242" custLinFactNeighborX="-100000" custLinFactNeighborY="2131"/>
      <dgm:spPr>
        <a:blipFill>
          <a:blip xmlns:r="http://schemas.openxmlformats.org/officeDocument/2006/relationships" r:embed="rId2">
            <a:extLst>
              <a:ext uri="{96DAC541-7B7A-43D3-8B79-37D633B846F1}">
                <asvg:svgBlip xmlns:asvg="http://schemas.microsoft.com/office/drawing/2016/SVG/main" r:embed="rId3"/>
              </a:ext>
            </a:extLst>
          </a:blip>
          <a:srcRect/>
          <a:stretch>
            <a:fillRect t="-3000" b="-3000"/>
          </a:stretch>
        </a:blipFill>
      </dgm:spPr>
      <dgm:extLst>
        <a:ext uri="{E40237B7-FDA0-4F09-8148-C483321AD2D9}">
          <dgm14:cNvPr xmlns:dgm14="http://schemas.microsoft.com/office/drawing/2010/diagram" id="0" name="" descr="Document"/>
        </a:ext>
      </dgm:extLst>
    </dgm:pt>
    <dgm:pt modelId="{9BD4F81F-B6C4-4A6E-AEA5-99B965CC8603}" type="pres">
      <dgm:prSet presAssocID="{B3DDF06D-D051-45BB-B8AD-DD29724ADBA6}" presName="sibTrans" presStyleCnt="0"/>
      <dgm:spPr/>
    </dgm:pt>
    <dgm:pt modelId="{F1EB89D8-464A-461C-B775-3A3CF8621ACC}" type="pres">
      <dgm:prSet presAssocID="{B3F1764C-0AAF-4D72-8EAA-06203E24D64A}" presName="composite" presStyleCnt="0"/>
      <dgm:spPr/>
    </dgm:pt>
    <dgm:pt modelId="{F1F861C8-E2B8-4679-B0DA-9F081C48B75E}" type="pres">
      <dgm:prSet presAssocID="{B3F1764C-0AAF-4D72-8EAA-06203E24D64A}" presName="rect1" presStyleLbl="trAlignAcc1" presStyleIdx="1" presStyleCnt="4" custScaleX="184387">
        <dgm:presLayoutVars>
          <dgm:bulletEnabled val="1"/>
        </dgm:presLayoutVars>
      </dgm:prSet>
      <dgm:spPr/>
    </dgm:pt>
    <dgm:pt modelId="{F4DC3A5C-BABF-48D1-A329-371E68EC4588}" type="pres">
      <dgm:prSet presAssocID="{B3F1764C-0AAF-4D72-8EAA-06203E24D64A}" presName="rect2" presStyleLbl="fgImgPlace1" presStyleIdx="1" presStyleCnt="4" custScaleX="77307" custScaleY="54487" custLinFactX="-75482" custLinFactNeighborX="-100000" custLinFactNeighborY="11842"/>
      <dgm:spPr>
        <a:blipFill>
          <a:blip xmlns:r="http://schemas.openxmlformats.org/officeDocument/2006/relationships"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t="-3000" b="-3000"/>
          </a:stretch>
        </a:blipFill>
      </dgm:spPr>
      <dgm:extLst>
        <a:ext uri="{E40237B7-FDA0-4F09-8148-C483321AD2D9}">
          <dgm14:cNvPr xmlns:dgm14="http://schemas.microsoft.com/office/drawing/2010/diagram" id="0" name="" descr="Compass"/>
        </a:ext>
      </dgm:extLst>
    </dgm:pt>
    <dgm:pt modelId="{75E8FEF3-B368-46E9-944F-188CDBF9CD15}" type="pres">
      <dgm:prSet presAssocID="{059960C3-F4A1-4EE4-B45C-E8C7043B5FFE}" presName="sibTrans" presStyleCnt="0"/>
      <dgm:spPr/>
    </dgm:pt>
    <dgm:pt modelId="{C3ABC1D5-397B-46F6-B96C-C5A9D613A285}" type="pres">
      <dgm:prSet presAssocID="{D65E1170-0471-4783-A3BE-7ABE40681EAD}" presName="composite" presStyleCnt="0"/>
      <dgm:spPr/>
    </dgm:pt>
    <dgm:pt modelId="{D83D7E15-5E08-4FA8-BCD9-6E55DB146D7F}" type="pres">
      <dgm:prSet presAssocID="{D65E1170-0471-4783-A3BE-7ABE40681EAD}" presName="rect1" presStyleLbl="trAlignAcc1" presStyleIdx="2" presStyleCnt="4" custScaleX="183748">
        <dgm:presLayoutVars>
          <dgm:bulletEnabled val="1"/>
        </dgm:presLayoutVars>
      </dgm:prSet>
      <dgm:spPr/>
    </dgm:pt>
    <dgm:pt modelId="{D1110EC9-B1CA-4200-B866-845E9CD3AAAE}" type="pres">
      <dgm:prSet presAssocID="{D65E1170-0471-4783-A3BE-7ABE40681EAD}" presName="rect2" presStyleLbl="fgImgPlace1" presStyleIdx="2" presStyleCnt="4" custScaleX="72310" custScaleY="55202" custLinFactX="-75860" custLinFactNeighborX="-100000" custLinFactNeighborY="11103"/>
      <dgm:spPr>
        <a:blipFill>
          <a:blip xmlns:r="http://schemas.openxmlformats.org/officeDocument/2006/relationships"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t="-3000" b="-3000"/>
          </a:stretch>
        </a:blipFill>
      </dgm:spPr>
      <dgm:extLst>
        <a:ext uri="{E40237B7-FDA0-4F09-8148-C483321AD2D9}">
          <dgm14:cNvPr xmlns:dgm14="http://schemas.microsoft.com/office/drawing/2010/diagram" id="0" name="" descr="Teacher"/>
        </a:ext>
      </dgm:extLst>
    </dgm:pt>
    <dgm:pt modelId="{CB1A6CCA-1386-4690-97AC-1A3171DFFE7E}" type="pres">
      <dgm:prSet presAssocID="{E371A743-2D10-4110-8890-6B3165102F30}" presName="sibTrans" presStyleCnt="0"/>
      <dgm:spPr/>
    </dgm:pt>
    <dgm:pt modelId="{C98BD755-5437-4405-B4E7-045653F334A7}" type="pres">
      <dgm:prSet presAssocID="{19B835BC-9AFD-4DC4-9ADF-7E20EDB8BF37}" presName="composite" presStyleCnt="0"/>
      <dgm:spPr/>
    </dgm:pt>
    <dgm:pt modelId="{34E3B359-FA2D-45FF-89A2-D15FDD080F04}" type="pres">
      <dgm:prSet presAssocID="{19B835BC-9AFD-4DC4-9ADF-7E20EDB8BF37}" presName="rect1" presStyleLbl="trAlignAcc1" presStyleIdx="3" presStyleCnt="4" custScaleX="183748" custScaleY="118352">
        <dgm:presLayoutVars>
          <dgm:bulletEnabled val="1"/>
        </dgm:presLayoutVars>
      </dgm:prSet>
      <dgm:spPr/>
    </dgm:pt>
    <dgm:pt modelId="{1AC86E7C-5654-4034-A2B3-7CE96F79E776}" type="pres">
      <dgm:prSet presAssocID="{19B835BC-9AFD-4DC4-9ADF-7E20EDB8BF37}" presName="rect2" presStyleLbl="fgImgPlace1" presStyleIdx="3" presStyleCnt="4" custScaleX="57688" custScaleY="46555" custLinFactX="-72042" custLinFactNeighborX="-100000" custLinFactNeighborY="802"/>
      <dgm:spPr>
        <a:blipFill>
          <a:blip xmlns:r="http://schemas.openxmlformats.org/officeDocument/2006/relationships"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l="-11000" r="-11000"/>
          </a:stretch>
        </a:blipFill>
      </dgm:spPr>
      <dgm:extLst>
        <a:ext uri="{E40237B7-FDA0-4F09-8148-C483321AD2D9}">
          <dgm14:cNvPr xmlns:dgm14="http://schemas.microsoft.com/office/drawing/2010/diagram" id="0" name="" descr="Envelope"/>
        </a:ext>
      </dgm:extLst>
    </dgm:pt>
  </dgm:ptLst>
  <dgm:cxnLst>
    <dgm:cxn modelId="{72609139-6812-4490-BEEC-71451D42F942}" srcId="{A8971BD3-10DD-4829-B586-C3D165CDB402}" destId="{B3F1764C-0AAF-4D72-8EAA-06203E24D64A}" srcOrd="1" destOrd="0" parTransId="{4FCB09FF-EFC9-43BA-8006-B7B8B77D7F8B}" sibTransId="{059960C3-F4A1-4EE4-B45C-E8C7043B5FFE}"/>
    <dgm:cxn modelId="{2BF9CA3C-BDB1-40C9-819F-924B8973C83F}" srcId="{A8971BD3-10DD-4829-B586-C3D165CDB402}" destId="{F7172918-1F0C-44AD-9BE5-A541A75027F9}" srcOrd="0" destOrd="0" parTransId="{9AA0FC6B-69C2-4A04-A109-2AAB72741A6D}" sibTransId="{B3DDF06D-D051-45BB-B8AD-DD29724ADBA6}"/>
    <dgm:cxn modelId="{D9A4905B-814F-4E3E-8395-033FBD2E2CE0}" type="presOf" srcId="{D65E1170-0471-4783-A3BE-7ABE40681EAD}" destId="{D83D7E15-5E08-4FA8-BCD9-6E55DB146D7F}" srcOrd="0" destOrd="0" presId="urn:microsoft.com/office/officeart/2008/layout/PictureStrips"/>
    <dgm:cxn modelId="{59343A75-3FCC-44CC-9A0F-CB5A62EA36BF}" type="presOf" srcId="{19B835BC-9AFD-4DC4-9ADF-7E20EDB8BF37}" destId="{34E3B359-FA2D-45FF-89A2-D15FDD080F04}" srcOrd="0" destOrd="0" presId="urn:microsoft.com/office/officeart/2008/layout/PictureStrips"/>
    <dgm:cxn modelId="{3279BB7B-CD50-439E-9276-674A7A08A845}" type="presOf" srcId="{B3F1764C-0AAF-4D72-8EAA-06203E24D64A}" destId="{F1F861C8-E2B8-4679-B0DA-9F081C48B75E}" srcOrd="0" destOrd="0" presId="urn:microsoft.com/office/officeart/2008/layout/PictureStrips"/>
    <dgm:cxn modelId="{0CA1078A-A90D-4B7C-9BB9-16694B19D27E}" srcId="{A8971BD3-10DD-4829-B586-C3D165CDB402}" destId="{19B835BC-9AFD-4DC4-9ADF-7E20EDB8BF37}" srcOrd="3" destOrd="0" parTransId="{FCAABC63-739A-4947-B177-FF3487737E57}" sibTransId="{C117BC10-BF8D-4EC1-96DD-0DEBCEB8AEFD}"/>
    <dgm:cxn modelId="{52F03D8E-1CDC-4106-860B-9573F46BD1AE}" type="presOf" srcId="{A8971BD3-10DD-4829-B586-C3D165CDB402}" destId="{9451C880-B0FB-4E93-87BE-49C8EA273039}" srcOrd="0" destOrd="0" presId="urn:microsoft.com/office/officeart/2008/layout/PictureStrips"/>
    <dgm:cxn modelId="{B2F90E8F-0409-42BE-A59B-6D84D6F0CC10}" type="presOf" srcId="{F7172918-1F0C-44AD-9BE5-A541A75027F9}" destId="{224DF436-7187-406F-8C16-C1A331F0148E}" srcOrd="0" destOrd="0" presId="urn:microsoft.com/office/officeart/2008/layout/PictureStrips"/>
    <dgm:cxn modelId="{8F6FBEE3-B143-478E-9234-47F5101FD16F}" srcId="{A8971BD3-10DD-4829-B586-C3D165CDB402}" destId="{D65E1170-0471-4783-A3BE-7ABE40681EAD}" srcOrd="2" destOrd="0" parTransId="{13E066A9-A4C4-4549-807A-B0FF9DF92758}" sibTransId="{E371A743-2D10-4110-8890-6B3165102F30}"/>
    <dgm:cxn modelId="{A29011CF-7B18-4391-91F1-B3C51217AC0D}" type="presParOf" srcId="{9451C880-B0FB-4E93-87BE-49C8EA273039}" destId="{5C76131D-8B0A-449B-8217-566F25D20022}" srcOrd="0" destOrd="0" presId="urn:microsoft.com/office/officeart/2008/layout/PictureStrips"/>
    <dgm:cxn modelId="{6011CD63-B5CE-4EB5-9B89-6F3F32A06908}" type="presParOf" srcId="{5C76131D-8B0A-449B-8217-566F25D20022}" destId="{224DF436-7187-406F-8C16-C1A331F0148E}" srcOrd="0" destOrd="0" presId="urn:microsoft.com/office/officeart/2008/layout/PictureStrips"/>
    <dgm:cxn modelId="{378FCE47-4237-4150-A17C-359526F78FF2}" type="presParOf" srcId="{5C76131D-8B0A-449B-8217-566F25D20022}" destId="{8AEE1F4A-CAD5-435B-9950-A0EA3F574E7D}" srcOrd="1" destOrd="0" presId="urn:microsoft.com/office/officeart/2008/layout/PictureStrips"/>
    <dgm:cxn modelId="{248A64E5-BCE9-448C-9D84-3317302BD3E2}" type="presParOf" srcId="{9451C880-B0FB-4E93-87BE-49C8EA273039}" destId="{9BD4F81F-B6C4-4A6E-AEA5-99B965CC8603}" srcOrd="1" destOrd="0" presId="urn:microsoft.com/office/officeart/2008/layout/PictureStrips"/>
    <dgm:cxn modelId="{4D163309-7BC4-4DE7-BE99-D011632A3585}" type="presParOf" srcId="{9451C880-B0FB-4E93-87BE-49C8EA273039}" destId="{F1EB89D8-464A-461C-B775-3A3CF8621ACC}" srcOrd="2" destOrd="0" presId="urn:microsoft.com/office/officeart/2008/layout/PictureStrips"/>
    <dgm:cxn modelId="{A450825B-2AE2-4EF5-9779-40ECE67AF882}" type="presParOf" srcId="{F1EB89D8-464A-461C-B775-3A3CF8621ACC}" destId="{F1F861C8-E2B8-4679-B0DA-9F081C48B75E}" srcOrd="0" destOrd="0" presId="urn:microsoft.com/office/officeart/2008/layout/PictureStrips"/>
    <dgm:cxn modelId="{F9CC3C12-59A1-4146-84EA-380B1E4D01F4}" type="presParOf" srcId="{F1EB89D8-464A-461C-B775-3A3CF8621ACC}" destId="{F4DC3A5C-BABF-48D1-A329-371E68EC4588}" srcOrd="1" destOrd="0" presId="urn:microsoft.com/office/officeart/2008/layout/PictureStrips"/>
    <dgm:cxn modelId="{338D9ACA-07F9-4F00-91AE-D1786D0E2570}" type="presParOf" srcId="{9451C880-B0FB-4E93-87BE-49C8EA273039}" destId="{75E8FEF3-B368-46E9-944F-188CDBF9CD15}" srcOrd="3" destOrd="0" presId="urn:microsoft.com/office/officeart/2008/layout/PictureStrips"/>
    <dgm:cxn modelId="{DEC7D86A-946B-44BC-A407-E24D2B3F9FA9}" type="presParOf" srcId="{9451C880-B0FB-4E93-87BE-49C8EA273039}" destId="{C3ABC1D5-397B-46F6-B96C-C5A9D613A285}" srcOrd="4" destOrd="0" presId="urn:microsoft.com/office/officeart/2008/layout/PictureStrips"/>
    <dgm:cxn modelId="{FDFF709A-39C1-459C-883F-73C122C49458}" type="presParOf" srcId="{C3ABC1D5-397B-46F6-B96C-C5A9D613A285}" destId="{D83D7E15-5E08-4FA8-BCD9-6E55DB146D7F}" srcOrd="0" destOrd="0" presId="urn:microsoft.com/office/officeart/2008/layout/PictureStrips"/>
    <dgm:cxn modelId="{CBD62B31-21B6-415D-9229-5CF9B44D909E}" type="presParOf" srcId="{C3ABC1D5-397B-46F6-B96C-C5A9D613A285}" destId="{D1110EC9-B1CA-4200-B866-845E9CD3AAAE}" srcOrd="1" destOrd="0" presId="urn:microsoft.com/office/officeart/2008/layout/PictureStrips"/>
    <dgm:cxn modelId="{84E13E31-C5BD-46D0-955C-F9FBC3DC1A4B}" type="presParOf" srcId="{9451C880-B0FB-4E93-87BE-49C8EA273039}" destId="{CB1A6CCA-1386-4690-97AC-1A3171DFFE7E}" srcOrd="5" destOrd="0" presId="urn:microsoft.com/office/officeart/2008/layout/PictureStrips"/>
    <dgm:cxn modelId="{69D7A701-9D20-4A6F-857E-924C0F85DAAF}" type="presParOf" srcId="{9451C880-B0FB-4E93-87BE-49C8EA273039}" destId="{C98BD755-5437-4405-B4E7-045653F334A7}" srcOrd="6" destOrd="0" presId="urn:microsoft.com/office/officeart/2008/layout/PictureStrips"/>
    <dgm:cxn modelId="{848D0E2F-F9FA-49B2-8668-3414A63B42AF}" type="presParOf" srcId="{C98BD755-5437-4405-B4E7-045653F334A7}" destId="{34E3B359-FA2D-45FF-89A2-D15FDD080F04}" srcOrd="0" destOrd="0" presId="urn:microsoft.com/office/officeart/2008/layout/PictureStrips"/>
    <dgm:cxn modelId="{D04D54CC-FBF0-4DF9-A7ED-DCDFD9CADA7C}" type="presParOf" srcId="{C98BD755-5437-4405-B4E7-045653F334A7}" destId="{1AC86E7C-5654-4034-A2B3-7CE96F79E776}" srcOrd="1" destOrd="0" presId="urn:microsoft.com/office/officeart/2008/layout/PictureStrip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DF436-7187-406F-8C16-C1A331F0148E}">
      <dsp:nvSpPr>
        <dsp:cNvPr id="0" name=""/>
        <dsp:cNvSpPr/>
      </dsp:nvSpPr>
      <dsp:spPr>
        <a:xfrm>
          <a:off x="244383" y="194738"/>
          <a:ext cx="5270682" cy="897664"/>
        </a:xfrm>
        <a:prstGeom prst="rect">
          <a:avLst/>
        </a:prstGeom>
        <a:solidFill>
          <a:schemeClr val="bg1">
            <a:alpha val="40000"/>
          </a:schemeClr>
        </a:solidFill>
        <a:ln w="9525" cap="flat" cmpd="sng" algn="ctr">
          <a:solidFill>
            <a:schemeClr val="bg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8018"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mj-lt"/>
            </a:rPr>
            <a:t>Testing the form</a:t>
          </a:r>
        </a:p>
        <a:p>
          <a:pPr marL="0" lvl="0" indent="0" algn="l" defTabSz="488950">
            <a:lnSpc>
              <a:spcPct val="90000"/>
            </a:lnSpc>
            <a:spcBef>
              <a:spcPct val="0"/>
            </a:spcBef>
            <a:spcAft>
              <a:spcPct val="35000"/>
            </a:spcAft>
            <a:buNone/>
          </a:pPr>
          <a:r>
            <a:rPr lang="en-AU" sz="1100" kern="1200">
              <a:latin typeface="+mj-lt"/>
            </a:rPr>
            <a:t>The Outcomes Report 1 form will be made available in MERIT prior to the 2021 reporting period. This will allow service providers to familiarize themselves with the layout and questions. </a:t>
          </a:r>
        </a:p>
        <a:p>
          <a:pPr marL="0" lvl="0" indent="0" algn="l" defTabSz="488950">
            <a:lnSpc>
              <a:spcPct val="90000"/>
            </a:lnSpc>
            <a:spcBef>
              <a:spcPct val="0"/>
            </a:spcBef>
            <a:spcAft>
              <a:spcPct val="35000"/>
            </a:spcAft>
            <a:buNone/>
          </a:pPr>
          <a:endParaRPr lang="en-AU" sz="1100" kern="1200">
            <a:latin typeface="+mj-lt"/>
          </a:endParaRPr>
        </a:p>
      </dsp:txBody>
      <dsp:txXfrm>
        <a:off x="244383" y="194738"/>
        <a:ext cx="5270682" cy="897664"/>
      </dsp:txXfrm>
    </dsp:sp>
    <dsp:sp modelId="{8AEE1F4A-CAD5-435B-9950-A0EA3F574E7D}">
      <dsp:nvSpPr>
        <dsp:cNvPr id="0" name=""/>
        <dsp:cNvSpPr/>
      </dsp:nvSpPr>
      <dsp:spPr>
        <a:xfrm>
          <a:off x="306478" y="299652"/>
          <a:ext cx="485770" cy="513565"/>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3000" b="-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1F861C8-E2B8-4679-B0DA-9F081C48B75E}">
      <dsp:nvSpPr>
        <dsp:cNvPr id="0" name=""/>
        <dsp:cNvSpPr/>
      </dsp:nvSpPr>
      <dsp:spPr>
        <a:xfrm>
          <a:off x="231443" y="1195135"/>
          <a:ext cx="5296563" cy="897664"/>
        </a:xfrm>
        <a:prstGeom prst="rect">
          <a:avLst/>
        </a:prstGeom>
        <a:solidFill>
          <a:schemeClr val="bg1">
            <a:alpha val="40000"/>
          </a:schemeClr>
        </a:solidFill>
        <a:ln w="9525" cap="flat" cmpd="sng" algn="ctr">
          <a:solidFill>
            <a:schemeClr val="bg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8018"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n>
                <a:noFill/>
              </a:ln>
              <a:latin typeface="+mj-lt"/>
            </a:rPr>
            <a:t>Guide</a:t>
          </a:r>
        </a:p>
        <a:p>
          <a:pPr marL="0" lvl="0" indent="0" algn="l" defTabSz="488950">
            <a:lnSpc>
              <a:spcPct val="90000"/>
            </a:lnSpc>
            <a:spcBef>
              <a:spcPct val="0"/>
            </a:spcBef>
            <a:spcAft>
              <a:spcPct val="35000"/>
            </a:spcAft>
            <a:buNone/>
          </a:pPr>
          <a:r>
            <a:rPr lang="en-AU" sz="1100" kern="1200">
              <a:ln>
                <a:noFill/>
              </a:ln>
              <a:latin typeface="+mj-lt"/>
            </a:rPr>
            <a:t>The RLP MERIT User Guide will be updated to include an outcome report form section. This will be available for service providers to refer to when completing the form.</a:t>
          </a:r>
        </a:p>
      </dsp:txBody>
      <dsp:txXfrm>
        <a:off x="231443" y="1195135"/>
        <a:ext cx="5296563" cy="897664"/>
      </dsp:txXfrm>
    </dsp:sp>
    <dsp:sp modelId="{F4DC3A5C-BABF-48D1-A329-371E68EC4588}">
      <dsp:nvSpPr>
        <dsp:cNvPr id="0" name=""/>
        <dsp:cNvSpPr/>
      </dsp:nvSpPr>
      <dsp:spPr>
        <a:xfrm>
          <a:off x="292403" y="1391580"/>
          <a:ext cx="485770" cy="51356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3000" b="-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83D7E15-5E08-4FA8-BCD9-6E55DB146D7F}">
      <dsp:nvSpPr>
        <dsp:cNvPr id="0" name=""/>
        <dsp:cNvSpPr/>
      </dsp:nvSpPr>
      <dsp:spPr>
        <a:xfrm>
          <a:off x="240620" y="2195532"/>
          <a:ext cx="5278208" cy="897664"/>
        </a:xfrm>
        <a:prstGeom prst="rect">
          <a:avLst/>
        </a:prstGeom>
        <a:solidFill>
          <a:schemeClr val="bg1">
            <a:alpha val="40000"/>
          </a:schemeClr>
        </a:solidFill>
        <a:ln w="9525" cap="flat" cmpd="sng" algn="ctr">
          <a:solidFill>
            <a:schemeClr val="bg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8018"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n>
                <a:noFill/>
              </a:ln>
              <a:latin typeface="+mj-lt"/>
            </a:rPr>
            <a:t>Training</a:t>
          </a:r>
        </a:p>
        <a:p>
          <a:pPr marL="0" lvl="0" indent="0" algn="l" defTabSz="488950">
            <a:lnSpc>
              <a:spcPct val="90000"/>
            </a:lnSpc>
            <a:spcBef>
              <a:spcPct val="0"/>
            </a:spcBef>
            <a:spcAft>
              <a:spcPct val="35000"/>
            </a:spcAft>
            <a:buNone/>
          </a:pPr>
          <a:r>
            <a:rPr lang="en-AU" sz="1100" kern="1200">
              <a:ln>
                <a:noFill/>
              </a:ln>
              <a:latin typeface="+mj-lt"/>
            </a:rPr>
            <a:t>Support will be provided to service providers via online training sessions and the MERI Network GovTeams community.</a:t>
          </a:r>
        </a:p>
      </dsp:txBody>
      <dsp:txXfrm>
        <a:off x="240620" y="2195532"/>
        <a:ext cx="5278208" cy="897664"/>
      </dsp:txXfrm>
    </dsp:sp>
    <dsp:sp modelId="{D1110EC9-B1CA-4200-B866-845E9CD3AAAE}">
      <dsp:nvSpPr>
        <dsp:cNvPr id="0" name=""/>
        <dsp:cNvSpPr/>
      </dsp:nvSpPr>
      <dsp:spPr>
        <a:xfrm>
          <a:off x="305728" y="2381642"/>
          <a:ext cx="454370" cy="52030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3000" b="-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4E3B359-FA2D-45FF-89A2-D15FDD080F04}">
      <dsp:nvSpPr>
        <dsp:cNvPr id="0" name=""/>
        <dsp:cNvSpPr/>
      </dsp:nvSpPr>
      <dsp:spPr>
        <a:xfrm>
          <a:off x="247091" y="3195929"/>
          <a:ext cx="5278208" cy="1062403"/>
        </a:xfrm>
        <a:prstGeom prst="rect">
          <a:avLst/>
        </a:prstGeom>
        <a:solidFill>
          <a:schemeClr val="bg1">
            <a:alpha val="40000"/>
          </a:schemeClr>
        </a:solidFill>
        <a:ln w="9525" cap="flat" cmpd="sng" algn="ctr">
          <a:solidFill>
            <a:schemeClr val="bg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8018"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n>
                <a:noFill/>
              </a:ln>
              <a:latin typeface="+mj-lt"/>
            </a:rPr>
            <a:t>Contact</a:t>
          </a:r>
        </a:p>
        <a:p>
          <a:pPr marL="0" lvl="0" indent="0" algn="l" defTabSz="488950">
            <a:lnSpc>
              <a:spcPct val="90000"/>
            </a:lnSpc>
            <a:spcBef>
              <a:spcPct val="0"/>
            </a:spcBef>
            <a:spcAft>
              <a:spcPct val="35000"/>
            </a:spcAft>
            <a:buNone/>
          </a:pPr>
          <a:r>
            <a:rPr lang="en-AU" sz="1100" b="0" kern="1200">
              <a:ln>
                <a:noFill/>
              </a:ln>
              <a:latin typeface="+mj-lt"/>
            </a:rPr>
            <a:t>For support and questions contact the MERI Team via </a:t>
          </a:r>
          <a:r>
            <a:rPr lang="en-AU" sz="1100" b="0" u="sng" kern="1200">
              <a:ln>
                <a:noFill/>
              </a:ln>
              <a:solidFill>
                <a:schemeClr val="accent1">
                  <a:lumMod val="75000"/>
                </a:schemeClr>
              </a:solidFill>
              <a:latin typeface="+mj-lt"/>
            </a:rPr>
            <a:t>MERIT@awe.gov.au </a:t>
          </a:r>
          <a:r>
            <a:rPr lang="en-AU" sz="1100" b="0" kern="1200">
              <a:ln>
                <a:noFill/>
              </a:ln>
              <a:latin typeface="+mj-lt"/>
            </a:rPr>
            <a:t>and RLP Program Delivery Project Managers in the department.</a:t>
          </a:r>
        </a:p>
        <a:p>
          <a:pPr marL="0" lvl="0" indent="0" algn="l" defTabSz="488950">
            <a:lnSpc>
              <a:spcPct val="90000"/>
            </a:lnSpc>
            <a:spcBef>
              <a:spcPct val="0"/>
            </a:spcBef>
            <a:spcAft>
              <a:spcPct val="35000"/>
            </a:spcAft>
            <a:buNone/>
          </a:pPr>
          <a:r>
            <a:rPr lang="en-AU" sz="1100" b="0" kern="1200">
              <a:ln>
                <a:noFill/>
              </a:ln>
              <a:latin typeface="+mj-lt"/>
            </a:rPr>
            <a:t>Service providers are encouraged to make early contact concerning any issues or questions. </a:t>
          </a:r>
        </a:p>
        <a:p>
          <a:pPr marL="0" lvl="0" indent="0" algn="l" defTabSz="488950">
            <a:lnSpc>
              <a:spcPct val="90000"/>
            </a:lnSpc>
            <a:spcBef>
              <a:spcPct val="0"/>
            </a:spcBef>
            <a:spcAft>
              <a:spcPct val="35000"/>
            </a:spcAft>
            <a:buNone/>
          </a:pPr>
          <a:endParaRPr lang="en-AU" sz="1100" b="0" kern="1200">
            <a:ln>
              <a:noFill/>
            </a:ln>
            <a:latin typeface="+mj-lt"/>
          </a:endParaRPr>
        </a:p>
      </dsp:txBody>
      <dsp:txXfrm>
        <a:off x="247091" y="3195929"/>
        <a:ext cx="5278208" cy="1062403"/>
      </dsp:txXfrm>
    </dsp:sp>
    <dsp:sp modelId="{1AC86E7C-5654-4034-A2B3-7CE96F79E776}">
      <dsp:nvSpPr>
        <dsp:cNvPr id="0" name=""/>
        <dsp:cNvSpPr/>
      </dsp:nvSpPr>
      <dsp:spPr>
        <a:xfrm>
          <a:off x="382129" y="3408068"/>
          <a:ext cx="362491" cy="438802"/>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11000" r="-11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38B8D666-5694-4C12-8054-6416733DF3D8}"/>
</file>

<file path=customXml/itemProps2.xml><?xml version="1.0" encoding="utf-8"?>
<ds:datastoreItem xmlns:ds="http://schemas.openxmlformats.org/officeDocument/2006/customXml" ds:itemID="{8BF11B65-6769-4AF9-B102-A04264E3A4F4}">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20</Pages>
  <Words>3883</Words>
  <Characters>22136</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Regional Land Partnership outcome reporting guide - Final</vt:lpstr>
    </vt:vector>
  </TitlesOfParts>
  <Company/>
  <LinksUpToDate>false</LinksUpToDate>
  <CharactersWithSpaces>25968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Land Partnership program outcome reporting guide</dc:title>
  <dc:creator>Department of Agriculture, Water and the Environment</dc:creator>
  <cp:lastModifiedBy>Bec Durack</cp:lastModifiedBy>
  <cp:revision>2</cp:revision>
  <cp:lastPrinted>2020-12-15T04:43:00Z</cp:lastPrinted>
  <dcterms:created xsi:type="dcterms:W3CDTF">2020-12-15T23:34:00Z</dcterms:created>
  <dcterms:modified xsi:type="dcterms:W3CDTF">2020-12-15T23:34:00Z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{592f51bd-7f6c-40bf-afb4-0f69d5494f0f}</vt:lpwstr>
  </property>
  <property fmtid="{D5CDD505-2E9C-101B-9397-08002B2CF9AE}" pid="5" name="RecordPoint_ActiveItemListId">
    <vt:lpwstr>{d4706c0a-7502-4d91-a78b-30a6e0368baf}</vt:lpwstr>
  </property>
  <property fmtid="{D5CDD505-2E9C-101B-9397-08002B2CF9AE}" pid="6" name="RecordPoint_ActiveItemUniqueId">
    <vt:lpwstr>{56d22def-ee28-49be-8f79-48c9b432d080}</vt:lpwstr>
  </property>
  <property fmtid="{D5CDD505-2E9C-101B-9397-08002B2CF9AE}" pid="7" name="RecordPoint_ActiveItemWebId">
    <vt:lpwstr>{799a1582-8582-406f-ad09-2bf004bcd4b6}</vt:lpwstr>
  </property>
</Properties>
</file>