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A86E" w14:textId="0B500ECF" w:rsidR="00617D03" w:rsidRPr="008E7C31" w:rsidRDefault="00990618" w:rsidP="018872FB">
      <w:pPr>
        <w:pStyle w:val="Heading1"/>
        <w:jc w:val="center"/>
        <w:rPr>
          <w:rFonts w:eastAsiaTheme="minorEastAsia"/>
        </w:rPr>
      </w:pPr>
      <w:r w:rsidRPr="018872FB">
        <w:rPr>
          <w:rFonts w:eastAsiaTheme="minorEastAsia"/>
        </w:rPr>
        <w:t>Sustainable Biosecurity Funding Advisory Panel</w:t>
      </w:r>
      <w:r w:rsidR="00A74736" w:rsidRPr="018872FB">
        <w:rPr>
          <w:rFonts w:eastAsiaTheme="minorEastAsia"/>
        </w:rPr>
        <w:t xml:space="preserve"> </w:t>
      </w:r>
      <w:r w:rsidR="00D3097C" w:rsidRPr="018872FB">
        <w:rPr>
          <w:rFonts w:eastAsiaTheme="minorEastAsia"/>
        </w:rPr>
        <w:t xml:space="preserve">(Panel) </w:t>
      </w:r>
      <w:r w:rsidR="00FA5D11" w:rsidRPr="018872FB">
        <w:rPr>
          <w:rFonts w:eastAsiaTheme="minorEastAsia"/>
        </w:rPr>
        <w:t>minutes</w:t>
      </w:r>
    </w:p>
    <w:p w14:paraId="2692F0F5" w14:textId="71179688" w:rsidR="0066523A" w:rsidRPr="008E7C31" w:rsidRDefault="7E58B5A3" w:rsidP="0066523A">
      <w:pPr>
        <w:spacing w:after="0"/>
        <w:jc w:val="right"/>
        <w:rPr>
          <w:rFonts w:ascii="Calibri" w:eastAsia="Calibri" w:hAnsi="Calibri" w:cs="Calibri"/>
        </w:rPr>
      </w:pPr>
      <w:r w:rsidRPr="6FF6A736">
        <w:rPr>
          <w:rFonts w:ascii="Calibri" w:eastAsia="Calibri" w:hAnsi="Calibri" w:cs="Calibri"/>
        </w:rPr>
        <w:t>Meeting no.</w:t>
      </w:r>
      <w:r w:rsidRPr="6FF6A736">
        <w:rPr>
          <w:rFonts w:ascii="Calibri" w:eastAsia="Calibri" w:hAnsi="Calibri" w:cs="Calibri"/>
          <w:b/>
          <w:bCs/>
        </w:rPr>
        <w:t xml:space="preserve"> </w:t>
      </w:r>
      <w:r w:rsidRPr="6FF6A736">
        <w:rPr>
          <w:rFonts w:ascii="Calibri" w:eastAsia="Calibri" w:hAnsi="Calibri" w:cs="Calibri"/>
        </w:rPr>
        <w:t>0</w:t>
      </w:r>
      <w:r w:rsidR="3D13BD07" w:rsidRPr="6FF6A736">
        <w:rPr>
          <w:rFonts w:ascii="Calibri" w:eastAsia="Calibri" w:hAnsi="Calibri" w:cs="Calibri"/>
        </w:rPr>
        <w:t>5</w:t>
      </w:r>
      <w:r w:rsidRPr="6FF6A736">
        <w:rPr>
          <w:rFonts w:ascii="Calibri" w:eastAsia="Calibri" w:hAnsi="Calibri" w:cs="Calibri"/>
        </w:rPr>
        <w:t>/202</w:t>
      </w:r>
      <w:r w:rsidR="0813DC2A" w:rsidRPr="6FF6A736">
        <w:rPr>
          <w:rFonts w:ascii="Calibri" w:eastAsia="Calibri" w:hAnsi="Calibri" w:cs="Calibri"/>
        </w:rPr>
        <w:t>5</w:t>
      </w:r>
    </w:p>
    <w:p w14:paraId="6E32BFA4" w14:textId="6DB7F1D0" w:rsidR="0066523A" w:rsidRPr="008E7C31" w:rsidRDefault="00E2412E" w:rsidP="6FF6A736">
      <w:pPr>
        <w:tabs>
          <w:tab w:val="center" w:pos="4677"/>
          <w:tab w:val="right" w:pos="9354"/>
        </w:tabs>
        <w:spacing w:before="120" w:after="120"/>
        <w:rPr>
          <w:rFonts w:ascii="Calibri" w:eastAsia="Calibri" w:hAnsi="Calibri" w:cs="Calibri"/>
        </w:rPr>
      </w:pPr>
      <w:r w:rsidRPr="008E7C31">
        <w:rPr>
          <w:rFonts w:ascii="Calibri" w:eastAsia="Calibri" w:hAnsi="Calibri" w:cs="Calibri"/>
        </w:rPr>
        <w:tab/>
      </w:r>
      <w:r w:rsidRPr="008E7C31">
        <w:rPr>
          <w:rFonts w:ascii="Calibri" w:eastAsia="Calibri" w:hAnsi="Calibri" w:cs="Calibri"/>
        </w:rPr>
        <w:tab/>
      </w:r>
      <w:r w:rsidR="34C8AD13" w:rsidRPr="008E7C31">
        <w:rPr>
          <w:rFonts w:ascii="Calibri" w:eastAsia="Calibri" w:hAnsi="Calibri" w:cs="Calibri"/>
        </w:rPr>
        <w:t xml:space="preserve"> </w:t>
      </w:r>
      <w:r w:rsidR="7E58B5A3" w:rsidRPr="008E7C31">
        <w:rPr>
          <w:rFonts w:ascii="Calibri" w:eastAsia="Calibri" w:hAnsi="Calibri" w:cs="Calibri"/>
        </w:rPr>
        <w:t xml:space="preserve">Date: </w:t>
      </w:r>
      <w:r w:rsidR="1381E5BD" w:rsidRPr="008E7C31">
        <w:rPr>
          <w:rFonts w:ascii="Calibri" w:eastAsia="Calibri" w:hAnsi="Calibri" w:cs="Calibri"/>
        </w:rPr>
        <w:t>1 May 2025</w:t>
      </w:r>
    </w:p>
    <w:p w14:paraId="2BEEF236" w14:textId="18B24632" w:rsidR="0066523A" w:rsidRPr="008E7C31" w:rsidRDefault="7E58B5A3" w:rsidP="348742A4">
      <w:pPr>
        <w:spacing w:before="120" w:after="120"/>
        <w:jc w:val="right"/>
        <w:rPr>
          <w:rFonts w:ascii="Calibri" w:eastAsia="Calibri" w:hAnsi="Calibri" w:cs="Calibri"/>
        </w:rPr>
      </w:pPr>
      <w:r w:rsidRPr="6FF6A736">
        <w:rPr>
          <w:rFonts w:ascii="Calibri" w:eastAsia="Calibri" w:hAnsi="Calibri" w:cs="Calibri"/>
        </w:rPr>
        <w:t xml:space="preserve">Time: </w:t>
      </w:r>
      <w:r w:rsidR="4CD3FAE4" w:rsidRPr="6FF6A736">
        <w:rPr>
          <w:rFonts w:ascii="Calibri" w:eastAsia="Calibri" w:hAnsi="Calibri" w:cs="Calibri"/>
        </w:rPr>
        <w:t>9</w:t>
      </w:r>
      <w:r w:rsidR="43E10E61" w:rsidRPr="6FF6A736">
        <w:rPr>
          <w:rFonts w:ascii="Calibri" w:eastAsia="Calibri" w:hAnsi="Calibri" w:cs="Calibri"/>
        </w:rPr>
        <w:t>.</w:t>
      </w:r>
      <w:r w:rsidR="65C7F564" w:rsidRPr="6FF6A736">
        <w:rPr>
          <w:rFonts w:ascii="Calibri" w:eastAsia="Calibri" w:hAnsi="Calibri" w:cs="Calibri"/>
        </w:rPr>
        <w:t>30a</w:t>
      </w:r>
      <w:r w:rsidR="43E10E61" w:rsidRPr="6FF6A736">
        <w:rPr>
          <w:rFonts w:ascii="Calibri" w:eastAsia="Calibri" w:hAnsi="Calibri" w:cs="Calibri"/>
        </w:rPr>
        <w:t xml:space="preserve">m to </w:t>
      </w:r>
      <w:r w:rsidR="7D35CE35" w:rsidRPr="6FF6A736">
        <w:rPr>
          <w:rFonts w:ascii="Calibri" w:eastAsia="Calibri" w:hAnsi="Calibri" w:cs="Calibri"/>
        </w:rPr>
        <w:t>5</w:t>
      </w:r>
      <w:r w:rsidR="43E10E61" w:rsidRPr="6FF6A736">
        <w:rPr>
          <w:rFonts w:ascii="Calibri" w:eastAsia="Calibri" w:hAnsi="Calibri" w:cs="Calibri"/>
        </w:rPr>
        <w:t>.00pm</w:t>
      </w:r>
    </w:p>
    <w:p w14:paraId="08CED05F" w14:textId="02EFCA3A" w:rsidR="0066523A" w:rsidRPr="008E7C31" w:rsidRDefault="0066523A" w:rsidP="0066523A">
      <w:pPr>
        <w:spacing w:before="120" w:after="120"/>
        <w:jc w:val="right"/>
        <w:rPr>
          <w:rFonts w:ascii="Calibri" w:eastAsia="Calibri" w:hAnsi="Calibri" w:cs="Calibri"/>
        </w:rPr>
      </w:pPr>
      <w:r w:rsidRPr="008E7C31">
        <w:rPr>
          <w:rFonts w:ascii="Calibri" w:eastAsia="Calibri" w:hAnsi="Calibri" w:cs="Calibri"/>
        </w:rPr>
        <w:t xml:space="preserve">Location: </w:t>
      </w:r>
      <w:r w:rsidR="003007CF" w:rsidRPr="008E7C31">
        <w:rPr>
          <w:rFonts w:ascii="Calibri" w:eastAsia="Calibri" w:hAnsi="Calibri" w:cs="Calibri"/>
        </w:rPr>
        <w:t xml:space="preserve">Hybrid - </w:t>
      </w:r>
      <w:r w:rsidRPr="008E7C31">
        <w:rPr>
          <w:rFonts w:ascii="Calibri" w:eastAsia="Calibri" w:hAnsi="Calibri" w:cs="Calibri"/>
        </w:rPr>
        <w:t xml:space="preserve">Virtual </w:t>
      </w:r>
      <w:r w:rsidR="003007CF" w:rsidRPr="008E7C31">
        <w:rPr>
          <w:rFonts w:ascii="Calibri" w:eastAsia="Calibri" w:hAnsi="Calibri" w:cs="Calibri"/>
        </w:rPr>
        <w:t>(</w:t>
      </w:r>
      <w:r w:rsidRPr="008E7C31">
        <w:rPr>
          <w:rFonts w:ascii="Calibri" w:eastAsia="Calibri" w:hAnsi="Calibri" w:cs="Calibri"/>
        </w:rPr>
        <w:t>MS Teams</w:t>
      </w:r>
      <w:r w:rsidR="003007CF" w:rsidRPr="008E7C31">
        <w:rPr>
          <w:rFonts w:ascii="Calibri" w:eastAsia="Calibri" w:hAnsi="Calibri" w:cs="Calibri"/>
        </w:rPr>
        <w:t>)</w:t>
      </w:r>
      <w:r w:rsidRPr="008E7C31">
        <w:rPr>
          <w:rFonts w:ascii="Calibri" w:eastAsia="Calibri" w:hAnsi="Calibri" w:cs="Calibri"/>
        </w:rPr>
        <w:t xml:space="preserve"> </w:t>
      </w:r>
      <w:r w:rsidR="003007CF" w:rsidRPr="008E7C31">
        <w:rPr>
          <w:rFonts w:ascii="Calibri" w:eastAsia="Calibri" w:hAnsi="Calibri" w:cs="Calibri"/>
        </w:rPr>
        <w:t>and</w:t>
      </w:r>
      <w:r w:rsidRPr="008E7C31">
        <w:rPr>
          <w:rFonts w:ascii="Calibri" w:eastAsia="Calibri" w:hAnsi="Calibri" w:cs="Calibri"/>
        </w:rPr>
        <w:t xml:space="preserve"> Face-to-face </w:t>
      </w:r>
      <w:r w:rsidR="003007CF" w:rsidRPr="008E7C31">
        <w:rPr>
          <w:rFonts w:ascii="Calibri" w:eastAsia="Calibri" w:hAnsi="Calibri" w:cs="Calibri"/>
        </w:rPr>
        <w:t>(</w:t>
      </w:r>
      <w:r w:rsidRPr="008E7C31">
        <w:rPr>
          <w:rFonts w:ascii="Calibri" w:eastAsia="Calibri" w:hAnsi="Calibri" w:cs="Calibri"/>
        </w:rPr>
        <w:t>Agriculture House, Canberra</w:t>
      </w:r>
      <w:r w:rsidR="003007CF" w:rsidRPr="008E7C31">
        <w:rPr>
          <w:rFonts w:ascii="Calibri" w:eastAsia="Calibri" w:hAnsi="Calibri" w:cs="Calibri"/>
        </w:rPr>
        <w:t>)</w:t>
      </w:r>
    </w:p>
    <w:p w14:paraId="589ABFF5" w14:textId="40AE8FD8" w:rsidR="0066523A" w:rsidRPr="008E7C31" w:rsidRDefault="0066523A" w:rsidP="0066523A">
      <w:pPr>
        <w:spacing w:after="120"/>
      </w:pPr>
      <w:r w:rsidRPr="008E7C31">
        <w:rPr>
          <w:rFonts w:ascii="Calibri" w:eastAsia="Calibri" w:hAnsi="Calibri" w:cs="Calibri"/>
          <w:b/>
          <w:bCs/>
        </w:rPr>
        <w:t xml:space="preserve">SUMMARY OF ACTION ITEMS </w:t>
      </w:r>
    </w:p>
    <w:tbl>
      <w:tblPr>
        <w:tblStyle w:val="TableGri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5764"/>
        <w:gridCol w:w="1785"/>
        <w:gridCol w:w="1808"/>
      </w:tblGrid>
      <w:tr w:rsidR="007B4234" w:rsidRPr="008E7C31" w14:paraId="0EFEC893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EB2172B" w14:textId="6D089E19" w:rsidR="007B4234" w:rsidRPr="004B6C95" w:rsidRDefault="004B6C95" w:rsidP="008D4D70">
            <w:pPr>
              <w:spacing w:before="60" w:after="60"/>
              <w:jc w:val="center"/>
              <w:rPr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Action item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112FDA63" w14:textId="77777777" w:rsidR="007B4234" w:rsidRPr="004B6C95" w:rsidRDefault="007B4234" w:rsidP="008D4D70">
            <w:pPr>
              <w:spacing w:before="60" w:after="60"/>
              <w:jc w:val="center"/>
              <w:rPr>
                <w:szCs w:val="24"/>
              </w:rPr>
            </w:pPr>
            <w:r w:rsidRPr="00EB01FF">
              <w:rPr>
                <w:rFonts w:cs="Calibri"/>
                <w:b/>
                <w:bCs/>
                <w:szCs w:val="24"/>
              </w:rPr>
              <w:t>Action officer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6CA03C1" w14:textId="77777777" w:rsidR="007B4234" w:rsidRPr="004B6C95" w:rsidRDefault="007B4234" w:rsidP="008D4D70">
            <w:pPr>
              <w:spacing w:before="60" w:after="60"/>
              <w:jc w:val="center"/>
              <w:rPr>
                <w:szCs w:val="24"/>
              </w:rPr>
            </w:pPr>
            <w:r w:rsidRPr="00EB01FF">
              <w:rPr>
                <w:rFonts w:cs="Calibri"/>
                <w:b/>
                <w:bCs/>
                <w:szCs w:val="24"/>
              </w:rPr>
              <w:t>Status</w:t>
            </w:r>
          </w:p>
        </w:tc>
      </w:tr>
      <w:tr w:rsidR="00967E3D" w:rsidRPr="008E7C31" w14:paraId="2B663315" w14:textId="77777777" w:rsidTr="018872FB">
        <w:trPr>
          <w:trHeight w:val="300"/>
          <w:jc w:val="center"/>
        </w:trPr>
        <w:tc>
          <w:tcPr>
            <w:tcW w:w="935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DCA77E5" w14:textId="703F5B17" w:rsidR="00967E3D" w:rsidRPr="00EB01FF" w:rsidRDefault="00967E3D" w:rsidP="00D729B2">
            <w:pPr>
              <w:spacing w:before="60" w:after="60"/>
              <w:jc w:val="center"/>
              <w:rPr>
                <w:rFonts w:cs="Calibri"/>
                <w:b/>
                <w:bCs/>
                <w:szCs w:val="24"/>
              </w:rPr>
            </w:pPr>
            <w:r w:rsidRPr="00EB01FF">
              <w:rPr>
                <w:rFonts w:cs="Calibri"/>
                <w:b/>
                <w:bCs/>
                <w:szCs w:val="24"/>
              </w:rPr>
              <w:t>Action items from 9 December 2024 meeting</w:t>
            </w:r>
          </w:p>
        </w:tc>
      </w:tr>
      <w:tr w:rsidR="007B4234" w:rsidRPr="008E7C31" w14:paraId="2EC43556" w14:textId="77777777" w:rsidTr="018872FB">
        <w:trPr>
          <w:trHeight w:val="332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F3FAD60" w14:textId="0457305A" w:rsidR="007B4234" w:rsidRPr="79772576" w:rsidRDefault="79E19E7B" w:rsidP="018872F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Department to provide a written biosecurity budget update. 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8EB3530" w14:textId="7BF24032" w:rsidR="007B4234" w:rsidRPr="79772576" w:rsidRDefault="007B4234" w:rsidP="00FA429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Mr Geysen (Chief Finance Officer)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77F6EA3" w14:textId="63467FF5" w:rsidR="007B4234" w:rsidRPr="00CA2CBC" w:rsidRDefault="007B4234" w:rsidP="072B1832">
            <w:pPr>
              <w:jc w:val="center"/>
              <w:rPr>
                <w:rFonts w:cs="Calibri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Completed</w:t>
            </w:r>
          </w:p>
        </w:tc>
      </w:tr>
      <w:tr w:rsidR="007B4234" w:rsidRPr="008E7C31" w14:paraId="7CDAC39D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0A7BBBFC" w14:textId="6AF6A0C9" w:rsidR="007B4234" w:rsidRPr="79772576" w:rsidRDefault="79E19E7B" w:rsidP="018872F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Secretariat to provide consolidated list of alternative funding approaches raised in BPL submissions.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7E75DDB" w14:textId="633F95BA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Secretariat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6954FF80" w14:textId="0B16E65E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Completed</w:t>
            </w:r>
          </w:p>
        </w:tc>
      </w:tr>
      <w:tr w:rsidR="007B4234" w:rsidRPr="008E7C31" w14:paraId="5099F119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C05812C" w14:textId="59768862" w:rsidR="007B4234" w:rsidRPr="79772576" w:rsidRDefault="79E19E7B" w:rsidP="018872F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Secretariat to provide members with further information on opportunities to tour departmental biosecurity operations. 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A39781B" w14:textId="0EC34EE1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Secretariat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6405E11D" w14:textId="58469236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Completed</w:t>
            </w:r>
          </w:p>
        </w:tc>
      </w:tr>
      <w:tr w:rsidR="007B4234" w:rsidRPr="008E7C31" w14:paraId="194D18C5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C06F323" w14:textId="0CA67B63" w:rsidR="007B4234" w:rsidRPr="79772576" w:rsidRDefault="79E19E7B" w:rsidP="018872F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Department to provide members with a plan for the 2024-25 Biosecurity Funding and Expenditure Report. 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1AA5F54" w14:textId="266412D6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Ms Saunders (Chair)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3442BB1" w14:textId="21398FB6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Completed</w:t>
            </w:r>
          </w:p>
        </w:tc>
      </w:tr>
      <w:tr w:rsidR="007B4234" w:rsidRPr="008E7C31" w14:paraId="1F2D9516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FABCBA8" w14:textId="437DF7F5" w:rsidR="007B4234" w:rsidRPr="79772576" w:rsidRDefault="79E19E7B" w:rsidP="018872F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Department to provide further information on biosecurity funding and activities to inform understanding of budget allocation and resource prioritisation. 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CB0DF0B" w14:textId="16166AA0" w:rsidR="007B4234" w:rsidRPr="79772576" w:rsidRDefault="007B4234" w:rsidP="00FA429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Mr Geysen (Chief Finance Officer) and relevant biosecurity Executives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4876EAC" w14:textId="66FA78E8" w:rsidR="007B4234" w:rsidRPr="00A01FE6" w:rsidRDefault="007B4234" w:rsidP="072B1832">
            <w:pPr>
              <w:spacing w:line="276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Completed</w:t>
            </w:r>
          </w:p>
          <w:p w14:paraId="5781873A" w14:textId="77777777" w:rsidR="007B4234" w:rsidRPr="79772576" w:rsidRDefault="007B4234" w:rsidP="072B1832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7B4234" w:rsidRPr="008E7C31" w14:paraId="49C4F0A3" w14:textId="77777777" w:rsidTr="018872FB">
        <w:trPr>
          <w:trHeight w:val="6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56662C0" w14:textId="7F530C7F" w:rsidR="007B4234" w:rsidRPr="79772576" w:rsidRDefault="79E19E7B" w:rsidP="018872FB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Secretariat to provide a draft Panel workplan for 2025.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3E720DD" w14:textId="67472758" w:rsidR="007B4234" w:rsidRPr="79772576" w:rsidRDefault="007B4234" w:rsidP="00FA429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Secretariat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0FC9BF84" w14:textId="08FBB6BC" w:rsidR="007B4234" w:rsidRPr="79772576" w:rsidRDefault="007B4234" w:rsidP="00FA429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cs="Calibri"/>
                <w:color w:val="000000" w:themeColor="text1"/>
                <w:sz w:val="20"/>
                <w:szCs w:val="20"/>
              </w:rPr>
              <w:t>Completed</w:t>
            </w:r>
          </w:p>
        </w:tc>
      </w:tr>
      <w:tr w:rsidR="00006DFF" w:rsidRPr="008E7C31" w14:paraId="31402C17" w14:textId="77777777" w:rsidTr="018872FB">
        <w:trPr>
          <w:trHeight w:val="267"/>
          <w:jc w:val="center"/>
        </w:trPr>
        <w:tc>
          <w:tcPr>
            <w:tcW w:w="935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5FCCC9" w14:textId="5F178663" w:rsidR="00006DFF" w:rsidRPr="072B1832" w:rsidRDefault="00006DFF" w:rsidP="00D729B2">
            <w:pPr>
              <w:spacing w:before="60" w:after="6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8E7C31">
              <w:rPr>
                <w:rFonts w:cs="Calibri"/>
                <w:b/>
                <w:bCs/>
                <w:color w:val="000000" w:themeColor="text1"/>
                <w:szCs w:val="24"/>
              </w:rPr>
              <w:t>Action items</w:t>
            </w:r>
            <w:r>
              <w:rPr>
                <w:rFonts w:cs="Calibri"/>
                <w:b/>
                <w:bCs/>
                <w:color w:val="000000" w:themeColor="text1"/>
                <w:szCs w:val="24"/>
              </w:rPr>
              <w:t xml:space="preserve"> from 1 May 2025 meeting</w:t>
            </w:r>
          </w:p>
        </w:tc>
      </w:tr>
      <w:tr w:rsidR="00006DFF" w:rsidRPr="008E7C31" w14:paraId="2AF4B210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04477AC" w14:textId="6AA45937" w:rsidR="00006DFF" w:rsidRDefault="54BF1BF6" w:rsidP="018872F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Department to explore biosecurity operations tour options, including the possibility of combining a tour with a future Panel meeting.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224C2CC" w14:textId="4A95FB80" w:rsidR="00006DFF" w:rsidRDefault="00006DFF" w:rsidP="00006DFF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9F71280">
              <w:rPr>
                <w:rFonts w:eastAsiaTheme="minorEastAsia"/>
                <w:color w:val="000000" w:themeColor="text1"/>
                <w:sz w:val="20"/>
                <w:szCs w:val="20"/>
              </w:rPr>
              <w:t>Secretariat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6AE69F5D" w14:textId="56620CCB" w:rsidR="00006DFF" w:rsidRDefault="00FA1B9D" w:rsidP="69F71280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9F71280">
              <w:rPr>
                <w:rFonts w:eastAsiaTheme="minorEastAsia"/>
                <w:color w:val="000000" w:themeColor="text1"/>
                <w:sz w:val="20"/>
                <w:szCs w:val="20"/>
              </w:rPr>
              <w:t>In progress</w:t>
            </w:r>
          </w:p>
        </w:tc>
      </w:tr>
      <w:tr w:rsidR="00006DFF" w:rsidRPr="008E7C31" w14:paraId="0FEE71BE" w14:textId="77777777" w:rsidTr="018872FB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6B5C569E" w14:textId="129F6974" w:rsidR="00006DFF" w:rsidRDefault="54BF1BF6" w:rsidP="018872F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Department to provide further details on S</w:t>
            </w:r>
            <w:r w:rsidR="5C4DDBBE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implified </w:t>
            </w: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T</w:t>
            </w:r>
            <w:r w:rsidR="71DF40F8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argeting and </w:t>
            </w: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E</w:t>
            </w:r>
            <w:r w:rsidR="1541067B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nhanced </w:t>
            </w: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P</w:t>
            </w:r>
            <w:r w:rsidR="53590972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rocessing </w:t>
            </w: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S</w:t>
            </w:r>
            <w:r w:rsidR="6444BBD5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ystem</w:t>
            </w:r>
            <w:r w:rsidR="36A7A5D6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(STEPS)</w:t>
            </w: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funding.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9C88A71" w14:textId="3B9E12E7" w:rsidR="00006DFF" w:rsidRDefault="00006DFF" w:rsidP="00FA429F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2B1832">
              <w:rPr>
                <w:rFonts w:eastAsiaTheme="minorEastAsia"/>
                <w:color w:val="000000" w:themeColor="text1"/>
                <w:sz w:val="20"/>
                <w:szCs w:val="20"/>
              </w:rPr>
              <w:t>Mr Geysen (Chief Finance Officer)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39863099" w14:textId="1373AD49" w:rsidR="00006DFF" w:rsidRDefault="00EF6099" w:rsidP="00152E7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00EF6099">
              <w:rPr>
                <w:rFonts w:ascii="Calibri" w:hAnsi="Calibri" w:cs="Calibri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T</w:t>
            </w:r>
            <w:r w:rsidRPr="00EF6099">
              <w:rPr>
                <w:rFonts w:eastAsiaTheme="minorEastAsia"/>
                <w:color w:val="000000" w:themeColor="text1"/>
                <w:sz w:val="20"/>
                <w:szCs w:val="20"/>
              </w:rPr>
              <w:t>o be actioned prior to or during the August meeting</w:t>
            </w:r>
          </w:p>
        </w:tc>
      </w:tr>
      <w:tr w:rsidR="00006DFF" w:rsidRPr="008E7C31" w14:paraId="6560F199" w14:textId="77777777" w:rsidTr="018872FB">
        <w:tblPrEx>
          <w:jc w:val="left"/>
        </w:tblPrEx>
        <w:trPr>
          <w:trHeight w:val="300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6D99DA31" w14:textId="28A37EFD" w:rsidR="00006DFF" w:rsidRDefault="47A62683" w:rsidP="018872F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Department to provide further information on corporate overhead </w:t>
            </w:r>
            <w:r w:rsidR="0375BBBE"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allocation methodology</w:t>
            </w: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17E3D15C" w14:textId="404612C3" w:rsidR="00006DFF" w:rsidRDefault="00006DFF" w:rsidP="00FA429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eastAsiaTheme="minorEastAsia"/>
                <w:color w:val="000000" w:themeColor="text1"/>
                <w:sz w:val="20"/>
                <w:szCs w:val="20"/>
              </w:rPr>
              <w:t>Mr Geysen (Chief Finance Officer)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FCD7B53" w14:textId="0FE19475" w:rsidR="00006DFF" w:rsidRDefault="00F06A85" w:rsidP="00152E7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 </w:t>
            </w:r>
            <w:r w:rsidR="00EF6099">
              <w:rPr>
                <w:rFonts w:eastAsiaTheme="minorEastAsia"/>
                <w:color w:val="000000" w:themeColor="text1"/>
                <w:sz w:val="20"/>
                <w:szCs w:val="20"/>
              </w:rPr>
              <w:t>T</w:t>
            </w:r>
            <w:r w:rsidR="00EF6099" w:rsidRPr="00EF6099">
              <w:rPr>
                <w:rFonts w:eastAsiaTheme="minorEastAsia"/>
                <w:color w:val="000000" w:themeColor="text1"/>
                <w:sz w:val="20"/>
                <w:szCs w:val="20"/>
              </w:rPr>
              <w:t>o be actioned prior to or during the August meeting</w:t>
            </w:r>
          </w:p>
        </w:tc>
      </w:tr>
    </w:tbl>
    <w:p w14:paraId="77DDACD8" w14:textId="77777777" w:rsidR="005710E4" w:rsidRDefault="005710E4">
      <w:r>
        <w:br w:type="page"/>
      </w:r>
    </w:p>
    <w:tbl>
      <w:tblPr>
        <w:tblStyle w:val="TableGri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5764"/>
        <w:gridCol w:w="1785"/>
        <w:gridCol w:w="1808"/>
      </w:tblGrid>
      <w:tr w:rsidR="005710E4" w:rsidRPr="004B6C95" w14:paraId="7BF6DA75" w14:textId="77777777" w:rsidTr="00EF6099">
        <w:trPr>
          <w:trHeight w:val="300"/>
          <w:jc w:val="center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07983078" w14:textId="77777777" w:rsidR="005710E4" w:rsidRPr="004B6C95" w:rsidRDefault="005710E4" w:rsidP="00EF6099">
            <w:pPr>
              <w:spacing w:before="60" w:after="60"/>
              <w:jc w:val="center"/>
              <w:rPr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lastRenderedPageBreak/>
              <w:t>Action item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74880FC8" w14:textId="77777777" w:rsidR="005710E4" w:rsidRPr="004B6C95" w:rsidRDefault="005710E4" w:rsidP="00EF6099">
            <w:pPr>
              <w:spacing w:before="60" w:after="60"/>
              <w:jc w:val="center"/>
              <w:rPr>
                <w:szCs w:val="24"/>
              </w:rPr>
            </w:pPr>
            <w:r w:rsidRPr="00EB01FF">
              <w:rPr>
                <w:rFonts w:cs="Calibri"/>
                <w:b/>
                <w:bCs/>
                <w:szCs w:val="24"/>
              </w:rPr>
              <w:t>Action officer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5B3D7" w:themeFill="accent1" w:themeFillTint="99"/>
            <w:tcMar>
              <w:left w:w="108" w:type="dxa"/>
              <w:right w:w="108" w:type="dxa"/>
            </w:tcMar>
            <w:vAlign w:val="center"/>
          </w:tcPr>
          <w:p w14:paraId="22D26198" w14:textId="77777777" w:rsidR="005710E4" w:rsidRPr="004B6C95" w:rsidRDefault="005710E4" w:rsidP="00EF6099">
            <w:pPr>
              <w:spacing w:before="60" w:after="60"/>
              <w:jc w:val="center"/>
              <w:rPr>
                <w:szCs w:val="24"/>
              </w:rPr>
            </w:pPr>
            <w:r w:rsidRPr="00EB01FF">
              <w:rPr>
                <w:rFonts w:cs="Calibri"/>
                <w:b/>
                <w:bCs/>
                <w:szCs w:val="24"/>
              </w:rPr>
              <w:t>Status</w:t>
            </w:r>
          </w:p>
        </w:tc>
      </w:tr>
      <w:tr w:rsidR="00010147" w14:paraId="29678CEB" w14:textId="77777777" w:rsidTr="018872FB">
        <w:tblPrEx>
          <w:jc w:val="left"/>
        </w:tblPrEx>
        <w:trPr>
          <w:trHeight w:val="300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9CA25BB" w14:textId="7B4742E1" w:rsidR="00010147" w:rsidRPr="00FA429F" w:rsidRDefault="4E124AE8" w:rsidP="018872F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>Panel to be provided with more information or presentation on the Centre of Excellence for Biosecurity Risk Modelling (CEBRA) biosecurity insurance concept.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154B3FD1" w14:textId="77777777" w:rsidR="00010147" w:rsidRDefault="00010147" w:rsidP="69F71280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9F71280">
              <w:rPr>
                <w:rFonts w:eastAsiaTheme="minorEastAsia"/>
                <w:color w:val="000000" w:themeColor="text1"/>
                <w:sz w:val="20"/>
                <w:szCs w:val="20"/>
              </w:rPr>
              <w:t>Secretariat</w:t>
            </w:r>
          </w:p>
          <w:p w14:paraId="6B1646E1" w14:textId="77777777" w:rsidR="00010147" w:rsidRPr="072B1832" w:rsidRDefault="00010147" w:rsidP="69F71280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50AA1EAC" w14:textId="5C08F530" w:rsidR="00010147" w:rsidRPr="072B1832" w:rsidDel="00C012E0" w:rsidRDefault="00EF6099" w:rsidP="00152E7F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F6099">
              <w:rPr>
                <w:rFonts w:ascii="Calibri" w:hAnsi="Calibri" w:cs="Calibri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T</w:t>
            </w:r>
            <w:r w:rsidRPr="00EF6099">
              <w:rPr>
                <w:rFonts w:eastAsiaTheme="minorEastAsia"/>
                <w:color w:val="000000" w:themeColor="text1"/>
                <w:sz w:val="20"/>
                <w:szCs w:val="20"/>
              </w:rPr>
              <w:t>o be actioned prior to or during the August meeting</w:t>
            </w:r>
          </w:p>
        </w:tc>
      </w:tr>
      <w:tr w:rsidR="00010147" w14:paraId="209044C9" w14:textId="77777777" w:rsidTr="018872FB">
        <w:tblPrEx>
          <w:jc w:val="left"/>
        </w:tblPrEx>
        <w:trPr>
          <w:trHeight w:val="300"/>
        </w:trPr>
        <w:tc>
          <w:tcPr>
            <w:tcW w:w="57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7DCA13C1" w14:textId="1500680C" w:rsidR="00010147" w:rsidRPr="00010147" w:rsidRDefault="4E124AE8" w:rsidP="018872F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18872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Department to provide members with a draft 2024-25 Biosecurity Funding and Expenditure Report.   </w:t>
            </w:r>
          </w:p>
        </w:tc>
        <w:tc>
          <w:tcPr>
            <w:tcW w:w="17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47859463" w14:textId="4261BA06" w:rsidR="00010147" w:rsidRDefault="00010147" w:rsidP="00010147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72B1832">
              <w:rPr>
                <w:rFonts w:eastAsiaTheme="minorEastAsia"/>
                <w:color w:val="000000" w:themeColor="text1"/>
                <w:sz w:val="20"/>
                <w:szCs w:val="20"/>
              </w:rPr>
              <w:t>Secretariat</w:t>
            </w:r>
          </w:p>
        </w:tc>
        <w:tc>
          <w:tcPr>
            <w:tcW w:w="18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</w:tcPr>
          <w:p w14:paraId="207B3BAC" w14:textId="132E38AF" w:rsidR="00010147" w:rsidRDefault="00010147" w:rsidP="69F71280">
            <w:pPr>
              <w:spacing w:after="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9F71280">
              <w:rPr>
                <w:rFonts w:eastAsiaTheme="minorEastAsia"/>
                <w:color w:val="000000" w:themeColor="text1"/>
                <w:sz w:val="20"/>
                <w:szCs w:val="20"/>
              </w:rPr>
              <w:t>Planned for August Panel meeting</w:t>
            </w:r>
          </w:p>
        </w:tc>
      </w:tr>
    </w:tbl>
    <w:p w14:paraId="0D299C9B" w14:textId="77777777" w:rsidR="00E166FE" w:rsidRDefault="00E166FE" w:rsidP="69F71280">
      <w:pPr>
        <w:spacing w:after="0" w:line="240" w:lineRule="auto"/>
      </w:pPr>
    </w:p>
    <w:p w14:paraId="3D9F6CCE" w14:textId="77777777" w:rsidR="00E166FE" w:rsidRDefault="00E166FE">
      <w:pPr>
        <w:spacing w:after="0" w:line="240" w:lineRule="auto"/>
      </w:pPr>
      <w:r>
        <w:br w:type="page"/>
      </w:r>
    </w:p>
    <w:p w14:paraId="5CE4731A" w14:textId="106995AB" w:rsidR="0066523A" w:rsidRDefault="0066523A" w:rsidP="00AB63A8">
      <w:pPr>
        <w:spacing w:line="240" w:lineRule="auto"/>
        <w:rPr>
          <w:rFonts w:ascii="Calibri" w:eastAsia="Calibri" w:hAnsi="Calibri" w:cs="Calibri"/>
          <w:b/>
          <w:bCs/>
          <w:caps/>
        </w:rPr>
      </w:pPr>
      <w:r w:rsidRPr="69F71280">
        <w:rPr>
          <w:rFonts w:ascii="Calibri" w:eastAsia="Calibri" w:hAnsi="Calibri" w:cs="Calibri"/>
          <w:b/>
          <w:bCs/>
          <w:caps/>
        </w:rPr>
        <w:lastRenderedPageBreak/>
        <w:t>MEETING SUMMARY AND outcomes REACHED</w:t>
      </w:r>
    </w:p>
    <w:tbl>
      <w:tblPr>
        <w:tblStyle w:val="TableGrid"/>
        <w:tblW w:w="9346" w:type="dxa"/>
        <w:tblLayout w:type="fixed"/>
        <w:tblLook w:val="06A0" w:firstRow="1" w:lastRow="0" w:firstColumn="1" w:lastColumn="0" w:noHBand="1" w:noVBand="1"/>
      </w:tblPr>
      <w:tblGrid>
        <w:gridCol w:w="1035"/>
        <w:gridCol w:w="8311"/>
      </w:tblGrid>
      <w:tr w:rsidR="0066523A" w:rsidRPr="008E7C31" w14:paraId="388757DA" w14:textId="77777777" w:rsidTr="018872FB">
        <w:trPr>
          <w:trHeight w:val="300"/>
          <w:tblHeader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43208F6D" w14:textId="77777777" w:rsidR="0066523A" w:rsidRPr="008E7C31" w:rsidRDefault="0066523A" w:rsidP="005A0E35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7C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532B206A" w14:textId="77777777" w:rsidR="0066523A" w:rsidRPr="008E7C31" w:rsidRDefault="0066523A" w:rsidP="005A0E35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7C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summary and outcomes reached</w:t>
            </w:r>
          </w:p>
        </w:tc>
      </w:tr>
      <w:tr w:rsidR="0066523A" w:rsidRPr="008E7C31" w14:paraId="397353AC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421BC4" w14:textId="77777777" w:rsidR="0066523A" w:rsidRPr="008E7C31" w:rsidRDefault="0066523A" w:rsidP="00F52B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7C31">
              <w:rPr>
                <w:rFonts w:ascii="Calibri" w:eastAsia="Calibri" w:hAnsi="Calibri" w:cs="Calibri"/>
                <w:b/>
                <w:bCs/>
              </w:rPr>
              <w:t>Item 1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2FF24F" w14:textId="2E5F65F5" w:rsidR="0066523A" w:rsidRPr="008E7C31" w:rsidRDefault="0066523A" w:rsidP="00674F8D">
            <w:pPr>
              <w:pStyle w:val="NoSpacing"/>
              <w:spacing w:after="240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E7C31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Welcome and </w:t>
            </w:r>
            <w:r w:rsidR="00EE51C4" w:rsidRPr="008E7C31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</w:t>
            </w:r>
            <w:r w:rsidRPr="008E7C31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cknowledgement of Country, apologies and housekeeping</w:t>
            </w:r>
          </w:p>
          <w:p w14:paraId="164E3218" w14:textId="235F6A06" w:rsidR="00F02BC6" w:rsidRPr="008E7C31" w:rsidRDefault="49275EAC" w:rsidP="00F02BC6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Chair opened the meeting at</w:t>
            </w:r>
            <w:r w:rsidR="6A7F7E78"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F435925"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2259FF5F"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="2799F4A2"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 and welcomed attendees.</w:t>
            </w:r>
            <w:r w:rsidR="75CDE145"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Quorum was confirmed. 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See 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Appendix A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for</w:t>
            </w:r>
            <w:r w:rsidR="6E1FA98D"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attendees and apologies.</w:t>
            </w:r>
          </w:p>
          <w:p w14:paraId="3801B8DC" w14:textId="02D94E67" w:rsidR="6FF6A736" w:rsidRDefault="6FF6A736" w:rsidP="6FF6A736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0042104" w14:textId="450A88FA" w:rsidR="00CE0230" w:rsidRPr="008E7C31" w:rsidRDefault="0F99F17D" w:rsidP="00F05BD5">
            <w:pPr>
              <w:pStyle w:val="NoSpacing"/>
              <w:spacing w:after="2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Members </w:t>
            </w:r>
            <w:r w:rsidRPr="6FF6A73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ENDORSED</w:t>
            </w:r>
            <w:r w:rsidRPr="6FF6A73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previous meeting minutes.</w:t>
            </w:r>
          </w:p>
        </w:tc>
      </w:tr>
      <w:tr w:rsidR="0066523A" w:rsidRPr="008E7C31" w14:paraId="1B1D0B4A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5DB053" w14:textId="77777777" w:rsidR="0066523A" w:rsidRPr="008E7C31" w:rsidRDefault="0066523A" w:rsidP="00F52B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7C31">
              <w:rPr>
                <w:rFonts w:ascii="Calibri" w:eastAsia="Calibri" w:hAnsi="Calibri" w:cs="Calibri"/>
                <w:b/>
                <w:bCs/>
              </w:rPr>
              <w:t>Item 2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422263" w14:textId="769C2AE0" w:rsidR="0066523A" w:rsidRPr="00453C93" w:rsidRDefault="0066523A" w:rsidP="00674F8D">
            <w:pPr>
              <w:pStyle w:val="NoSpacing"/>
              <w:spacing w:after="240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53C93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Department update</w:t>
            </w:r>
          </w:p>
          <w:p w14:paraId="70A2E8C9" w14:textId="5B715E6D" w:rsidR="00651FA3" w:rsidRPr="00453C93" w:rsidRDefault="6851E0ED" w:rsidP="00513E56">
            <w:pPr>
              <w:tabs>
                <w:tab w:val="left" w:pos="592"/>
              </w:tabs>
              <w:spacing w:line="240" w:lineRule="auto"/>
              <w:rPr>
                <w:rFonts w:ascii="Calibri" w:hAnsi="Calibri" w:cs="Calibri"/>
              </w:rPr>
            </w:pPr>
            <w:r w:rsidRPr="018872FB">
              <w:rPr>
                <w:rFonts w:ascii="Calibri" w:eastAsia="Aptos" w:hAnsi="Calibri" w:cs="Calibri"/>
              </w:rPr>
              <w:t>The Chair provided a</w:t>
            </w:r>
            <w:r w:rsidR="137F1C94" w:rsidRPr="018872FB">
              <w:rPr>
                <w:rFonts w:ascii="Calibri" w:eastAsia="Aptos" w:hAnsi="Calibri" w:cs="Calibri"/>
              </w:rPr>
              <w:t xml:space="preserve"> paper </w:t>
            </w:r>
            <w:r w:rsidR="0C423F46" w:rsidRPr="018872FB">
              <w:rPr>
                <w:rFonts w:ascii="Calibri" w:eastAsia="Aptos" w:hAnsi="Calibri" w:cs="Calibri"/>
              </w:rPr>
              <w:t xml:space="preserve">to members </w:t>
            </w:r>
            <w:r w:rsidR="137F1C94" w:rsidRPr="018872FB">
              <w:rPr>
                <w:rFonts w:ascii="Calibri" w:eastAsia="Aptos" w:hAnsi="Calibri" w:cs="Calibri"/>
              </w:rPr>
              <w:t>prior to the meeting</w:t>
            </w:r>
            <w:r w:rsidR="50FA6BAF" w:rsidRPr="018872FB">
              <w:rPr>
                <w:rFonts w:ascii="Calibri" w:eastAsia="Aptos" w:hAnsi="Calibri" w:cs="Calibri"/>
              </w:rPr>
              <w:t xml:space="preserve"> with</w:t>
            </w:r>
            <w:r w:rsidRPr="018872FB">
              <w:rPr>
                <w:rFonts w:ascii="Calibri" w:eastAsia="Aptos" w:hAnsi="Calibri" w:cs="Calibri"/>
              </w:rPr>
              <w:t xml:space="preserve"> update</w:t>
            </w:r>
            <w:r w:rsidR="50FA6BAF" w:rsidRPr="018872FB">
              <w:rPr>
                <w:rFonts w:ascii="Calibri" w:eastAsia="Aptos" w:hAnsi="Calibri" w:cs="Calibri"/>
              </w:rPr>
              <w:t>s</w:t>
            </w:r>
            <w:r w:rsidRPr="018872FB">
              <w:rPr>
                <w:rFonts w:ascii="Calibri" w:eastAsia="Aptos" w:hAnsi="Calibri" w:cs="Calibri"/>
              </w:rPr>
              <w:t xml:space="preserve"> on:</w:t>
            </w:r>
          </w:p>
          <w:p w14:paraId="3D2BC3C0" w14:textId="70214220" w:rsidR="3C053855" w:rsidRPr="00E51476" w:rsidRDefault="0E57881C" w:rsidP="018872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The </w:t>
            </w:r>
            <w:r w:rsidR="1FF7FCAE" w:rsidRPr="018872FB">
              <w:rPr>
                <w:rFonts w:eastAsiaTheme="minorEastAsia"/>
              </w:rPr>
              <w:t>management</w:t>
            </w:r>
            <w:r w:rsidR="0D1FB0F8" w:rsidRPr="018872FB">
              <w:rPr>
                <w:rFonts w:eastAsiaTheme="minorEastAsia"/>
              </w:rPr>
              <w:t xml:space="preserve"> of caretaker period </w:t>
            </w:r>
            <w:r w:rsidR="182ABBBF" w:rsidRPr="018872FB">
              <w:rPr>
                <w:rFonts w:eastAsiaTheme="minorEastAsia"/>
              </w:rPr>
              <w:t xml:space="preserve">by the </w:t>
            </w:r>
            <w:r w:rsidR="598FE9B5" w:rsidRPr="018872FB">
              <w:rPr>
                <w:rFonts w:eastAsiaTheme="minorEastAsia"/>
              </w:rPr>
              <w:t>d</w:t>
            </w:r>
            <w:r w:rsidR="182ABBBF" w:rsidRPr="018872FB">
              <w:rPr>
                <w:rFonts w:eastAsiaTheme="minorEastAsia"/>
              </w:rPr>
              <w:t>epartment, including engagement with</w:t>
            </w:r>
            <w:r w:rsidR="0D1FB0F8" w:rsidRPr="018872FB">
              <w:rPr>
                <w:rFonts w:eastAsiaTheme="minorEastAsia"/>
              </w:rPr>
              <w:t xml:space="preserve"> the Panel. </w:t>
            </w:r>
          </w:p>
          <w:p w14:paraId="4193216B" w14:textId="66882AC2" w:rsidR="3C053855" w:rsidRPr="007823D6" w:rsidRDefault="3142C927" w:rsidP="018872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2025-26 Federal Budget</w:t>
            </w:r>
            <w:r w:rsidR="68535179" w:rsidRPr="018872FB">
              <w:rPr>
                <w:rFonts w:eastAsiaTheme="minorEastAsia"/>
              </w:rPr>
              <w:t xml:space="preserve"> outcomes</w:t>
            </w:r>
            <w:r w:rsidRPr="018872FB">
              <w:rPr>
                <w:rFonts w:eastAsiaTheme="minorEastAsia"/>
              </w:rPr>
              <w:t>.</w:t>
            </w:r>
            <w:r w:rsidR="284F84A2" w:rsidRPr="018872FB">
              <w:rPr>
                <w:rFonts w:eastAsiaTheme="minorEastAsia"/>
              </w:rPr>
              <w:t xml:space="preserve"> </w:t>
            </w:r>
          </w:p>
          <w:p w14:paraId="35B82094" w14:textId="088B0DC3" w:rsidR="1A683CAC" w:rsidRPr="00453C93" w:rsidRDefault="12D9CEA2" w:rsidP="018872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E</w:t>
            </w:r>
            <w:r w:rsidR="6B325BEA" w:rsidRPr="018872FB">
              <w:rPr>
                <w:rFonts w:eastAsiaTheme="minorEastAsia"/>
              </w:rPr>
              <w:t xml:space="preserve">x-tropical cyclone Alfred and recent flooding. </w:t>
            </w:r>
          </w:p>
          <w:p w14:paraId="5F9E0760" w14:textId="51A6CA12" w:rsidR="00320CA2" w:rsidRPr="007823D6" w:rsidRDefault="725D70F9" w:rsidP="018872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Conclusion of </w:t>
            </w:r>
            <w:r w:rsidR="3D949414" w:rsidRPr="018872FB">
              <w:rPr>
                <w:rFonts w:eastAsiaTheme="minorEastAsia"/>
              </w:rPr>
              <w:t xml:space="preserve">the independent review of the </w:t>
            </w:r>
            <w:r w:rsidR="3142C927" w:rsidRPr="018872FB">
              <w:rPr>
                <w:rFonts w:eastAsiaTheme="minorEastAsia"/>
              </w:rPr>
              <w:t>Interg</w:t>
            </w:r>
            <w:r w:rsidR="710EB898" w:rsidRPr="018872FB">
              <w:rPr>
                <w:rFonts w:eastAsiaTheme="minorEastAsia"/>
              </w:rPr>
              <w:t>overnmental Agreement on Biosecurity</w:t>
            </w:r>
            <w:r w:rsidR="3D949414" w:rsidRPr="018872FB">
              <w:rPr>
                <w:rFonts w:eastAsiaTheme="minorEastAsia"/>
              </w:rPr>
              <w:t xml:space="preserve">, </w:t>
            </w:r>
            <w:r w:rsidR="6A4406E6" w:rsidRPr="018872FB">
              <w:rPr>
                <w:rFonts w:eastAsiaTheme="minorEastAsia"/>
              </w:rPr>
              <w:t xml:space="preserve">and </w:t>
            </w:r>
            <w:r w:rsidR="3D949414" w:rsidRPr="018872FB">
              <w:rPr>
                <w:rFonts w:eastAsiaTheme="minorEastAsia"/>
              </w:rPr>
              <w:t xml:space="preserve">key </w:t>
            </w:r>
            <w:r w:rsidR="6A4406E6" w:rsidRPr="018872FB">
              <w:rPr>
                <w:rFonts w:eastAsiaTheme="minorEastAsia"/>
              </w:rPr>
              <w:t xml:space="preserve">strategic </w:t>
            </w:r>
            <w:r w:rsidR="6DE4098F" w:rsidRPr="018872FB">
              <w:rPr>
                <w:rFonts w:eastAsiaTheme="minorEastAsia"/>
              </w:rPr>
              <w:t>findings</w:t>
            </w:r>
            <w:r w:rsidR="6A4406E6" w:rsidRPr="018872FB">
              <w:rPr>
                <w:rFonts w:eastAsiaTheme="minorEastAsia"/>
              </w:rPr>
              <w:t xml:space="preserve"> under consideration</w:t>
            </w:r>
            <w:r w:rsidR="0AA1A1C2" w:rsidRPr="018872FB">
              <w:rPr>
                <w:rFonts w:eastAsiaTheme="minorEastAsia"/>
              </w:rPr>
              <w:t xml:space="preserve">. </w:t>
            </w:r>
          </w:p>
          <w:p w14:paraId="1AC5835E" w14:textId="2DD001CC" w:rsidR="00D70D1E" w:rsidRPr="007823D6" w:rsidRDefault="5241E47F" w:rsidP="018872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Status of </w:t>
            </w:r>
            <w:r w:rsidR="0F297AE7" w:rsidRPr="018872FB">
              <w:rPr>
                <w:rFonts w:eastAsiaTheme="minorEastAsia"/>
              </w:rPr>
              <w:t xml:space="preserve">H5 High </w:t>
            </w:r>
            <w:r w:rsidR="4FEC69F4" w:rsidRPr="018872FB">
              <w:rPr>
                <w:rFonts w:eastAsiaTheme="minorEastAsia"/>
              </w:rPr>
              <w:t>P</w:t>
            </w:r>
            <w:r w:rsidR="0F297AE7" w:rsidRPr="018872FB">
              <w:rPr>
                <w:rFonts w:eastAsiaTheme="minorEastAsia"/>
              </w:rPr>
              <w:t xml:space="preserve">athogenicity Avian Influenza </w:t>
            </w:r>
            <w:r w:rsidR="3F4346EF" w:rsidRPr="018872FB">
              <w:rPr>
                <w:rFonts w:eastAsiaTheme="minorEastAsia"/>
              </w:rPr>
              <w:t xml:space="preserve">(HPAI) </w:t>
            </w:r>
            <w:r w:rsidR="0F297AE7" w:rsidRPr="018872FB">
              <w:rPr>
                <w:rFonts w:eastAsiaTheme="minorEastAsia"/>
              </w:rPr>
              <w:t xml:space="preserve">preparedness activities. </w:t>
            </w:r>
          </w:p>
          <w:p w14:paraId="3D78652A" w14:textId="67D90793" w:rsidR="5A320BC4" w:rsidRPr="007823D6" w:rsidRDefault="2AC16043" w:rsidP="018872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Update on </w:t>
            </w:r>
            <w:r w:rsidR="1D4C6139" w:rsidRPr="018872FB">
              <w:rPr>
                <w:rFonts w:eastAsiaTheme="minorEastAsia"/>
              </w:rPr>
              <w:t>c</w:t>
            </w:r>
            <w:r w:rsidR="6755AE0B" w:rsidRPr="018872FB">
              <w:rPr>
                <w:rFonts w:eastAsiaTheme="minorEastAsia"/>
              </w:rPr>
              <w:t>urrent</w:t>
            </w:r>
            <w:r w:rsidR="12F5F802" w:rsidRPr="018872FB">
              <w:rPr>
                <w:rFonts w:eastAsiaTheme="minorEastAsia"/>
              </w:rPr>
              <w:t xml:space="preserve"> national</w:t>
            </w:r>
            <w:r w:rsidR="6755AE0B" w:rsidRPr="018872FB">
              <w:rPr>
                <w:rFonts w:eastAsiaTheme="minorEastAsia"/>
              </w:rPr>
              <w:t xml:space="preserve"> emergency </w:t>
            </w:r>
            <w:r w:rsidR="12F5F802" w:rsidRPr="018872FB">
              <w:rPr>
                <w:rFonts w:eastAsiaTheme="minorEastAsia"/>
              </w:rPr>
              <w:t xml:space="preserve">biosecurity </w:t>
            </w:r>
            <w:r w:rsidR="6755AE0B" w:rsidRPr="018872FB">
              <w:rPr>
                <w:rFonts w:eastAsiaTheme="minorEastAsia"/>
              </w:rPr>
              <w:t>responses</w:t>
            </w:r>
            <w:r w:rsidR="12F5F802" w:rsidRPr="018872FB">
              <w:rPr>
                <w:rFonts w:eastAsiaTheme="minorEastAsia"/>
              </w:rPr>
              <w:t>.</w:t>
            </w:r>
          </w:p>
          <w:p w14:paraId="3DAC9976" w14:textId="6C271457" w:rsidR="00E35A1D" w:rsidRPr="00453C93" w:rsidRDefault="3D798448" w:rsidP="018872FB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C</w:t>
            </w:r>
            <w:r w:rsidR="6C3DF840" w:rsidRPr="018872FB">
              <w:rPr>
                <w:rFonts w:eastAsiaTheme="minorEastAsia"/>
              </w:rPr>
              <w:t xml:space="preserve">entre of Excellence for Biosecurity Risk Analysis </w:t>
            </w:r>
            <w:r w:rsidR="60DEAC2C" w:rsidRPr="018872FB">
              <w:rPr>
                <w:rFonts w:eastAsiaTheme="minorEastAsia"/>
              </w:rPr>
              <w:t xml:space="preserve">(CEBRA) </w:t>
            </w:r>
            <w:r w:rsidR="6C3DF840" w:rsidRPr="018872FB">
              <w:rPr>
                <w:rFonts w:eastAsiaTheme="minorEastAsia"/>
              </w:rPr>
              <w:t xml:space="preserve">grant </w:t>
            </w:r>
            <w:r w:rsidR="3621E389" w:rsidRPr="018872FB">
              <w:rPr>
                <w:rFonts w:eastAsiaTheme="minorEastAsia"/>
              </w:rPr>
              <w:t>outcomes</w:t>
            </w:r>
            <w:r w:rsidR="6C3DF840" w:rsidRPr="018872FB">
              <w:rPr>
                <w:rFonts w:eastAsiaTheme="minorEastAsia"/>
              </w:rPr>
              <w:t xml:space="preserve">. </w:t>
            </w:r>
          </w:p>
          <w:p w14:paraId="2914B97F" w14:textId="0AAACBE0" w:rsidR="00CE0230" w:rsidRPr="00453C93" w:rsidRDefault="513AD4D0" w:rsidP="018872FB">
            <w:pPr>
              <w:tabs>
                <w:tab w:val="left" w:pos="592"/>
              </w:tabs>
              <w:spacing w:before="240" w:line="240" w:lineRule="auto"/>
              <w:rPr>
                <w:rFonts w:ascii="Calibri" w:hAnsi="Calibri" w:cs="Calibri"/>
              </w:rPr>
            </w:pPr>
            <w:r w:rsidRPr="018872FB">
              <w:rPr>
                <w:rFonts w:ascii="Calibri" w:hAnsi="Calibri" w:cs="Calibri"/>
              </w:rPr>
              <w:t xml:space="preserve">Members </w:t>
            </w:r>
            <w:r w:rsidRPr="018872FB">
              <w:rPr>
                <w:rFonts w:ascii="Calibri" w:hAnsi="Calibri" w:cs="Calibri"/>
                <w:b/>
                <w:bCs/>
              </w:rPr>
              <w:t>NOTED</w:t>
            </w:r>
            <w:r w:rsidRPr="018872FB">
              <w:rPr>
                <w:rFonts w:ascii="Calibri" w:hAnsi="Calibri" w:cs="Calibri"/>
              </w:rPr>
              <w:t xml:space="preserve"> the update</w:t>
            </w:r>
            <w:r w:rsidR="20767274" w:rsidRPr="018872FB">
              <w:rPr>
                <w:rFonts w:ascii="Calibri" w:hAnsi="Calibri" w:cs="Calibri"/>
              </w:rPr>
              <w:t>s</w:t>
            </w:r>
            <w:r w:rsidRPr="018872FB">
              <w:rPr>
                <w:rFonts w:ascii="Calibri" w:hAnsi="Calibri" w:cs="Calibri"/>
              </w:rPr>
              <w:t>.</w:t>
            </w:r>
          </w:p>
        </w:tc>
      </w:tr>
      <w:tr w:rsidR="0066523A" w:rsidRPr="008E7C31" w14:paraId="77D9131E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46DAAB" w14:textId="77777777" w:rsidR="0066523A" w:rsidRPr="008E7C31" w:rsidRDefault="0066523A" w:rsidP="00F52B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7C31">
              <w:rPr>
                <w:rFonts w:ascii="Calibri" w:eastAsia="Calibri" w:hAnsi="Calibri" w:cs="Calibri"/>
                <w:b/>
                <w:bCs/>
              </w:rPr>
              <w:t>Item 3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4CF7C9" w14:textId="6047E1AE" w:rsidR="00A0269A" w:rsidRPr="008E7C31" w:rsidRDefault="55F09E08" w:rsidP="018872FB">
            <w:pPr>
              <w:rPr>
                <w:rStyle w:val="normaltextrun"/>
                <w:rFonts w:eastAsiaTheme="minorEastAsia"/>
                <w:b/>
                <w:bCs/>
                <w:color w:val="000000"/>
                <w:shd w:val="clear" w:color="auto" w:fill="FFFFFF"/>
              </w:rPr>
            </w:pPr>
            <w:r w:rsidRPr="018872FB">
              <w:rPr>
                <w:rStyle w:val="normaltextrun"/>
                <w:rFonts w:eastAsiaTheme="minorEastAsia"/>
                <w:b/>
                <w:bCs/>
                <w:color w:val="000000"/>
                <w:shd w:val="clear" w:color="auto" w:fill="FFFFFF"/>
              </w:rPr>
              <w:t>Review of 2024-25 biosecurity funding and expenditure and forward outlook</w:t>
            </w:r>
          </w:p>
          <w:p w14:paraId="641B29B2" w14:textId="509BB41E" w:rsidR="00205E5C" w:rsidRDefault="2276A763" w:rsidP="018872FB">
            <w:pPr>
              <w:spacing w:after="0"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The department delivered a presentation about its </w:t>
            </w:r>
            <w:r w:rsidR="75D73B77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funding, 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year-to-date </w:t>
            </w:r>
            <w:r w:rsidR="75D73B77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expenditure </w:t>
            </w:r>
            <w:r w:rsidR="502AD85C" w:rsidRPr="018872FB">
              <w:rPr>
                <w:rStyle w:val="normaltextrun"/>
                <w:rFonts w:eastAsiaTheme="minorEastAsia"/>
                <w:color w:val="000000" w:themeColor="text1"/>
              </w:rPr>
              <w:t>and forward outlook</w:t>
            </w:r>
            <w:r w:rsidR="3F5D42AD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in relation to biosecurity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. </w:t>
            </w:r>
          </w:p>
          <w:p w14:paraId="16E363EA" w14:textId="77777777" w:rsidR="003C42A5" w:rsidRDefault="003C42A5" w:rsidP="018872FB">
            <w:pPr>
              <w:spacing w:after="0"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</w:p>
          <w:p w14:paraId="2564FC62" w14:textId="77777777" w:rsidR="003C42A5" w:rsidRDefault="2276A763" w:rsidP="018872FB">
            <w:pPr>
              <w:spacing w:after="0"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Members </w:t>
            </w:r>
            <w:r w:rsidRPr="018872FB">
              <w:rPr>
                <w:rStyle w:val="normaltextrun"/>
                <w:rFonts w:eastAsiaTheme="minorEastAsia"/>
                <w:b/>
                <w:bCs/>
                <w:color w:val="000000" w:themeColor="text1"/>
              </w:rPr>
              <w:t>NOTED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the presentation.</w:t>
            </w:r>
            <w:r w:rsidR="003C42A5">
              <w:br/>
            </w:r>
          </w:p>
          <w:p w14:paraId="220EB5CC" w14:textId="3EFCB0C4" w:rsidR="005C06AB" w:rsidRDefault="31D83651" w:rsidP="018872FB">
            <w:pPr>
              <w:spacing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>Members</w:t>
            </w:r>
            <w:r w:rsidR="3A729F12" w:rsidRPr="018872FB">
              <w:rPr>
                <w:rStyle w:val="normaltextrun"/>
                <w:rFonts w:eastAsiaTheme="minorEastAsia"/>
                <w:color w:val="000000" w:themeColor="text1"/>
              </w:rPr>
              <w:t>’ comments included</w:t>
            </w:r>
            <w:r w:rsidR="42BCC62A" w:rsidRPr="018872FB">
              <w:rPr>
                <w:rStyle w:val="normaltextrun"/>
                <w:rFonts w:eastAsiaTheme="minorEastAsia"/>
                <w:color w:val="000000" w:themeColor="text1"/>
              </w:rPr>
              <w:t>: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</w:t>
            </w:r>
          </w:p>
          <w:p w14:paraId="1054E7F1" w14:textId="1181841B" w:rsidR="005C06AB" w:rsidRPr="007219EA" w:rsidRDefault="3F5D42AD" w:rsidP="018872F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A</w:t>
            </w:r>
            <w:r w:rsidR="25B7C304" w:rsidRPr="018872FB">
              <w:rPr>
                <w:rFonts w:eastAsiaTheme="minorEastAsia"/>
              </w:rPr>
              <w:t>ppreciation of the department’s efforts in providing greater transparency and accountability of biosecurity funding and expenditure.  </w:t>
            </w:r>
          </w:p>
          <w:p w14:paraId="3CC94F08" w14:textId="18B42E96" w:rsidR="00636899" w:rsidRPr="007219EA" w:rsidRDefault="7061AFA7" w:rsidP="018872F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3A729F12" w:rsidRPr="018872FB">
              <w:rPr>
                <w:rFonts w:eastAsiaTheme="minorEastAsia"/>
              </w:rPr>
              <w:t>eeking</w:t>
            </w:r>
            <w:r w:rsidRPr="018872FB">
              <w:rPr>
                <w:rFonts w:eastAsiaTheme="minorEastAsia"/>
              </w:rPr>
              <w:t xml:space="preserve"> </w:t>
            </w:r>
            <w:r w:rsidR="25B7C304" w:rsidRPr="018872FB">
              <w:rPr>
                <w:rFonts w:eastAsiaTheme="minorEastAsia"/>
              </w:rPr>
              <w:t>further detail o</w:t>
            </w:r>
            <w:r w:rsidR="5ABD35F6" w:rsidRPr="018872FB">
              <w:rPr>
                <w:rFonts w:eastAsiaTheme="minorEastAsia"/>
              </w:rPr>
              <w:t>n</w:t>
            </w:r>
            <w:r w:rsidR="25B7C304" w:rsidRPr="018872FB">
              <w:rPr>
                <w:rFonts w:eastAsiaTheme="minorEastAsia"/>
              </w:rPr>
              <w:t xml:space="preserve"> </w:t>
            </w:r>
            <w:r w:rsidR="2E070A77" w:rsidRPr="018872FB">
              <w:rPr>
                <w:rFonts w:eastAsiaTheme="minorEastAsia"/>
                <w:color w:val="000000" w:themeColor="text1"/>
              </w:rPr>
              <w:t>Simplified Targeting and Enhanced Processing System</w:t>
            </w:r>
            <w:r w:rsidR="2E070A77" w:rsidRPr="018872FB">
              <w:rPr>
                <w:rFonts w:eastAsiaTheme="minorEastAsia"/>
              </w:rPr>
              <w:t xml:space="preserve"> (</w:t>
            </w:r>
            <w:r w:rsidR="7CC4BD10" w:rsidRPr="018872FB">
              <w:rPr>
                <w:rFonts w:eastAsiaTheme="minorEastAsia"/>
              </w:rPr>
              <w:t>STEPS</w:t>
            </w:r>
            <w:r w:rsidR="2E070A77" w:rsidRPr="018872FB">
              <w:rPr>
                <w:rFonts w:eastAsiaTheme="minorEastAsia"/>
              </w:rPr>
              <w:t>)</w:t>
            </w:r>
            <w:r w:rsidR="7CC4BD10" w:rsidRPr="018872FB">
              <w:rPr>
                <w:rFonts w:eastAsiaTheme="minorEastAsia"/>
              </w:rPr>
              <w:t xml:space="preserve"> funding</w:t>
            </w:r>
            <w:r w:rsidR="49C9CD1C" w:rsidRPr="018872FB">
              <w:rPr>
                <w:rFonts w:eastAsiaTheme="minorEastAsia"/>
              </w:rPr>
              <w:t>.</w:t>
            </w:r>
          </w:p>
          <w:p w14:paraId="601E1295" w14:textId="28D05853" w:rsidR="00B166D4" w:rsidRPr="007823D6" w:rsidRDefault="7221B2DC" w:rsidP="018872FB">
            <w:pPr>
              <w:numPr>
                <w:ilvl w:val="0"/>
                <w:numId w:val="40"/>
              </w:numPr>
              <w:spacing w:line="240" w:lineRule="auto"/>
              <w:rPr>
                <w:rFonts w:eastAsiaTheme="minorEastAsia"/>
                <w:color w:val="000000" w:themeColor="text1"/>
              </w:rPr>
            </w:pPr>
            <w:r w:rsidRPr="018872FB">
              <w:rPr>
                <w:rFonts w:eastAsiaTheme="minorEastAsia"/>
              </w:rPr>
              <w:t>S</w:t>
            </w:r>
            <w:r w:rsidR="6C9DA221" w:rsidRPr="018872FB">
              <w:rPr>
                <w:rFonts w:eastAsiaTheme="minorEastAsia"/>
              </w:rPr>
              <w:t>eeking</w:t>
            </w:r>
            <w:r w:rsidR="7F180BDE" w:rsidRPr="018872FB">
              <w:rPr>
                <w:rFonts w:eastAsiaTheme="minorEastAsia"/>
              </w:rPr>
              <w:t xml:space="preserve"> further detail on</w:t>
            </w:r>
            <w:r w:rsidR="18B308C8" w:rsidRPr="018872FB">
              <w:rPr>
                <w:rFonts w:eastAsiaTheme="minorEastAsia"/>
              </w:rPr>
              <w:t xml:space="preserve"> how</w:t>
            </w:r>
            <w:r w:rsidR="67988FD3" w:rsidRPr="018872FB">
              <w:rPr>
                <w:rFonts w:eastAsiaTheme="minorEastAsia"/>
              </w:rPr>
              <w:t xml:space="preserve"> the</w:t>
            </w:r>
            <w:r w:rsidR="7B99FD4E" w:rsidRPr="018872FB">
              <w:rPr>
                <w:rFonts w:eastAsiaTheme="minorEastAsia"/>
              </w:rPr>
              <w:t xml:space="preserve"> </w:t>
            </w:r>
            <w:r w:rsidR="1D8BB7FB" w:rsidRPr="018872FB">
              <w:rPr>
                <w:rFonts w:eastAsiaTheme="minorEastAsia"/>
              </w:rPr>
              <w:t>department's</w:t>
            </w:r>
            <w:r w:rsidR="7B99FD4E" w:rsidRPr="018872FB">
              <w:rPr>
                <w:rFonts w:eastAsiaTheme="minorEastAsia"/>
              </w:rPr>
              <w:t xml:space="preserve"> </w:t>
            </w:r>
            <w:r w:rsidR="7DC4C782" w:rsidRPr="018872FB">
              <w:rPr>
                <w:rFonts w:eastAsiaTheme="minorEastAsia"/>
              </w:rPr>
              <w:t>corporate overhead</w:t>
            </w:r>
            <w:r w:rsidR="34EA3CDC" w:rsidRPr="018872FB">
              <w:rPr>
                <w:rFonts w:eastAsiaTheme="minorEastAsia"/>
              </w:rPr>
              <w:t xml:space="preserve"> </w:t>
            </w:r>
            <w:r w:rsidR="4E157514" w:rsidRPr="018872FB">
              <w:rPr>
                <w:rFonts w:eastAsiaTheme="minorEastAsia"/>
              </w:rPr>
              <w:t>costs are allocated</w:t>
            </w:r>
            <w:r w:rsidR="5070D32E" w:rsidRPr="018872FB">
              <w:rPr>
                <w:rFonts w:eastAsiaTheme="minorEastAsia"/>
              </w:rPr>
              <w:t>, reasons for underspend</w:t>
            </w:r>
            <w:r w:rsidR="3B15230A" w:rsidRPr="018872FB">
              <w:rPr>
                <w:rFonts w:eastAsiaTheme="minorEastAsia"/>
              </w:rPr>
              <w:t>s</w:t>
            </w:r>
            <w:r w:rsidR="5070D32E" w:rsidRPr="018872FB">
              <w:rPr>
                <w:rFonts w:eastAsiaTheme="minorEastAsia"/>
              </w:rPr>
              <w:t xml:space="preserve"> and information on </w:t>
            </w:r>
            <w:r w:rsidR="73B85A5A" w:rsidRPr="018872FB">
              <w:rPr>
                <w:rFonts w:eastAsiaTheme="minorEastAsia"/>
              </w:rPr>
              <w:t>changes to staffing levels over time</w:t>
            </w:r>
            <w:r w:rsidR="7B99FD4E" w:rsidRPr="018872FB">
              <w:rPr>
                <w:rFonts w:eastAsiaTheme="minorEastAsia"/>
              </w:rPr>
              <w:t xml:space="preserve">. </w:t>
            </w:r>
          </w:p>
          <w:p w14:paraId="7BD36510" w14:textId="40948175" w:rsidR="00AA320B" w:rsidRPr="00B166D4" w:rsidRDefault="512FB68C" w:rsidP="018872FB">
            <w:p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The department</w:t>
            </w:r>
            <w:r w:rsidR="12D5B2ED" w:rsidRPr="018872FB">
              <w:rPr>
                <w:rFonts w:eastAsiaTheme="minorEastAsia"/>
              </w:rPr>
              <w:t xml:space="preserve"> </w:t>
            </w:r>
            <w:r w:rsidR="2A8E16D1" w:rsidRPr="018872FB">
              <w:rPr>
                <w:rFonts w:eastAsiaTheme="minorEastAsia"/>
              </w:rPr>
              <w:t>addressed</w:t>
            </w:r>
            <w:r w:rsidR="0BEBB505" w:rsidRPr="018872FB">
              <w:rPr>
                <w:rFonts w:eastAsiaTheme="minorEastAsia"/>
              </w:rPr>
              <w:t xml:space="preserve"> queries where information was available and </w:t>
            </w:r>
            <w:r w:rsidR="12D5B2ED" w:rsidRPr="018872FB">
              <w:rPr>
                <w:rFonts w:eastAsiaTheme="minorEastAsia"/>
              </w:rPr>
              <w:t>committed to providing responses to members</w:t>
            </w:r>
            <w:r w:rsidR="35A8BB54" w:rsidRPr="018872FB">
              <w:rPr>
                <w:rFonts w:eastAsiaTheme="minorEastAsia"/>
              </w:rPr>
              <w:t>’</w:t>
            </w:r>
            <w:r w:rsidR="12D5B2ED" w:rsidRPr="018872FB">
              <w:rPr>
                <w:rFonts w:eastAsiaTheme="minorEastAsia"/>
              </w:rPr>
              <w:t xml:space="preserve"> </w:t>
            </w:r>
            <w:r w:rsidR="0BEBB505" w:rsidRPr="018872FB">
              <w:rPr>
                <w:rFonts w:eastAsiaTheme="minorEastAsia"/>
              </w:rPr>
              <w:t xml:space="preserve">remaining </w:t>
            </w:r>
            <w:r w:rsidR="34DE2A38" w:rsidRPr="018872FB">
              <w:rPr>
                <w:rFonts w:eastAsiaTheme="minorEastAsia"/>
              </w:rPr>
              <w:t>requests for further detail</w:t>
            </w:r>
            <w:r w:rsidR="12D5B2ED" w:rsidRPr="018872FB">
              <w:rPr>
                <w:rFonts w:eastAsiaTheme="minorEastAsia"/>
              </w:rPr>
              <w:t xml:space="preserve"> by the next meeting. </w:t>
            </w:r>
          </w:p>
        </w:tc>
      </w:tr>
      <w:tr w:rsidR="0066523A" w:rsidRPr="008E7C31" w14:paraId="68CF8183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BF4CEC" w14:textId="027A6787" w:rsidR="0066523A" w:rsidRPr="00967E3D" w:rsidRDefault="0066523A" w:rsidP="00F52B0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E7C31">
              <w:rPr>
                <w:rFonts w:ascii="Calibri" w:eastAsia="Calibri" w:hAnsi="Calibri" w:cs="Calibri"/>
                <w:b/>
                <w:bCs/>
              </w:rPr>
              <w:t>Item 4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562E4A" w14:textId="56D818EB" w:rsidR="77379966" w:rsidRDefault="77379966" w:rsidP="00674F8D">
            <w:pPr>
              <w:rPr>
                <w:rStyle w:val="eop"/>
                <w:rFonts w:cs="Calibri"/>
                <w:b/>
                <w:bCs/>
                <w:color w:val="000000" w:themeColor="text1"/>
              </w:rPr>
            </w:pPr>
            <w:r w:rsidRPr="3446E0AF">
              <w:rPr>
                <w:rStyle w:val="eop"/>
                <w:rFonts w:cs="Calibri"/>
                <w:b/>
                <w:bCs/>
                <w:color w:val="000000" w:themeColor="text1"/>
              </w:rPr>
              <w:t>Department’s sustainable biosecurity funding – update and next steps</w:t>
            </w:r>
          </w:p>
          <w:p w14:paraId="16F5D288" w14:textId="3ED5BCB1" w:rsidR="00F03DE5" w:rsidRDefault="16CEE978" w:rsidP="6FF6A736">
            <w:pPr>
              <w:tabs>
                <w:tab w:val="left" w:pos="1980"/>
              </w:tabs>
              <w:spacing w:after="0" w:line="240" w:lineRule="auto"/>
            </w:pPr>
            <w:r>
              <w:t xml:space="preserve">The department </w:t>
            </w:r>
            <w:r w:rsidR="107E26D7">
              <w:t xml:space="preserve">provided </w:t>
            </w:r>
            <w:r w:rsidR="3E2E2D73">
              <w:t xml:space="preserve">updates on </w:t>
            </w:r>
            <w:r w:rsidR="75458F6F">
              <w:t>potential next steps for</w:t>
            </w:r>
            <w:r w:rsidR="566F198E">
              <w:t xml:space="preserve"> </w:t>
            </w:r>
            <w:r w:rsidR="11CA5ABC">
              <w:t xml:space="preserve">Commonwealth </w:t>
            </w:r>
            <w:r w:rsidR="0D406C5B">
              <w:t xml:space="preserve">sustainable biosecurity funding </w:t>
            </w:r>
            <w:r w:rsidR="566F198E">
              <w:t>following</w:t>
            </w:r>
            <w:r w:rsidR="12FA47B2">
              <w:t xml:space="preserve"> the</w:t>
            </w:r>
            <w:r w:rsidR="5CE66DE8">
              <w:t xml:space="preserve"> </w:t>
            </w:r>
            <w:r w:rsidR="566F198E">
              <w:t xml:space="preserve">Government’s </w:t>
            </w:r>
            <w:r w:rsidR="5FFFB818">
              <w:t>decision</w:t>
            </w:r>
            <w:r w:rsidR="0887143D">
              <w:t xml:space="preserve"> in </w:t>
            </w:r>
            <w:r w:rsidR="2BD20C2F">
              <w:t>February 2025</w:t>
            </w:r>
            <w:r w:rsidR="5FFFB818">
              <w:t xml:space="preserve"> </w:t>
            </w:r>
            <w:r w:rsidR="566F198E">
              <w:t>not to proceed with the Biosecurity Protection Levy</w:t>
            </w:r>
            <w:r w:rsidR="6F4D3D2F">
              <w:t xml:space="preserve"> (BPL)</w:t>
            </w:r>
            <w:r w:rsidR="13051E64">
              <w:t>.</w:t>
            </w:r>
          </w:p>
          <w:p w14:paraId="118166E7" w14:textId="77777777" w:rsidR="00F03DE5" w:rsidRDefault="00F03DE5" w:rsidP="6FF6A736">
            <w:pPr>
              <w:tabs>
                <w:tab w:val="left" w:pos="1980"/>
              </w:tabs>
              <w:spacing w:after="0" w:line="240" w:lineRule="auto"/>
            </w:pPr>
          </w:p>
          <w:p w14:paraId="5E4FC75A" w14:textId="3E0B9C15" w:rsidR="007F1422" w:rsidRDefault="6F4D3D2F" w:rsidP="6FF6A736">
            <w:pPr>
              <w:tabs>
                <w:tab w:val="left" w:pos="1980"/>
              </w:tabs>
              <w:spacing w:after="0" w:line="240" w:lineRule="auto"/>
            </w:pPr>
            <w:r>
              <w:t>M</w:t>
            </w:r>
            <w:r w:rsidR="1247C466">
              <w:t xml:space="preserve">embers </w:t>
            </w:r>
            <w:r w:rsidR="05211B65" w:rsidRPr="018872FB">
              <w:rPr>
                <w:b/>
                <w:bCs/>
              </w:rPr>
              <w:t>NOTED</w:t>
            </w:r>
            <w:r w:rsidR="05211B65">
              <w:t xml:space="preserve"> </w:t>
            </w:r>
            <w:r w:rsidR="1247C466">
              <w:t xml:space="preserve">the list of alternative funding sources provided during public consultation process for the BPL. </w:t>
            </w:r>
          </w:p>
          <w:p w14:paraId="11AB9ADF" w14:textId="3104AE18" w:rsidR="004361C1" w:rsidRDefault="004361C1" w:rsidP="00383592">
            <w:pPr>
              <w:tabs>
                <w:tab w:val="left" w:pos="1980"/>
              </w:tabs>
              <w:spacing w:line="240" w:lineRule="auto"/>
            </w:pPr>
            <w:r>
              <w:lastRenderedPageBreak/>
              <w:t xml:space="preserve">Members </w:t>
            </w:r>
            <w:r w:rsidR="007C06D5">
              <w:t>suggested</w:t>
            </w:r>
            <w:r w:rsidR="00364E86">
              <w:t xml:space="preserve"> the Panel</w:t>
            </w:r>
            <w:r w:rsidR="007D39FD">
              <w:t xml:space="preserve">: </w:t>
            </w:r>
          </w:p>
          <w:p w14:paraId="42159BED" w14:textId="6F218643" w:rsidR="007D39FD" w:rsidRPr="005244D5" w:rsidRDefault="42BCC62A" w:rsidP="018872FB">
            <w:pPr>
              <w:pStyle w:val="ListParagraph"/>
              <w:numPr>
                <w:ilvl w:val="0"/>
                <w:numId w:val="41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R</w:t>
            </w:r>
            <w:r w:rsidR="6C8CBD38" w:rsidRPr="018872FB">
              <w:rPr>
                <w:rFonts w:eastAsiaTheme="minorEastAsia"/>
              </w:rPr>
              <w:t xml:space="preserve">eview the future </w:t>
            </w:r>
            <w:r w:rsidR="313600DA" w:rsidRPr="018872FB">
              <w:rPr>
                <w:rFonts w:eastAsiaTheme="minorEastAsia"/>
              </w:rPr>
              <w:t xml:space="preserve">biosecurity </w:t>
            </w:r>
            <w:r w:rsidR="6C8CBD38" w:rsidRPr="018872FB">
              <w:rPr>
                <w:rFonts w:eastAsiaTheme="minorEastAsia"/>
              </w:rPr>
              <w:t xml:space="preserve">funding options in further detail at the next meeting. </w:t>
            </w:r>
          </w:p>
          <w:p w14:paraId="2E0B8B1A" w14:textId="4F737F42" w:rsidR="00191B27" w:rsidRPr="005244D5" w:rsidRDefault="1247C466" w:rsidP="018872F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B</w:t>
            </w:r>
            <w:r w:rsidR="6C8CBD38" w:rsidRPr="018872FB">
              <w:rPr>
                <w:rFonts w:eastAsiaTheme="minorEastAsia"/>
              </w:rPr>
              <w:t xml:space="preserve">e provided with further information or </w:t>
            </w:r>
            <w:r w:rsidR="5B3674F7" w:rsidRPr="018872FB">
              <w:rPr>
                <w:rFonts w:eastAsiaTheme="minorEastAsia"/>
              </w:rPr>
              <w:t xml:space="preserve">a </w:t>
            </w:r>
            <w:r w:rsidR="6C8CBD38" w:rsidRPr="018872FB">
              <w:rPr>
                <w:rFonts w:eastAsiaTheme="minorEastAsia"/>
              </w:rPr>
              <w:t>presentation on CEBRA</w:t>
            </w:r>
            <w:r w:rsidR="5B3674F7" w:rsidRPr="018872FB">
              <w:rPr>
                <w:rFonts w:eastAsiaTheme="minorEastAsia"/>
              </w:rPr>
              <w:t>’s</w:t>
            </w:r>
            <w:r w:rsidR="6C8CBD38" w:rsidRPr="018872FB">
              <w:rPr>
                <w:rFonts w:eastAsiaTheme="minorEastAsia"/>
              </w:rPr>
              <w:t xml:space="preserve"> biosecurity </w:t>
            </w:r>
            <w:r w:rsidR="4DEC8846" w:rsidRPr="018872FB">
              <w:rPr>
                <w:rFonts w:eastAsiaTheme="minorEastAsia"/>
              </w:rPr>
              <w:t>insurance concept</w:t>
            </w:r>
            <w:r w:rsidR="6C8CBD38" w:rsidRPr="018872FB">
              <w:rPr>
                <w:rFonts w:eastAsiaTheme="minorEastAsia"/>
              </w:rPr>
              <w:t>.</w:t>
            </w:r>
          </w:p>
          <w:p w14:paraId="49806F0A" w14:textId="77777777" w:rsidR="00A35920" w:rsidRPr="005B43EB" w:rsidRDefault="1247C466" w:rsidP="018872FB">
            <w:pPr>
              <w:pStyle w:val="ListParagraph"/>
              <w:numPr>
                <w:ilvl w:val="0"/>
                <w:numId w:val="41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Fonts w:eastAsiaTheme="minorEastAsia"/>
              </w:rPr>
              <w:t>Be</w:t>
            </w:r>
            <w:r w:rsidR="5B3674F7" w:rsidRPr="018872FB">
              <w:rPr>
                <w:rFonts w:eastAsiaTheme="minorEastAsia"/>
              </w:rPr>
              <w:t xml:space="preserve"> provided with</w:t>
            </w:r>
            <w:r w:rsidR="3766C228" w:rsidRPr="018872FB">
              <w:rPr>
                <w:rFonts w:eastAsiaTheme="minorEastAsia"/>
              </w:rPr>
              <w:t xml:space="preserve"> further clarity on the incoming government’s views regarding sustainable biosecurity funding, once results of the Federal election have been </w:t>
            </w:r>
            <w:r w:rsidR="3A729F12" w:rsidRPr="018872FB">
              <w:rPr>
                <w:rFonts w:eastAsiaTheme="minorEastAsia"/>
              </w:rPr>
              <w:t>settled</w:t>
            </w:r>
            <w:r w:rsidR="3766C228" w:rsidRPr="018872FB">
              <w:rPr>
                <w:rStyle w:val="normaltextrun"/>
                <w:rFonts w:eastAsiaTheme="minorEastAsia"/>
              </w:rPr>
              <w:t xml:space="preserve">. </w:t>
            </w:r>
          </w:p>
          <w:p w14:paraId="63F5D3E9" w14:textId="018B8884" w:rsidR="005B43EB" w:rsidRPr="008E7C31" w:rsidRDefault="6936E0CF" w:rsidP="018872FB">
            <w:pPr>
              <w:tabs>
                <w:tab w:val="left" w:pos="1980"/>
              </w:tabs>
              <w:spacing w:before="240" w:after="0" w:line="240" w:lineRule="auto"/>
            </w:pPr>
            <w:r>
              <w:t>The department noted that further funding discussions will be held following the Federal election.</w:t>
            </w:r>
          </w:p>
        </w:tc>
      </w:tr>
      <w:tr w:rsidR="00943B66" w14:paraId="3B0BAA91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82774C" w14:textId="68C653B1" w:rsidR="00943B66" w:rsidRPr="6FF6A736" w:rsidRDefault="00943B66" w:rsidP="00F52B0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Items</w:t>
            </w:r>
            <w:r w:rsidR="00392AFA">
              <w:rPr>
                <w:rFonts w:ascii="Calibri" w:eastAsia="Calibri" w:hAnsi="Calibri" w:cs="Calibri"/>
                <w:b/>
                <w:bCs/>
              </w:rPr>
              <w:t xml:space="preserve">          </w:t>
            </w:r>
            <w:r>
              <w:rPr>
                <w:rFonts w:ascii="Calibri" w:eastAsia="Calibri" w:hAnsi="Calibri" w:cs="Calibri"/>
                <w:b/>
                <w:bCs/>
              </w:rPr>
              <w:t xml:space="preserve"> 5-</w:t>
            </w:r>
            <w:r w:rsidR="00FE21D6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913A0" w14:textId="0D8E6A3C" w:rsidR="00943B66" w:rsidRDefault="00FE21D6" w:rsidP="6FF6A736">
            <w:pPr>
              <w:rPr>
                <w:rStyle w:val="normaltextrun"/>
                <w:rFonts w:cs="Calibri"/>
                <w:b/>
                <w:bCs/>
              </w:rPr>
            </w:pPr>
            <w:r w:rsidRPr="69F71280">
              <w:rPr>
                <w:rStyle w:val="normaltextrun"/>
                <w:rFonts w:cs="Calibri"/>
                <w:b/>
                <w:bCs/>
              </w:rPr>
              <w:t>Presentations: Biosecurity</w:t>
            </w:r>
            <w:r w:rsidR="009D7E37" w:rsidRPr="69F71280">
              <w:rPr>
                <w:rStyle w:val="normaltextrun"/>
                <w:rFonts w:cs="Calibri"/>
                <w:b/>
                <w:bCs/>
              </w:rPr>
              <w:t>,</w:t>
            </w:r>
            <w:r w:rsidRPr="69F71280">
              <w:rPr>
                <w:rStyle w:val="normaltextrun"/>
                <w:rFonts w:cs="Calibri"/>
                <w:b/>
                <w:bCs/>
              </w:rPr>
              <w:t xml:space="preserve"> Operations and Compliance Group Divisions</w:t>
            </w:r>
          </w:p>
          <w:p w14:paraId="34C78224" w14:textId="2F623AC5" w:rsidR="00850772" w:rsidRDefault="3B795459" w:rsidP="018872FB">
            <w:p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cs="Calibri"/>
              </w:rPr>
              <w:t>The dep</w:t>
            </w:r>
            <w:r w:rsidRPr="018872FB">
              <w:rPr>
                <w:rStyle w:val="normaltextrun"/>
                <w:rFonts w:eastAsiaTheme="minorEastAsia"/>
              </w:rPr>
              <w:t xml:space="preserve">artment delivered presentations </w:t>
            </w:r>
            <w:r w:rsidR="10D705A5" w:rsidRPr="018872FB">
              <w:rPr>
                <w:rStyle w:val="normaltextrun"/>
                <w:rFonts w:eastAsiaTheme="minorEastAsia"/>
              </w:rPr>
              <w:t xml:space="preserve">on </w:t>
            </w:r>
            <w:r w:rsidR="2064A6C3" w:rsidRPr="018872FB">
              <w:rPr>
                <w:rStyle w:val="normaltextrun"/>
                <w:rFonts w:eastAsiaTheme="minorEastAsia"/>
              </w:rPr>
              <w:t xml:space="preserve">current and future priorities of </w:t>
            </w:r>
            <w:r w:rsidRPr="018872FB">
              <w:rPr>
                <w:rStyle w:val="normaltextrun"/>
                <w:rFonts w:eastAsiaTheme="minorEastAsia"/>
              </w:rPr>
              <w:t xml:space="preserve">each </w:t>
            </w:r>
            <w:r w:rsidR="10D705A5" w:rsidRPr="018872FB">
              <w:rPr>
                <w:rStyle w:val="normaltextrun"/>
                <w:rFonts w:eastAsiaTheme="minorEastAsia"/>
              </w:rPr>
              <w:t xml:space="preserve">of the </w:t>
            </w:r>
            <w:r w:rsidRPr="018872FB">
              <w:rPr>
                <w:rStyle w:val="normaltextrun"/>
                <w:rFonts w:eastAsiaTheme="minorEastAsia"/>
              </w:rPr>
              <w:t>Division</w:t>
            </w:r>
            <w:r w:rsidR="10D705A5" w:rsidRPr="018872FB">
              <w:rPr>
                <w:rStyle w:val="normaltextrun"/>
                <w:rFonts w:eastAsiaTheme="minorEastAsia"/>
              </w:rPr>
              <w:t>s</w:t>
            </w:r>
            <w:r w:rsidRPr="018872FB">
              <w:rPr>
                <w:rStyle w:val="normaltextrun"/>
                <w:rFonts w:eastAsiaTheme="minorEastAsia"/>
              </w:rPr>
              <w:t xml:space="preserve"> under the Biosecurity</w:t>
            </w:r>
            <w:r w:rsidR="2E4A3A7A" w:rsidRPr="018872FB">
              <w:rPr>
                <w:rStyle w:val="normaltextrun"/>
                <w:rFonts w:eastAsiaTheme="minorEastAsia"/>
              </w:rPr>
              <w:t>,</w:t>
            </w:r>
            <w:r w:rsidRPr="018872FB">
              <w:rPr>
                <w:rStyle w:val="normaltextrun"/>
                <w:rFonts w:eastAsiaTheme="minorEastAsia"/>
              </w:rPr>
              <w:t xml:space="preserve"> Operations and Compliance Group</w:t>
            </w:r>
            <w:r w:rsidR="3A729F12" w:rsidRPr="018872FB">
              <w:rPr>
                <w:rStyle w:val="normaltextrun"/>
                <w:rFonts w:eastAsiaTheme="minorEastAsia"/>
              </w:rPr>
              <w:t>, including</w:t>
            </w:r>
            <w:r w:rsidR="5607B18F" w:rsidRPr="018872FB">
              <w:rPr>
                <w:rStyle w:val="normaltextrun"/>
                <w:rFonts w:eastAsiaTheme="minorEastAsia"/>
              </w:rPr>
              <w:t>:</w:t>
            </w:r>
          </w:p>
          <w:p w14:paraId="13A7C456" w14:textId="52486C53" w:rsidR="00850772" w:rsidRPr="00CA2CBC" w:rsidRDefault="5607B18F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Biosecurity Strategy and Reform Division</w:t>
            </w:r>
          </w:p>
          <w:p w14:paraId="78526840" w14:textId="0CC44AD8" w:rsidR="0018462F" w:rsidRPr="00CA2CBC" w:rsidRDefault="1BBF96BB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Plant Protection and Environmental Biosecurity Division</w:t>
            </w:r>
          </w:p>
          <w:p w14:paraId="3130420B" w14:textId="3F28B041" w:rsidR="00CE3E80" w:rsidRPr="00CA2CBC" w:rsidRDefault="01DF2C76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Biosecurity Plant and Science Services Division</w:t>
            </w:r>
          </w:p>
          <w:p w14:paraId="363875AB" w14:textId="66D92B82" w:rsidR="00DF2B4D" w:rsidRPr="00CA2CBC" w:rsidRDefault="320E388E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Australian Chief Veterinary Office</w:t>
            </w:r>
          </w:p>
          <w:p w14:paraId="11182D11" w14:textId="63AEE4CF" w:rsidR="00FD2F83" w:rsidRPr="00CA2CBC" w:rsidRDefault="39C683CE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Biosecurity Animal Division</w:t>
            </w:r>
          </w:p>
          <w:p w14:paraId="6A0E15B9" w14:textId="7B226D3D" w:rsidR="0029627E" w:rsidRPr="00CA2CBC" w:rsidRDefault="73753332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Compliance and Enforcement Division</w:t>
            </w:r>
          </w:p>
          <w:p w14:paraId="630AEC6B" w14:textId="5DD7943C" w:rsidR="000D7C74" w:rsidRPr="00395EBF" w:rsidRDefault="0BC0822C" w:rsidP="018872FB">
            <w:pPr>
              <w:pStyle w:val="ListParagraph"/>
              <w:numPr>
                <w:ilvl w:val="0"/>
                <w:numId w:val="62"/>
              </w:num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Biosecurity Operations Division</w:t>
            </w:r>
            <w:r w:rsidR="3A729F12" w:rsidRPr="018872FB">
              <w:rPr>
                <w:rStyle w:val="normaltextrun"/>
                <w:rFonts w:eastAsiaTheme="minorEastAsia"/>
              </w:rPr>
              <w:t>.</w:t>
            </w:r>
          </w:p>
          <w:p w14:paraId="298B2384" w14:textId="6F642B8A" w:rsidR="1FC2BE9D" w:rsidRDefault="366F48B6" w:rsidP="018872FB">
            <w:pPr>
              <w:spacing w:before="240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Members </w:t>
            </w:r>
            <w:r w:rsidRPr="018872FB">
              <w:rPr>
                <w:rStyle w:val="normaltextrun"/>
                <w:rFonts w:eastAsiaTheme="minorEastAsia"/>
                <w:b/>
                <w:bCs/>
                <w:color w:val="000000" w:themeColor="text1"/>
              </w:rPr>
              <w:t>NOTED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the presentations.</w:t>
            </w:r>
            <w:r w:rsidR="5A0F4B37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</w:t>
            </w:r>
          </w:p>
          <w:p w14:paraId="3A725801" w14:textId="11F65096" w:rsidR="00FE21D6" w:rsidRDefault="3B795459" w:rsidP="018872FB">
            <w:p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>Members</w:t>
            </w:r>
            <w:r w:rsidR="6BE0B068" w:rsidRPr="018872FB">
              <w:rPr>
                <w:rStyle w:val="normaltextrun"/>
                <w:rFonts w:eastAsiaTheme="minorEastAsia"/>
              </w:rPr>
              <w:t>’</w:t>
            </w:r>
            <w:r w:rsidRPr="018872FB">
              <w:rPr>
                <w:rStyle w:val="normaltextrun"/>
                <w:rFonts w:eastAsiaTheme="minorEastAsia"/>
              </w:rPr>
              <w:t xml:space="preserve"> </w:t>
            </w:r>
            <w:r w:rsidR="0DF75AF6" w:rsidRPr="018872FB">
              <w:rPr>
                <w:rStyle w:val="normaltextrun"/>
                <w:rFonts w:eastAsiaTheme="minorEastAsia"/>
              </w:rPr>
              <w:t xml:space="preserve">comments </w:t>
            </w:r>
            <w:r w:rsidRPr="018872FB">
              <w:rPr>
                <w:rStyle w:val="normaltextrun"/>
                <w:rFonts w:eastAsiaTheme="minorEastAsia"/>
              </w:rPr>
              <w:t xml:space="preserve">included: </w:t>
            </w:r>
          </w:p>
          <w:p w14:paraId="0DB6E790" w14:textId="434FEBA9" w:rsidR="00950069" w:rsidRPr="00CA2CBC" w:rsidRDefault="3A729F12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E</w:t>
            </w:r>
            <w:r w:rsidR="3CAF97B3" w:rsidRPr="018872FB">
              <w:rPr>
                <w:rFonts w:eastAsiaTheme="minorEastAsia"/>
              </w:rPr>
              <w:t xml:space="preserve">xpressing appreciation for the department being open and transparent </w:t>
            </w:r>
            <w:r w:rsidR="68E48EBB" w:rsidRPr="018872FB">
              <w:rPr>
                <w:rFonts w:eastAsiaTheme="minorEastAsia"/>
              </w:rPr>
              <w:t>in their</w:t>
            </w:r>
            <w:r w:rsidR="3CAF97B3" w:rsidRPr="018872FB">
              <w:rPr>
                <w:rFonts w:eastAsiaTheme="minorEastAsia"/>
              </w:rPr>
              <w:t xml:space="preserve"> presentations. </w:t>
            </w:r>
          </w:p>
          <w:p w14:paraId="06E3A624" w14:textId="500F006B" w:rsidR="0010369D" w:rsidRPr="00CA2CBC" w:rsidRDefault="3A729F12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462EFA48" w:rsidRPr="018872FB">
              <w:rPr>
                <w:rFonts w:eastAsiaTheme="minorEastAsia"/>
              </w:rPr>
              <w:t>eeking further information or updates on specific projects, programs or committees.</w:t>
            </w:r>
          </w:p>
          <w:p w14:paraId="46347A4A" w14:textId="5E6FA28D" w:rsidR="0524A536" w:rsidRPr="007823D6" w:rsidRDefault="3A729F12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4B3EAFC3" w:rsidRPr="018872FB">
              <w:rPr>
                <w:rFonts w:eastAsiaTheme="minorEastAsia"/>
              </w:rPr>
              <w:t>eeking further information on how the department will incorporate outcomes of industry</w:t>
            </w:r>
            <w:r w:rsidR="2EEC6F27" w:rsidRPr="018872FB">
              <w:rPr>
                <w:rFonts w:eastAsiaTheme="minorEastAsia"/>
              </w:rPr>
              <w:t>-</w:t>
            </w:r>
            <w:r w:rsidR="4B3EAFC3" w:rsidRPr="018872FB">
              <w:rPr>
                <w:rFonts w:eastAsiaTheme="minorEastAsia"/>
              </w:rPr>
              <w:t xml:space="preserve">led </w:t>
            </w:r>
            <w:r w:rsidRPr="018872FB">
              <w:rPr>
                <w:rFonts w:eastAsiaTheme="minorEastAsia"/>
              </w:rPr>
              <w:t xml:space="preserve">biosecurity </w:t>
            </w:r>
            <w:r w:rsidR="3A54DDA6" w:rsidRPr="018872FB">
              <w:rPr>
                <w:rFonts w:eastAsiaTheme="minorEastAsia"/>
              </w:rPr>
              <w:t xml:space="preserve">work, such as </w:t>
            </w:r>
            <w:r w:rsidRPr="018872FB">
              <w:rPr>
                <w:rFonts w:eastAsiaTheme="minorEastAsia"/>
              </w:rPr>
              <w:t xml:space="preserve">industry </w:t>
            </w:r>
            <w:r w:rsidR="3A54DDA6" w:rsidRPr="018872FB">
              <w:rPr>
                <w:rFonts w:eastAsiaTheme="minorEastAsia"/>
              </w:rPr>
              <w:t>biosecurity import risk assessments,</w:t>
            </w:r>
            <w:r w:rsidR="4B3EAFC3" w:rsidRPr="018872FB">
              <w:rPr>
                <w:rFonts w:eastAsiaTheme="minorEastAsia"/>
              </w:rPr>
              <w:t xml:space="preserve"> into </w:t>
            </w:r>
            <w:r w:rsidR="357695EF" w:rsidRPr="018872FB">
              <w:rPr>
                <w:rFonts w:eastAsiaTheme="minorEastAsia"/>
              </w:rPr>
              <w:t>departmental</w:t>
            </w:r>
            <w:r w:rsidR="4FCAE7DC" w:rsidRPr="018872FB">
              <w:rPr>
                <w:rFonts w:eastAsiaTheme="minorEastAsia"/>
              </w:rPr>
              <w:t xml:space="preserve"> </w:t>
            </w:r>
            <w:r w:rsidR="4B3EAFC3" w:rsidRPr="018872FB">
              <w:rPr>
                <w:rFonts w:eastAsiaTheme="minorEastAsia"/>
              </w:rPr>
              <w:t>work</w:t>
            </w:r>
            <w:r w:rsidRPr="018872FB">
              <w:rPr>
                <w:rFonts w:eastAsiaTheme="minorEastAsia"/>
              </w:rPr>
              <w:t xml:space="preserve">. </w:t>
            </w:r>
            <w:proofErr w:type="gramStart"/>
            <w:r w:rsidRPr="018872FB">
              <w:rPr>
                <w:rFonts w:eastAsiaTheme="minorEastAsia"/>
              </w:rPr>
              <w:t xml:space="preserve">And </w:t>
            </w:r>
            <w:r w:rsidR="6F4D3D2F" w:rsidRPr="018872FB">
              <w:rPr>
                <w:rFonts w:eastAsiaTheme="minorEastAsia"/>
              </w:rPr>
              <w:t>also</w:t>
            </w:r>
            <w:proofErr w:type="gramEnd"/>
            <w:r w:rsidR="6F4D3D2F" w:rsidRPr="018872FB">
              <w:rPr>
                <w:rFonts w:eastAsiaTheme="minorEastAsia"/>
              </w:rPr>
              <w:t>,</w:t>
            </w:r>
            <w:r w:rsidR="0FFE334F" w:rsidRPr="018872FB">
              <w:rPr>
                <w:rFonts w:eastAsiaTheme="minorEastAsia"/>
              </w:rPr>
              <w:t xml:space="preserve"> how industry can ensure the work it does aligns with departmental </w:t>
            </w:r>
            <w:r w:rsidR="73011A65" w:rsidRPr="018872FB">
              <w:rPr>
                <w:rFonts w:eastAsiaTheme="minorEastAsia"/>
              </w:rPr>
              <w:t>priorities</w:t>
            </w:r>
            <w:r w:rsidR="4B3EAFC3" w:rsidRPr="018872FB">
              <w:rPr>
                <w:rFonts w:eastAsiaTheme="minorEastAsia"/>
              </w:rPr>
              <w:t xml:space="preserve">. </w:t>
            </w:r>
          </w:p>
          <w:p w14:paraId="57C134D6" w14:textId="364F10B9" w:rsidR="0524A536" w:rsidRPr="007823D6" w:rsidRDefault="3A729F12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4B3EAFC3" w:rsidRPr="018872FB">
              <w:rPr>
                <w:rFonts w:eastAsiaTheme="minorEastAsia"/>
              </w:rPr>
              <w:t>uggesting high priority pests</w:t>
            </w:r>
            <w:r w:rsidR="768B42A2" w:rsidRPr="018872FB">
              <w:rPr>
                <w:rFonts w:eastAsiaTheme="minorEastAsia"/>
              </w:rPr>
              <w:t xml:space="preserve"> and diseases</w:t>
            </w:r>
            <w:r w:rsidR="4B3EAFC3" w:rsidRPr="018872FB">
              <w:rPr>
                <w:rFonts w:eastAsiaTheme="minorEastAsia"/>
              </w:rPr>
              <w:t xml:space="preserve"> be communicated </w:t>
            </w:r>
            <w:r w:rsidR="1B801601" w:rsidRPr="018872FB">
              <w:rPr>
                <w:rFonts w:eastAsiaTheme="minorEastAsia"/>
              </w:rPr>
              <w:t>by</w:t>
            </w:r>
            <w:r w:rsidR="4B3EAFC3" w:rsidRPr="018872FB">
              <w:rPr>
                <w:rFonts w:eastAsiaTheme="minorEastAsia"/>
              </w:rPr>
              <w:t xml:space="preserve"> geographical location to</w:t>
            </w:r>
            <w:r w:rsidR="1B801601" w:rsidRPr="018872FB">
              <w:rPr>
                <w:rFonts w:eastAsiaTheme="minorEastAsia"/>
              </w:rPr>
              <w:t xml:space="preserve"> allow industry to</w:t>
            </w:r>
            <w:r w:rsidR="4B3EAFC3" w:rsidRPr="018872FB">
              <w:rPr>
                <w:rFonts w:eastAsiaTheme="minorEastAsia"/>
              </w:rPr>
              <w:t xml:space="preserve"> compare </w:t>
            </w:r>
            <w:r w:rsidR="2A4F19B9" w:rsidRPr="018872FB">
              <w:rPr>
                <w:rFonts w:eastAsiaTheme="minorEastAsia"/>
              </w:rPr>
              <w:t xml:space="preserve">pest </w:t>
            </w:r>
            <w:r w:rsidR="1B801601" w:rsidRPr="018872FB">
              <w:rPr>
                <w:rFonts w:eastAsiaTheme="minorEastAsia"/>
              </w:rPr>
              <w:t xml:space="preserve">and disease </w:t>
            </w:r>
            <w:r w:rsidR="4B3EAFC3" w:rsidRPr="018872FB">
              <w:rPr>
                <w:rFonts w:eastAsiaTheme="minorEastAsia"/>
              </w:rPr>
              <w:t>risks</w:t>
            </w:r>
            <w:r w:rsidR="4D993930" w:rsidRPr="018872FB">
              <w:rPr>
                <w:rFonts w:eastAsiaTheme="minorEastAsia"/>
              </w:rPr>
              <w:t xml:space="preserve"> in their location</w:t>
            </w:r>
            <w:r w:rsidR="4B3EAFC3" w:rsidRPr="018872FB">
              <w:rPr>
                <w:rFonts w:eastAsiaTheme="minorEastAsia"/>
              </w:rPr>
              <w:t xml:space="preserve">. </w:t>
            </w:r>
          </w:p>
          <w:p w14:paraId="2B424DAD" w14:textId="4F2BC286" w:rsidR="0524A536" w:rsidRPr="00121E3B" w:rsidRDefault="6936E0CF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3AF37A7D" w:rsidRPr="018872FB">
              <w:rPr>
                <w:rFonts w:eastAsiaTheme="minorEastAsia"/>
              </w:rPr>
              <w:t>eeking advice from the department on how to maintain the momentum of industry-government work that has made great progress recently, such as the H5 H</w:t>
            </w:r>
            <w:r w:rsidR="3F4346EF" w:rsidRPr="018872FB">
              <w:rPr>
                <w:rFonts w:eastAsiaTheme="minorEastAsia"/>
              </w:rPr>
              <w:t xml:space="preserve">PAI </w:t>
            </w:r>
            <w:r w:rsidR="3AF37A7D" w:rsidRPr="018872FB">
              <w:rPr>
                <w:rFonts w:eastAsiaTheme="minorEastAsia"/>
              </w:rPr>
              <w:t>preparedness activities.</w:t>
            </w:r>
            <w:r w:rsidR="462EFA48" w:rsidRPr="018872FB">
              <w:rPr>
                <w:rFonts w:eastAsiaTheme="minorEastAsia"/>
              </w:rPr>
              <w:t xml:space="preserve"> </w:t>
            </w:r>
          </w:p>
          <w:p w14:paraId="6D59FD60" w14:textId="0F1786F5" w:rsidR="00A056E2" w:rsidRPr="00CA2CBC" w:rsidRDefault="6936E0CF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0F7CE87C" w:rsidRPr="018872FB">
              <w:rPr>
                <w:rFonts w:eastAsiaTheme="minorEastAsia"/>
              </w:rPr>
              <w:t xml:space="preserve">eeking further information on expected </w:t>
            </w:r>
            <w:r w:rsidR="0BAD90E1" w:rsidRPr="018872FB">
              <w:rPr>
                <w:rFonts w:eastAsiaTheme="minorEastAsia"/>
              </w:rPr>
              <w:t>cargo volumes</w:t>
            </w:r>
            <w:r w:rsidR="0F7CE87C" w:rsidRPr="018872FB">
              <w:rPr>
                <w:rFonts w:eastAsiaTheme="minorEastAsia"/>
              </w:rPr>
              <w:t>.</w:t>
            </w:r>
          </w:p>
          <w:p w14:paraId="7FC01795" w14:textId="03F2AFD3" w:rsidR="00F60D28" w:rsidRPr="00CA2CBC" w:rsidRDefault="6936E0CF" w:rsidP="018872FB">
            <w:pPr>
              <w:pStyle w:val="ListParagraph"/>
              <w:numPr>
                <w:ilvl w:val="0"/>
                <w:numId w:val="63"/>
              </w:numPr>
              <w:tabs>
                <w:tab w:val="left" w:pos="1980"/>
              </w:tabs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S</w:t>
            </w:r>
            <w:r w:rsidR="56D2F0D7" w:rsidRPr="018872FB">
              <w:rPr>
                <w:rFonts w:eastAsiaTheme="minorEastAsia"/>
              </w:rPr>
              <w:t>eeking departmental consideration of</w:t>
            </w:r>
            <w:r w:rsidR="0A1C71C8" w:rsidRPr="018872FB">
              <w:rPr>
                <w:rFonts w:eastAsiaTheme="minorEastAsia"/>
              </w:rPr>
              <w:t xml:space="preserve"> differential cost recovery arrangements</w:t>
            </w:r>
            <w:r w:rsidR="1DD8A531" w:rsidRPr="018872FB">
              <w:rPr>
                <w:rFonts w:eastAsiaTheme="minorEastAsia"/>
              </w:rPr>
              <w:t xml:space="preserve"> based on level of reporting information provided.</w:t>
            </w:r>
          </w:p>
          <w:p w14:paraId="0BA8FEE6" w14:textId="77777777" w:rsidR="001F3C78" w:rsidRPr="003B4B21" w:rsidRDefault="001F3C78" w:rsidP="018872FB">
            <w:pPr>
              <w:spacing w:after="0"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</w:p>
          <w:p w14:paraId="6B829A5D" w14:textId="2FE5CCF7" w:rsidR="00F60D28" w:rsidRPr="003B4B21" w:rsidRDefault="52277194" w:rsidP="018872FB">
            <w:pPr>
              <w:spacing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The department: </w:t>
            </w:r>
          </w:p>
          <w:p w14:paraId="4C415012" w14:textId="4D7132B3" w:rsidR="00F60D28" w:rsidRPr="003B4B21" w:rsidRDefault="6936E0CF" w:rsidP="018872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>A</w:t>
            </w:r>
            <w:r w:rsidR="1B4ED26F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ddressed </w:t>
            </w:r>
            <w:r w:rsidR="1CDBE4B2" w:rsidRPr="018872FB">
              <w:rPr>
                <w:rStyle w:val="normaltextrun"/>
                <w:rFonts w:eastAsiaTheme="minorEastAsia"/>
                <w:color w:val="000000" w:themeColor="text1"/>
              </w:rPr>
              <w:t>the queries in points 2-6 above.</w:t>
            </w:r>
          </w:p>
          <w:p w14:paraId="08C281A7" w14:textId="0C3FB96D" w:rsidR="00F60D28" w:rsidRPr="003B4B21" w:rsidRDefault="6936E0CF" w:rsidP="018872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normaltextrun"/>
                <w:rFonts w:eastAsiaTheme="minorEastAsia"/>
                <w:color w:val="000000" w:themeColor="text1"/>
              </w:rPr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t>E</w:t>
            </w:r>
            <w:r w:rsidR="7314619D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xpressed </w:t>
            </w:r>
            <w:r w:rsidR="3D6D8A59" w:rsidRPr="018872FB">
              <w:rPr>
                <w:rStyle w:val="normaltextrun"/>
                <w:rFonts w:eastAsiaTheme="minorEastAsia"/>
                <w:color w:val="000000" w:themeColor="text1"/>
              </w:rPr>
              <w:t>a</w:t>
            </w:r>
            <w:r w:rsidR="52277194" w:rsidRPr="018872FB">
              <w:rPr>
                <w:rStyle w:val="normaltextrun"/>
                <w:rFonts w:eastAsiaTheme="minorEastAsia"/>
                <w:color w:val="000000" w:themeColor="text1"/>
              </w:rPr>
              <w:t>ppreciation for members’ feedback on priorities presented.</w:t>
            </w:r>
          </w:p>
          <w:p w14:paraId="0D2762F3" w14:textId="7284081C" w:rsidR="00F60D28" w:rsidRPr="003B4B21" w:rsidRDefault="6936E0CF" w:rsidP="00383592">
            <w:pPr>
              <w:numPr>
                <w:ilvl w:val="0"/>
                <w:numId w:val="5"/>
              </w:numPr>
              <w:spacing w:line="240" w:lineRule="auto"/>
            </w:pPr>
            <w:r w:rsidRPr="018872FB">
              <w:rPr>
                <w:rStyle w:val="normaltextrun"/>
                <w:rFonts w:eastAsiaTheme="minorEastAsia"/>
                <w:color w:val="000000" w:themeColor="text1"/>
              </w:rPr>
              <w:lastRenderedPageBreak/>
              <w:t>C</w:t>
            </w:r>
            <w:r w:rsidR="5621A45B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onfirmed </w:t>
            </w:r>
            <w:r w:rsidR="00AC8334" w:rsidRPr="018872FB">
              <w:rPr>
                <w:rStyle w:val="normaltextrun"/>
                <w:rFonts w:eastAsiaTheme="minorEastAsia"/>
                <w:color w:val="000000" w:themeColor="text1"/>
              </w:rPr>
              <w:t>i</w:t>
            </w:r>
            <w:r w:rsidR="78B91C5F" w:rsidRPr="018872FB">
              <w:rPr>
                <w:rStyle w:val="normaltextrun"/>
                <w:rFonts w:eastAsiaTheme="minorEastAsia"/>
                <w:color w:val="000000" w:themeColor="text1"/>
              </w:rPr>
              <w:t>ts commitment to</w:t>
            </w:r>
            <w:r w:rsidR="36D1A107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provide an in</w:t>
            </w:r>
            <w:r w:rsidR="0E70C306" w:rsidRPr="018872FB">
              <w:rPr>
                <w:rStyle w:val="normaltextrun"/>
                <w:rFonts w:eastAsiaTheme="minorEastAsia"/>
                <w:color w:val="000000" w:themeColor="text1"/>
              </w:rPr>
              <w:t>sight</w:t>
            </w:r>
            <w:r w:rsidR="36D1A107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for the Panel </w:t>
            </w:r>
            <w:r w:rsidR="2E9DF9FF" w:rsidRPr="018872FB">
              <w:rPr>
                <w:rStyle w:val="normaltextrun"/>
                <w:rFonts w:eastAsiaTheme="minorEastAsia"/>
                <w:color w:val="000000" w:themeColor="text1"/>
              </w:rPr>
              <w:t>on Divisional</w:t>
            </w:r>
            <w:r w:rsidR="7CAC3E51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priorities each year.</w:t>
            </w:r>
            <w:r w:rsidR="78B91C5F"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</w:t>
            </w:r>
            <w:r w:rsidR="78B91C5F" w:rsidRPr="018872F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8B91C5F">
              <w:t xml:space="preserve"> </w:t>
            </w:r>
          </w:p>
        </w:tc>
      </w:tr>
      <w:tr w:rsidR="00392AFA" w14:paraId="02F3D880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435733" w14:textId="0E0BA85D" w:rsidR="00392AFA" w:rsidRDefault="00392AFA" w:rsidP="00392AF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FF6A736">
              <w:rPr>
                <w:rFonts w:ascii="Calibri" w:eastAsia="Calibri" w:hAnsi="Calibri" w:cs="Calibri"/>
                <w:b/>
                <w:bCs/>
              </w:rPr>
              <w:lastRenderedPageBreak/>
              <w:t>Item 12</w:t>
            </w: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46BBBE" w14:textId="77777777" w:rsidR="00392AFA" w:rsidRDefault="00392AFA" w:rsidP="00392AFA">
            <w:pPr>
              <w:rPr>
                <w:rStyle w:val="normaltextrun"/>
                <w:rFonts w:cs="Calibri"/>
                <w:b/>
                <w:bCs/>
              </w:rPr>
            </w:pPr>
            <w:r w:rsidRPr="3446E0AF">
              <w:rPr>
                <w:rStyle w:val="normaltextrun"/>
                <w:rFonts w:cs="Calibri"/>
                <w:b/>
                <w:bCs/>
              </w:rPr>
              <w:t>Priorities for the 2025-26 financial year, and review proposed 2025 workplan</w:t>
            </w:r>
          </w:p>
          <w:p w14:paraId="649D5E8F" w14:textId="77777777" w:rsidR="00392AFA" w:rsidRDefault="00392AFA" w:rsidP="00392AFA">
            <w:pPr>
              <w:rPr>
                <w:rStyle w:val="normaltextrun"/>
                <w:rFonts w:cs="Calibri"/>
              </w:rPr>
            </w:pPr>
            <w:r w:rsidRPr="69F71280">
              <w:rPr>
                <w:rStyle w:val="normaltextrun"/>
                <w:rFonts w:cs="Calibri"/>
              </w:rPr>
              <w:t xml:space="preserve">The department sought feedback from members on the 2025-26 financial year </w:t>
            </w:r>
            <w:r>
              <w:rPr>
                <w:rStyle w:val="normaltextrun"/>
                <w:rFonts w:cs="Calibri"/>
              </w:rPr>
              <w:t xml:space="preserve">biosecurity </w:t>
            </w:r>
            <w:r w:rsidRPr="69F71280">
              <w:rPr>
                <w:rStyle w:val="normaltextrun"/>
                <w:rFonts w:cs="Calibri"/>
              </w:rPr>
              <w:t xml:space="preserve">priorities and the 2025 proposed </w:t>
            </w:r>
            <w:r>
              <w:rPr>
                <w:rStyle w:val="normaltextrun"/>
                <w:rFonts w:cs="Calibri"/>
              </w:rPr>
              <w:t xml:space="preserve">Panel </w:t>
            </w:r>
            <w:r w:rsidRPr="69F71280">
              <w:rPr>
                <w:rStyle w:val="normaltextrun"/>
                <w:rFonts w:cs="Calibri"/>
              </w:rPr>
              <w:t xml:space="preserve">workplan. The Chair noted that the outcome of the Federal election may result in changes to the priorities and workplan. </w:t>
            </w:r>
          </w:p>
          <w:p w14:paraId="04417B94" w14:textId="77777777" w:rsidR="00392AFA" w:rsidRDefault="6F4D3D2F" w:rsidP="018872FB">
            <w:pPr>
              <w:rPr>
                <w:rFonts w:eastAsiaTheme="minorEastAsia"/>
              </w:rPr>
            </w:pPr>
            <w:r w:rsidRPr="018872F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Noting the com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ment from the Chair, members </w:t>
            </w:r>
            <w:r w:rsidRPr="018872FB">
              <w:rPr>
                <w:rStyle w:val="normaltextrun"/>
                <w:rFonts w:eastAsiaTheme="minorEastAsia"/>
                <w:b/>
                <w:bCs/>
                <w:color w:val="000000" w:themeColor="text1"/>
              </w:rPr>
              <w:t>AGREED</w:t>
            </w:r>
            <w:r w:rsidRPr="018872FB">
              <w:rPr>
                <w:rStyle w:val="normaltextrun"/>
                <w:rFonts w:eastAsiaTheme="minorEastAsia"/>
                <w:color w:val="000000" w:themeColor="text1"/>
              </w:rPr>
              <w:t xml:space="preserve"> to the 2025 workplan with agreement to update as needed.</w:t>
            </w:r>
            <w:r w:rsidRPr="018872FB">
              <w:rPr>
                <w:rFonts w:eastAsiaTheme="minorEastAsia"/>
              </w:rPr>
              <w:t xml:space="preserve"> </w:t>
            </w:r>
          </w:p>
          <w:p w14:paraId="5F2E9842" w14:textId="77777777" w:rsidR="00392AFA" w:rsidRDefault="6F4D3D2F" w:rsidP="018872FB">
            <w:p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 xml:space="preserve">Members’ feedback included: </w:t>
            </w:r>
          </w:p>
          <w:p w14:paraId="1993FE5C" w14:textId="77777777" w:rsidR="00392AFA" w:rsidRDefault="6F4D3D2F" w:rsidP="018872F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>Expressing the value of the work the Panel does.</w:t>
            </w:r>
          </w:p>
          <w:p w14:paraId="5D91D5DA" w14:textId="77777777" w:rsidR="00392AFA" w:rsidRDefault="6F4D3D2F" w:rsidP="018872F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Suggesting that the biosecurity operational tours be revisited with options for a tour coupled with a meeting. </w:t>
            </w:r>
          </w:p>
          <w:p w14:paraId="668C456F" w14:textId="77777777" w:rsidR="00392AFA" w:rsidRDefault="00392AFA" w:rsidP="018872FB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76750954" w14:textId="3EC60282" w:rsidR="00392AFA" w:rsidRPr="69F71280" w:rsidRDefault="00392AFA" w:rsidP="00392AFA">
            <w:pPr>
              <w:rPr>
                <w:rStyle w:val="normaltextrun"/>
                <w:rFonts w:cs="Calibri"/>
                <w:b/>
                <w:bCs/>
              </w:rPr>
            </w:pPr>
            <w:r>
              <w:rPr>
                <w:rFonts w:eastAsiaTheme="minorEastAsia"/>
              </w:rPr>
              <w:t>S</w:t>
            </w:r>
            <w:r w:rsidRPr="69F71280">
              <w:rPr>
                <w:rFonts w:eastAsiaTheme="minorEastAsia"/>
              </w:rPr>
              <w:t>uggesting that the biosecurity operational tours invitations be expanded further to include non-panel members of their organisations</w:t>
            </w:r>
            <w:r w:rsidRPr="69F71280">
              <w:rPr>
                <w:rStyle w:val="normaltextrun"/>
                <w:rFonts w:cs="Calibri"/>
              </w:rPr>
              <w:t>.</w:t>
            </w:r>
          </w:p>
        </w:tc>
      </w:tr>
      <w:tr w:rsidR="00392AFA" w14:paraId="06500737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9C83F0" w14:textId="77777777" w:rsidR="00392AFA" w:rsidRDefault="00392AFA" w:rsidP="00392AF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7EE2C3C">
              <w:rPr>
                <w:rFonts w:ascii="Calibri" w:eastAsia="Calibri" w:hAnsi="Calibri" w:cs="Calibri"/>
                <w:b/>
                <w:bCs/>
              </w:rPr>
              <w:t>Item 13</w:t>
            </w:r>
          </w:p>
          <w:p w14:paraId="51752654" w14:textId="77777777" w:rsidR="00392AFA" w:rsidRPr="6FF6A736" w:rsidRDefault="00392AFA" w:rsidP="00392AF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7E864D" w14:textId="77777777" w:rsidR="00392AFA" w:rsidRDefault="6F4D3D2F" w:rsidP="018872FB">
            <w:pPr>
              <w:rPr>
                <w:rStyle w:val="normaltextrun"/>
                <w:rFonts w:eastAsiaTheme="minorEastAsia"/>
                <w:b/>
                <w:bCs/>
              </w:rPr>
            </w:pPr>
            <w:r w:rsidRPr="018872FB">
              <w:rPr>
                <w:rStyle w:val="normaltextrun"/>
                <w:rFonts w:eastAsiaTheme="minorEastAsia"/>
                <w:b/>
                <w:bCs/>
              </w:rPr>
              <w:t>Proposed framework for the 2024-25 Biosecurity Funding and Expenditure Report (BFER)</w:t>
            </w:r>
          </w:p>
          <w:p w14:paraId="3CF2F20B" w14:textId="77777777" w:rsidR="00392AFA" w:rsidRDefault="6F4D3D2F" w:rsidP="018872FB">
            <w:p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 xml:space="preserve">The department shared its proposed framework for the 2024-25 Biosecurity Funding and Expenditure Report and welcomed feedback from members. </w:t>
            </w:r>
          </w:p>
          <w:p w14:paraId="4F3C6111" w14:textId="77777777" w:rsidR="00392AFA" w:rsidRDefault="6F4D3D2F" w:rsidP="018872FB">
            <w:p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 xml:space="preserve">Members’ feedback included: </w:t>
            </w:r>
          </w:p>
          <w:p w14:paraId="5A64B78B" w14:textId="77777777" w:rsidR="00392AFA" w:rsidRDefault="6F4D3D2F" w:rsidP="018872F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Highlighting that the framework is an improvement on the first report, and that the department’s plan to include progress against strategic priorities will be helpful. </w:t>
            </w:r>
          </w:p>
          <w:p w14:paraId="64E23EB0" w14:textId="77777777" w:rsidR="00392AFA" w:rsidRPr="009E7AF0" w:rsidRDefault="6F4D3D2F" w:rsidP="018872FB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Style w:val="normaltextrun"/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Requesting that the BFER include examples and case studies showing the outcomes of biosecurity activity, expenditure to manage different biosecurity risks, and further information about expenditure allocation along the </w:t>
            </w:r>
            <w:r w:rsidRPr="018872FB">
              <w:rPr>
                <w:rStyle w:val="normaltextrun"/>
                <w:rFonts w:eastAsiaTheme="minorEastAsia"/>
              </w:rPr>
              <w:t xml:space="preserve">biosecurity continuum (pre-border, at the border and post-border) and by pathway. </w:t>
            </w:r>
          </w:p>
          <w:p w14:paraId="568BD50E" w14:textId="77777777" w:rsidR="00392AFA" w:rsidRPr="009E7AF0" w:rsidRDefault="00392AFA" w:rsidP="018872FB">
            <w:pPr>
              <w:spacing w:after="0" w:line="240" w:lineRule="auto"/>
              <w:rPr>
                <w:rStyle w:val="normaltextrun"/>
                <w:rFonts w:eastAsiaTheme="minorEastAsia"/>
              </w:rPr>
            </w:pPr>
          </w:p>
          <w:p w14:paraId="4D79623C" w14:textId="77777777" w:rsidR="00392AFA" w:rsidRDefault="6F4D3D2F" w:rsidP="018872FB">
            <w:pPr>
              <w:rPr>
                <w:rStyle w:val="normaltextrun"/>
                <w:rFonts w:eastAsiaTheme="minorEastAsia"/>
              </w:rPr>
            </w:pPr>
            <w:r w:rsidRPr="018872FB">
              <w:rPr>
                <w:rStyle w:val="normaltextrun"/>
                <w:rFonts w:eastAsiaTheme="minorEastAsia"/>
              </w:rPr>
              <w:t xml:space="preserve">The department noted: </w:t>
            </w:r>
          </w:p>
          <w:p w14:paraId="44BA8411" w14:textId="77777777" w:rsidR="00392AFA" w:rsidRDefault="6F4D3D2F" w:rsidP="018872F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Appreciation for the feedback members provided, noting limitations on data available for inclusion in the BFER. </w:t>
            </w:r>
          </w:p>
          <w:p w14:paraId="6BB5532A" w14:textId="77777777" w:rsidR="00392AFA" w:rsidRDefault="6F4D3D2F" w:rsidP="018872F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eastAsiaTheme="minorEastAsia"/>
              </w:rPr>
            </w:pPr>
            <w:r w:rsidRPr="018872FB">
              <w:rPr>
                <w:rFonts w:eastAsiaTheme="minorEastAsia"/>
              </w:rPr>
              <w:t xml:space="preserve">That next steps include a draft of the BFER be provided at the next meeting, which is intended to be published in October 2025. </w:t>
            </w:r>
          </w:p>
          <w:p w14:paraId="57A98FD0" w14:textId="77777777" w:rsidR="00392AFA" w:rsidRPr="00392AFA" w:rsidRDefault="6F4D3D2F" w:rsidP="018872F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Style w:val="normaltextrun"/>
                <w:rFonts w:eastAsiaTheme="minorEastAsia"/>
              </w:rPr>
            </w:pPr>
            <w:r w:rsidRPr="018872FB">
              <w:rPr>
                <w:rFonts w:eastAsiaTheme="minorEastAsia"/>
              </w:rPr>
              <w:t>Detail regarding divisional budgets and staffing numbers cannot be included in the BFER, in line with other government reports</w:t>
            </w:r>
            <w:r w:rsidRPr="018872FB">
              <w:rPr>
                <w:rStyle w:val="normaltextrun"/>
                <w:rFonts w:eastAsiaTheme="minorEastAsia"/>
              </w:rPr>
              <w:t>.</w:t>
            </w:r>
          </w:p>
          <w:p w14:paraId="164C406B" w14:textId="4EA359B5" w:rsidR="00392AFA" w:rsidRPr="007230D3" w:rsidRDefault="00392AFA" w:rsidP="018872FB">
            <w:pPr>
              <w:pStyle w:val="ListParagraph"/>
              <w:spacing w:after="0" w:line="240" w:lineRule="auto"/>
              <w:rPr>
                <w:rStyle w:val="normaltextrun"/>
                <w:rFonts w:eastAsiaTheme="minorEastAsia"/>
              </w:rPr>
            </w:pPr>
          </w:p>
        </w:tc>
      </w:tr>
      <w:tr w:rsidR="00392AFA" w14:paraId="0CD9F6E7" w14:textId="77777777" w:rsidTr="018872FB">
        <w:trPr>
          <w:trHeight w:val="300"/>
        </w:trPr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6B98FF" w14:textId="77777777" w:rsidR="00392AFA" w:rsidRDefault="00392AFA" w:rsidP="00392A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7EE2C3C">
              <w:rPr>
                <w:rFonts w:ascii="Calibri" w:eastAsia="Calibri" w:hAnsi="Calibri" w:cs="Calibri"/>
                <w:b/>
                <w:bCs/>
              </w:rPr>
              <w:t>Item 14</w:t>
            </w:r>
          </w:p>
          <w:p w14:paraId="63763671" w14:textId="77777777" w:rsidR="00392AFA" w:rsidRPr="77EE2C3C" w:rsidRDefault="00392AFA" w:rsidP="00392AF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3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D928DA" w14:textId="77777777" w:rsidR="00392AFA" w:rsidRDefault="00392AFA" w:rsidP="00392AFA">
            <w:pPr>
              <w:rPr>
                <w:b/>
                <w:bCs/>
              </w:rPr>
            </w:pPr>
            <w:r w:rsidRPr="77EE2C3C">
              <w:rPr>
                <w:b/>
                <w:bCs/>
              </w:rPr>
              <w:t>Other business and next meeting</w:t>
            </w:r>
          </w:p>
          <w:p w14:paraId="491384C9" w14:textId="30C929F7" w:rsidR="00392AFA" w:rsidRPr="77EE2C3C" w:rsidRDefault="00392AFA" w:rsidP="00392AFA">
            <w:pPr>
              <w:rPr>
                <w:rStyle w:val="normaltextrun"/>
                <w:rFonts w:cs="Calibri"/>
                <w:b/>
                <w:bCs/>
              </w:rPr>
            </w:pPr>
            <w:r>
              <w:t xml:space="preserve">The Chair proposed that the next meeting held in August 2025.  </w:t>
            </w:r>
          </w:p>
        </w:tc>
      </w:tr>
    </w:tbl>
    <w:p w14:paraId="7F4BEA5B" w14:textId="2AA44AC0" w:rsidR="00650A6F" w:rsidRPr="008E7C31" w:rsidRDefault="0066523A" w:rsidP="072B1832">
      <w:pPr>
        <w:spacing w:before="120" w:after="120"/>
        <w:rPr>
          <w:rFonts w:ascii="Calibri" w:eastAsia="Calibri" w:hAnsi="Calibri" w:cs="Calibri"/>
        </w:rPr>
      </w:pPr>
      <w:r w:rsidRPr="367C2709">
        <w:rPr>
          <w:rFonts w:ascii="Calibri" w:eastAsia="Calibri" w:hAnsi="Calibri" w:cs="Calibri"/>
        </w:rPr>
        <w:t xml:space="preserve">The meeting closed at </w:t>
      </w:r>
      <w:r w:rsidR="006856BE" w:rsidRPr="367C2709">
        <w:rPr>
          <w:rFonts w:ascii="Calibri" w:eastAsia="Calibri" w:hAnsi="Calibri" w:cs="Calibri"/>
        </w:rPr>
        <w:t>3</w:t>
      </w:r>
      <w:r w:rsidRPr="367C2709">
        <w:rPr>
          <w:rFonts w:ascii="Calibri" w:eastAsia="Calibri" w:hAnsi="Calibri" w:cs="Calibri"/>
        </w:rPr>
        <w:t>:</w:t>
      </w:r>
      <w:r w:rsidR="006856BE" w:rsidRPr="367C2709">
        <w:rPr>
          <w:rFonts w:ascii="Calibri" w:eastAsia="Calibri" w:hAnsi="Calibri" w:cs="Calibri"/>
        </w:rPr>
        <w:t>23</w:t>
      </w:r>
      <w:r w:rsidRPr="367C2709">
        <w:rPr>
          <w:rFonts w:ascii="Calibri" w:eastAsia="Calibri" w:hAnsi="Calibri" w:cs="Calibri"/>
        </w:rPr>
        <w:t>pm.</w:t>
      </w:r>
    </w:p>
    <w:p w14:paraId="6D2AAAFB" w14:textId="23DD6561" w:rsidR="0066523A" w:rsidRPr="008E7C31" w:rsidRDefault="0066523A" w:rsidP="003A1409">
      <w:pPr>
        <w:spacing w:before="120" w:after="120"/>
      </w:pPr>
      <w:r w:rsidRPr="6FF6A736">
        <w:rPr>
          <w:rFonts w:ascii="Calibri" w:eastAsia="Calibri" w:hAnsi="Calibri" w:cs="Calibri"/>
        </w:rPr>
        <w:t>Sustainable Biosecurity Funding Advisory Panel Secretariat</w:t>
      </w:r>
    </w:p>
    <w:p w14:paraId="4A8EB633" w14:textId="040635A9" w:rsidR="00C0471E" w:rsidRDefault="5BBE06CF" w:rsidP="072B1832">
      <w:pPr>
        <w:tabs>
          <w:tab w:val="left" w:pos="3535"/>
        </w:tabs>
        <w:spacing w:after="200" w:line="240" w:lineRule="auto"/>
      </w:pPr>
      <w:r w:rsidRPr="072B1832">
        <w:rPr>
          <w:rFonts w:ascii="Calibri" w:eastAsia="Calibri" w:hAnsi="Calibri" w:cs="Calibri"/>
        </w:rPr>
        <w:t>May 2025</w:t>
      </w:r>
    </w:p>
    <w:p w14:paraId="3CF20864" w14:textId="31E19A1B" w:rsidR="006E756C" w:rsidRDefault="006E756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69F71280">
        <w:rPr>
          <w:rFonts w:ascii="Calibri" w:eastAsia="Calibri" w:hAnsi="Calibri" w:cs="Calibri"/>
          <w:b/>
          <w:bCs/>
        </w:rPr>
        <w:br w:type="page"/>
      </w:r>
      <w:r w:rsidR="00133567" w:rsidRPr="69F71280">
        <w:rPr>
          <w:rFonts w:ascii="Calibri" w:eastAsia="Calibri" w:hAnsi="Calibri" w:cs="Calibri"/>
          <w:b/>
          <w:bCs/>
        </w:rPr>
        <w:lastRenderedPageBreak/>
        <w:t>APPENDIX A – Meeting attendees  </w:t>
      </w:r>
    </w:p>
    <w:p w14:paraId="2D980633" w14:textId="7205E737" w:rsidR="00133567" w:rsidRPr="008E7C31" w:rsidDel="007D4543" w:rsidRDefault="00133567">
      <w:pPr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9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5072"/>
      </w:tblGrid>
      <w:tr w:rsidR="00397A6F" w:rsidRPr="008E7C31" w14:paraId="52C72247" w14:textId="77777777" w:rsidTr="69F71280">
        <w:trPr>
          <w:trHeight w:val="30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419A3E" w14:textId="77777777" w:rsidR="00397A6F" w:rsidRPr="008E7C31" w:rsidRDefault="00397A6F" w:rsidP="008D4D70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ATTENDEES</w:t>
            </w:r>
            <w:r w:rsidRPr="008E7C31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97A6F" w:rsidRPr="008E7C31" w14:paraId="0578A96F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D8C2" w14:textId="77777777" w:rsidR="00397A6F" w:rsidRPr="008E7C31" w:rsidRDefault="00397A6F" w:rsidP="008D4D70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Dr Mary Wu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195" w14:textId="77777777" w:rsidR="00397A6F" w:rsidRPr="008E7C31" w:rsidRDefault="00397A6F" w:rsidP="008D4D70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Animal Health Australia Industry Forum (ACMF)</w:t>
            </w:r>
          </w:p>
        </w:tc>
      </w:tr>
      <w:tr w:rsidR="6FF6A736" w14:paraId="2EBD1BB0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DC3C" w14:textId="4BE071EA" w:rsidR="6DEC9FBB" w:rsidRDefault="1F333DF7" w:rsidP="072B1832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Nathan Pope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BDE" w14:textId="793D9634" w:rsidR="6DEC9FBB" w:rsidRDefault="1F333DF7" w:rsidP="072B1832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Dairy Farmers</w:t>
            </w:r>
          </w:p>
        </w:tc>
      </w:tr>
      <w:tr w:rsidR="00397A6F" w:rsidRPr="008E7C31" w14:paraId="0815DD04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04D9" w14:textId="77777777" w:rsidR="00397A6F" w:rsidRPr="008E7C31" w:rsidRDefault="00397A6F" w:rsidP="008D4D70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Paco Tovar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9C1" w14:textId="77777777" w:rsidR="00397A6F" w:rsidRPr="008E7C31" w:rsidRDefault="00397A6F" w:rsidP="008D4D70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Forest Products Association</w:t>
            </w:r>
          </w:p>
        </w:tc>
      </w:tr>
      <w:tr w:rsidR="6FF6A736" w14:paraId="28F22268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6FFA" w14:textId="48A10434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cs="Calibri"/>
                <w:color w:val="252424"/>
                <w:sz w:val="20"/>
                <w:szCs w:val="20"/>
              </w:rPr>
              <w:t xml:space="preserve">Margo Andrae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D57" w14:textId="642B2B29" w:rsidR="6FF6A736" w:rsidRDefault="6FF6A736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cs="Calibri"/>
                <w:color w:val="252424"/>
                <w:sz w:val="20"/>
                <w:szCs w:val="20"/>
              </w:rPr>
              <w:t xml:space="preserve">Australian Pork Limited </w:t>
            </w:r>
          </w:p>
        </w:tc>
      </w:tr>
      <w:tr w:rsidR="003D65BF" w:rsidRPr="008E7C31" w14:paraId="69D4CBC2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157" w14:textId="41E137B2" w:rsidR="003D65BF" w:rsidRPr="008E7C31" w:rsidRDefault="003D65BF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Dr Chris Parker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98C" w14:textId="7822792F" w:rsidR="003D65BF" w:rsidRPr="008E7C31" w:rsidRDefault="003D65BF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Cattle Australia </w:t>
            </w:r>
          </w:p>
        </w:tc>
      </w:tr>
      <w:tr w:rsidR="003D65BF" w:rsidRPr="008E7C31" w14:paraId="3C8660BE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7FA" w14:textId="5668191E" w:rsidR="003D65BF" w:rsidRPr="008E7C31" w:rsidRDefault="003D65BF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000000" w:themeColor="text1"/>
                <w:sz w:val="20"/>
                <w:szCs w:val="20"/>
              </w:rPr>
              <w:t xml:space="preserve">Paul Zalai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451" w14:textId="72987F6B" w:rsidR="003D65BF" w:rsidRPr="008E7C31" w:rsidRDefault="003D65BF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Freight and Trade Alliance </w:t>
            </w:r>
          </w:p>
        </w:tc>
      </w:tr>
      <w:tr w:rsidR="003D65BF" w:rsidRPr="008E7C31" w14:paraId="64307795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070" w14:textId="5F5D1ECF" w:rsidR="003D65BF" w:rsidRPr="008E7C31" w:rsidRDefault="003D65BF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Colin Bettles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B4A" w14:textId="1273DD9E" w:rsidR="003D65BF" w:rsidRPr="008E7C31" w:rsidRDefault="003D65BF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Grain Producers Australia </w:t>
            </w:r>
          </w:p>
        </w:tc>
      </w:tr>
      <w:tr w:rsidR="003D65BF" w:rsidRPr="008E7C31" w14:paraId="04399BE9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7B3B" w14:textId="733505BF" w:rsidR="003D65BF" w:rsidRPr="008E7C31" w:rsidRDefault="5BA38E25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Jack Gough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C58DB" w14:textId="77777777" w:rsidR="003D65BF" w:rsidRPr="008E7C31" w:rsidRDefault="003D65BF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Invasive Species Council</w:t>
            </w:r>
          </w:p>
        </w:tc>
      </w:tr>
      <w:tr w:rsidR="6FF6A736" w14:paraId="2CDBDEEE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5CE02" w14:textId="2212D506" w:rsidR="6FF6A736" w:rsidRDefault="6FF6A736" w:rsidP="6FF6A736">
            <w:pPr>
              <w:spacing w:after="0"/>
              <w:jc w:val="center"/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Nathan Hancock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77530" w14:textId="47830B24" w:rsidR="6FF6A736" w:rsidRDefault="6FF6A736" w:rsidP="6FF6A736">
            <w:pPr>
              <w:spacing w:after="0"/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Plant Health Australia Industry Forum (Citrus Aus)</w:t>
            </w:r>
          </w:p>
        </w:tc>
      </w:tr>
      <w:tr w:rsidR="00D67587" w:rsidRPr="008E7C31" w14:paraId="4A00A700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01BD" w14:textId="3CC5E170" w:rsidR="00D67587" w:rsidRPr="008E7C31" w:rsidRDefault="61A48BF5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Bonnie Skinner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635B" w14:textId="41CA235D" w:rsidR="00D67587" w:rsidRPr="008E7C31" w:rsidRDefault="6E292679" w:rsidP="33BDBAC2">
            <w:pPr>
              <w:spacing w:after="0" w:line="276" w:lineRule="auto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Sheep Producers Australia</w:t>
            </w:r>
          </w:p>
        </w:tc>
      </w:tr>
      <w:tr w:rsidR="00E071FF" w:rsidRPr="008E7C31" w14:paraId="653262A7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DCB9" w14:textId="18BEC0DB" w:rsidR="00E071FF" w:rsidRPr="008E7C31" w:rsidRDefault="4A6BDFE3" w:rsidP="00E071F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Jo Hall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6B91" w14:textId="68F94089" w:rsidR="00E071FF" w:rsidRPr="008E7C31" w:rsidRDefault="4A6BDFE3" w:rsidP="00E071F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proofErr w:type="spellStart"/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WoolProducers</w:t>
            </w:r>
            <w:proofErr w:type="spellEnd"/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Australia</w:t>
            </w:r>
          </w:p>
        </w:tc>
      </w:tr>
      <w:tr w:rsidR="003D65BF" w:rsidRPr="008E7C31" w14:paraId="3D4DE4F1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8277" w14:textId="27045972" w:rsidR="003D65BF" w:rsidRPr="008E7C31" w:rsidRDefault="003D65BF" w:rsidP="003D65BF">
            <w:pPr>
              <w:spacing w:after="0"/>
              <w:jc w:val="center"/>
            </w:pPr>
            <w:r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Justine Saunders APM</w:t>
            </w:r>
            <w:r w:rsidR="00C83BF9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, </w:t>
            </w:r>
            <w:r w:rsidR="00524DD4"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Deputy Secretary </w:t>
            </w:r>
            <w:r w:rsidR="00DF29C4"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and </w:t>
            </w:r>
            <w:r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Chair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4D3CA" w14:textId="53157756" w:rsidR="003D65BF" w:rsidRPr="008E7C31" w:rsidRDefault="260D67FE" w:rsidP="003D65BF">
            <w:pPr>
              <w:spacing w:after="0"/>
            </w:pPr>
            <w:r w:rsidRPr="0C34ACD4"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  <w:t>Department of Agriculture, Fisheries and Forestry (</w:t>
            </w:r>
            <w:r w:rsidR="5148E075" w:rsidRPr="0C34ACD4"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  <w:t>DAFF</w:t>
            </w:r>
            <w:r w:rsidR="03C7B4F8" w:rsidRPr="0C34ACD4"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  <w:t>)</w:t>
            </w:r>
          </w:p>
        </w:tc>
      </w:tr>
      <w:tr w:rsidR="003D65BF" w:rsidRPr="008E7C31" w14:paraId="20C215ED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4D55A" w14:textId="0C9620CD" w:rsidR="003D65BF" w:rsidRPr="008E7C31" w:rsidRDefault="79C69BAC" w:rsidP="003D65BF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Christie Sawczuk</w:t>
            </w:r>
            <w:r w:rsidR="00524DD4"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,</w:t>
            </w:r>
            <w:r w:rsidR="6DCFE59D"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</w:t>
            </w:r>
            <w:r w:rsidR="528C2450" w:rsidRPr="69F7128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First Assistant Secretary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DBCE" w14:textId="77777777" w:rsidR="003D65BF" w:rsidRPr="008E7C31" w:rsidRDefault="003D65BF" w:rsidP="003D65BF">
            <w:pPr>
              <w:spacing w:after="0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DAFF</w:t>
            </w:r>
          </w:p>
        </w:tc>
      </w:tr>
      <w:tr w:rsidR="003D65BF" w:rsidRPr="008E7C31" w14:paraId="6557FF87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FDF64" w14:textId="51DAEC86" w:rsidR="003D65BF" w:rsidRPr="008E7C31" w:rsidRDefault="0027122A" w:rsidP="003D65BF">
            <w:pPr>
              <w:spacing w:after="0"/>
              <w:jc w:val="center"/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Julia Wells</w:t>
            </w:r>
            <w:r w:rsidR="003D65BF"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, Assistant Secretary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9F0CE" w14:textId="77777777" w:rsidR="003D65BF" w:rsidRPr="008E7C31" w:rsidRDefault="003D65BF" w:rsidP="003D65BF">
            <w:pPr>
              <w:spacing w:after="0"/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3D65BF" w:rsidRPr="008E7C31" w14:paraId="2A991E5C" w14:textId="77777777" w:rsidTr="69F71280">
        <w:trPr>
          <w:trHeight w:val="30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F2BF12" w14:textId="77777777" w:rsidR="003D65BF" w:rsidRPr="008E7C31" w:rsidRDefault="003D65BF" w:rsidP="003D65BF">
            <w:pPr>
              <w:spacing w:after="0"/>
              <w:jc w:val="center"/>
            </w:pPr>
            <w:r w:rsidRPr="69F71280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PRESENTERS</w:t>
            </w:r>
          </w:p>
        </w:tc>
      </w:tr>
      <w:tr w:rsidR="003D65BF" w:rsidRPr="008E7C31" w14:paraId="6F95F368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CF9" w14:textId="5257F89B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Matthew Geysen, Chief Finance Officer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639" w14:textId="77777777" w:rsidR="003D65BF" w:rsidRPr="008E7C31" w:rsidRDefault="003D65BF" w:rsidP="003D65BF">
            <w:pPr>
              <w:spacing w:after="0"/>
            </w:pPr>
            <w:r w:rsidRPr="008E7C31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</w:t>
            </w:r>
            <w:r w:rsidRPr="008E7C31">
              <w:rPr>
                <w:rStyle w:val="eop"/>
                <w:rFonts w:ascii="Calibri" w:hAnsi="Calibri" w:cs="Calibri"/>
                <w:color w:val="252424"/>
                <w:sz w:val="20"/>
                <w:szCs w:val="20"/>
              </w:rPr>
              <w:t> </w:t>
            </w:r>
          </w:p>
        </w:tc>
      </w:tr>
      <w:tr w:rsidR="6FF6A736" w14:paraId="4A4F02F0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863" w14:textId="563F52DF" w:rsidR="08AF3431" w:rsidRDefault="08AF3431" w:rsidP="6FF6A736">
            <w:pPr>
              <w:spacing w:after="0"/>
              <w:jc w:val="center"/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Monica Collins, First Assistant Secretary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C6B" w14:textId="7F9BE007" w:rsidR="51706DEF" w:rsidRDefault="51706DEF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6FF6A736" w14:paraId="7DAC7E84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28B" w14:textId="724276BC" w:rsidR="6FF6A736" w:rsidRDefault="5843BFC7" w:rsidP="072B183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Dr Brant Smith, First Assistant Secretary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F81" w14:textId="41175DC7" w:rsidR="51706DEF" w:rsidRDefault="51706DEF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6FF6A736" w14:paraId="6A2BDC09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986" w14:textId="6F973D39" w:rsidR="6FF6A736" w:rsidRDefault="1385051C" w:rsidP="072B183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 Beth Cookson, </w:t>
            </w:r>
            <w:r w:rsidR="526B2F32"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Australian Chief Veterinary Officer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366C" w14:textId="61C2F1ED" w:rsidR="3453BD6C" w:rsidRDefault="3453BD6C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6FF6A736" w14:paraId="070CCDB1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6F86" w14:textId="521029D8" w:rsidR="6FF6A736" w:rsidRDefault="5843BFC7" w:rsidP="072B183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Dr Peter Finnin, First Assistant Secretary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30CC" w14:textId="53ECEB09" w:rsidR="3453BD6C" w:rsidRDefault="3453BD6C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6FF6A736" w14:paraId="7F9C9F02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A5F1" w14:textId="3379B6F4" w:rsidR="6FF6A736" w:rsidRDefault="1385051C" w:rsidP="072B183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 Susie Collins, a/g </w:t>
            </w:r>
            <w:r w:rsidR="70CBCA8F"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Australian </w:t>
            </w:r>
            <w:r w:rsidR="50FD80A4"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Chief Plant Protection Officer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0907" w14:textId="7180D819" w:rsidR="3B1C30A9" w:rsidRDefault="3B1C30A9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6FF6A736" w14:paraId="3956F9F3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2DC" w14:textId="109604C8" w:rsidR="6FF6A736" w:rsidRDefault="1385051C" w:rsidP="072B183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 Bertie Hennecke, </w:t>
            </w:r>
            <w:r w:rsidR="5CC5CA7D"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Australian </w:t>
            </w:r>
            <w:r w:rsidR="6B9DA1DC" w:rsidRPr="69F712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Chief Environmental Biosecurity Officer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DCCE" w14:textId="6A73D44A" w:rsidR="3B1C30A9" w:rsidRDefault="3B1C30A9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6FF6A736" w14:paraId="51354D07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9679" w14:textId="05B35716" w:rsidR="6FF6A736" w:rsidRDefault="5843BFC7" w:rsidP="072B183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Martin Moseley, a/g First Assistant Secretary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878" w14:textId="029D1557" w:rsidR="1DCC471C" w:rsidRDefault="1DCC471C" w:rsidP="6FF6A736">
            <w:pPr>
              <w:spacing w:after="0"/>
            </w:pPr>
            <w:r w:rsidRPr="6FF6A736"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 </w:t>
            </w:r>
          </w:p>
        </w:tc>
      </w:tr>
      <w:tr w:rsidR="003D65BF" w:rsidRPr="008E7C31" w14:paraId="51625AE2" w14:textId="77777777" w:rsidTr="69F71280">
        <w:trPr>
          <w:trHeight w:val="30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7E0A7" w14:textId="77777777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PROXIES</w:t>
            </w:r>
          </w:p>
        </w:tc>
      </w:tr>
      <w:tr w:rsidR="009E3E29" w:rsidRPr="008E7C31" w14:paraId="193729B9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103D" w14:textId="2C85774E" w:rsidR="6FF6A736" w:rsidRDefault="6FF6A736" w:rsidP="6FF6A736">
            <w:pPr>
              <w:spacing w:after="0"/>
              <w:jc w:val="center"/>
              <w:rPr>
                <w:rFonts w:cs="Calibri"/>
                <w:color w:val="252424"/>
                <w:sz w:val="20"/>
                <w:szCs w:val="20"/>
              </w:rPr>
            </w:pPr>
            <w:r w:rsidRPr="6FF6A736">
              <w:rPr>
                <w:rFonts w:cs="Calibri"/>
                <w:color w:val="252424"/>
                <w:sz w:val="20"/>
                <w:szCs w:val="20"/>
              </w:rPr>
              <w:t>Assoc. Prof. Susan Hester (proxy for Prof. Andrew Robinson)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2913" w14:textId="5F90FDDD" w:rsidR="6FF6A736" w:rsidRDefault="6046E133" w:rsidP="6FF6A736">
            <w:pPr>
              <w:spacing w:after="0"/>
              <w:rPr>
                <w:rFonts w:cs="Calibri"/>
                <w:color w:val="252424"/>
                <w:sz w:val="20"/>
                <w:szCs w:val="20"/>
              </w:rPr>
            </w:pPr>
            <w:r w:rsidRPr="0C34ACD4">
              <w:rPr>
                <w:rFonts w:cs="Calibri"/>
                <w:color w:val="252424"/>
                <w:sz w:val="20"/>
                <w:szCs w:val="20"/>
              </w:rPr>
              <w:t xml:space="preserve">Centre of Excellence for Biosecurity Risk Analysis </w:t>
            </w:r>
            <w:r w:rsidR="30714FCD" w:rsidRPr="0C34ACD4">
              <w:rPr>
                <w:rFonts w:cs="Calibri"/>
                <w:color w:val="252424"/>
                <w:sz w:val="20"/>
                <w:szCs w:val="20"/>
              </w:rPr>
              <w:t>(CEBRA)</w:t>
            </w:r>
          </w:p>
        </w:tc>
      </w:tr>
      <w:tr w:rsidR="6FF6A736" w14:paraId="7A423485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29D4" w14:textId="05C6A79F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Dean Paini (proxy for Prof. Brett Sutton)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4F7" w14:textId="77777777" w:rsidR="6FF6A736" w:rsidRDefault="6FF6A736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Commonwealth Scientific and Industrial Research Organisation (CSIRO)</w:t>
            </w:r>
          </w:p>
        </w:tc>
      </w:tr>
      <w:tr w:rsidR="003D65BF" w:rsidRPr="008E7C31" w14:paraId="2F5502DE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4E5" w14:textId="6CE8412E" w:rsidR="003D65BF" w:rsidRPr="008E7C31" w:rsidRDefault="003D65BF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Dr Sam Nelson (proxy for Shona </w:t>
            </w:r>
            <w:proofErr w:type="spellStart"/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Gowel</w:t>
            </w:r>
            <w:proofErr w:type="spellEnd"/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4F39" w14:textId="77777777" w:rsidR="003D65BF" w:rsidRPr="008E7C31" w:rsidRDefault="003D65BF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proofErr w:type="spellStart"/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GrainGrowers</w:t>
            </w:r>
            <w:proofErr w:type="spellEnd"/>
          </w:p>
        </w:tc>
      </w:tr>
      <w:tr w:rsidR="6FF6A736" w14:paraId="45416CEC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813" w14:textId="4FF0FA13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Scott Carson (proxy for Brad Leonard)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0DD" w14:textId="77777777" w:rsidR="6FF6A736" w:rsidRDefault="6FF6A736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International Forwarders and Customs Brokers Association</w:t>
            </w:r>
          </w:p>
        </w:tc>
      </w:tr>
      <w:tr w:rsidR="003D65BF" w:rsidRPr="008E7C31" w14:paraId="199BD954" w14:textId="77777777" w:rsidTr="69F71280">
        <w:trPr>
          <w:trHeight w:val="30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08A06" w14:textId="77777777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APOLOGIES</w:t>
            </w:r>
            <w:r w:rsidRPr="008E7C31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D65BF" w:rsidRPr="008E7C31" w14:paraId="2657362E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A7E" w14:textId="32D7F81A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Stephen Sheridan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87B" w14:textId="2255BD96" w:rsidR="003D65BF" w:rsidRPr="008E7C31" w:rsidRDefault="003D65BF" w:rsidP="003D65BF">
            <w:pPr>
              <w:spacing w:after="0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Dairy Farmers</w:t>
            </w:r>
          </w:p>
        </w:tc>
      </w:tr>
      <w:tr w:rsidR="6FF6A736" w14:paraId="629D321B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5AC0" w14:textId="77777777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Cameron Brown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5D9" w14:textId="77777777" w:rsidR="6FF6A736" w:rsidRDefault="6FF6A736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Fresh Produce Alliance</w:t>
            </w:r>
          </w:p>
        </w:tc>
      </w:tr>
      <w:tr w:rsidR="6FF6A736" w14:paraId="2EAD5D60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E9E9" w14:textId="2AB1C5B4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Lee McLean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FAB0" w14:textId="00FA5014" w:rsidR="6FF6A736" w:rsidRDefault="6FF6A736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Grape and Wine</w:t>
            </w:r>
          </w:p>
        </w:tc>
      </w:tr>
      <w:tr w:rsidR="6FF6A736" w14:paraId="464B7052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4C1E" w14:textId="15342B32" w:rsidR="6FF6A736" w:rsidRDefault="6FF6A736" w:rsidP="6FF6A736">
            <w:pPr>
              <w:spacing w:after="0"/>
              <w:jc w:val="center"/>
              <w:rPr>
                <w:rFonts w:cs="Calibri"/>
                <w:color w:val="252424"/>
                <w:sz w:val="20"/>
                <w:szCs w:val="20"/>
              </w:rPr>
            </w:pPr>
            <w:r w:rsidRPr="6FF6A736">
              <w:rPr>
                <w:rFonts w:cs="Calibri"/>
                <w:color w:val="252424"/>
                <w:sz w:val="20"/>
                <w:szCs w:val="20"/>
              </w:rPr>
              <w:t xml:space="preserve">Prof. Andrew Robinson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D88B" w14:textId="4DF5BBB8" w:rsidR="6FF6A736" w:rsidRDefault="6046E133" w:rsidP="6FF6A736">
            <w:pPr>
              <w:spacing w:after="0"/>
              <w:rPr>
                <w:rFonts w:cs="Calibri"/>
                <w:color w:val="252424"/>
                <w:sz w:val="20"/>
                <w:szCs w:val="20"/>
              </w:rPr>
            </w:pPr>
            <w:r w:rsidRPr="0C34ACD4">
              <w:rPr>
                <w:rFonts w:cs="Calibri"/>
                <w:color w:val="252424"/>
                <w:sz w:val="20"/>
                <w:szCs w:val="20"/>
              </w:rPr>
              <w:t>C</w:t>
            </w:r>
            <w:r w:rsidR="535E89DA" w:rsidRPr="0C34ACD4">
              <w:rPr>
                <w:rFonts w:cs="Calibri"/>
                <w:color w:val="252424"/>
                <w:sz w:val="20"/>
                <w:szCs w:val="20"/>
              </w:rPr>
              <w:t>EBRA</w:t>
            </w:r>
          </w:p>
        </w:tc>
      </w:tr>
      <w:tr w:rsidR="003D65BF" w:rsidRPr="008E7C31" w14:paraId="789BE8C5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E3B" w14:textId="77777777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>Adam Kay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7151" w14:textId="77777777" w:rsidR="003D65BF" w:rsidRPr="008E7C31" w:rsidRDefault="003D65BF" w:rsidP="003D65BF">
            <w:pPr>
              <w:spacing w:after="0"/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>Cotton Australia</w:t>
            </w:r>
          </w:p>
        </w:tc>
      </w:tr>
      <w:tr w:rsidR="6FF6A736" w14:paraId="5F23FB81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CBF" w14:textId="5DAD7A66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Prof. Brett Sutton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E2A" w14:textId="58CFAF2B" w:rsidR="6FF6A736" w:rsidRDefault="57B33235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C34ACD4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CSIRO</w:t>
            </w:r>
          </w:p>
        </w:tc>
      </w:tr>
      <w:tr w:rsidR="003D65BF" w:rsidRPr="008E7C31" w14:paraId="793EEF55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CA0" w14:textId="275F0D00" w:rsidR="003D65BF" w:rsidRPr="008E7C31" w:rsidRDefault="003D65BF" w:rsidP="003D65BF">
            <w:pPr>
              <w:spacing w:after="0"/>
              <w:jc w:val="center"/>
              <w:rPr>
                <w:rFonts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Shona Gawel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E94" w14:textId="0482783E" w:rsidR="003D65BF" w:rsidRPr="008E7C31" w:rsidRDefault="003D65BF" w:rsidP="003D65BF">
            <w:pPr>
              <w:spacing w:after="0"/>
              <w:rPr>
                <w:rFonts w:cs="Calibri"/>
                <w:color w:val="252424"/>
                <w:sz w:val="20"/>
                <w:szCs w:val="20"/>
              </w:rPr>
            </w:pPr>
            <w:proofErr w:type="spellStart"/>
            <w:r w:rsidRPr="008E7C31">
              <w:rPr>
                <w:rFonts w:cs="Calibri"/>
                <w:color w:val="252424"/>
                <w:sz w:val="20"/>
                <w:szCs w:val="20"/>
              </w:rPr>
              <w:t>GrainGrowers</w:t>
            </w:r>
            <w:proofErr w:type="spellEnd"/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 </w:t>
            </w:r>
          </w:p>
        </w:tc>
      </w:tr>
      <w:tr w:rsidR="6FF6A736" w14:paraId="63411CD7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7ED" w14:textId="77777777" w:rsidR="6FF6A736" w:rsidRDefault="6FF6A736" w:rsidP="6FF6A7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Brad Leonard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EEAB" w14:textId="77777777" w:rsidR="6FF6A736" w:rsidRDefault="6FF6A736" w:rsidP="6FF6A7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6FF6A7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International Forwarders and Customs Brokers Association</w:t>
            </w:r>
          </w:p>
        </w:tc>
      </w:tr>
      <w:tr w:rsidR="003D65BF" w:rsidRPr="008E7C31" w14:paraId="5CDFC0C0" w14:textId="77777777" w:rsidTr="69F71280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EF7" w14:textId="2600C5BD" w:rsidR="003D65BF" w:rsidRPr="008E7C31" w:rsidRDefault="003D65BF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Veronica Papacosta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0209" w14:textId="06AEB171" w:rsidR="003D65BF" w:rsidRPr="008E7C31" w:rsidRDefault="003D65BF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cs="Calibri"/>
                <w:color w:val="252424"/>
                <w:sz w:val="20"/>
                <w:szCs w:val="20"/>
              </w:rPr>
              <w:t xml:space="preserve">Seafood Industry Australia </w:t>
            </w:r>
          </w:p>
        </w:tc>
      </w:tr>
    </w:tbl>
    <w:p w14:paraId="28848BD7" w14:textId="77777777" w:rsidR="00EF74E4" w:rsidRDefault="00EF74E4">
      <w:r>
        <w:br w:type="page"/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630"/>
      </w:tblGrid>
      <w:tr w:rsidR="003D65BF" w:rsidRPr="008E7C31" w14:paraId="391595FF" w14:textId="77777777" w:rsidTr="072B1832">
        <w:trPr>
          <w:trHeight w:val="30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F4F2DA" w14:textId="09C3684A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SECRETARIAT</w:t>
            </w:r>
            <w:r w:rsidRPr="008E7C31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D65BF" w:rsidRPr="008E7C31" w14:paraId="440BC21B" w14:textId="77777777" w:rsidTr="072B1832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AC5" w14:textId="77777777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Michelle Brotohusodo, Director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6F4" w14:textId="77777777" w:rsidR="003D65BF" w:rsidRPr="008E7C31" w:rsidRDefault="003D65BF" w:rsidP="003D65BF">
            <w:pPr>
              <w:spacing w:after="0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3D65BF" w:rsidRPr="008E7C31" w14:paraId="3DA22D3D" w14:textId="77777777" w:rsidTr="072B1832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C34" w14:textId="77777777" w:rsidR="003D65BF" w:rsidRPr="008E7C31" w:rsidRDefault="003D65BF" w:rsidP="003D65BF">
            <w:pPr>
              <w:spacing w:after="0"/>
              <w:jc w:val="center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Cathy Trinh, Assistant Director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AED" w14:textId="77777777" w:rsidR="003D65BF" w:rsidRPr="008E7C31" w:rsidRDefault="003D65BF" w:rsidP="003D65BF">
            <w:pPr>
              <w:spacing w:after="0"/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27122A" w14:paraId="06192249" w14:textId="77777777" w:rsidTr="072B1832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AAA" w14:textId="6EDD2438" w:rsidR="0027122A" w:rsidRPr="008E7C31" w:rsidRDefault="0027122A" w:rsidP="003D65B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Kathryn Pagler, Senior Policy Officer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CCC" w14:textId="49F4649B" w:rsidR="0027122A" w:rsidRPr="74E0465D" w:rsidRDefault="0027122A" w:rsidP="003D65B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E7C31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DAFF</w:t>
            </w:r>
          </w:p>
        </w:tc>
      </w:tr>
      <w:tr w:rsidR="6FF6A736" w14:paraId="5CECF8C5" w14:textId="77777777" w:rsidTr="072B1832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6ED" w14:textId="6B087C70" w:rsidR="1ABF9634" w:rsidRDefault="58EC14A7" w:rsidP="072B1832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Sachi Ashok, Senior Policy Officer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089" w14:textId="59349F1C" w:rsidR="1ABF9634" w:rsidRDefault="58EC14A7" w:rsidP="072B1832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72B183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DAFF</w:t>
            </w:r>
          </w:p>
        </w:tc>
      </w:tr>
    </w:tbl>
    <w:p w14:paraId="765468CC" w14:textId="0ECA181A" w:rsidR="33BDBAC2" w:rsidRDefault="33BDBAC2"/>
    <w:p w14:paraId="551905CF" w14:textId="77777777" w:rsidR="000A1197" w:rsidRPr="00EA45F5" w:rsidRDefault="000A1197" w:rsidP="0066523A">
      <w:pPr>
        <w:pStyle w:val="Meetingnumber"/>
        <w:jc w:val="right"/>
      </w:pPr>
    </w:p>
    <w:sectPr w:rsidR="000A1197" w:rsidRPr="00EA45F5" w:rsidSect="00665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6" w:bottom="567" w:left="1276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AF3A" w14:textId="77777777" w:rsidR="009867ED" w:rsidRDefault="009867ED">
      <w:r>
        <w:separator/>
      </w:r>
    </w:p>
  </w:endnote>
  <w:endnote w:type="continuationSeparator" w:id="0">
    <w:p w14:paraId="3E8E7A32" w14:textId="77777777" w:rsidR="009867ED" w:rsidRDefault="009867ED">
      <w:r>
        <w:continuationSeparator/>
      </w:r>
    </w:p>
  </w:endnote>
  <w:endnote w:type="continuationNotice" w:id="1">
    <w:p w14:paraId="4900CA97" w14:textId="77777777" w:rsidR="009867ED" w:rsidRDefault="00986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F1E5" w14:textId="5634055D" w:rsidR="002F0868" w:rsidRDefault="00B0440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BEAA83" wp14:editId="0E5DFA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85452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5ABB7" w14:textId="7159458C" w:rsidR="00B04404" w:rsidRPr="00B04404" w:rsidRDefault="00B04404" w:rsidP="00B044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4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EAA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23C5ABB7" w14:textId="7159458C" w:rsidR="00B04404" w:rsidRPr="00B04404" w:rsidRDefault="00B04404" w:rsidP="00B044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4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B619" w14:textId="2C5FA13B" w:rsidR="00B04404" w:rsidRDefault="00B04404" w:rsidP="00405256">
    <w:pPr>
      <w:pStyle w:val="Footer"/>
      <w:jc w:val="right"/>
      <w:rPr>
        <w:rFonts w:eastAsia="Times New Roman" w:cs="Arial"/>
        <w:color w:val="FF0000"/>
        <w:sz w:val="24"/>
        <w:szCs w:val="24"/>
        <w:highlight w:val="yellow"/>
        <w:lang w:eastAsia="en-AU"/>
      </w:rPr>
    </w:pPr>
  </w:p>
  <w:sdt>
    <w:sdtPr>
      <w:rPr>
        <w:rFonts w:eastAsia="Times New Roman" w:cs="Arial"/>
        <w:color w:val="FF0000"/>
        <w:sz w:val="24"/>
        <w:szCs w:val="24"/>
        <w:highlight w:val="yellow"/>
        <w:lang w:eastAsia="en-AU"/>
      </w:rPr>
      <w:id w:val="1618485393"/>
      <w:docPartObj>
        <w:docPartGallery w:val="Page Numbers (Bottom of Page)"/>
        <w:docPartUnique/>
      </w:docPartObj>
    </w:sdtPr>
    <w:sdtContent>
      <w:sdt>
        <w:sdtPr>
          <w:rPr>
            <w:rFonts w:eastAsia="Times New Roman" w:cs="Arial"/>
            <w:color w:val="FF0000"/>
            <w:sz w:val="24"/>
            <w:szCs w:val="24"/>
            <w:highlight w:val="yellow"/>
            <w:lang w:eastAsia="en-AU"/>
          </w:rPr>
          <w:id w:val="-1511141861"/>
          <w:docPartObj>
            <w:docPartGallery w:val="Page Numbers (Top of Page)"/>
            <w:docPartUnique/>
          </w:docPartObj>
        </w:sdtPr>
        <w:sdtContent>
          <w:p w14:paraId="4082260A" w14:textId="541C0EEE" w:rsidR="00405256" w:rsidRDefault="00405256" w:rsidP="00405256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72F3E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72F3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  <w:p w14:paraId="5BFA2E10" w14:textId="77777777" w:rsidR="00405256" w:rsidRDefault="00076F98" w:rsidP="00076F98">
            <w:pPr>
              <w:pStyle w:val="Classification"/>
            </w:pPr>
            <w:r w:rsidRPr="00B12041">
              <w:t>OFFICIAL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3B84" w14:textId="4351B479" w:rsidR="00B04404" w:rsidRDefault="00B04404" w:rsidP="00405256">
    <w:pPr>
      <w:pStyle w:val="Footer"/>
      <w:jc w:val="right"/>
      <w:rPr>
        <w:rFonts w:eastAsia="Times New Roman" w:cs="Arial"/>
        <w:color w:val="FF0000"/>
        <w:sz w:val="24"/>
        <w:szCs w:val="24"/>
        <w:highlight w:val="yellow"/>
        <w:lang w:eastAsia="en-AU"/>
      </w:rPr>
    </w:pPr>
  </w:p>
  <w:sdt>
    <w:sdtPr>
      <w:rPr>
        <w:rFonts w:eastAsia="Times New Roman" w:cs="Arial"/>
        <w:color w:val="FF0000"/>
        <w:sz w:val="24"/>
        <w:szCs w:val="24"/>
        <w:highlight w:val="yellow"/>
        <w:lang w:eastAsia="en-AU"/>
      </w:rPr>
      <w:id w:val="995999123"/>
      <w:docPartObj>
        <w:docPartGallery w:val="Page Numbers (Bottom of Page)"/>
        <w:docPartUnique/>
      </w:docPartObj>
    </w:sdtPr>
    <w:sdtContent>
      <w:sdt>
        <w:sdtPr>
          <w:rPr>
            <w:rFonts w:eastAsia="Times New Roman" w:cs="Arial"/>
            <w:color w:val="FF0000"/>
            <w:sz w:val="24"/>
            <w:szCs w:val="24"/>
            <w:highlight w:val="yellow"/>
            <w:lang w:eastAsia="en-AU"/>
          </w:rPr>
          <w:id w:val="509647755"/>
          <w:docPartObj>
            <w:docPartGallery w:val="Page Numbers (Top of Page)"/>
            <w:docPartUnique/>
          </w:docPartObj>
        </w:sdtPr>
        <w:sdtContent>
          <w:p w14:paraId="29545BCB" w14:textId="4BCC82E4" w:rsidR="00405256" w:rsidRDefault="00405256" w:rsidP="00405256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72F3E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72F3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  <w:p w14:paraId="245240A8" w14:textId="77777777" w:rsidR="00405256" w:rsidRDefault="00076F98" w:rsidP="00076F98">
            <w:pPr>
              <w:pStyle w:val="Classification"/>
            </w:pPr>
            <w:r w:rsidRPr="00B12041">
              <w:t>OFFICIAL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572E" w14:textId="77777777" w:rsidR="009867ED" w:rsidRDefault="009867ED">
      <w:r>
        <w:separator/>
      </w:r>
    </w:p>
  </w:footnote>
  <w:footnote w:type="continuationSeparator" w:id="0">
    <w:p w14:paraId="33E37250" w14:textId="77777777" w:rsidR="009867ED" w:rsidRDefault="009867ED">
      <w:r>
        <w:continuationSeparator/>
      </w:r>
    </w:p>
  </w:footnote>
  <w:footnote w:type="continuationNotice" w:id="1">
    <w:p w14:paraId="5AFF60D8" w14:textId="77777777" w:rsidR="009867ED" w:rsidRDefault="009867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C3CF" w14:textId="5E2CA172" w:rsidR="002F0868" w:rsidRDefault="00B04404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F8605D" wp14:editId="45C691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814188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17ADE" w14:textId="773365B2" w:rsidR="00B04404" w:rsidRPr="00B04404" w:rsidRDefault="00B04404" w:rsidP="00B044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4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86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AE17ADE" w14:textId="773365B2" w:rsidR="00B04404" w:rsidRPr="00B04404" w:rsidRDefault="00B04404" w:rsidP="00B044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4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6415" w14:textId="713A67FB" w:rsidR="00405256" w:rsidRPr="00076F98" w:rsidRDefault="00076F98" w:rsidP="00076F98">
    <w:pPr>
      <w:pStyle w:val="Classification"/>
    </w:pPr>
    <w:r w:rsidRPr="00B12041"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4641" w14:textId="017AC6E3" w:rsidR="00405256" w:rsidRDefault="00076F98" w:rsidP="00076F98">
    <w:pPr>
      <w:pStyle w:val="Classification"/>
    </w:pPr>
    <w:r w:rsidRPr="00B12041">
      <w:t>OFFICIAL</w:t>
    </w:r>
  </w:p>
  <w:p w14:paraId="67DD1ACE" w14:textId="77777777" w:rsidR="00405256" w:rsidRPr="00405256" w:rsidRDefault="00A53E9E" w:rsidP="00405256">
    <w:pPr>
      <w:pStyle w:val="Classification"/>
      <w:jc w:val="left"/>
      <w:rPr>
        <w:b/>
        <w:color w:val="auto"/>
      </w:rPr>
    </w:pPr>
    <w:r>
      <w:rPr>
        <w:noProof/>
      </w:rPr>
      <w:drawing>
        <wp:inline distT="0" distB="0" distL="0" distR="0" wp14:anchorId="3034BC99" wp14:editId="72340602">
          <wp:extent cx="1971675" cy="569937"/>
          <wp:effectExtent l="0" t="0" r="0" b="1905"/>
          <wp:docPr id="293483412" name="Picture 29348341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1F40E3A"/>
    <w:multiLevelType w:val="hybridMultilevel"/>
    <w:tmpl w:val="D706A2F0"/>
    <w:lvl w:ilvl="0" w:tplc="A412CCEA">
      <w:start w:val="1"/>
      <w:numFmt w:val="decimal"/>
      <w:lvlText w:val="%1."/>
      <w:lvlJc w:val="left"/>
      <w:pPr>
        <w:ind w:left="720" w:hanging="360"/>
      </w:pPr>
      <w:rPr>
        <w:rFonts w:ascii="Calibri" w:eastAsia="Aptos" w:hAnsi="Calibr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549"/>
    <w:multiLevelType w:val="hybridMultilevel"/>
    <w:tmpl w:val="9EC22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59CE"/>
    <w:multiLevelType w:val="hybridMultilevel"/>
    <w:tmpl w:val="65B2E49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A3C3"/>
    <w:multiLevelType w:val="hybridMultilevel"/>
    <w:tmpl w:val="BE462172"/>
    <w:lvl w:ilvl="0" w:tplc="7152EB56">
      <w:start w:val="1"/>
      <w:numFmt w:val="decimal"/>
      <w:lvlText w:val="%1."/>
      <w:lvlJc w:val="left"/>
      <w:pPr>
        <w:ind w:left="720" w:hanging="360"/>
      </w:pPr>
    </w:lvl>
    <w:lvl w:ilvl="1" w:tplc="D770999C">
      <w:start w:val="1"/>
      <w:numFmt w:val="lowerLetter"/>
      <w:lvlText w:val="%2."/>
      <w:lvlJc w:val="left"/>
      <w:pPr>
        <w:ind w:left="1440" w:hanging="360"/>
      </w:pPr>
    </w:lvl>
    <w:lvl w:ilvl="2" w:tplc="8F4E1BC6">
      <w:start w:val="1"/>
      <w:numFmt w:val="lowerRoman"/>
      <w:lvlText w:val="%3."/>
      <w:lvlJc w:val="right"/>
      <w:pPr>
        <w:ind w:left="2160" w:hanging="180"/>
      </w:pPr>
    </w:lvl>
    <w:lvl w:ilvl="3" w:tplc="F92804DA">
      <w:start w:val="1"/>
      <w:numFmt w:val="decimal"/>
      <w:lvlText w:val="%4."/>
      <w:lvlJc w:val="left"/>
      <w:pPr>
        <w:ind w:left="2880" w:hanging="360"/>
      </w:pPr>
    </w:lvl>
    <w:lvl w:ilvl="4" w:tplc="9C0848D0">
      <w:start w:val="1"/>
      <w:numFmt w:val="lowerLetter"/>
      <w:lvlText w:val="%5."/>
      <w:lvlJc w:val="left"/>
      <w:pPr>
        <w:ind w:left="3600" w:hanging="360"/>
      </w:pPr>
    </w:lvl>
    <w:lvl w:ilvl="5" w:tplc="C5F27628">
      <w:start w:val="1"/>
      <w:numFmt w:val="lowerRoman"/>
      <w:lvlText w:val="%6."/>
      <w:lvlJc w:val="right"/>
      <w:pPr>
        <w:ind w:left="4320" w:hanging="180"/>
      </w:pPr>
    </w:lvl>
    <w:lvl w:ilvl="6" w:tplc="763097E4">
      <w:start w:val="1"/>
      <w:numFmt w:val="decimal"/>
      <w:lvlText w:val="%7."/>
      <w:lvlJc w:val="left"/>
      <w:pPr>
        <w:ind w:left="5040" w:hanging="360"/>
      </w:pPr>
    </w:lvl>
    <w:lvl w:ilvl="7" w:tplc="8AB6E142">
      <w:start w:val="1"/>
      <w:numFmt w:val="lowerLetter"/>
      <w:lvlText w:val="%8."/>
      <w:lvlJc w:val="left"/>
      <w:pPr>
        <w:ind w:left="5760" w:hanging="360"/>
      </w:pPr>
    </w:lvl>
    <w:lvl w:ilvl="8" w:tplc="4D7279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57FC"/>
    <w:multiLevelType w:val="hybridMultilevel"/>
    <w:tmpl w:val="C01478F2"/>
    <w:lvl w:ilvl="0" w:tplc="3C0ACAF2">
      <w:start w:val="1"/>
      <w:numFmt w:val="decimal"/>
      <w:lvlText w:val="%1."/>
      <w:lvlJc w:val="left"/>
      <w:pPr>
        <w:ind w:left="720" w:hanging="360"/>
      </w:pPr>
    </w:lvl>
    <w:lvl w:ilvl="1" w:tplc="25D26478">
      <w:start w:val="1"/>
      <w:numFmt w:val="lowerLetter"/>
      <w:lvlText w:val="%2."/>
      <w:lvlJc w:val="left"/>
      <w:pPr>
        <w:ind w:left="1440" w:hanging="360"/>
      </w:pPr>
    </w:lvl>
    <w:lvl w:ilvl="2" w:tplc="A8AECA26">
      <w:start w:val="1"/>
      <w:numFmt w:val="lowerRoman"/>
      <w:lvlText w:val="%3."/>
      <w:lvlJc w:val="right"/>
      <w:pPr>
        <w:ind w:left="2160" w:hanging="180"/>
      </w:pPr>
    </w:lvl>
    <w:lvl w:ilvl="3" w:tplc="BDF0125E">
      <w:start w:val="1"/>
      <w:numFmt w:val="decimal"/>
      <w:lvlText w:val="%4."/>
      <w:lvlJc w:val="left"/>
      <w:pPr>
        <w:ind w:left="2880" w:hanging="360"/>
      </w:pPr>
    </w:lvl>
    <w:lvl w:ilvl="4" w:tplc="E20EB18C">
      <w:start w:val="1"/>
      <w:numFmt w:val="lowerLetter"/>
      <w:lvlText w:val="%5."/>
      <w:lvlJc w:val="left"/>
      <w:pPr>
        <w:ind w:left="3600" w:hanging="360"/>
      </w:pPr>
    </w:lvl>
    <w:lvl w:ilvl="5" w:tplc="D4BA9F5A">
      <w:start w:val="1"/>
      <w:numFmt w:val="lowerRoman"/>
      <w:lvlText w:val="%6."/>
      <w:lvlJc w:val="right"/>
      <w:pPr>
        <w:ind w:left="4320" w:hanging="180"/>
      </w:pPr>
    </w:lvl>
    <w:lvl w:ilvl="6" w:tplc="E528B092">
      <w:start w:val="1"/>
      <w:numFmt w:val="decimal"/>
      <w:lvlText w:val="%7."/>
      <w:lvlJc w:val="left"/>
      <w:pPr>
        <w:ind w:left="5040" w:hanging="360"/>
      </w:pPr>
    </w:lvl>
    <w:lvl w:ilvl="7" w:tplc="5ABEB654">
      <w:start w:val="1"/>
      <w:numFmt w:val="lowerLetter"/>
      <w:lvlText w:val="%8."/>
      <w:lvlJc w:val="left"/>
      <w:pPr>
        <w:ind w:left="5760" w:hanging="360"/>
      </w:pPr>
    </w:lvl>
    <w:lvl w:ilvl="8" w:tplc="298A1E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126C"/>
    <w:multiLevelType w:val="hybridMultilevel"/>
    <w:tmpl w:val="45D456AA"/>
    <w:lvl w:ilvl="0" w:tplc="E2F0905A">
      <w:start w:val="1"/>
      <w:numFmt w:val="decimal"/>
      <w:lvlText w:val="%1."/>
      <w:lvlJc w:val="left"/>
      <w:pPr>
        <w:ind w:left="720" w:hanging="360"/>
      </w:pPr>
      <w:rPr>
        <w:rFonts w:ascii="Calibri" w:eastAsia="Aptos" w:hAnsi="Calibri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8798C"/>
    <w:multiLevelType w:val="hybridMultilevel"/>
    <w:tmpl w:val="8D1E4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31402"/>
    <w:multiLevelType w:val="hybridMultilevel"/>
    <w:tmpl w:val="758AA8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4CA5"/>
    <w:multiLevelType w:val="hybridMultilevel"/>
    <w:tmpl w:val="20CA6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D07F9"/>
    <w:multiLevelType w:val="hybridMultilevel"/>
    <w:tmpl w:val="083424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A3493"/>
    <w:multiLevelType w:val="hybridMultilevel"/>
    <w:tmpl w:val="56C4F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274BC"/>
    <w:multiLevelType w:val="hybridMultilevel"/>
    <w:tmpl w:val="37ECC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404CF"/>
    <w:multiLevelType w:val="hybridMultilevel"/>
    <w:tmpl w:val="58B80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40E4F"/>
    <w:multiLevelType w:val="hybridMultilevel"/>
    <w:tmpl w:val="FFAE4AF2"/>
    <w:lvl w:ilvl="0" w:tplc="14A69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B6621"/>
    <w:multiLevelType w:val="hybridMultilevel"/>
    <w:tmpl w:val="678ABA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66FB"/>
    <w:multiLevelType w:val="hybridMultilevel"/>
    <w:tmpl w:val="B0C6499A"/>
    <w:lvl w:ilvl="0" w:tplc="2520BB12">
      <w:start w:val="1"/>
      <w:numFmt w:val="decimal"/>
      <w:lvlText w:val="%1."/>
      <w:lvlJc w:val="left"/>
      <w:pPr>
        <w:ind w:left="720" w:hanging="360"/>
      </w:pPr>
    </w:lvl>
    <w:lvl w:ilvl="1" w:tplc="5B82246C">
      <w:start w:val="1"/>
      <w:numFmt w:val="lowerLetter"/>
      <w:lvlText w:val="%2."/>
      <w:lvlJc w:val="left"/>
      <w:pPr>
        <w:ind w:left="1440" w:hanging="360"/>
      </w:pPr>
    </w:lvl>
    <w:lvl w:ilvl="2" w:tplc="B5A61EAE">
      <w:start w:val="1"/>
      <w:numFmt w:val="lowerRoman"/>
      <w:lvlText w:val="%3."/>
      <w:lvlJc w:val="right"/>
      <w:pPr>
        <w:ind w:left="2160" w:hanging="180"/>
      </w:pPr>
    </w:lvl>
    <w:lvl w:ilvl="3" w:tplc="5B789FC2">
      <w:start w:val="1"/>
      <w:numFmt w:val="decimal"/>
      <w:lvlText w:val="%4."/>
      <w:lvlJc w:val="left"/>
      <w:pPr>
        <w:ind w:left="2880" w:hanging="360"/>
      </w:pPr>
    </w:lvl>
    <w:lvl w:ilvl="4" w:tplc="63B48DA0">
      <w:start w:val="1"/>
      <w:numFmt w:val="lowerLetter"/>
      <w:lvlText w:val="%5."/>
      <w:lvlJc w:val="left"/>
      <w:pPr>
        <w:ind w:left="3600" w:hanging="360"/>
      </w:pPr>
    </w:lvl>
    <w:lvl w:ilvl="5" w:tplc="A7CCAA24">
      <w:start w:val="1"/>
      <w:numFmt w:val="lowerRoman"/>
      <w:lvlText w:val="%6."/>
      <w:lvlJc w:val="right"/>
      <w:pPr>
        <w:ind w:left="4320" w:hanging="180"/>
      </w:pPr>
    </w:lvl>
    <w:lvl w:ilvl="6" w:tplc="C7185D7E">
      <w:start w:val="1"/>
      <w:numFmt w:val="decimal"/>
      <w:lvlText w:val="%7."/>
      <w:lvlJc w:val="left"/>
      <w:pPr>
        <w:ind w:left="5040" w:hanging="360"/>
      </w:pPr>
    </w:lvl>
    <w:lvl w:ilvl="7" w:tplc="2F461EF8">
      <w:start w:val="1"/>
      <w:numFmt w:val="lowerLetter"/>
      <w:lvlText w:val="%8."/>
      <w:lvlJc w:val="left"/>
      <w:pPr>
        <w:ind w:left="5760" w:hanging="360"/>
      </w:pPr>
    </w:lvl>
    <w:lvl w:ilvl="8" w:tplc="5A2CA8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61089"/>
    <w:multiLevelType w:val="hybridMultilevel"/>
    <w:tmpl w:val="74A09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F2AB0"/>
    <w:multiLevelType w:val="hybridMultilevel"/>
    <w:tmpl w:val="7E867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45BC2"/>
    <w:multiLevelType w:val="multilevel"/>
    <w:tmpl w:val="E5E89F92"/>
    <w:numStyleLink w:val="BulletList"/>
  </w:abstractNum>
  <w:abstractNum w:abstractNumId="20" w15:restartNumberingAfterBreak="0">
    <w:nsid w:val="2199B4D2"/>
    <w:multiLevelType w:val="hybridMultilevel"/>
    <w:tmpl w:val="6400D8DC"/>
    <w:lvl w:ilvl="0" w:tplc="EECE183A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D7CA100">
      <w:start w:val="1"/>
      <w:numFmt w:val="lowerLetter"/>
      <w:lvlText w:val="%2."/>
      <w:lvlJc w:val="left"/>
      <w:pPr>
        <w:ind w:left="1440" w:hanging="360"/>
      </w:pPr>
    </w:lvl>
    <w:lvl w:ilvl="2" w:tplc="E564F42E">
      <w:start w:val="1"/>
      <w:numFmt w:val="lowerRoman"/>
      <w:lvlText w:val="%3."/>
      <w:lvlJc w:val="right"/>
      <w:pPr>
        <w:ind w:left="2160" w:hanging="180"/>
      </w:pPr>
    </w:lvl>
    <w:lvl w:ilvl="3" w:tplc="3B743C6E">
      <w:start w:val="1"/>
      <w:numFmt w:val="decimal"/>
      <w:lvlText w:val="%4."/>
      <w:lvlJc w:val="left"/>
      <w:pPr>
        <w:ind w:left="2880" w:hanging="360"/>
      </w:pPr>
    </w:lvl>
    <w:lvl w:ilvl="4" w:tplc="C2221596">
      <w:start w:val="1"/>
      <w:numFmt w:val="lowerLetter"/>
      <w:lvlText w:val="%5."/>
      <w:lvlJc w:val="left"/>
      <w:pPr>
        <w:ind w:left="3600" w:hanging="360"/>
      </w:pPr>
    </w:lvl>
    <w:lvl w:ilvl="5" w:tplc="70B2FF08">
      <w:start w:val="1"/>
      <w:numFmt w:val="lowerRoman"/>
      <w:lvlText w:val="%6."/>
      <w:lvlJc w:val="right"/>
      <w:pPr>
        <w:ind w:left="4320" w:hanging="180"/>
      </w:pPr>
    </w:lvl>
    <w:lvl w:ilvl="6" w:tplc="9B12AEA8">
      <w:start w:val="1"/>
      <w:numFmt w:val="decimal"/>
      <w:lvlText w:val="%7."/>
      <w:lvlJc w:val="left"/>
      <w:pPr>
        <w:ind w:left="5040" w:hanging="360"/>
      </w:pPr>
    </w:lvl>
    <w:lvl w:ilvl="7" w:tplc="F030FE78">
      <w:start w:val="1"/>
      <w:numFmt w:val="lowerLetter"/>
      <w:lvlText w:val="%8."/>
      <w:lvlJc w:val="left"/>
      <w:pPr>
        <w:ind w:left="5760" w:hanging="360"/>
      </w:pPr>
    </w:lvl>
    <w:lvl w:ilvl="8" w:tplc="F6C68D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A564C"/>
    <w:multiLevelType w:val="hybridMultilevel"/>
    <w:tmpl w:val="CB12F6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C333E6"/>
    <w:multiLevelType w:val="hybridMultilevel"/>
    <w:tmpl w:val="A9EC7428"/>
    <w:lvl w:ilvl="0" w:tplc="471C5072">
      <w:start w:val="1"/>
      <w:numFmt w:val="decimal"/>
      <w:lvlText w:val="%1."/>
      <w:lvlJc w:val="left"/>
      <w:pPr>
        <w:ind w:left="720" w:hanging="360"/>
      </w:pPr>
      <w:rPr>
        <w:rFonts w:ascii="Calibri" w:eastAsia="Aptos" w:hAnsi="Calibr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E5819"/>
    <w:multiLevelType w:val="hybridMultilevel"/>
    <w:tmpl w:val="20CA6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E3E1A"/>
    <w:multiLevelType w:val="hybridMultilevel"/>
    <w:tmpl w:val="679C23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D54B8"/>
    <w:multiLevelType w:val="hybridMultilevel"/>
    <w:tmpl w:val="222A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2F8B1"/>
    <w:multiLevelType w:val="hybridMultilevel"/>
    <w:tmpl w:val="7616A03A"/>
    <w:lvl w:ilvl="0" w:tplc="4614C73A">
      <w:start w:val="1"/>
      <w:numFmt w:val="decimal"/>
      <w:lvlText w:val="%1."/>
      <w:lvlJc w:val="left"/>
      <w:pPr>
        <w:ind w:left="360" w:hanging="360"/>
      </w:pPr>
    </w:lvl>
    <w:lvl w:ilvl="1" w:tplc="965E23A6">
      <w:start w:val="1"/>
      <w:numFmt w:val="lowerLetter"/>
      <w:lvlText w:val="%2."/>
      <w:lvlJc w:val="left"/>
      <w:pPr>
        <w:ind w:left="1440" w:hanging="360"/>
      </w:pPr>
    </w:lvl>
    <w:lvl w:ilvl="2" w:tplc="1732237A">
      <w:start w:val="1"/>
      <w:numFmt w:val="lowerRoman"/>
      <w:lvlText w:val="%3."/>
      <w:lvlJc w:val="right"/>
      <w:pPr>
        <w:ind w:left="2160" w:hanging="180"/>
      </w:pPr>
    </w:lvl>
    <w:lvl w:ilvl="3" w:tplc="8C4A7FF6">
      <w:start w:val="1"/>
      <w:numFmt w:val="decimal"/>
      <w:lvlText w:val="%4."/>
      <w:lvlJc w:val="left"/>
      <w:pPr>
        <w:ind w:left="2880" w:hanging="360"/>
      </w:pPr>
    </w:lvl>
    <w:lvl w:ilvl="4" w:tplc="881E4E80">
      <w:start w:val="1"/>
      <w:numFmt w:val="lowerLetter"/>
      <w:lvlText w:val="%5."/>
      <w:lvlJc w:val="left"/>
      <w:pPr>
        <w:ind w:left="3600" w:hanging="360"/>
      </w:pPr>
    </w:lvl>
    <w:lvl w:ilvl="5" w:tplc="EA545578">
      <w:start w:val="1"/>
      <w:numFmt w:val="lowerRoman"/>
      <w:lvlText w:val="%6."/>
      <w:lvlJc w:val="right"/>
      <w:pPr>
        <w:ind w:left="4320" w:hanging="180"/>
      </w:pPr>
    </w:lvl>
    <w:lvl w:ilvl="6" w:tplc="4A3A091C">
      <w:start w:val="1"/>
      <w:numFmt w:val="decimal"/>
      <w:lvlText w:val="%7."/>
      <w:lvlJc w:val="left"/>
      <w:pPr>
        <w:ind w:left="5040" w:hanging="360"/>
      </w:pPr>
    </w:lvl>
    <w:lvl w:ilvl="7" w:tplc="EAA096E0">
      <w:start w:val="1"/>
      <w:numFmt w:val="lowerLetter"/>
      <w:lvlText w:val="%8."/>
      <w:lvlJc w:val="left"/>
      <w:pPr>
        <w:ind w:left="5760" w:hanging="360"/>
      </w:pPr>
    </w:lvl>
    <w:lvl w:ilvl="8" w:tplc="87404C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6541E"/>
    <w:multiLevelType w:val="hybridMultilevel"/>
    <w:tmpl w:val="469AF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5D4733"/>
    <w:multiLevelType w:val="hybridMultilevel"/>
    <w:tmpl w:val="DFA6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F26B6"/>
    <w:multiLevelType w:val="hybridMultilevel"/>
    <w:tmpl w:val="DFA6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0C683B"/>
    <w:multiLevelType w:val="hybridMultilevel"/>
    <w:tmpl w:val="714628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C257D"/>
    <w:multiLevelType w:val="hybridMultilevel"/>
    <w:tmpl w:val="8D1E4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8326D4"/>
    <w:multiLevelType w:val="hybridMultilevel"/>
    <w:tmpl w:val="A084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021D93"/>
    <w:multiLevelType w:val="hybridMultilevel"/>
    <w:tmpl w:val="B1D24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8013035"/>
    <w:multiLevelType w:val="hybridMultilevel"/>
    <w:tmpl w:val="9D0202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93F0D"/>
    <w:multiLevelType w:val="hybridMultilevel"/>
    <w:tmpl w:val="20CA6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E0B54"/>
    <w:multiLevelType w:val="hybridMultilevel"/>
    <w:tmpl w:val="222A1A00"/>
    <w:lvl w:ilvl="0" w:tplc="EB1AFCF8">
      <w:start w:val="1"/>
      <w:numFmt w:val="decimal"/>
      <w:lvlText w:val="%1."/>
      <w:lvlJc w:val="left"/>
      <w:pPr>
        <w:ind w:left="720" w:hanging="360"/>
      </w:pPr>
    </w:lvl>
    <w:lvl w:ilvl="1" w:tplc="4F64316C">
      <w:start w:val="1"/>
      <w:numFmt w:val="lowerLetter"/>
      <w:lvlText w:val="%2."/>
      <w:lvlJc w:val="left"/>
      <w:pPr>
        <w:ind w:left="1440" w:hanging="360"/>
      </w:pPr>
    </w:lvl>
    <w:lvl w:ilvl="2" w:tplc="542CA61A">
      <w:start w:val="1"/>
      <w:numFmt w:val="lowerRoman"/>
      <w:lvlText w:val="%3."/>
      <w:lvlJc w:val="right"/>
      <w:pPr>
        <w:ind w:left="2160" w:hanging="180"/>
      </w:pPr>
    </w:lvl>
    <w:lvl w:ilvl="3" w:tplc="BB066586">
      <w:start w:val="1"/>
      <w:numFmt w:val="decimal"/>
      <w:lvlText w:val="%4."/>
      <w:lvlJc w:val="left"/>
      <w:pPr>
        <w:ind w:left="2880" w:hanging="360"/>
      </w:pPr>
    </w:lvl>
    <w:lvl w:ilvl="4" w:tplc="262EF72A">
      <w:start w:val="1"/>
      <w:numFmt w:val="lowerLetter"/>
      <w:lvlText w:val="%5."/>
      <w:lvlJc w:val="left"/>
      <w:pPr>
        <w:ind w:left="3600" w:hanging="360"/>
      </w:pPr>
    </w:lvl>
    <w:lvl w:ilvl="5" w:tplc="AAB42948">
      <w:start w:val="1"/>
      <w:numFmt w:val="lowerRoman"/>
      <w:lvlText w:val="%6."/>
      <w:lvlJc w:val="right"/>
      <w:pPr>
        <w:ind w:left="4320" w:hanging="180"/>
      </w:pPr>
    </w:lvl>
    <w:lvl w:ilvl="6" w:tplc="FA58C29A">
      <w:start w:val="1"/>
      <w:numFmt w:val="decimal"/>
      <w:lvlText w:val="%7."/>
      <w:lvlJc w:val="left"/>
      <w:pPr>
        <w:ind w:left="5040" w:hanging="360"/>
      </w:pPr>
    </w:lvl>
    <w:lvl w:ilvl="7" w:tplc="43662E54">
      <w:start w:val="1"/>
      <w:numFmt w:val="lowerLetter"/>
      <w:lvlText w:val="%8."/>
      <w:lvlJc w:val="left"/>
      <w:pPr>
        <w:ind w:left="5760" w:hanging="360"/>
      </w:pPr>
    </w:lvl>
    <w:lvl w:ilvl="8" w:tplc="A394F41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0161A0"/>
    <w:multiLevelType w:val="hybridMultilevel"/>
    <w:tmpl w:val="A4F27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0E884"/>
    <w:multiLevelType w:val="hybridMultilevel"/>
    <w:tmpl w:val="65B2E49E"/>
    <w:lvl w:ilvl="0" w:tplc="2F6EFB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CF61BB4">
      <w:start w:val="1"/>
      <w:numFmt w:val="lowerLetter"/>
      <w:lvlText w:val="%2."/>
      <w:lvlJc w:val="left"/>
      <w:pPr>
        <w:ind w:left="1440" w:hanging="360"/>
      </w:pPr>
    </w:lvl>
    <w:lvl w:ilvl="2" w:tplc="278CA318">
      <w:start w:val="1"/>
      <w:numFmt w:val="lowerRoman"/>
      <w:lvlText w:val="%3."/>
      <w:lvlJc w:val="right"/>
      <w:pPr>
        <w:ind w:left="2160" w:hanging="180"/>
      </w:pPr>
    </w:lvl>
    <w:lvl w:ilvl="3" w:tplc="4B6CC984">
      <w:start w:val="1"/>
      <w:numFmt w:val="decimal"/>
      <w:lvlText w:val="%4."/>
      <w:lvlJc w:val="left"/>
      <w:pPr>
        <w:ind w:left="2880" w:hanging="360"/>
      </w:pPr>
    </w:lvl>
    <w:lvl w:ilvl="4" w:tplc="806AF14A">
      <w:start w:val="1"/>
      <w:numFmt w:val="lowerLetter"/>
      <w:lvlText w:val="%5."/>
      <w:lvlJc w:val="left"/>
      <w:pPr>
        <w:ind w:left="3600" w:hanging="360"/>
      </w:pPr>
    </w:lvl>
    <w:lvl w:ilvl="5" w:tplc="63D8CDD4">
      <w:start w:val="1"/>
      <w:numFmt w:val="lowerRoman"/>
      <w:lvlText w:val="%6."/>
      <w:lvlJc w:val="right"/>
      <w:pPr>
        <w:ind w:left="4320" w:hanging="180"/>
      </w:pPr>
    </w:lvl>
    <w:lvl w:ilvl="6" w:tplc="E40EA3F2">
      <w:start w:val="1"/>
      <w:numFmt w:val="decimal"/>
      <w:lvlText w:val="%7."/>
      <w:lvlJc w:val="left"/>
      <w:pPr>
        <w:ind w:left="5040" w:hanging="360"/>
      </w:pPr>
    </w:lvl>
    <w:lvl w:ilvl="7" w:tplc="0012F86E">
      <w:start w:val="1"/>
      <w:numFmt w:val="lowerLetter"/>
      <w:lvlText w:val="%8."/>
      <w:lvlJc w:val="left"/>
      <w:pPr>
        <w:ind w:left="5760" w:hanging="360"/>
      </w:pPr>
    </w:lvl>
    <w:lvl w:ilvl="8" w:tplc="5CAA51D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447C2"/>
    <w:multiLevelType w:val="hybridMultilevel"/>
    <w:tmpl w:val="0A3CF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D7396"/>
    <w:multiLevelType w:val="hybridMultilevel"/>
    <w:tmpl w:val="AD841CEC"/>
    <w:lvl w:ilvl="0" w:tplc="E4FC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1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0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8D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B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49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83D91E"/>
    <w:multiLevelType w:val="hybridMultilevel"/>
    <w:tmpl w:val="385EFC3C"/>
    <w:lvl w:ilvl="0" w:tplc="49E89A28">
      <w:start w:val="1"/>
      <w:numFmt w:val="decimal"/>
      <w:lvlText w:val="%1."/>
      <w:lvlJc w:val="left"/>
      <w:pPr>
        <w:ind w:left="720" w:hanging="360"/>
      </w:pPr>
    </w:lvl>
    <w:lvl w:ilvl="1" w:tplc="6DE4221E">
      <w:start w:val="1"/>
      <w:numFmt w:val="lowerLetter"/>
      <w:lvlText w:val="%2."/>
      <w:lvlJc w:val="left"/>
      <w:pPr>
        <w:ind w:left="1440" w:hanging="360"/>
      </w:pPr>
    </w:lvl>
    <w:lvl w:ilvl="2" w:tplc="5E0EA07E">
      <w:start w:val="1"/>
      <w:numFmt w:val="lowerRoman"/>
      <w:lvlText w:val="%3."/>
      <w:lvlJc w:val="right"/>
      <w:pPr>
        <w:ind w:left="2160" w:hanging="180"/>
      </w:pPr>
    </w:lvl>
    <w:lvl w:ilvl="3" w:tplc="91669816">
      <w:start w:val="1"/>
      <w:numFmt w:val="decimal"/>
      <w:lvlText w:val="%4."/>
      <w:lvlJc w:val="left"/>
      <w:pPr>
        <w:ind w:left="2880" w:hanging="360"/>
      </w:pPr>
    </w:lvl>
    <w:lvl w:ilvl="4" w:tplc="EA626660">
      <w:start w:val="1"/>
      <w:numFmt w:val="lowerLetter"/>
      <w:lvlText w:val="%5."/>
      <w:lvlJc w:val="left"/>
      <w:pPr>
        <w:ind w:left="3600" w:hanging="360"/>
      </w:pPr>
    </w:lvl>
    <w:lvl w:ilvl="5" w:tplc="E15E7D34">
      <w:start w:val="1"/>
      <w:numFmt w:val="lowerRoman"/>
      <w:lvlText w:val="%6."/>
      <w:lvlJc w:val="right"/>
      <w:pPr>
        <w:ind w:left="4320" w:hanging="180"/>
      </w:pPr>
    </w:lvl>
    <w:lvl w:ilvl="6" w:tplc="B036ABE6">
      <w:start w:val="1"/>
      <w:numFmt w:val="decimal"/>
      <w:lvlText w:val="%7."/>
      <w:lvlJc w:val="left"/>
      <w:pPr>
        <w:ind w:left="5040" w:hanging="360"/>
      </w:pPr>
    </w:lvl>
    <w:lvl w:ilvl="7" w:tplc="372AACAE">
      <w:start w:val="1"/>
      <w:numFmt w:val="lowerLetter"/>
      <w:lvlText w:val="%8."/>
      <w:lvlJc w:val="left"/>
      <w:pPr>
        <w:ind w:left="5760" w:hanging="360"/>
      </w:pPr>
    </w:lvl>
    <w:lvl w:ilvl="8" w:tplc="27A2F44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C007CF"/>
    <w:multiLevelType w:val="hybridMultilevel"/>
    <w:tmpl w:val="70C25B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367B86"/>
    <w:multiLevelType w:val="hybridMultilevel"/>
    <w:tmpl w:val="DFA67288"/>
    <w:lvl w:ilvl="0" w:tplc="5128C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8C6A9B"/>
    <w:multiLevelType w:val="hybridMultilevel"/>
    <w:tmpl w:val="222A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D4A45"/>
    <w:multiLevelType w:val="hybridMultilevel"/>
    <w:tmpl w:val="B31604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72732F"/>
    <w:multiLevelType w:val="hybridMultilevel"/>
    <w:tmpl w:val="6B621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704F9"/>
    <w:multiLevelType w:val="hybridMultilevel"/>
    <w:tmpl w:val="DFA6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DB0AFE"/>
    <w:multiLevelType w:val="hybridMultilevel"/>
    <w:tmpl w:val="4A9A7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FC4E99"/>
    <w:multiLevelType w:val="hybridMultilevel"/>
    <w:tmpl w:val="20CA6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E4452"/>
    <w:multiLevelType w:val="hybridMultilevel"/>
    <w:tmpl w:val="18C83A42"/>
    <w:lvl w:ilvl="0" w:tplc="7CAC5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3F2495"/>
    <w:multiLevelType w:val="hybridMultilevel"/>
    <w:tmpl w:val="BBCC05C2"/>
    <w:lvl w:ilvl="0" w:tplc="4DC850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C5685C"/>
    <w:multiLevelType w:val="hybridMultilevel"/>
    <w:tmpl w:val="B1DA9354"/>
    <w:lvl w:ilvl="0" w:tplc="7E4218A4">
      <w:start w:val="1"/>
      <w:numFmt w:val="decimal"/>
      <w:lvlText w:val="%1."/>
      <w:lvlJc w:val="left"/>
      <w:pPr>
        <w:ind w:left="360" w:hanging="360"/>
      </w:pPr>
    </w:lvl>
    <w:lvl w:ilvl="1" w:tplc="B5EE099E">
      <w:start w:val="1"/>
      <w:numFmt w:val="lowerLetter"/>
      <w:lvlText w:val="%2."/>
      <w:lvlJc w:val="left"/>
      <w:pPr>
        <w:ind w:left="1080" w:hanging="360"/>
      </w:pPr>
    </w:lvl>
    <w:lvl w:ilvl="2" w:tplc="2D8497C0">
      <w:start w:val="1"/>
      <w:numFmt w:val="lowerRoman"/>
      <w:lvlText w:val="%3."/>
      <w:lvlJc w:val="right"/>
      <w:pPr>
        <w:ind w:left="1800" w:hanging="180"/>
      </w:pPr>
    </w:lvl>
    <w:lvl w:ilvl="3" w:tplc="28D25720">
      <w:start w:val="1"/>
      <w:numFmt w:val="decimal"/>
      <w:lvlText w:val="%4."/>
      <w:lvlJc w:val="left"/>
      <w:pPr>
        <w:ind w:left="2520" w:hanging="360"/>
      </w:pPr>
    </w:lvl>
    <w:lvl w:ilvl="4" w:tplc="C1D229FA">
      <w:start w:val="1"/>
      <w:numFmt w:val="lowerLetter"/>
      <w:lvlText w:val="%5."/>
      <w:lvlJc w:val="left"/>
      <w:pPr>
        <w:ind w:left="3240" w:hanging="360"/>
      </w:pPr>
    </w:lvl>
    <w:lvl w:ilvl="5" w:tplc="DB82B01C">
      <w:start w:val="1"/>
      <w:numFmt w:val="lowerRoman"/>
      <w:lvlText w:val="%6."/>
      <w:lvlJc w:val="right"/>
      <w:pPr>
        <w:ind w:left="3960" w:hanging="180"/>
      </w:pPr>
    </w:lvl>
    <w:lvl w:ilvl="6" w:tplc="B434A868">
      <w:start w:val="1"/>
      <w:numFmt w:val="decimal"/>
      <w:lvlText w:val="%7."/>
      <w:lvlJc w:val="left"/>
      <w:pPr>
        <w:ind w:left="4680" w:hanging="360"/>
      </w:pPr>
    </w:lvl>
    <w:lvl w:ilvl="7" w:tplc="38568D4E">
      <w:start w:val="1"/>
      <w:numFmt w:val="lowerLetter"/>
      <w:lvlText w:val="%8."/>
      <w:lvlJc w:val="left"/>
      <w:pPr>
        <w:ind w:left="5400" w:hanging="360"/>
      </w:pPr>
    </w:lvl>
    <w:lvl w:ilvl="8" w:tplc="636818EC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456429"/>
    <w:multiLevelType w:val="hybridMultilevel"/>
    <w:tmpl w:val="D5F21E5A"/>
    <w:lvl w:ilvl="0" w:tplc="FFFFFFFF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 w:tplc="FFFFFFFF">
      <w:start w:val="1"/>
      <w:numFmt w:val="lowerLetter"/>
      <w:pStyle w:val="ListNumber2"/>
      <w:lvlText w:val="%2."/>
      <w:lvlJc w:val="left"/>
      <w:pPr>
        <w:ind w:left="738" w:hanging="369"/>
      </w:pPr>
    </w:lvl>
    <w:lvl w:ilvl="2" w:tplc="7A22C620">
      <w:start w:val="1"/>
      <w:numFmt w:val="lowerRoman"/>
      <w:pStyle w:val="ListNumber3"/>
      <w:lvlText w:val="%3."/>
      <w:lvlJc w:val="left"/>
      <w:pPr>
        <w:ind w:left="1107" w:hanging="369"/>
      </w:pPr>
    </w:lvl>
    <w:lvl w:ilvl="3" w:tplc="47305A80">
      <w:start w:val="1"/>
      <w:numFmt w:val="decimal"/>
      <w:pStyle w:val="ListNumber4"/>
      <w:lvlText w:val="%4"/>
      <w:lvlJc w:val="left"/>
      <w:pPr>
        <w:ind w:left="1476" w:hanging="369"/>
      </w:pPr>
    </w:lvl>
    <w:lvl w:ilvl="4" w:tplc="5F327B72">
      <w:start w:val="1"/>
      <w:numFmt w:val="decimal"/>
      <w:pStyle w:val="ListNumber5"/>
      <w:lvlText w:val=""/>
      <w:lvlJc w:val="left"/>
      <w:pPr>
        <w:ind w:left="1845" w:hanging="369"/>
      </w:pPr>
    </w:lvl>
    <w:lvl w:ilvl="5" w:tplc="2AE4E716">
      <w:start w:val="1"/>
      <w:numFmt w:val="decimal"/>
      <w:lvlText w:val=""/>
      <w:lvlJc w:val="left"/>
      <w:pPr>
        <w:ind w:left="2214" w:hanging="369"/>
      </w:pPr>
    </w:lvl>
    <w:lvl w:ilvl="6" w:tplc="B73E5A7E">
      <w:start w:val="1"/>
      <w:numFmt w:val="decimal"/>
      <w:lvlText w:val=""/>
      <w:lvlJc w:val="left"/>
      <w:pPr>
        <w:ind w:left="2583" w:hanging="369"/>
      </w:pPr>
    </w:lvl>
    <w:lvl w:ilvl="7" w:tplc="1B002D82">
      <w:start w:val="1"/>
      <w:numFmt w:val="decimal"/>
      <w:lvlText w:val=""/>
      <w:lvlJc w:val="left"/>
      <w:pPr>
        <w:ind w:left="2952" w:hanging="369"/>
      </w:pPr>
    </w:lvl>
    <w:lvl w:ilvl="8" w:tplc="5E36CA40">
      <w:start w:val="1"/>
      <w:numFmt w:val="decimal"/>
      <w:lvlText w:val=""/>
      <w:lvlJc w:val="left"/>
      <w:pPr>
        <w:ind w:left="3321" w:hanging="369"/>
      </w:pPr>
    </w:lvl>
  </w:abstractNum>
  <w:abstractNum w:abstractNumId="55" w15:restartNumberingAfterBreak="0">
    <w:nsid w:val="6583CD11"/>
    <w:multiLevelType w:val="hybridMultilevel"/>
    <w:tmpl w:val="FFFFFFFF"/>
    <w:lvl w:ilvl="0" w:tplc="DE363F94">
      <w:start w:val="1"/>
      <w:numFmt w:val="decimal"/>
      <w:lvlText w:val="%1."/>
      <w:lvlJc w:val="left"/>
      <w:pPr>
        <w:ind w:left="1080" w:hanging="360"/>
      </w:pPr>
    </w:lvl>
    <w:lvl w:ilvl="1" w:tplc="7A741386">
      <w:start w:val="1"/>
      <w:numFmt w:val="lowerLetter"/>
      <w:lvlText w:val="%2."/>
      <w:lvlJc w:val="left"/>
      <w:pPr>
        <w:ind w:left="1800" w:hanging="360"/>
      </w:pPr>
    </w:lvl>
    <w:lvl w:ilvl="2" w:tplc="79AA14FA">
      <w:start w:val="1"/>
      <w:numFmt w:val="lowerRoman"/>
      <w:lvlText w:val="%3."/>
      <w:lvlJc w:val="right"/>
      <w:pPr>
        <w:ind w:left="2520" w:hanging="180"/>
      </w:pPr>
    </w:lvl>
    <w:lvl w:ilvl="3" w:tplc="3A66BD5A">
      <w:start w:val="1"/>
      <w:numFmt w:val="decimal"/>
      <w:lvlText w:val="%4."/>
      <w:lvlJc w:val="left"/>
      <w:pPr>
        <w:ind w:left="3240" w:hanging="360"/>
      </w:pPr>
    </w:lvl>
    <w:lvl w:ilvl="4" w:tplc="B2B07F88">
      <w:start w:val="1"/>
      <w:numFmt w:val="lowerLetter"/>
      <w:lvlText w:val="%5."/>
      <w:lvlJc w:val="left"/>
      <w:pPr>
        <w:ind w:left="3960" w:hanging="360"/>
      </w:pPr>
    </w:lvl>
    <w:lvl w:ilvl="5" w:tplc="00AC35C6">
      <w:start w:val="1"/>
      <w:numFmt w:val="lowerRoman"/>
      <w:lvlText w:val="%6."/>
      <w:lvlJc w:val="right"/>
      <w:pPr>
        <w:ind w:left="4680" w:hanging="180"/>
      </w:pPr>
    </w:lvl>
    <w:lvl w:ilvl="6" w:tplc="7C345592">
      <w:start w:val="1"/>
      <w:numFmt w:val="decimal"/>
      <w:lvlText w:val="%7."/>
      <w:lvlJc w:val="left"/>
      <w:pPr>
        <w:ind w:left="5400" w:hanging="360"/>
      </w:pPr>
    </w:lvl>
    <w:lvl w:ilvl="7" w:tplc="5A0297C4">
      <w:start w:val="1"/>
      <w:numFmt w:val="lowerLetter"/>
      <w:lvlText w:val="%8."/>
      <w:lvlJc w:val="left"/>
      <w:pPr>
        <w:ind w:left="6120" w:hanging="360"/>
      </w:pPr>
    </w:lvl>
    <w:lvl w:ilvl="8" w:tplc="D764B9EA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7015F0E"/>
    <w:multiLevelType w:val="hybridMultilevel"/>
    <w:tmpl w:val="8520B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B4CE3"/>
    <w:multiLevelType w:val="hybridMultilevel"/>
    <w:tmpl w:val="20CA6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E3B86"/>
    <w:multiLevelType w:val="hybridMultilevel"/>
    <w:tmpl w:val="8520B6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425E41"/>
    <w:multiLevelType w:val="hybridMultilevel"/>
    <w:tmpl w:val="6700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47641"/>
    <w:multiLevelType w:val="hybridMultilevel"/>
    <w:tmpl w:val="E5CC51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2" w15:restartNumberingAfterBreak="0">
    <w:nsid w:val="76347A82"/>
    <w:multiLevelType w:val="hybridMultilevel"/>
    <w:tmpl w:val="DFA67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7385">
    <w:abstractNumId w:val="55"/>
  </w:num>
  <w:num w:numId="2" w16cid:durableId="1594167674">
    <w:abstractNumId w:val="42"/>
  </w:num>
  <w:num w:numId="3" w16cid:durableId="1589313574">
    <w:abstractNumId w:val="20"/>
  </w:num>
  <w:num w:numId="4" w16cid:durableId="434177378">
    <w:abstractNumId w:val="39"/>
  </w:num>
  <w:num w:numId="5" w16cid:durableId="216404321">
    <w:abstractNumId w:val="4"/>
  </w:num>
  <w:num w:numId="6" w16cid:durableId="484468453">
    <w:abstractNumId w:val="5"/>
  </w:num>
  <w:num w:numId="7" w16cid:durableId="1943419216">
    <w:abstractNumId w:val="16"/>
  </w:num>
  <w:num w:numId="8" w16cid:durableId="1388794164">
    <w:abstractNumId w:val="37"/>
  </w:num>
  <w:num w:numId="9" w16cid:durableId="229122796">
    <w:abstractNumId w:val="26"/>
  </w:num>
  <w:num w:numId="10" w16cid:durableId="800998614">
    <w:abstractNumId w:val="61"/>
  </w:num>
  <w:num w:numId="11" w16cid:durableId="987979220">
    <w:abstractNumId w:val="0"/>
  </w:num>
  <w:num w:numId="12" w16cid:durableId="753673579">
    <w:abstractNumId w:val="34"/>
  </w:num>
  <w:num w:numId="13" w16cid:durableId="1759011377">
    <w:abstractNumId w:val="19"/>
  </w:num>
  <w:num w:numId="14" w16cid:durableId="900017160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354207">
    <w:abstractNumId w:val="53"/>
  </w:num>
  <w:num w:numId="16" w16cid:durableId="52196403">
    <w:abstractNumId w:val="9"/>
  </w:num>
  <w:num w:numId="17" w16cid:durableId="497623618">
    <w:abstractNumId w:val="36"/>
  </w:num>
  <w:num w:numId="18" w16cid:durableId="763653535">
    <w:abstractNumId w:val="11"/>
  </w:num>
  <w:num w:numId="19" w16cid:durableId="2090105403">
    <w:abstractNumId w:val="7"/>
  </w:num>
  <w:num w:numId="20" w16cid:durableId="681933786">
    <w:abstractNumId w:val="52"/>
  </w:num>
  <w:num w:numId="21" w16cid:durableId="1332293893">
    <w:abstractNumId w:val="51"/>
  </w:num>
  <w:num w:numId="22" w16cid:durableId="1515723837">
    <w:abstractNumId w:val="27"/>
  </w:num>
  <w:num w:numId="23" w16cid:durableId="485898561">
    <w:abstractNumId w:val="10"/>
  </w:num>
  <w:num w:numId="24" w16cid:durableId="1846170179">
    <w:abstractNumId w:val="31"/>
  </w:num>
  <w:num w:numId="25" w16cid:durableId="431976690">
    <w:abstractNumId w:val="44"/>
  </w:num>
  <w:num w:numId="26" w16cid:durableId="57218425">
    <w:abstractNumId w:val="2"/>
  </w:num>
  <w:num w:numId="27" w16cid:durableId="1880429770">
    <w:abstractNumId w:val="25"/>
  </w:num>
  <w:num w:numId="28" w16cid:durableId="17047381">
    <w:abstractNumId w:val="48"/>
  </w:num>
  <w:num w:numId="29" w16cid:durableId="1329751097">
    <w:abstractNumId w:val="29"/>
  </w:num>
  <w:num w:numId="30" w16cid:durableId="262227640">
    <w:abstractNumId w:val="45"/>
  </w:num>
  <w:num w:numId="31" w16cid:durableId="75834074">
    <w:abstractNumId w:val="17"/>
  </w:num>
  <w:num w:numId="32" w16cid:durableId="984550741">
    <w:abstractNumId w:val="28"/>
  </w:num>
  <w:num w:numId="33" w16cid:durableId="585770139">
    <w:abstractNumId w:val="62"/>
  </w:num>
  <w:num w:numId="34" w16cid:durableId="17044701">
    <w:abstractNumId w:val="23"/>
  </w:num>
  <w:num w:numId="35" w16cid:durableId="1481077489">
    <w:abstractNumId w:val="41"/>
  </w:num>
  <w:num w:numId="36" w16cid:durableId="2118215100">
    <w:abstractNumId w:val="50"/>
  </w:num>
  <w:num w:numId="37" w16cid:durableId="1613050495">
    <w:abstractNumId w:val="57"/>
  </w:num>
  <w:num w:numId="38" w16cid:durableId="1741639213">
    <w:abstractNumId w:val="46"/>
  </w:num>
  <w:num w:numId="39" w16cid:durableId="197185978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21997552">
    <w:abstractNumId w:val="13"/>
  </w:num>
  <w:num w:numId="41" w16cid:durableId="470220952">
    <w:abstractNumId w:val="58"/>
  </w:num>
  <w:num w:numId="42" w16cid:durableId="1317413420">
    <w:abstractNumId w:val="24"/>
  </w:num>
  <w:num w:numId="43" w16cid:durableId="1280524833">
    <w:abstractNumId w:val="49"/>
  </w:num>
  <w:num w:numId="44" w16cid:durableId="613946123">
    <w:abstractNumId w:val="15"/>
  </w:num>
  <w:num w:numId="45" w16cid:durableId="1279142188">
    <w:abstractNumId w:val="30"/>
  </w:num>
  <w:num w:numId="46" w16cid:durableId="1284115478">
    <w:abstractNumId w:val="33"/>
  </w:num>
  <w:num w:numId="47" w16cid:durableId="1403139189">
    <w:abstractNumId w:val="22"/>
  </w:num>
  <w:num w:numId="48" w16cid:durableId="738017500">
    <w:abstractNumId w:val="6"/>
  </w:num>
  <w:num w:numId="49" w16cid:durableId="1161652999">
    <w:abstractNumId w:val="43"/>
  </w:num>
  <w:num w:numId="50" w16cid:durableId="1987978162">
    <w:abstractNumId w:val="14"/>
  </w:num>
  <w:num w:numId="51" w16cid:durableId="1726368824">
    <w:abstractNumId w:val="18"/>
  </w:num>
  <w:num w:numId="52" w16cid:durableId="1670861209">
    <w:abstractNumId w:val="12"/>
  </w:num>
  <w:num w:numId="53" w16cid:durableId="1667827420">
    <w:abstractNumId w:val="38"/>
  </w:num>
  <w:num w:numId="54" w16cid:durableId="1473019097">
    <w:abstractNumId w:val="1"/>
  </w:num>
  <w:num w:numId="55" w16cid:durableId="419570342">
    <w:abstractNumId w:val="21"/>
  </w:num>
  <w:num w:numId="56" w16cid:durableId="1647322736">
    <w:abstractNumId w:val="35"/>
  </w:num>
  <w:num w:numId="57" w16cid:durableId="1407455775">
    <w:abstractNumId w:val="60"/>
  </w:num>
  <w:num w:numId="58" w16cid:durableId="1651059475">
    <w:abstractNumId w:val="8"/>
  </w:num>
  <w:num w:numId="59" w16cid:durableId="178814325">
    <w:abstractNumId w:val="32"/>
  </w:num>
  <w:num w:numId="60" w16cid:durableId="1913391863">
    <w:abstractNumId w:val="47"/>
  </w:num>
  <w:num w:numId="61" w16cid:durableId="1835490605">
    <w:abstractNumId w:val="3"/>
  </w:num>
  <w:num w:numId="62" w16cid:durableId="1915704161">
    <w:abstractNumId w:val="59"/>
  </w:num>
  <w:num w:numId="63" w16cid:durableId="644434055">
    <w:abstractNumId w:val="40"/>
  </w:num>
  <w:num w:numId="64" w16cid:durableId="1699354375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8E"/>
    <w:rsid w:val="000000AC"/>
    <w:rsid w:val="00001A0D"/>
    <w:rsid w:val="00001F82"/>
    <w:rsid w:val="00003E41"/>
    <w:rsid w:val="00004A76"/>
    <w:rsid w:val="00004E8F"/>
    <w:rsid w:val="000068A5"/>
    <w:rsid w:val="00006DFF"/>
    <w:rsid w:val="000074C3"/>
    <w:rsid w:val="000079E8"/>
    <w:rsid w:val="00010147"/>
    <w:rsid w:val="00011BF5"/>
    <w:rsid w:val="0001210B"/>
    <w:rsid w:val="00012BFC"/>
    <w:rsid w:val="000130A4"/>
    <w:rsid w:val="000130B1"/>
    <w:rsid w:val="0001417A"/>
    <w:rsid w:val="00014661"/>
    <w:rsid w:val="00014F61"/>
    <w:rsid w:val="00015954"/>
    <w:rsid w:val="000160CA"/>
    <w:rsid w:val="00016875"/>
    <w:rsid w:val="00016D87"/>
    <w:rsid w:val="00017E05"/>
    <w:rsid w:val="00020A5D"/>
    <w:rsid w:val="0002165E"/>
    <w:rsid w:val="000220E4"/>
    <w:rsid w:val="00022CF1"/>
    <w:rsid w:val="0002490D"/>
    <w:rsid w:val="0002507D"/>
    <w:rsid w:val="00025590"/>
    <w:rsid w:val="00025A95"/>
    <w:rsid w:val="00025B6D"/>
    <w:rsid w:val="00026802"/>
    <w:rsid w:val="0003147C"/>
    <w:rsid w:val="00032A76"/>
    <w:rsid w:val="000341C5"/>
    <w:rsid w:val="00034E62"/>
    <w:rsid w:val="00036051"/>
    <w:rsid w:val="000362E8"/>
    <w:rsid w:val="0003705F"/>
    <w:rsid w:val="00041749"/>
    <w:rsid w:val="00044387"/>
    <w:rsid w:val="00044ABA"/>
    <w:rsid w:val="00044C50"/>
    <w:rsid w:val="000455AA"/>
    <w:rsid w:val="00046B8A"/>
    <w:rsid w:val="00050874"/>
    <w:rsid w:val="00050941"/>
    <w:rsid w:val="00050F90"/>
    <w:rsid w:val="0005145F"/>
    <w:rsid w:val="0005148E"/>
    <w:rsid w:val="00052762"/>
    <w:rsid w:val="000538F4"/>
    <w:rsid w:val="00055CE4"/>
    <w:rsid w:val="00055F41"/>
    <w:rsid w:val="000564C0"/>
    <w:rsid w:val="00056B09"/>
    <w:rsid w:val="000575C0"/>
    <w:rsid w:val="00060D43"/>
    <w:rsid w:val="00062868"/>
    <w:rsid w:val="0006336F"/>
    <w:rsid w:val="00065AEC"/>
    <w:rsid w:val="000660C0"/>
    <w:rsid w:val="00067066"/>
    <w:rsid w:val="00070157"/>
    <w:rsid w:val="00070A89"/>
    <w:rsid w:val="00071E13"/>
    <w:rsid w:val="00072457"/>
    <w:rsid w:val="000727C0"/>
    <w:rsid w:val="00072845"/>
    <w:rsid w:val="000738B0"/>
    <w:rsid w:val="00074261"/>
    <w:rsid w:val="00076F98"/>
    <w:rsid w:val="0007777F"/>
    <w:rsid w:val="00077C72"/>
    <w:rsid w:val="0008231B"/>
    <w:rsid w:val="00082C58"/>
    <w:rsid w:val="0008365F"/>
    <w:rsid w:val="00084601"/>
    <w:rsid w:val="00086008"/>
    <w:rsid w:val="0008672F"/>
    <w:rsid w:val="000868D5"/>
    <w:rsid w:val="00087477"/>
    <w:rsid w:val="00087DCD"/>
    <w:rsid w:val="000903DA"/>
    <w:rsid w:val="00091B84"/>
    <w:rsid w:val="00092060"/>
    <w:rsid w:val="0009295A"/>
    <w:rsid w:val="0009379A"/>
    <w:rsid w:val="00093C76"/>
    <w:rsid w:val="0009439C"/>
    <w:rsid w:val="000953DF"/>
    <w:rsid w:val="00096727"/>
    <w:rsid w:val="00097207"/>
    <w:rsid w:val="000974F9"/>
    <w:rsid w:val="000A10B4"/>
    <w:rsid w:val="000A1197"/>
    <w:rsid w:val="000A1C6F"/>
    <w:rsid w:val="000A1FD9"/>
    <w:rsid w:val="000A28C4"/>
    <w:rsid w:val="000A2C6A"/>
    <w:rsid w:val="000A3CE5"/>
    <w:rsid w:val="000A7F2F"/>
    <w:rsid w:val="000B0E7F"/>
    <w:rsid w:val="000B1CD7"/>
    <w:rsid w:val="000B2B6D"/>
    <w:rsid w:val="000B4891"/>
    <w:rsid w:val="000B510C"/>
    <w:rsid w:val="000B5507"/>
    <w:rsid w:val="000B551A"/>
    <w:rsid w:val="000B5830"/>
    <w:rsid w:val="000B5D8E"/>
    <w:rsid w:val="000B5EA3"/>
    <w:rsid w:val="000B762C"/>
    <w:rsid w:val="000B7F24"/>
    <w:rsid w:val="000C004A"/>
    <w:rsid w:val="000C08CA"/>
    <w:rsid w:val="000C1C41"/>
    <w:rsid w:val="000C2FCA"/>
    <w:rsid w:val="000C32E7"/>
    <w:rsid w:val="000C3AE9"/>
    <w:rsid w:val="000C53E3"/>
    <w:rsid w:val="000C5840"/>
    <w:rsid w:val="000C62E7"/>
    <w:rsid w:val="000D03EA"/>
    <w:rsid w:val="000D0C13"/>
    <w:rsid w:val="000D0ECC"/>
    <w:rsid w:val="000D1B28"/>
    <w:rsid w:val="000D2252"/>
    <w:rsid w:val="000D2ABA"/>
    <w:rsid w:val="000D2F0A"/>
    <w:rsid w:val="000D32AB"/>
    <w:rsid w:val="000D4F02"/>
    <w:rsid w:val="000D62F0"/>
    <w:rsid w:val="000D791B"/>
    <w:rsid w:val="000D7C74"/>
    <w:rsid w:val="000E0517"/>
    <w:rsid w:val="000E0A52"/>
    <w:rsid w:val="000E190F"/>
    <w:rsid w:val="000E1B6F"/>
    <w:rsid w:val="000E29FF"/>
    <w:rsid w:val="000E31A5"/>
    <w:rsid w:val="000E4104"/>
    <w:rsid w:val="000E4F16"/>
    <w:rsid w:val="000E5AAA"/>
    <w:rsid w:val="000E67F6"/>
    <w:rsid w:val="000E753A"/>
    <w:rsid w:val="000E7FBB"/>
    <w:rsid w:val="000F017E"/>
    <w:rsid w:val="000F02FE"/>
    <w:rsid w:val="000F093D"/>
    <w:rsid w:val="000F144B"/>
    <w:rsid w:val="000F2AB8"/>
    <w:rsid w:val="000F341E"/>
    <w:rsid w:val="000F3C74"/>
    <w:rsid w:val="000F624C"/>
    <w:rsid w:val="000F6634"/>
    <w:rsid w:val="000F6BF9"/>
    <w:rsid w:val="000F6E11"/>
    <w:rsid w:val="00100976"/>
    <w:rsid w:val="00101235"/>
    <w:rsid w:val="0010194C"/>
    <w:rsid w:val="00101B01"/>
    <w:rsid w:val="00101BC5"/>
    <w:rsid w:val="0010208A"/>
    <w:rsid w:val="00102F78"/>
    <w:rsid w:val="0010369D"/>
    <w:rsid w:val="00105C81"/>
    <w:rsid w:val="00106833"/>
    <w:rsid w:val="00107EE8"/>
    <w:rsid w:val="00110C29"/>
    <w:rsid w:val="00110C88"/>
    <w:rsid w:val="00111411"/>
    <w:rsid w:val="00111F12"/>
    <w:rsid w:val="00112A9E"/>
    <w:rsid w:val="00113791"/>
    <w:rsid w:val="00113818"/>
    <w:rsid w:val="00113C01"/>
    <w:rsid w:val="00113C1A"/>
    <w:rsid w:val="00114260"/>
    <w:rsid w:val="00114307"/>
    <w:rsid w:val="00116230"/>
    <w:rsid w:val="00117A58"/>
    <w:rsid w:val="00117B5C"/>
    <w:rsid w:val="001204CC"/>
    <w:rsid w:val="00121E3B"/>
    <w:rsid w:val="00122452"/>
    <w:rsid w:val="0012635B"/>
    <w:rsid w:val="00130BDC"/>
    <w:rsid w:val="00133032"/>
    <w:rsid w:val="00133567"/>
    <w:rsid w:val="00135122"/>
    <w:rsid w:val="00135541"/>
    <w:rsid w:val="00140D5D"/>
    <w:rsid w:val="0014116F"/>
    <w:rsid w:val="00141514"/>
    <w:rsid w:val="00141613"/>
    <w:rsid w:val="00141DE8"/>
    <w:rsid w:val="00142B7A"/>
    <w:rsid w:val="00144255"/>
    <w:rsid w:val="00144ABA"/>
    <w:rsid w:val="001454F9"/>
    <w:rsid w:val="00146BDB"/>
    <w:rsid w:val="0014715D"/>
    <w:rsid w:val="001516EA"/>
    <w:rsid w:val="00152A88"/>
    <w:rsid w:val="00152B9E"/>
    <w:rsid w:val="00152E7F"/>
    <w:rsid w:val="0015327F"/>
    <w:rsid w:val="001533DF"/>
    <w:rsid w:val="00155007"/>
    <w:rsid w:val="00155D50"/>
    <w:rsid w:val="0015669D"/>
    <w:rsid w:val="001568E9"/>
    <w:rsid w:val="001579EA"/>
    <w:rsid w:val="0016058E"/>
    <w:rsid w:val="00160A3F"/>
    <w:rsid w:val="00160EA9"/>
    <w:rsid w:val="001610EB"/>
    <w:rsid w:val="0016132B"/>
    <w:rsid w:val="00161F47"/>
    <w:rsid w:val="00162A6C"/>
    <w:rsid w:val="00163A0A"/>
    <w:rsid w:val="00164308"/>
    <w:rsid w:val="00164816"/>
    <w:rsid w:val="00165027"/>
    <w:rsid w:val="00165089"/>
    <w:rsid w:val="00166320"/>
    <w:rsid w:val="00166EC4"/>
    <w:rsid w:val="00166EC9"/>
    <w:rsid w:val="00170FA5"/>
    <w:rsid w:val="00171061"/>
    <w:rsid w:val="00171C2A"/>
    <w:rsid w:val="00171C7D"/>
    <w:rsid w:val="00171C8F"/>
    <w:rsid w:val="00172C88"/>
    <w:rsid w:val="00173DD6"/>
    <w:rsid w:val="00173E29"/>
    <w:rsid w:val="00174413"/>
    <w:rsid w:val="00174CC2"/>
    <w:rsid w:val="001759FC"/>
    <w:rsid w:val="001767DE"/>
    <w:rsid w:val="00176EB3"/>
    <w:rsid w:val="00177E9D"/>
    <w:rsid w:val="00181445"/>
    <w:rsid w:val="001824D1"/>
    <w:rsid w:val="00182655"/>
    <w:rsid w:val="00182C20"/>
    <w:rsid w:val="00183EEF"/>
    <w:rsid w:val="00184254"/>
    <w:rsid w:val="0018462F"/>
    <w:rsid w:val="001854BD"/>
    <w:rsid w:val="0018622A"/>
    <w:rsid w:val="00187426"/>
    <w:rsid w:val="001903E6"/>
    <w:rsid w:val="00190A34"/>
    <w:rsid w:val="00191262"/>
    <w:rsid w:val="00191B27"/>
    <w:rsid w:val="00191B54"/>
    <w:rsid w:val="001933C1"/>
    <w:rsid w:val="00194331"/>
    <w:rsid w:val="001955CB"/>
    <w:rsid w:val="00195CEF"/>
    <w:rsid w:val="0019602B"/>
    <w:rsid w:val="001962F5"/>
    <w:rsid w:val="00197F9B"/>
    <w:rsid w:val="001A3A20"/>
    <w:rsid w:val="001A45F1"/>
    <w:rsid w:val="001A4F16"/>
    <w:rsid w:val="001A5D54"/>
    <w:rsid w:val="001B09D3"/>
    <w:rsid w:val="001B1101"/>
    <w:rsid w:val="001B1957"/>
    <w:rsid w:val="001B1DF2"/>
    <w:rsid w:val="001B205A"/>
    <w:rsid w:val="001B2AAC"/>
    <w:rsid w:val="001B40AE"/>
    <w:rsid w:val="001B4125"/>
    <w:rsid w:val="001B456B"/>
    <w:rsid w:val="001B470D"/>
    <w:rsid w:val="001B5BAE"/>
    <w:rsid w:val="001B659D"/>
    <w:rsid w:val="001B6705"/>
    <w:rsid w:val="001B6C11"/>
    <w:rsid w:val="001B7CE3"/>
    <w:rsid w:val="001C01DC"/>
    <w:rsid w:val="001C0C3A"/>
    <w:rsid w:val="001C2BC5"/>
    <w:rsid w:val="001C39F6"/>
    <w:rsid w:val="001C4146"/>
    <w:rsid w:val="001C41CA"/>
    <w:rsid w:val="001C464B"/>
    <w:rsid w:val="001C5A55"/>
    <w:rsid w:val="001C5A68"/>
    <w:rsid w:val="001D04E2"/>
    <w:rsid w:val="001D17C4"/>
    <w:rsid w:val="001D2FF2"/>
    <w:rsid w:val="001D4E15"/>
    <w:rsid w:val="001D60D8"/>
    <w:rsid w:val="001D6C06"/>
    <w:rsid w:val="001E0C49"/>
    <w:rsid w:val="001E2538"/>
    <w:rsid w:val="001E2681"/>
    <w:rsid w:val="001E2A10"/>
    <w:rsid w:val="001E3ACC"/>
    <w:rsid w:val="001E41C8"/>
    <w:rsid w:val="001E4FD0"/>
    <w:rsid w:val="001E5385"/>
    <w:rsid w:val="001E59DA"/>
    <w:rsid w:val="001E6A04"/>
    <w:rsid w:val="001E7268"/>
    <w:rsid w:val="001F1AC6"/>
    <w:rsid w:val="001F2E3A"/>
    <w:rsid w:val="001F2F8D"/>
    <w:rsid w:val="001F3993"/>
    <w:rsid w:val="001F3AFA"/>
    <w:rsid w:val="001F3C78"/>
    <w:rsid w:val="001F4B04"/>
    <w:rsid w:val="001F4E4F"/>
    <w:rsid w:val="001F542F"/>
    <w:rsid w:val="00200154"/>
    <w:rsid w:val="00201051"/>
    <w:rsid w:val="00201634"/>
    <w:rsid w:val="00201AEE"/>
    <w:rsid w:val="00203FD8"/>
    <w:rsid w:val="00204A9E"/>
    <w:rsid w:val="002054B6"/>
    <w:rsid w:val="00205C1A"/>
    <w:rsid w:val="00205E5C"/>
    <w:rsid w:val="00206687"/>
    <w:rsid w:val="00206E85"/>
    <w:rsid w:val="0020757F"/>
    <w:rsid w:val="00214992"/>
    <w:rsid w:val="002158DA"/>
    <w:rsid w:val="00215CC7"/>
    <w:rsid w:val="0021646E"/>
    <w:rsid w:val="00217C38"/>
    <w:rsid w:val="002204E6"/>
    <w:rsid w:val="00220C7C"/>
    <w:rsid w:val="0022146B"/>
    <w:rsid w:val="00221643"/>
    <w:rsid w:val="0022164C"/>
    <w:rsid w:val="00222976"/>
    <w:rsid w:val="00223D30"/>
    <w:rsid w:val="00226E7A"/>
    <w:rsid w:val="00227619"/>
    <w:rsid w:val="00230B9A"/>
    <w:rsid w:val="00230CE8"/>
    <w:rsid w:val="00230E72"/>
    <w:rsid w:val="002319BB"/>
    <w:rsid w:val="00231C01"/>
    <w:rsid w:val="0023310F"/>
    <w:rsid w:val="00233864"/>
    <w:rsid w:val="00233907"/>
    <w:rsid w:val="00234861"/>
    <w:rsid w:val="00234917"/>
    <w:rsid w:val="00234DB8"/>
    <w:rsid w:val="00235214"/>
    <w:rsid w:val="002352CA"/>
    <w:rsid w:val="00235B2A"/>
    <w:rsid w:val="002362D0"/>
    <w:rsid w:val="00240CB7"/>
    <w:rsid w:val="00240E43"/>
    <w:rsid w:val="00243A4F"/>
    <w:rsid w:val="00244881"/>
    <w:rsid w:val="00244990"/>
    <w:rsid w:val="00244F55"/>
    <w:rsid w:val="00244F9C"/>
    <w:rsid w:val="00244FF9"/>
    <w:rsid w:val="00245661"/>
    <w:rsid w:val="00245AFD"/>
    <w:rsid w:val="002471FE"/>
    <w:rsid w:val="0024720A"/>
    <w:rsid w:val="002473BE"/>
    <w:rsid w:val="00250A14"/>
    <w:rsid w:val="00250B11"/>
    <w:rsid w:val="00252C58"/>
    <w:rsid w:val="002550B8"/>
    <w:rsid w:val="002554FB"/>
    <w:rsid w:val="002560A6"/>
    <w:rsid w:val="00256100"/>
    <w:rsid w:val="00256A59"/>
    <w:rsid w:val="00260203"/>
    <w:rsid w:val="002605A2"/>
    <w:rsid w:val="00261343"/>
    <w:rsid w:val="0026137D"/>
    <w:rsid w:val="00263C50"/>
    <w:rsid w:val="00264445"/>
    <w:rsid w:val="00264A2A"/>
    <w:rsid w:val="00264B46"/>
    <w:rsid w:val="00265D22"/>
    <w:rsid w:val="00265E12"/>
    <w:rsid w:val="00266FFE"/>
    <w:rsid w:val="002679BD"/>
    <w:rsid w:val="0027122A"/>
    <w:rsid w:val="00271C1F"/>
    <w:rsid w:val="00273835"/>
    <w:rsid w:val="0027539E"/>
    <w:rsid w:val="002756B5"/>
    <w:rsid w:val="00276D2C"/>
    <w:rsid w:val="002771FB"/>
    <w:rsid w:val="00277509"/>
    <w:rsid w:val="00277918"/>
    <w:rsid w:val="0027796B"/>
    <w:rsid w:val="0028193D"/>
    <w:rsid w:val="00282272"/>
    <w:rsid w:val="00284C16"/>
    <w:rsid w:val="002851D0"/>
    <w:rsid w:val="002858AC"/>
    <w:rsid w:val="0028619B"/>
    <w:rsid w:val="00286232"/>
    <w:rsid w:val="0028720A"/>
    <w:rsid w:val="00290874"/>
    <w:rsid w:val="002914C9"/>
    <w:rsid w:val="00291B4D"/>
    <w:rsid w:val="00291FA2"/>
    <w:rsid w:val="002924D7"/>
    <w:rsid w:val="002933F7"/>
    <w:rsid w:val="00294EF0"/>
    <w:rsid w:val="00294FEA"/>
    <w:rsid w:val="00295A9E"/>
    <w:rsid w:val="0029627E"/>
    <w:rsid w:val="00296423"/>
    <w:rsid w:val="00296A86"/>
    <w:rsid w:val="00296BCA"/>
    <w:rsid w:val="00297F17"/>
    <w:rsid w:val="002A099F"/>
    <w:rsid w:val="002A0A27"/>
    <w:rsid w:val="002A0F42"/>
    <w:rsid w:val="002A196B"/>
    <w:rsid w:val="002A1DFC"/>
    <w:rsid w:val="002A216F"/>
    <w:rsid w:val="002A2A03"/>
    <w:rsid w:val="002A3137"/>
    <w:rsid w:val="002A46E4"/>
    <w:rsid w:val="002A5941"/>
    <w:rsid w:val="002A6C57"/>
    <w:rsid w:val="002A6F4A"/>
    <w:rsid w:val="002A72E9"/>
    <w:rsid w:val="002A758F"/>
    <w:rsid w:val="002B0317"/>
    <w:rsid w:val="002B09FC"/>
    <w:rsid w:val="002B0A60"/>
    <w:rsid w:val="002B1FDF"/>
    <w:rsid w:val="002B2599"/>
    <w:rsid w:val="002B2CD4"/>
    <w:rsid w:val="002B3940"/>
    <w:rsid w:val="002B3E02"/>
    <w:rsid w:val="002B421F"/>
    <w:rsid w:val="002B498F"/>
    <w:rsid w:val="002B65B5"/>
    <w:rsid w:val="002B6886"/>
    <w:rsid w:val="002B6CD2"/>
    <w:rsid w:val="002B745E"/>
    <w:rsid w:val="002C28E9"/>
    <w:rsid w:val="002C3071"/>
    <w:rsid w:val="002C56F9"/>
    <w:rsid w:val="002C5759"/>
    <w:rsid w:val="002C63B7"/>
    <w:rsid w:val="002C6635"/>
    <w:rsid w:val="002C6A53"/>
    <w:rsid w:val="002C7A2A"/>
    <w:rsid w:val="002D0442"/>
    <w:rsid w:val="002D0B17"/>
    <w:rsid w:val="002D1952"/>
    <w:rsid w:val="002D1EED"/>
    <w:rsid w:val="002D33E9"/>
    <w:rsid w:val="002D3A25"/>
    <w:rsid w:val="002D3C01"/>
    <w:rsid w:val="002D3EED"/>
    <w:rsid w:val="002D5DFC"/>
    <w:rsid w:val="002D71E4"/>
    <w:rsid w:val="002D7CC2"/>
    <w:rsid w:val="002E21A2"/>
    <w:rsid w:val="002E408C"/>
    <w:rsid w:val="002E429C"/>
    <w:rsid w:val="002E4B7F"/>
    <w:rsid w:val="002E512E"/>
    <w:rsid w:val="002E64A2"/>
    <w:rsid w:val="002E7215"/>
    <w:rsid w:val="002F02B5"/>
    <w:rsid w:val="002F0868"/>
    <w:rsid w:val="002F08CD"/>
    <w:rsid w:val="002F0ACF"/>
    <w:rsid w:val="002F130B"/>
    <w:rsid w:val="002F14EF"/>
    <w:rsid w:val="002F4245"/>
    <w:rsid w:val="002F4AFF"/>
    <w:rsid w:val="002F5C09"/>
    <w:rsid w:val="002F7A9B"/>
    <w:rsid w:val="002F7B9A"/>
    <w:rsid w:val="002F7DB6"/>
    <w:rsid w:val="003007CF"/>
    <w:rsid w:val="00300ECB"/>
    <w:rsid w:val="003022CA"/>
    <w:rsid w:val="00302B0B"/>
    <w:rsid w:val="00303877"/>
    <w:rsid w:val="00303CAD"/>
    <w:rsid w:val="003043ED"/>
    <w:rsid w:val="003063ED"/>
    <w:rsid w:val="003067D3"/>
    <w:rsid w:val="00306C56"/>
    <w:rsid w:val="0030727A"/>
    <w:rsid w:val="00310585"/>
    <w:rsid w:val="00310F9B"/>
    <w:rsid w:val="00311188"/>
    <w:rsid w:val="003128D5"/>
    <w:rsid w:val="00312C9F"/>
    <w:rsid w:val="003131C5"/>
    <w:rsid w:val="00313ECC"/>
    <w:rsid w:val="00314A64"/>
    <w:rsid w:val="00314D6E"/>
    <w:rsid w:val="003150F9"/>
    <w:rsid w:val="00315B49"/>
    <w:rsid w:val="003160B7"/>
    <w:rsid w:val="00316C66"/>
    <w:rsid w:val="00320B20"/>
    <w:rsid w:val="00320CA2"/>
    <w:rsid w:val="0032146E"/>
    <w:rsid w:val="0032196C"/>
    <w:rsid w:val="00321ADF"/>
    <w:rsid w:val="00322952"/>
    <w:rsid w:val="00322DBD"/>
    <w:rsid w:val="0032316E"/>
    <w:rsid w:val="00323FC9"/>
    <w:rsid w:val="003250C1"/>
    <w:rsid w:val="0032530F"/>
    <w:rsid w:val="00325EED"/>
    <w:rsid w:val="00326B0A"/>
    <w:rsid w:val="00326D38"/>
    <w:rsid w:val="00332DDF"/>
    <w:rsid w:val="00333502"/>
    <w:rsid w:val="003338D8"/>
    <w:rsid w:val="0033565A"/>
    <w:rsid w:val="003360FF"/>
    <w:rsid w:val="003370A7"/>
    <w:rsid w:val="003371BD"/>
    <w:rsid w:val="00340127"/>
    <w:rsid w:val="0034065E"/>
    <w:rsid w:val="00343685"/>
    <w:rsid w:val="0034448A"/>
    <w:rsid w:val="0034460C"/>
    <w:rsid w:val="0034575E"/>
    <w:rsid w:val="00345E7B"/>
    <w:rsid w:val="003460EC"/>
    <w:rsid w:val="00346725"/>
    <w:rsid w:val="00347186"/>
    <w:rsid w:val="003471C7"/>
    <w:rsid w:val="003477E9"/>
    <w:rsid w:val="00347D35"/>
    <w:rsid w:val="00347E8A"/>
    <w:rsid w:val="003505EB"/>
    <w:rsid w:val="00350ABE"/>
    <w:rsid w:val="00350EA9"/>
    <w:rsid w:val="00350F06"/>
    <w:rsid w:val="00350F13"/>
    <w:rsid w:val="00353BE6"/>
    <w:rsid w:val="00354512"/>
    <w:rsid w:val="00354643"/>
    <w:rsid w:val="003548F3"/>
    <w:rsid w:val="003551E2"/>
    <w:rsid w:val="00357A98"/>
    <w:rsid w:val="003614BC"/>
    <w:rsid w:val="003623D5"/>
    <w:rsid w:val="00362DD3"/>
    <w:rsid w:val="00364E86"/>
    <w:rsid w:val="003653FC"/>
    <w:rsid w:val="00366308"/>
    <w:rsid w:val="0036680D"/>
    <w:rsid w:val="003668D8"/>
    <w:rsid w:val="00367147"/>
    <w:rsid w:val="00370EEE"/>
    <w:rsid w:val="00372CD0"/>
    <w:rsid w:val="00372D99"/>
    <w:rsid w:val="00373AEF"/>
    <w:rsid w:val="00374DD6"/>
    <w:rsid w:val="0037597C"/>
    <w:rsid w:val="00375F28"/>
    <w:rsid w:val="003779D9"/>
    <w:rsid w:val="00377E43"/>
    <w:rsid w:val="0038203A"/>
    <w:rsid w:val="00383592"/>
    <w:rsid w:val="00383FBC"/>
    <w:rsid w:val="00384420"/>
    <w:rsid w:val="0038540D"/>
    <w:rsid w:val="00385673"/>
    <w:rsid w:val="00385BEE"/>
    <w:rsid w:val="00385CD9"/>
    <w:rsid w:val="00386408"/>
    <w:rsid w:val="003866F2"/>
    <w:rsid w:val="00392717"/>
    <w:rsid w:val="00392813"/>
    <w:rsid w:val="00392AFA"/>
    <w:rsid w:val="00394828"/>
    <w:rsid w:val="00394AAF"/>
    <w:rsid w:val="00395C61"/>
    <w:rsid w:val="00395EBF"/>
    <w:rsid w:val="00395F5F"/>
    <w:rsid w:val="00397A6F"/>
    <w:rsid w:val="003A1409"/>
    <w:rsid w:val="003A1FDF"/>
    <w:rsid w:val="003A2BA0"/>
    <w:rsid w:val="003A3650"/>
    <w:rsid w:val="003A3C51"/>
    <w:rsid w:val="003A4EF9"/>
    <w:rsid w:val="003A6289"/>
    <w:rsid w:val="003A6FDB"/>
    <w:rsid w:val="003B018E"/>
    <w:rsid w:val="003B06EC"/>
    <w:rsid w:val="003B169B"/>
    <w:rsid w:val="003B3D29"/>
    <w:rsid w:val="003B3EE0"/>
    <w:rsid w:val="003B3F92"/>
    <w:rsid w:val="003B412C"/>
    <w:rsid w:val="003B4A51"/>
    <w:rsid w:val="003B4B21"/>
    <w:rsid w:val="003B6326"/>
    <w:rsid w:val="003B794D"/>
    <w:rsid w:val="003C05E2"/>
    <w:rsid w:val="003C200D"/>
    <w:rsid w:val="003C2A74"/>
    <w:rsid w:val="003C2E5F"/>
    <w:rsid w:val="003C33DD"/>
    <w:rsid w:val="003C42A5"/>
    <w:rsid w:val="003C47CF"/>
    <w:rsid w:val="003C484F"/>
    <w:rsid w:val="003C5411"/>
    <w:rsid w:val="003C58C2"/>
    <w:rsid w:val="003C6F1A"/>
    <w:rsid w:val="003C6FB9"/>
    <w:rsid w:val="003D420C"/>
    <w:rsid w:val="003D4BCE"/>
    <w:rsid w:val="003D59F6"/>
    <w:rsid w:val="003D65BF"/>
    <w:rsid w:val="003D6DF0"/>
    <w:rsid w:val="003D782C"/>
    <w:rsid w:val="003E13CD"/>
    <w:rsid w:val="003E48E6"/>
    <w:rsid w:val="003E5E59"/>
    <w:rsid w:val="003E6065"/>
    <w:rsid w:val="003E6655"/>
    <w:rsid w:val="003E6756"/>
    <w:rsid w:val="003E676D"/>
    <w:rsid w:val="003F1611"/>
    <w:rsid w:val="003F24C3"/>
    <w:rsid w:val="003F27B8"/>
    <w:rsid w:val="003F2BDF"/>
    <w:rsid w:val="003F445C"/>
    <w:rsid w:val="003F45B4"/>
    <w:rsid w:val="003F4F74"/>
    <w:rsid w:val="003F52A5"/>
    <w:rsid w:val="0040154B"/>
    <w:rsid w:val="0040292C"/>
    <w:rsid w:val="00405256"/>
    <w:rsid w:val="00405941"/>
    <w:rsid w:val="004060A4"/>
    <w:rsid w:val="00406197"/>
    <w:rsid w:val="004063DE"/>
    <w:rsid w:val="00411342"/>
    <w:rsid w:val="00411BA1"/>
    <w:rsid w:val="0041298B"/>
    <w:rsid w:val="0041421A"/>
    <w:rsid w:val="00415128"/>
    <w:rsid w:val="0041529D"/>
    <w:rsid w:val="00416629"/>
    <w:rsid w:val="00416929"/>
    <w:rsid w:val="00417436"/>
    <w:rsid w:val="00417DFA"/>
    <w:rsid w:val="004209CD"/>
    <w:rsid w:val="0042152F"/>
    <w:rsid w:val="00422DBA"/>
    <w:rsid w:val="00422FFF"/>
    <w:rsid w:val="00423988"/>
    <w:rsid w:val="00425347"/>
    <w:rsid w:val="00425648"/>
    <w:rsid w:val="00426446"/>
    <w:rsid w:val="004269F0"/>
    <w:rsid w:val="0042738C"/>
    <w:rsid w:val="00427A2E"/>
    <w:rsid w:val="004304CF"/>
    <w:rsid w:val="00430D49"/>
    <w:rsid w:val="004310AA"/>
    <w:rsid w:val="00431EC4"/>
    <w:rsid w:val="00432600"/>
    <w:rsid w:val="00432A6C"/>
    <w:rsid w:val="00432CAB"/>
    <w:rsid w:val="00434829"/>
    <w:rsid w:val="00434E76"/>
    <w:rsid w:val="004358A2"/>
    <w:rsid w:val="00435AF1"/>
    <w:rsid w:val="00435DCB"/>
    <w:rsid w:val="004361C1"/>
    <w:rsid w:val="00443556"/>
    <w:rsid w:val="00443DFB"/>
    <w:rsid w:val="00443FD3"/>
    <w:rsid w:val="00444215"/>
    <w:rsid w:val="00444E96"/>
    <w:rsid w:val="004454C2"/>
    <w:rsid w:val="00445B5C"/>
    <w:rsid w:val="004460B4"/>
    <w:rsid w:val="00447120"/>
    <w:rsid w:val="004473EA"/>
    <w:rsid w:val="004476BB"/>
    <w:rsid w:val="0045054B"/>
    <w:rsid w:val="00450632"/>
    <w:rsid w:val="00451290"/>
    <w:rsid w:val="00452579"/>
    <w:rsid w:val="00453253"/>
    <w:rsid w:val="00453C93"/>
    <w:rsid w:val="004549C3"/>
    <w:rsid w:val="00454E23"/>
    <w:rsid w:val="00456828"/>
    <w:rsid w:val="00461839"/>
    <w:rsid w:val="00461B0C"/>
    <w:rsid w:val="004623D9"/>
    <w:rsid w:val="00462648"/>
    <w:rsid w:val="00462A5C"/>
    <w:rsid w:val="0046366E"/>
    <w:rsid w:val="00463B57"/>
    <w:rsid w:val="00463EAF"/>
    <w:rsid w:val="00464CE6"/>
    <w:rsid w:val="00465757"/>
    <w:rsid w:val="0046627F"/>
    <w:rsid w:val="004674A9"/>
    <w:rsid w:val="00471A97"/>
    <w:rsid w:val="00472522"/>
    <w:rsid w:val="00475C09"/>
    <w:rsid w:val="00476559"/>
    <w:rsid w:val="00480460"/>
    <w:rsid w:val="00481A76"/>
    <w:rsid w:val="00482654"/>
    <w:rsid w:val="00482EBE"/>
    <w:rsid w:val="0048334E"/>
    <w:rsid w:val="00485706"/>
    <w:rsid w:val="00485889"/>
    <w:rsid w:val="00485F9F"/>
    <w:rsid w:val="004860A9"/>
    <w:rsid w:val="00486FB2"/>
    <w:rsid w:val="0048714E"/>
    <w:rsid w:val="00487441"/>
    <w:rsid w:val="004876A8"/>
    <w:rsid w:val="00487A0C"/>
    <w:rsid w:val="00490B47"/>
    <w:rsid w:val="00490CC0"/>
    <w:rsid w:val="00491DFB"/>
    <w:rsid w:val="00491E18"/>
    <w:rsid w:val="004941CC"/>
    <w:rsid w:val="00494DA9"/>
    <w:rsid w:val="00495362"/>
    <w:rsid w:val="0049588A"/>
    <w:rsid w:val="004961BB"/>
    <w:rsid w:val="004961D8"/>
    <w:rsid w:val="00496A45"/>
    <w:rsid w:val="00496B0D"/>
    <w:rsid w:val="004975CD"/>
    <w:rsid w:val="004A0449"/>
    <w:rsid w:val="004A1550"/>
    <w:rsid w:val="004A2260"/>
    <w:rsid w:val="004A2B51"/>
    <w:rsid w:val="004A30F8"/>
    <w:rsid w:val="004A38EE"/>
    <w:rsid w:val="004A3946"/>
    <w:rsid w:val="004A3C62"/>
    <w:rsid w:val="004A3E96"/>
    <w:rsid w:val="004A5165"/>
    <w:rsid w:val="004A5796"/>
    <w:rsid w:val="004A5B9E"/>
    <w:rsid w:val="004A6993"/>
    <w:rsid w:val="004A7FA0"/>
    <w:rsid w:val="004AE311"/>
    <w:rsid w:val="004B0C0D"/>
    <w:rsid w:val="004B13D6"/>
    <w:rsid w:val="004B23C2"/>
    <w:rsid w:val="004B24DD"/>
    <w:rsid w:val="004B2F9A"/>
    <w:rsid w:val="004B49B9"/>
    <w:rsid w:val="004B58EE"/>
    <w:rsid w:val="004B6122"/>
    <w:rsid w:val="004B65D8"/>
    <w:rsid w:val="004B6C95"/>
    <w:rsid w:val="004B782E"/>
    <w:rsid w:val="004C2B05"/>
    <w:rsid w:val="004C2DD0"/>
    <w:rsid w:val="004C3A20"/>
    <w:rsid w:val="004C4714"/>
    <w:rsid w:val="004C511E"/>
    <w:rsid w:val="004C6D99"/>
    <w:rsid w:val="004D236E"/>
    <w:rsid w:val="004D3388"/>
    <w:rsid w:val="004D3BBE"/>
    <w:rsid w:val="004D427A"/>
    <w:rsid w:val="004D4CC0"/>
    <w:rsid w:val="004D5352"/>
    <w:rsid w:val="004D56A6"/>
    <w:rsid w:val="004D60C3"/>
    <w:rsid w:val="004D7150"/>
    <w:rsid w:val="004D7842"/>
    <w:rsid w:val="004E1C2A"/>
    <w:rsid w:val="004E2C2B"/>
    <w:rsid w:val="004E4E68"/>
    <w:rsid w:val="004E5C77"/>
    <w:rsid w:val="004E68BE"/>
    <w:rsid w:val="004E7262"/>
    <w:rsid w:val="004F06B3"/>
    <w:rsid w:val="004F0B3D"/>
    <w:rsid w:val="004F167E"/>
    <w:rsid w:val="004F1D33"/>
    <w:rsid w:val="004F3596"/>
    <w:rsid w:val="004F4BA9"/>
    <w:rsid w:val="004F680F"/>
    <w:rsid w:val="004F7098"/>
    <w:rsid w:val="004F7BD5"/>
    <w:rsid w:val="004F7C99"/>
    <w:rsid w:val="00500E4F"/>
    <w:rsid w:val="00501D6C"/>
    <w:rsid w:val="00503CA8"/>
    <w:rsid w:val="00504F77"/>
    <w:rsid w:val="005050D0"/>
    <w:rsid w:val="005050FA"/>
    <w:rsid w:val="00505ED4"/>
    <w:rsid w:val="005078E1"/>
    <w:rsid w:val="005106FC"/>
    <w:rsid w:val="0051139C"/>
    <w:rsid w:val="00511569"/>
    <w:rsid w:val="00511C84"/>
    <w:rsid w:val="00513493"/>
    <w:rsid w:val="00513E56"/>
    <w:rsid w:val="005155D0"/>
    <w:rsid w:val="00516866"/>
    <w:rsid w:val="0051705E"/>
    <w:rsid w:val="005176F0"/>
    <w:rsid w:val="0052045A"/>
    <w:rsid w:val="00520FE9"/>
    <w:rsid w:val="00521094"/>
    <w:rsid w:val="005244D5"/>
    <w:rsid w:val="00524B4B"/>
    <w:rsid w:val="00524DD4"/>
    <w:rsid w:val="00525522"/>
    <w:rsid w:val="00525EB9"/>
    <w:rsid w:val="005262AF"/>
    <w:rsid w:val="00530DC2"/>
    <w:rsid w:val="005310E9"/>
    <w:rsid w:val="00531F98"/>
    <w:rsid w:val="00534B18"/>
    <w:rsid w:val="0053590C"/>
    <w:rsid w:val="005418B3"/>
    <w:rsid w:val="00541D05"/>
    <w:rsid w:val="00542E1E"/>
    <w:rsid w:val="0054335A"/>
    <w:rsid w:val="00543CE9"/>
    <w:rsid w:val="00544241"/>
    <w:rsid w:val="005442EF"/>
    <w:rsid w:val="00545994"/>
    <w:rsid w:val="00546B0A"/>
    <w:rsid w:val="00546C30"/>
    <w:rsid w:val="00546C34"/>
    <w:rsid w:val="005470C6"/>
    <w:rsid w:val="005473BC"/>
    <w:rsid w:val="005510A3"/>
    <w:rsid w:val="005514D8"/>
    <w:rsid w:val="00551C4D"/>
    <w:rsid w:val="00551E45"/>
    <w:rsid w:val="00553E0C"/>
    <w:rsid w:val="00553F5F"/>
    <w:rsid w:val="00554F65"/>
    <w:rsid w:val="00556CD7"/>
    <w:rsid w:val="00557C6B"/>
    <w:rsid w:val="00560163"/>
    <w:rsid w:val="005602BC"/>
    <w:rsid w:val="00560ECE"/>
    <w:rsid w:val="0056173E"/>
    <w:rsid w:val="00562131"/>
    <w:rsid w:val="00562D4A"/>
    <w:rsid w:val="005630A1"/>
    <w:rsid w:val="00563D33"/>
    <w:rsid w:val="00563EB6"/>
    <w:rsid w:val="005641E5"/>
    <w:rsid w:val="00565368"/>
    <w:rsid w:val="00565D54"/>
    <w:rsid w:val="00567B62"/>
    <w:rsid w:val="00567E9B"/>
    <w:rsid w:val="005701F5"/>
    <w:rsid w:val="00570D6A"/>
    <w:rsid w:val="005710E4"/>
    <w:rsid w:val="0057248E"/>
    <w:rsid w:val="005728F9"/>
    <w:rsid w:val="00572CBD"/>
    <w:rsid w:val="0057307E"/>
    <w:rsid w:val="005742F0"/>
    <w:rsid w:val="00575580"/>
    <w:rsid w:val="005759EA"/>
    <w:rsid w:val="0057795C"/>
    <w:rsid w:val="005779C8"/>
    <w:rsid w:val="00577B9A"/>
    <w:rsid w:val="0058106C"/>
    <w:rsid w:val="00581ED6"/>
    <w:rsid w:val="00583833"/>
    <w:rsid w:val="00586051"/>
    <w:rsid w:val="00586354"/>
    <w:rsid w:val="0058662C"/>
    <w:rsid w:val="00586C3C"/>
    <w:rsid w:val="005876E3"/>
    <w:rsid w:val="005918A1"/>
    <w:rsid w:val="00591BC6"/>
    <w:rsid w:val="0059353F"/>
    <w:rsid w:val="00593A18"/>
    <w:rsid w:val="00593C71"/>
    <w:rsid w:val="005957A3"/>
    <w:rsid w:val="00595807"/>
    <w:rsid w:val="005966D2"/>
    <w:rsid w:val="0059675A"/>
    <w:rsid w:val="00597474"/>
    <w:rsid w:val="0059763D"/>
    <w:rsid w:val="005A03DE"/>
    <w:rsid w:val="005A0E35"/>
    <w:rsid w:val="005A19FE"/>
    <w:rsid w:val="005A2AAD"/>
    <w:rsid w:val="005A2D0A"/>
    <w:rsid w:val="005A349A"/>
    <w:rsid w:val="005A42B7"/>
    <w:rsid w:val="005A5174"/>
    <w:rsid w:val="005A5929"/>
    <w:rsid w:val="005A5D0E"/>
    <w:rsid w:val="005A6C4F"/>
    <w:rsid w:val="005B14A4"/>
    <w:rsid w:val="005B242B"/>
    <w:rsid w:val="005B2940"/>
    <w:rsid w:val="005B2A3B"/>
    <w:rsid w:val="005B343E"/>
    <w:rsid w:val="005B3A6F"/>
    <w:rsid w:val="005B3C95"/>
    <w:rsid w:val="005B3F65"/>
    <w:rsid w:val="005B43EB"/>
    <w:rsid w:val="005B49A3"/>
    <w:rsid w:val="005B5E57"/>
    <w:rsid w:val="005B6C9E"/>
    <w:rsid w:val="005B7E38"/>
    <w:rsid w:val="005C028E"/>
    <w:rsid w:val="005C039C"/>
    <w:rsid w:val="005C06AB"/>
    <w:rsid w:val="005C09B8"/>
    <w:rsid w:val="005C1E89"/>
    <w:rsid w:val="005C3FBA"/>
    <w:rsid w:val="005C4519"/>
    <w:rsid w:val="005C4F12"/>
    <w:rsid w:val="005C59B9"/>
    <w:rsid w:val="005C772B"/>
    <w:rsid w:val="005D04E0"/>
    <w:rsid w:val="005D057F"/>
    <w:rsid w:val="005D062E"/>
    <w:rsid w:val="005D0765"/>
    <w:rsid w:val="005D1730"/>
    <w:rsid w:val="005D26A4"/>
    <w:rsid w:val="005D2C21"/>
    <w:rsid w:val="005D2C4E"/>
    <w:rsid w:val="005D3028"/>
    <w:rsid w:val="005D36DD"/>
    <w:rsid w:val="005D398E"/>
    <w:rsid w:val="005D3E85"/>
    <w:rsid w:val="005D5E91"/>
    <w:rsid w:val="005D7117"/>
    <w:rsid w:val="005D75D5"/>
    <w:rsid w:val="005E021D"/>
    <w:rsid w:val="005E0C71"/>
    <w:rsid w:val="005E10C0"/>
    <w:rsid w:val="005E147B"/>
    <w:rsid w:val="005E2450"/>
    <w:rsid w:val="005E2AA1"/>
    <w:rsid w:val="005E2CB9"/>
    <w:rsid w:val="005E324A"/>
    <w:rsid w:val="005E3660"/>
    <w:rsid w:val="005E3C7D"/>
    <w:rsid w:val="005E49BF"/>
    <w:rsid w:val="005E5986"/>
    <w:rsid w:val="005E59C7"/>
    <w:rsid w:val="005E5B85"/>
    <w:rsid w:val="005E6E22"/>
    <w:rsid w:val="005E7170"/>
    <w:rsid w:val="005E7213"/>
    <w:rsid w:val="005E75CB"/>
    <w:rsid w:val="005E7A88"/>
    <w:rsid w:val="005F07E6"/>
    <w:rsid w:val="005F11C2"/>
    <w:rsid w:val="005F1C30"/>
    <w:rsid w:val="005F2230"/>
    <w:rsid w:val="005F3EED"/>
    <w:rsid w:val="005F57FE"/>
    <w:rsid w:val="005F5D77"/>
    <w:rsid w:val="005F63E5"/>
    <w:rsid w:val="005F64EC"/>
    <w:rsid w:val="005F64EE"/>
    <w:rsid w:val="005F67A0"/>
    <w:rsid w:val="005F71DB"/>
    <w:rsid w:val="00600258"/>
    <w:rsid w:val="00603486"/>
    <w:rsid w:val="006036D2"/>
    <w:rsid w:val="0060394A"/>
    <w:rsid w:val="006051A8"/>
    <w:rsid w:val="00607E9B"/>
    <w:rsid w:val="00610B61"/>
    <w:rsid w:val="00610C4D"/>
    <w:rsid w:val="00610EC5"/>
    <w:rsid w:val="00610F72"/>
    <w:rsid w:val="006117FD"/>
    <w:rsid w:val="006123CB"/>
    <w:rsid w:val="00614319"/>
    <w:rsid w:val="00615E2E"/>
    <w:rsid w:val="00617637"/>
    <w:rsid w:val="00617D03"/>
    <w:rsid w:val="006205B6"/>
    <w:rsid w:val="00620924"/>
    <w:rsid w:val="00620F49"/>
    <w:rsid w:val="0062159A"/>
    <w:rsid w:val="00621D29"/>
    <w:rsid w:val="00623F05"/>
    <w:rsid w:val="00626BE6"/>
    <w:rsid w:val="0062724C"/>
    <w:rsid w:val="00630105"/>
    <w:rsid w:val="006304EF"/>
    <w:rsid w:val="00630DCA"/>
    <w:rsid w:val="00631883"/>
    <w:rsid w:val="006318D7"/>
    <w:rsid w:val="0063418C"/>
    <w:rsid w:val="006345B8"/>
    <w:rsid w:val="00636899"/>
    <w:rsid w:val="006368FA"/>
    <w:rsid w:val="00636DF7"/>
    <w:rsid w:val="00640B2C"/>
    <w:rsid w:val="00640FDB"/>
    <w:rsid w:val="006414AF"/>
    <w:rsid w:val="00642003"/>
    <w:rsid w:val="00642A7C"/>
    <w:rsid w:val="00642ACD"/>
    <w:rsid w:val="00643377"/>
    <w:rsid w:val="00643FEF"/>
    <w:rsid w:val="006465EA"/>
    <w:rsid w:val="0064789D"/>
    <w:rsid w:val="00650A6F"/>
    <w:rsid w:val="00651FA3"/>
    <w:rsid w:val="00653EC5"/>
    <w:rsid w:val="00654E0B"/>
    <w:rsid w:val="006554B0"/>
    <w:rsid w:val="00655F4B"/>
    <w:rsid w:val="00660DD5"/>
    <w:rsid w:val="006611A5"/>
    <w:rsid w:val="0066192F"/>
    <w:rsid w:val="00661F6C"/>
    <w:rsid w:val="00664D53"/>
    <w:rsid w:val="0066523A"/>
    <w:rsid w:val="00666A51"/>
    <w:rsid w:val="006673F8"/>
    <w:rsid w:val="006707C2"/>
    <w:rsid w:val="0067159E"/>
    <w:rsid w:val="00671BC2"/>
    <w:rsid w:val="00671DD6"/>
    <w:rsid w:val="006729EF"/>
    <w:rsid w:val="00672F3E"/>
    <w:rsid w:val="00674535"/>
    <w:rsid w:val="00674D1A"/>
    <w:rsid w:val="00674F8D"/>
    <w:rsid w:val="0067583C"/>
    <w:rsid w:val="006758A3"/>
    <w:rsid w:val="00677956"/>
    <w:rsid w:val="00677E37"/>
    <w:rsid w:val="0068106F"/>
    <w:rsid w:val="0068158C"/>
    <w:rsid w:val="00682EF0"/>
    <w:rsid w:val="0068304C"/>
    <w:rsid w:val="00683334"/>
    <w:rsid w:val="0068432F"/>
    <w:rsid w:val="00684619"/>
    <w:rsid w:val="00684C67"/>
    <w:rsid w:val="006852DD"/>
    <w:rsid w:val="006854E1"/>
    <w:rsid w:val="006856BE"/>
    <w:rsid w:val="00685935"/>
    <w:rsid w:val="0068700C"/>
    <w:rsid w:val="006902C1"/>
    <w:rsid w:val="00690443"/>
    <w:rsid w:val="0069133F"/>
    <w:rsid w:val="006914F0"/>
    <w:rsid w:val="00691A00"/>
    <w:rsid w:val="006923AF"/>
    <w:rsid w:val="00692866"/>
    <w:rsid w:val="006938E4"/>
    <w:rsid w:val="00693F28"/>
    <w:rsid w:val="00694C1C"/>
    <w:rsid w:val="006953D9"/>
    <w:rsid w:val="00695F05"/>
    <w:rsid w:val="0069628D"/>
    <w:rsid w:val="006968F6"/>
    <w:rsid w:val="006969E1"/>
    <w:rsid w:val="006969EB"/>
    <w:rsid w:val="00697BFC"/>
    <w:rsid w:val="006A17E0"/>
    <w:rsid w:val="006A3494"/>
    <w:rsid w:val="006A43B1"/>
    <w:rsid w:val="006A45EB"/>
    <w:rsid w:val="006A6083"/>
    <w:rsid w:val="006B0F3C"/>
    <w:rsid w:val="006B1A9C"/>
    <w:rsid w:val="006B1C10"/>
    <w:rsid w:val="006B267D"/>
    <w:rsid w:val="006B27A9"/>
    <w:rsid w:val="006B3451"/>
    <w:rsid w:val="006B5330"/>
    <w:rsid w:val="006B5475"/>
    <w:rsid w:val="006B57D3"/>
    <w:rsid w:val="006B6EB1"/>
    <w:rsid w:val="006B762E"/>
    <w:rsid w:val="006C099B"/>
    <w:rsid w:val="006C09A2"/>
    <w:rsid w:val="006C1319"/>
    <w:rsid w:val="006C1A26"/>
    <w:rsid w:val="006C2E6D"/>
    <w:rsid w:val="006C34D4"/>
    <w:rsid w:val="006C38B6"/>
    <w:rsid w:val="006C3E4E"/>
    <w:rsid w:val="006C4439"/>
    <w:rsid w:val="006C4E82"/>
    <w:rsid w:val="006C5602"/>
    <w:rsid w:val="006C6815"/>
    <w:rsid w:val="006C6A74"/>
    <w:rsid w:val="006C7A45"/>
    <w:rsid w:val="006D023D"/>
    <w:rsid w:val="006D0413"/>
    <w:rsid w:val="006D0DE4"/>
    <w:rsid w:val="006D1FA8"/>
    <w:rsid w:val="006D229B"/>
    <w:rsid w:val="006D2525"/>
    <w:rsid w:val="006D260D"/>
    <w:rsid w:val="006D2FFE"/>
    <w:rsid w:val="006D3838"/>
    <w:rsid w:val="006D3985"/>
    <w:rsid w:val="006D43D8"/>
    <w:rsid w:val="006D4E40"/>
    <w:rsid w:val="006D4F3F"/>
    <w:rsid w:val="006E2F7E"/>
    <w:rsid w:val="006E3446"/>
    <w:rsid w:val="006E389E"/>
    <w:rsid w:val="006E5B00"/>
    <w:rsid w:val="006E5D4E"/>
    <w:rsid w:val="006E6D17"/>
    <w:rsid w:val="006E756C"/>
    <w:rsid w:val="006F01F1"/>
    <w:rsid w:val="006F11FA"/>
    <w:rsid w:val="006F1438"/>
    <w:rsid w:val="006F2729"/>
    <w:rsid w:val="006F2B1A"/>
    <w:rsid w:val="006F2E03"/>
    <w:rsid w:val="006F3F9C"/>
    <w:rsid w:val="006F41B5"/>
    <w:rsid w:val="006F461B"/>
    <w:rsid w:val="006F48DE"/>
    <w:rsid w:val="006F4998"/>
    <w:rsid w:val="006F5362"/>
    <w:rsid w:val="006F666F"/>
    <w:rsid w:val="006F722B"/>
    <w:rsid w:val="006F798B"/>
    <w:rsid w:val="00700B23"/>
    <w:rsid w:val="00700B88"/>
    <w:rsid w:val="0070136C"/>
    <w:rsid w:val="00704394"/>
    <w:rsid w:val="007055C0"/>
    <w:rsid w:val="0070594B"/>
    <w:rsid w:val="007063FD"/>
    <w:rsid w:val="00706798"/>
    <w:rsid w:val="0070765A"/>
    <w:rsid w:val="007100AF"/>
    <w:rsid w:val="007114A2"/>
    <w:rsid w:val="00711652"/>
    <w:rsid w:val="00712BED"/>
    <w:rsid w:val="00715B0C"/>
    <w:rsid w:val="00716844"/>
    <w:rsid w:val="007172FF"/>
    <w:rsid w:val="00721765"/>
    <w:rsid w:val="007219EA"/>
    <w:rsid w:val="00722C53"/>
    <w:rsid w:val="00722E3D"/>
    <w:rsid w:val="007230D3"/>
    <w:rsid w:val="00723AC8"/>
    <w:rsid w:val="00724F4F"/>
    <w:rsid w:val="00726426"/>
    <w:rsid w:val="0072668A"/>
    <w:rsid w:val="007267A7"/>
    <w:rsid w:val="00726949"/>
    <w:rsid w:val="00727625"/>
    <w:rsid w:val="00727788"/>
    <w:rsid w:val="00727A82"/>
    <w:rsid w:val="007314D6"/>
    <w:rsid w:val="00732126"/>
    <w:rsid w:val="00732181"/>
    <w:rsid w:val="00732C16"/>
    <w:rsid w:val="00733B4A"/>
    <w:rsid w:val="00734EF6"/>
    <w:rsid w:val="0073540B"/>
    <w:rsid w:val="0074025B"/>
    <w:rsid w:val="00741440"/>
    <w:rsid w:val="0074222F"/>
    <w:rsid w:val="0074274C"/>
    <w:rsid w:val="0074314A"/>
    <w:rsid w:val="00744490"/>
    <w:rsid w:val="00744EA9"/>
    <w:rsid w:val="00745DAA"/>
    <w:rsid w:val="0074620F"/>
    <w:rsid w:val="0074728B"/>
    <w:rsid w:val="00747B9F"/>
    <w:rsid w:val="0075005F"/>
    <w:rsid w:val="00750069"/>
    <w:rsid w:val="007501CA"/>
    <w:rsid w:val="007513EE"/>
    <w:rsid w:val="00751AFB"/>
    <w:rsid w:val="00752D01"/>
    <w:rsid w:val="00753B0A"/>
    <w:rsid w:val="0075569E"/>
    <w:rsid w:val="00755A20"/>
    <w:rsid w:val="00755BA4"/>
    <w:rsid w:val="00755D86"/>
    <w:rsid w:val="00757B97"/>
    <w:rsid w:val="00760CBE"/>
    <w:rsid w:val="0076253E"/>
    <w:rsid w:val="00764113"/>
    <w:rsid w:val="00766101"/>
    <w:rsid w:val="00767092"/>
    <w:rsid w:val="007700F9"/>
    <w:rsid w:val="00772106"/>
    <w:rsid w:val="0077381E"/>
    <w:rsid w:val="007747A7"/>
    <w:rsid w:val="007757BB"/>
    <w:rsid w:val="007769C0"/>
    <w:rsid w:val="00777886"/>
    <w:rsid w:val="00780484"/>
    <w:rsid w:val="007810D6"/>
    <w:rsid w:val="00781F1A"/>
    <w:rsid w:val="007823D6"/>
    <w:rsid w:val="007827F5"/>
    <w:rsid w:val="00782B5C"/>
    <w:rsid w:val="00783024"/>
    <w:rsid w:val="007838BA"/>
    <w:rsid w:val="0078414E"/>
    <w:rsid w:val="007844C2"/>
    <w:rsid w:val="00784500"/>
    <w:rsid w:val="00784A05"/>
    <w:rsid w:val="00786A8A"/>
    <w:rsid w:val="007872C8"/>
    <w:rsid w:val="0078746E"/>
    <w:rsid w:val="007879C1"/>
    <w:rsid w:val="00790A99"/>
    <w:rsid w:val="00790B91"/>
    <w:rsid w:val="007919F2"/>
    <w:rsid w:val="00792145"/>
    <w:rsid w:val="00792180"/>
    <w:rsid w:val="007924D0"/>
    <w:rsid w:val="00792D71"/>
    <w:rsid w:val="007945E1"/>
    <w:rsid w:val="00794DC5"/>
    <w:rsid w:val="007952F6"/>
    <w:rsid w:val="00795B67"/>
    <w:rsid w:val="00795EE8"/>
    <w:rsid w:val="00797FFC"/>
    <w:rsid w:val="007A1305"/>
    <w:rsid w:val="007A41CD"/>
    <w:rsid w:val="007A4C37"/>
    <w:rsid w:val="007A64DF"/>
    <w:rsid w:val="007A7AC3"/>
    <w:rsid w:val="007B24A8"/>
    <w:rsid w:val="007B29B7"/>
    <w:rsid w:val="007B4234"/>
    <w:rsid w:val="007B52E6"/>
    <w:rsid w:val="007B5360"/>
    <w:rsid w:val="007B5F3C"/>
    <w:rsid w:val="007B6EEB"/>
    <w:rsid w:val="007B7BA4"/>
    <w:rsid w:val="007C04F4"/>
    <w:rsid w:val="007C06D5"/>
    <w:rsid w:val="007C0C9C"/>
    <w:rsid w:val="007C226A"/>
    <w:rsid w:val="007C26DA"/>
    <w:rsid w:val="007C2D82"/>
    <w:rsid w:val="007C323E"/>
    <w:rsid w:val="007C3920"/>
    <w:rsid w:val="007C4193"/>
    <w:rsid w:val="007C4E5B"/>
    <w:rsid w:val="007C5F04"/>
    <w:rsid w:val="007C74DB"/>
    <w:rsid w:val="007D0B91"/>
    <w:rsid w:val="007D10C8"/>
    <w:rsid w:val="007D2C35"/>
    <w:rsid w:val="007D31D6"/>
    <w:rsid w:val="007D39FD"/>
    <w:rsid w:val="007D4543"/>
    <w:rsid w:val="007D57C0"/>
    <w:rsid w:val="007D5975"/>
    <w:rsid w:val="007D60E4"/>
    <w:rsid w:val="007D6457"/>
    <w:rsid w:val="007D6EC8"/>
    <w:rsid w:val="007E29AD"/>
    <w:rsid w:val="007E2BC4"/>
    <w:rsid w:val="007E2DC0"/>
    <w:rsid w:val="007E46A6"/>
    <w:rsid w:val="007E46C2"/>
    <w:rsid w:val="007E4BB5"/>
    <w:rsid w:val="007E5211"/>
    <w:rsid w:val="007E5CA3"/>
    <w:rsid w:val="007E6684"/>
    <w:rsid w:val="007E6DDB"/>
    <w:rsid w:val="007E774C"/>
    <w:rsid w:val="007E7EBC"/>
    <w:rsid w:val="007F1422"/>
    <w:rsid w:val="007F1FA4"/>
    <w:rsid w:val="007F23CD"/>
    <w:rsid w:val="007F2BA2"/>
    <w:rsid w:val="007F33DE"/>
    <w:rsid w:val="007F364B"/>
    <w:rsid w:val="007F3D28"/>
    <w:rsid w:val="007F5BFE"/>
    <w:rsid w:val="007F6012"/>
    <w:rsid w:val="007F6D0E"/>
    <w:rsid w:val="007F72D0"/>
    <w:rsid w:val="0080171A"/>
    <w:rsid w:val="0080193E"/>
    <w:rsid w:val="0080379D"/>
    <w:rsid w:val="00805507"/>
    <w:rsid w:val="00806438"/>
    <w:rsid w:val="0080684C"/>
    <w:rsid w:val="00806DB9"/>
    <w:rsid w:val="0080748A"/>
    <w:rsid w:val="0081010A"/>
    <w:rsid w:val="00810F41"/>
    <w:rsid w:val="00811130"/>
    <w:rsid w:val="0081141B"/>
    <w:rsid w:val="00811FFD"/>
    <w:rsid w:val="00812AD9"/>
    <w:rsid w:val="00812CBB"/>
    <w:rsid w:val="00812FA0"/>
    <w:rsid w:val="00813283"/>
    <w:rsid w:val="00813330"/>
    <w:rsid w:val="0081399D"/>
    <w:rsid w:val="00814443"/>
    <w:rsid w:val="00814E06"/>
    <w:rsid w:val="00814F1F"/>
    <w:rsid w:val="00815131"/>
    <w:rsid w:val="00815470"/>
    <w:rsid w:val="008156B3"/>
    <w:rsid w:val="00815D91"/>
    <w:rsid w:val="00817654"/>
    <w:rsid w:val="00817E94"/>
    <w:rsid w:val="008214D2"/>
    <w:rsid w:val="00821833"/>
    <w:rsid w:val="0082195E"/>
    <w:rsid w:val="00824009"/>
    <w:rsid w:val="00824D95"/>
    <w:rsid w:val="0082717F"/>
    <w:rsid w:val="008273C6"/>
    <w:rsid w:val="00830050"/>
    <w:rsid w:val="00830C10"/>
    <w:rsid w:val="00831E1B"/>
    <w:rsid w:val="008329EC"/>
    <w:rsid w:val="00832DCD"/>
    <w:rsid w:val="00833055"/>
    <w:rsid w:val="00836163"/>
    <w:rsid w:val="00836A96"/>
    <w:rsid w:val="008376C4"/>
    <w:rsid w:val="0084045B"/>
    <w:rsid w:val="00840B38"/>
    <w:rsid w:val="0084120C"/>
    <w:rsid w:val="00841366"/>
    <w:rsid w:val="00841562"/>
    <w:rsid w:val="00842182"/>
    <w:rsid w:val="008422C6"/>
    <w:rsid w:val="00842588"/>
    <w:rsid w:val="00842D64"/>
    <w:rsid w:val="00842F79"/>
    <w:rsid w:val="00843881"/>
    <w:rsid w:val="008439B2"/>
    <w:rsid w:val="00844A59"/>
    <w:rsid w:val="00846205"/>
    <w:rsid w:val="00846D3A"/>
    <w:rsid w:val="00850772"/>
    <w:rsid w:val="00851F68"/>
    <w:rsid w:val="008520B5"/>
    <w:rsid w:val="00852771"/>
    <w:rsid w:val="0085288B"/>
    <w:rsid w:val="00852E2C"/>
    <w:rsid w:val="00853238"/>
    <w:rsid w:val="00854666"/>
    <w:rsid w:val="008556B3"/>
    <w:rsid w:val="00855EC6"/>
    <w:rsid w:val="00860D6C"/>
    <w:rsid w:val="00860E13"/>
    <w:rsid w:val="00861293"/>
    <w:rsid w:val="00862648"/>
    <w:rsid w:val="00862CFE"/>
    <w:rsid w:val="00863E7C"/>
    <w:rsid w:val="00865474"/>
    <w:rsid w:val="00865C81"/>
    <w:rsid w:val="00866E71"/>
    <w:rsid w:val="00867353"/>
    <w:rsid w:val="0087046B"/>
    <w:rsid w:val="0087054A"/>
    <w:rsid w:val="00872912"/>
    <w:rsid w:val="00875994"/>
    <w:rsid w:val="00877C89"/>
    <w:rsid w:val="00877FAD"/>
    <w:rsid w:val="00882F9A"/>
    <w:rsid w:val="008833D4"/>
    <w:rsid w:val="008848C9"/>
    <w:rsid w:val="00884BA0"/>
    <w:rsid w:val="00884EEC"/>
    <w:rsid w:val="00885111"/>
    <w:rsid w:val="008860C8"/>
    <w:rsid w:val="00886B4D"/>
    <w:rsid w:val="00886B5A"/>
    <w:rsid w:val="00886D04"/>
    <w:rsid w:val="008873DA"/>
    <w:rsid w:val="0088772B"/>
    <w:rsid w:val="00887800"/>
    <w:rsid w:val="008905FA"/>
    <w:rsid w:val="008919B5"/>
    <w:rsid w:val="00891F8A"/>
    <w:rsid w:val="0089225E"/>
    <w:rsid w:val="00892DBA"/>
    <w:rsid w:val="00895842"/>
    <w:rsid w:val="00895946"/>
    <w:rsid w:val="00896E6B"/>
    <w:rsid w:val="00897761"/>
    <w:rsid w:val="00897D7D"/>
    <w:rsid w:val="008A0ABB"/>
    <w:rsid w:val="008A19A2"/>
    <w:rsid w:val="008A2137"/>
    <w:rsid w:val="008A2706"/>
    <w:rsid w:val="008A6586"/>
    <w:rsid w:val="008A7AE6"/>
    <w:rsid w:val="008B0608"/>
    <w:rsid w:val="008B0AAB"/>
    <w:rsid w:val="008B0F2D"/>
    <w:rsid w:val="008B1820"/>
    <w:rsid w:val="008B39A0"/>
    <w:rsid w:val="008B4AA1"/>
    <w:rsid w:val="008B4DC5"/>
    <w:rsid w:val="008B6AEE"/>
    <w:rsid w:val="008B7388"/>
    <w:rsid w:val="008B766F"/>
    <w:rsid w:val="008B7D7D"/>
    <w:rsid w:val="008B7D92"/>
    <w:rsid w:val="008C02F2"/>
    <w:rsid w:val="008C07AC"/>
    <w:rsid w:val="008C0B15"/>
    <w:rsid w:val="008C2ED8"/>
    <w:rsid w:val="008C4527"/>
    <w:rsid w:val="008C45F7"/>
    <w:rsid w:val="008C698C"/>
    <w:rsid w:val="008D12B3"/>
    <w:rsid w:val="008D1447"/>
    <w:rsid w:val="008D1480"/>
    <w:rsid w:val="008D1EC2"/>
    <w:rsid w:val="008D3511"/>
    <w:rsid w:val="008D43EA"/>
    <w:rsid w:val="008D4D70"/>
    <w:rsid w:val="008D4FD3"/>
    <w:rsid w:val="008D66C2"/>
    <w:rsid w:val="008D6B6C"/>
    <w:rsid w:val="008D7370"/>
    <w:rsid w:val="008D776B"/>
    <w:rsid w:val="008D7B5B"/>
    <w:rsid w:val="008E0B3B"/>
    <w:rsid w:val="008E185C"/>
    <w:rsid w:val="008E1944"/>
    <w:rsid w:val="008E32F7"/>
    <w:rsid w:val="008E4274"/>
    <w:rsid w:val="008E4287"/>
    <w:rsid w:val="008E57E7"/>
    <w:rsid w:val="008E6238"/>
    <w:rsid w:val="008E6597"/>
    <w:rsid w:val="008E670B"/>
    <w:rsid w:val="008E6CAB"/>
    <w:rsid w:val="008E76C4"/>
    <w:rsid w:val="008E7C31"/>
    <w:rsid w:val="008F35C0"/>
    <w:rsid w:val="008F3AA1"/>
    <w:rsid w:val="008F55CF"/>
    <w:rsid w:val="008F5845"/>
    <w:rsid w:val="008F5D8C"/>
    <w:rsid w:val="008F5F70"/>
    <w:rsid w:val="008F6669"/>
    <w:rsid w:val="008F6AAD"/>
    <w:rsid w:val="008F7BCC"/>
    <w:rsid w:val="0090008A"/>
    <w:rsid w:val="0090014E"/>
    <w:rsid w:val="00900C47"/>
    <w:rsid w:val="0090207C"/>
    <w:rsid w:val="00902310"/>
    <w:rsid w:val="00902CE2"/>
    <w:rsid w:val="009038BD"/>
    <w:rsid w:val="00904015"/>
    <w:rsid w:val="0090488C"/>
    <w:rsid w:val="00904992"/>
    <w:rsid w:val="0090627A"/>
    <w:rsid w:val="00907529"/>
    <w:rsid w:val="0090779D"/>
    <w:rsid w:val="00907F6E"/>
    <w:rsid w:val="00910846"/>
    <w:rsid w:val="00912875"/>
    <w:rsid w:val="00912DC2"/>
    <w:rsid w:val="0091345A"/>
    <w:rsid w:val="00913D60"/>
    <w:rsid w:val="00914BCC"/>
    <w:rsid w:val="009155D4"/>
    <w:rsid w:val="00917767"/>
    <w:rsid w:val="00921489"/>
    <w:rsid w:val="0092163B"/>
    <w:rsid w:val="00921790"/>
    <w:rsid w:val="00921C11"/>
    <w:rsid w:val="0092203C"/>
    <w:rsid w:val="00922474"/>
    <w:rsid w:val="0092267E"/>
    <w:rsid w:val="00922BEF"/>
    <w:rsid w:val="00922C56"/>
    <w:rsid w:val="00924947"/>
    <w:rsid w:val="009259B8"/>
    <w:rsid w:val="00925DDC"/>
    <w:rsid w:val="00925E19"/>
    <w:rsid w:val="0092680C"/>
    <w:rsid w:val="00927479"/>
    <w:rsid w:val="009279C4"/>
    <w:rsid w:val="00931C23"/>
    <w:rsid w:val="00932E80"/>
    <w:rsid w:val="009352B2"/>
    <w:rsid w:val="00935549"/>
    <w:rsid w:val="00936372"/>
    <w:rsid w:val="00936739"/>
    <w:rsid w:val="00936800"/>
    <w:rsid w:val="00936C8E"/>
    <w:rsid w:val="00941054"/>
    <w:rsid w:val="00941123"/>
    <w:rsid w:val="0094257D"/>
    <w:rsid w:val="0094276C"/>
    <w:rsid w:val="00943227"/>
    <w:rsid w:val="00943B66"/>
    <w:rsid w:val="00944E32"/>
    <w:rsid w:val="00945864"/>
    <w:rsid w:val="0094677D"/>
    <w:rsid w:val="00950069"/>
    <w:rsid w:val="009503DD"/>
    <w:rsid w:val="00951922"/>
    <w:rsid w:val="00952938"/>
    <w:rsid w:val="00952E01"/>
    <w:rsid w:val="00954DEB"/>
    <w:rsid w:val="009554A7"/>
    <w:rsid w:val="0095564F"/>
    <w:rsid w:val="00956F10"/>
    <w:rsid w:val="00957CAD"/>
    <w:rsid w:val="00957D2D"/>
    <w:rsid w:val="00960999"/>
    <w:rsid w:val="00960D17"/>
    <w:rsid w:val="00961238"/>
    <w:rsid w:val="00961485"/>
    <w:rsid w:val="00961AA4"/>
    <w:rsid w:val="0096418A"/>
    <w:rsid w:val="00964840"/>
    <w:rsid w:val="009664D5"/>
    <w:rsid w:val="009664F8"/>
    <w:rsid w:val="009668B7"/>
    <w:rsid w:val="00967893"/>
    <w:rsid w:val="00967E3D"/>
    <w:rsid w:val="00970389"/>
    <w:rsid w:val="00970F34"/>
    <w:rsid w:val="00972606"/>
    <w:rsid w:val="00974487"/>
    <w:rsid w:val="009756B4"/>
    <w:rsid w:val="00977AE2"/>
    <w:rsid w:val="009809F3"/>
    <w:rsid w:val="00981092"/>
    <w:rsid w:val="0098306B"/>
    <w:rsid w:val="00983CA1"/>
    <w:rsid w:val="00983E93"/>
    <w:rsid w:val="009847D2"/>
    <w:rsid w:val="00984BEC"/>
    <w:rsid w:val="00985838"/>
    <w:rsid w:val="00985D04"/>
    <w:rsid w:val="00985F56"/>
    <w:rsid w:val="009867ED"/>
    <w:rsid w:val="00986B29"/>
    <w:rsid w:val="00990553"/>
    <w:rsid w:val="00990618"/>
    <w:rsid w:val="00990B50"/>
    <w:rsid w:val="009914A9"/>
    <w:rsid w:val="00992113"/>
    <w:rsid w:val="009924A5"/>
    <w:rsid w:val="0099379E"/>
    <w:rsid w:val="00994E8E"/>
    <w:rsid w:val="00995981"/>
    <w:rsid w:val="009960C9"/>
    <w:rsid w:val="009965D7"/>
    <w:rsid w:val="009A1911"/>
    <w:rsid w:val="009A51A2"/>
    <w:rsid w:val="009A649E"/>
    <w:rsid w:val="009B0565"/>
    <w:rsid w:val="009B0A56"/>
    <w:rsid w:val="009B29CC"/>
    <w:rsid w:val="009B4149"/>
    <w:rsid w:val="009B445F"/>
    <w:rsid w:val="009B4E8F"/>
    <w:rsid w:val="009B58CC"/>
    <w:rsid w:val="009B594F"/>
    <w:rsid w:val="009B661F"/>
    <w:rsid w:val="009B6CDE"/>
    <w:rsid w:val="009B70F4"/>
    <w:rsid w:val="009B78B0"/>
    <w:rsid w:val="009B79AF"/>
    <w:rsid w:val="009B7CB0"/>
    <w:rsid w:val="009B7CCC"/>
    <w:rsid w:val="009C0973"/>
    <w:rsid w:val="009C174F"/>
    <w:rsid w:val="009C18B9"/>
    <w:rsid w:val="009C2F14"/>
    <w:rsid w:val="009C32B3"/>
    <w:rsid w:val="009C461E"/>
    <w:rsid w:val="009C5E01"/>
    <w:rsid w:val="009C65B5"/>
    <w:rsid w:val="009C7C06"/>
    <w:rsid w:val="009C7F9E"/>
    <w:rsid w:val="009D01E0"/>
    <w:rsid w:val="009D141E"/>
    <w:rsid w:val="009D4109"/>
    <w:rsid w:val="009D48A9"/>
    <w:rsid w:val="009D5CAE"/>
    <w:rsid w:val="009D6632"/>
    <w:rsid w:val="009D665B"/>
    <w:rsid w:val="009D7E37"/>
    <w:rsid w:val="009E0B3D"/>
    <w:rsid w:val="009E1625"/>
    <w:rsid w:val="009E33B3"/>
    <w:rsid w:val="009E3E29"/>
    <w:rsid w:val="009E48DA"/>
    <w:rsid w:val="009E4DA4"/>
    <w:rsid w:val="009E58A7"/>
    <w:rsid w:val="009E6482"/>
    <w:rsid w:val="009E73BB"/>
    <w:rsid w:val="009E7AD8"/>
    <w:rsid w:val="009E7AF0"/>
    <w:rsid w:val="009E7EC8"/>
    <w:rsid w:val="009F1454"/>
    <w:rsid w:val="009F2CA1"/>
    <w:rsid w:val="009F3E6A"/>
    <w:rsid w:val="009F425A"/>
    <w:rsid w:val="009F4321"/>
    <w:rsid w:val="009F4918"/>
    <w:rsid w:val="009F5DAC"/>
    <w:rsid w:val="00A01855"/>
    <w:rsid w:val="00A0269A"/>
    <w:rsid w:val="00A02797"/>
    <w:rsid w:val="00A03092"/>
    <w:rsid w:val="00A03880"/>
    <w:rsid w:val="00A047FA"/>
    <w:rsid w:val="00A048E1"/>
    <w:rsid w:val="00A056E2"/>
    <w:rsid w:val="00A05D54"/>
    <w:rsid w:val="00A070DB"/>
    <w:rsid w:val="00A070F7"/>
    <w:rsid w:val="00A0765F"/>
    <w:rsid w:val="00A07F1E"/>
    <w:rsid w:val="00A101F2"/>
    <w:rsid w:val="00A10669"/>
    <w:rsid w:val="00A1111B"/>
    <w:rsid w:val="00A13983"/>
    <w:rsid w:val="00A143CB"/>
    <w:rsid w:val="00A1537E"/>
    <w:rsid w:val="00A1554C"/>
    <w:rsid w:val="00A155A8"/>
    <w:rsid w:val="00A16F4D"/>
    <w:rsid w:val="00A21250"/>
    <w:rsid w:val="00A2175F"/>
    <w:rsid w:val="00A22489"/>
    <w:rsid w:val="00A226B4"/>
    <w:rsid w:val="00A23ECD"/>
    <w:rsid w:val="00A24C1A"/>
    <w:rsid w:val="00A25BD4"/>
    <w:rsid w:val="00A25E9F"/>
    <w:rsid w:val="00A2774A"/>
    <w:rsid w:val="00A27E3E"/>
    <w:rsid w:val="00A34085"/>
    <w:rsid w:val="00A34429"/>
    <w:rsid w:val="00A34EF2"/>
    <w:rsid w:val="00A3562B"/>
    <w:rsid w:val="00A35920"/>
    <w:rsid w:val="00A36D7B"/>
    <w:rsid w:val="00A376A3"/>
    <w:rsid w:val="00A4066B"/>
    <w:rsid w:val="00A40F2C"/>
    <w:rsid w:val="00A41060"/>
    <w:rsid w:val="00A433A5"/>
    <w:rsid w:val="00A445DF"/>
    <w:rsid w:val="00A451C1"/>
    <w:rsid w:val="00A456C6"/>
    <w:rsid w:val="00A46424"/>
    <w:rsid w:val="00A467B9"/>
    <w:rsid w:val="00A46930"/>
    <w:rsid w:val="00A47564"/>
    <w:rsid w:val="00A47FDD"/>
    <w:rsid w:val="00A519E5"/>
    <w:rsid w:val="00A53E9E"/>
    <w:rsid w:val="00A542F2"/>
    <w:rsid w:val="00A54DF1"/>
    <w:rsid w:val="00A55CEF"/>
    <w:rsid w:val="00A56408"/>
    <w:rsid w:val="00A56756"/>
    <w:rsid w:val="00A6129F"/>
    <w:rsid w:val="00A62790"/>
    <w:rsid w:val="00A6295E"/>
    <w:rsid w:val="00A6376B"/>
    <w:rsid w:val="00A65738"/>
    <w:rsid w:val="00A6598C"/>
    <w:rsid w:val="00A6619A"/>
    <w:rsid w:val="00A66344"/>
    <w:rsid w:val="00A66E78"/>
    <w:rsid w:val="00A672D9"/>
    <w:rsid w:val="00A67FD3"/>
    <w:rsid w:val="00A70A7E"/>
    <w:rsid w:val="00A70D00"/>
    <w:rsid w:val="00A721CE"/>
    <w:rsid w:val="00A72D43"/>
    <w:rsid w:val="00A74429"/>
    <w:rsid w:val="00A74716"/>
    <w:rsid w:val="00A74736"/>
    <w:rsid w:val="00A74A81"/>
    <w:rsid w:val="00A74C37"/>
    <w:rsid w:val="00A76598"/>
    <w:rsid w:val="00A767C1"/>
    <w:rsid w:val="00A76F23"/>
    <w:rsid w:val="00A7775F"/>
    <w:rsid w:val="00A77DCE"/>
    <w:rsid w:val="00A825AA"/>
    <w:rsid w:val="00A82AC0"/>
    <w:rsid w:val="00A82C51"/>
    <w:rsid w:val="00A834C5"/>
    <w:rsid w:val="00A84AA3"/>
    <w:rsid w:val="00A8535D"/>
    <w:rsid w:val="00A854FC"/>
    <w:rsid w:val="00A86F59"/>
    <w:rsid w:val="00A87D14"/>
    <w:rsid w:val="00A90865"/>
    <w:rsid w:val="00A92318"/>
    <w:rsid w:val="00A926B5"/>
    <w:rsid w:val="00A92B33"/>
    <w:rsid w:val="00A93353"/>
    <w:rsid w:val="00A93721"/>
    <w:rsid w:val="00A9441A"/>
    <w:rsid w:val="00A94CB3"/>
    <w:rsid w:val="00A965EF"/>
    <w:rsid w:val="00AA0F31"/>
    <w:rsid w:val="00AA1B71"/>
    <w:rsid w:val="00AA320B"/>
    <w:rsid w:val="00AA4C9B"/>
    <w:rsid w:val="00AA51C8"/>
    <w:rsid w:val="00AA52EB"/>
    <w:rsid w:val="00AA694C"/>
    <w:rsid w:val="00AB039F"/>
    <w:rsid w:val="00AB1857"/>
    <w:rsid w:val="00AB2E79"/>
    <w:rsid w:val="00AB3062"/>
    <w:rsid w:val="00AB3101"/>
    <w:rsid w:val="00AB4820"/>
    <w:rsid w:val="00AB4A57"/>
    <w:rsid w:val="00AB4DE2"/>
    <w:rsid w:val="00AB50C1"/>
    <w:rsid w:val="00AB63A8"/>
    <w:rsid w:val="00AB6A00"/>
    <w:rsid w:val="00AB769E"/>
    <w:rsid w:val="00AB78F6"/>
    <w:rsid w:val="00AC04EE"/>
    <w:rsid w:val="00AC0DD7"/>
    <w:rsid w:val="00AC116B"/>
    <w:rsid w:val="00AC25EF"/>
    <w:rsid w:val="00AC5127"/>
    <w:rsid w:val="00AC8334"/>
    <w:rsid w:val="00AD10E4"/>
    <w:rsid w:val="00AD1613"/>
    <w:rsid w:val="00AD1699"/>
    <w:rsid w:val="00AD16FE"/>
    <w:rsid w:val="00AD24E3"/>
    <w:rsid w:val="00AD2C8C"/>
    <w:rsid w:val="00AD61DE"/>
    <w:rsid w:val="00AD729F"/>
    <w:rsid w:val="00AE0211"/>
    <w:rsid w:val="00AE0B4A"/>
    <w:rsid w:val="00AE0F66"/>
    <w:rsid w:val="00AE236C"/>
    <w:rsid w:val="00AE2AA4"/>
    <w:rsid w:val="00AE30BC"/>
    <w:rsid w:val="00AE4CF6"/>
    <w:rsid w:val="00AE6CDC"/>
    <w:rsid w:val="00AF153C"/>
    <w:rsid w:val="00AF163F"/>
    <w:rsid w:val="00AF1665"/>
    <w:rsid w:val="00AF1B1E"/>
    <w:rsid w:val="00AF525D"/>
    <w:rsid w:val="00AF67CB"/>
    <w:rsid w:val="00AF67E2"/>
    <w:rsid w:val="00B01C42"/>
    <w:rsid w:val="00B01DCB"/>
    <w:rsid w:val="00B020A6"/>
    <w:rsid w:val="00B031A6"/>
    <w:rsid w:val="00B036C6"/>
    <w:rsid w:val="00B04404"/>
    <w:rsid w:val="00B057DF"/>
    <w:rsid w:val="00B05CF1"/>
    <w:rsid w:val="00B064BC"/>
    <w:rsid w:val="00B06AE0"/>
    <w:rsid w:val="00B10459"/>
    <w:rsid w:val="00B106A7"/>
    <w:rsid w:val="00B106F0"/>
    <w:rsid w:val="00B10932"/>
    <w:rsid w:val="00B12564"/>
    <w:rsid w:val="00B12B2B"/>
    <w:rsid w:val="00B12D3C"/>
    <w:rsid w:val="00B14E01"/>
    <w:rsid w:val="00B14E68"/>
    <w:rsid w:val="00B15286"/>
    <w:rsid w:val="00B16152"/>
    <w:rsid w:val="00B166D4"/>
    <w:rsid w:val="00B2208A"/>
    <w:rsid w:val="00B22095"/>
    <w:rsid w:val="00B226AE"/>
    <w:rsid w:val="00B226E6"/>
    <w:rsid w:val="00B2284E"/>
    <w:rsid w:val="00B22E6D"/>
    <w:rsid w:val="00B24FB9"/>
    <w:rsid w:val="00B256FE"/>
    <w:rsid w:val="00B260BF"/>
    <w:rsid w:val="00B26339"/>
    <w:rsid w:val="00B30B65"/>
    <w:rsid w:val="00B35085"/>
    <w:rsid w:val="00B35D5D"/>
    <w:rsid w:val="00B35E2F"/>
    <w:rsid w:val="00B35FF0"/>
    <w:rsid w:val="00B36A43"/>
    <w:rsid w:val="00B36C11"/>
    <w:rsid w:val="00B36D77"/>
    <w:rsid w:val="00B41412"/>
    <w:rsid w:val="00B41852"/>
    <w:rsid w:val="00B41D10"/>
    <w:rsid w:val="00B423A2"/>
    <w:rsid w:val="00B43484"/>
    <w:rsid w:val="00B46635"/>
    <w:rsid w:val="00B46855"/>
    <w:rsid w:val="00B47F96"/>
    <w:rsid w:val="00B505F0"/>
    <w:rsid w:val="00B5084D"/>
    <w:rsid w:val="00B514C8"/>
    <w:rsid w:val="00B533E2"/>
    <w:rsid w:val="00B53A59"/>
    <w:rsid w:val="00B53E94"/>
    <w:rsid w:val="00B54E6F"/>
    <w:rsid w:val="00B54FAE"/>
    <w:rsid w:val="00B551D9"/>
    <w:rsid w:val="00B55A90"/>
    <w:rsid w:val="00B5668E"/>
    <w:rsid w:val="00B56ECE"/>
    <w:rsid w:val="00B5743F"/>
    <w:rsid w:val="00B60032"/>
    <w:rsid w:val="00B6039C"/>
    <w:rsid w:val="00B616C0"/>
    <w:rsid w:val="00B624A5"/>
    <w:rsid w:val="00B62575"/>
    <w:rsid w:val="00B62617"/>
    <w:rsid w:val="00B63752"/>
    <w:rsid w:val="00B640E3"/>
    <w:rsid w:val="00B645E7"/>
    <w:rsid w:val="00B6553D"/>
    <w:rsid w:val="00B65BB0"/>
    <w:rsid w:val="00B712FB"/>
    <w:rsid w:val="00B723BF"/>
    <w:rsid w:val="00B7278F"/>
    <w:rsid w:val="00B73ADD"/>
    <w:rsid w:val="00B749D6"/>
    <w:rsid w:val="00B754DA"/>
    <w:rsid w:val="00B76245"/>
    <w:rsid w:val="00B764C7"/>
    <w:rsid w:val="00B8014D"/>
    <w:rsid w:val="00B80386"/>
    <w:rsid w:val="00B81D1C"/>
    <w:rsid w:val="00B81EA0"/>
    <w:rsid w:val="00B823B3"/>
    <w:rsid w:val="00B835FB"/>
    <w:rsid w:val="00B83E53"/>
    <w:rsid w:val="00B85A6B"/>
    <w:rsid w:val="00B86355"/>
    <w:rsid w:val="00B9073C"/>
    <w:rsid w:val="00B9079A"/>
    <w:rsid w:val="00B91BF3"/>
    <w:rsid w:val="00B93891"/>
    <w:rsid w:val="00B93FA0"/>
    <w:rsid w:val="00B9421A"/>
    <w:rsid w:val="00B9548E"/>
    <w:rsid w:val="00B95BC3"/>
    <w:rsid w:val="00B96325"/>
    <w:rsid w:val="00B96A2F"/>
    <w:rsid w:val="00BA0765"/>
    <w:rsid w:val="00BA11A3"/>
    <w:rsid w:val="00BA31A6"/>
    <w:rsid w:val="00BA3600"/>
    <w:rsid w:val="00BA3720"/>
    <w:rsid w:val="00BA3754"/>
    <w:rsid w:val="00BA3DAD"/>
    <w:rsid w:val="00BA449F"/>
    <w:rsid w:val="00BA5E31"/>
    <w:rsid w:val="00BA69EB"/>
    <w:rsid w:val="00BA7980"/>
    <w:rsid w:val="00BB0025"/>
    <w:rsid w:val="00BB1180"/>
    <w:rsid w:val="00BB145A"/>
    <w:rsid w:val="00BB2873"/>
    <w:rsid w:val="00BB36B8"/>
    <w:rsid w:val="00BB42AC"/>
    <w:rsid w:val="00BB4BB0"/>
    <w:rsid w:val="00BB5E4D"/>
    <w:rsid w:val="00BB5F4B"/>
    <w:rsid w:val="00BB6BD2"/>
    <w:rsid w:val="00BB6CF1"/>
    <w:rsid w:val="00BB6F25"/>
    <w:rsid w:val="00BB7C88"/>
    <w:rsid w:val="00BC0AD8"/>
    <w:rsid w:val="00BC1E9F"/>
    <w:rsid w:val="00BC1FFE"/>
    <w:rsid w:val="00BC2B27"/>
    <w:rsid w:val="00BC38DC"/>
    <w:rsid w:val="00BC3B83"/>
    <w:rsid w:val="00BC483A"/>
    <w:rsid w:val="00BC5AF5"/>
    <w:rsid w:val="00BC6D09"/>
    <w:rsid w:val="00BC705F"/>
    <w:rsid w:val="00BC74A2"/>
    <w:rsid w:val="00BD031D"/>
    <w:rsid w:val="00BD0517"/>
    <w:rsid w:val="00BD05D6"/>
    <w:rsid w:val="00BD10A2"/>
    <w:rsid w:val="00BD1C74"/>
    <w:rsid w:val="00BD2EB5"/>
    <w:rsid w:val="00BD5795"/>
    <w:rsid w:val="00BD6B6F"/>
    <w:rsid w:val="00BD79C7"/>
    <w:rsid w:val="00BE16BC"/>
    <w:rsid w:val="00BE1BB0"/>
    <w:rsid w:val="00BE24CE"/>
    <w:rsid w:val="00BE292B"/>
    <w:rsid w:val="00BE2E3F"/>
    <w:rsid w:val="00BE49A2"/>
    <w:rsid w:val="00BE4F9F"/>
    <w:rsid w:val="00BE4FA6"/>
    <w:rsid w:val="00BF02BB"/>
    <w:rsid w:val="00BF1DCA"/>
    <w:rsid w:val="00BF3564"/>
    <w:rsid w:val="00BF3B77"/>
    <w:rsid w:val="00BF3D01"/>
    <w:rsid w:val="00BF445E"/>
    <w:rsid w:val="00BF6A16"/>
    <w:rsid w:val="00BF6C6F"/>
    <w:rsid w:val="00BF76A6"/>
    <w:rsid w:val="00BF78A0"/>
    <w:rsid w:val="00BF7A13"/>
    <w:rsid w:val="00C004CE"/>
    <w:rsid w:val="00C00897"/>
    <w:rsid w:val="00C00D7B"/>
    <w:rsid w:val="00C012E0"/>
    <w:rsid w:val="00C015ED"/>
    <w:rsid w:val="00C01E33"/>
    <w:rsid w:val="00C0258E"/>
    <w:rsid w:val="00C034A4"/>
    <w:rsid w:val="00C03CD1"/>
    <w:rsid w:val="00C0471E"/>
    <w:rsid w:val="00C04ADA"/>
    <w:rsid w:val="00C060EF"/>
    <w:rsid w:val="00C06842"/>
    <w:rsid w:val="00C07423"/>
    <w:rsid w:val="00C07999"/>
    <w:rsid w:val="00C1084E"/>
    <w:rsid w:val="00C108AF"/>
    <w:rsid w:val="00C124B8"/>
    <w:rsid w:val="00C13342"/>
    <w:rsid w:val="00C13A4E"/>
    <w:rsid w:val="00C13BF5"/>
    <w:rsid w:val="00C14684"/>
    <w:rsid w:val="00C152EE"/>
    <w:rsid w:val="00C153B7"/>
    <w:rsid w:val="00C1577D"/>
    <w:rsid w:val="00C15D1B"/>
    <w:rsid w:val="00C16002"/>
    <w:rsid w:val="00C16403"/>
    <w:rsid w:val="00C164E0"/>
    <w:rsid w:val="00C16757"/>
    <w:rsid w:val="00C169DA"/>
    <w:rsid w:val="00C207EF"/>
    <w:rsid w:val="00C209FC"/>
    <w:rsid w:val="00C20CC0"/>
    <w:rsid w:val="00C21645"/>
    <w:rsid w:val="00C21E0B"/>
    <w:rsid w:val="00C23ADA"/>
    <w:rsid w:val="00C23F57"/>
    <w:rsid w:val="00C262CE"/>
    <w:rsid w:val="00C26732"/>
    <w:rsid w:val="00C26B06"/>
    <w:rsid w:val="00C27417"/>
    <w:rsid w:val="00C3054B"/>
    <w:rsid w:val="00C32AF5"/>
    <w:rsid w:val="00C32FCD"/>
    <w:rsid w:val="00C3403D"/>
    <w:rsid w:val="00C34CBA"/>
    <w:rsid w:val="00C35D44"/>
    <w:rsid w:val="00C36071"/>
    <w:rsid w:val="00C36B47"/>
    <w:rsid w:val="00C379B5"/>
    <w:rsid w:val="00C40F53"/>
    <w:rsid w:val="00C41A59"/>
    <w:rsid w:val="00C41BE2"/>
    <w:rsid w:val="00C428C5"/>
    <w:rsid w:val="00C43A43"/>
    <w:rsid w:val="00C45273"/>
    <w:rsid w:val="00C4617B"/>
    <w:rsid w:val="00C4672D"/>
    <w:rsid w:val="00C475D3"/>
    <w:rsid w:val="00C478F5"/>
    <w:rsid w:val="00C47B7F"/>
    <w:rsid w:val="00C50075"/>
    <w:rsid w:val="00C518E4"/>
    <w:rsid w:val="00C53AC9"/>
    <w:rsid w:val="00C569A8"/>
    <w:rsid w:val="00C56A1F"/>
    <w:rsid w:val="00C601AC"/>
    <w:rsid w:val="00C61248"/>
    <w:rsid w:val="00C613AD"/>
    <w:rsid w:val="00C617F2"/>
    <w:rsid w:val="00C61CF2"/>
    <w:rsid w:val="00C61F98"/>
    <w:rsid w:val="00C62025"/>
    <w:rsid w:val="00C62C37"/>
    <w:rsid w:val="00C62D01"/>
    <w:rsid w:val="00C644AB"/>
    <w:rsid w:val="00C6497D"/>
    <w:rsid w:val="00C65153"/>
    <w:rsid w:val="00C668AD"/>
    <w:rsid w:val="00C66BFA"/>
    <w:rsid w:val="00C67423"/>
    <w:rsid w:val="00C7090B"/>
    <w:rsid w:val="00C716BE"/>
    <w:rsid w:val="00C71975"/>
    <w:rsid w:val="00C728AC"/>
    <w:rsid w:val="00C73C0B"/>
    <w:rsid w:val="00C73EAC"/>
    <w:rsid w:val="00C7550F"/>
    <w:rsid w:val="00C75B14"/>
    <w:rsid w:val="00C75D29"/>
    <w:rsid w:val="00C77489"/>
    <w:rsid w:val="00C7DF27"/>
    <w:rsid w:val="00C801CC"/>
    <w:rsid w:val="00C80875"/>
    <w:rsid w:val="00C81703"/>
    <w:rsid w:val="00C81FE8"/>
    <w:rsid w:val="00C82147"/>
    <w:rsid w:val="00C83BF9"/>
    <w:rsid w:val="00C8566B"/>
    <w:rsid w:val="00C86517"/>
    <w:rsid w:val="00C86A63"/>
    <w:rsid w:val="00C87F2E"/>
    <w:rsid w:val="00C903EF"/>
    <w:rsid w:val="00C91786"/>
    <w:rsid w:val="00C928E0"/>
    <w:rsid w:val="00C9424F"/>
    <w:rsid w:val="00C942FF"/>
    <w:rsid w:val="00C94D43"/>
    <w:rsid w:val="00C96F17"/>
    <w:rsid w:val="00C976F8"/>
    <w:rsid w:val="00CA00DE"/>
    <w:rsid w:val="00CA0FF2"/>
    <w:rsid w:val="00CA1C38"/>
    <w:rsid w:val="00CA29FB"/>
    <w:rsid w:val="00CA2CBC"/>
    <w:rsid w:val="00CA2DC1"/>
    <w:rsid w:val="00CA3076"/>
    <w:rsid w:val="00CA3A12"/>
    <w:rsid w:val="00CA4165"/>
    <w:rsid w:val="00CA467B"/>
    <w:rsid w:val="00CA46DE"/>
    <w:rsid w:val="00CA49CA"/>
    <w:rsid w:val="00CA551E"/>
    <w:rsid w:val="00CA5611"/>
    <w:rsid w:val="00CA785D"/>
    <w:rsid w:val="00CA7F60"/>
    <w:rsid w:val="00CB037B"/>
    <w:rsid w:val="00CB0E9B"/>
    <w:rsid w:val="00CB2477"/>
    <w:rsid w:val="00CB2AEC"/>
    <w:rsid w:val="00CB36B6"/>
    <w:rsid w:val="00CB3930"/>
    <w:rsid w:val="00CB4F6D"/>
    <w:rsid w:val="00CB7595"/>
    <w:rsid w:val="00CB7B3F"/>
    <w:rsid w:val="00CC103F"/>
    <w:rsid w:val="00CC2979"/>
    <w:rsid w:val="00CC34DE"/>
    <w:rsid w:val="00CC455D"/>
    <w:rsid w:val="00CC5EE3"/>
    <w:rsid w:val="00CC6CC6"/>
    <w:rsid w:val="00CC727A"/>
    <w:rsid w:val="00CC7A56"/>
    <w:rsid w:val="00CC7C3E"/>
    <w:rsid w:val="00CD0428"/>
    <w:rsid w:val="00CD0E6E"/>
    <w:rsid w:val="00CD0ED0"/>
    <w:rsid w:val="00CD1ED4"/>
    <w:rsid w:val="00CD2BCE"/>
    <w:rsid w:val="00CD3655"/>
    <w:rsid w:val="00CD36F9"/>
    <w:rsid w:val="00CD4752"/>
    <w:rsid w:val="00CD516F"/>
    <w:rsid w:val="00CD544D"/>
    <w:rsid w:val="00CD6784"/>
    <w:rsid w:val="00CD7438"/>
    <w:rsid w:val="00CD7D07"/>
    <w:rsid w:val="00CE0230"/>
    <w:rsid w:val="00CE0646"/>
    <w:rsid w:val="00CE08B6"/>
    <w:rsid w:val="00CE0929"/>
    <w:rsid w:val="00CE2ACF"/>
    <w:rsid w:val="00CE2E14"/>
    <w:rsid w:val="00CE2EF9"/>
    <w:rsid w:val="00CE363C"/>
    <w:rsid w:val="00CE3CC2"/>
    <w:rsid w:val="00CE3E80"/>
    <w:rsid w:val="00CE4542"/>
    <w:rsid w:val="00CE4BD5"/>
    <w:rsid w:val="00CF06AF"/>
    <w:rsid w:val="00CF08F7"/>
    <w:rsid w:val="00CF0E96"/>
    <w:rsid w:val="00CF102B"/>
    <w:rsid w:val="00CF1032"/>
    <w:rsid w:val="00CF1678"/>
    <w:rsid w:val="00CF45A1"/>
    <w:rsid w:val="00CF793E"/>
    <w:rsid w:val="00CF7EAD"/>
    <w:rsid w:val="00D01546"/>
    <w:rsid w:val="00D02424"/>
    <w:rsid w:val="00D02559"/>
    <w:rsid w:val="00D02E46"/>
    <w:rsid w:val="00D03D16"/>
    <w:rsid w:val="00D04887"/>
    <w:rsid w:val="00D057CE"/>
    <w:rsid w:val="00D059CB"/>
    <w:rsid w:val="00D05DF8"/>
    <w:rsid w:val="00D076A9"/>
    <w:rsid w:val="00D07B2A"/>
    <w:rsid w:val="00D103E3"/>
    <w:rsid w:val="00D10EAE"/>
    <w:rsid w:val="00D11EB1"/>
    <w:rsid w:val="00D161CF"/>
    <w:rsid w:val="00D16769"/>
    <w:rsid w:val="00D17255"/>
    <w:rsid w:val="00D17BEB"/>
    <w:rsid w:val="00D208C7"/>
    <w:rsid w:val="00D20A4E"/>
    <w:rsid w:val="00D215F7"/>
    <w:rsid w:val="00D228A6"/>
    <w:rsid w:val="00D2401E"/>
    <w:rsid w:val="00D25B91"/>
    <w:rsid w:val="00D26BB8"/>
    <w:rsid w:val="00D26C03"/>
    <w:rsid w:val="00D276EC"/>
    <w:rsid w:val="00D30263"/>
    <w:rsid w:val="00D3059D"/>
    <w:rsid w:val="00D3097C"/>
    <w:rsid w:val="00D3187D"/>
    <w:rsid w:val="00D31C38"/>
    <w:rsid w:val="00D32E95"/>
    <w:rsid w:val="00D3373C"/>
    <w:rsid w:val="00D33C42"/>
    <w:rsid w:val="00D340BF"/>
    <w:rsid w:val="00D342F3"/>
    <w:rsid w:val="00D353E8"/>
    <w:rsid w:val="00D3754C"/>
    <w:rsid w:val="00D37EE2"/>
    <w:rsid w:val="00D425AF"/>
    <w:rsid w:val="00D427C7"/>
    <w:rsid w:val="00D42B39"/>
    <w:rsid w:val="00D431EB"/>
    <w:rsid w:val="00D44BB8"/>
    <w:rsid w:val="00D471FE"/>
    <w:rsid w:val="00D5059D"/>
    <w:rsid w:val="00D5376B"/>
    <w:rsid w:val="00D548B7"/>
    <w:rsid w:val="00D548BE"/>
    <w:rsid w:val="00D54A3A"/>
    <w:rsid w:val="00D54D2B"/>
    <w:rsid w:val="00D5502C"/>
    <w:rsid w:val="00D556CA"/>
    <w:rsid w:val="00D5606D"/>
    <w:rsid w:val="00D57595"/>
    <w:rsid w:val="00D57D18"/>
    <w:rsid w:val="00D6029F"/>
    <w:rsid w:val="00D603A4"/>
    <w:rsid w:val="00D605D6"/>
    <w:rsid w:val="00D62757"/>
    <w:rsid w:val="00D635E7"/>
    <w:rsid w:val="00D6456A"/>
    <w:rsid w:val="00D65EB6"/>
    <w:rsid w:val="00D6752C"/>
    <w:rsid w:val="00D67587"/>
    <w:rsid w:val="00D70A41"/>
    <w:rsid w:val="00D70D1E"/>
    <w:rsid w:val="00D71B45"/>
    <w:rsid w:val="00D7207E"/>
    <w:rsid w:val="00D725DC"/>
    <w:rsid w:val="00D72639"/>
    <w:rsid w:val="00D727E6"/>
    <w:rsid w:val="00D729B2"/>
    <w:rsid w:val="00D73951"/>
    <w:rsid w:val="00D747B7"/>
    <w:rsid w:val="00D752B7"/>
    <w:rsid w:val="00D7550D"/>
    <w:rsid w:val="00D77E46"/>
    <w:rsid w:val="00D81D55"/>
    <w:rsid w:val="00D8205E"/>
    <w:rsid w:val="00D82715"/>
    <w:rsid w:val="00D846F9"/>
    <w:rsid w:val="00D84C9E"/>
    <w:rsid w:val="00D850AD"/>
    <w:rsid w:val="00D85671"/>
    <w:rsid w:val="00D90863"/>
    <w:rsid w:val="00D910B5"/>
    <w:rsid w:val="00D91DC9"/>
    <w:rsid w:val="00D92099"/>
    <w:rsid w:val="00D926BB"/>
    <w:rsid w:val="00D940B1"/>
    <w:rsid w:val="00D94AEA"/>
    <w:rsid w:val="00D96E83"/>
    <w:rsid w:val="00D977EB"/>
    <w:rsid w:val="00DA1446"/>
    <w:rsid w:val="00DA153F"/>
    <w:rsid w:val="00DA1D7A"/>
    <w:rsid w:val="00DA2C5C"/>
    <w:rsid w:val="00DA3839"/>
    <w:rsid w:val="00DA4157"/>
    <w:rsid w:val="00DA48EF"/>
    <w:rsid w:val="00DA513E"/>
    <w:rsid w:val="00DA55E6"/>
    <w:rsid w:val="00DA5B52"/>
    <w:rsid w:val="00DA6A59"/>
    <w:rsid w:val="00DA7E34"/>
    <w:rsid w:val="00DB09CC"/>
    <w:rsid w:val="00DB1141"/>
    <w:rsid w:val="00DB190D"/>
    <w:rsid w:val="00DB38D4"/>
    <w:rsid w:val="00DB3A65"/>
    <w:rsid w:val="00DB4A0E"/>
    <w:rsid w:val="00DB515D"/>
    <w:rsid w:val="00DB5A49"/>
    <w:rsid w:val="00DB5C10"/>
    <w:rsid w:val="00DB6F9E"/>
    <w:rsid w:val="00DB797C"/>
    <w:rsid w:val="00DB7E5B"/>
    <w:rsid w:val="00DC09A8"/>
    <w:rsid w:val="00DC19AD"/>
    <w:rsid w:val="00DC2BDD"/>
    <w:rsid w:val="00DC2E60"/>
    <w:rsid w:val="00DC3FE3"/>
    <w:rsid w:val="00DC4292"/>
    <w:rsid w:val="00DC4744"/>
    <w:rsid w:val="00DC68D6"/>
    <w:rsid w:val="00DC768E"/>
    <w:rsid w:val="00DC7D03"/>
    <w:rsid w:val="00DD0AA3"/>
    <w:rsid w:val="00DD0C6F"/>
    <w:rsid w:val="00DD34CC"/>
    <w:rsid w:val="00DD3733"/>
    <w:rsid w:val="00DD52D0"/>
    <w:rsid w:val="00DD620C"/>
    <w:rsid w:val="00DD67FF"/>
    <w:rsid w:val="00DD6BF1"/>
    <w:rsid w:val="00DD71DD"/>
    <w:rsid w:val="00DE11AF"/>
    <w:rsid w:val="00DE1900"/>
    <w:rsid w:val="00DE1E77"/>
    <w:rsid w:val="00DE2B04"/>
    <w:rsid w:val="00DE39C9"/>
    <w:rsid w:val="00DE40DA"/>
    <w:rsid w:val="00DE590A"/>
    <w:rsid w:val="00DF04B2"/>
    <w:rsid w:val="00DF29C4"/>
    <w:rsid w:val="00DF2B4D"/>
    <w:rsid w:val="00DF2B9A"/>
    <w:rsid w:val="00DF5630"/>
    <w:rsid w:val="00DF68C7"/>
    <w:rsid w:val="00DF7360"/>
    <w:rsid w:val="00E00B46"/>
    <w:rsid w:val="00E01CA4"/>
    <w:rsid w:val="00E01D5A"/>
    <w:rsid w:val="00E02B04"/>
    <w:rsid w:val="00E030CF"/>
    <w:rsid w:val="00E05DDB"/>
    <w:rsid w:val="00E0600D"/>
    <w:rsid w:val="00E063D1"/>
    <w:rsid w:val="00E071FF"/>
    <w:rsid w:val="00E115E3"/>
    <w:rsid w:val="00E11853"/>
    <w:rsid w:val="00E12AE9"/>
    <w:rsid w:val="00E1509E"/>
    <w:rsid w:val="00E166FE"/>
    <w:rsid w:val="00E16B67"/>
    <w:rsid w:val="00E16DEF"/>
    <w:rsid w:val="00E173E0"/>
    <w:rsid w:val="00E1758B"/>
    <w:rsid w:val="00E20B33"/>
    <w:rsid w:val="00E22415"/>
    <w:rsid w:val="00E2368F"/>
    <w:rsid w:val="00E2412E"/>
    <w:rsid w:val="00E24663"/>
    <w:rsid w:val="00E24B0F"/>
    <w:rsid w:val="00E25CFF"/>
    <w:rsid w:val="00E25EB3"/>
    <w:rsid w:val="00E270EF"/>
    <w:rsid w:val="00E27B94"/>
    <w:rsid w:val="00E30B81"/>
    <w:rsid w:val="00E311C6"/>
    <w:rsid w:val="00E311EC"/>
    <w:rsid w:val="00E318FD"/>
    <w:rsid w:val="00E32926"/>
    <w:rsid w:val="00E32C9A"/>
    <w:rsid w:val="00E34BD5"/>
    <w:rsid w:val="00E350FA"/>
    <w:rsid w:val="00E3561E"/>
    <w:rsid w:val="00E35A1D"/>
    <w:rsid w:val="00E35FE1"/>
    <w:rsid w:val="00E44B42"/>
    <w:rsid w:val="00E4539D"/>
    <w:rsid w:val="00E4647D"/>
    <w:rsid w:val="00E46520"/>
    <w:rsid w:val="00E51201"/>
    <w:rsid w:val="00E51476"/>
    <w:rsid w:val="00E51AEA"/>
    <w:rsid w:val="00E53B50"/>
    <w:rsid w:val="00E55279"/>
    <w:rsid w:val="00E55507"/>
    <w:rsid w:val="00E55998"/>
    <w:rsid w:val="00E57B55"/>
    <w:rsid w:val="00E60678"/>
    <w:rsid w:val="00E60C80"/>
    <w:rsid w:val="00E60E54"/>
    <w:rsid w:val="00E610AA"/>
    <w:rsid w:val="00E61441"/>
    <w:rsid w:val="00E6221D"/>
    <w:rsid w:val="00E66545"/>
    <w:rsid w:val="00E66C20"/>
    <w:rsid w:val="00E66EAB"/>
    <w:rsid w:val="00E726D1"/>
    <w:rsid w:val="00E732ED"/>
    <w:rsid w:val="00E739C0"/>
    <w:rsid w:val="00E73B2C"/>
    <w:rsid w:val="00E74338"/>
    <w:rsid w:val="00E74406"/>
    <w:rsid w:val="00E75ED3"/>
    <w:rsid w:val="00E76029"/>
    <w:rsid w:val="00E76101"/>
    <w:rsid w:val="00E7689C"/>
    <w:rsid w:val="00E76B00"/>
    <w:rsid w:val="00E77BF7"/>
    <w:rsid w:val="00E80767"/>
    <w:rsid w:val="00E81160"/>
    <w:rsid w:val="00E81377"/>
    <w:rsid w:val="00E8246E"/>
    <w:rsid w:val="00E82E4A"/>
    <w:rsid w:val="00E84D1D"/>
    <w:rsid w:val="00E8525C"/>
    <w:rsid w:val="00E866F6"/>
    <w:rsid w:val="00E871AA"/>
    <w:rsid w:val="00E91469"/>
    <w:rsid w:val="00E91AA8"/>
    <w:rsid w:val="00E91B3F"/>
    <w:rsid w:val="00E9235B"/>
    <w:rsid w:val="00E93065"/>
    <w:rsid w:val="00E93CA5"/>
    <w:rsid w:val="00E949DF"/>
    <w:rsid w:val="00E959E9"/>
    <w:rsid w:val="00E960BA"/>
    <w:rsid w:val="00E9728B"/>
    <w:rsid w:val="00E9776A"/>
    <w:rsid w:val="00E97FEC"/>
    <w:rsid w:val="00EA1109"/>
    <w:rsid w:val="00EA162E"/>
    <w:rsid w:val="00EA1DA7"/>
    <w:rsid w:val="00EA2028"/>
    <w:rsid w:val="00EA2F80"/>
    <w:rsid w:val="00EA308E"/>
    <w:rsid w:val="00EA3CF6"/>
    <w:rsid w:val="00EA45F5"/>
    <w:rsid w:val="00EA4CDE"/>
    <w:rsid w:val="00EA5B98"/>
    <w:rsid w:val="00EA5ED8"/>
    <w:rsid w:val="00EA6084"/>
    <w:rsid w:val="00EA661C"/>
    <w:rsid w:val="00EA6B5F"/>
    <w:rsid w:val="00EA7075"/>
    <w:rsid w:val="00EA75CD"/>
    <w:rsid w:val="00EB01FF"/>
    <w:rsid w:val="00EB05AF"/>
    <w:rsid w:val="00EB07FB"/>
    <w:rsid w:val="00EB1001"/>
    <w:rsid w:val="00EB1745"/>
    <w:rsid w:val="00EB2547"/>
    <w:rsid w:val="00EB43A6"/>
    <w:rsid w:val="00EB59AA"/>
    <w:rsid w:val="00EB63EA"/>
    <w:rsid w:val="00EB6C1E"/>
    <w:rsid w:val="00EB7B8D"/>
    <w:rsid w:val="00EB7E77"/>
    <w:rsid w:val="00EC086C"/>
    <w:rsid w:val="00EC0B64"/>
    <w:rsid w:val="00EC16CF"/>
    <w:rsid w:val="00EC29C8"/>
    <w:rsid w:val="00EC3E62"/>
    <w:rsid w:val="00EC4C8F"/>
    <w:rsid w:val="00EC64FC"/>
    <w:rsid w:val="00EC7D58"/>
    <w:rsid w:val="00ED01E3"/>
    <w:rsid w:val="00ED1150"/>
    <w:rsid w:val="00ED2A76"/>
    <w:rsid w:val="00ED31E3"/>
    <w:rsid w:val="00ED4580"/>
    <w:rsid w:val="00ED568D"/>
    <w:rsid w:val="00ED5A9B"/>
    <w:rsid w:val="00ED7584"/>
    <w:rsid w:val="00ED7C1C"/>
    <w:rsid w:val="00EE0FB3"/>
    <w:rsid w:val="00EE1648"/>
    <w:rsid w:val="00EE245C"/>
    <w:rsid w:val="00EE3A77"/>
    <w:rsid w:val="00EE51C4"/>
    <w:rsid w:val="00EE5B0F"/>
    <w:rsid w:val="00EE690D"/>
    <w:rsid w:val="00EE6D36"/>
    <w:rsid w:val="00EE70DF"/>
    <w:rsid w:val="00EE7D39"/>
    <w:rsid w:val="00EF0394"/>
    <w:rsid w:val="00EF1CE9"/>
    <w:rsid w:val="00EF3147"/>
    <w:rsid w:val="00EF402B"/>
    <w:rsid w:val="00EF4B6B"/>
    <w:rsid w:val="00EF4C6C"/>
    <w:rsid w:val="00EF6099"/>
    <w:rsid w:val="00EF60C8"/>
    <w:rsid w:val="00EF74E4"/>
    <w:rsid w:val="00F008CF"/>
    <w:rsid w:val="00F01736"/>
    <w:rsid w:val="00F0238F"/>
    <w:rsid w:val="00F0278C"/>
    <w:rsid w:val="00F0282A"/>
    <w:rsid w:val="00F02BC6"/>
    <w:rsid w:val="00F03DE5"/>
    <w:rsid w:val="00F03EA0"/>
    <w:rsid w:val="00F05BD5"/>
    <w:rsid w:val="00F06047"/>
    <w:rsid w:val="00F067DE"/>
    <w:rsid w:val="00F06A85"/>
    <w:rsid w:val="00F06B11"/>
    <w:rsid w:val="00F07661"/>
    <w:rsid w:val="00F07E29"/>
    <w:rsid w:val="00F07EB5"/>
    <w:rsid w:val="00F136A9"/>
    <w:rsid w:val="00F1414D"/>
    <w:rsid w:val="00F149DD"/>
    <w:rsid w:val="00F14B77"/>
    <w:rsid w:val="00F153B0"/>
    <w:rsid w:val="00F15E82"/>
    <w:rsid w:val="00F203D3"/>
    <w:rsid w:val="00F211ED"/>
    <w:rsid w:val="00F2216F"/>
    <w:rsid w:val="00F2369C"/>
    <w:rsid w:val="00F23715"/>
    <w:rsid w:val="00F23E62"/>
    <w:rsid w:val="00F23F56"/>
    <w:rsid w:val="00F249B6"/>
    <w:rsid w:val="00F27C0A"/>
    <w:rsid w:val="00F30DC9"/>
    <w:rsid w:val="00F31924"/>
    <w:rsid w:val="00F31A56"/>
    <w:rsid w:val="00F31A67"/>
    <w:rsid w:val="00F32167"/>
    <w:rsid w:val="00F32808"/>
    <w:rsid w:val="00F32D62"/>
    <w:rsid w:val="00F32FA8"/>
    <w:rsid w:val="00F33326"/>
    <w:rsid w:val="00F3372A"/>
    <w:rsid w:val="00F34E31"/>
    <w:rsid w:val="00F35C40"/>
    <w:rsid w:val="00F35D3A"/>
    <w:rsid w:val="00F3655E"/>
    <w:rsid w:val="00F368B2"/>
    <w:rsid w:val="00F36B05"/>
    <w:rsid w:val="00F3785D"/>
    <w:rsid w:val="00F38DA5"/>
    <w:rsid w:val="00F40A2E"/>
    <w:rsid w:val="00F40C05"/>
    <w:rsid w:val="00F41EB7"/>
    <w:rsid w:val="00F42426"/>
    <w:rsid w:val="00F42F76"/>
    <w:rsid w:val="00F431B5"/>
    <w:rsid w:val="00F43A93"/>
    <w:rsid w:val="00F45293"/>
    <w:rsid w:val="00F46A33"/>
    <w:rsid w:val="00F472A9"/>
    <w:rsid w:val="00F50833"/>
    <w:rsid w:val="00F51053"/>
    <w:rsid w:val="00F51BE9"/>
    <w:rsid w:val="00F524A6"/>
    <w:rsid w:val="00F52B01"/>
    <w:rsid w:val="00F53EAB"/>
    <w:rsid w:val="00F543BC"/>
    <w:rsid w:val="00F557C7"/>
    <w:rsid w:val="00F55C4C"/>
    <w:rsid w:val="00F56368"/>
    <w:rsid w:val="00F571A9"/>
    <w:rsid w:val="00F5739E"/>
    <w:rsid w:val="00F5769A"/>
    <w:rsid w:val="00F60D28"/>
    <w:rsid w:val="00F62578"/>
    <w:rsid w:val="00F628DD"/>
    <w:rsid w:val="00F62C3C"/>
    <w:rsid w:val="00F65678"/>
    <w:rsid w:val="00F65E94"/>
    <w:rsid w:val="00F66D5A"/>
    <w:rsid w:val="00F67D63"/>
    <w:rsid w:val="00F7194A"/>
    <w:rsid w:val="00F727DE"/>
    <w:rsid w:val="00F7591A"/>
    <w:rsid w:val="00F76E1D"/>
    <w:rsid w:val="00F76FEA"/>
    <w:rsid w:val="00F77945"/>
    <w:rsid w:val="00F77E2F"/>
    <w:rsid w:val="00F8181E"/>
    <w:rsid w:val="00F82376"/>
    <w:rsid w:val="00F82570"/>
    <w:rsid w:val="00F83A54"/>
    <w:rsid w:val="00F872F0"/>
    <w:rsid w:val="00F905E3"/>
    <w:rsid w:val="00F91AF9"/>
    <w:rsid w:val="00F92AA3"/>
    <w:rsid w:val="00F92EA1"/>
    <w:rsid w:val="00F93AC4"/>
    <w:rsid w:val="00F9642D"/>
    <w:rsid w:val="00F9682A"/>
    <w:rsid w:val="00F96B2A"/>
    <w:rsid w:val="00F96C70"/>
    <w:rsid w:val="00F972E3"/>
    <w:rsid w:val="00F977D7"/>
    <w:rsid w:val="00FA0DA8"/>
    <w:rsid w:val="00FA1B9D"/>
    <w:rsid w:val="00FA244F"/>
    <w:rsid w:val="00FA429F"/>
    <w:rsid w:val="00FA4A8E"/>
    <w:rsid w:val="00FA5D11"/>
    <w:rsid w:val="00FA673F"/>
    <w:rsid w:val="00FA7474"/>
    <w:rsid w:val="00FB0366"/>
    <w:rsid w:val="00FB2C44"/>
    <w:rsid w:val="00FB2ECF"/>
    <w:rsid w:val="00FB44C1"/>
    <w:rsid w:val="00FB460F"/>
    <w:rsid w:val="00FB4759"/>
    <w:rsid w:val="00FB50F5"/>
    <w:rsid w:val="00FB6762"/>
    <w:rsid w:val="00FB7285"/>
    <w:rsid w:val="00FC0794"/>
    <w:rsid w:val="00FC164F"/>
    <w:rsid w:val="00FC1669"/>
    <w:rsid w:val="00FC1BD1"/>
    <w:rsid w:val="00FC2EC1"/>
    <w:rsid w:val="00FC3C63"/>
    <w:rsid w:val="00FC3F91"/>
    <w:rsid w:val="00FC4174"/>
    <w:rsid w:val="00FC5691"/>
    <w:rsid w:val="00FC7F65"/>
    <w:rsid w:val="00FD094E"/>
    <w:rsid w:val="00FD1572"/>
    <w:rsid w:val="00FD2F83"/>
    <w:rsid w:val="00FD3275"/>
    <w:rsid w:val="00FD4B11"/>
    <w:rsid w:val="00FD5F2E"/>
    <w:rsid w:val="00FD6C1E"/>
    <w:rsid w:val="00FD74F0"/>
    <w:rsid w:val="00FE04DE"/>
    <w:rsid w:val="00FE08CD"/>
    <w:rsid w:val="00FE098A"/>
    <w:rsid w:val="00FE1185"/>
    <w:rsid w:val="00FE174D"/>
    <w:rsid w:val="00FE21D6"/>
    <w:rsid w:val="00FE24EB"/>
    <w:rsid w:val="00FE266C"/>
    <w:rsid w:val="00FE2BC7"/>
    <w:rsid w:val="00FE3113"/>
    <w:rsid w:val="00FE566E"/>
    <w:rsid w:val="00FE5FF5"/>
    <w:rsid w:val="00FE605E"/>
    <w:rsid w:val="00FE6AFD"/>
    <w:rsid w:val="00FE76A0"/>
    <w:rsid w:val="00FF058B"/>
    <w:rsid w:val="00FF1A38"/>
    <w:rsid w:val="00FF216D"/>
    <w:rsid w:val="00FF28AC"/>
    <w:rsid w:val="00FF2B8B"/>
    <w:rsid w:val="00FF3252"/>
    <w:rsid w:val="00FF5614"/>
    <w:rsid w:val="00FF7665"/>
    <w:rsid w:val="010DCB24"/>
    <w:rsid w:val="0118385F"/>
    <w:rsid w:val="0138E56E"/>
    <w:rsid w:val="01492000"/>
    <w:rsid w:val="01524DCD"/>
    <w:rsid w:val="018872FB"/>
    <w:rsid w:val="01B62AA4"/>
    <w:rsid w:val="01DF2C76"/>
    <w:rsid w:val="0201A043"/>
    <w:rsid w:val="020999E3"/>
    <w:rsid w:val="022294EF"/>
    <w:rsid w:val="024E5C6F"/>
    <w:rsid w:val="025CF0F2"/>
    <w:rsid w:val="0263AF88"/>
    <w:rsid w:val="027A479C"/>
    <w:rsid w:val="02C90CBB"/>
    <w:rsid w:val="02CCCAD6"/>
    <w:rsid w:val="02D38B17"/>
    <w:rsid w:val="02DD3DDB"/>
    <w:rsid w:val="032BEDEF"/>
    <w:rsid w:val="034BDAD0"/>
    <w:rsid w:val="0364016A"/>
    <w:rsid w:val="03758B71"/>
    <w:rsid w:val="0375BBBE"/>
    <w:rsid w:val="03850F6E"/>
    <w:rsid w:val="038A4014"/>
    <w:rsid w:val="038E6359"/>
    <w:rsid w:val="03C7B4F8"/>
    <w:rsid w:val="04255D1E"/>
    <w:rsid w:val="0478070C"/>
    <w:rsid w:val="047BF717"/>
    <w:rsid w:val="048100F9"/>
    <w:rsid w:val="04A4358B"/>
    <w:rsid w:val="0504C41E"/>
    <w:rsid w:val="050D210F"/>
    <w:rsid w:val="0517ACA4"/>
    <w:rsid w:val="05211B65"/>
    <w:rsid w:val="0524A536"/>
    <w:rsid w:val="05A076DF"/>
    <w:rsid w:val="06483295"/>
    <w:rsid w:val="066C3F80"/>
    <w:rsid w:val="0683B212"/>
    <w:rsid w:val="0690FB72"/>
    <w:rsid w:val="06D84EF5"/>
    <w:rsid w:val="06E5DA67"/>
    <w:rsid w:val="06E8F993"/>
    <w:rsid w:val="06FE91C4"/>
    <w:rsid w:val="071254A6"/>
    <w:rsid w:val="072B1832"/>
    <w:rsid w:val="0747CD69"/>
    <w:rsid w:val="075D8D39"/>
    <w:rsid w:val="0775A405"/>
    <w:rsid w:val="0775C118"/>
    <w:rsid w:val="07B6E3DA"/>
    <w:rsid w:val="07E868DC"/>
    <w:rsid w:val="080A1DCD"/>
    <w:rsid w:val="0813DC2A"/>
    <w:rsid w:val="081DCAC0"/>
    <w:rsid w:val="0821F745"/>
    <w:rsid w:val="0829172F"/>
    <w:rsid w:val="085B5109"/>
    <w:rsid w:val="085B7D13"/>
    <w:rsid w:val="085FE12F"/>
    <w:rsid w:val="087B5C68"/>
    <w:rsid w:val="0887143D"/>
    <w:rsid w:val="08AF3431"/>
    <w:rsid w:val="08C36B32"/>
    <w:rsid w:val="08ED0E10"/>
    <w:rsid w:val="08F07B75"/>
    <w:rsid w:val="094E2FC3"/>
    <w:rsid w:val="0957DA44"/>
    <w:rsid w:val="09597F5D"/>
    <w:rsid w:val="09820716"/>
    <w:rsid w:val="09842DE9"/>
    <w:rsid w:val="09D1E74B"/>
    <w:rsid w:val="0A1C71C8"/>
    <w:rsid w:val="0A1CBF41"/>
    <w:rsid w:val="0A3199A2"/>
    <w:rsid w:val="0A57B97A"/>
    <w:rsid w:val="0A6E9CEC"/>
    <w:rsid w:val="0A81317C"/>
    <w:rsid w:val="0A8B4AF0"/>
    <w:rsid w:val="0A9B0322"/>
    <w:rsid w:val="0AA1A1C2"/>
    <w:rsid w:val="0AA7B68B"/>
    <w:rsid w:val="0AAC7C8C"/>
    <w:rsid w:val="0ABB259F"/>
    <w:rsid w:val="0B10858D"/>
    <w:rsid w:val="0B1D10DA"/>
    <w:rsid w:val="0B389F4F"/>
    <w:rsid w:val="0B4B7105"/>
    <w:rsid w:val="0B6FF1AC"/>
    <w:rsid w:val="0B9E31C8"/>
    <w:rsid w:val="0BAD90E1"/>
    <w:rsid w:val="0BC0822C"/>
    <w:rsid w:val="0BEBB505"/>
    <w:rsid w:val="0C11FF11"/>
    <w:rsid w:val="0C34ACD4"/>
    <w:rsid w:val="0C394187"/>
    <w:rsid w:val="0C398C1A"/>
    <w:rsid w:val="0C423F46"/>
    <w:rsid w:val="0CB2BD36"/>
    <w:rsid w:val="0CD73B66"/>
    <w:rsid w:val="0CD7B687"/>
    <w:rsid w:val="0D1104B9"/>
    <w:rsid w:val="0D1FB0F8"/>
    <w:rsid w:val="0D406C5B"/>
    <w:rsid w:val="0D7DBC8C"/>
    <w:rsid w:val="0DB6E4C0"/>
    <w:rsid w:val="0DBA7542"/>
    <w:rsid w:val="0DF75AF6"/>
    <w:rsid w:val="0E21E7AA"/>
    <w:rsid w:val="0E57881C"/>
    <w:rsid w:val="0E70C306"/>
    <w:rsid w:val="0E80FCC5"/>
    <w:rsid w:val="0EC9E621"/>
    <w:rsid w:val="0ED8674A"/>
    <w:rsid w:val="0EF5991C"/>
    <w:rsid w:val="0F000197"/>
    <w:rsid w:val="0F1ADBE9"/>
    <w:rsid w:val="0F297AE7"/>
    <w:rsid w:val="0F2A4C35"/>
    <w:rsid w:val="0F2AB5FA"/>
    <w:rsid w:val="0F416BFF"/>
    <w:rsid w:val="0F4E7234"/>
    <w:rsid w:val="0F7CE87C"/>
    <w:rsid w:val="0F99F17D"/>
    <w:rsid w:val="0FED9314"/>
    <w:rsid w:val="0FFE334F"/>
    <w:rsid w:val="1040E765"/>
    <w:rsid w:val="105DD7BB"/>
    <w:rsid w:val="10761A4B"/>
    <w:rsid w:val="107E26D7"/>
    <w:rsid w:val="10AAEA6E"/>
    <w:rsid w:val="10B1B31B"/>
    <w:rsid w:val="10C5AA8E"/>
    <w:rsid w:val="10CCC81A"/>
    <w:rsid w:val="10D705A5"/>
    <w:rsid w:val="11354E17"/>
    <w:rsid w:val="1174D463"/>
    <w:rsid w:val="11771BF1"/>
    <w:rsid w:val="11C19E61"/>
    <w:rsid w:val="11CA5ABC"/>
    <w:rsid w:val="11CBD75D"/>
    <w:rsid w:val="11CF344B"/>
    <w:rsid w:val="124173DE"/>
    <w:rsid w:val="12464A0B"/>
    <w:rsid w:val="1247C466"/>
    <w:rsid w:val="124DEDF2"/>
    <w:rsid w:val="125306BD"/>
    <w:rsid w:val="12555DF3"/>
    <w:rsid w:val="125AA1BB"/>
    <w:rsid w:val="1264D90C"/>
    <w:rsid w:val="12D5B2ED"/>
    <w:rsid w:val="12D719A6"/>
    <w:rsid w:val="12D9CEA2"/>
    <w:rsid w:val="12F5F802"/>
    <w:rsid w:val="12FA47B2"/>
    <w:rsid w:val="13051E64"/>
    <w:rsid w:val="135F6E9E"/>
    <w:rsid w:val="137F1C94"/>
    <w:rsid w:val="1381E5BD"/>
    <w:rsid w:val="1385051C"/>
    <w:rsid w:val="13900582"/>
    <w:rsid w:val="13B506C3"/>
    <w:rsid w:val="13E4A956"/>
    <w:rsid w:val="14189E9A"/>
    <w:rsid w:val="142D518E"/>
    <w:rsid w:val="142F4602"/>
    <w:rsid w:val="14489C73"/>
    <w:rsid w:val="147AB6EB"/>
    <w:rsid w:val="14BF961E"/>
    <w:rsid w:val="14F1B9A0"/>
    <w:rsid w:val="152ACCBC"/>
    <w:rsid w:val="1541067B"/>
    <w:rsid w:val="1547DB9F"/>
    <w:rsid w:val="15AED01F"/>
    <w:rsid w:val="15FDB7AE"/>
    <w:rsid w:val="160C6368"/>
    <w:rsid w:val="1617EFB9"/>
    <w:rsid w:val="162B37E8"/>
    <w:rsid w:val="16503B8A"/>
    <w:rsid w:val="166853E1"/>
    <w:rsid w:val="1696DBB2"/>
    <w:rsid w:val="16A8FABE"/>
    <w:rsid w:val="16CDF69B"/>
    <w:rsid w:val="16CE7681"/>
    <w:rsid w:val="16CEE978"/>
    <w:rsid w:val="16D74655"/>
    <w:rsid w:val="170C5F5B"/>
    <w:rsid w:val="1745740F"/>
    <w:rsid w:val="174CB07C"/>
    <w:rsid w:val="17598F8B"/>
    <w:rsid w:val="1772A9C9"/>
    <w:rsid w:val="178D2124"/>
    <w:rsid w:val="1792A390"/>
    <w:rsid w:val="17E9ABB8"/>
    <w:rsid w:val="17F34635"/>
    <w:rsid w:val="1800AB96"/>
    <w:rsid w:val="180FDF3A"/>
    <w:rsid w:val="181BF016"/>
    <w:rsid w:val="182ABBBF"/>
    <w:rsid w:val="1852B664"/>
    <w:rsid w:val="1865981C"/>
    <w:rsid w:val="18B308C8"/>
    <w:rsid w:val="18CF40B6"/>
    <w:rsid w:val="190A0752"/>
    <w:rsid w:val="1944A1C3"/>
    <w:rsid w:val="195C8B74"/>
    <w:rsid w:val="1964B377"/>
    <w:rsid w:val="1967358F"/>
    <w:rsid w:val="1995280A"/>
    <w:rsid w:val="1999E167"/>
    <w:rsid w:val="19C281EC"/>
    <w:rsid w:val="19F9FA69"/>
    <w:rsid w:val="19FF6F13"/>
    <w:rsid w:val="1A0A45B1"/>
    <w:rsid w:val="1A2A736A"/>
    <w:rsid w:val="1A318944"/>
    <w:rsid w:val="1A3313AF"/>
    <w:rsid w:val="1A440362"/>
    <w:rsid w:val="1A5938B4"/>
    <w:rsid w:val="1A683CAC"/>
    <w:rsid w:val="1A855B04"/>
    <w:rsid w:val="1ABF9634"/>
    <w:rsid w:val="1AD0E4C2"/>
    <w:rsid w:val="1AFF5270"/>
    <w:rsid w:val="1B39FA5C"/>
    <w:rsid w:val="1B4ED26F"/>
    <w:rsid w:val="1B801601"/>
    <w:rsid w:val="1B919EA2"/>
    <w:rsid w:val="1BBF96BB"/>
    <w:rsid w:val="1BDFADF2"/>
    <w:rsid w:val="1BFF8E9D"/>
    <w:rsid w:val="1C2C3079"/>
    <w:rsid w:val="1C42DF97"/>
    <w:rsid w:val="1C555620"/>
    <w:rsid w:val="1C5C680A"/>
    <w:rsid w:val="1C66BCD1"/>
    <w:rsid w:val="1C7E66C5"/>
    <w:rsid w:val="1CABAF5E"/>
    <w:rsid w:val="1CCCA7B0"/>
    <w:rsid w:val="1CDBE4B2"/>
    <w:rsid w:val="1CE3427A"/>
    <w:rsid w:val="1CE5E378"/>
    <w:rsid w:val="1CF28412"/>
    <w:rsid w:val="1CFB502E"/>
    <w:rsid w:val="1D1F90D1"/>
    <w:rsid w:val="1D23AEF3"/>
    <w:rsid w:val="1D39EE2D"/>
    <w:rsid w:val="1D4C6139"/>
    <w:rsid w:val="1D684BE4"/>
    <w:rsid w:val="1D736D31"/>
    <w:rsid w:val="1D86E9D3"/>
    <w:rsid w:val="1D8BB7FB"/>
    <w:rsid w:val="1DADFD9A"/>
    <w:rsid w:val="1DCC471C"/>
    <w:rsid w:val="1DD8A531"/>
    <w:rsid w:val="1DE17C4F"/>
    <w:rsid w:val="1DF302E1"/>
    <w:rsid w:val="1DF8386B"/>
    <w:rsid w:val="1DFBBF57"/>
    <w:rsid w:val="1E420271"/>
    <w:rsid w:val="1E82590C"/>
    <w:rsid w:val="1E8AE4E7"/>
    <w:rsid w:val="1E94038A"/>
    <w:rsid w:val="1EEC6398"/>
    <w:rsid w:val="1F29A689"/>
    <w:rsid w:val="1F333DF7"/>
    <w:rsid w:val="1F5C29AC"/>
    <w:rsid w:val="1F620E9D"/>
    <w:rsid w:val="1FA408D8"/>
    <w:rsid w:val="1FC2BE9D"/>
    <w:rsid w:val="1FF7FCAE"/>
    <w:rsid w:val="20080A96"/>
    <w:rsid w:val="2032F0F0"/>
    <w:rsid w:val="204F59EA"/>
    <w:rsid w:val="2064A6C3"/>
    <w:rsid w:val="20767274"/>
    <w:rsid w:val="209792F1"/>
    <w:rsid w:val="20B3D0AF"/>
    <w:rsid w:val="20F30FFB"/>
    <w:rsid w:val="212641D6"/>
    <w:rsid w:val="213C845C"/>
    <w:rsid w:val="2173166D"/>
    <w:rsid w:val="21A168ED"/>
    <w:rsid w:val="2259FF5F"/>
    <w:rsid w:val="226FAFFB"/>
    <w:rsid w:val="2276A763"/>
    <w:rsid w:val="22A59CB9"/>
    <w:rsid w:val="22B12B58"/>
    <w:rsid w:val="22D3FF2B"/>
    <w:rsid w:val="22DDE412"/>
    <w:rsid w:val="2300D4CD"/>
    <w:rsid w:val="23C469DA"/>
    <w:rsid w:val="23E05CCA"/>
    <w:rsid w:val="2413CE10"/>
    <w:rsid w:val="24614105"/>
    <w:rsid w:val="247534FA"/>
    <w:rsid w:val="247AA5EE"/>
    <w:rsid w:val="24902FE4"/>
    <w:rsid w:val="2495F93C"/>
    <w:rsid w:val="24A62B7D"/>
    <w:rsid w:val="24FCC582"/>
    <w:rsid w:val="255BAFEA"/>
    <w:rsid w:val="256B752C"/>
    <w:rsid w:val="2571A3B8"/>
    <w:rsid w:val="25AAEE41"/>
    <w:rsid w:val="25B7C304"/>
    <w:rsid w:val="260C7FAA"/>
    <w:rsid w:val="260D67FE"/>
    <w:rsid w:val="2675E49A"/>
    <w:rsid w:val="2688594D"/>
    <w:rsid w:val="26918286"/>
    <w:rsid w:val="269AAEF2"/>
    <w:rsid w:val="26C113A0"/>
    <w:rsid w:val="26F39C1A"/>
    <w:rsid w:val="26F817C3"/>
    <w:rsid w:val="2716B21C"/>
    <w:rsid w:val="273A12BB"/>
    <w:rsid w:val="273DEF48"/>
    <w:rsid w:val="2770F383"/>
    <w:rsid w:val="2799F4A2"/>
    <w:rsid w:val="27A9F52D"/>
    <w:rsid w:val="27BDB065"/>
    <w:rsid w:val="27E08BAA"/>
    <w:rsid w:val="281D74B0"/>
    <w:rsid w:val="284F84A2"/>
    <w:rsid w:val="2888D4F9"/>
    <w:rsid w:val="28B1ADA5"/>
    <w:rsid w:val="28CA2BC9"/>
    <w:rsid w:val="28F263EB"/>
    <w:rsid w:val="2906D3F6"/>
    <w:rsid w:val="2907DD57"/>
    <w:rsid w:val="291A1A5C"/>
    <w:rsid w:val="29317856"/>
    <w:rsid w:val="29606F11"/>
    <w:rsid w:val="29630134"/>
    <w:rsid w:val="297E7873"/>
    <w:rsid w:val="29941E63"/>
    <w:rsid w:val="29A12CF4"/>
    <w:rsid w:val="29B306A1"/>
    <w:rsid w:val="29BA3C70"/>
    <w:rsid w:val="29CA661A"/>
    <w:rsid w:val="29ECEF70"/>
    <w:rsid w:val="2A0DE134"/>
    <w:rsid w:val="2A331A13"/>
    <w:rsid w:val="2A420D0A"/>
    <w:rsid w:val="2A4F19B9"/>
    <w:rsid w:val="2A8E16D1"/>
    <w:rsid w:val="2A8E3F7C"/>
    <w:rsid w:val="2A989FB9"/>
    <w:rsid w:val="2A98FC5A"/>
    <w:rsid w:val="2AC16043"/>
    <w:rsid w:val="2AE166A7"/>
    <w:rsid w:val="2B06D3D5"/>
    <w:rsid w:val="2B394F44"/>
    <w:rsid w:val="2B431FF5"/>
    <w:rsid w:val="2B46923C"/>
    <w:rsid w:val="2B6CC450"/>
    <w:rsid w:val="2BA58668"/>
    <w:rsid w:val="2BBE12F4"/>
    <w:rsid w:val="2BC3D37E"/>
    <w:rsid w:val="2BD20C2F"/>
    <w:rsid w:val="2BF4FE54"/>
    <w:rsid w:val="2C21419E"/>
    <w:rsid w:val="2C2E1846"/>
    <w:rsid w:val="2C2F3994"/>
    <w:rsid w:val="2C50233C"/>
    <w:rsid w:val="2C716B45"/>
    <w:rsid w:val="2C79CD2A"/>
    <w:rsid w:val="2C841FA5"/>
    <w:rsid w:val="2C957633"/>
    <w:rsid w:val="2CB1669C"/>
    <w:rsid w:val="2CC51CD5"/>
    <w:rsid w:val="2CCCCEA0"/>
    <w:rsid w:val="2CE71981"/>
    <w:rsid w:val="2D5BB3F5"/>
    <w:rsid w:val="2D5D1289"/>
    <w:rsid w:val="2D7FFDB7"/>
    <w:rsid w:val="2DC853C5"/>
    <w:rsid w:val="2E070A77"/>
    <w:rsid w:val="2E4A3A7A"/>
    <w:rsid w:val="2E862083"/>
    <w:rsid w:val="2E8677C4"/>
    <w:rsid w:val="2E9DF9FF"/>
    <w:rsid w:val="2EAE7349"/>
    <w:rsid w:val="2EC6E139"/>
    <w:rsid w:val="2EDCFA61"/>
    <w:rsid w:val="2EEC6F27"/>
    <w:rsid w:val="2F551341"/>
    <w:rsid w:val="2F625BBE"/>
    <w:rsid w:val="2F87DEEF"/>
    <w:rsid w:val="2FCA51A0"/>
    <w:rsid w:val="2FD857FC"/>
    <w:rsid w:val="2FDA69C6"/>
    <w:rsid w:val="3049AE8B"/>
    <w:rsid w:val="306A2B38"/>
    <w:rsid w:val="30714FCD"/>
    <w:rsid w:val="3076C1E4"/>
    <w:rsid w:val="30B55318"/>
    <w:rsid w:val="30FFF094"/>
    <w:rsid w:val="30FFF487"/>
    <w:rsid w:val="313600DA"/>
    <w:rsid w:val="3142C927"/>
    <w:rsid w:val="3158E8CE"/>
    <w:rsid w:val="3186B44F"/>
    <w:rsid w:val="31965DD4"/>
    <w:rsid w:val="31AD9C53"/>
    <w:rsid w:val="31D83651"/>
    <w:rsid w:val="31DA20C4"/>
    <w:rsid w:val="31E4E2EB"/>
    <w:rsid w:val="31E6C159"/>
    <w:rsid w:val="320E388E"/>
    <w:rsid w:val="321264DE"/>
    <w:rsid w:val="3251E7AA"/>
    <w:rsid w:val="327A6248"/>
    <w:rsid w:val="32833B33"/>
    <w:rsid w:val="32B797F6"/>
    <w:rsid w:val="32D44DC5"/>
    <w:rsid w:val="32F7F80C"/>
    <w:rsid w:val="3307665A"/>
    <w:rsid w:val="3309A07C"/>
    <w:rsid w:val="33127416"/>
    <w:rsid w:val="331B280B"/>
    <w:rsid w:val="3333C05F"/>
    <w:rsid w:val="3348ABE7"/>
    <w:rsid w:val="3371AF13"/>
    <w:rsid w:val="33BCAF0D"/>
    <w:rsid w:val="33BDBAC2"/>
    <w:rsid w:val="33DBF203"/>
    <w:rsid w:val="342801D8"/>
    <w:rsid w:val="342EE28D"/>
    <w:rsid w:val="342F4103"/>
    <w:rsid w:val="34306448"/>
    <w:rsid w:val="3446E0AF"/>
    <w:rsid w:val="3453BD6C"/>
    <w:rsid w:val="346F50B6"/>
    <w:rsid w:val="347B1ED1"/>
    <w:rsid w:val="3480A903"/>
    <w:rsid w:val="348742A4"/>
    <w:rsid w:val="34C8AD13"/>
    <w:rsid w:val="34DE2A38"/>
    <w:rsid w:val="34EA3CDC"/>
    <w:rsid w:val="34F5B948"/>
    <w:rsid w:val="34F81222"/>
    <w:rsid w:val="350FC3EC"/>
    <w:rsid w:val="3513D704"/>
    <w:rsid w:val="3516B02D"/>
    <w:rsid w:val="35306331"/>
    <w:rsid w:val="3558466C"/>
    <w:rsid w:val="357353FB"/>
    <w:rsid w:val="357695EF"/>
    <w:rsid w:val="35859D98"/>
    <w:rsid w:val="35A8BB54"/>
    <w:rsid w:val="35D33733"/>
    <w:rsid w:val="35DA36A8"/>
    <w:rsid w:val="35F02581"/>
    <w:rsid w:val="36165975"/>
    <w:rsid w:val="361759D7"/>
    <w:rsid w:val="3621E389"/>
    <w:rsid w:val="366069DC"/>
    <w:rsid w:val="366F48B6"/>
    <w:rsid w:val="367C2709"/>
    <w:rsid w:val="36A7A5D6"/>
    <w:rsid w:val="36B95A3C"/>
    <w:rsid w:val="36BB0B83"/>
    <w:rsid w:val="36BD473F"/>
    <w:rsid w:val="36D1A107"/>
    <w:rsid w:val="36FC808C"/>
    <w:rsid w:val="36FEF7BE"/>
    <w:rsid w:val="371F7700"/>
    <w:rsid w:val="37469938"/>
    <w:rsid w:val="3766C228"/>
    <w:rsid w:val="378AF384"/>
    <w:rsid w:val="3792F0D4"/>
    <w:rsid w:val="37AA8FB7"/>
    <w:rsid w:val="37B1170F"/>
    <w:rsid w:val="380CD49A"/>
    <w:rsid w:val="3833180A"/>
    <w:rsid w:val="385A8D57"/>
    <w:rsid w:val="385E1F1E"/>
    <w:rsid w:val="386ECED8"/>
    <w:rsid w:val="38D518A8"/>
    <w:rsid w:val="3936AEBB"/>
    <w:rsid w:val="3949C0B9"/>
    <w:rsid w:val="39696000"/>
    <w:rsid w:val="3981BE6F"/>
    <w:rsid w:val="39A17CFB"/>
    <w:rsid w:val="39A45FB5"/>
    <w:rsid w:val="39C683CE"/>
    <w:rsid w:val="39D12557"/>
    <w:rsid w:val="3A54DDA6"/>
    <w:rsid w:val="3A729F12"/>
    <w:rsid w:val="3AF37A7D"/>
    <w:rsid w:val="3B15230A"/>
    <w:rsid w:val="3B1C30A9"/>
    <w:rsid w:val="3B1FC833"/>
    <w:rsid w:val="3B3D9F7E"/>
    <w:rsid w:val="3B766B38"/>
    <w:rsid w:val="3B795459"/>
    <w:rsid w:val="3BC3ABC2"/>
    <w:rsid w:val="3BF06A7F"/>
    <w:rsid w:val="3C053855"/>
    <w:rsid w:val="3C0651C0"/>
    <w:rsid w:val="3C49BB5D"/>
    <w:rsid w:val="3C725827"/>
    <w:rsid w:val="3C74D648"/>
    <w:rsid w:val="3C77E7CF"/>
    <w:rsid w:val="3CAF97B3"/>
    <w:rsid w:val="3CE932CC"/>
    <w:rsid w:val="3D13BD07"/>
    <w:rsid w:val="3D60C430"/>
    <w:rsid w:val="3D6D8A59"/>
    <w:rsid w:val="3D798448"/>
    <w:rsid w:val="3D949414"/>
    <w:rsid w:val="3DAC9D39"/>
    <w:rsid w:val="3DB41F79"/>
    <w:rsid w:val="3DBF816A"/>
    <w:rsid w:val="3DF82CAE"/>
    <w:rsid w:val="3DFE6414"/>
    <w:rsid w:val="3E2E2D73"/>
    <w:rsid w:val="3E3866E6"/>
    <w:rsid w:val="3E6EF7A5"/>
    <w:rsid w:val="3E926763"/>
    <w:rsid w:val="3E9448F1"/>
    <w:rsid w:val="3E9A39BF"/>
    <w:rsid w:val="3EFBD967"/>
    <w:rsid w:val="3F3A49E4"/>
    <w:rsid w:val="3F4346EF"/>
    <w:rsid w:val="3F5D42AD"/>
    <w:rsid w:val="3F6C2CD7"/>
    <w:rsid w:val="3F6C353A"/>
    <w:rsid w:val="3F7B5010"/>
    <w:rsid w:val="3FA5F03F"/>
    <w:rsid w:val="3FB95559"/>
    <w:rsid w:val="3FD875C2"/>
    <w:rsid w:val="401C3AAA"/>
    <w:rsid w:val="4030DECF"/>
    <w:rsid w:val="40410EF1"/>
    <w:rsid w:val="40BD529A"/>
    <w:rsid w:val="41171BFE"/>
    <w:rsid w:val="4123D99B"/>
    <w:rsid w:val="414F7FE4"/>
    <w:rsid w:val="4151887C"/>
    <w:rsid w:val="41555F97"/>
    <w:rsid w:val="416C1CAA"/>
    <w:rsid w:val="418395F9"/>
    <w:rsid w:val="41B3B0AC"/>
    <w:rsid w:val="42051DDD"/>
    <w:rsid w:val="4207EF4F"/>
    <w:rsid w:val="42084C0B"/>
    <w:rsid w:val="4217E2EC"/>
    <w:rsid w:val="42570F37"/>
    <w:rsid w:val="42724F36"/>
    <w:rsid w:val="42AA42EF"/>
    <w:rsid w:val="42BCC62A"/>
    <w:rsid w:val="42CF34E4"/>
    <w:rsid w:val="42E23577"/>
    <w:rsid w:val="43122ADD"/>
    <w:rsid w:val="43351139"/>
    <w:rsid w:val="4353BA26"/>
    <w:rsid w:val="43D095EC"/>
    <w:rsid w:val="43E10E61"/>
    <w:rsid w:val="448CE901"/>
    <w:rsid w:val="448DEA31"/>
    <w:rsid w:val="44BB1B7E"/>
    <w:rsid w:val="44E1C313"/>
    <w:rsid w:val="44E5E326"/>
    <w:rsid w:val="44E7AE90"/>
    <w:rsid w:val="44EF3526"/>
    <w:rsid w:val="452E8092"/>
    <w:rsid w:val="45545E8B"/>
    <w:rsid w:val="458758BE"/>
    <w:rsid w:val="4589BC98"/>
    <w:rsid w:val="4597D451"/>
    <w:rsid w:val="45AD3262"/>
    <w:rsid w:val="45DAAB7D"/>
    <w:rsid w:val="45E2F485"/>
    <w:rsid w:val="45E677A8"/>
    <w:rsid w:val="462EFA48"/>
    <w:rsid w:val="462F86A5"/>
    <w:rsid w:val="46836E50"/>
    <w:rsid w:val="4694B4DD"/>
    <w:rsid w:val="46C1BC03"/>
    <w:rsid w:val="46C546C2"/>
    <w:rsid w:val="46CD199C"/>
    <w:rsid w:val="46D54819"/>
    <w:rsid w:val="46F41DD6"/>
    <w:rsid w:val="47006560"/>
    <w:rsid w:val="47563099"/>
    <w:rsid w:val="478594E7"/>
    <w:rsid w:val="47A1E3AD"/>
    <w:rsid w:val="47A62683"/>
    <w:rsid w:val="47AE7821"/>
    <w:rsid w:val="47C77A33"/>
    <w:rsid w:val="47D6F7FD"/>
    <w:rsid w:val="48083FCA"/>
    <w:rsid w:val="4840FB84"/>
    <w:rsid w:val="4861471E"/>
    <w:rsid w:val="4883A70A"/>
    <w:rsid w:val="48928462"/>
    <w:rsid w:val="48ACCB47"/>
    <w:rsid w:val="48E027A8"/>
    <w:rsid w:val="48E263C0"/>
    <w:rsid w:val="491E186A"/>
    <w:rsid w:val="49275EAC"/>
    <w:rsid w:val="49322AD2"/>
    <w:rsid w:val="493B2B59"/>
    <w:rsid w:val="493DE000"/>
    <w:rsid w:val="493F71B6"/>
    <w:rsid w:val="49441106"/>
    <w:rsid w:val="49648940"/>
    <w:rsid w:val="499903E6"/>
    <w:rsid w:val="49C156AC"/>
    <w:rsid w:val="49C9CD1C"/>
    <w:rsid w:val="49EDD963"/>
    <w:rsid w:val="4A11BDDF"/>
    <w:rsid w:val="4A47B378"/>
    <w:rsid w:val="4A6BDFE3"/>
    <w:rsid w:val="4A6CCBA6"/>
    <w:rsid w:val="4A6FF93E"/>
    <w:rsid w:val="4A9E00F7"/>
    <w:rsid w:val="4ADE714B"/>
    <w:rsid w:val="4B3EAFC3"/>
    <w:rsid w:val="4B8F796B"/>
    <w:rsid w:val="4BC12A9D"/>
    <w:rsid w:val="4C126B0E"/>
    <w:rsid w:val="4C1D79FA"/>
    <w:rsid w:val="4C7AF175"/>
    <w:rsid w:val="4CD3FAE4"/>
    <w:rsid w:val="4CE8B39F"/>
    <w:rsid w:val="4CFA0E06"/>
    <w:rsid w:val="4D1CBED4"/>
    <w:rsid w:val="4D2DAFA5"/>
    <w:rsid w:val="4D95D0A5"/>
    <w:rsid w:val="4D993930"/>
    <w:rsid w:val="4DBBDDC2"/>
    <w:rsid w:val="4DEC8846"/>
    <w:rsid w:val="4E07BFF3"/>
    <w:rsid w:val="4E124AE8"/>
    <w:rsid w:val="4E157514"/>
    <w:rsid w:val="4E294250"/>
    <w:rsid w:val="4E325FB8"/>
    <w:rsid w:val="4E6E18A9"/>
    <w:rsid w:val="4EA5178B"/>
    <w:rsid w:val="4EADEFA5"/>
    <w:rsid w:val="4EB75879"/>
    <w:rsid w:val="4EB9CD41"/>
    <w:rsid w:val="4F1BD85D"/>
    <w:rsid w:val="4F4D3D89"/>
    <w:rsid w:val="4F67896D"/>
    <w:rsid w:val="4F899FA2"/>
    <w:rsid w:val="4F8D1EDA"/>
    <w:rsid w:val="4F8D59EE"/>
    <w:rsid w:val="4FA1C2CA"/>
    <w:rsid w:val="4FAF788A"/>
    <w:rsid w:val="4FCAE7DC"/>
    <w:rsid w:val="4FDD5E8B"/>
    <w:rsid w:val="4FDF55E3"/>
    <w:rsid w:val="4FEC69F4"/>
    <w:rsid w:val="4FFA697D"/>
    <w:rsid w:val="500F1A2D"/>
    <w:rsid w:val="501406BD"/>
    <w:rsid w:val="50164C34"/>
    <w:rsid w:val="50218241"/>
    <w:rsid w:val="502AD85C"/>
    <w:rsid w:val="50336591"/>
    <w:rsid w:val="50447CC8"/>
    <w:rsid w:val="505E92E6"/>
    <w:rsid w:val="50685A15"/>
    <w:rsid w:val="5070D32E"/>
    <w:rsid w:val="5094705E"/>
    <w:rsid w:val="50B13329"/>
    <w:rsid w:val="50B3F67D"/>
    <w:rsid w:val="50B93C43"/>
    <w:rsid w:val="50C82AEA"/>
    <w:rsid w:val="50DB7197"/>
    <w:rsid w:val="50F2A09E"/>
    <w:rsid w:val="50FA6BAF"/>
    <w:rsid w:val="50FD80A4"/>
    <w:rsid w:val="51140BD8"/>
    <w:rsid w:val="5114DCE1"/>
    <w:rsid w:val="51230D9C"/>
    <w:rsid w:val="512FB68C"/>
    <w:rsid w:val="513AD4D0"/>
    <w:rsid w:val="5148E075"/>
    <w:rsid w:val="516453D5"/>
    <w:rsid w:val="51706DEF"/>
    <w:rsid w:val="51F1A756"/>
    <w:rsid w:val="52277194"/>
    <w:rsid w:val="5241E47F"/>
    <w:rsid w:val="526B2F32"/>
    <w:rsid w:val="527AB27F"/>
    <w:rsid w:val="528C2450"/>
    <w:rsid w:val="52A9A566"/>
    <w:rsid w:val="52B54FB3"/>
    <w:rsid w:val="531D6E0E"/>
    <w:rsid w:val="5328C6DD"/>
    <w:rsid w:val="534D7B58"/>
    <w:rsid w:val="53590972"/>
    <w:rsid w:val="535E89DA"/>
    <w:rsid w:val="5377307F"/>
    <w:rsid w:val="539AC6A7"/>
    <w:rsid w:val="53D0D53A"/>
    <w:rsid w:val="53E82786"/>
    <w:rsid w:val="53EF3583"/>
    <w:rsid w:val="53FD9785"/>
    <w:rsid w:val="540A355A"/>
    <w:rsid w:val="541436DC"/>
    <w:rsid w:val="5415F357"/>
    <w:rsid w:val="54270C1F"/>
    <w:rsid w:val="5486C53F"/>
    <w:rsid w:val="54BF1BF6"/>
    <w:rsid w:val="54CA7294"/>
    <w:rsid w:val="54D0AE72"/>
    <w:rsid w:val="54EBC36F"/>
    <w:rsid w:val="54ECAC2E"/>
    <w:rsid w:val="54EEEDB5"/>
    <w:rsid w:val="5525A496"/>
    <w:rsid w:val="55367BDA"/>
    <w:rsid w:val="55396F93"/>
    <w:rsid w:val="559B87C6"/>
    <w:rsid w:val="55C82554"/>
    <w:rsid w:val="55C96F59"/>
    <w:rsid w:val="55CDC3AA"/>
    <w:rsid w:val="55F09E08"/>
    <w:rsid w:val="5607B18F"/>
    <w:rsid w:val="5621A45B"/>
    <w:rsid w:val="5626380B"/>
    <w:rsid w:val="5629A1AA"/>
    <w:rsid w:val="56301ED9"/>
    <w:rsid w:val="5640A045"/>
    <w:rsid w:val="566448DC"/>
    <w:rsid w:val="566F198E"/>
    <w:rsid w:val="56761EEE"/>
    <w:rsid w:val="56B94919"/>
    <w:rsid w:val="56C363BF"/>
    <w:rsid w:val="56CFC17F"/>
    <w:rsid w:val="56D2F0D7"/>
    <w:rsid w:val="5700E6D9"/>
    <w:rsid w:val="5723C7AA"/>
    <w:rsid w:val="573570CE"/>
    <w:rsid w:val="578AA5C0"/>
    <w:rsid w:val="57B33235"/>
    <w:rsid w:val="57F8F4DE"/>
    <w:rsid w:val="58143D35"/>
    <w:rsid w:val="5843BFC7"/>
    <w:rsid w:val="584D7CBF"/>
    <w:rsid w:val="586AF3A1"/>
    <w:rsid w:val="58C91F1E"/>
    <w:rsid w:val="58CA908D"/>
    <w:rsid w:val="58E3BEBE"/>
    <w:rsid w:val="58EC14A7"/>
    <w:rsid w:val="58FEB4C1"/>
    <w:rsid w:val="59623AE7"/>
    <w:rsid w:val="598FE9B5"/>
    <w:rsid w:val="5995823E"/>
    <w:rsid w:val="5996E3DB"/>
    <w:rsid w:val="59BDED89"/>
    <w:rsid w:val="59D45D81"/>
    <w:rsid w:val="59D6392A"/>
    <w:rsid w:val="59E6F846"/>
    <w:rsid w:val="5A0445B3"/>
    <w:rsid w:val="5A0F4B37"/>
    <w:rsid w:val="5A19C70E"/>
    <w:rsid w:val="5A320BC4"/>
    <w:rsid w:val="5A6AEC7E"/>
    <w:rsid w:val="5A91F18A"/>
    <w:rsid w:val="5A9BF041"/>
    <w:rsid w:val="5ABD35F6"/>
    <w:rsid w:val="5AD8D1CA"/>
    <w:rsid w:val="5B3674F7"/>
    <w:rsid w:val="5B53A17F"/>
    <w:rsid w:val="5B5CC3BC"/>
    <w:rsid w:val="5B83BBB0"/>
    <w:rsid w:val="5BA38E25"/>
    <w:rsid w:val="5BBE06CF"/>
    <w:rsid w:val="5BEA317D"/>
    <w:rsid w:val="5BF737EF"/>
    <w:rsid w:val="5C376F07"/>
    <w:rsid w:val="5C4DDBBE"/>
    <w:rsid w:val="5C672E07"/>
    <w:rsid w:val="5C7F31F1"/>
    <w:rsid w:val="5C955266"/>
    <w:rsid w:val="5CB31210"/>
    <w:rsid w:val="5CBB012D"/>
    <w:rsid w:val="5CC5CA7D"/>
    <w:rsid w:val="5CD8CE72"/>
    <w:rsid w:val="5CE66DE8"/>
    <w:rsid w:val="5D31A381"/>
    <w:rsid w:val="5D33CED9"/>
    <w:rsid w:val="5D4725B3"/>
    <w:rsid w:val="5D8FD61E"/>
    <w:rsid w:val="5DDCFC5A"/>
    <w:rsid w:val="5DE95351"/>
    <w:rsid w:val="5E169A68"/>
    <w:rsid w:val="5E18E0CF"/>
    <w:rsid w:val="5E519DE2"/>
    <w:rsid w:val="5E5273ED"/>
    <w:rsid w:val="5E578EE4"/>
    <w:rsid w:val="5E761328"/>
    <w:rsid w:val="5E98CD35"/>
    <w:rsid w:val="5EACF229"/>
    <w:rsid w:val="5EE63D27"/>
    <w:rsid w:val="5EED313E"/>
    <w:rsid w:val="5EEEFB13"/>
    <w:rsid w:val="5EFE8A3D"/>
    <w:rsid w:val="5F26E034"/>
    <w:rsid w:val="5F27E08D"/>
    <w:rsid w:val="5F28672B"/>
    <w:rsid w:val="5F4F4430"/>
    <w:rsid w:val="5F895B33"/>
    <w:rsid w:val="5FA4F405"/>
    <w:rsid w:val="5FAB6B3E"/>
    <w:rsid w:val="5FE8F0E0"/>
    <w:rsid w:val="5FEDCFAB"/>
    <w:rsid w:val="5FFFB818"/>
    <w:rsid w:val="60014B78"/>
    <w:rsid w:val="6046E133"/>
    <w:rsid w:val="608FEBD4"/>
    <w:rsid w:val="6093A981"/>
    <w:rsid w:val="6094AD3C"/>
    <w:rsid w:val="60A4B0FA"/>
    <w:rsid w:val="60D5C128"/>
    <w:rsid w:val="60DEAC2C"/>
    <w:rsid w:val="60FAB453"/>
    <w:rsid w:val="60FAFD03"/>
    <w:rsid w:val="610BBA90"/>
    <w:rsid w:val="61473B9F"/>
    <w:rsid w:val="6167BAC9"/>
    <w:rsid w:val="617AD24C"/>
    <w:rsid w:val="61970E95"/>
    <w:rsid w:val="61A48BF5"/>
    <w:rsid w:val="61CDDED7"/>
    <w:rsid w:val="6204E784"/>
    <w:rsid w:val="622F7A6D"/>
    <w:rsid w:val="624842EE"/>
    <w:rsid w:val="624AE3F1"/>
    <w:rsid w:val="6279315E"/>
    <w:rsid w:val="62D61C93"/>
    <w:rsid w:val="62D691AB"/>
    <w:rsid w:val="62E8763B"/>
    <w:rsid w:val="62F77BD8"/>
    <w:rsid w:val="63051DD5"/>
    <w:rsid w:val="632FBC97"/>
    <w:rsid w:val="6332D65B"/>
    <w:rsid w:val="6349675F"/>
    <w:rsid w:val="634CF366"/>
    <w:rsid w:val="637FD62B"/>
    <w:rsid w:val="63B291A1"/>
    <w:rsid w:val="63E782DF"/>
    <w:rsid w:val="63F08EEC"/>
    <w:rsid w:val="641941D3"/>
    <w:rsid w:val="642B365E"/>
    <w:rsid w:val="6439B4FE"/>
    <w:rsid w:val="6444BBD5"/>
    <w:rsid w:val="64477FD8"/>
    <w:rsid w:val="646164F9"/>
    <w:rsid w:val="6471DFCC"/>
    <w:rsid w:val="648DAF89"/>
    <w:rsid w:val="64C266A5"/>
    <w:rsid w:val="64EF16EA"/>
    <w:rsid w:val="65030E13"/>
    <w:rsid w:val="65671B2F"/>
    <w:rsid w:val="65C7F564"/>
    <w:rsid w:val="65CC6DE0"/>
    <w:rsid w:val="65DD072A"/>
    <w:rsid w:val="65E2386B"/>
    <w:rsid w:val="661AACC2"/>
    <w:rsid w:val="66242ADF"/>
    <w:rsid w:val="662B0678"/>
    <w:rsid w:val="662C382B"/>
    <w:rsid w:val="66982086"/>
    <w:rsid w:val="66D12058"/>
    <w:rsid w:val="6702EB90"/>
    <w:rsid w:val="67289197"/>
    <w:rsid w:val="67434DCD"/>
    <w:rsid w:val="674ABD36"/>
    <w:rsid w:val="6755AE0B"/>
    <w:rsid w:val="67690F97"/>
    <w:rsid w:val="678C0671"/>
    <w:rsid w:val="679223AF"/>
    <w:rsid w:val="67988FD3"/>
    <w:rsid w:val="679FDEF9"/>
    <w:rsid w:val="68173A90"/>
    <w:rsid w:val="6851E0ED"/>
    <w:rsid w:val="68535179"/>
    <w:rsid w:val="686762B3"/>
    <w:rsid w:val="687FBC09"/>
    <w:rsid w:val="68A9A426"/>
    <w:rsid w:val="68B9B3B8"/>
    <w:rsid w:val="68C904B5"/>
    <w:rsid w:val="68CDEFA5"/>
    <w:rsid w:val="68DAF2CD"/>
    <w:rsid w:val="68DD8945"/>
    <w:rsid w:val="68E48EBB"/>
    <w:rsid w:val="68EF3E71"/>
    <w:rsid w:val="68F5CAD2"/>
    <w:rsid w:val="69138D97"/>
    <w:rsid w:val="692F86CD"/>
    <w:rsid w:val="6936E0CF"/>
    <w:rsid w:val="6939F0DE"/>
    <w:rsid w:val="6961B915"/>
    <w:rsid w:val="69742888"/>
    <w:rsid w:val="69C204A7"/>
    <w:rsid w:val="69CBBD3C"/>
    <w:rsid w:val="69E06E82"/>
    <w:rsid w:val="69E143E0"/>
    <w:rsid w:val="69EA49CF"/>
    <w:rsid w:val="69F71280"/>
    <w:rsid w:val="6A0874FE"/>
    <w:rsid w:val="6A1FF0B3"/>
    <w:rsid w:val="6A3A8C52"/>
    <w:rsid w:val="6A3F5B2B"/>
    <w:rsid w:val="6A4406E6"/>
    <w:rsid w:val="6A5DB4CB"/>
    <w:rsid w:val="6A7F7E78"/>
    <w:rsid w:val="6A800B84"/>
    <w:rsid w:val="6A9D58EF"/>
    <w:rsid w:val="6AA189B0"/>
    <w:rsid w:val="6AB047A9"/>
    <w:rsid w:val="6B325BEA"/>
    <w:rsid w:val="6B4E0DD9"/>
    <w:rsid w:val="6B680369"/>
    <w:rsid w:val="6B6C632D"/>
    <w:rsid w:val="6B6CD9B3"/>
    <w:rsid w:val="6B6FE4D3"/>
    <w:rsid w:val="6B9AF52D"/>
    <w:rsid w:val="6B9DA1DC"/>
    <w:rsid w:val="6BC0FC77"/>
    <w:rsid w:val="6BD5D966"/>
    <w:rsid w:val="6BE0B068"/>
    <w:rsid w:val="6BE4B07C"/>
    <w:rsid w:val="6BE681A5"/>
    <w:rsid w:val="6C2D81C9"/>
    <w:rsid w:val="6C32005F"/>
    <w:rsid w:val="6C3DF840"/>
    <w:rsid w:val="6C6E0FDD"/>
    <w:rsid w:val="6C8CBD38"/>
    <w:rsid w:val="6C9DA221"/>
    <w:rsid w:val="6CAC6168"/>
    <w:rsid w:val="6CBEE39C"/>
    <w:rsid w:val="6CFA17E1"/>
    <w:rsid w:val="6CFE3AE9"/>
    <w:rsid w:val="6CFE45ED"/>
    <w:rsid w:val="6D04CE99"/>
    <w:rsid w:val="6D0C5E40"/>
    <w:rsid w:val="6D2BA292"/>
    <w:rsid w:val="6D72EFBB"/>
    <w:rsid w:val="6DAE37D4"/>
    <w:rsid w:val="6DCFE59D"/>
    <w:rsid w:val="6DE4098F"/>
    <w:rsid w:val="6DEC9FBB"/>
    <w:rsid w:val="6E1FA98D"/>
    <w:rsid w:val="6E292679"/>
    <w:rsid w:val="6E412670"/>
    <w:rsid w:val="6E41CF59"/>
    <w:rsid w:val="6E42344F"/>
    <w:rsid w:val="6E788CAC"/>
    <w:rsid w:val="6EA47D46"/>
    <w:rsid w:val="6EC07412"/>
    <w:rsid w:val="6EF4A086"/>
    <w:rsid w:val="6F2BF1DE"/>
    <w:rsid w:val="6F4D3D2F"/>
    <w:rsid w:val="6FF6A736"/>
    <w:rsid w:val="700158AB"/>
    <w:rsid w:val="700CBA7B"/>
    <w:rsid w:val="704AA608"/>
    <w:rsid w:val="70558BF3"/>
    <w:rsid w:val="7055E0B1"/>
    <w:rsid w:val="7057EA34"/>
    <w:rsid w:val="7061AFA7"/>
    <w:rsid w:val="7098B051"/>
    <w:rsid w:val="70C40ABC"/>
    <w:rsid w:val="70CBCA8F"/>
    <w:rsid w:val="710EB898"/>
    <w:rsid w:val="7124D620"/>
    <w:rsid w:val="7171DC2E"/>
    <w:rsid w:val="71724F62"/>
    <w:rsid w:val="7183FC41"/>
    <w:rsid w:val="719575C4"/>
    <w:rsid w:val="71BDC473"/>
    <w:rsid w:val="71C537BE"/>
    <w:rsid w:val="71DF40F8"/>
    <w:rsid w:val="71E36973"/>
    <w:rsid w:val="71F24441"/>
    <w:rsid w:val="7221A40A"/>
    <w:rsid w:val="7221B2DC"/>
    <w:rsid w:val="72374560"/>
    <w:rsid w:val="723C4E59"/>
    <w:rsid w:val="724FA4AD"/>
    <w:rsid w:val="725157F1"/>
    <w:rsid w:val="725D70F9"/>
    <w:rsid w:val="72BF3330"/>
    <w:rsid w:val="72DE975D"/>
    <w:rsid w:val="73011A65"/>
    <w:rsid w:val="7314619D"/>
    <w:rsid w:val="731C3B90"/>
    <w:rsid w:val="7332F7B1"/>
    <w:rsid w:val="733B6869"/>
    <w:rsid w:val="73730B58"/>
    <w:rsid w:val="73753332"/>
    <w:rsid w:val="737BE093"/>
    <w:rsid w:val="7395F1E9"/>
    <w:rsid w:val="73B85A5A"/>
    <w:rsid w:val="73C3863A"/>
    <w:rsid w:val="73C7504C"/>
    <w:rsid w:val="73DD81D3"/>
    <w:rsid w:val="73E6EB03"/>
    <w:rsid w:val="73E77226"/>
    <w:rsid w:val="73E95C1E"/>
    <w:rsid w:val="7433F47C"/>
    <w:rsid w:val="74354C4A"/>
    <w:rsid w:val="7472E57F"/>
    <w:rsid w:val="747A2783"/>
    <w:rsid w:val="7482A3CA"/>
    <w:rsid w:val="74958580"/>
    <w:rsid w:val="74DFB0C2"/>
    <w:rsid w:val="751F8300"/>
    <w:rsid w:val="752A64DE"/>
    <w:rsid w:val="75325817"/>
    <w:rsid w:val="75458F6F"/>
    <w:rsid w:val="75795984"/>
    <w:rsid w:val="758031CE"/>
    <w:rsid w:val="75CDE145"/>
    <w:rsid w:val="75D73B77"/>
    <w:rsid w:val="7635F9C3"/>
    <w:rsid w:val="763BFBDD"/>
    <w:rsid w:val="7647FB8C"/>
    <w:rsid w:val="766A4A3D"/>
    <w:rsid w:val="7674C06D"/>
    <w:rsid w:val="768B42A2"/>
    <w:rsid w:val="769D9E29"/>
    <w:rsid w:val="76ABF971"/>
    <w:rsid w:val="76C4B5EF"/>
    <w:rsid w:val="76D3C572"/>
    <w:rsid w:val="76EB1649"/>
    <w:rsid w:val="77175CD2"/>
    <w:rsid w:val="77364A56"/>
    <w:rsid w:val="77379966"/>
    <w:rsid w:val="7745E7D7"/>
    <w:rsid w:val="7771F8AA"/>
    <w:rsid w:val="77836EE4"/>
    <w:rsid w:val="7792DB21"/>
    <w:rsid w:val="7792EDCB"/>
    <w:rsid w:val="77EE2C3C"/>
    <w:rsid w:val="77F1BE6B"/>
    <w:rsid w:val="780B6B35"/>
    <w:rsid w:val="783C1C4F"/>
    <w:rsid w:val="7853934D"/>
    <w:rsid w:val="788DF386"/>
    <w:rsid w:val="78A43D78"/>
    <w:rsid w:val="78B91C5F"/>
    <w:rsid w:val="78E2EB03"/>
    <w:rsid w:val="791CAA43"/>
    <w:rsid w:val="795A1E3B"/>
    <w:rsid w:val="79772576"/>
    <w:rsid w:val="79C69BAC"/>
    <w:rsid w:val="79E19E7B"/>
    <w:rsid w:val="79E2E689"/>
    <w:rsid w:val="7A04C1BE"/>
    <w:rsid w:val="7A0DC5D9"/>
    <w:rsid w:val="7A4A177A"/>
    <w:rsid w:val="7A8C032F"/>
    <w:rsid w:val="7A8F9B9C"/>
    <w:rsid w:val="7AA58AEB"/>
    <w:rsid w:val="7AB6C67B"/>
    <w:rsid w:val="7ADC9BC0"/>
    <w:rsid w:val="7AEA009D"/>
    <w:rsid w:val="7B4B9D0C"/>
    <w:rsid w:val="7B54A876"/>
    <w:rsid w:val="7B7D6983"/>
    <w:rsid w:val="7B977695"/>
    <w:rsid w:val="7B99FD4E"/>
    <w:rsid w:val="7BBADC8D"/>
    <w:rsid w:val="7BBB95E3"/>
    <w:rsid w:val="7BBF5CBB"/>
    <w:rsid w:val="7C2417A9"/>
    <w:rsid w:val="7C4030AC"/>
    <w:rsid w:val="7C51D257"/>
    <w:rsid w:val="7C603C3B"/>
    <w:rsid w:val="7CAC3E51"/>
    <w:rsid w:val="7CC4BD10"/>
    <w:rsid w:val="7CCB5D84"/>
    <w:rsid w:val="7CD58836"/>
    <w:rsid w:val="7CE4EF27"/>
    <w:rsid w:val="7CE9A049"/>
    <w:rsid w:val="7D12892F"/>
    <w:rsid w:val="7D1ADD35"/>
    <w:rsid w:val="7D20F49B"/>
    <w:rsid w:val="7D35CE35"/>
    <w:rsid w:val="7D46052C"/>
    <w:rsid w:val="7DC4C782"/>
    <w:rsid w:val="7DD5574A"/>
    <w:rsid w:val="7DED5547"/>
    <w:rsid w:val="7DFFA383"/>
    <w:rsid w:val="7E1B8243"/>
    <w:rsid w:val="7E404A45"/>
    <w:rsid w:val="7E56E183"/>
    <w:rsid w:val="7E58B5A3"/>
    <w:rsid w:val="7E8142F6"/>
    <w:rsid w:val="7E8D6B9E"/>
    <w:rsid w:val="7EB164B7"/>
    <w:rsid w:val="7ED581BE"/>
    <w:rsid w:val="7EDB52BE"/>
    <w:rsid w:val="7EEEB8F3"/>
    <w:rsid w:val="7F180BDE"/>
    <w:rsid w:val="7F2BC153"/>
    <w:rsid w:val="7F3654C8"/>
    <w:rsid w:val="7F435925"/>
    <w:rsid w:val="7F4BCBBA"/>
    <w:rsid w:val="7F54F033"/>
    <w:rsid w:val="7F639E6E"/>
    <w:rsid w:val="7FB73FE7"/>
    <w:rsid w:val="7FC1435F"/>
    <w:rsid w:val="7FC435BD"/>
    <w:rsid w:val="7FC8BECC"/>
    <w:rsid w:val="7FE5D1B3"/>
    <w:rsid w:val="7FF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7E50"/>
  <w15:docId w15:val="{04A12C6E-8815-4486-BE6A-D2E0F858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8C"/>
    <w:pPr>
      <w:spacing w:after="160" w:line="259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Header"/>
    <w:next w:val="Normal"/>
    <w:link w:val="Heading1Char"/>
    <w:uiPriority w:val="9"/>
    <w:qFormat/>
    <w:pPr>
      <w:spacing w:after="120"/>
      <w:jc w:val="left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0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11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hAnsi="Calibri"/>
      <w:b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hAnsi="Calibri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="Arial"/>
      <w:i/>
      <w:lang w:eastAsia="en-US"/>
    </w:rPr>
  </w:style>
  <w:style w:type="paragraph" w:styleId="ListBullet">
    <w:name w:val="List Bullet"/>
    <w:uiPriority w:val="99"/>
    <w:unhideWhenUsed/>
    <w:qFormat/>
    <w:rsid w:val="004358A2"/>
    <w:pPr>
      <w:numPr>
        <w:numId w:val="13"/>
      </w:numPr>
    </w:pPr>
    <w:rPr>
      <w:rFonts w:ascii="Calibri" w:hAnsi="Calibri"/>
      <w:lang w:eastAsia="en-US"/>
    </w:rPr>
  </w:style>
  <w:style w:type="paragraph" w:styleId="ListBullet2">
    <w:name w:val="List Bullet 2"/>
    <w:basedOn w:val="Normal"/>
    <w:uiPriority w:val="99"/>
    <w:unhideWhenUsed/>
    <w:pPr>
      <w:numPr>
        <w:ilvl w:val="1"/>
        <w:numId w:val="13"/>
      </w:numPr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13"/>
      </w:numPr>
    </w:pPr>
  </w:style>
  <w:style w:type="paragraph" w:styleId="ListBullet4">
    <w:name w:val="List Bullet 4"/>
    <w:basedOn w:val="Normal"/>
    <w:uiPriority w:val="99"/>
    <w:unhideWhenUsed/>
    <w:pPr>
      <w:numPr>
        <w:ilvl w:val="3"/>
        <w:numId w:val="13"/>
      </w:numPr>
    </w:pPr>
  </w:style>
  <w:style w:type="paragraph" w:styleId="ListBullet5">
    <w:name w:val="List Bullet 5"/>
    <w:basedOn w:val="Normal"/>
    <w:uiPriority w:val="99"/>
    <w:unhideWhenUsed/>
    <w:pPr>
      <w:numPr>
        <w:ilvl w:val="4"/>
        <w:numId w:val="13"/>
      </w:numPr>
    </w:pPr>
  </w:style>
  <w:style w:type="numbering" w:customStyle="1" w:styleId="Attach">
    <w:name w:val="Attach"/>
    <w:basedOn w:val="NoList"/>
    <w:uiPriority w:val="99"/>
    <w:pPr>
      <w:numPr>
        <w:numId w:val="12"/>
      </w:numPr>
    </w:pPr>
  </w:style>
  <w:style w:type="paragraph" w:customStyle="1" w:styleId="Classification">
    <w:name w:val="Classification"/>
    <w:basedOn w:val="Normal"/>
    <w:autoRedefine/>
    <w:uiPriority w:val="10"/>
    <w:qFormat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4"/>
      <w:szCs w:val="24"/>
      <w:lang w:eastAsia="en-AU"/>
    </w:rPr>
  </w:style>
  <w:style w:type="character" w:styleId="BookTitle">
    <w:name w:val="Book Title"/>
    <w:basedOn w:val="DefaultParagraphFont"/>
    <w:uiPriority w:val="33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5F67A0"/>
    <w:pPr>
      <w:numPr>
        <w:numId w:val="14"/>
      </w:numPr>
      <w:spacing w:before="120" w:after="120"/>
    </w:pPr>
    <w:rPr>
      <w:b/>
    </w:rPr>
  </w:style>
  <w:style w:type="paragraph" w:styleId="ListNumber2">
    <w:name w:val="List Number 2"/>
    <w:basedOn w:val="Normal"/>
    <w:uiPriority w:val="99"/>
    <w:pPr>
      <w:numPr>
        <w:ilvl w:val="1"/>
        <w:numId w:val="14"/>
      </w:numPr>
    </w:pPr>
    <w:rPr>
      <w:rFonts w:cs="Segoe UI"/>
    </w:rPr>
  </w:style>
  <w:style w:type="paragraph" w:styleId="ListNumber3">
    <w:name w:val="List Number 3"/>
    <w:basedOn w:val="Normal"/>
    <w:uiPriority w:val="99"/>
    <w:pPr>
      <w:numPr>
        <w:ilvl w:val="2"/>
        <w:numId w:val="14"/>
      </w:numPr>
    </w:pPr>
    <w:rPr>
      <w:rFonts w:cs="Segoe UI"/>
    </w:rPr>
  </w:style>
  <w:style w:type="paragraph" w:styleId="ListNumber4">
    <w:name w:val="List Number 4"/>
    <w:basedOn w:val="Normal"/>
    <w:uiPriority w:val="99"/>
    <w:pPr>
      <w:numPr>
        <w:ilvl w:val="3"/>
        <w:numId w:val="14"/>
      </w:numPr>
    </w:pPr>
  </w:style>
  <w:style w:type="paragraph" w:styleId="ListNumber5">
    <w:name w:val="List Number 5"/>
    <w:basedOn w:val="Normal"/>
    <w:uiPriority w:val="99"/>
    <w:pPr>
      <w:numPr>
        <w:ilvl w:val="4"/>
        <w:numId w:val="14"/>
      </w:numPr>
    </w:pPr>
  </w:style>
  <w:style w:type="paragraph" w:customStyle="1" w:styleId="Footerclassification">
    <w:name w:val="Footer classification"/>
    <w:basedOn w:val="Header"/>
    <w:uiPriority w:val="10"/>
    <w:rPr>
      <w:b w:val="0"/>
      <w:color w:val="FF0000"/>
      <w:sz w:val="24"/>
      <w:szCs w:val="24"/>
    </w:rPr>
  </w:style>
  <w:style w:type="paragraph" w:customStyle="1" w:styleId="Refnumber">
    <w:name w:val="Ref number"/>
    <w:basedOn w:val="Normal"/>
    <w:next w:val="Normal"/>
    <w:uiPriority w:val="14"/>
    <w:pPr>
      <w:jc w:val="right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greed">
    <w:name w:val="Agreed"/>
    <w:basedOn w:val="Normal"/>
    <w:pPr>
      <w:jc w:val="right"/>
    </w:pPr>
    <w:rPr>
      <w:b/>
    </w:rPr>
  </w:style>
  <w:style w:type="paragraph" w:customStyle="1" w:styleId="Tabletext">
    <w:name w:val="Table text"/>
    <w:uiPriority w:val="9"/>
    <w:qFormat/>
    <w:rsid w:val="009C0973"/>
    <w:rPr>
      <w:rFonts w:ascii="Calibri" w:hAnsi="Calibri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Date">
    <w:name w:val="Date"/>
    <w:basedOn w:val="Heading2"/>
    <w:next w:val="Normal"/>
    <w:link w:val="DateChar"/>
    <w:uiPriority w:val="99"/>
    <w:unhideWhenUsed/>
    <w:rsid w:val="00FA5D11"/>
  </w:style>
  <w:style w:type="character" w:customStyle="1" w:styleId="DateChar">
    <w:name w:val="Date Char"/>
    <w:basedOn w:val="DefaultParagraphFont"/>
    <w:link w:val="Date"/>
    <w:uiPriority w:val="99"/>
    <w:rsid w:val="00FA5D11"/>
    <w:rPr>
      <w:rFonts w:ascii="Calibri" w:hAnsi="Calibri"/>
      <w:b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E2C2B"/>
    <w:pPr>
      <w:spacing w:before="240" w:after="120"/>
    </w:pPr>
    <w:rPr>
      <w:b/>
      <w:iCs/>
      <w:sz w:val="20"/>
      <w:szCs w:val="18"/>
    </w:rPr>
  </w:style>
  <w:style w:type="paragraph" w:customStyle="1" w:styleId="Attendance">
    <w:name w:val="Attendance"/>
    <w:qFormat/>
    <w:rsid w:val="004358A2"/>
    <w:pPr>
      <w:ind w:left="369"/>
    </w:pPr>
    <w:rPr>
      <w:rFonts w:ascii="Calibri" w:hAnsi="Calibri"/>
      <w:lang w:eastAsia="en-US"/>
    </w:rPr>
  </w:style>
  <w:style w:type="paragraph" w:customStyle="1" w:styleId="Meetingnumber">
    <w:name w:val="Meeting number"/>
    <w:link w:val="MeetingnumberChar"/>
    <w:qFormat/>
    <w:rsid w:val="005966D2"/>
    <w:rPr>
      <w:rFonts w:ascii="Calibri" w:hAnsi="Calibri"/>
      <w:b/>
      <w:sz w:val="24"/>
      <w:szCs w:val="20"/>
      <w:lang w:eastAsia="en-US"/>
    </w:rPr>
  </w:style>
  <w:style w:type="character" w:customStyle="1" w:styleId="MeetingnumberChar">
    <w:name w:val="Meeting number Char"/>
    <w:basedOn w:val="DefaultParagraphFont"/>
    <w:link w:val="Meetingnumber"/>
    <w:rsid w:val="005966D2"/>
    <w:rPr>
      <w:rFonts w:ascii="Calibri" w:hAnsi="Calibri"/>
      <w:b/>
      <w:sz w:val="24"/>
      <w:szCs w:val="20"/>
      <w:lang w:eastAsia="en-US"/>
    </w:r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,列"/>
    <w:basedOn w:val="Normal"/>
    <w:link w:val="ListParagraphChar"/>
    <w:uiPriority w:val="34"/>
    <w:qFormat/>
    <w:rsid w:val="00744490"/>
    <w:pPr>
      <w:ind w:left="720"/>
      <w:contextualSpacing/>
    </w:pPr>
  </w:style>
  <w:style w:type="paragraph" w:styleId="Revision">
    <w:name w:val="Revision"/>
    <w:hidden/>
    <w:uiPriority w:val="99"/>
    <w:semiHidden/>
    <w:rsid w:val="00744490"/>
    <w:rPr>
      <w:rFonts w:ascii="Calibri" w:hAnsi="Calibri"/>
      <w:lang w:eastAsia="en-US"/>
    </w:rPr>
  </w:style>
  <w:style w:type="paragraph" w:customStyle="1" w:styleId="paragraph">
    <w:name w:val="paragraph"/>
    <w:basedOn w:val="Normal"/>
    <w:rsid w:val="003C6F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C6FB9"/>
  </w:style>
  <w:style w:type="character" w:customStyle="1" w:styleId="eop">
    <w:name w:val="eop"/>
    <w:basedOn w:val="DefaultParagraphFont"/>
    <w:rsid w:val="003C6FB9"/>
  </w:style>
  <w:style w:type="character" w:customStyle="1" w:styleId="scxw25250764">
    <w:name w:val="scxw25250764"/>
    <w:basedOn w:val="DefaultParagraphFont"/>
    <w:rsid w:val="007F2BA2"/>
  </w:style>
  <w:style w:type="character" w:styleId="Mention">
    <w:name w:val="Mention"/>
    <w:basedOn w:val="DefaultParagraphFont"/>
    <w:uiPriority w:val="99"/>
    <w:unhideWhenUsed/>
    <w:rsid w:val="0026134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9642D"/>
    <w:rPr>
      <w:rFonts w:eastAsia="Times New Roman" w:cs="Arial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qFormat/>
    <w:locked/>
    <w:rsid w:val="00BF3D01"/>
    <w:rPr>
      <w:rFonts w:ascii="Calibri" w:hAnsi="Calibri"/>
      <w:lang w:eastAsia="en-US"/>
    </w:rPr>
  </w:style>
  <w:style w:type="character" w:customStyle="1" w:styleId="cf01">
    <w:name w:val="cf01"/>
    <w:basedOn w:val="DefaultParagraphFont"/>
    <w:rsid w:val="00620924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66523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numbering" w:customStyle="1" w:styleId="ListBullets">
    <w:name w:val="ListBullets"/>
    <w:uiPriority w:val="99"/>
    <w:rsid w:val="00F0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0" ma:contentTypeDescription="Create a new document." ma:contentTypeScope="" ma:versionID="0f4873209404dc412a1265625b0c94a7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d6209c041a6092b3d8b64f1f99f711d1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ber" minOccurs="0"/>
                <xsd:element ref="ns2:NumberOfHYSParticipa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fHYSParticipants" ma:index="16" nillable="true" ma:displayName="Number Of HYS Participants" ma:description="36 HYS responses&#10;12 with Submissions" ma:format="Dropdown" ma:internalName="NumberOfHYSParticipants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2d0e34-eb38-4911-a2af-322e8adb191f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a34edd2-2dc3-41eb-851e-f317e2f54bfd" xsi:nil="true"/>
    <NumberOfHYSParticipants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  <SharedWithUsers xmlns="78922b26-a092-4f5e-b210-478f6ffbce90">
      <UserInfo>
        <DisplayName>Mitchell, Jessica</DisplayName>
        <AccountId>87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926F14-FEAD-49C6-A1D5-4A26FC573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3D228-CE2D-4987-B7F5-1CCBE8B1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3B3A1-6C05-49FC-9C1E-696A2F5FDA0E}">
  <ds:schemaRefs>
    <ds:schemaRef ds:uri="http://schemas.microsoft.com/office/2006/metadata/properties"/>
    <ds:schemaRef ds:uri="http://schemas.microsoft.com/office/infopath/2007/PartnerControls"/>
    <ds:schemaRef ds:uri="fa34edd2-2dc3-41eb-851e-f317e2f54bfd"/>
    <ds:schemaRef ds:uri="78922b26-a092-4f5e-b210-478f6ffbce90"/>
  </ds:schemaRefs>
</ds:datastoreItem>
</file>

<file path=customXml/itemProps4.xml><?xml version="1.0" encoding="utf-8"?>
<ds:datastoreItem xmlns:ds="http://schemas.openxmlformats.org/officeDocument/2006/customXml" ds:itemID="{D29FBBA7-7A85-4740-BCF2-32868B8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Biosecurity Funding Advisory Panel (Panel) minutes - meeting 5, 1 May 2025</vt:lpstr>
    </vt:vector>
  </TitlesOfParts>
  <Manager/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Biosecurity Funding Advisory Panel (Panel) minutes - meeting 5, 1 May 2025</dc:title>
  <dc:subject/>
  <dc:creator>Department of Agriculture, Fisheries and Forestry</dc:creator>
  <cp:keywords/>
  <dc:description/>
  <cp:revision>8</cp:revision>
  <cp:lastPrinted>2025-09-12T06:19:00Z</cp:lastPrinted>
  <dcterms:created xsi:type="dcterms:W3CDTF">2025-08-14T05:31:00Z</dcterms:created>
  <dcterms:modified xsi:type="dcterms:W3CDTF">2025-09-12T07:39:00Z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48485478,4c60e68e,244d19e0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abc4158,4ae8134,427d867e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2024-09-11T03:39:08Z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200e4242-8922-4b87-a12f-555ac36aa295</vt:lpwstr>
  </property>
  <property fmtid="{D5CDD505-2E9C-101B-9397-08002B2CF9AE}" pid="16" name="MSIP_Label_933d8be6-3c40-4052-87a2-9c2adcba8759_ContentBits">
    <vt:lpwstr>3</vt:lpwstr>
  </property>
</Properties>
</file>