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BA86E" w14:textId="0B500ECF" w:rsidR="00617D03" w:rsidRPr="004358A2" w:rsidRDefault="00990618" w:rsidP="00A66344">
      <w:pPr>
        <w:pStyle w:val="Heading1"/>
        <w:jc w:val="center"/>
      </w:pPr>
      <w:r>
        <w:t>Sustainable Biosecurity Funding Advisory Panel</w:t>
      </w:r>
      <w:r w:rsidR="00A74736">
        <w:t xml:space="preserve"> </w:t>
      </w:r>
      <w:r w:rsidR="00D3097C">
        <w:t xml:space="preserve">(Panel) </w:t>
      </w:r>
      <w:r w:rsidR="00FA5D11">
        <w:t>minutes</w:t>
      </w:r>
    </w:p>
    <w:p w14:paraId="1C7955A3" w14:textId="24CEB3E9" w:rsidR="00226E7A" w:rsidRPr="00A66344" w:rsidRDefault="00FA5D11" w:rsidP="00A66344">
      <w:pPr>
        <w:pStyle w:val="Meetingnumber"/>
        <w:jc w:val="right"/>
        <w:rPr>
          <w:sz w:val="22"/>
          <w:szCs w:val="22"/>
        </w:rPr>
      </w:pPr>
      <w:r w:rsidRPr="00A66344">
        <w:rPr>
          <w:rStyle w:val="Strong"/>
          <w:b/>
          <w:sz w:val="22"/>
          <w:szCs w:val="22"/>
        </w:rPr>
        <w:t>Meeting</w:t>
      </w:r>
      <w:r w:rsidR="009C461E" w:rsidRPr="00A66344">
        <w:rPr>
          <w:rStyle w:val="Strong"/>
          <w:b/>
          <w:sz w:val="22"/>
          <w:szCs w:val="22"/>
        </w:rPr>
        <w:t xml:space="preserve"> </w:t>
      </w:r>
      <w:r w:rsidR="00226E7A" w:rsidRPr="00A66344">
        <w:rPr>
          <w:rStyle w:val="Strong"/>
          <w:b/>
          <w:sz w:val="22"/>
          <w:szCs w:val="22"/>
        </w:rPr>
        <w:t>n</w:t>
      </w:r>
      <w:r w:rsidR="009C461E" w:rsidRPr="00A66344">
        <w:rPr>
          <w:rStyle w:val="Strong"/>
          <w:b/>
          <w:sz w:val="22"/>
          <w:szCs w:val="22"/>
        </w:rPr>
        <w:t>o.</w:t>
      </w:r>
      <w:r w:rsidR="009C461E" w:rsidRPr="00A66344">
        <w:rPr>
          <w:sz w:val="22"/>
          <w:szCs w:val="22"/>
        </w:rPr>
        <w:t xml:space="preserve"> </w:t>
      </w:r>
      <w:r w:rsidR="00990618" w:rsidRPr="00A66344">
        <w:rPr>
          <w:b w:val="0"/>
          <w:bCs/>
          <w:sz w:val="22"/>
          <w:szCs w:val="22"/>
        </w:rPr>
        <w:t>01</w:t>
      </w:r>
      <w:r w:rsidR="009C461E" w:rsidRPr="00A66344">
        <w:rPr>
          <w:b w:val="0"/>
          <w:bCs/>
          <w:sz w:val="22"/>
          <w:szCs w:val="22"/>
        </w:rPr>
        <w:t>/</w:t>
      </w:r>
      <w:r w:rsidR="00990618" w:rsidRPr="00A66344">
        <w:rPr>
          <w:b w:val="0"/>
          <w:bCs/>
          <w:sz w:val="22"/>
          <w:szCs w:val="22"/>
        </w:rPr>
        <w:t>2024</w:t>
      </w:r>
    </w:p>
    <w:p w14:paraId="75D7013D" w14:textId="6D83F0BD" w:rsidR="00FA5D11" w:rsidRPr="00A66344" w:rsidRDefault="00226E7A" w:rsidP="00A66344">
      <w:pPr>
        <w:pStyle w:val="Date"/>
        <w:jc w:val="right"/>
        <w:outlineLvl w:val="9"/>
        <w:rPr>
          <w:rStyle w:val="Strong"/>
          <w:b/>
          <w:sz w:val="22"/>
          <w:szCs w:val="22"/>
        </w:rPr>
      </w:pPr>
      <w:r w:rsidRPr="00A66344">
        <w:rPr>
          <w:rStyle w:val="Strong"/>
          <w:b/>
          <w:sz w:val="22"/>
          <w:szCs w:val="22"/>
        </w:rPr>
        <w:t>Date</w:t>
      </w:r>
      <w:r w:rsidR="00FA5D11" w:rsidRPr="00A66344">
        <w:rPr>
          <w:rStyle w:val="Strong"/>
          <w:b/>
          <w:sz w:val="22"/>
          <w:szCs w:val="22"/>
        </w:rPr>
        <w:t xml:space="preserve">: </w:t>
      </w:r>
      <w:r w:rsidR="00CC455D" w:rsidRPr="00A66344">
        <w:rPr>
          <w:rStyle w:val="Strong"/>
          <w:sz w:val="22"/>
          <w:szCs w:val="22"/>
        </w:rPr>
        <w:t>30</w:t>
      </w:r>
      <w:r w:rsidR="00FA5D11" w:rsidRPr="00A66344">
        <w:rPr>
          <w:rStyle w:val="Strong"/>
          <w:sz w:val="22"/>
          <w:szCs w:val="22"/>
        </w:rPr>
        <w:t xml:space="preserve"> </w:t>
      </w:r>
      <w:r w:rsidR="00CC455D" w:rsidRPr="00A66344">
        <w:rPr>
          <w:rStyle w:val="Strong"/>
          <w:sz w:val="22"/>
          <w:szCs w:val="22"/>
        </w:rPr>
        <w:t>April</w:t>
      </w:r>
      <w:r w:rsidR="00FA5D11" w:rsidRPr="00A66344">
        <w:rPr>
          <w:rStyle w:val="Strong"/>
          <w:sz w:val="22"/>
          <w:szCs w:val="22"/>
        </w:rPr>
        <w:t xml:space="preserve"> </w:t>
      </w:r>
      <w:r w:rsidR="00CC455D" w:rsidRPr="00A66344">
        <w:rPr>
          <w:rStyle w:val="Strong"/>
          <w:sz w:val="22"/>
          <w:szCs w:val="22"/>
        </w:rPr>
        <w:t>2024</w:t>
      </w:r>
    </w:p>
    <w:p w14:paraId="545775BF" w14:textId="604518EE" w:rsidR="00FA5D11" w:rsidRPr="00A66344" w:rsidRDefault="00FA5D11" w:rsidP="00A66344">
      <w:pPr>
        <w:pStyle w:val="Date"/>
        <w:jc w:val="right"/>
        <w:outlineLvl w:val="9"/>
        <w:rPr>
          <w:rStyle w:val="Strong"/>
          <w:b/>
          <w:sz w:val="22"/>
          <w:szCs w:val="22"/>
        </w:rPr>
      </w:pPr>
      <w:r w:rsidRPr="00A66344">
        <w:rPr>
          <w:rStyle w:val="Strong"/>
          <w:b/>
          <w:sz w:val="22"/>
          <w:szCs w:val="22"/>
        </w:rPr>
        <w:t xml:space="preserve">Time: </w:t>
      </w:r>
      <w:r w:rsidR="00CC455D" w:rsidRPr="00A66344">
        <w:rPr>
          <w:rStyle w:val="Strong"/>
          <w:bCs w:val="0"/>
          <w:sz w:val="22"/>
          <w:szCs w:val="22"/>
        </w:rPr>
        <w:t>2:00</w:t>
      </w:r>
      <w:r w:rsidR="00F31924" w:rsidRPr="00A66344">
        <w:rPr>
          <w:rStyle w:val="Strong"/>
          <w:bCs w:val="0"/>
          <w:sz w:val="22"/>
          <w:szCs w:val="22"/>
        </w:rPr>
        <w:t>pm</w:t>
      </w:r>
      <w:r w:rsidRPr="00A66344">
        <w:rPr>
          <w:rStyle w:val="Strong"/>
          <w:bCs w:val="0"/>
          <w:sz w:val="22"/>
          <w:szCs w:val="22"/>
        </w:rPr>
        <w:t xml:space="preserve"> to </w:t>
      </w:r>
      <w:r w:rsidR="00CC455D" w:rsidRPr="00A66344">
        <w:rPr>
          <w:rStyle w:val="Strong"/>
          <w:bCs w:val="0"/>
          <w:sz w:val="22"/>
          <w:szCs w:val="22"/>
        </w:rPr>
        <w:t>4</w:t>
      </w:r>
      <w:r w:rsidRPr="00A66344">
        <w:rPr>
          <w:rStyle w:val="Strong"/>
          <w:bCs w:val="0"/>
          <w:sz w:val="22"/>
          <w:szCs w:val="22"/>
        </w:rPr>
        <w:t>:00pm</w:t>
      </w:r>
    </w:p>
    <w:p w14:paraId="3A4D1281" w14:textId="41B943F4" w:rsidR="00FA5D11" w:rsidRPr="00A66344" w:rsidRDefault="00FA5D11" w:rsidP="24902FE4">
      <w:pPr>
        <w:pStyle w:val="Date"/>
        <w:jc w:val="right"/>
        <w:rPr>
          <w:rStyle w:val="Strong"/>
          <w:sz w:val="22"/>
          <w:szCs w:val="22"/>
        </w:rPr>
      </w:pPr>
      <w:bookmarkStart w:id="0" w:name="_Hlk54681634"/>
      <w:r w:rsidRPr="24902FE4">
        <w:rPr>
          <w:rStyle w:val="Strong"/>
          <w:b/>
          <w:sz w:val="22"/>
          <w:szCs w:val="22"/>
        </w:rPr>
        <w:t xml:space="preserve">Location: </w:t>
      </w:r>
      <w:r w:rsidR="00951922" w:rsidRPr="24902FE4">
        <w:rPr>
          <w:rStyle w:val="Strong"/>
          <w:sz w:val="22"/>
          <w:szCs w:val="22"/>
        </w:rPr>
        <w:t xml:space="preserve">Face-to-face - </w:t>
      </w:r>
      <w:r w:rsidR="00853238" w:rsidRPr="24902FE4">
        <w:rPr>
          <w:rStyle w:val="Strong"/>
          <w:sz w:val="22"/>
          <w:szCs w:val="22"/>
        </w:rPr>
        <w:t xml:space="preserve">Agriculture House, </w:t>
      </w:r>
      <w:r w:rsidR="00F31924" w:rsidRPr="24902FE4">
        <w:rPr>
          <w:rStyle w:val="Strong"/>
          <w:sz w:val="22"/>
          <w:szCs w:val="22"/>
        </w:rPr>
        <w:t>Canberra</w:t>
      </w:r>
    </w:p>
    <w:p w14:paraId="31D543A1" w14:textId="4A2D2772" w:rsidR="002158DA" w:rsidRDefault="001D4E15" w:rsidP="00273835">
      <w:pPr>
        <w:spacing w:after="120"/>
      </w:pPr>
      <w:r w:rsidRPr="24902FE4">
        <w:rPr>
          <w:rFonts w:cs="Calibri"/>
          <w:b/>
          <w:bCs/>
        </w:rPr>
        <w:t xml:space="preserve">SUMMARY OF ACTION ITEMS </w:t>
      </w: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11"/>
        <w:gridCol w:w="3644"/>
        <w:gridCol w:w="1592"/>
        <w:gridCol w:w="1215"/>
        <w:gridCol w:w="1682"/>
      </w:tblGrid>
      <w:tr w:rsidR="002158DA" w14:paraId="652369CC" w14:textId="77777777" w:rsidTr="24902FE4">
        <w:trPr>
          <w:cantSplit/>
          <w:tblHeader/>
        </w:trPr>
        <w:tc>
          <w:tcPr>
            <w:tcW w:w="648" w:type="pct"/>
            <w:shd w:val="clear" w:color="auto" w:fill="8DB3E2" w:themeFill="text2" w:themeFillTint="66"/>
          </w:tcPr>
          <w:p w14:paraId="5D9057C5" w14:textId="77777777" w:rsidR="002158DA" w:rsidRPr="00A66344" w:rsidRDefault="002158DA" w:rsidP="00952915">
            <w:pPr>
              <w:pStyle w:val="Tabletext"/>
              <w:spacing w:before="60" w:after="60"/>
              <w:rPr>
                <w:rStyle w:val="Strong"/>
                <w:sz w:val="22"/>
              </w:rPr>
            </w:pPr>
            <w:r w:rsidRPr="00A66344">
              <w:rPr>
                <w:rStyle w:val="Strong"/>
                <w:sz w:val="22"/>
              </w:rPr>
              <w:t>Date of meeting</w:t>
            </w:r>
          </w:p>
        </w:tc>
        <w:tc>
          <w:tcPr>
            <w:tcW w:w="1950" w:type="pct"/>
            <w:shd w:val="clear" w:color="auto" w:fill="8DB3E2" w:themeFill="text2" w:themeFillTint="66"/>
          </w:tcPr>
          <w:p w14:paraId="05840A12" w14:textId="77777777" w:rsidR="002158DA" w:rsidRPr="00A66344" w:rsidRDefault="002158DA" w:rsidP="00952915">
            <w:pPr>
              <w:pStyle w:val="Tabletext"/>
              <w:spacing w:before="60" w:after="60"/>
              <w:rPr>
                <w:rStyle w:val="Strong"/>
                <w:sz w:val="22"/>
              </w:rPr>
            </w:pPr>
            <w:r w:rsidRPr="00A66344">
              <w:rPr>
                <w:rStyle w:val="Strong"/>
                <w:sz w:val="22"/>
              </w:rPr>
              <w:t>Action items</w:t>
            </w:r>
          </w:p>
        </w:tc>
        <w:tc>
          <w:tcPr>
            <w:tcW w:w="852" w:type="pct"/>
            <w:shd w:val="clear" w:color="auto" w:fill="8DB3E2" w:themeFill="text2" w:themeFillTint="66"/>
          </w:tcPr>
          <w:p w14:paraId="3582FE6D" w14:textId="77777777" w:rsidR="002158DA" w:rsidRPr="00A66344" w:rsidRDefault="002158DA" w:rsidP="00952915">
            <w:pPr>
              <w:pStyle w:val="Tabletext"/>
              <w:spacing w:before="60" w:after="60"/>
              <w:rPr>
                <w:rStyle w:val="Strong"/>
                <w:sz w:val="22"/>
              </w:rPr>
            </w:pPr>
            <w:r w:rsidRPr="00A66344">
              <w:rPr>
                <w:rStyle w:val="Strong"/>
                <w:sz w:val="22"/>
              </w:rPr>
              <w:t>Action officer</w:t>
            </w:r>
          </w:p>
        </w:tc>
        <w:tc>
          <w:tcPr>
            <w:tcW w:w="650" w:type="pct"/>
            <w:shd w:val="clear" w:color="auto" w:fill="8DB3E2" w:themeFill="text2" w:themeFillTint="66"/>
          </w:tcPr>
          <w:p w14:paraId="7D6763AD" w14:textId="77777777" w:rsidR="002158DA" w:rsidRPr="00A66344" w:rsidRDefault="002158DA" w:rsidP="00952915">
            <w:pPr>
              <w:pStyle w:val="Tabletext"/>
              <w:spacing w:before="60" w:after="60"/>
              <w:rPr>
                <w:rStyle w:val="Strong"/>
                <w:sz w:val="22"/>
              </w:rPr>
            </w:pPr>
            <w:r w:rsidRPr="00A66344">
              <w:rPr>
                <w:rStyle w:val="Strong"/>
                <w:sz w:val="22"/>
              </w:rPr>
              <w:t>Deadline</w:t>
            </w:r>
          </w:p>
        </w:tc>
        <w:tc>
          <w:tcPr>
            <w:tcW w:w="900" w:type="pct"/>
            <w:shd w:val="clear" w:color="auto" w:fill="8DB3E2" w:themeFill="text2" w:themeFillTint="66"/>
          </w:tcPr>
          <w:p w14:paraId="0267DA03" w14:textId="77777777" w:rsidR="002158DA" w:rsidRPr="00A66344" w:rsidRDefault="002158DA" w:rsidP="00952915">
            <w:pPr>
              <w:pStyle w:val="Tabletext"/>
              <w:spacing w:before="60" w:after="60"/>
              <w:rPr>
                <w:rStyle w:val="Strong"/>
                <w:sz w:val="22"/>
              </w:rPr>
            </w:pPr>
            <w:r w:rsidRPr="00A66344">
              <w:rPr>
                <w:rStyle w:val="Strong"/>
                <w:sz w:val="22"/>
              </w:rPr>
              <w:t>Status</w:t>
            </w:r>
          </w:p>
        </w:tc>
      </w:tr>
      <w:tr w:rsidR="0091345A" w14:paraId="79990940" w14:textId="77777777" w:rsidTr="24902FE4">
        <w:trPr>
          <w:cantSplit/>
        </w:trPr>
        <w:tc>
          <w:tcPr>
            <w:tcW w:w="648" w:type="pct"/>
            <w:vAlign w:val="center"/>
          </w:tcPr>
          <w:p w14:paraId="60734CBF" w14:textId="3D74982B" w:rsidR="0091345A" w:rsidRPr="00BB34A9" w:rsidRDefault="0091345A" w:rsidP="0091345A">
            <w:pPr>
              <w:pStyle w:val="Tabletext"/>
              <w:spacing w:before="60" w:after="60"/>
            </w:pPr>
            <w:r w:rsidRPr="00BB34A9">
              <w:t>30 April 2024</w:t>
            </w:r>
          </w:p>
        </w:tc>
        <w:tc>
          <w:tcPr>
            <w:tcW w:w="1950" w:type="pct"/>
            <w:vAlign w:val="center"/>
          </w:tcPr>
          <w:p w14:paraId="42541440" w14:textId="3CFE85F0" w:rsidR="0091345A" w:rsidRPr="00CA68EA" w:rsidRDefault="0091345A" w:rsidP="0091345A">
            <w:pPr>
              <w:pStyle w:val="Tabletext"/>
              <w:numPr>
                <w:ilvl w:val="0"/>
                <w:numId w:val="44"/>
              </w:numPr>
              <w:spacing w:before="60" w:after="60"/>
              <w:rPr>
                <w:rStyle w:val="normaltextrun"/>
                <w:rFonts w:cs="Calibri"/>
                <w:szCs w:val="18"/>
              </w:rPr>
            </w:pPr>
            <w:r w:rsidRPr="00CA68EA">
              <w:rPr>
                <w:rStyle w:val="normaltextrun"/>
                <w:rFonts w:cs="Calibri"/>
                <w:szCs w:val="18"/>
              </w:rPr>
              <w:t xml:space="preserve">Confidentiality Deed to be reviewed by </w:t>
            </w:r>
            <w:r>
              <w:rPr>
                <w:rStyle w:val="normaltextrun"/>
                <w:rFonts w:cs="Calibri"/>
                <w:szCs w:val="18"/>
              </w:rPr>
              <w:t>d</w:t>
            </w:r>
            <w:r w:rsidRPr="00CA68EA">
              <w:rPr>
                <w:rStyle w:val="normaltextrun"/>
                <w:rFonts w:cs="Calibri"/>
                <w:szCs w:val="18"/>
              </w:rPr>
              <w:t>epartment to allow panel members to communicate non</w:t>
            </w:r>
            <w:r>
              <w:rPr>
                <w:rStyle w:val="normaltextrun"/>
                <w:rFonts w:cs="Calibri"/>
                <w:szCs w:val="18"/>
              </w:rPr>
              <w:t>-</w:t>
            </w:r>
            <w:r w:rsidRPr="00CA68EA">
              <w:rPr>
                <w:rStyle w:val="normaltextrun"/>
                <w:rFonts w:cs="Calibri"/>
                <w:szCs w:val="18"/>
              </w:rPr>
              <w:t xml:space="preserve">sensitive information to organisation members and stakeholders. </w:t>
            </w:r>
          </w:p>
        </w:tc>
        <w:tc>
          <w:tcPr>
            <w:tcW w:w="852" w:type="pct"/>
            <w:vAlign w:val="center"/>
          </w:tcPr>
          <w:p w14:paraId="2E99C56D" w14:textId="0B650A47" w:rsidR="0091345A" w:rsidRDefault="0091345A" w:rsidP="0091345A">
            <w:pPr>
              <w:pStyle w:val="Tabletext"/>
              <w:spacing w:before="60" w:after="60"/>
            </w:pPr>
            <w:r>
              <w:t>DAFF/Secretariat</w:t>
            </w:r>
          </w:p>
        </w:tc>
        <w:tc>
          <w:tcPr>
            <w:tcW w:w="650" w:type="pct"/>
            <w:vAlign w:val="center"/>
          </w:tcPr>
          <w:p w14:paraId="5C37A8D5" w14:textId="3E480136" w:rsidR="0091345A" w:rsidRDefault="0091345A" w:rsidP="0091345A">
            <w:pPr>
              <w:pStyle w:val="Tabletext"/>
              <w:spacing w:before="60" w:after="60"/>
            </w:pPr>
            <w:r>
              <w:t>May 2024</w:t>
            </w:r>
          </w:p>
        </w:tc>
        <w:tc>
          <w:tcPr>
            <w:tcW w:w="900" w:type="pct"/>
            <w:vAlign w:val="center"/>
          </w:tcPr>
          <w:p w14:paraId="5E54E318" w14:textId="6B635007" w:rsidR="0091345A" w:rsidRDefault="0091345A" w:rsidP="0091345A">
            <w:pPr>
              <w:pStyle w:val="Tabletext"/>
              <w:spacing w:before="60" w:after="60"/>
            </w:pPr>
            <w:r>
              <w:t>In progress</w:t>
            </w:r>
          </w:p>
        </w:tc>
      </w:tr>
      <w:tr w:rsidR="0091345A" w14:paraId="388FEEDD" w14:textId="77777777" w:rsidTr="24902FE4">
        <w:trPr>
          <w:cantSplit/>
        </w:trPr>
        <w:tc>
          <w:tcPr>
            <w:tcW w:w="648" w:type="pct"/>
            <w:vAlign w:val="center"/>
          </w:tcPr>
          <w:p w14:paraId="5262C90A" w14:textId="77777777" w:rsidR="0091345A" w:rsidRPr="009C0973" w:rsidRDefault="0091345A" w:rsidP="0091345A">
            <w:pPr>
              <w:pStyle w:val="Tabletext"/>
              <w:spacing w:before="60" w:after="60"/>
            </w:pPr>
            <w:r w:rsidRPr="00BB34A9">
              <w:t>30 April 2024</w:t>
            </w:r>
          </w:p>
        </w:tc>
        <w:tc>
          <w:tcPr>
            <w:tcW w:w="1950" w:type="pct"/>
            <w:vAlign w:val="center"/>
          </w:tcPr>
          <w:p w14:paraId="32C77447" w14:textId="0C902388" w:rsidR="0091345A" w:rsidRPr="009C0973" w:rsidRDefault="0091345A" w:rsidP="0091345A">
            <w:pPr>
              <w:pStyle w:val="Tabletext"/>
              <w:numPr>
                <w:ilvl w:val="0"/>
                <w:numId w:val="44"/>
              </w:numPr>
              <w:spacing w:before="60" w:after="60"/>
            </w:pPr>
            <w:r w:rsidRPr="00CA68EA">
              <w:rPr>
                <w:rStyle w:val="normaltextrun"/>
                <w:rFonts w:cs="Calibri"/>
                <w:szCs w:val="18"/>
              </w:rPr>
              <w:t>Organise out of session meeting to discuss Terms of Reference</w:t>
            </w:r>
            <w:r w:rsidR="000130B1">
              <w:rPr>
                <w:rStyle w:val="normaltextrun"/>
                <w:rFonts w:cs="Calibri"/>
                <w:szCs w:val="18"/>
              </w:rPr>
              <w:t>, confidentiality arrangements</w:t>
            </w:r>
            <w:r w:rsidRPr="00CA68EA">
              <w:rPr>
                <w:rStyle w:val="normaltextrun"/>
                <w:rFonts w:cs="Calibri"/>
                <w:szCs w:val="18"/>
              </w:rPr>
              <w:t xml:space="preserve"> and Workplan.</w:t>
            </w:r>
            <w:r w:rsidRPr="006D0DE4">
              <w:rPr>
                <w:rStyle w:val="scxw25250764"/>
                <w:rFonts w:cs="Calibri"/>
                <w:szCs w:val="18"/>
              </w:rPr>
              <w:t> </w:t>
            </w:r>
          </w:p>
        </w:tc>
        <w:tc>
          <w:tcPr>
            <w:tcW w:w="852" w:type="pct"/>
            <w:vAlign w:val="center"/>
          </w:tcPr>
          <w:p w14:paraId="28C493FF" w14:textId="77777777" w:rsidR="0091345A" w:rsidRPr="009C0973" w:rsidRDefault="0091345A" w:rsidP="0091345A">
            <w:pPr>
              <w:pStyle w:val="Tabletext"/>
              <w:spacing w:before="60" w:after="60"/>
            </w:pPr>
            <w:r>
              <w:t>Secretariat</w:t>
            </w:r>
          </w:p>
        </w:tc>
        <w:tc>
          <w:tcPr>
            <w:tcW w:w="650" w:type="pct"/>
            <w:vAlign w:val="center"/>
          </w:tcPr>
          <w:p w14:paraId="186E6D10" w14:textId="77777777" w:rsidR="0091345A" w:rsidRPr="009C0973" w:rsidRDefault="0091345A" w:rsidP="0091345A">
            <w:pPr>
              <w:pStyle w:val="Tabletext"/>
              <w:spacing w:before="60" w:after="60"/>
            </w:pPr>
            <w:r>
              <w:t>May 2024</w:t>
            </w:r>
          </w:p>
        </w:tc>
        <w:tc>
          <w:tcPr>
            <w:tcW w:w="900" w:type="pct"/>
            <w:vAlign w:val="center"/>
          </w:tcPr>
          <w:p w14:paraId="5F5AC6F8" w14:textId="500D46F5" w:rsidR="0091345A" w:rsidRPr="009C0973" w:rsidRDefault="0091345A" w:rsidP="0091345A">
            <w:pPr>
              <w:pStyle w:val="Tabletext"/>
              <w:spacing w:before="60" w:after="60"/>
            </w:pPr>
            <w:r>
              <w:t>In progress</w:t>
            </w:r>
          </w:p>
        </w:tc>
      </w:tr>
      <w:tr w:rsidR="00CC34DE" w14:paraId="015A5556" w14:textId="77777777" w:rsidTr="24902FE4">
        <w:trPr>
          <w:cantSplit/>
        </w:trPr>
        <w:tc>
          <w:tcPr>
            <w:tcW w:w="648" w:type="pct"/>
            <w:vAlign w:val="center"/>
          </w:tcPr>
          <w:p w14:paraId="29D1F0C0" w14:textId="598F3A95" w:rsidR="00CC34DE" w:rsidRPr="00BB34A9" w:rsidRDefault="00CC34DE" w:rsidP="00CC34DE">
            <w:pPr>
              <w:pStyle w:val="Tabletext"/>
              <w:spacing w:before="60" w:after="60"/>
            </w:pPr>
            <w:r>
              <w:t>30 April 2024</w:t>
            </w:r>
          </w:p>
        </w:tc>
        <w:tc>
          <w:tcPr>
            <w:tcW w:w="1950" w:type="pct"/>
            <w:vAlign w:val="center"/>
          </w:tcPr>
          <w:p w14:paraId="760DCE76" w14:textId="66C74762" w:rsidR="00CC34DE" w:rsidRPr="00CA68EA" w:rsidRDefault="00CC34DE" w:rsidP="00CC34DE">
            <w:pPr>
              <w:pStyle w:val="Tabletext"/>
              <w:numPr>
                <w:ilvl w:val="0"/>
                <w:numId w:val="44"/>
              </w:numPr>
              <w:spacing w:before="60" w:after="60"/>
              <w:rPr>
                <w:rStyle w:val="normaltextrun"/>
                <w:rFonts w:cs="Calibri"/>
                <w:szCs w:val="18"/>
              </w:rPr>
            </w:pPr>
            <w:r w:rsidRPr="00CA68EA">
              <w:rPr>
                <w:rStyle w:val="normaltextrun"/>
                <w:rFonts w:cs="Calibri"/>
                <w:szCs w:val="18"/>
              </w:rPr>
              <w:t xml:space="preserve">Chair to provide </w:t>
            </w:r>
            <w:r>
              <w:rPr>
                <w:rStyle w:val="normaltextrun"/>
                <w:rFonts w:cs="Calibri"/>
                <w:szCs w:val="18"/>
              </w:rPr>
              <w:t xml:space="preserve">draft </w:t>
            </w:r>
            <w:r w:rsidRPr="00CA68EA">
              <w:rPr>
                <w:rStyle w:val="normaltextrun"/>
                <w:rFonts w:cs="Calibri"/>
                <w:szCs w:val="18"/>
              </w:rPr>
              <w:t>Chair</w:t>
            </w:r>
            <w:r>
              <w:rPr>
                <w:rStyle w:val="normaltextrun"/>
                <w:rFonts w:cs="Calibri"/>
                <w:szCs w:val="18"/>
              </w:rPr>
              <w:t>’</w:t>
            </w:r>
            <w:r w:rsidRPr="00CA68EA">
              <w:rPr>
                <w:rStyle w:val="normaltextrun"/>
                <w:rFonts w:cs="Calibri"/>
                <w:szCs w:val="18"/>
              </w:rPr>
              <w:t xml:space="preserve">s Note to panel members for </w:t>
            </w:r>
            <w:r>
              <w:rPr>
                <w:rStyle w:val="normaltextrun"/>
                <w:rFonts w:cs="Calibri"/>
                <w:szCs w:val="18"/>
              </w:rPr>
              <w:t xml:space="preserve">consideration </w:t>
            </w:r>
            <w:r w:rsidRPr="00CA68EA">
              <w:rPr>
                <w:rStyle w:val="normaltextrun"/>
                <w:rFonts w:cs="Calibri"/>
                <w:szCs w:val="18"/>
              </w:rPr>
              <w:t>in lieu of formal meeting communique</w:t>
            </w:r>
            <w:r>
              <w:rPr>
                <w:rStyle w:val="normaltextrun"/>
                <w:rFonts w:cs="Calibri"/>
                <w:szCs w:val="18"/>
              </w:rPr>
              <w:t>, in advance of publication on the department’s website</w:t>
            </w:r>
            <w:r w:rsidRPr="00CA68EA">
              <w:rPr>
                <w:rStyle w:val="normaltextrun"/>
                <w:rFonts w:cs="Calibri"/>
                <w:szCs w:val="18"/>
              </w:rPr>
              <w:t xml:space="preserve">. </w:t>
            </w:r>
          </w:p>
        </w:tc>
        <w:tc>
          <w:tcPr>
            <w:tcW w:w="852" w:type="pct"/>
            <w:vAlign w:val="center"/>
          </w:tcPr>
          <w:p w14:paraId="0AB68779" w14:textId="2826CB21" w:rsidR="00CC34DE" w:rsidRDefault="00CC34DE" w:rsidP="00CC34DE">
            <w:pPr>
              <w:pStyle w:val="Tabletext"/>
              <w:spacing w:before="60" w:after="60"/>
            </w:pPr>
            <w:r>
              <w:t>Ms Saunders (Chair)</w:t>
            </w:r>
          </w:p>
        </w:tc>
        <w:tc>
          <w:tcPr>
            <w:tcW w:w="650" w:type="pct"/>
            <w:vAlign w:val="center"/>
          </w:tcPr>
          <w:p w14:paraId="1777D126" w14:textId="59C2D1C4" w:rsidR="00CC34DE" w:rsidRDefault="00CC34DE" w:rsidP="00CC34DE">
            <w:pPr>
              <w:pStyle w:val="Tabletext"/>
              <w:spacing w:before="60" w:after="60"/>
            </w:pPr>
            <w:r>
              <w:t>ASAP</w:t>
            </w:r>
          </w:p>
        </w:tc>
        <w:tc>
          <w:tcPr>
            <w:tcW w:w="900" w:type="pct"/>
            <w:vAlign w:val="center"/>
          </w:tcPr>
          <w:p w14:paraId="6A9F6E60" w14:textId="21F63F85" w:rsidR="00CC34DE" w:rsidRDefault="00CC34DE" w:rsidP="00CC34DE">
            <w:pPr>
              <w:pStyle w:val="Tabletext"/>
              <w:spacing w:before="60" w:after="60"/>
            </w:pPr>
            <w:r>
              <w:t>Completed</w:t>
            </w:r>
          </w:p>
        </w:tc>
      </w:tr>
    </w:tbl>
    <w:p w14:paraId="6F9544E2" w14:textId="77777777" w:rsidR="001D4E15" w:rsidRPr="004358A2" w:rsidRDefault="001D4E15" w:rsidP="00FA5D11">
      <w:pPr>
        <w:rPr>
          <w:rStyle w:val="Strong"/>
        </w:rPr>
      </w:pPr>
    </w:p>
    <w:bookmarkEnd w:id="0"/>
    <w:p w14:paraId="7859626B" w14:textId="029D03DE" w:rsidR="00F9642D" w:rsidRPr="00842F17" w:rsidRDefault="00086008" w:rsidP="24902FE4">
      <w:pPr>
        <w:spacing w:after="120"/>
        <w:rPr>
          <w:rFonts w:asciiTheme="minorHAnsi" w:hAnsiTheme="minorHAnsi" w:cstheme="minorBidi"/>
          <w:b/>
          <w:bCs/>
          <w:caps/>
          <w:kern w:val="28"/>
        </w:rPr>
      </w:pPr>
      <w:r>
        <w:rPr>
          <w:rFonts w:asciiTheme="minorHAnsi" w:eastAsia="Calibri,Arial" w:hAnsiTheme="minorHAnsi" w:cstheme="minorBidi"/>
          <w:b/>
          <w:bCs/>
          <w:caps/>
          <w:kern w:val="28"/>
        </w:rPr>
        <w:t xml:space="preserve">MEETING SUMMARY AND </w:t>
      </w:r>
      <w:r w:rsidR="00F9642D" w:rsidRPr="24902FE4">
        <w:rPr>
          <w:rFonts w:asciiTheme="minorHAnsi" w:eastAsia="Calibri,Arial" w:hAnsiTheme="minorHAnsi" w:cstheme="minorBidi"/>
          <w:b/>
          <w:bCs/>
          <w:caps/>
          <w:kern w:val="28"/>
        </w:rPr>
        <w:t>outcomes REACHED</w:t>
      </w:r>
    </w:p>
    <w:tbl>
      <w:tblPr>
        <w:tblStyle w:val="TableGrid"/>
        <w:tblW w:w="9576" w:type="dxa"/>
        <w:tblLayout w:type="fixed"/>
        <w:tblLook w:val="06A0" w:firstRow="1" w:lastRow="0" w:firstColumn="1" w:lastColumn="0" w:noHBand="1" w:noVBand="1"/>
      </w:tblPr>
      <w:tblGrid>
        <w:gridCol w:w="988"/>
        <w:gridCol w:w="8588"/>
      </w:tblGrid>
      <w:tr w:rsidR="00F9642D" w:rsidRPr="00690A30" w14:paraId="23AA3E16" w14:textId="77777777" w:rsidTr="24902FE4">
        <w:trPr>
          <w:trHeight w:val="300"/>
          <w:tblHeader/>
        </w:trPr>
        <w:tc>
          <w:tcPr>
            <w:tcW w:w="988" w:type="dxa"/>
            <w:shd w:val="clear" w:color="auto" w:fill="8DB3E2" w:themeFill="text2" w:themeFillTint="66"/>
            <w:vAlign w:val="center"/>
          </w:tcPr>
          <w:p w14:paraId="1821AC4B" w14:textId="77777777" w:rsidR="00F9642D" w:rsidRPr="00690A30" w:rsidRDefault="00F9642D" w:rsidP="24902FE4">
            <w:pPr>
              <w:tabs>
                <w:tab w:val="left" w:pos="709"/>
                <w:tab w:val="right" w:pos="9214"/>
              </w:tabs>
              <w:spacing w:before="60" w:after="60"/>
              <w:jc w:val="center"/>
              <w:rPr>
                <w:b/>
                <w:bCs/>
              </w:rPr>
            </w:pPr>
            <w:r w:rsidRPr="24902FE4">
              <w:rPr>
                <w:rFonts w:cs="Calibri"/>
                <w:b/>
                <w:bCs/>
              </w:rPr>
              <w:t>Agenda item</w:t>
            </w:r>
          </w:p>
        </w:tc>
        <w:tc>
          <w:tcPr>
            <w:tcW w:w="8588" w:type="dxa"/>
            <w:shd w:val="clear" w:color="auto" w:fill="8DB3E2" w:themeFill="text2" w:themeFillTint="66"/>
            <w:vAlign w:val="center"/>
          </w:tcPr>
          <w:p w14:paraId="5EDB71D1" w14:textId="6B7DBAC1" w:rsidR="00F9642D" w:rsidRPr="00690A30" w:rsidRDefault="00086008" w:rsidP="24902FE4">
            <w:pPr>
              <w:tabs>
                <w:tab w:val="left" w:pos="709"/>
                <w:tab w:val="right" w:pos="9214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Meeting summary and o</w:t>
            </w:r>
            <w:r w:rsidR="00F9642D" w:rsidRPr="24902FE4">
              <w:rPr>
                <w:b/>
                <w:bCs/>
              </w:rPr>
              <w:t>utcomes reached</w:t>
            </w:r>
          </w:p>
        </w:tc>
      </w:tr>
      <w:tr w:rsidR="00F9642D" w:rsidRPr="00690A30" w14:paraId="513700D0" w14:textId="77777777" w:rsidTr="24902FE4">
        <w:trPr>
          <w:trHeight w:val="300"/>
        </w:trPr>
        <w:tc>
          <w:tcPr>
            <w:tcW w:w="988" w:type="dxa"/>
          </w:tcPr>
          <w:p w14:paraId="551C9FB1" w14:textId="77777777" w:rsidR="00F9642D" w:rsidRPr="00690A30" w:rsidRDefault="00F9642D" w:rsidP="24902FE4">
            <w:pPr>
              <w:spacing w:before="120" w:line="259" w:lineRule="auto"/>
              <w:rPr>
                <w:rFonts w:asciiTheme="minorHAnsi" w:hAnsiTheme="minorHAnsi"/>
              </w:rPr>
            </w:pPr>
            <w:r w:rsidRPr="24902FE4">
              <w:rPr>
                <w:rFonts w:asciiTheme="minorHAnsi" w:hAnsiTheme="minorHAnsi"/>
                <w:b/>
                <w:bCs/>
              </w:rPr>
              <w:t>Item 1</w:t>
            </w:r>
          </w:p>
        </w:tc>
        <w:tc>
          <w:tcPr>
            <w:tcW w:w="8588" w:type="dxa"/>
          </w:tcPr>
          <w:p w14:paraId="3175B560" w14:textId="00502502" w:rsidR="007172FF" w:rsidRPr="00A66344" w:rsidRDefault="007172FF" w:rsidP="24902FE4">
            <w:pPr>
              <w:pStyle w:val="NoSpacing"/>
              <w:spacing w:before="120" w:after="120"/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</w:pPr>
            <w:r w:rsidRPr="24902FE4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 xml:space="preserve">Welcome and acknowledgement of Country, apologies and </w:t>
            </w:r>
            <w:proofErr w:type="gramStart"/>
            <w:r w:rsidRPr="24902FE4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>housekeeping</w:t>
            </w:r>
            <w:proofErr w:type="gramEnd"/>
          </w:p>
          <w:p w14:paraId="688FB5D3" w14:textId="18B662BF" w:rsidR="00F9642D" w:rsidRDefault="00F9642D" w:rsidP="24902FE4">
            <w:pPr>
              <w:pStyle w:val="NoSpacing"/>
              <w:spacing w:before="120" w:after="12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24902FE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The Chair opened the meeting at </w:t>
            </w:r>
            <w:r w:rsidR="007172FF" w:rsidRPr="24902FE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</w:t>
            </w:r>
            <w:r w:rsidRPr="24902FE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.00</w:t>
            </w:r>
            <w:r w:rsidR="007172FF" w:rsidRPr="24902FE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</w:t>
            </w:r>
            <w:r w:rsidRPr="24902FE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 and welcomed attendees.</w:t>
            </w:r>
          </w:p>
          <w:p w14:paraId="6C3F3DE9" w14:textId="6D28558A" w:rsidR="00F9642D" w:rsidRPr="00103160" w:rsidRDefault="00F9642D" w:rsidP="24902FE4">
            <w:pPr>
              <w:pStyle w:val="NoSpacing"/>
              <w:spacing w:before="120" w:after="12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24902FE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See </w:t>
            </w:r>
            <w:r w:rsidRPr="24902FE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</w:rPr>
              <w:t>Appendix A</w:t>
            </w:r>
            <w:r w:rsidRPr="24902FE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for meeting attendees and apologies.</w:t>
            </w:r>
          </w:p>
        </w:tc>
      </w:tr>
      <w:tr w:rsidR="00F40C05" w:rsidRPr="00690A30" w14:paraId="387C9EFD" w14:textId="77777777" w:rsidTr="24902FE4">
        <w:trPr>
          <w:trHeight w:val="300"/>
        </w:trPr>
        <w:tc>
          <w:tcPr>
            <w:tcW w:w="988" w:type="dxa"/>
          </w:tcPr>
          <w:p w14:paraId="4E6B09F8" w14:textId="64040BA4" w:rsidR="00F40C05" w:rsidRPr="004348E6" w:rsidRDefault="00764113" w:rsidP="24902FE4">
            <w:pPr>
              <w:spacing w:before="120" w:line="259" w:lineRule="auto"/>
              <w:rPr>
                <w:rFonts w:asciiTheme="minorHAnsi" w:hAnsiTheme="minorHAnsi"/>
                <w:b/>
                <w:bCs/>
              </w:rPr>
            </w:pPr>
            <w:r w:rsidRPr="24902FE4">
              <w:rPr>
                <w:rFonts w:asciiTheme="minorHAnsi" w:hAnsiTheme="minorHAnsi"/>
                <w:b/>
                <w:bCs/>
              </w:rPr>
              <w:t>Item 2</w:t>
            </w:r>
          </w:p>
        </w:tc>
        <w:tc>
          <w:tcPr>
            <w:tcW w:w="8588" w:type="dxa"/>
          </w:tcPr>
          <w:p w14:paraId="05D59DB7" w14:textId="5F0E6B95" w:rsidR="00DB38D4" w:rsidRDefault="00DB38D4" w:rsidP="00D5606D">
            <w:pPr>
              <w:pStyle w:val="ListNumber"/>
              <w:numPr>
                <w:ilvl w:val="0"/>
                <w:numId w:val="0"/>
              </w:numPr>
              <w:ind w:left="369" w:hanging="369"/>
            </w:pPr>
            <w:r w:rsidRPr="24902FE4">
              <w:rPr>
                <w:rFonts w:cs="Calibri"/>
              </w:rPr>
              <w:t xml:space="preserve">Introductory </w:t>
            </w:r>
            <w:r>
              <w:t>remarks</w:t>
            </w:r>
          </w:p>
          <w:p w14:paraId="71A5F48A" w14:textId="77777777" w:rsidR="00D5606D" w:rsidRPr="00D5606D" w:rsidRDefault="00764113" w:rsidP="00D5606D">
            <w:pPr>
              <w:spacing w:after="160" w:line="257" w:lineRule="auto"/>
              <w:rPr>
                <w:rFonts w:cs="Calibri"/>
              </w:rPr>
            </w:pPr>
            <w:r w:rsidRPr="24902FE4">
              <w:rPr>
                <w:rFonts w:cs="Calibri"/>
              </w:rPr>
              <w:t>The Chair</w:t>
            </w:r>
            <w:r w:rsidR="00D5606D" w:rsidRPr="24902FE4">
              <w:rPr>
                <w:rFonts w:cs="Calibri"/>
              </w:rPr>
              <w:t>:</w:t>
            </w:r>
          </w:p>
          <w:p w14:paraId="2CCF3D55" w14:textId="2F62AC88" w:rsidR="00D5606D" w:rsidRPr="00D5606D" w:rsidRDefault="00310585" w:rsidP="00A66344">
            <w:pPr>
              <w:pStyle w:val="ListParagraph"/>
              <w:numPr>
                <w:ilvl w:val="0"/>
                <w:numId w:val="48"/>
              </w:numPr>
              <w:spacing w:after="160" w:line="257" w:lineRule="auto"/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="00764113" w:rsidRPr="24902FE4">
              <w:rPr>
                <w:rFonts w:cs="Calibri"/>
              </w:rPr>
              <w:t xml:space="preserve">mphasised the department’s secure long-term funding under the Sustainable Biosecurity Funding package, as announced in the </w:t>
            </w:r>
            <w:r w:rsidR="00764113" w:rsidRPr="00D3097C">
              <w:rPr>
                <w:rFonts w:cs="Calibri"/>
                <w:b/>
                <w:bCs/>
              </w:rPr>
              <w:t>2023-24 Budget</w:t>
            </w:r>
            <w:r w:rsidR="00764113" w:rsidRPr="24902FE4">
              <w:rPr>
                <w:rFonts w:cs="Calibri"/>
              </w:rPr>
              <w:t xml:space="preserve">, enabling strategic investments to be made in the future. </w:t>
            </w:r>
          </w:p>
          <w:p w14:paraId="7E654DD2" w14:textId="5698CBE2" w:rsidR="00925DDC" w:rsidRDefault="00310585" w:rsidP="00A66344">
            <w:pPr>
              <w:pStyle w:val="ListParagraph"/>
              <w:numPr>
                <w:ilvl w:val="0"/>
                <w:numId w:val="48"/>
              </w:numPr>
              <w:spacing w:after="160" w:line="257" w:lineRule="auto"/>
              <w:rPr>
                <w:rFonts w:cs="Calibri"/>
              </w:rPr>
            </w:pPr>
            <w:r>
              <w:rPr>
                <w:rFonts w:cs="Calibri"/>
              </w:rPr>
              <w:t>H</w:t>
            </w:r>
            <w:r w:rsidR="00764113" w:rsidRPr="24902FE4">
              <w:rPr>
                <w:rFonts w:cs="Calibri"/>
              </w:rPr>
              <w:t>ighlighted the panel’s role in</w:t>
            </w:r>
            <w:r w:rsidR="00432600">
              <w:rPr>
                <w:rFonts w:cs="Calibri"/>
              </w:rPr>
              <w:t xml:space="preserve"> providing </w:t>
            </w:r>
            <w:r w:rsidR="002473BE">
              <w:rPr>
                <w:rFonts w:cs="Calibri"/>
              </w:rPr>
              <w:t xml:space="preserve">practical and strategic </w:t>
            </w:r>
            <w:r w:rsidR="00432600">
              <w:rPr>
                <w:rFonts w:cs="Calibri"/>
              </w:rPr>
              <w:t>ad</w:t>
            </w:r>
            <w:r w:rsidR="005050D0">
              <w:rPr>
                <w:rFonts w:cs="Calibri"/>
              </w:rPr>
              <w:t xml:space="preserve">vice </w:t>
            </w:r>
            <w:r w:rsidR="00071E13">
              <w:rPr>
                <w:rFonts w:cs="Calibri"/>
              </w:rPr>
              <w:t xml:space="preserve">for </w:t>
            </w:r>
            <w:r w:rsidR="00E9776A">
              <w:rPr>
                <w:rFonts w:cs="Calibri"/>
              </w:rPr>
              <w:t xml:space="preserve">the </w:t>
            </w:r>
            <w:r w:rsidR="00055F41">
              <w:rPr>
                <w:rFonts w:cs="Calibri"/>
              </w:rPr>
              <w:t>dep</w:t>
            </w:r>
            <w:r w:rsidR="00E9776A">
              <w:rPr>
                <w:rFonts w:cs="Calibri"/>
              </w:rPr>
              <w:t xml:space="preserve">artment’s/Commonwealth’s </w:t>
            </w:r>
            <w:r w:rsidR="00071E13">
              <w:rPr>
                <w:rFonts w:cs="Calibri"/>
              </w:rPr>
              <w:t xml:space="preserve">prioritisation and investment of Commonwealth </w:t>
            </w:r>
            <w:r w:rsidR="0092163B">
              <w:rPr>
                <w:rFonts w:cs="Calibri"/>
              </w:rPr>
              <w:t>biosecurity funding</w:t>
            </w:r>
            <w:r w:rsidR="00925DDC">
              <w:rPr>
                <w:rFonts w:cs="Calibri"/>
              </w:rPr>
              <w:t>.</w:t>
            </w:r>
            <w:r w:rsidR="002B3E02">
              <w:rPr>
                <w:rFonts w:cs="Calibri"/>
              </w:rPr>
              <w:t xml:space="preserve"> </w:t>
            </w:r>
          </w:p>
          <w:p w14:paraId="56E133D5" w14:textId="2DB64FDE" w:rsidR="00CE363C" w:rsidRPr="005D7117" w:rsidRDefault="00E9776A" w:rsidP="00925DDC">
            <w:pPr>
              <w:pStyle w:val="ListParagraph"/>
              <w:numPr>
                <w:ilvl w:val="0"/>
                <w:numId w:val="48"/>
              </w:numPr>
              <w:spacing w:after="160" w:line="257" w:lineRule="auto"/>
            </w:pPr>
            <w:r>
              <w:rPr>
                <w:rFonts w:cs="Calibri"/>
              </w:rPr>
              <w:t>Noted the department is c</w:t>
            </w:r>
            <w:r w:rsidR="00733B4A" w:rsidRPr="005D7117">
              <w:rPr>
                <w:rFonts w:cs="Calibri"/>
              </w:rPr>
              <w:t>ommit</w:t>
            </w:r>
            <w:r w:rsidR="00CE363C" w:rsidRPr="005D7117">
              <w:rPr>
                <w:rFonts w:cs="Calibri"/>
              </w:rPr>
              <w:t>ted</w:t>
            </w:r>
            <w:r w:rsidR="00620924" w:rsidRPr="005D7117">
              <w:rPr>
                <w:rFonts w:cs="Calibri"/>
              </w:rPr>
              <w:t xml:space="preserve"> to being collaborative, </w:t>
            </w:r>
            <w:proofErr w:type="gramStart"/>
            <w:r w:rsidR="00620924" w:rsidRPr="005D7117">
              <w:rPr>
                <w:rFonts w:cs="Calibri"/>
              </w:rPr>
              <w:t>open</w:t>
            </w:r>
            <w:proofErr w:type="gramEnd"/>
            <w:r w:rsidR="00620924" w:rsidRPr="005D7117">
              <w:rPr>
                <w:rFonts w:cs="Calibri"/>
              </w:rPr>
              <w:t xml:space="preserve"> and transparent and provid</w:t>
            </w:r>
            <w:r w:rsidR="00733B4A" w:rsidRPr="005D7117">
              <w:rPr>
                <w:rFonts w:cs="Calibri"/>
              </w:rPr>
              <w:t>ing</w:t>
            </w:r>
            <w:r w:rsidR="00620924" w:rsidRPr="005D7117">
              <w:rPr>
                <w:rFonts w:cs="Calibri"/>
              </w:rPr>
              <w:t xml:space="preserve"> insights that can inform members advice and guidance</w:t>
            </w:r>
            <w:r w:rsidR="00CE363C" w:rsidRPr="005D7117">
              <w:rPr>
                <w:rFonts w:cs="Calibri"/>
              </w:rPr>
              <w:t>.</w:t>
            </w:r>
            <w:r w:rsidR="00620924" w:rsidRPr="005D7117">
              <w:rPr>
                <w:rFonts w:cs="Calibri"/>
              </w:rPr>
              <w:t xml:space="preserve"> </w:t>
            </w:r>
          </w:p>
          <w:p w14:paraId="523E2CA2" w14:textId="668ABD13" w:rsidR="00C379B5" w:rsidRDefault="00C379B5" w:rsidP="00A66344">
            <w:pPr>
              <w:pStyle w:val="ListParagraph"/>
              <w:numPr>
                <w:ilvl w:val="0"/>
                <w:numId w:val="48"/>
              </w:numPr>
              <w:spacing w:after="160" w:line="257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Encouraged members to c</w:t>
            </w:r>
            <w:r w:rsidR="00620924" w:rsidRPr="005D7117">
              <w:rPr>
                <w:rFonts w:cs="Calibri"/>
              </w:rPr>
              <w:t xml:space="preserve">apitalise on this unique opportunity to shape the future direction of the </w:t>
            </w:r>
            <w:r>
              <w:rPr>
                <w:rFonts w:cs="Calibri"/>
              </w:rPr>
              <w:t>d</w:t>
            </w:r>
            <w:r w:rsidR="00620924" w:rsidRPr="005D7117">
              <w:rPr>
                <w:rFonts w:cs="Calibri"/>
              </w:rPr>
              <w:t xml:space="preserve">epartment’s biosecurity priority setting and in so doing shape the direction of </w:t>
            </w:r>
            <w:r w:rsidR="002C56F9">
              <w:rPr>
                <w:rFonts w:cs="Calibri"/>
              </w:rPr>
              <w:t>the</w:t>
            </w:r>
            <w:r w:rsidR="00620924" w:rsidRPr="005D7117">
              <w:rPr>
                <w:rFonts w:cs="Calibri"/>
              </w:rPr>
              <w:t xml:space="preserve"> </w:t>
            </w:r>
            <w:r w:rsidR="00FC3F91">
              <w:rPr>
                <w:rFonts w:cs="Calibri"/>
              </w:rPr>
              <w:t>Commonwealth</w:t>
            </w:r>
            <w:r w:rsidR="00620924" w:rsidRPr="005D7117">
              <w:rPr>
                <w:rFonts w:cs="Calibri"/>
              </w:rPr>
              <w:t xml:space="preserve"> biosecurity effort</w:t>
            </w:r>
            <w:r>
              <w:rPr>
                <w:rFonts w:cs="Calibri"/>
              </w:rPr>
              <w:t>.</w:t>
            </w:r>
          </w:p>
          <w:p w14:paraId="6BAF52AE" w14:textId="0900222D" w:rsidR="00F40C05" w:rsidRDefault="63E782DF" w:rsidP="00A66344">
            <w:pPr>
              <w:pStyle w:val="ListParagraph"/>
              <w:numPr>
                <w:ilvl w:val="0"/>
                <w:numId w:val="48"/>
              </w:numPr>
              <w:spacing w:after="160" w:line="257" w:lineRule="auto"/>
              <w:rPr>
                <w:rFonts w:cs="Calibri"/>
              </w:rPr>
            </w:pPr>
            <w:r w:rsidRPr="24902FE4">
              <w:rPr>
                <w:rFonts w:cs="Calibri"/>
              </w:rPr>
              <w:t>C</w:t>
            </w:r>
            <w:r w:rsidR="3CE932CC" w:rsidRPr="24902FE4">
              <w:rPr>
                <w:rFonts w:cs="Calibri"/>
              </w:rPr>
              <w:t xml:space="preserve">larified that while the panel advises on funding priorities, administrative decisions remain with the Secretary and designated officials under the </w:t>
            </w:r>
            <w:r w:rsidR="3CE932CC" w:rsidRPr="24902FE4">
              <w:rPr>
                <w:rFonts w:cs="Calibri"/>
                <w:i/>
                <w:iCs/>
              </w:rPr>
              <w:t xml:space="preserve">Biosecurity Act 2015 </w:t>
            </w:r>
            <w:r w:rsidR="3CE932CC" w:rsidRPr="24902FE4">
              <w:rPr>
                <w:rFonts w:cs="Calibri"/>
              </w:rPr>
              <w:t xml:space="preserve">and the </w:t>
            </w:r>
            <w:r w:rsidR="3CE932CC" w:rsidRPr="24902FE4">
              <w:rPr>
                <w:rFonts w:cs="Calibri"/>
                <w:i/>
                <w:iCs/>
              </w:rPr>
              <w:t>Public Governance, Performance and Accountability Act 2013</w:t>
            </w:r>
            <w:r w:rsidR="3CE932CC" w:rsidRPr="24902FE4">
              <w:rPr>
                <w:rFonts w:cs="Calibri"/>
              </w:rPr>
              <w:t>.</w:t>
            </w:r>
          </w:p>
          <w:p w14:paraId="629B962F" w14:textId="00B4E0BB" w:rsidR="00EC0B64" w:rsidRPr="00BC474A" w:rsidRDefault="00EC0B64" w:rsidP="24902FE4">
            <w:pPr>
              <w:pStyle w:val="NoSpacing"/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24902FE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 xml:space="preserve">Action </w:t>
            </w:r>
            <w:r w:rsidR="000160C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items</w:t>
            </w:r>
          </w:p>
          <w:p w14:paraId="7B6A4F99" w14:textId="1A5DD4F6" w:rsidR="00EC0B64" w:rsidRPr="008520B5" w:rsidRDefault="00CC34DE" w:rsidP="008520B5">
            <w:pPr>
              <w:pStyle w:val="ListParagraph"/>
              <w:numPr>
                <w:ilvl w:val="0"/>
                <w:numId w:val="51"/>
              </w:numPr>
              <w:spacing w:before="120" w:after="120" w:line="259" w:lineRule="auto"/>
              <w:rPr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No. 1: </w:t>
            </w:r>
            <w:r w:rsidR="00EC0B64" w:rsidRPr="24902FE4">
              <w:rPr>
                <w:rStyle w:val="normaltextrun"/>
                <w:rFonts w:cs="Calibri"/>
              </w:rPr>
              <w:t xml:space="preserve">Confidentiality Deed to be </w:t>
            </w:r>
            <w:r w:rsidR="00426446" w:rsidRPr="24902FE4">
              <w:rPr>
                <w:rStyle w:val="normaltextrun"/>
                <w:rFonts w:cs="Calibri"/>
              </w:rPr>
              <w:t>re</w:t>
            </w:r>
            <w:r w:rsidR="00426446">
              <w:rPr>
                <w:rStyle w:val="normaltextrun"/>
                <w:rFonts w:cs="Calibri"/>
              </w:rPr>
              <w:t xml:space="preserve">framed </w:t>
            </w:r>
            <w:r w:rsidR="00426446" w:rsidRPr="24902FE4">
              <w:rPr>
                <w:rStyle w:val="normaltextrun"/>
                <w:rFonts w:cs="Calibri"/>
              </w:rPr>
              <w:t>by</w:t>
            </w:r>
            <w:r w:rsidR="00EC0B64" w:rsidRPr="24902FE4">
              <w:rPr>
                <w:rStyle w:val="normaltextrun"/>
                <w:rFonts w:cs="Calibri"/>
              </w:rPr>
              <w:t xml:space="preserve"> department to allow panel members to communicate non-sensitive information to organisation members and stakeholders.</w:t>
            </w:r>
          </w:p>
        </w:tc>
      </w:tr>
      <w:tr w:rsidR="00F40C05" w:rsidRPr="00690A30" w14:paraId="687B9BFD" w14:textId="77777777" w:rsidTr="24902FE4">
        <w:trPr>
          <w:trHeight w:val="300"/>
        </w:trPr>
        <w:tc>
          <w:tcPr>
            <w:tcW w:w="988" w:type="dxa"/>
          </w:tcPr>
          <w:p w14:paraId="270E8AFF" w14:textId="26155D9D" w:rsidR="00F40C05" w:rsidRPr="004348E6" w:rsidRDefault="00764113" w:rsidP="24902FE4">
            <w:pPr>
              <w:spacing w:before="120" w:line="259" w:lineRule="auto"/>
              <w:rPr>
                <w:rFonts w:asciiTheme="minorHAnsi" w:hAnsiTheme="minorHAnsi"/>
                <w:b/>
                <w:bCs/>
              </w:rPr>
            </w:pPr>
            <w:r w:rsidRPr="24902FE4">
              <w:rPr>
                <w:rFonts w:asciiTheme="minorHAnsi" w:hAnsiTheme="minorHAnsi"/>
                <w:b/>
                <w:bCs/>
              </w:rPr>
              <w:lastRenderedPageBreak/>
              <w:t>Item 3</w:t>
            </w:r>
          </w:p>
        </w:tc>
        <w:tc>
          <w:tcPr>
            <w:tcW w:w="8588" w:type="dxa"/>
          </w:tcPr>
          <w:p w14:paraId="4819DB75" w14:textId="65DB551B" w:rsidR="00DB38D4" w:rsidRPr="009C174F" w:rsidRDefault="00DB38D4" w:rsidP="00DB38D4">
            <w:pPr>
              <w:pStyle w:val="ListNumber"/>
              <w:numPr>
                <w:ilvl w:val="0"/>
                <w:numId w:val="0"/>
              </w:numPr>
              <w:ind w:left="369" w:hanging="369"/>
            </w:pPr>
            <w:r w:rsidRPr="24902FE4">
              <w:rPr>
                <w:rFonts w:cs="Calibri"/>
              </w:rPr>
              <w:t xml:space="preserve">Secretary Fennessy </w:t>
            </w:r>
            <w:r w:rsidR="00D940B1">
              <w:t>Address to Panel</w:t>
            </w:r>
          </w:p>
          <w:p w14:paraId="3F5A9169" w14:textId="77777777" w:rsidR="00D5606D" w:rsidRDefault="00764113" w:rsidP="0096418A">
            <w:pPr>
              <w:spacing w:after="160" w:line="257" w:lineRule="auto"/>
              <w:rPr>
                <w:rFonts w:cs="Calibri"/>
              </w:rPr>
            </w:pPr>
            <w:r w:rsidRPr="24902FE4">
              <w:rPr>
                <w:rFonts w:cs="Calibri"/>
              </w:rPr>
              <w:t>The Secretary</w:t>
            </w:r>
            <w:r w:rsidR="00D5606D" w:rsidRPr="24902FE4">
              <w:rPr>
                <w:rFonts w:cs="Calibri"/>
              </w:rPr>
              <w:t>:</w:t>
            </w:r>
          </w:p>
          <w:p w14:paraId="1D4708D9" w14:textId="554549DC" w:rsidR="00D5606D" w:rsidRPr="00D5606D" w:rsidRDefault="00310585" w:rsidP="00A66344">
            <w:pPr>
              <w:pStyle w:val="ListParagraph"/>
              <w:numPr>
                <w:ilvl w:val="0"/>
                <w:numId w:val="49"/>
              </w:numPr>
              <w:spacing w:after="160" w:line="257" w:lineRule="auto"/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="00764113" w:rsidRPr="24902FE4">
              <w:rPr>
                <w:rFonts w:cs="Calibri"/>
              </w:rPr>
              <w:t>xpressed his commitment to engaging with the panel and emphasised the importance of industry input</w:t>
            </w:r>
            <w:r w:rsidR="00C71975">
              <w:rPr>
                <w:rFonts w:cs="Calibri"/>
              </w:rPr>
              <w:t xml:space="preserve"> to the biosecurity system</w:t>
            </w:r>
          </w:p>
          <w:p w14:paraId="73F71207" w14:textId="3BB24E16" w:rsidR="00F40C05" w:rsidRPr="00A66344" w:rsidRDefault="00310585" w:rsidP="00A66344">
            <w:pPr>
              <w:pStyle w:val="ListParagraph"/>
              <w:numPr>
                <w:ilvl w:val="0"/>
                <w:numId w:val="49"/>
              </w:numPr>
              <w:spacing w:after="160" w:line="257" w:lineRule="auto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764113" w:rsidRPr="24902FE4">
              <w:rPr>
                <w:rFonts w:cs="Calibri"/>
              </w:rPr>
              <w:t>cknowledged industry concerns about recent policy decision impacts and highlighted the significance of</w:t>
            </w:r>
            <w:r w:rsidR="00C71975">
              <w:rPr>
                <w:rFonts w:cs="Calibri"/>
              </w:rPr>
              <w:t xml:space="preserve"> sustainable </w:t>
            </w:r>
            <w:r w:rsidR="00764113" w:rsidRPr="24902FE4">
              <w:rPr>
                <w:rFonts w:cs="Calibri"/>
              </w:rPr>
              <w:t xml:space="preserve">biosecurity </w:t>
            </w:r>
            <w:proofErr w:type="gramStart"/>
            <w:r w:rsidR="00764113" w:rsidRPr="24902FE4">
              <w:rPr>
                <w:rFonts w:cs="Calibri"/>
              </w:rPr>
              <w:t>funding</w:t>
            </w:r>
            <w:r w:rsidR="00C71975">
              <w:rPr>
                <w:rFonts w:cs="Calibri"/>
              </w:rPr>
              <w:t>,</w:t>
            </w:r>
            <w:r w:rsidR="00764113" w:rsidRPr="24902FE4">
              <w:rPr>
                <w:rFonts w:cs="Calibri"/>
              </w:rPr>
              <w:t xml:space="preserve"> and</w:t>
            </w:r>
            <w:proofErr w:type="gramEnd"/>
            <w:r w:rsidR="00764113" w:rsidRPr="24902FE4">
              <w:rPr>
                <w:rFonts w:cs="Calibri"/>
              </w:rPr>
              <w:t xml:space="preserve"> emphasised the panel's role in improving department-stakeholder relationships.</w:t>
            </w:r>
          </w:p>
        </w:tc>
      </w:tr>
      <w:tr w:rsidR="00F40C05" w:rsidRPr="00690A30" w14:paraId="3D937A69" w14:textId="77777777" w:rsidTr="24902FE4">
        <w:trPr>
          <w:trHeight w:val="300"/>
        </w:trPr>
        <w:tc>
          <w:tcPr>
            <w:tcW w:w="988" w:type="dxa"/>
          </w:tcPr>
          <w:p w14:paraId="1EB0E2FA" w14:textId="42090C71" w:rsidR="00F40C05" w:rsidRPr="004348E6" w:rsidRDefault="00764113" w:rsidP="24902FE4">
            <w:pPr>
              <w:spacing w:before="120" w:line="259" w:lineRule="auto"/>
              <w:rPr>
                <w:rFonts w:asciiTheme="minorHAnsi" w:hAnsiTheme="minorHAnsi"/>
                <w:b/>
                <w:bCs/>
              </w:rPr>
            </w:pPr>
            <w:r w:rsidRPr="24902FE4">
              <w:rPr>
                <w:rFonts w:asciiTheme="minorHAnsi" w:hAnsiTheme="minorHAnsi"/>
                <w:b/>
                <w:bCs/>
              </w:rPr>
              <w:t>Item 4</w:t>
            </w:r>
          </w:p>
        </w:tc>
        <w:tc>
          <w:tcPr>
            <w:tcW w:w="8588" w:type="dxa"/>
          </w:tcPr>
          <w:p w14:paraId="2EE91E92" w14:textId="4996F542" w:rsidR="00F40C05" w:rsidRPr="00A66344" w:rsidRDefault="00DB38D4" w:rsidP="24902FE4">
            <w:pPr>
              <w:pStyle w:val="NoSpacing"/>
              <w:spacing w:before="120"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24902FE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Presentation: Governance of Public Funding</w:t>
            </w:r>
          </w:p>
          <w:p w14:paraId="73F7428E" w14:textId="49BB64BC" w:rsidR="00764113" w:rsidRDefault="00764113" w:rsidP="00764113">
            <w:pPr>
              <w:pStyle w:val="ListNumber2"/>
              <w:numPr>
                <w:ilvl w:val="1"/>
                <w:numId w:val="0"/>
              </w:numPr>
              <w:spacing w:line="259" w:lineRule="auto"/>
              <w:rPr>
                <w:rFonts w:cs="Calibri"/>
              </w:rPr>
            </w:pPr>
            <w:r>
              <w:t xml:space="preserve">A </w:t>
            </w:r>
            <w:r w:rsidRPr="24902FE4">
              <w:rPr>
                <w:rFonts w:cs="Calibri"/>
              </w:rPr>
              <w:t xml:space="preserve">presentation was delivered </w:t>
            </w:r>
            <w:r w:rsidR="008B0F2D">
              <w:rPr>
                <w:rFonts w:cs="Calibri"/>
              </w:rPr>
              <w:t xml:space="preserve">by </w:t>
            </w:r>
            <w:r w:rsidR="000160CA">
              <w:rPr>
                <w:rFonts w:cs="Calibri"/>
              </w:rPr>
              <w:t>the Department</w:t>
            </w:r>
            <w:r w:rsidR="008B0F2D">
              <w:rPr>
                <w:rFonts w:cs="Calibri"/>
              </w:rPr>
              <w:t xml:space="preserve"> </w:t>
            </w:r>
            <w:r w:rsidRPr="24902FE4">
              <w:rPr>
                <w:rFonts w:cs="Calibri"/>
              </w:rPr>
              <w:t>about Governance of Public Funding.</w:t>
            </w:r>
          </w:p>
          <w:p w14:paraId="03004CEB" w14:textId="0D9DAD53" w:rsidR="00764113" w:rsidRPr="00A66344" w:rsidRDefault="00764113" w:rsidP="00A66344">
            <w:pPr>
              <w:pStyle w:val="ListNumber2"/>
              <w:numPr>
                <w:ilvl w:val="1"/>
                <w:numId w:val="0"/>
              </w:numPr>
              <w:spacing w:line="259" w:lineRule="auto"/>
            </w:pPr>
            <w:r>
              <w:t>No queries were raised by panel members.</w:t>
            </w:r>
          </w:p>
        </w:tc>
      </w:tr>
      <w:tr w:rsidR="00F40C05" w:rsidRPr="00690A30" w14:paraId="2E3698DA" w14:textId="77777777" w:rsidTr="24902FE4">
        <w:trPr>
          <w:trHeight w:val="300"/>
        </w:trPr>
        <w:tc>
          <w:tcPr>
            <w:tcW w:w="988" w:type="dxa"/>
          </w:tcPr>
          <w:p w14:paraId="59C6B7B7" w14:textId="61BF6EB8" w:rsidR="00F40C05" w:rsidRPr="004348E6" w:rsidRDefault="00764113" w:rsidP="24902FE4">
            <w:pPr>
              <w:spacing w:before="120" w:line="259" w:lineRule="auto"/>
              <w:rPr>
                <w:rFonts w:asciiTheme="minorHAnsi" w:hAnsiTheme="minorHAnsi"/>
                <w:b/>
                <w:bCs/>
              </w:rPr>
            </w:pPr>
            <w:r w:rsidRPr="24902FE4">
              <w:rPr>
                <w:rFonts w:asciiTheme="minorHAnsi" w:hAnsiTheme="minorHAnsi"/>
                <w:b/>
                <w:bCs/>
              </w:rPr>
              <w:t>Item 5</w:t>
            </w:r>
          </w:p>
        </w:tc>
        <w:tc>
          <w:tcPr>
            <w:tcW w:w="8588" w:type="dxa"/>
          </w:tcPr>
          <w:p w14:paraId="5AB95A26" w14:textId="63BBDEEE" w:rsidR="00DB38D4" w:rsidRDefault="00DB38D4" w:rsidP="00DB38D4">
            <w:pPr>
              <w:pStyle w:val="ListNumber"/>
              <w:numPr>
                <w:ilvl w:val="0"/>
                <w:numId w:val="0"/>
              </w:numPr>
            </w:pPr>
            <w:r>
              <w:t>Min</w:t>
            </w:r>
            <w:r w:rsidR="00C71975">
              <w:t>i</w:t>
            </w:r>
            <w:r>
              <w:t>ster Murray Watt Address to Panel</w:t>
            </w:r>
          </w:p>
          <w:p w14:paraId="18C4A70F" w14:textId="4CC8A073" w:rsidR="00D5606D" w:rsidRDefault="00764113" w:rsidP="00764113">
            <w:pPr>
              <w:spacing w:line="257" w:lineRule="auto"/>
              <w:rPr>
                <w:rFonts w:cs="Calibri"/>
              </w:rPr>
            </w:pPr>
            <w:r w:rsidRPr="24902FE4">
              <w:rPr>
                <w:rFonts w:cs="Calibri"/>
              </w:rPr>
              <w:t>The Minister</w:t>
            </w:r>
            <w:r w:rsidR="00D5606D" w:rsidRPr="24902FE4">
              <w:rPr>
                <w:rFonts w:cs="Calibri"/>
              </w:rPr>
              <w:t>:</w:t>
            </w:r>
          </w:p>
          <w:p w14:paraId="709BEEDC" w14:textId="2EFAC479" w:rsidR="00D5606D" w:rsidRPr="00D5606D" w:rsidRDefault="00310585" w:rsidP="00A66344">
            <w:pPr>
              <w:pStyle w:val="ListParagraph"/>
              <w:numPr>
                <w:ilvl w:val="0"/>
                <w:numId w:val="50"/>
              </w:numPr>
              <w:spacing w:line="257" w:lineRule="auto"/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="00764113" w:rsidRPr="24902FE4">
              <w:rPr>
                <w:rFonts w:cs="Calibri"/>
              </w:rPr>
              <w:t xml:space="preserve">mphasised the panel’s pivotal role in influencing </w:t>
            </w:r>
            <w:r w:rsidR="00C71975">
              <w:rPr>
                <w:rFonts w:cs="Calibri"/>
              </w:rPr>
              <w:t xml:space="preserve">biosecurity </w:t>
            </w:r>
            <w:r w:rsidR="00764113" w:rsidRPr="24902FE4">
              <w:rPr>
                <w:rFonts w:cs="Calibri"/>
              </w:rPr>
              <w:t>policy and funding decisions.</w:t>
            </w:r>
          </w:p>
          <w:p w14:paraId="5C146662" w14:textId="25CCD827" w:rsidR="00D5606D" w:rsidRPr="00D5606D" w:rsidRDefault="00310585" w:rsidP="00A66344">
            <w:pPr>
              <w:pStyle w:val="ListParagraph"/>
              <w:numPr>
                <w:ilvl w:val="0"/>
                <w:numId w:val="50"/>
              </w:numPr>
              <w:spacing w:line="257" w:lineRule="auto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="00764113" w:rsidRPr="24902FE4">
              <w:rPr>
                <w:rFonts w:cs="Calibri"/>
              </w:rPr>
              <w:t>tressed the need for increased industry involvement in decision-making, with the panel facilitating better communication and financial transparency between stakeholders and government.</w:t>
            </w:r>
          </w:p>
          <w:p w14:paraId="6AC316CC" w14:textId="6F12068B" w:rsidR="00F40C05" w:rsidRDefault="00310585" w:rsidP="00A66344">
            <w:pPr>
              <w:pStyle w:val="ListParagraph"/>
              <w:numPr>
                <w:ilvl w:val="0"/>
                <w:numId w:val="50"/>
              </w:numPr>
              <w:spacing w:line="257" w:lineRule="auto"/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="00764113" w:rsidRPr="24902FE4">
              <w:rPr>
                <w:rFonts w:cs="Calibri"/>
              </w:rPr>
              <w:t>ncouraged the panel to address broader biosecurity issues beyond the Biosecurity Protection Levy (BPL</w:t>
            </w:r>
            <w:proofErr w:type="gramStart"/>
            <w:r w:rsidR="00764113" w:rsidRPr="24902FE4">
              <w:rPr>
                <w:rFonts w:cs="Calibri"/>
              </w:rPr>
              <w:t>), and</w:t>
            </w:r>
            <w:proofErr w:type="gramEnd"/>
            <w:r w:rsidR="00764113" w:rsidRPr="24902FE4">
              <w:rPr>
                <w:rFonts w:cs="Calibri"/>
              </w:rPr>
              <w:t xml:space="preserve"> </w:t>
            </w:r>
            <w:r w:rsidR="00426446">
              <w:rPr>
                <w:rFonts w:cs="Calibri"/>
              </w:rPr>
              <w:t xml:space="preserve">provide </w:t>
            </w:r>
            <w:r w:rsidR="00426446" w:rsidRPr="24902FE4">
              <w:rPr>
                <w:rFonts w:cs="Calibri"/>
              </w:rPr>
              <w:t>input</w:t>
            </w:r>
            <w:r w:rsidR="00764113" w:rsidRPr="24902FE4">
              <w:rPr>
                <w:rFonts w:cs="Calibri"/>
              </w:rPr>
              <w:t xml:space="preserve"> on industry priorities for the sustainable biosecurity funding package.</w:t>
            </w:r>
          </w:p>
          <w:p w14:paraId="3782C118" w14:textId="07479A52" w:rsidR="00C26B06" w:rsidRPr="00A66344" w:rsidRDefault="00C26B06" w:rsidP="00A66344">
            <w:pPr>
              <w:pStyle w:val="ListParagraph"/>
              <w:numPr>
                <w:ilvl w:val="0"/>
                <w:numId w:val="50"/>
              </w:numPr>
              <w:spacing w:line="257" w:lineRule="auto"/>
              <w:rPr>
                <w:rFonts w:cs="Calibri"/>
              </w:rPr>
            </w:pPr>
            <w:r>
              <w:rPr>
                <w:rFonts w:cs="Calibri"/>
              </w:rPr>
              <w:t xml:space="preserve">Confirmed the panel will continue regardless of the future of the </w:t>
            </w:r>
            <w:r w:rsidR="007B5F3C">
              <w:rPr>
                <w:rFonts w:cs="Calibri"/>
              </w:rPr>
              <w:t>proposed Biosecurity Protection Levy (BPL).</w:t>
            </w:r>
          </w:p>
        </w:tc>
      </w:tr>
      <w:tr w:rsidR="00F40C05" w:rsidRPr="00690A30" w14:paraId="5BC14F23" w14:textId="77777777" w:rsidTr="24902FE4">
        <w:trPr>
          <w:trHeight w:val="300"/>
        </w:trPr>
        <w:tc>
          <w:tcPr>
            <w:tcW w:w="988" w:type="dxa"/>
          </w:tcPr>
          <w:p w14:paraId="074A7D19" w14:textId="6EE111DF" w:rsidR="00F40C05" w:rsidRPr="004348E6" w:rsidRDefault="00764113" w:rsidP="24902FE4">
            <w:pPr>
              <w:spacing w:before="120" w:line="259" w:lineRule="auto"/>
              <w:rPr>
                <w:rFonts w:asciiTheme="minorHAnsi" w:hAnsiTheme="minorHAnsi"/>
                <w:b/>
                <w:bCs/>
              </w:rPr>
            </w:pPr>
            <w:r w:rsidRPr="24902FE4">
              <w:rPr>
                <w:rFonts w:asciiTheme="minorHAnsi" w:hAnsiTheme="minorHAnsi"/>
                <w:b/>
                <w:bCs/>
              </w:rPr>
              <w:t>Item 6</w:t>
            </w:r>
          </w:p>
        </w:tc>
        <w:tc>
          <w:tcPr>
            <w:tcW w:w="8588" w:type="dxa"/>
          </w:tcPr>
          <w:p w14:paraId="3831DE65" w14:textId="14921383" w:rsidR="00DB38D4" w:rsidRDefault="00DB38D4" w:rsidP="00DB38D4">
            <w:pPr>
              <w:pStyle w:val="ListNumber"/>
              <w:numPr>
                <w:ilvl w:val="0"/>
                <w:numId w:val="0"/>
              </w:numPr>
            </w:pPr>
            <w:r>
              <w:t>Presentation: Overview of Biosecurity Funding; Appropriation, Cost Recovery and Emergency Response</w:t>
            </w:r>
          </w:p>
          <w:p w14:paraId="42F678CC" w14:textId="7588376D" w:rsidR="00296A86" w:rsidRDefault="00764113" w:rsidP="00764113">
            <w:pPr>
              <w:spacing w:after="160" w:line="257" w:lineRule="auto"/>
              <w:rPr>
                <w:rFonts w:cs="Calibri"/>
              </w:rPr>
            </w:pPr>
            <w:r>
              <w:t xml:space="preserve">A </w:t>
            </w:r>
            <w:r w:rsidRPr="24902FE4">
              <w:rPr>
                <w:rFonts w:cs="Calibri"/>
              </w:rPr>
              <w:t xml:space="preserve">presentation was delivered </w:t>
            </w:r>
            <w:r w:rsidR="008B0F2D">
              <w:rPr>
                <w:rFonts w:cs="Calibri"/>
              </w:rPr>
              <w:t xml:space="preserve">by </w:t>
            </w:r>
            <w:r w:rsidR="00567E9B">
              <w:rPr>
                <w:rFonts w:cs="Calibri"/>
              </w:rPr>
              <w:t xml:space="preserve">the Department’s </w:t>
            </w:r>
            <w:r w:rsidR="008B0F2D">
              <w:rPr>
                <w:rFonts w:cs="Calibri"/>
              </w:rPr>
              <w:t xml:space="preserve">Chief Finance Officer (CFO) </w:t>
            </w:r>
            <w:r w:rsidRPr="24902FE4">
              <w:rPr>
                <w:rFonts w:cs="Calibri"/>
              </w:rPr>
              <w:t>about Biosecurity Funding including appropriation and cost recovered revenue.</w:t>
            </w:r>
            <w:r w:rsidR="00610EC5" w:rsidRPr="24902FE4">
              <w:rPr>
                <w:rFonts w:cs="Calibri"/>
              </w:rPr>
              <w:t xml:space="preserve"> </w:t>
            </w:r>
          </w:p>
          <w:p w14:paraId="2A530538" w14:textId="701E8B86" w:rsidR="00EF4B6B" w:rsidRDefault="00610EC5" w:rsidP="00764113">
            <w:pPr>
              <w:spacing w:after="160" w:line="257" w:lineRule="auto"/>
              <w:rPr>
                <w:rFonts w:cs="Calibri"/>
              </w:rPr>
            </w:pPr>
            <w:r w:rsidRPr="24902FE4">
              <w:rPr>
                <w:rFonts w:cs="Calibri"/>
              </w:rPr>
              <w:t xml:space="preserve">The </w:t>
            </w:r>
            <w:r w:rsidR="008B0F2D">
              <w:rPr>
                <w:rFonts w:cs="Calibri"/>
              </w:rPr>
              <w:t>CFO</w:t>
            </w:r>
            <w:r w:rsidR="00EF4B6B" w:rsidRPr="24902FE4">
              <w:rPr>
                <w:rFonts w:cs="Calibri"/>
              </w:rPr>
              <w:t>:</w:t>
            </w:r>
          </w:p>
          <w:p w14:paraId="327AFF6B" w14:textId="06BCA95A" w:rsidR="00EF4B6B" w:rsidRPr="00692866" w:rsidRDefault="00310585" w:rsidP="00A66344">
            <w:pPr>
              <w:pStyle w:val="ListParagraph"/>
              <w:numPr>
                <w:ilvl w:val="0"/>
                <w:numId w:val="47"/>
              </w:numPr>
              <w:spacing w:after="160" w:line="257" w:lineRule="auto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764113" w:rsidRPr="24902FE4">
              <w:rPr>
                <w:rFonts w:cs="Calibri"/>
              </w:rPr>
              <w:t xml:space="preserve">ddressed industry concerns regarding the revenue from the BPL, including options for tracking and recording of expenditure such as </w:t>
            </w:r>
            <w:r w:rsidR="008B0F2D">
              <w:rPr>
                <w:rFonts w:cs="Calibri"/>
              </w:rPr>
              <w:t xml:space="preserve">a </w:t>
            </w:r>
            <w:r w:rsidR="00764113" w:rsidRPr="24902FE4">
              <w:rPr>
                <w:rFonts w:cs="Calibri"/>
              </w:rPr>
              <w:t>special account.</w:t>
            </w:r>
          </w:p>
          <w:p w14:paraId="4FADDB42" w14:textId="332FBA44" w:rsidR="00F40C05" w:rsidRPr="00A66344" w:rsidRDefault="00310585" w:rsidP="00A66344">
            <w:pPr>
              <w:pStyle w:val="ListParagraph"/>
              <w:numPr>
                <w:ilvl w:val="0"/>
                <w:numId w:val="47"/>
              </w:numPr>
              <w:spacing w:after="160" w:line="257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D</w:t>
            </w:r>
            <w:r w:rsidR="00764113" w:rsidRPr="24902FE4">
              <w:rPr>
                <w:rFonts w:cs="Calibri"/>
              </w:rPr>
              <w:t xml:space="preserve">iscussed upcoming transparency measures for the </w:t>
            </w:r>
            <w:r w:rsidR="00764113" w:rsidRPr="00DC7D03">
              <w:rPr>
                <w:rFonts w:cs="Calibri"/>
                <w:b/>
                <w:bCs/>
              </w:rPr>
              <w:t>2024-25</w:t>
            </w:r>
            <w:r w:rsidR="00764113" w:rsidRPr="24902FE4">
              <w:rPr>
                <w:rFonts w:cs="Calibri"/>
              </w:rPr>
              <w:t xml:space="preserve"> financial </w:t>
            </w:r>
            <w:proofErr w:type="gramStart"/>
            <w:r w:rsidR="00764113" w:rsidRPr="24902FE4">
              <w:rPr>
                <w:rFonts w:cs="Calibri"/>
              </w:rPr>
              <w:t>year, and</w:t>
            </w:r>
            <w:proofErr w:type="gramEnd"/>
            <w:r w:rsidR="00764113" w:rsidRPr="24902FE4">
              <w:rPr>
                <w:rFonts w:cs="Calibri"/>
              </w:rPr>
              <w:t xml:space="preserve"> requested the panel’s input on relevant information desired by industry and stakeholders in new public annual </w:t>
            </w:r>
            <w:r w:rsidR="00AC116B">
              <w:rPr>
                <w:rFonts w:cs="Calibri"/>
              </w:rPr>
              <w:t xml:space="preserve">biosecurity </w:t>
            </w:r>
            <w:r w:rsidR="00764113" w:rsidRPr="24902FE4">
              <w:rPr>
                <w:rFonts w:cs="Calibri"/>
              </w:rPr>
              <w:t>reporting.</w:t>
            </w:r>
          </w:p>
        </w:tc>
      </w:tr>
      <w:tr w:rsidR="00F40C05" w:rsidRPr="00690A30" w14:paraId="4C1B2FA7" w14:textId="77777777" w:rsidTr="24902FE4">
        <w:trPr>
          <w:trHeight w:val="300"/>
        </w:trPr>
        <w:tc>
          <w:tcPr>
            <w:tcW w:w="988" w:type="dxa"/>
          </w:tcPr>
          <w:p w14:paraId="7EE28EFA" w14:textId="52DAFC03" w:rsidR="00F40C05" w:rsidRPr="004348E6" w:rsidRDefault="00764113" w:rsidP="24902FE4">
            <w:pPr>
              <w:spacing w:before="120" w:line="259" w:lineRule="auto"/>
              <w:rPr>
                <w:rFonts w:asciiTheme="minorHAnsi" w:hAnsiTheme="minorHAnsi"/>
                <w:b/>
                <w:bCs/>
              </w:rPr>
            </w:pPr>
            <w:r w:rsidRPr="24902FE4">
              <w:rPr>
                <w:rFonts w:asciiTheme="minorHAnsi" w:hAnsiTheme="minorHAnsi"/>
                <w:b/>
                <w:bCs/>
              </w:rPr>
              <w:lastRenderedPageBreak/>
              <w:t>Item 7</w:t>
            </w:r>
          </w:p>
        </w:tc>
        <w:tc>
          <w:tcPr>
            <w:tcW w:w="8588" w:type="dxa"/>
          </w:tcPr>
          <w:p w14:paraId="5996E19C" w14:textId="4F29C887" w:rsidR="00DB38D4" w:rsidRDefault="00DB38D4" w:rsidP="00DB38D4">
            <w:pPr>
              <w:pStyle w:val="ListNumber"/>
              <w:numPr>
                <w:ilvl w:val="0"/>
                <w:numId w:val="0"/>
              </w:numPr>
            </w:pPr>
            <w:r>
              <w:t xml:space="preserve">Proposed Terms of Reference, </w:t>
            </w:r>
            <w:r w:rsidR="00DC7D03">
              <w:t>p</w:t>
            </w:r>
            <w:r>
              <w:t xml:space="preserve">roposed panel workplan and DAFF priorities for 2024- 25 financial year </w:t>
            </w:r>
          </w:p>
          <w:p w14:paraId="2BE6E787" w14:textId="7A779E35" w:rsidR="0062724C" w:rsidRDefault="3CE932CC" w:rsidP="24902FE4">
            <w:pPr>
              <w:spacing w:before="120" w:after="160" w:line="257" w:lineRule="auto"/>
              <w:rPr>
                <w:rFonts w:cs="Calibri"/>
              </w:rPr>
            </w:pPr>
            <w:r w:rsidRPr="24902FE4">
              <w:rPr>
                <w:rFonts w:cs="Calibri"/>
              </w:rPr>
              <w:t xml:space="preserve">The Chair requested feedback from members as to how to proceed with discussion of the Terms of Reference given </w:t>
            </w:r>
            <w:r w:rsidR="00AC116B">
              <w:rPr>
                <w:rFonts w:cs="Calibri"/>
              </w:rPr>
              <w:t xml:space="preserve">there was inadequate time to resolve at this meeting </w:t>
            </w:r>
          </w:p>
          <w:p w14:paraId="20906F1D" w14:textId="495A6524" w:rsidR="007952F6" w:rsidRDefault="007952F6" w:rsidP="24902FE4">
            <w:pPr>
              <w:spacing w:before="120" w:after="160" w:line="257" w:lineRule="auto"/>
              <w:rPr>
                <w:rFonts w:asciiTheme="minorHAnsi" w:hAnsiTheme="minorHAnsi"/>
                <w:b/>
                <w:bCs/>
                <w:u w:val="single"/>
              </w:rPr>
            </w:pPr>
            <w:r w:rsidRPr="24902FE4">
              <w:rPr>
                <w:rFonts w:asciiTheme="minorHAnsi" w:hAnsiTheme="minorHAnsi"/>
                <w:b/>
                <w:bCs/>
                <w:u w:val="single"/>
              </w:rPr>
              <w:t>Outcome reached</w:t>
            </w:r>
          </w:p>
          <w:p w14:paraId="3B7118C5" w14:textId="77777777" w:rsidR="009E6482" w:rsidRDefault="00764113" w:rsidP="00764113">
            <w:pPr>
              <w:spacing w:after="160" w:line="257" w:lineRule="auto"/>
              <w:rPr>
                <w:rFonts w:cs="Calibri"/>
              </w:rPr>
            </w:pPr>
            <w:r w:rsidRPr="24902FE4">
              <w:rPr>
                <w:rFonts w:cs="Calibri"/>
              </w:rPr>
              <w:t>Members</w:t>
            </w:r>
            <w:r w:rsidR="009E6482" w:rsidRPr="24902FE4">
              <w:rPr>
                <w:rFonts w:cs="Calibri"/>
              </w:rPr>
              <w:t>:</w:t>
            </w:r>
          </w:p>
          <w:p w14:paraId="63E0EC37" w14:textId="77777777" w:rsidR="00F40C05" w:rsidRDefault="009E6482" w:rsidP="00A66344">
            <w:pPr>
              <w:pStyle w:val="ListParagraph"/>
              <w:numPr>
                <w:ilvl w:val="0"/>
                <w:numId w:val="45"/>
              </w:numPr>
              <w:spacing w:after="160" w:line="257" w:lineRule="auto"/>
              <w:rPr>
                <w:rFonts w:cs="Calibri"/>
              </w:rPr>
            </w:pPr>
            <w:r w:rsidRPr="24902FE4">
              <w:rPr>
                <w:rFonts w:cs="Calibri"/>
                <w:b/>
                <w:bCs/>
              </w:rPr>
              <w:t>AGREED</w:t>
            </w:r>
            <w:r w:rsidR="00764113" w:rsidRPr="24902FE4">
              <w:rPr>
                <w:rFonts w:cs="Calibri"/>
              </w:rPr>
              <w:t xml:space="preserve"> that an out-of-session meeting should be held in the coming weeks to continue discussions. </w:t>
            </w:r>
          </w:p>
          <w:p w14:paraId="5D5B9E57" w14:textId="557DFED9" w:rsidR="00F905E3" w:rsidRPr="00BC474A" w:rsidRDefault="00F905E3" w:rsidP="24902FE4">
            <w:pPr>
              <w:pStyle w:val="NoSpacing"/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24902FE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 xml:space="preserve">Action </w:t>
            </w:r>
            <w:r w:rsidR="0062724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items</w:t>
            </w:r>
          </w:p>
          <w:p w14:paraId="5493FB44" w14:textId="59FD4386" w:rsidR="00F905E3" w:rsidRPr="00BF3D01" w:rsidRDefault="00CC34DE" w:rsidP="0034065E">
            <w:pPr>
              <w:pStyle w:val="ListParagraph"/>
              <w:numPr>
                <w:ilvl w:val="0"/>
                <w:numId w:val="51"/>
              </w:numPr>
              <w:spacing w:before="120" w:after="120" w:line="259" w:lineRule="auto"/>
              <w:rPr>
                <w:rFonts w:cs="Calibri"/>
              </w:rPr>
            </w:pPr>
            <w:r>
              <w:rPr>
                <w:rFonts w:eastAsia="Times New Roman"/>
                <w:lang w:val="en-US"/>
              </w:rPr>
              <w:t>No.</w:t>
            </w:r>
            <w:r w:rsidR="00142B7A">
              <w:rPr>
                <w:rFonts w:eastAsia="Times New Roman"/>
                <w:lang w:val="en-US"/>
              </w:rPr>
              <w:t>2</w:t>
            </w:r>
            <w:r>
              <w:rPr>
                <w:rFonts w:eastAsia="Times New Roman"/>
                <w:lang w:val="en-US"/>
              </w:rPr>
              <w:t xml:space="preserve">: </w:t>
            </w:r>
            <w:proofErr w:type="spellStart"/>
            <w:r w:rsidR="00F905E3" w:rsidRPr="0034065E">
              <w:rPr>
                <w:rFonts w:eastAsia="Times New Roman"/>
                <w:lang w:val="en-US"/>
              </w:rPr>
              <w:t>Organise</w:t>
            </w:r>
            <w:proofErr w:type="spellEnd"/>
            <w:r w:rsidR="00F905E3" w:rsidRPr="24902FE4">
              <w:rPr>
                <w:rStyle w:val="normaltextrun"/>
                <w:rFonts w:cs="Calibri"/>
              </w:rPr>
              <w:t xml:space="preserve"> out of session meeting to discuss Terms of Reference</w:t>
            </w:r>
            <w:r w:rsidR="00CE2EF9">
              <w:rPr>
                <w:rStyle w:val="normaltextrun"/>
                <w:rFonts w:cs="Calibri"/>
              </w:rPr>
              <w:t>, updated confidentiality arrangements</w:t>
            </w:r>
            <w:r w:rsidR="00F905E3" w:rsidRPr="24902FE4">
              <w:rPr>
                <w:rStyle w:val="normaltextrun"/>
                <w:rFonts w:cs="Calibri"/>
              </w:rPr>
              <w:t xml:space="preserve"> and Workplan.</w:t>
            </w:r>
            <w:r w:rsidR="00F905E3" w:rsidRPr="24902FE4">
              <w:rPr>
                <w:rStyle w:val="scxw25250764"/>
                <w:rFonts w:cs="Calibri"/>
              </w:rPr>
              <w:t> </w:t>
            </w:r>
          </w:p>
        </w:tc>
      </w:tr>
      <w:tr w:rsidR="00F40C05" w:rsidRPr="00690A30" w14:paraId="33D9D29C" w14:textId="77777777" w:rsidTr="24902FE4">
        <w:trPr>
          <w:trHeight w:val="300"/>
        </w:trPr>
        <w:tc>
          <w:tcPr>
            <w:tcW w:w="988" w:type="dxa"/>
          </w:tcPr>
          <w:p w14:paraId="7DFC6379" w14:textId="2C297311" w:rsidR="00F40C05" w:rsidRPr="004348E6" w:rsidRDefault="00764113" w:rsidP="24902FE4">
            <w:pPr>
              <w:spacing w:before="120" w:line="259" w:lineRule="auto"/>
              <w:rPr>
                <w:rFonts w:asciiTheme="minorHAnsi" w:hAnsiTheme="minorHAnsi"/>
                <w:b/>
                <w:bCs/>
              </w:rPr>
            </w:pPr>
            <w:r w:rsidRPr="24902FE4">
              <w:rPr>
                <w:rFonts w:asciiTheme="minorHAnsi" w:hAnsiTheme="minorHAnsi"/>
                <w:b/>
                <w:bCs/>
              </w:rPr>
              <w:t>Item 8</w:t>
            </w:r>
          </w:p>
        </w:tc>
        <w:tc>
          <w:tcPr>
            <w:tcW w:w="8588" w:type="dxa"/>
          </w:tcPr>
          <w:p w14:paraId="2A8FB374" w14:textId="3B316135" w:rsidR="00DB38D4" w:rsidRDefault="00DB38D4" w:rsidP="00DB38D4">
            <w:pPr>
              <w:pStyle w:val="ListNumber"/>
              <w:numPr>
                <w:ilvl w:val="0"/>
                <w:numId w:val="0"/>
              </w:numPr>
            </w:pPr>
            <w:r>
              <w:t>Communique</w:t>
            </w:r>
          </w:p>
          <w:p w14:paraId="58A0039C" w14:textId="39CECC36" w:rsidR="00764113" w:rsidRDefault="00764113" w:rsidP="00764113">
            <w:r>
              <w:t xml:space="preserve">The Chair discussed with members if they would be comfortable with a communique or if changing the communique to a Chair’s note would be preferred. </w:t>
            </w:r>
          </w:p>
          <w:p w14:paraId="232F05CD" w14:textId="77777777" w:rsidR="001B1957" w:rsidRDefault="001B1957" w:rsidP="24902FE4">
            <w:pPr>
              <w:spacing w:before="120" w:after="120" w:line="259" w:lineRule="auto"/>
              <w:rPr>
                <w:rFonts w:asciiTheme="minorHAnsi" w:hAnsiTheme="minorHAnsi"/>
                <w:b/>
                <w:bCs/>
                <w:u w:val="single"/>
              </w:rPr>
            </w:pPr>
            <w:r w:rsidRPr="24902FE4">
              <w:rPr>
                <w:rFonts w:asciiTheme="minorHAnsi" w:hAnsiTheme="minorHAnsi"/>
                <w:b/>
                <w:bCs/>
                <w:u w:val="single"/>
              </w:rPr>
              <w:t>Outcome reached</w:t>
            </w:r>
          </w:p>
          <w:p w14:paraId="5DFE54B3" w14:textId="77777777" w:rsidR="001B1957" w:rsidRDefault="001B1957" w:rsidP="001B1957">
            <w:pPr>
              <w:spacing w:after="160" w:line="257" w:lineRule="auto"/>
              <w:rPr>
                <w:rFonts w:cs="Calibri"/>
              </w:rPr>
            </w:pPr>
            <w:r w:rsidRPr="24902FE4">
              <w:rPr>
                <w:rFonts w:cs="Calibri"/>
              </w:rPr>
              <w:t>Members:</w:t>
            </w:r>
          </w:p>
          <w:p w14:paraId="2C76375E" w14:textId="77777777" w:rsidR="00F40C05" w:rsidRDefault="001B1957" w:rsidP="00A66344">
            <w:pPr>
              <w:pStyle w:val="ListParagraph"/>
              <w:numPr>
                <w:ilvl w:val="0"/>
                <w:numId w:val="46"/>
              </w:numPr>
              <w:spacing w:after="160" w:line="257" w:lineRule="auto"/>
            </w:pPr>
            <w:r w:rsidRPr="24902FE4">
              <w:rPr>
                <w:rFonts w:cs="Calibri"/>
                <w:b/>
                <w:bCs/>
              </w:rPr>
              <w:t>AGREED</w:t>
            </w:r>
            <w:r w:rsidRPr="24902FE4">
              <w:rPr>
                <w:rFonts w:cs="Calibri"/>
              </w:rPr>
              <w:t xml:space="preserve"> </w:t>
            </w:r>
            <w:r>
              <w:t>that a Chair’s note would be appropriate.</w:t>
            </w:r>
          </w:p>
          <w:p w14:paraId="193CA0F9" w14:textId="77531505" w:rsidR="00BF3D01" w:rsidRPr="00BC474A" w:rsidRDefault="00BF3D01" w:rsidP="24902FE4">
            <w:pPr>
              <w:pStyle w:val="NoSpacing"/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24902FE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 xml:space="preserve">Action </w:t>
            </w:r>
            <w:r w:rsidR="0062724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items</w:t>
            </w:r>
          </w:p>
          <w:p w14:paraId="5681279F" w14:textId="641457A6" w:rsidR="00BF3D01" w:rsidRPr="00A66344" w:rsidRDefault="00CC34DE" w:rsidP="0034065E">
            <w:pPr>
              <w:pStyle w:val="ListParagraph"/>
              <w:numPr>
                <w:ilvl w:val="0"/>
                <w:numId w:val="51"/>
              </w:numPr>
              <w:spacing w:after="160" w:line="257" w:lineRule="auto"/>
            </w:pPr>
            <w:r>
              <w:rPr>
                <w:rStyle w:val="normaltextrun"/>
                <w:rFonts w:cs="Calibri"/>
              </w:rPr>
              <w:t xml:space="preserve">No. </w:t>
            </w:r>
            <w:r w:rsidR="00142B7A">
              <w:rPr>
                <w:rStyle w:val="normaltextrun"/>
                <w:rFonts w:cs="Calibri"/>
              </w:rPr>
              <w:t>3</w:t>
            </w:r>
            <w:r>
              <w:rPr>
                <w:rStyle w:val="normaltextrun"/>
                <w:rFonts w:cs="Calibri"/>
              </w:rPr>
              <w:t xml:space="preserve">: </w:t>
            </w:r>
            <w:r w:rsidR="00BF3D01" w:rsidRPr="24902FE4">
              <w:rPr>
                <w:rStyle w:val="normaltextrun"/>
                <w:rFonts w:cs="Calibri"/>
              </w:rPr>
              <w:t>Chair to provide draft Chair’s Note to panel members for consideration in lieu of formal meeting communique, in advance of publication on department’s website.</w:t>
            </w:r>
          </w:p>
        </w:tc>
      </w:tr>
      <w:tr w:rsidR="00F40C05" w:rsidRPr="00690A30" w14:paraId="34956B9F" w14:textId="77777777" w:rsidTr="24902FE4">
        <w:trPr>
          <w:trHeight w:val="300"/>
        </w:trPr>
        <w:tc>
          <w:tcPr>
            <w:tcW w:w="988" w:type="dxa"/>
          </w:tcPr>
          <w:p w14:paraId="5ACA7567" w14:textId="5D432912" w:rsidR="00F40C05" w:rsidRPr="004348E6" w:rsidRDefault="00764113" w:rsidP="24902FE4">
            <w:pPr>
              <w:spacing w:before="120" w:line="259" w:lineRule="auto"/>
              <w:rPr>
                <w:rFonts w:asciiTheme="minorHAnsi" w:hAnsiTheme="minorHAnsi"/>
                <w:b/>
                <w:bCs/>
              </w:rPr>
            </w:pPr>
            <w:r w:rsidRPr="24902FE4">
              <w:rPr>
                <w:rFonts w:asciiTheme="minorHAnsi" w:hAnsiTheme="minorHAnsi"/>
                <w:b/>
                <w:bCs/>
              </w:rPr>
              <w:t>Item 9</w:t>
            </w:r>
          </w:p>
        </w:tc>
        <w:tc>
          <w:tcPr>
            <w:tcW w:w="8588" w:type="dxa"/>
          </w:tcPr>
          <w:p w14:paraId="3A3661D2" w14:textId="30D3643B" w:rsidR="00DB38D4" w:rsidRPr="00C27417" w:rsidRDefault="00DB38D4" w:rsidP="24902FE4">
            <w:pPr>
              <w:pStyle w:val="ListParagraph"/>
              <w:ind w:left="0"/>
              <w:rPr>
                <w:b/>
                <w:bCs/>
              </w:rPr>
            </w:pPr>
            <w:r w:rsidRPr="24902FE4">
              <w:rPr>
                <w:b/>
                <w:bCs/>
              </w:rPr>
              <w:t>Timing of next meeting/Other business</w:t>
            </w:r>
          </w:p>
          <w:p w14:paraId="2406D13A" w14:textId="0502F6B5" w:rsidR="00F40C05" w:rsidRPr="00A66344" w:rsidRDefault="00764113" w:rsidP="00A66344">
            <w:pPr>
              <w:spacing w:after="160" w:line="257" w:lineRule="auto"/>
              <w:rPr>
                <w:rFonts w:cs="Calibri"/>
              </w:rPr>
            </w:pPr>
            <w:r w:rsidRPr="24902FE4">
              <w:rPr>
                <w:rFonts w:cs="Calibri"/>
              </w:rPr>
              <w:t xml:space="preserve">Members requested that panel sessions be extended beyond two hours for upcoming sessions in </w:t>
            </w:r>
            <w:r w:rsidRPr="0062724C">
              <w:rPr>
                <w:rFonts w:cs="Calibri"/>
                <w:b/>
                <w:bCs/>
              </w:rPr>
              <w:t>2024</w:t>
            </w:r>
            <w:r w:rsidRPr="24902FE4">
              <w:rPr>
                <w:rFonts w:cs="Calibri"/>
              </w:rPr>
              <w:t>.</w:t>
            </w:r>
          </w:p>
        </w:tc>
      </w:tr>
    </w:tbl>
    <w:p w14:paraId="2B5AB06D" w14:textId="77777777" w:rsidR="00BB6CF1" w:rsidRDefault="00BB6CF1">
      <w:pPr>
        <w:pStyle w:val="ListNumber"/>
        <w:numPr>
          <w:ilvl w:val="0"/>
          <w:numId w:val="0"/>
        </w:numPr>
      </w:pPr>
    </w:p>
    <w:p w14:paraId="42778996" w14:textId="410739CB" w:rsidR="00F543BC" w:rsidRDefault="00A2774A" w:rsidP="0ED8674A">
      <w:pPr>
        <w:spacing w:after="160" w:line="257" w:lineRule="auto"/>
        <w:rPr>
          <w:rFonts w:cs="Calibri"/>
        </w:rPr>
      </w:pPr>
      <w:r>
        <w:rPr>
          <w:rFonts w:cs="Calibri"/>
        </w:rPr>
        <w:t>The meeting closed at 4:00pm</w:t>
      </w:r>
      <w:r w:rsidR="0009379A">
        <w:rPr>
          <w:rFonts w:cs="Calibri"/>
        </w:rPr>
        <w:t>.</w:t>
      </w:r>
    </w:p>
    <w:p w14:paraId="1A97528C" w14:textId="77777777" w:rsidR="00171C8F" w:rsidRDefault="00171C8F" w:rsidP="00EE6D36">
      <w:pPr>
        <w:tabs>
          <w:tab w:val="left" w:pos="3535"/>
        </w:tabs>
      </w:pPr>
    </w:p>
    <w:p w14:paraId="07852669" w14:textId="77777777" w:rsidR="00171C8F" w:rsidRDefault="00171C8F" w:rsidP="00EE6D36">
      <w:pPr>
        <w:tabs>
          <w:tab w:val="left" w:pos="3535"/>
        </w:tabs>
      </w:pPr>
    </w:p>
    <w:p w14:paraId="7230019E" w14:textId="77777777" w:rsidR="00171C8F" w:rsidRDefault="00171C8F" w:rsidP="00EE6D36">
      <w:pPr>
        <w:tabs>
          <w:tab w:val="left" w:pos="3535"/>
        </w:tabs>
      </w:pPr>
    </w:p>
    <w:p w14:paraId="4A5F62AF" w14:textId="77777777" w:rsidR="00171C8F" w:rsidRDefault="00171C8F" w:rsidP="00EE6D36">
      <w:pPr>
        <w:tabs>
          <w:tab w:val="left" w:pos="3535"/>
        </w:tabs>
      </w:pPr>
    </w:p>
    <w:p w14:paraId="52822561" w14:textId="59281146" w:rsidR="00EE6D36" w:rsidRDefault="00EE6D36" w:rsidP="00EE6D36">
      <w:pPr>
        <w:tabs>
          <w:tab w:val="left" w:pos="3535"/>
        </w:tabs>
      </w:pPr>
      <w:r>
        <w:t>Sustainable Biosecurity Funding Advisory Panel Secretariat</w:t>
      </w:r>
    </w:p>
    <w:p w14:paraId="65E0EE4D" w14:textId="09339CD7" w:rsidR="00EE6D36" w:rsidRDefault="00EE6D36" w:rsidP="00EE6D36">
      <w:pPr>
        <w:tabs>
          <w:tab w:val="left" w:pos="3535"/>
        </w:tabs>
        <w:rPr>
          <w:b/>
          <w:bCs/>
        </w:rPr>
      </w:pPr>
      <w:r>
        <w:t>June 2024</w:t>
      </w:r>
    </w:p>
    <w:p w14:paraId="22F5580C" w14:textId="6AD26D47" w:rsidR="00EE6D36" w:rsidRDefault="00EE6D36" w:rsidP="0026137D">
      <w:pPr>
        <w:spacing w:before="480"/>
        <w:sectPr w:rsidR="00EE6D36" w:rsidSect="00BB6F2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1276" w:bottom="567" w:left="1276" w:header="425" w:footer="425" w:gutter="0"/>
          <w:cols w:space="708"/>
          <w:titlePg/>
          <w:docGrid w:linePitch="360"/>
        </w:sectPr>
      </w:pPr>
    </w:p>
    <w:p w14:paraId="6D9152B1" w14:textId="042CBDBF" w:rsidR="00160A3F" w:rsidRPr="00A66344" w:rsidRDefault="000A1197" w:rsidP="24902FE4">
      <w:pPr>
        <w:rPr>
          <w:b/>
          <w:bCs/>
        </w:rPr>
      </w:pPr>
      <w:bookmarkStart w:id="1" w:name="Title_2"/>
      <w:bookmarkEnd w:id="1"/>
      <w:r w:rsidRPr="24902FE4">
        <w:rPr>
          <w:b/>
          <w:bCs/>
        </w:rPr>
        <w:lastRenderedPageBreak/>
        <w:t>APPENDIX A</w:t>
      </w:r>
      <w:r w:rsidR="008D4FD3">
        <w:rPr>
          <w:b/>
          <w:bCs/>
        </w:rPr>
        <w:t xml:space="preserve"> – Meeting attendees </w:t>
      </w:r>
    </w:p>
    <w:tbl>
      <w:tblPr>
        <w:tblW w:w="9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90"/>
      </w:tblGrid>
      <w:tr w:rsidR="000A1197" w:rsidRPr="003C6FB9" w14:paraId="624E211B" w14:textId="77777777" w:rsidTr="24902FE4">
        <w:trPr>
          <w:trHeight w:val="65"/>
        </w:trPr>
        <w:tc>
          <w:tcPr>
            <w:tcW w:w="9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60456C07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ATTENDEES</w:t>
            </w:r>
            <w:r w:rsidRPr="24902FE4">
              <w:rPr>
                <w:rFonts w:asciiTheme="minorHAnsi" w:eastAsia="Times New Roman" w:hAnsiTheme="minorHAnsi" w:cstheme="minorBidi"/>
                <w:color w:val="FFFFFF" w:themeColor="background1"/>
                <w:sz w:val="20"/>
                <w:szCs w:val="20"/>
                <w:lang w:eastAsia="en-AU"/>
              </w:rPr>
              <w:t> </w:t>
            </w:r>
          </w:p>
        </w:tc>
      </w:tr>
      <w:tr w:rsidR="00D16769" w:rsidRPr="003C6FB9" w14:paraId="7833C215" w14:textId="77777777" w:rsidTr="0090735D">
        <w:trPr>
          <w:trHeight w:val="300"/>
        </w:trPr>
        <w:tc>
          <w:tcPr>
            <w:tcW w:w="9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63032" w14:textId="18800B67" w:rsidR="00D16769" w:rsidRPr="005D5E91" w:rsidRDefault="00D16769" w:rsidP="00314D6E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Senator the Hon. Murray Watt</w:t>
            </w:r>
            <w:r w:rsidR="00314D6E">
              <w:rPr>
                <w:rFonts w:eastAsia="Times New Roman" w:cstheme="minorBidi"/>
                <w:color w:val="252424"/>
                <w:sz w:val="20"/>
                <w:szCs w:val="20"/>
              </w:rPr>
              <w:t xml:space="preserve">, </w:t>
            </w:r>
            <w:r w:rsidR="009B0A56" w:rsidRPr="009B0A56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Minister for Agriculture, Fisheries and Forestry</w:t>
            </w:r>
          </w:p>
        </w:tc>
      </w:tr>
      <w:tr w:rsidR="000A1197" w:rsidRPr="003C6FB9" w14:paraId="03BA0B8D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98A40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Dr Mary Wu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29A560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 xml:space="preserve">Animal Health Australia Industry Forum </w:t>
            </w:r>
          </w:p>
        </w:tc>
      </w:tr>
      <w:tr w:rsidR="000A1197" w:rsidRPr="003C6FB9" w14:paraId="3E6D3BB7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9D221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Stephen Sheridan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DEEE69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Australian Dairy Farmers </w:t>
            </w:r>
          </w:p>
        </w:tc>
      </w:tr>
      <w:tr w:rsidR="000A1197" w:rsidRPr="003C6FB9" w14:paraId="2542E8D6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98A1D6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Paco Tovar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857E17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Australian Forest Products Association</w:t>
            </w:r>
          </w:p>
        </w:tc>
      </w:tr>
      <w:tr w:rsidR="000A1197" w:rsidRPr="003C6FB9" w14:paraId="356419DE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D7E3D5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Lee McLean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4C40F1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Australian Grape and Wine </w:t>
            </w:r>
          </w:p>
        </w:tc>
      </w:tr>
      <w:tr w:rsidR="000A1197" w:rsidRPr="003C6FB9" w14:paraId="58A4D406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634BF4" w14:textId="77777777" w:rsidR="000A1197" w:rsidRPr="00096727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Dr Chris Parker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65B386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Cattle Australia </w:t>
            </w:r>
          </w:p>
        </w:tc>
      </w:tr>
      <w:tr w:rsidR="000A1197" w:rsidRPr="003C6FB9" w14:paraId="49BCCBBB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66DACC" w14:textId="77777777" w:rsidR="000A1197" w:rsidRPr="00096727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 Prof. Andrew Robinson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E4AC8E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Centre of Excellence for Biosecurity Risk Analysis </w:t>
            </w:r>
          </w:p>
        </w:tc>
      </w:tr>
      <w:tr w:rsidR="000A1197" w:rsidRPr="003C6FB9" w14:paraId="70176EA6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69ECFA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Colin Bettles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B529F4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Grain Producers Australia</w:t>
            </w:r>
          </w:p>
        </w:tc>
      </w:tr>
      <w:tr w:rsidR="000A1197" w:rsidRPr="003C6FB9" w14:paraId="4D667F1D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FCBDA1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Shona Gawel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03B5E8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proofErr w:type="spellStart"/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GrainGrowers</w:t>
            </w:r>
            <w:proofErr w:type="spellEnd"/>
          </w:p>
        </w:tc>
      </w:tr>
      <w:tr w:rsidR="000A1197" w:rsidRPr="003C6FB9" w14:paraId="0AE0E9B9" w14:textId="77777777" w:rsidTr="0034065E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02762DC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Brad Leonard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2087E45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International Forwarders and Customs Brokers Association </w:t>
            </w:r>
          </w:p>
        </w:tc>
      </w:tr>
      <w:tr w:rsidR="000A1197" w:rsidRPr="003C6FB9" w14:paraId="6A382A84" w14:textId="77777777" w:rsidTr="0034065E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1730AB6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Andrew Cox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656EE445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Invasive Species Council </w:t>
            </w:r>
          </w:p>
        </w:tc>
      </w:tr>
      <w:tr w:rsidR="000A1197" w:rsidRPr="003C6FB9" w14:paraId="0FF7D9EC" w14:textId="77777777" w:rsidTr="0034065E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7C40909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Nathan Hancock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069B5426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Plant Health Australia Industry Forum</w:t>
            </w:r>
          </w:p>
        </w:tc>
      </w:tr>
      <w:tr w:rsidR="000A1197" w:rsidRPr="003C6FB9" w14:paraId="2B5D709D" w14:textId="77777777" w:rsidTr="0034065E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6C943D6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Bonnie Skinner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123C38D8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Sheep Producers Australia </w:t>
            </w:r>
          </w:p>
        </w:tc>
      </w:tr>
      <w:tr w:rsidR="000A1197" w:rsidRPr="003C6FB9" w14:paraId="79C33F5F" w14:textId="77777777" w:rsidTr="0034065E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AB60F14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Jo Hall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756D3626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proofErr w:type="spellStart"/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WoolProducers</w:t>
            </w:r>
            <w:proofErr w:type="spellEnd"/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 xml:space="preserve"> Australia </w:t>
            </w:r>
          </w:p>
        </w:tc>
      </w:tr>
      <w:tr w:rsidR="000A1197" w:rsidRPr="003C6FB9" w14:paraId="69411862" w14:textId="77777777" w:rsidTr="0034065E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630B2F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Secretary Adam Fennessy PSM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CB0E4AA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 </w:t>
            </w: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val="en-US" w:eastAsia="en-AU"/>
              </w:rPr>
              <w:t>Department of Agriculture, Fisheries and Forestry (DAFF)</w:t>
            </w: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 </w:t>
            </w:r>
          </w:p>
        </w:tc>
      </w:tr>
      <w:tr w:rsidR="000A1197" w:rsidRPr="003C6FB9" w14:paraId="7CF9F06D" w14:textId="77777777" w:rsidTr="0034065E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1516483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Deputy Secretary Justine Saunders APM - Chair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A89A133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val="en-US" w:eastAsia="en-AU"/>
              </w:rPr>
              <w:t>DAFF</w:t>
            </w:r>
          </w:p>
        </w:tc>
      </w:tr>
      <w:tr w:rsidR="000A1197" w:rsidRPr="003C6FB9" w14:paraId="371AE7B3" w14:textId="77777777" w:rsidTr="0034065E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0F7D0A3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Bronwen Jaggers, A/g First Assistant Secretary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0BD5EE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DAFF </w:t>
            </w:r>
          </w:p>
        </w:tc>
      </w:tr>
      <w:tr w:rsidR="00544241" w:rsidRPr="003C6FB9" w14:paraId="1B167017" w14:textId="77777777" w:rsidTr="24902FE4">
        <w:trPr>
          <w:trHeight w:val="300"/>
        </w:trPr>
        <w:tc>
          <w:tcPr>
            <w:tcW w:w="9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5C82A590" w14:textId="52066089" w:rsidR="00544241" w:rsidRPr="005D5E91" w:rsidRDefault="00544241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PRESENTERS</w:t>
            </w:r>
          </w:p>
        </w:tc>
      </w:tr>
      <w:tr w:rsidR="009960C9" w:rsidRPr="003C6FB9" w14:paraId="42BA5998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68855" w14:textId="3EC4CF95" w:rsidR="009960C9" w:rsidRPr="002B1FDF" w:rsidRDefault="009960C9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b/>
                <w:bCs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Lucy Vincent, Assistant Secretary</w:t>
            </w:r>
            <w:r w:rsidRPr="24902FE4">
              <w:rPr>
                <w:rFonts w:asciiTheme="minorHAnsi" w:eastAsia="Times New Roman" w:hAnsiTheme="minorHAnsi" w:cstheme="minorBidi"/>
                <w:i/>
                <w:iCs/>
                <w:color w:val="252424"/>
                <w:sz w:val="20"/>
                <w:szCs w:val="20"/>
                <w:lang w:eastAsia="en-AU"/>
              </w:rPr>
              <w:t> (Item 4)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8E372" w14:textId="377A5BF9" w:rsidR="009960C9" w:rsidRPr="002B1FDF" w:rsidRDefault="009960C9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b/>
                <w:bCs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DAFF </w:t>
            </w:r>
          </w:p>
        </w:tc>
      </w:tr>
      <w:tr w:rsidR="00544241" w:rsidRPr="003C6FB9" w14:paraId="02775D31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6CF9D" w14:textId="24CAA47F" w:rsidR="00544241" w:rsidRPr="005D5E91" w:rsidRDefault="00544241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Matthew Geysen, CFO </w:t>
            </w:r>
            <w:r w:rsidR="009960C9" w:rsidRPr="24902FE4">
              <w:rPr>
                <w:rFonts w:asciiTheme="minorHAnsi" w:eastAsia="Times New Roman" w:hAnsiTheme="minorHAnsi" w:cstheme="minorBidi"/>
                <w:i/>
                <w:iCs/>
                <w:color w:val="252424"/>
                <w:sz w:val="20"/>
                <w:szCs w:val="20"/>
                <w:lang w:eastAsia="en-AU"/>
              </w:rPr>
              <w:t>(Item 6)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788C9" w14:textId="34D77733" w:rsidR="00544241" w:rsidRPr="005D5E91" w:rsidRDefault="00544241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DAFF </w:t>
            </w:r>
          </w:p>
        </w:tc>
      </w:tr>
      <w:tr w:rsidR="00C16757" w:rsidRPr="003C6FB9" w14:paraId="2F51F65A" w14:textId="77777777" w:rsidTr="24902FE4">
        <w:trPr>
          <w:trHeight w:val="300"/>
        </w:trPr>
        <w:tc>
          <w:tcPr>
            <w:tcW w:w="9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A0FE85C" w14:textId="662C5A8C" w:rsidR="00C16757" w:rsidRPr="005D5E91" w:rsidRDefault="00C1675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PROXIES</w:t>
            </w:r>
          </w:p>
        </w:tc>
      </w:tr>
      <w:tr w:rsidR="00C16757" w:rsidRPr="003C6FB9" w14:paraId="36EA89FE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4A7DE" w14:textId="13464C16" w:rsidR="00C16757" w:rsidRPr="005D5E91" w:rsidRDefault="00C1675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 xml:space="preserve">Claire McClelland </w:t>
            </w:r>
            <w:r w:rsidR="00C75B14"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(</w:t>
            </w: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for Cameron Brown</w:t>
            </w:r>
            <w:r w:rsidR="00C75B14"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)</w:t>
            </w: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E88F34D" w14:textId="4B6A5AFB" w:rsidR="00C16757" w:rsidRPr="005D5E91" w:rsidRDefault="00C1675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Australian Fresh Produce Alliance </w:t>
            </w:r>
          </w:p>
        </w:tc>
      </w:tr>
      <w:tr w:rsidR="008A0ABB" w:rsidRPr="003C6FB9" w14:paraId="2313D8DA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CB7E1" w14:textId="3A6EFCB2" w:rsidR="008A0ABB" w:rsidRPr="005D5E91" w:rsidRDefault="008A0ABB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 xml:space="preserve">Damien Howse </w:t>
            </w:r>
            <w:r w:rsidR="00C75B14"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(</w:t>
            </w: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for Margo Andrae</w:t>
            </w:r>
            <w:r w:rsidR="00C75B14"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)</w:t>
            </w: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 xml:space="preserve"> 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E70E14" w14:textId="79A8308A" w:rsidR="008A0ABB" w:rsidRPr="005D5E91" w:rsidRDefault="008A0ABB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Australian Pork Limited </w:t>
            </w:r>
          </w:p>
        </w:tc>
      </w:tr>
      <w:tr w:rsidR="00C75B14" w:rsidRPr="003C6FB9" w14:paraId="6C8E2ACC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7EC13" w14:textId="40E9D394" w:rsidR="00C75B14" w:rsidRPr="005D5E91" w:rsidRDefault="00C75B14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Dr Dean Paini (for Prof. Brett Sutton) 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F3843CF" w14:textId="0B38B34A" w:rsidR="00C75B14" w:rsidRPr="005D5E91" w:rsidRDefault="00C75B14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Commonwealth Scientific and Industrial Research Organisation (CSIRO) </w:t>
            </w:r>
          </w:p>
        </w:tc>
      </w:tr>
      <w:tr w:rsidR="00C75B14" w:rsidRPr="003C6FB9" w14:paraId="5B9DD348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38DE8" w14:textId="660F4236" w:rsidR="00C75B14" w:rsidRPr="005D5E91" w:rsidRDefault="00C75B14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Bianca Flint (for Paul Zalai)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A7E8E2" w14:textId="79A62A0C" w:rsidR="00C75B14" w:rsidRPr="005D5E91" w:rsidRDefault="00C75B14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Freight and Trade Alliance </w:t>
            </w:r>
          </w:p>
        </w:tc>
      </w:tr>
      <w:tr w:rsidR="00C75B14" w:rsidRPr="003C6FB9" w14:paraId="191B0717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8C6DE" w14:textId="208330F2" w:rsidR="00C75B14" w:rsidRPr="005D5E91" w:rsidRDefault="00C75B14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 xml:space="preserve">Julie Petty (for Veronica </w:t>
            </w:r>
            <w:proofErr w:type="spellStart"/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Papacosta</w:t>
            </w:r>
            <w:proofErr w:type="spellEnd"/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951FB1B" w14:textId="5313B368" w:rsidR="00C75B14" w:rsidRPr="005D5E91" w:rsidRDefault="00C75B14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Seafood Industry Australia </w:t>
            </w:r>
          </w:p>
        </w:tc>
      </w:tr>
      <w:tr w:rsidR="000A1197" w:rsidRPr="003C6FB9" w14:paraId="15C52660" w14:textId="77777777" w:rsidTr="24902FE4">
        <w:trPr>
          <w:trHeight w:val="300"/>
        </w:trPr>
        <w:tc>
          <w:tcPr>
            <w:tcW w:w="9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4BC6695E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APOLOGIES</w:t>
            </w:r>
            <w:r w:rsidRPr="24902FE4">
              <w:rPr>
                <w:rFonts w:asciiTheme="minorHAnsi" w:eastAsia="Times New Roman" w:hAnsiTheme="minorHAnsi" w:cstheme="minorBidi"/>
                <w:color w:val="FFFFFF" w:themeColor="background1"/>
                <w:sz w:val="20"/>
                <w:szCs w:val="20"/>
                <w:lang w:eastAsia="en-AU"/>
              </w:rPr>
              <w:t> </w:t>
            </w:r>
          </w:p>
        </w:tc>
      </w:tr>
      <w:tr w:rsidR="000A1197" w:rsidRPr="003C6FB9" w14:paraId="611BFB95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DE194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Margo Andrae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3C726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Australian Pork Limited </w:t>
            </w:r>
          </w:p>
        </w:tc>
      </w:tr>
      <w:tr w:rsidR="000A1197" w:rsidRPr="003C6FB9" w14:paraId="7B5EC8C9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F69DC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Cameron Brown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DCD185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Australian Fresh Produce Alliance </w:t>
            </w:r>
          </w:p>
        </w:tc>
      </w:tr>
      <w:tr w:rsidR="000A1197" w:rsidRPr="003C6FB9" w14:paraId="4CA01A95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9AF51" w14:textId="5B2DDFE8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Pro</w:t>
            </w:r>
            <w:r w:rsidR="00432CAB"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f</w:t>
            </w: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essor Brett Sutton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7B0A2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CSIRO </w:t>
            </w:r>
          </w:p>
        </w:tc>
      </w:tr>
      <w:tr w:rsidR="000A1197" w:rsidRPr="003C6FB9" w14:paraId="11DA9BB7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2896FA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Adam Kay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34CE48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Cotton Australia </w:t>
            </w:r>
          </w:p>
        </w:tc>
      </w:tr>
      <w:tr w:rsidR="000A1197" w:rsidRPr="003C6FB9" w14:paraId="1A593AB8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948331" w14:textId="0B11FC48" w:rsidR="000A1197" w:rsidRPr="00096727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 xml:space="preserve">Doug McCollum </w:t>
            </w:r>
            <w:r w:rsidR="00D635E7"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(</w:t>
            </w: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for Adam Kay</w:t>
            </w:r>
            <w:r w:rsidR="00D635E7"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)</w:t>
            </w: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E799BC1" w14:textId="77777777" w:rsidR="000A1197" w:rsidRPr="00096727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Cotton Australia </w:t>
            </w:r>
          </w:p>
        </w:tc>
      </w:tr>
      <w:tr w:rsidR="000A1197" w:rsidRPr="003C6FB9" w14:paraId="13E9949B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2E6534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Paul Zalai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ED7D37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Freight and Trade Alliance </w:t>
            </w:r>
          </w:p>
        </w:tc>
      </w:tr>
      <w:tr w:rsidR="000A1197" w:rsidRPr="003C6FB9" w14:paraId="1229853D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6A7D3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 xml:space="preserve">Veronica </w:t>
            </w:r>
            <w:proofErr w:type="spellStart"/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Papacosta</w:t>
            </w:r>
            <w:proofErr w:type="spellEnd"/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90EEE4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Seafood Industry Australia </w:t>
            </w:r>
          </w:p>
        </w:tc>
      </w:tr>
      <w:tr w:rsidR="000A1197" w:rsidRPr="003C6FB9" w14:paraId="54C5E704" w14:textId="77777777" w:rsidTr="24902FE4">
        <w:trPr>
          <w:trHeight w:val="300"/>
        </w:trPr>
        <w:tc>
          <w:tcPr>
            <w:tcW w:w="9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5DE9288F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SECRETARIAT</w:t>
            </w:r>
            <w:r w:rsidRPr="24902FE4">
              <w:rPr>
                <w:rFonts w:asciiTheme="minorHAnsi" w:eastAsia="Times New Roman" w:hAnsiTheme="minorHAnsi" w:cstheme="minorBidi"/>
                <w:color w:val="FFFFFF" w:themeColor="background1"/>
                <w:sz w:val="20"/>
                <w:szCs w:val="20"/>
                <w:lang w:eastAsia="en-AU"/>
              </w:rPr>
              <w:t> </w:t>
            </w:r>
          </w:p>
        </w:tc>
      </w:tr>
      <w:tr w:rsidR="000A1197" w:rsidRPr="003C6FB9" w14:paraId="7F97F6A2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20527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Jessica Mitchell, Assistant Secretary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C6FC0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DAFF </w:t>
            </w:r>
          </w:p>
        </w:tc>
      </w:tr>
      <w:tr w:rsidR="000A1197" w:rsidRPr="003C6FB9" w14:paraId="4238DB80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D958C" w14:textId="77777777" w:rsidR="000A1197" w:rsidRPr="00096727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Michelle Brotohusodo, Director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ED687" w14:textId="77777777" w:rsidR="000A1197" w:rsidRPr="00096727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DAFF </w:t>
            </w:r>
          </w:p>
        </w:tc>
      </w:tr>
      <w:tr w:rsidR="000A1197" w:rsidRPr="003C6FB9" w14:paraId="6997F155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98AE7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Cathy Trinh, A/g Assistant Director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28BC0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DAFF </w:t>
            </w:r>
          </w:p>
        </w:tc>
      </w:tr>
      <w:tr w:rsidR="000A1197" w:rsidRPr="003C6FB9" w14:paraId="40739214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226A5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Tristan Hawkins, Policy Officer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13679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DAFF </w:t>
            </w:r>
          </w:p>
        </w:tc>
      </w:tr>
      <w:tr w:rsidR="000A1197" w:rsidRPr="003C6FB9" w14:paraId="680657B3" w14:textId="77777777" w:rsidTr="24902FE4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7E61A" w14:textId="77777777" w:rsidR="000A1197" w:rsidRPr="005D5E91" w:rsidRDefault="000A1197" w:rsidP="24902FE4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Caitlin Clark, Senior Policy/Program Officer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34F4F" w14:textId="77777777" w:rsidR="000A1197" w:rsidRPr="005D5E91" w:rsidRDefault="000A1197" w:rsidP="24902FE4">
            <w:pPr>
              <w:spacing w:after="0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en-AU"/>
              </w:rPr>
            </w:pPr>
            <w:r w:rsidRPr="24902FE4">
              <w:rPr>
                <w:rFonts w:asciiTheme="minorHAnsi" w:eastAsia="Times New Roman" w:hAnsiTheme="minorHAnsi" w:cstheme="minorBidi"/>
                <w:color w:val="252424"/>
                <w:sz w:val="20"/>
                <w:szCs w:val="20"/>
                <w:lang w:eastAsia="en-AU"/>
              </w:rPr>
              <w:t>DAFF </w:t>
            </w:r>
          </w:p>
        </w:tc>
      </w:tr>
    </w:tbl>
    <w:p w14:paraId="551905CF" w14:textId="77777777" w:rsidR="000A1197" w:rsidRPr="00EA45F5" w:rsidRDefault="000A1197" w:rsidP="00160A3F"/>
    <w:sectPr w:rsidR="000A1197" w:rsidRPr="00EA45F5" w:rsidSect="00A66344">
      <w:pgSz w:w="11906" w:h="16838"/>
      <w:pgMar w:top="851" w:right="1276" w:bottom="567" w:left="1276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A940C" w14:textId="77777777" w:rsidR="006368FA" w:rsidRDefault="006368FA">
      <w:r>
        <w:separator/>
      </w:r>
    </w:p>
  </w:endnote>
  <w:endnote w:type="continuationSeparator" w:id="0">
    <w:p w14:paraId="44F2653F" w14:textId="77777777" w:rsidR="006368FA" w:rsidRDefault="006368FA">
      <w:r>
        <w:continuationSeparator/>
      </w:r>
    </w:p>
  </w:endnote>
  <w:endnote w:type="continuationNotice" w:id="1">
    <w:p w14:paraId="344DB2AA" w14:textId="77777777" w:rsidR="006368FA" w:rsidRDefault="006368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6F1E5" w14:textId="77777777" w:rsidR="002F0868" w:rsidRDefault="002F0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="Times New Roman" w:hAnsiTheme="minorHAnsi" w:cs="Arial"/>
        <w:color w:val="FF0000"/>
        <w:sz w:val="24"/>
        <w:szCs w:val="24"/>
        <w:highlight w:val="yellow"/>
        <w:lang w:eastAsia="en-AU"/>
      </w:rPr>
      <w:id w:val="161848539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="Times New Roman" w:hAnsiTheme="minorHAnsi" w:cs="Arial"/>
            <w:color w:val="FF0000"/>
            <w:sz w:val="24"/>
            <w:szCs w:val="24"/>
            <w:highlight w:val="yellow"/>
            <w:lang w:eastAsia="en-AU"/>
          </w:rPr>
          <w:id w:val="-1511141861"/>
          <w:docPartObj>
            <w:docPartGallery w:val="Page Numbers (Top of Page)"/>
            <w:docPartUnique/>
          </w:docPartObj>
        </w:sdtPr>
        <w:sdtEndPr/>
        <w:sdtContent>
          <w:p w14:paraId="4082260A" w14:textId="77777777" w:rsidR="00405256" w:rsidRDefault="00405256" w:rsidP="00405256">
            <w:pPr>
              <w:pStyle w:val="Footer"/>
              <w:jc w:val="right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672F3E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</w:instrText>
            </w:r>
            <w:r>
              <w:rPr>
                <w:noProof/>
              </w:rPr>
              <w:fldChar w:fldCharType="separate"/>
            </w:r>
            <w:r w:rsidR="00672F3E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  <w:p w14:paraId="5BFA2E10" w14:textId="77777777" w:rsidR="00405256" w:rsidRDefault="00076F98" w:rsidP="00076F98">
            <w:pPr>
              <w:pStyle w:val="Classification"/>
            </w:pPr>
            <w:r w:rsidRPr="00B12041">
              <w:t>OFFICIAL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="Times New Roman" w:hAnsiTheme="minorHAnsi" w:cs="Arial"/>
        <w:color w:val="FF0000"/>
        <w:sz w:val="24"/>
        <w:szCs w:val="24"/>
        <w:highlight w:val="yellow"/>
        <w:lang w:eastAsia="en-AU"/>
      </w:rPr>
      <w:id w:val="99599912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="Times New Roman" w:hAnsiTheme="minorHAnsi" w:cs="Arial"/>
            <w:color w:val="FF0000"/>
            <w:sz w:val="24"/>
            <w:szCs w:val="24"/>
            <w:highlight w:val="yellow"/>
            <w:lang w:eastAsia="en-AU"/>
          </w:rPr>
          <w:id w:val="509647755"/>
          <w:docPartObj>
            <w:docPartGallery w:val="Page Numbers (Top of Page)"/>
            <w:docPartUnique/>
          </w:docPartObj>
        </w:sdtPr>
        <w:sdtEndPr/>
        <w:sdtContent>
          <w:p w14:paraId="29545BCB" w14:textId="77777777" w:rsidR="00405256" w:rsidRDefault="00405256" w:rsidP="00405256">
            <w:pPr>
              <w:pStyle w:val="Footer"/>
              <w:jc w:val="right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672F3E">
              <w:rPr>
                <w:noProof/>
              </w:rPr>
              <w:t>1</w:t>
            </w:r>
            <w:r>
              <w:fldChar w:fldCharType="end"/>
            </w:r>
            <w:r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</w:instrText>
            </w:r>
            <w:r>
              <w:rPr>
                <w:noProof/>
              </w:rPr>
              <w:fldChar w:fldCharType="separate"/>
            </w:r>
            <w:r w:rsidR="00672F3E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  <w:p w14:paraId="245240A8" w14:textId="77777777" w:rsidR="00405256" w:rsidRDefault="00076F98" w:rsidP="00076F98">
            <w:pPr>
              <w:pStyle w:val="Classification"/>
            </w:pPr>
            <w:r w:rsidRPr="00B12041">
              <w:t>OFFICIAL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50505" w14:textId="77777777" w:rsidR="006368FA" w:rsidRDefault="006368FA">
      <w:r>
        <w:separator/>
      </w:r>
    </w:p>
  </w:footnote>
  <w:footnote w:type="continuationSeparator" w:id="0">
    <w:p w14:paraId="3D224AAE" w14:textId="77777777" w:rsidR="006368FA" w:rsidRDefault="006368FA">
      <w:r>
        <w:continuationSeparator/>
      </w:r>
    </w:p>
  </w:footnote>
  <w:footnote w:type="continuationNotice" w:id="1">
    <w:p w14:paraId="42AD5CE6" w14:textId="77777777" w:rsidR="006368FA" w:rsidRDefault="006368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8C3CF" w14:textId="3AA14205" w:rsidR="002F0868" w:rsidRDefault="002F08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36415" w14:textId="576E8EDC" w:rsidR="00405256" w:rsidRPr="00076F98" w:rsidRDefault="00076F98" w:rsidP="00076F98">
    <w:pPr>
      <w:pStyle w:val="Classification"/>
    </w:pPr>
    <w:r w:rsidRPr="00B12041"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D4641" w14:textId="7FC4C407" w:rsidR="00405256" w:rsidRDefault="00076F98" w:rsidP="00076F98">
    <w:pPr>
      <w:pStyle w:val="Classification"/>
    </w:pPr>
    <w:r w:rsidRPr="00B12041">
      <w:t>OFFICIAL</w:t>
    </w:r>
  </w:p>
  <w:p w14:paraId="67DD1ACE" w14:textId="77777777" w:rsidR="00405256" w:rsidRPr="00405256" w:rsidRDefault="00A53E9E" w:rsidP="00405256">
    <w:pPr>
      <w:pStyle w:val="Classification"/>
      <w:jc w:val="left"/>
      <w:rPr>
        <w:b/>
        <w:color w:val="auto"/>
      </w:rPr>
    </w:pPr>
    <w:r>
      <w:rPr>
        <w:noProof/>
      </w:rPr>
      <w:drawing>
        <wp:inline distT="0" distB="0" distL="0" distR="0" wp14:anchorId="3034BC99" wp14:editId="72340602">
          <wp:extent cx="1971675" cy="569937"/>
          <wp:effectExtent l="0" t="0" r="0" b="1905"/>
          <wp:docPr id="293483412" name="Picture 293483412" descr="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abl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6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EC0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2" w15:restartNumberingAfterBreak="0">
    <w:nsid w:val="0060FC22"/>
    <w:multiLevelType w:val="hybridMultilevel"/>
    <w:tmpl w:val="FFFFFFFF"/>
    <w:lvl w:ilvl="0" w:tplc="9F7CD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61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81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02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0B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EB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06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A4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08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3762"/>
    <w:multiLevelType w:val="hybridMultilevel"/>
    <w:tmpl w:val="812A8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39C2"/>
    <w:multiLevelType w:val="hybridMultilevel"/>
    <w:tmpl w:val="1464B8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F4874"/>
    <w:multiLevelType w:val="hybridMultilevel"/>
    <w:tmpl w:val="7FA08D24"/>
    <w:lvl w:ilvl="0" w:tplc="0C090019">
      <w:start w:val="1"/>
      <w:numFmt w:val="lowerLetter"/>
      <w:lvlText w:val="%1."/>
      <w:lvlJc w:val="lef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6" w15:restartNumberingAfterBreak="0">
    <w:nsid w:val="128B04D0"/>
    <w:multiLevelType w:val="multilevel"/>
    <w:tmpl w:val="138054BA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7" w15:restartNumberingAfterBreak="0">
    <w:nsid w:val="15DC32E4"/>
    <w:multiLevelType w:val="hybridMultilevel"/>
    <w:tmpl w:val="FFFFFFFF"/>
    <w:lvl w:ilvl="0" w:tplc="ABBCF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236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E2AF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40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2F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81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4D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A9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8C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120FB"/>
    <w:multiLevelType w:val="singleLevel"/>
    <w:tmpl w:val="2000EDEA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2"/>
      </w:rPr>
    </w:lvl>
  </w:abstractNum>
  <w:abstractNum w:abstractNumId="9" w15:restartNumberingAfterBreak="0">
    <w:nsid w:val="1F745BC2"/>
    <w:multiLevelType w:val="multilevel"/>
    <w:tmpl w:val="E5E89F92"/>
    <w:numStyleLink w:val="BulletList"/>
  </w:abstractNum>
  <w:abstractNum w:abstractNumId="10" w15:restartNumberingAfterBreak="0">
    <w:nsid w:val="2333096D"/>
    <w:multiLevelType w:val="hybridMultilevel"/>
    <w:tmpl w:val="78223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D4657"/>
    <w:multiLevelType w:val="hybridMultilevel"/>
    <w:tmpl w:val="812A88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8052F"/>
    <w:multiLevelType w:val="multilevel"/>
    <w:tmpl w:val="473EA67C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F8614D"/>
    <w:multiLevelType w:val="hybridMultilevel"/>
    <w:tmpl w:val="26CE1DDA"/>
    <w:lvl w:ilvl="0" w:tplc="0C090017">
      <w:start w:val="1"/>
      <w:numFmt w:val="lowerLetter"/>
      <w:lvlText w:val="%1)"/>
      <w:lvlJc w:val="lef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5" w15:restartNumberingAfterBreak="0">
    <w:nsid w:val="4BBA5DEF"/>
    <w:multiLevelType w:val="singleLevel"/>
    <w:tmpl w:val="27625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4BFB1EE6"/>
    <w:multiLevelType w:val="hybridMultilevel"/>
    <w:tmpl w:val="1AF23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4641D"/>
    <w:multiLevelType w:val="hybridMultilevel"/>
    <w:tmpl w:val="69EAC6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F4B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6EA4CB"/>
    <w:multiLevelType w:val="hybridMultilevel"/>
    <w:tmpl w:val="31D075A8"/>
    <w:lvl w:ilvl="0" w:tplc="53F8C898">
      <w:numFmt w:val="none"/>
      <w:lvlText w:val=""/>
      <w:lvlJc w:val="left"/>
      <w:pPr>
        <w:tabs>
          <w:tab w:val="num" w:pos="360"/>
        </w:tabs>
      </w:pPr>
    </w:lvl>
    <w:lvl w:ilvl="1" w:tplc="19D427E8">
      <w:start w:val="1"/>
      <w:numFmt w:val="lowerLetter"/>
      <w:lvlText w:val="%2."/>
      <w:lvlJc w:val="left"/>
      <w:pPr>
        <w:ind w:left="1440" w:hanging="360"/>
      </w:pPr>
    </w:lvl>
    <w:lvl w:ilvl="2" w:tplc="76AAB47E">
      <w:start w:val="1"/>
      <w:numFmt w:val="lowerRoman"/>
      <w:lvlText w:val="%3."/>
      <w:lvlJc w:val="right"/>
      <w:pPr>
        <w:ind w:left="2160" w:hanging="180"/>
      </w:pPr>
    </w:lvl>
    <w:lvl w:ilvl="3" w:tplc="C7B4C610">
      <w:start w:val="1"/>
      <w:numFmt w:val="decimal"/>
      <w:lvlText w:val="%4."/>
      <w:lvlJc w:val="left"/>
      <w:pPr>
        <w:ind w:left="2880" w:hanging="360"/>
      </w:pPr>
    </w:lvl>
    <w:lvl w:ilvl="4" w:tplc="08ACEB00">
      <w:start w:val="1"/>
      <w:numFmt w:val="lowerLetter"/>
      <w:lvlText w:val="%5."/>
      <w:lvlJc w:val="left"/>
      <w:pPr>
        <w:ind w:left="3600" w:hanging="360"/>
      </w:pPr>
    </w:lvl>
    <w:lvl w:ilvl="5" w:tplc="F0BCE96A">
      <w:start w:val="1"/>
      <w:numFmt w:val="lowerRoman"/>
      <w:lvlText w:val="%6."/>
      <w:lvlJc w:val="right"/>
      <w:pPr>
        <w:ind w:left="4320" w:hanging="180"/>
      </w:pPr>
    </w:lvl>
    <w:lvl w:ilvl="6" w:tplc="1A2C7192">
      <w:start w:val="1"/>
      <w:numFmt w:val="decimal"/>
      <w:lvlText w:val="%7."/>
      <w:lvlJc w:val="left"/>
      <w:pPr>
        <w:ind w:left="5040" w:hanging="360"/>
      </w:pPr>
    </w:lvl>
    <w:lvl w:ilvl="7" w:tplc="5692B6E0">
      <w:start w:val="1"/>
      <w:numFmt w:val="lowerLetter"/>
      <w:lvlText w:val="%8."/>
      <w:lvlJc w:val="left"/>
      <w:pPr>
        <w:ind w:left="5760" w:hanging="360"/>
      </w:pPr>
    </w:lvl>
    <w:lvl w:ilvl="8" w:tplc="3162E8B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04D89"/>
    <w:multiLevelType w:val="hybridMultilevel"/>
    <w:tmpl w:val="66C064E6"/>
    <w:lvl w:ilvl="0" w:tplc="0C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0" w15:restartNumberingAfterBreak="0">
    <w:nsid w:val="56874575"/>
    <w:multiLevelType w:val="multilevel"/>
    <w:tmpl w:val="CEBED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C95F71"/>
    <w:multiLevelType w:val="hybridMultilevel"/>
    <w:tmpl w:val="66E6DDBC"/>
    <w:lvl w:ilvl="0" w:tplc="0C09000F">
      <w:start w:val="1"/>
      <w:numFmt w:val="decimal"/>
      <w:lvlText w:val="%1."/>
      <w:lvlJc w:val="lef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2" w15:restartNumberingAfterBreak="0">
    <w:nsid w:val="5E856338"/>
    <w:multiLevelType w:val="multilevel"/>
    <w:tmpl w:val="138054BA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23" w15:restartNumberingAfterBreak="0">
    <w:nsid w:val="5FFB6035"/>
    <w:multiLevelType w:val="hybridMultilevel"/>
    <w:tmpl w:val="1B9A4D9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2AC3D3D"/>
    <w:multiLevelType w:val="hybridMultilevel"/>
    <w:tmpl w:val="7F2C1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56429"/>
    <w:multiLevelType w:val="hybridMultilevel"/>
    <w:tmpl w:val="D5F21E5A"/>
    <w:lvl w:ilvl="0" w:tplc="FFFFFFFF">
      <w:start w:val="1"/>
      <w:numFmt w:val="decimal"/>
      <w:pStyle w:val="ListNumber"/>
      <w:lvlText w:val="%1."/>
      <w:lvlJc w:val="left"/>
      <w:pPr>
        <w:ind w:left="369" w:hanging="369"/>
      </w:pPr>
      <w:rPr>
        <w:rFonts w:ascii="Calibri" w:hAnsi="Calibri" w:hint="default"/>
        <w:sz w:val="22"/>
        <w:szCs w:val="22"/>
      </w:rPr>
    </w:lvl>
    <w:lvl w:ilvl="1" w:tplc="FFFFFFFF">
      <w:start w:val="1"/>
      <w:numFmt w:val="lowerLetter"/>
      <w:pStyle w:val="ListNumber2"/>
      <w:lvlText w:val="%2."/>
      <w:lvlJc w:val="left"/>
      <w:pPr>
        <w:ind w:left="738" w:hanging="369"/>
      </w:pPr>
    </w:lvl>
    <w:lvl w:ilvl="2" w:tplc="7A22C620">
      <w:start w:val="1"/>
      <w:numFmt w:val="lowerRoman"/>
      <w:pStyle w:val="ListNumber3"/>
      <w:lvlText w:val="%3."/>
      <w:lvlJc w:val="left"/>
      <w:pPr>
        <w:ind w:left="1107" w:hanging="369"/>
      </w:pPr>
    </w:lvl>
    <w:lvl w:ilvl="3" w:tplc="47305A80">
      <w:start w:val="1"/>
      <w:numFmt w:val="decimal"/>
      <w:pStyle w:val="ListNumber4"/>
      <w:lvlText w:val="%4"/>
      <w:lvlJc w:val="left"/>
      <w:pPr>
        <w:ind w:left="1476" w:hanging="369"/>
      </w:pPr>
    </w:lvl>
    <w:lvl w:ilvl="4" w:tplc="5F327B72">
      <w:start w:val="1"/>
      <w:numFmt w:val="decimal"/>
      <w:pStyle w:val="ListNumber5"/>
      <w:lvlText w:val=""/>
      <w:lvlJc w:val="left"/>
      <w:pPr>
        <w:ind w:left="1845" w:hanging="369"/>
      </w:pPr>
    </w:lvl>
    <w:lvl w:ilvl="5" w:tplc="2AE4E716">
      <w:start w:val="1"/>
      <w:numFmt w:val="decimal"/>
      <w:lvlText w:val=""/>
      <w:lvlJc w:val="left"/>
      <w:pPr>
        <w:ind w:left="2214" w:hanging="369"/>
      </w:pPr>
    </w:lvl>
    <w:lvl w:ilvl="6" w:tplc="B73E5A7E">
      <w:start w:val="1"/>
      <w:numFmt w:val="decimal"/>
      <w:lvlText w:val=""/>
      <w:lvlJc w:val="left"/>
      <w:pPr>
        <w:ind w:left="2583" w:hanging="369"/>
      </w:pPr>
    </w:lvl>
    <w:lvl w:ilvl="7" w:tplc="1B002D82">
      <w:start w:val="1"/>
      <w:numFmt w:val="decimal"/>
      <w:lvlText w:val=""/>
      <w:lvlJc w:val="left"/>
      <w:pPr>
        <w:ind w:left="2952" w:hanging="369"/>
      </w:pPr>
    </w:lvl>
    <w:lvl w:ilvl="8" w:tplc="5E36CA40">
      <w:start w:val="1"/>
      <w:numFmt w:val="decimal"/>
      <w:lvlText w:val=""/>
      <w:lvlJc w:val="left"/>
      <w:pPr>
        <w:ind w:left="3321" w:hanging="369"/>
      </w:pPr>
    </w:lvl>
  </w:abstractNum>
  <w:abstractNum w:abstractNumId="26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367390"/>
    <w:multiLevelType w:val="hybridMultilevel"/>
    <w:tmpl w:val="5BFC3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8103F"/>
    <w:multiLevelType w:val="multilevel"/>
    <w:tmpl w:val="FFFFFFFF"/>
    <w:lvl w:ilvl="0">
      <w:start w:val="1"/>
      <w:numFmt w:val="decimal"/>
      <w:lvlText w:val="%1."/>
      <w:lvlJc w:val="left"/>
      <w:pPr>
        <w:ind w:left="369" w:hanging="369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B7B4D"/>
    <w:multiLevelType w:val="multilevel"/>
    <w:tmpl w:val="1000160E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30" w15:restartNumberingAfterBreak="0">
    <w:nsid w:val="6F5C7C61"/>
    <w:multiLevelType w:val="hybridMultilevel"/>
    <w:tmpl w:val="D58E68B2"/>
    <w:lvl w:ilvl="0" w:tplc="43FC7C2E">
      <w:start w:val="1"/>
      <w:numFmt w:val="decimal"/>
      <w:lvlText w:val="%1."/>
      <w:lvlJc w:val="left"/>
      <w:pPr>
        <w:ind w:left="720" w:hanging="360"/>
      </w:pPr>
    </w:lvl>
    <w:lvl w:ilvl="1" w:tplc="6706BADE">
      <w:start w:val="1"/>
      <w:numFmt w:val="lowerLetter"/>
      <w:lvlText w:val="%2."/>
      <w:lvlJc w:val="left"/>
      <w:pPr>
        <w:ind w:left="1440" w:hanging="360"/>
      </w:pPr>
    </w:lvl>
    <w:lvl w:ilvl="2" w:tplc="4FA27204">
      <w:start w:val="1"/>
      <w:numFmt w:val="lowerRoman"/>
      <w:lvlText w:val="%3."/>
      <w:lvlJc w:val="right"/>
      <w:pPr>
        <w:ind w:left="2160" w:hanging="180"/>
      </w:pPr>
    </w:lvl>
    <w:lvl w:ilvl="3" w:tplc="86B67F6E" w:tentative="1">
      <w:start w:val="1"/>
      <w:numFmt w:val="decimal"/>
      <w:lvlText w:val="%4."/>
      <w:lvlJc w:val="left"/>
      <w:pPr>
        <w:ind w:left="2880" w:hanging="360"/>
      </w:pPr>
    </w:lvl>
    <w:lvl w:ilvl="4" w:tplc="06424DDA" w:tentative="1">
      <w:start w:val="1"/>
      <w:numFmt w:val="lowerLetter"/>
      <w:lvlText w:val="%5."/>
      <w:lvlJc w:val="left"/>
      <w:pPr>
        <w:ind w:left="3600" w:hanging="360"/>
      </w:pPr>
    </w:lvl>
    <w:lvl w:ilvl="5" w:tplc="01D6EEB4" w:tentative="1">
      <w:start w:val="1"/>
      <w:numFmt w:val="lowerRoman"/>
      <w:lvlText w:val="%6."/>
      <w:lvlJc w:val="right"/>
      <w:pPr>
        <w:ind w:left="4320" w:hanging="180"/>
      </w:pPr>
    </w:lvl>
    <w:lvl w:ilvl="6" w:tplc="FE0223E2" w:tentative="1">
      <w:start w:val="1"/>
      <w:numFmt w:val="decimal"/>
      <w:lvlText w:val="%7."/>
      <w:lvlJc w:val="left"/>
      <w:pPr>
        <w:ind w:left="5040" w:hanging="360"/>
      </w:pPr>
    </w:lvl>
    <w:lvl w:ilvl="7" w:tplc="E4BED4AE" w:tentative="1">
      <w:start w:val="1"/>
      <w:numFmt w:val="lowerLetter"/>
      <w:lvlText w:val="%8."/>
      <w:lvlJc w:val="left"/>
      <w:pPr>
        <w:ind w:left="5760" w:hanging="360"/>
      </w:pPr>
    </w:lvl>
    <w:lvl w:ilvl="8" w:tplc="C0587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E23A7"/>
    <w:multiLevelType w:val="singleLevel"/>
    <w:tmpl w:val="BE3C85A2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4"/>
        <w:szCs w:val="24"/>
      </w:rPr>
    </w:lvl>
  </w:abstractNum>
  <w:abstractNum w:abstractNumId="32" w15:restartNumberingAfterBreak="0">
    <w:nsid w:val="71D07E66"/>
    <w:multiLevelType w:val="hybridMultilevel"/>
    <w:tmpl w:val="88BC06A2"/>
    <w:lvl w:ilvl="0" w:tplc="9A9E280A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 w16cid:durableId="1982691586">
    <w:abstractNumId w:val="18"/>
  </w:num>
  <w:num w:numId="2" w16cid:durableId="800998614">
    <w:abstractNumId w:val="33"/>
  </w:num>
  <w:num w:numId="3" w16cid:durableId="987979220">
    <w:abstractNumId w:val="1"/>
  </w:num>
  <w:num w:numId="4" w16cid:durableId="458765686">
    <w:abstractNumId w:val="30"/>
  </w:num>
  <w:num w:numId="5" w16cid:durableId="2083331016">
    <w:abstractNumId w:val="26"/>
  </w:num>
  <w:num w:numId="6" w16cid:durableId="753673579">
    <w:abstractNumId w:val="13"/>
  </w:num>
  <w:num w:numId="7" w16cid:durableId="2052461652">
    <w:abstractNumId w:val="12"/>
  </w:num>
  <w:num w:numId="8" w16cid:durableId="1539662891">
    <w:abstractNumId w:val="25"/>
  </w:num>
  <w:num w:numId="9" w16cid:durableId="1759011377">
    <w:abstractNumId w:val="9"/>
  </w:num>
  <w:num w:numId="10" w16cid:durableId="1077285106">
    <w:abstractNumId w:val="8"/>
  </w:num>
  <w:num w:numId="11" w16cid:durableId="320159769">
    <w:abstractNumId w:val="31"/>
  </w:num>
  <w:num w:numId="12" w16cid:durableId="470710648">
    <w:abstractNumId w:val="25"/>
  </w:num>
  <w:num w:numId="13" w16cid:durableId="905458160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0364723">
    <w:abstractNumId w:val="15"/>
  </w:num>
  <w:num w:numId="15" w16cid:durableId="1829203781">
    <w:abstractNumId w:val="23"/>
  </w:num>
  <w:num w:numId="16" w16cid:durableId="278535004">
    <w:abstractNumId w:val="29"/>
  </w:num>
  <w:num w:numId="17" w16cid:durableId="2072800478">
    <w:abstractNumId w:val="25"/>
  </w:num>
  <w:num w:numId="18" w16cid:durableId="16374872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7351406">
    <w:abstractNumId w:val="25"/>
  </w:num>
  <w:num w:numId="20" w16cid:durableId="320934194">
    <w:abstractNumId w:val="17"/>
  </w:num>
  <w:num w:numId="21" w16cid:durableId="628517044">
    <w:abstractNumId w:val="25"/>
  </w:num>
  <w:num w:numId="22" w16cid:durableId="2121534932">
    <w:abstractNumId w:val="21"/>
  </w:num>
  <w:num w:numId="23" w16cid:durableId="1974478701">
    <w:abstractNumId w:val="14"/>
  </w:num>
  <w:num w:numId="24" w16cid:durableId="142620580">
    <w:abstractNumId w:val="5"/>
  </w:num>
  <w:num w:numId="25" w16cid:durableId="1694576544">
    <w:abstractNumId w:val="25"/>
  </w:num>
  <w:num w:numId="26" w16cid:durableId="1909534912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9919296">
    <w:abstractNumId w:val="0"/>
  </w:num>
  <w:num w:numId="28" w16cid:durableId="357857451">
    <w:abstractNumId w:val="20"/>
  </w:num>
  <w:num w:numId="29" w16cid:durableId="292057279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8040617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0056005">
    <w:abstractNumId w:val="25"/>
  </w:num>
  <w:num w:numId="32" w16cid:durableId="27645401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78871977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577780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936163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3379549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00017160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12921460">
    <w:abstractNumId w:val="22"/>
  </w:num>
  <w:num w:numId="39" w16cid:durableId="1503201306">
    <w:abstractNumId w:val="6"/>
  </w:num>
  <w:num w:numId="40" w16cid:durableId="1635523463">
    <w:abstractNumId w:val="19"/>
  </w:num>
  <w:num w:numId="41" w16cid:durableId="982005085">
    <w:abstractNumId w:val="7"/>
  </w:num>
  <w:num w:numId="42" w16cid:durableId="817258717">
    <w:abstractNumId w:val="2"/>
  </w:num>
  <w:num w:numId="43" w16cid:durableId="1506557767">
    <w:abstractNumId w:val="28"/>
  </w:num>
  <w:num w:numId="44" w16cid:durableId="281883939">
    <w:abstractNumId w:val="32"/>
  </w:num>
  <w:num w:numId="45" w16cid:durableId="1240556504">
    <w:abstractNumId w:val="11"/>
  </w:num>
  <w:num w:numId="46" w16cid:durableId="1659651046">
    <w:abstractNumId w:val="3"/>
  </w:num>
  <w:num w:numId="47" w16cid:durableId="1598753447">
    <w:abstractNumId w:val="27"/>
  </w:num>
  <w:num w:numId="48" w16cid:durableId="588275291">
    <w:abstractNumId w:val="4"/>
  </w:num>
  <w:num w:numId="49" w16cid:durableId="1774008218">
    <w:abstractNumId w:val="16"/>
  </w:num>
  <w:num w:numId="50" w16cid:durableId="91708622">
    <w:abstractNumId w:val="10"/>
  </w:num>
  <w:num w:numId="51" w16cid:durableId="111554435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attachedTemplate r:id="rId1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8E"/>
    <w:rsid w:val="000000AC"/>
    <w:rsid w:val="00001A0D"/>
    <w:rsid w:val="00004A76"/>
    <w:rsid w:val="000068A5"/>
    <w:rsid w:val="00011BF5"/>
    <w:rsid w:val="0001210B"/>
    <w:rsid w:val="000130B1"/>
    <w:rsid w:val="00015954"/>
    <w:rsid w:val="000160CA"/>
    <w:rsid w:val="00022CF1"/>
    <w:rsid w:val="0002490D"/>
    <w:rsid w:val="00025A95"/>
    <w:rsid w:val="0003147C"/>
    <w:rsid w:val="00032A76"/>
    <w:rsid w:val="00036051"/>
    <w:rsid w:val="00050874"/>
    <w:rsid w:val="00050F90"/>
    <w:rsid w:val="000538F4"/>
    <w:rsid w:val="00055F41"/>
    <w:rsid w:val="00056B09"/>
    <w:rsid w:val="00060D43"/>
    <w:rsid w:val="00061D10"/>
    <w:rsid w:val="000660C0"/>
    <w:rsid w:val="00070157"/>
    <w:rsid w:val="00070A89"/>
    <w:rsid w:val="00071E13"/>
    <w:rsid w:val="000727C0"/>
    <w:rsid w:val="00072845"/>
    <w:rsid w:val="00076F98"/>
    <w:rsid w:val="0007777F"/>
    <w:rsid w:val="00086008"/>
    <w:rsid w:val="0008672F"/>
    <w:rsid w:val="000903DA"/>
    <w:rsid w:val="0009295A"/>
    <w:rsid w:val="0009379A"/>
    <w:rsid w:val="00096727"/>
    <w:rsid w:val="00097207"/>
    <w:rsid w:val="000A1197"/>
    <w:rsid w:val="000A1C6F"/>
    <w:rsid w:val="000A1FD9"/>
    <w:rsid w:val="000B510C"/>
    <w:rsid w:val="000C2FCA"/>
    <w:rsid w:val="000C53E3"/>
    <w:rsid w:val="000C5840"/>
    <w:rsid w:val="000C62E7"/>
    <w:rsid w:val="000D03EA"/>
    <w:rsid w:val="000D2252"/>
    <w:rsid w:val="000D32AB"/>
    <w:rsid w:val="000D4F02"/>
    <w:rsid w:val="000E0517"/>
    <w:rsid w:val="000E31A5"/>
    <w:rsid w:val="000E4F16"/>
    <w:rsid w:val="000E5AAA"/>
    <w:rsid w:val="000F02FE"/>
    <w:rsid w:val="000F6E11"/>
    <w:rsid w:val="00110C88"/>
    <w:rsid w:val="00114307"/>
    <w:rsid w:val="00117A58"/>
    <w:rsid w:val="00122452"/>
    <w:rsid w:val="00141514"/>
    <w:rsid w:val="00142B7A"/>
    <w:rsid w:val="00144255"/>
    <w:rsid w:val="00152B9E"/>
    <w:rsid w:val="00155D50"/>
    <w:rsid w:val="0016058E"/>
    <w:rsid w:val="00160A3F"/>
    <w:rsid w:val="0016132B"/>
    <w:rsid w:val="00161F47"/>
    <w:rsid w:val="00162A6C"/>
    <w:rsid w:val="00163A0A"/>
    <w:rsid w:val="00164816"/>
    <w:rsid w:val="00166320"/>
    <w:rsid w:val="00166EC4"/>
    <w:rsid w:val="00166EC9"/>
    <w:rsid w:val="00170FA5"/>
    <w:rsid w:val="00171C7D"/>
    <w:rsid w:val="00171C8F"/>
    <w:rsid w:val="00173DD6"/>
    <w:rsid w:val="00174413"/>
    <w:rsid w:val="00177E9D"/>
    <w:rsid w:val="00181445"/>
    <w:rsid w:val="00182655"/>
    <w:rsid w:val="00183EEF"/>
    <w:rsid w:val="00184254"/>
    <w:rsid w:val="00191B54"/>
    <w:rsid w:val="001933C1"/>
    <w:rsid w:val="0019602B"/>
    <w:rsid w:val="001962F5"/>
    <w:rsid w:val="00197F9B"/>
    <w:rsid w:val="001A3A20"/>
    <w:rsid w:val="001B09D3"/>
    <w:rsid w:val="001B1957"/>
    <w:rsid w:val="001B205A"/>
    <w:rsid w:val="001B5BAE"/>
    <w:rsid w:val="001B6C11"/>
    <w:rsid w:val="001B7CE3"/>
    <w:rsid w:val="001C01DC"/>
    <w:rsid w:val="001C2BC5"/>
    <w:rsid w:val="001C5A68"/>
    <w:rsid w:val="001D4E15"/>
    <w:rsid w:val="001D60D8"/>
    <w:rsid w:val="001E2A10"/>
    <w:rsid w:val="001E3ACC"/>
    <w:rsid w:val="001E6A04"/>
    <w:rsid w:val="001F2F8D"/>
    <w:rsid w:val="001F4E4F"/>
    <w:rsid w:val="001F542F"/>
    <w:rsid w:val="00201051"/>
    <w:rsid w:val="00203FD8"/>
    <w:rsid w:val="00206E85"/>
    <w:rsid w:val="0020757F"/>
    <w:rsid w:val="00214992"/>
    <w:rsid w:val="002158DA"/>
    <w:rsid w:val="00217C38"/>
    <w:rsid w:val="00220C7C"/>
    <w:rsid w:val="0022146B"/>
    <w:rsid w:val="00223D30"/>
    <w:rsid w:val="00226E7A"/>
    <w:rsid w:val="00227619"/>
    <w:rsid w:val="00230CE8"/>
    <w:rsid w:val="00234917"/>
    <w:rsid w:val="00240CB7"/>
    <w:rsid w:val="00244F9C"/>
    <w:rsid w:val="0024720A"/>
    <w:rsid w:val="002473BE"/>
    <w:rsid w:val="002550B8"/>
    <w:rsid w:val="00261343"/>
    <w:rsid w:val="0026137D"/>
    <w:rsid w:val="00264A2A"/>
    <w:rsid w:val="00266FFE"/>
    <w:rsid w:val="00273835"/>
    <w:rsid w:val="00276D2C"/>
    <w:rsid w:val="002771FB"/>
    <w:rsid w:val="0027796B"/>
    <w:rsid w:val="0028193D"/>
    <w:rsid w:val="00282272"/>
    <w:rsid w:val="00284C16"/>
    <w:rsid w:val="002858AC"/>
    <w:rsid w:val="0028720A"/>
    <w:rsid w:val="00290874"/>
    <w:rsid w:val="002914C9"/>
    <w:rsid w:val="00296A86"/>
    <w:rsid w:val="00297F17"/>
    <w:rsid w:val="002A1DFC"/>
    <w:rsid w:val="002B0A60"/>
    <w:rsid w:val="002B1FDF"/>
    <w:rsid w:val="002B3E02"/>
    <w:rsid w:val="002B745E"/>
    <w:rsid w:val="002C28E9"/>
    <w:rsid w:val="002C56F9"/>
    <w:rsid w:val="002C5759"/>
    <w:rsid w:val="002C63B7"/>
    <w:rsid w:val="002C6635"/>
    <w:rsid w:val="002C7A2A"/>
    <w:rsid w:val="002D1EED"/>
    <w:rsid w:val="002E21A2"/>
    <w:rsid w:val="002E408C"/>
    <w:rsid w:val="002F0868"/>
    <w:rsid w:val="00300ECB"/>
    <w:rsid w:val="00302B0B"/>
    <w:rsid w:val="00303877"/>
    <w:rsid w:val="00310585"/>
    <w:rsid w:val="00310F9B"/>
    <w:rsid w:val="003128D5"/>
    <w:rsid w:val="00312C9F"/>
    <w:rsid w:val="00314A64"/>
    <w:rsid w:val="00314D6E"/>
    <w:rsid w:val="00315B49"/>
    <w:rsid w:val="003160B7"/>
    <w:rsid w:val="00320B20"/>
    <w:rsid w:val="003250C1"/>
    <w:rsid w:val="00332DDF"/>
    <w:rsid w:val="0033565A"/>
    <w:rsid w:val="003360FF"/>
    <w:rsid w:val="003370A7"/>
    <w:rsid w:val="0034065E"/>
    <w:rsid w:val="003460EC"/>
    <w:rsid w:val="00347186"/>
    <w:rsid w:val="00347D35"/>
    <w:rsid w:val="00350EA9"/>
    <w:rsid w:val="00350F06"/>
    <w:rsid w:val="0037597C"/>
    <w:rsid w:val="003779D9"/>
    <w:rsid w:val="0038203A"/>
    <w:rsid w:val="0038540D"/>
    <w:rsid w:val="00385BEE"/>
    <w:rsid w:val="00394828"/>
    <w:rsid w:val="003A2BA0"/>
    <w:rsid w:val="003A4EF9"/>
    <w:rsid w:val="003B169B"/>
    <w:rsid w:val="003C33DD"/>
    <w:rsid w:val="003C5411"/>
    <w:rsid w:val="003C6FB9"/>
    <w:rsid w:val="003D6DF0"/>
    <w:rsid w:val="003E6065"/>
    <w:rsid w:val="003E6655"/>
    <w:rsid w:val="003E6756"/>
    <w:rsid w:val="003F2BDF"/>
    <w:rsid w:val="003F45B4"/>
    <w:rsid w:val="003F52A5"/>
    <w:rsid w:val="00405256"/>
    <w:rsid w:val="004063DE"/>
    <w:rsid w:val="00411BA1"/>
    <w:rsid w:val="0041421A"/>
    <w:rsid w:val="00415128"/>
    <w:rsid w:val="00423988"/>
    <w:rsid w:val="00426446"/>
    <w:rsid w:val="004304CF"/>
    <w:rsid w:val="00430D49"/>
    <w:rsid w:val="004310AA"/>
    <w:rsid w:val="00432600"/>
    <w:rsid w:val="00432CAB"/>
    <w:rsid w:val="00434E76"/>
    <w:rsid w:val="004358A2"/>
    <w:rsid w:val="00444215"/>
    <w:rsid w:val="00444E96"/>
    <w:rsid w:val="00447120"/>
    <w:rsid w:val="0045054B"/>
    <w:rsid w:val="00451290"/>
    <w:rsid w:val="00452579"/>
    <w:rsid w:val="00453253"/>
    <w:rsid w:val="0046627F"/>
    <w:rsid w:val="00476559"/>
    <w:rsid w:val="0048334E"/>
    <w:rsid w:val="00485889"/>
    <w:rsid w:val="00486FB2"/>
    <w:rsid w:val="00487441"/>
    <w:rsid w:val="004876A8"/>
    <w:rsid w:val="00491DFB"/>
    <w:rsid w:val="004961D8"/>
    <w:rsid w:val="004A1550"/>
    <w:rsid w:val="004A2260"/>
    <w:rsid w:val="004A2B51"/>
    <w:rsid w:val="004A30F8"/>
    <w:rsid w:val="004A3E96"/>
    <w:rsid w:val="004A7FA0"/>
    <w:rsid w:val="004B13D6"/>
    <w:rsid w:val="004B23C2"/>
    <w:rsid w:val="004B24DD"/>
    <w:rsid w:val="004B49B9"/>
    <w:rsid w:val="004B58EE"/>
    <w:rsid w:val="004C2DD0"/>
    <w:rsid w:val="004C511E"/>
    <w:rsid w:val="004D427A"/>
    <w:rsid w:val="004E2C2B"/>
    <w:rsid w:val="004E68BE"/>
    <w:rsid w:val="004F06B3"/>
    <w:rsid w:val="004F1D33"/>
    <w:rsid w:val="004F4BA9"/>
    <w:rsid w:val="00501D6C"/>
    <w:rsid w:val="005050D0"/>
    <w:rsid w:val="0051139C"/>
    <w:rsid w:val="00513493"/>
    <w:rsid w:val="005155D0"/>
    <w:rsid w:val="00524B4B"/>
    <w:rsid w:val="00530DC2"/>
    <w:rsid w:val="005418B3"/>
    <w:rsid w:val="00542E1E"/>
    <w:rsid w:val="00544241"/>
    <w:rsid w:val="005442EF"/>
    <w:rsid w:val="00545994"/>
    <w:rsid w:val="00546C30"/>
    <w:rsid w:val="005514D8"/>
    <w:rsid w:val="00551C4D"/>
    <w:rsid w:val="00553F5F"/>
    <w:rsid w:val="00556CD7"/>
    <w:rsid w:val="00560ECE"/>
    <w:rsid w:val="00567B62"/>
    <w:rsid w:val="00567E9B"/>
    <w:rsid w:val="00570D6A"/>
    <w:rsid w:val="005728F9"/>
    <w:rsid w:val="0057307E"/>
    <w:rsid w:val="005742F0"/>
    <w:rsid w:val="00575580"/>
    <w:rsid w:val="00583833"/>
    <w:rsid w:val="0058662C"/>
    <w:rsid w:val="005966D2"/>
    <w:rsid w:val="005A03DE"/>
    <w:rsid w:val="005A19FE"/>
    <w:rsid w:val="005A2D0A"/>
    <w:rsid w:val="005A5929"/>
    <w:rsid w:val="005A5D0E"/>
    <w:rsid w:val="005B14A4"/>
    <w:rsid w:val="005B2A3B"/>
    <w:rsid w:val="005B5E57"/>
    <w:rsid w:val="005B6C9E"/>
    <w:rsid w:val="005C4519"/>
    <w:rsid w:val="005D04E0"/>
    <w:rsid w:val="005D062E"/>
    <w:rsid w:val="005D0765"/>
    <w:rsid w:val="005D2C21"/>
    <w:rsid w:val="005D3028"/>
    <w:rsid w:val="005D36DD"/>
    <w:rsid w:val="005D3E85"/>
    <w:rsid w:val="005D5E91"/>
    <w:rsid w:val="005D7117"/>
    <w:rsid w:val="005E147B"/>
    <w:rsid w:val="005E324A"/>
    <w:rsid w:val="005E3660"/>
    <w:rsid w:val="005E3C7D"/>
    <w:rsid w:val="005E6E22"/>
    <w:rsid w:val="005E75CB"/>
    <w:rsid w:val="005E7A88"/>
    <w:rsid w:val="005F11C2"/>
    <w:rsid w:val="005F5D77"/>
    <w:rsid w:val="005F67A0"/>
    <w:rsid w:val="005F71DB"/>
    <w:rsid w:val="00603486"/>
    <w:rsid w:val="006036D2"/>
    <w:rsid w:val="00610B61"/>
    <w:rsid w:val="00610EC5"/>
    <w:rsid w:val="00615E2E"/>
    <w:rsid w:val="00617D03"/>
    <w:rsid w:val="00620924"/>
    <w:rsid w:val="0062159A"/>
    <w:rsid w:val="0062724C"/>
    <w:rsid w:val="006304EF"/>
    <w:rsid w:val="0063418C"/>
    <w:rsid w:val="006368FA"/>
    <w:rsid w:val="00636DF7"/>
    <w:rsid w:val="00643FEF"/>
    <w:rsid w:val="006611A5"/>
    <w:rsid w:val="0066192F"/>
    <w:rsid w:val="00671DD6"/>
    <w:rsid w:val="00672F3E"/>
    <w:rsid w:val="0068106F"/>
    <w:rsid w:val="00684619"/>
    <w:rsid w:val="00684C67"/>
    <w:rsid w:val="006854E1"/>
    <w:rsid w:val="0068700C"/>
    <w:rsid w:val="00692866"/>
    <w:rsid w:val="006968F6"/>
    <w:rsid w:val="006969E1"/>
    <w:rsid w:val="006A45EB"/>
    <w:rsid w:val="006A6083"/>
    <w:rsid w:val="006B1A9C"/>
    <w:rsid w:val="006B1C10"/>
    <w:rsid w:val="006B267D"/>
    <w:rsid w:val="006B27A9"/>
    <w:rsid w:val="006B5330"/>
    <w:rsid w:val="006C099B"/>
    <w:rsid w:val="006C09A2"/>
    <w:rsid w:val="006C1A26"/>
    <w:rsid w:val="006C38B6"/>
    <w:rsid w:val="006D023D"/>
    <w:rsid w:val="006D0DE4"/>
    <w:rsid w:val="006D2525"/>
    <w:rsid w:val="006D3838"/>
    <w:rsid w:val="006D43D8"/>
    <w:rsid w:val="006E5D4E"/>
    <w:rsid w:val="006F2729"/>
    <w:rsid w:val="006F5362"/>
    <w:rsid w:val="0070136C"/>
    <w:rsid w:val="00706798"/>
    <w:rsid w:val="0070765A"/>
    <w:rsid w:val="007172FF"/>
    <w:rsid w:val="00722C53"/>
    <w:rsid w:val="00724F4F"/>
    <w:rsid w:val="007267A7"/>
    <w:rsid w:val="00727625"/>
    <w:rsid w:val="00727A82"/>
    <w:rsid w:val="007314D6"/>
    <w:rsid w:val="00732C16"/>
    <w:rsid w:val="00733B4A"/>
    <w:rsid w:val="0074314A"/>
    <w:rsid w:val="00744490"/>
    <w:rsid w:val="0074620F"/>
    <w:rsid w:val="007501CA"/>
    <w:rsid w:val="00755D86"/>
    <w:rsid w:val="00764113"/>
    <w:rsid w:val="00772106"/>
    <w:rsid w:val="007747A7"/>
    <w:rsid w:val="007757BB"/>
    <w:rsid w:val="007810D6"/>
    <w:rsid w:val="007827F5"/>
    <w:rsid w:val="00783024"/>
    <w:rsid w:val="007844C2"/>
    <w:rsid w:val="00790A99"/>
    <w:rsid w:val="007945E1"/>
    <w:rsid w:val="007952F6"/>
    <w:rsid w:val="00795EE8"/>
    <w:rsid w:val="007A41CD"/>
    <w:rsid w:val="007B52E6"/>
    <w:rsid w:val="007B5360"/>
    <w:rsid w:val="007B5F3C"/>
    <w:rsid w:val="007B7BA4"/>
    <w:rsid w:val="007C0C9C"/>
    <w:rsid w:val="007C226A"/>
    <w:rsid w:val="007C26DA"/>
    <w:rsid w:val="007C323E"/>
    <w:rsid w:val="007C4E5B"/>
    <w:rsid w:val="007C74DB"/>
    <w:rsid w:val="007D10C8"/>
    <w:rsid w:val="007D2C35"/>
    <w:rsid w:val="007D57C0"/>
    <w:rsid w:val="007D5975"/>
    <w:rsid w:val="007D6457"/>
    <w:rsid w:val="007E2DC0"/>
    <w:rsid w:val="007F2BA2"/>
    <w:rsid w:val="007F6012"/>
    <w:rsid w:val="007F6D0E"/>
    <w:rsid w:val="00805507"/>
    <w:rsid w:val="00810F41"/>
    <w:rsid w:val="0081141B"/>
    <w:rsid w:val="00812AD9"/>
    <w:rsid w:val="0081399D"/>
    <w:rsid w:val="00814F1F"/>
    <w:rsid w:val="008156B3"/>
    <w:rsid w:val="00817654"/>
    <w:rsid w:val="00817E94"/>
    <w:rsid w:val="0082195E"/>
    <w:rsid w:val="00831E1B"/>
    <w:rsid w:val="00842182"/>
    <w:rsid w:val="00842D64"/>
    <w:rsid w:val="00844A59"/>
    <w:rsid w:val="008520B5"/>
    <w:rsid w:val="0085288B"/>
    <w:rsid w:val="00853238"/>
    <w:rsid w:val="00855EC6"/>
    <w:rsid w:val="00860D6C"/>
    <w:rsid w:val="00860E13"/>
    <w:rsid w:val="00861293"/>
    <w:rsid w:val="00863E7C"/>
    <w:rsid w:val="00865474"/>
    <w:rsid w:val="0087046B"/>
    <w:rsid w:val="00872912"/>
    <w:rsid w:val="00877FAD"/>
    <w:rsid w:val="00882F9A"/>
    <w:rsid w:val="008833D4"/>
    <w:rsid w:val="00886B5A"/>
    <w:rsid w:val="00897D7D"/>
    <w:rsid w:val="008A0ABB"/>
    <w:rsid w:val="008A2706"/>
    <w:rsid w:val="008A7AE6"/>
    <w:rsid w:val="008B0F2D"/>
    <w:rsid w:val="008B1820"/>
    <w:rsid w:val="008D4FD3"/>
    <w:rsid w:val="008E1944"/>
    <w:rsid w:val="008E4274"/>
    <w:rsid w:val="008E6238"/>
    <w:rsid w:val="008E670B"/>
    <w:rsid w:val="008E76C4"/>
    <w:rsid w:val="008F55CF"/>
    <w:rsid w:val="008F5D8C"/>
    <w:rsid w:val="008F6669"/>
    <w:rsid w:val="008F7BCC"/>
    <w:rsid w:val="00900C47"/>
    <w:rsid w:val="00904015"/>
    <w:rsid w:val="0090627A"/>
    <w:rsid w:val="0090779D"/>
    <w:rsid w:val="00910846"/>
    <w:rsid w:val="00912DC2"/>
    <w:rsid w:val="0091345A"/>
    <w:rsid w:val="009155D4"/>
    <w:rsid w:val="0092163B"/>
    <w:rsid w:val="00921790"/>
    <w:rsid w:val="00924947"/>
    <w:rsid w:val="00925DDC"/>
    <w:rsid w:val="00925E19"/>
    <w:rsid w:val="0092680C"/>
    <w:rsid w:val="00927479"/>
    <w:rsid w:val="009279C4"/>
    <w:rsid w:val="00932E80"/>
    <w:rsid w:val="009352B2"/>
    <w:rsid w:val="00941123"/>
    <w:rsid w:val="0094276C"/>
    <w:rsid w:val="00943227"/>
    <w:rsid w:val="00944E32"/>
    <w:rsid w:val="009503DD"/>
    <w:rsid w:val="00951922"/>
    <w:rsid w:val="00952938"/>
    <w:rsid w:val="00956F10"/>
    <w:rsid w:val="00957CAD"/>
    <w:rsid w:val="00960D17"/>
    <w:rsid w:val="0096418A"/>
    <w:rsid w:val="00972606"/>
    <w:rsid w:val="009756B4"/>
    <w:rsid w:val="00981092"/>
    <w:rsid w:val="0098306B"/>
    <w:rsid w:val="00984BEC"/>
    <w:rsid w:val="00990618"/>
    <w:rsid w:val="00994E8E"/>
    <w:rsid w:val="00995981"/>
    <w:rsid w:val="009960C9"/>
    <w:rsid w:val="009A1911"/>
    <w:rsid w:val="009B0565"/>
    <w:rsid w:val="009B0A56"/>
    <w:rsid w:val="009B445F"/>
    <w:rsid w:val="009B661F"/>
    <w:rsid w:val="009B6CDE"/>
    <w:rsid w:val="009B70F4"/>
    <w:rsid w:val="009C0973"/>
    <w:rsid w:val="009C174F"/>
    <w:rsid w:val="009C18B9"/>
    <w:rsid w:val="009C2F14"/>
    <w:rsid w:val="009C461E"/>
    <w:rsid w:val="009D01E0"/>
    <w:rsid w:val="009D4109"/>
    <w:rsid w:val="009E1625"/>
    <w:rsid w:val="009E33B3"/>
    <w:rsid w:val="009E58A7"/>
    <w:rsid w:val="009E6482"/>
    <w:rsid w:val="009E73BB"/>
    <w:rsid w:val="009E7AD8"/>
    <w:rsid w:val="009E7EC8"/>
    <w:rsid w:val="00A0765F"/>
    <w:rsid w:val="00A22489"/>
    <w:rsid w:val="00A2774A"/>
    <w:rsid w:val="00A34429"/>
    <w:rsid w:val="00A36D7B"/>
    <w:rsid w:val="00A41060"/>
    <w:rsid w:val="00A451C1"/>
    <w:rsid w:val="00A456C6"/>
    <w:rsid w:val="00A53E9E"/>
    <w:rsid w:val="00A54DF1"/>
    <w:rsid w:val="00A6129F"/>
    <w:rsid w:val="00A6295E"/>
    <w:rsid w:val="00A66344"/>
    <w:rsid w:val="00A66E78"/>
    <w:rsid w:val="00A672D9"/>
    <w:rsid w:val="00A72D43"/>
    <w:rsid w:val="00A74716"/>
    <w:rsid w:val="00A74736"/>
    <w:rsid w:val="00A76598"/>
    <w:rsid w:val="00A77DCE"/>
    <w:rsid w:val="00A8535D"/>
    <w:rsid w:val="00A926B5"/>
    <w:rsid w:val="00A93353"/>
    <w:rsid w:val="00AA1B71"/>
    <w:rsid w:val="00AA4C9B"/>
    <w:rsid w:val="00AB039F"/>
    <w:rsid w:val="00AB2E79"/>
    <w:rsid w:val="00AB4DE2"/>
    <w:rsid w:val="00AB78F6"/>
    <w:rsid w:val="00AC04EE"/>
    <w:rsid w:val="00AC116B"/>
    <w:rsid w:val="00AC5127"/>
    <w:rsid w:val="00AD10E4"/>
    <w:rsid w:val="00AD2C8C"/>
    <w:rsid w:val="00AD729F"/>
    <w:rsid w:val="00AE0211"/>
    <w:rsid w:val="00AF1B1E"/>
    <w:rsid w:val="00B05CF1"/>
    <w:rsid w:val="00B106F0"/>
    <w:rsid w:val="00B16152"/>
    <w:rsid w:val="00B2284E"/>
    <w:rsid w:val="00B24FB9"/>
    <w:rsid w:val="00B35085"/>
    <w:rsid w:val="00B35FF0"/>
    <w:rsid w:val="00B41852"/>
    <w:rsid w:val="00B423A2"/>
    <w:rsid w:val="00B46635"/>
    <w:rsid w:val="00B46855"/>
    <w:rsid w:val="00B533E2"/>
    <w:rsid w:val="00B53E94"/>
    <w:rsid w:val="00B54E6F"/>
    <w:rsid w:val="00B63752"/>
    <w:rsid w:val="00B645E7"/>
    <w:rsid w:val="00B65BB0"/>
    <w:rsid w:val="00B81D1C"/>
    <w:rsid w:val="00B81EA0"/>
    <w:rsid w:val="00B835FB"/>
    <w:rsid w:val="00B93FA0"/>
    <w:rsid w:val="00B9421A"/>
    <w:rsid w:val="00B9548E"/>
    <w:rsid w:val="00BA31A6"/>
    <w:rsid w:val="00BA3720"/>
    <w:rsid w:val="00BA5E31"/>
    <w:rsid w:val="00BA69EB"/>
    <w:rsid w:val="00BB1180"/>
    <w:rsid w:val="00BB145A"/>
    <w:rsid w:val="00BB42AC"/>
    <w:rsid w:val="00BB4BB0"/>
    <w:rsid w:val="00BB5F4B"/>
    <w:rsid w:val="00BB6CF1"/>
    <w:rsid w:val="00BB6F25"/>
    <w:rsid w:val="00BC1E9F"/>
    <w:rsid w:val="00BC1FFE"/>
    <w:rsid w:val="00BC38DC"/>
    <w:rsid w:val="00BC5AF5"/>
    <w:rsid w:val="00BD0517"/>
    <w:rsid w:val="00BD1C74"/>
    <w:rsid w:val="00BD79C7"/>
    <w:rsid w:val="00BE16BC"/>
    <w:rsid w:val="00BE2E3F"/>
    <w:rsid w:val="00BF02BB"/>
    <w:rsid w:val="00BF3D01"/>
    <w:rsid w:val="00BF6C6F"/>
    <w:rsid w:val="00BF78A0"/>
    <w:rsid w:val="00BF7A13"/>
    <w:rsid w:val="00C004CE"/>
    <w:rsid w:val="00C015ED"/>
    <w:rsid w:val="00C03CD1"/>
    <w:rsid w:val="00C108AF"/>
    <w:rsid w:val="00C12450"/>
    <w:rsid w:val="00C153B7"/>
    <w:rsid w:val="00C1577D"/>
    <w:rsid w:val="00C15D1B"/>
    <w:rsid w:val="00C16757"/>
    <w:rsid w:val="00C2107A"/>
    <w:rsid w:val="00C21645"/>
    <w:rsid w:val="00C23ADA"/>
    <w:rsid w:val="00C26732"/>
    <w:rsid w:val="00C26B06"/>
    <w:rsid w:val="00C27417"/>
    <w:rsid w:val="00C3054B"/>
    <w:rsid w:val="00C32AF5"/>
    <w:rsid w:val="00C32FCD"/>
    <w:rsid w:val="00C3403D"/>
    <w:rsid w:val="00C36071"/>
    <w:rsid w:val="00C379B5"/>
    <w:rsid w:val="00C45273"/>
    <w:rsid w:val="00C4672D"/>
    <w:rsid w:val="00C478F5"/>
    <w:rsid w:val="00C50075"/>
    <w:rsid w:val="00C518E4"/>
    <w:rsid w:val="00C53AC9"/>
    <w:rsid w:val="00C613AD"/>
    <w:rsid w:val="00C61F98"/>
    <w:rsid w:val="00C62D01"/>
    <w:rsid w:val="00C65153"/>
    <w:rsid w:val="00C71975"/>
    <w:rsid w:val="00C728AC"/>
    <w:rsid w:val="00C73EAC"/>
    <w:rsid w:val="00C75B14"/>
    <w:rsid w:val="00C7DF27"/>
    <w:rsid w:val="00C801CC"/>
    <w:rsid w:val="00C81FE8"/>
    <w:rsid w:val="00C942FF"/>
    <w:rsid w:val="00CA0FF2"/>
    <w:rsid w:val="00CA1C38"/>
    <w:rsid w:val="00CA46DE"/>
    <w:rsid w:val="00CB037B"/>
    <w:rsid w:val="00CB0E9B"/>
    <w:rsid w:val="00CB2477"/>
    <w:rsid w:val="00CC2979"/>
    <w:rsid w:val="00CC34DE"/>
    <w:rsid w:val="00CC455D"/>
    <w:rsid w:val="00CC7A56"/>
    <w:rsid w:val="00CC7C3E"/>
    <w:rsid w:val="00CD0428"/>
    <w:rsid w:val="00CD2BCE"/>
    <w:rsid w:val="00CD3655"/>
    <w:rsid w:val="00CD516F"/>
    <w:rsid w:val="00CE2ACF"/>
    <w:rsid w:val="00CE2EF9"/>
    <w:rsid w:val="00CE363C"/>
    <w:rsid w:val="00CE4542"/>
    <w:rsid w:val="00CF06AF"/>
    <w:rsid w:val="00CF1032"/>
    <w:rsid w:val="00CF7EAD"/>
    <w:rsid w:val="00D103E3"/>
    <w:rsid w:val="00D11EB1"/>
    <w:rsid w:val="00D161CF"/>
    <w:rsid w:val="00D16769"/>
    <w:rsid w:val="00D208C7"/>
    <w:rsid w:val="00D20A4E"/>
    <w:rsid w:val="00D228A6"/>
    <w:rsid w:val="00D25B91"/>
    <w:rsid w:val="00D26BB8"/>
    <w:rsid w:val="00D26C03"/>
    <w:rsid w:val="00D30263"/>
    <w:rsid w:val="00D3097C"/>
    <w:rsid w:val="00D31C38"/>
    <w:rsid w:val="00D32E95"/>
    <w:rsid w:val="00D427C7"/>
    <w:rsid w:val="00D431EB"/>
    <w:rsid w:val="00D44BB8"/>
    <w:rsid w:val="00D5376B"/>
    <w:rsid w:val="00D54A3A"/>
    <w:rsid w:val="00D5606D"/>
    <w:rsid w:val="00D635E7"/>
    <w:rsid w:val="00D85671"/>
    <w:rsid w:val="00D940B1"/>
    <w:rsid w:val="00D96E83"/>
    <w:rsid w:val="00D977EB"/>
    <w:rsid w:val="00DA153F"/>
    <w:rsid w:val="00DA1D7A"/>
    <w:rsid w:val="00DB09CC"/>
    <w:rsid w:val="00DB38D4"/>
    <w:rsid w:val="00DB3A65"/>
    <w:rsid w:val="00DB4A0E"/>
    <w:rsid w:val="00DB5A49"/>
    <w:rsid w:val="00DB797C"/>
    <w:rsid w:val="00DC2E60"/>
    <w:rsid w:val="00DC768E"/>
    <w:rsid w:val="00DC7D03"/>
    <w:rsid w:val="00DD0C6F"/>
    <w:rsid w:val="00DD52D0"/>
    <w:rsid w:val="00DE11AF"/>
    <w:rsid w:val="00DF04B2"/>
    <w:rsid w:val="00DF7360"/>
    <w:rsid w:val="00E00B46"/>
    <w:rsid w:val="00E01D5A"/>
    <w:rsid w:val="00E02B04"/>
    <w:rsid w:val="00E11853"/>
    <w:rsid w:val="00E16DEF"/>
    <w:rsid w:val="00E22415"/>
    <w:rsid w:val="00E2368F"/>
    <w:rsid w:val="00E30B81"/>
    <w:rsid w:val="00E35FE1"/>
    <w:rsid w:val="00E51AEA"/>
    <w:rsid w:val="00E60E54"/>
    <w:rsid w:val="00E6221D"/>
    <w:rsid w:val="00E66545"/>
    <w:rsid w:val="00E66EAB"/>
    <w:rsid w:val="00E732ED"/>
    <w:rsid w:val="00E76101"/>
    <w:rsid w:val="00E76B00"/>
    <w:rsid w:val="00E80767"/>
    <w:rsid w:val="00E81377"/>
    <w:rsid w:val="00E8525C"/>
    <w:rsid w:val="00E91B3F"/>
    <w:rsid w:val="00E9235B"/>
    <w:rsid w:val="00E93CA5"/>
    <w:rsid w:val="00E960BA"/>
    <w:rsid w:val="00E9728B"/>
    <w:rsid w:val="00E9776A"/>
    <w:rsid w:val="00EA162E"/>
    <w:rsid w:val="00EA1DA7"/>
    <w:rsid w:val="00EA2028"/>
    <w:rsid w:val="00EA308E"/>
    <w:rsid w:val="00EA45F5"/>
    <w:rsid w:val="00EA4CDE"/>
    <w:rsid w:val="00EA6084"/>
    <w:rsid w:val="00EA7075"/>
    <w:rsid w:val="00EB1745"/>
    <w:rsid w:val="00EB2547"/>
    <w:rsid w:val="00EB63EA"/>
    <w:rsid w:val="00EB7B8D"/>
    <w:rsid w:val="00EC086C"/>
    <w:rsid w:val="00EC0B64"/>
    <w:rsid w:val="00EC16CF"/>
    <w:rsid w:val="00ED1150"/>
    <w:rsid w:val="00ED5A9B"/>
    <w:rsid w:val="00EE0FB3"/>
    <w:rsid w:val="00EE6D36"/>
    <w:rsid w:val="00EF402B"/>
    <w:rsid w:val="00EF4B6B"/>
    <w:rsid w:val="00F01736"/>
    <w:rsid w:val="00F0278C"/>
    <w:rsid w:val="00F06047"/>
    <w:rsid w:val="00F067DE"/>
    <w:rsid w:val="00F06B11"/>
    <w:rsid w:val="00F07661"/>
    <w:rsid w:val="00F14B77"/>
    <w:rsid w:val="00F203D3"/>
    <w:rsid w:val="00F211ED"/>
    <w:rsid w:val="00F23715"/>
    <w:rsid w:val="00F23E62"/>
    <w:rsid w:val="00F31924"/>
    <w:rsid w:val="00F31A56"/>
    <w:rsid w:val="00F32808"/>
    <w:rsid w:val="00F3655E"/>
    <w:rsid w:val="00F40C05"/>
    <w:rsid w:val="00F42426"/>
    <w:rsid w:val="00F472A9"/>
    <w:rsid w:val="00F51BE9"/>
    <w:rsid w:val="00F524A6"/>
    <w:rsid w:val="00F543BC"/>
    <w:rsid w:val="00F56368"/>
    <w:rsid w:val="00F62578"/>
    <w:rsid w:val="00F66D5A"/>
    <w:rsid w:val="00F727DE"/>
    <w:rsid w:val="00F8181E"/>
    <w:rsid w:val="00F82376"/>
    <w:rsid w:val="00F82570"/>
    <w:rsid w:val="00F872F0"/>
    <w:rsid w:val="00F905E3"/>
    <w:rsid w:val="00F93AC4"/>
    <w:rsid w:val="00F9642D"/>
    <w:rsid w:val="00F96B2A"/>
    <w:rsid w:val="00F977D7"/>
    <w:rsid w:val="00FA0DA8"/>
    <w:rsid w:val="00FA4A8E"/>
    <w:rsid w:val="00FA5D11"/>
    <w:rsid w:val="00FB2ECF"/>
    <w:rsid w:val="00FB44C1"/>
    <w:rsid w:val="00FB460F"/>
    <w:rsid w:val="00FC1BD1"/>
    <w:rsid w:val="00FC3F91"/>
    <w:rsid w:val="00FD094E"/>
    <w:rsid w:val="00FD1572"/>
    <w:rsid w:val="00FD4B11"/>
    <w:rsid w:val="00FD5F2E"/>
    <w:rsid w:val="00FD74F0"/>
    <w:rsid w:val="00FE04DE"/>
    <w:rsid w:val="00FE098A"/>
    <w:rsid w:val="00FE1185"/>
    <w:rsid w:val="00FE24EB"/>
    <w:rsid w:val="00FE5FF5"/>
    <w:rsid w:val="00FE6AFD"/>
    <w:rsid w:val="01492000"/>
    <w:rsid w:val="01B62AA4"/>
    <w:rsid w:val="020999E3"/>
    <w:rsid w:val="022294EF"/>
    <w:rsid w:val="025CF0F2"/>
    <w:rsid w:val="0263AF88"/>
    <w:rsid w:val="032BEDEF"/>
    <w:rsid w:val="03850F6E"/>
    <w:rsid w:val="048100F9"/>
    <w:rsid w:val="0683B212"/>
    <w:rsid w:val="0690FB72"/>
    <w:rsid w:val="0747CD69"/>
    <w:rsid w:val="0775A405"/>
    <w:rsid w:val="0829172F"/>
    <w:rsid w:val="087B5C68"/>
    <w:rsid w:val="094E2FC3"/>
    <w:rsid w:val="09820716"/>
    <w:rsid w:val="0AAC7C8C"/>
    <w:rsid w:val="0ABB259F"/>
    <w:rsid w:val="0B10858D"/>
    <w:rsid w:val="0C11FF11"/>
    <w:rsid w:val="0C398C1A"/>
    <w:rsid w:val="0E80FCC5"/>
    <w:rsid w:val="0EC9E621"/>
    <w:rsid w:val="0ED8674A"/>
    <w:rsid w:val="0EF5991C"/>
    <w:rsid w:val="0F000197"/>
    <w:rsid w:val="0F1ADBE9"/>
    <w:rsid w:val="0F2AB5FA"/>
    <w:rsid w:val="0F416BFF"/>
    <w:rsid w:val="10B1B31B"/>
    <w:rsid w:val="10CCC81A"/>
    <w:rsid w:val="11771BF1"/>
    <w:rsid w:val="11C19E61"/>
    <w:rsid w:val="124173DE"/>
    <w:rsid w:val="12464A0B"/>
    <w:rsid w:val="125306BD"/>
    <w:rsid w:val="12555DF3"/>
    <w:rsid w:val="1264D90C"/>
    <w:rsid w:val="13E4A956"/>
    <w:rsid w:val="142D518E"/>
    <w:rsid w:val="142F4602"/>
    <w:rsid w:val="1547DB9F"/>
    <w:rsid w:val="166853E1"/>
    <w:rsid w:val="16CDF69B"/>
    <w:rsid w:val="174CB07C"/>
    <w:rsid w:val="1800AB96"/>
    <w:rsid w:val="1852B664"/>
    <w:rsid w:val="1865981C"/>
    <w:rsid w:val="1944A1C3"/>
    <w:rsid w:val="19FF6F13"/>
    <w:rsid w:val="1A3313AF"/>
    <w:rsid w:val="1A855B04"/>
    <w:rsid w:val="1AD0E4C2"/>
    <w:rsid w:val="1B39FA5C"/>
    <w:rsid w:val="1BDFADF2"/>
    <w:rsid w:val="1C5C680A"/>
    <w:rsid w:val="1C66BCD1"/>
    <w:rsid w:val="1CF28412"/>
    <w:rsid w:val="1CFB502E"/>
    <w:rsid w:val="1D86E9D3"/>
    <w:rsid w:val="1DE17C4F"/>
    <w:rsid w:val="1DF8386B"/>
    <w:rsid w:val="1DFBBF57"/>
    <w:rsid w:val="1E420271"/>
    <w:rsid w:val="1EEC6398"/>
    <w:rsid w:val="2032F0F0"/>
    <w:rsid w:val="20B3D0AF"/>
    <w:rsid w:val="20F30FFB"/>
    <w:rsid w:val="2300D4CD"/>
    <w:rsid w:val="23C469DA"/>
    <w:rsid w:val="23E05CCA"/>
    <w:rsid w:val="2413CE10"/>
    <w:rsid w:val="247534FA"/>
    <w:rsid w:val="24902FE4"/>
    <w:rsid w:val="2495F93C"/>
    <w:rsid w:val="255BAFEA"/>
    <w:rsid w:val="2571A3B8"/>
    <w:rsid w:val="2675E49A"/>
    <w:rsid w:val="2688594D"/>
    <w:rsid w:val="269AAEF2"/>
    <w:rsid w:val="26C113A0"/>
    <w:rsid w:val="26F817C3"/>
    <w:rsid w:val="2770F383"/>
    <w:rsid w:val="28B1ADA5"/>
    <w:rsid w:val="28CA2BC9"/>
    <w:rsid w:val="2907DD57"/>
    <w:rsid w:val="291A1A5C"/>
    <w:rsid w:val="29317856"/>
    <w:rsid w:val="29606F11"/>
    <w:rsid w:val="29B306A1"/>
    <w:rsid w:val="2A989FB9"/>
    <w:rsid w:val="2AE166A7"/>
    <w:rsid w:val="2BA58668"/>
    <w:rsid w:val="2BBE12F4"/>
    <w:rsid w:val="2C716B45"/>
    <w:rsid w:val="2CE71981"/>
    <w:rsid w:val="2D5BB3F5"/>
    <w:rsid w:val="2D5D1289"/>
    <w:rsid w:val="2DC853C5"/>
    <w:rsid w:val="2E862083"/>
    <w:rsid w:val="2E8677C4"/>
    <w:rsid w:val="2EAE7349"/>
    <w:rsid w:val="2F625BBE"/>
    <w:rsid w:val="2F87DEEF"/>
    <w:rsid w:val="3076C1E4"/>
    <w:rsid w:val="30FFF487"/>
    <w:rsid w:val="31965DD4"/>
    <w:rsid w:val="31AD9C53"/>
    <w:rsid w:val="3251E7AA"/>
    <w:rsid w:val="3307665A"/>
    <w:rsid w:val="331B280B"/>
    <w:rsid w:val="3371AF13"/>
    <w:rsid w:val="342F4103"/>
    <w:rsid w:val="34F5B948"/>
    <w:rsid w:val="350FC3EC"/>
    <w:rsid w:val="3513D704"/>
    <w:rsid w:val="36165975"/>
    <w:rsid w:val="3792F0D4"/>
    <w:rsid w:val="37AA8FB7"/>
    <w:rsid w:val="37B1170F"/>
    <w:rsid w:val="3936AEBB"/>
    <w:rsid w:val="39696000"/>
    <w:rsid w:val="3981BE6F"/>
    <w:rsid w:val="39D12557"/>
    <w:rsid w:val="3B1FC833"/>
    <w:rsid w:val="3BF06A7F"/>
    <w:rsid w:val="3C49BB5D"/>
    <w:rsid w:val="3C77E7CF"/>
    <w:rsid w:val="3CE932CC"/>
    <w:rsid w:val="3DFE6414"/>
    <w:rsid w:val="3E9448F1"/>
    <w:rsid w:val="3F3A49E4"/>
    <w:rsid w:val="3F6C353A"/>
    <w:rsid w:val="3FA5F03F"/>
    <w:rsid w:val="3FB95559"/>
    <w:rsid w:val="4030DECF"/>
    <w:rsid w:val="4123D99B"/>
    <w:rsid w:val="414F7FE4"/>
    <w:rsid w:val="4151887C"/>
    <w:rsid w:val="42AA42EF"/>
    <w:rsid w:val="42E23577"/>
    <w:rsid w:val="448DEA31"/>
    <w:rsid w:val="4597D451"/>
    <w:rsid w:val="45DAAB7D"/>
    <w:rsid w:val="45E2F485"/>
    <w:rsid w:val="45E677A8"/>
    <w:rsid w:val="46C546C2"/>
    <w:rsid w:val="46CD199C"/>
    <w:rsid w:val="47563099"/>
    <w:rsid w:val="4840FB84"/>
    <w:rsid w:val="4861471E"/>
    <w:rsid w:val="48E263C0"/>
    <w:rsid w:val="491E186A"/>
    <w:rsid w:val="493DE000"/>
    <w:rsid w:val="493F71B6"/>
    <w:rsid w:val="499903E6"/>
    <w:rsid w:val="49C156AC"/>
    <w:rsid w:val="4A6FF93E"/>
    <w:rsid w:val="4ADE714B"/>
    <w:rsid w:val="4BC12A9D"/>
    <w:rsid w:val="4C126B0E"/>
    <w:rsid w:val="4C1D79FA"/>
    <w:rsid w:val="4D1CBED4"/>
    <w:rsid w:val="4D2DAFA5"/>
    <w:rsid w:val="4D95D0A5"/>
    <w:rsid w:val="4E6E18A9"/>
    <w:rsid w:val="4F8D59EE"/>
    <w:rsid w:val="50685A15"/>
    <w:rsid w:val="52A9A566"/>
    <w:rsid w:val="531D6E0E"/>
    <w:rsid w:val="5377307F"/>
    <w:rsid w:val="541436DC"/>
    <w:rsid w:val="54EBC36F"/>
    <w:rsid w:val="55367BDA"/>
    <w:rsid w:val="5626380B"/>
    <w:rsid w:val="56761EEE"/>
    <w:rsid w:val="56B94919"/>
    <w:rsid w:val="5700E6D9"/>
    <w:rsid w:val="58143D35"/>
    <w:rsid w:val="5995823E"/>
    <w:rsid w:val="59BDED89"/>
    <w:rsid w:val="5A19C70E"/>
    <w:rsid w:val="5AD8D1CA"/>
    <w:rsid w:val="5B53A17F"/>
    <w:rsid w:val="5B83BBB0"/>
    <w:rsid w:val="5C376F07"/>
    <w:rsid w:val="5DE95351"/>
    <w:rsid w:val="5E169A68"/>
    <w:rsid w:val="5EE63D27"/>
    <w:rsid w:val="5F4F4430"/>
    <w:rsid w:val="5FAB6B3E"/>
    <w:rsid w:val="6093A981"/>
    <w:rsid w:val="60A4B0FA"/>
    <w:rsid w:val="60FAFD03"/>
    <w:rsid w:val="610BBA90"/>
    <w:rsid w:val="61473B9F"/>
    <w:rsid w:val="6167BAC9"/>
    <w:rsid w:val="617AD24C"/>
    <w:rsid w:val="622F7A6D"/>
    <w:rsid w:val="624AE3F1"/>
    <w:rsid w:val="62E8763B"/>
    <w:rsid w:val="63E782DF"/>
    <w:rsid w:val="648DAF89"/>
    <w:rsid w:val="65671B2F"/>
    <w:rsid w:val="661AACC2"/>
    <w:rsid w:val="66242ADF"/>
    <w:rsid w:val="66D12058"/>
    <w:rsid w:val="6702EB90"/>
    <w:rsid w:val="674ABD36"/>
    <w:rsid w:val="67690F97"/>
    <w:rsid w:val="678C0671"/>
    <w:rsid w:val="686762B3"/>
    <w:rsid w:val="6A3A8C52"/>
    <w:rsid w:val="6AA189B0"/>
    <w:rsid w:val="6B6C632D"/>
    <w:rsid w:val="6CBEE39C"/>
    <w:rsid w:val="6D04CE99"/>
    <w:rsid w:val="6D2BA292"/>
    <w:rsid w:val="6DAE37D4"/>
    <w:rsid w:val="6E42344F"/>
    <w:rsid w:val="6EC07412"/>
    <w:rsid w:val="6F2BF1DE"/>
    <w:rsid w:val="700CBA7B"/>
    <w:rsid w:val="71BDC473"/>
    <w:rsid w:val="71F24441"/>
    <w:rsid w:val="72BF3330"/>
    <w:rsid w:val="733B6869"/>
    <w:rsid w:val="737BE093"/>
    <w:rsid w:val="73E95C1E"/>
    <w:rsid w:val="747A2783"/>
    <w:rsid w:val="7482A3CA"/>
    <w:rsid w:val="7635F9C3"/>
    <w:rsid w:val="76ABF971"/>
    <w:rsid w:val="76D3C572"/>
    <w:rsid w:val="7792EDCB"/>
    <w:rsid w:val="780B6B35"/>
    <w:rsid w:val="791CAA43"/>
    <w:rsid w:val="7A0DC5D9"/>
    <w:rsid w:val="7AA58AEB"/>
    <w:rsid w:val="7AEA009D"/>
    <w:rsid w:val="7C4030AC"/>
    <w:rsid w:val="7CD58836"/>
    <w:rsid w:val="7CE4EF27"/>
    <w:rsid w:val="7CE9A049"/>
    <w:rsid w:val="7D12892F"/>
    <w:rsid w:val="7F2BC153"/>
    <w:rsid w:val="7F3654C8"/>
    <w:rsid w:val="7F54F033"/>
    <w:rsid w:val="7FC8B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67E50"/>
  <w15:docId w15:val="{F0BC3C1A-A0F5-44E2-BB6D-0EE5AF6E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6D2"/>
    <w:pPr>
      <w:spacing w:after="200"/>
    </w:pPr>
    <w:rPr>
      <w:rFonts w:ascii="Calibri" w:hAnsi="Calibri"/>
      <w:lang w:eastAsia="en-US"/>
    </w:rPr>
  </w:style>
  <w:style w:type="paragraph" w:styleId="Heading1">
    <w:name w:val="heading 1"/>
    <w:basedOn w:val="Header"/>
    <w:next w:val="Normal"/>
    <w:link w:val="Heading1Char"/>
    <w:uiPriority w:val="9"/>
    <w:qFormat/>
    <w:pPr>
      <w:spacing w:after="120"/>
      <w:jc w:val="left"/>
      <w:outlineLvl w:val="0"/>
    </w:pPr>
    <w:rPr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 w:after="120"/>
      <w:outlineLvl w:val="1"/>
    </w:pPr>
    <w:rPr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Pr>
      <w:b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pPr>
      <w:numPr>
        <w:numId w:val="2"/>
      </w:numPr>
    </w:pPr>
  </w:style>
  <w:style w:type="paragraph" w:customStyle="1" w:styleId="1NumberedPointsStyle">
    <w:name w:val="1. Numbered Points Style"/>
    <w:basedOn w:val="Normal"/>
    <w:uiPriority w:val="99"/>
    <w:semiHidden/>
  </w:style>
  <w:style w:type="numbering" w:customStyle="1" w:styleId="BulletList">
    <w:name w:val="Bullet List"/>
    <w:uiPriority w:val="99"/>
    <w:pPr>
      <w:numPr>
        <w:numId w:val="3"/>
      </w:numPr>
    </w:pPr>
  </w:style>
  <w:style w:type="paragraph" w:customStyle="1" w:styleId="1BulletStyleList">
    <w:name w:val="1. Bullet Style List"/>
    <w:basedOn w:val="Normal"/>
    <w:uiPriority w:val="99"/>
    <w:semiHidden/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hAnsi="Calibri"/>
      <w:b/>
      <w:sz w:val="3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hAnsi="Calibri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cs="Arial"/>
      <w:b/>
      <w:i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="Arial"/>
      <w:i/>
      <w:lang w:eastAsia="en-US"/>
    </w:rPr>
  </w:style>
  <w:style w:type="paragraph" w:styleId="ListBullet">
    <w:name w:val="List Bullet"/>
    <w:uiPriority w:val="99"/>
    <w:unhideWhenUsed/>
    <w:qFormat/>
    <w:rsid w:val="004358A2"/>
    <w:pPr>
      <w:numPr>
        <w:numId w:val="9"/>
      </w:numPr>
    </w:pPr>
    <w:rPr>
      <w:rFonts w:ascii="Calibri" w:hAnsi="Calibri"/>
      <w:lang w:eastAsia="en-US"/>
    </w:rPr>
  </w:style>
  <w:style w:type="paragraph" w:styleId="ListBullet2">
    <w:name w:val="List Bullet 2"/>
    <w:basedOn w:val="Normal"/>
    <w:uiPriority w:val="99"/>
    <w:unhideWhenUsed/>
    <w:pPr>
      <w:numPr>
        <w:ilvl w:val="1"/>
        <w:numId w:val="9"/>
      </w:numPr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9"/>
      </w:numPr>
    </w:pPr>
  </w:style>
  <w:style w:type="paragraph" w:styleId="ListBullet4">
    <w:name w:val="List Bullet 4"/>
    <w:basedOn w:val="Normal"/>
    <w:uiPriority w:val="99"/>
    <w:unhideWhenUsed/>
    <w:pPr>
      <w:numPr>
        <w:ilvl w:val="3"/>
        <w:numId w:val="9"/>
      </w:numPr>
    </w:pPr>
  </w:style>
  <w:style w:type="paragraph" w:styleId="ListBullet5">
    <w:name w:val="List Bullet 5"/>
    <w:basedOn w:val="Normal"/>
    <w:uiPriority w:val="99"/>
    <w:unhideWhenUsed/>
    <w:pPr>
      <w:numPr>
        <w:ilvl w:val="4"/>
        <w:numId w:val="9"/>
      </w:numPr>
    </w:pPr>
  </w:style>
  <w:style w:type="numbering" w:customStyle="1" w:styleId="Attach">
    <w:name w:val="Attach"/>
    <w:basedOn w:val="NoList"/>
    <w:uiPriority w:val="99"/>
    <w:pPr>
      <w:numPr>
        <w:numId w:val="6"/>
      </w:numPr>
    </w:pPr>
  </w:style>
  <w:style w:type="paragraph" w:customStyle="1" w:styleId="Classification">
    <w:name w:val="Classification"/>
    <w:basedOn w:val="Normal"/>
    <w:autoRedefine/>
    <w:uiPriority w:val="10"/>
    <w:qFormat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asciiTheme="minorHAnsi" w:eastAsia="Times New Roman" w:hAnsiTheme="minorHAnsi" w:cs="Arial"/>
      <w:color w:val="FF0000"/>
      <w:sz w:val="24"/>
      <w:szCs w:val="24"/>
      <w:lang w:eastAsia="en-AU"/>
    </w:rPr>
  </w:style>
  <w:style w:type="character" w:styleId="BookTitle">
    <w:name w:val="Book Title"/>
    <w:basedOn w:val="DefaultParagraphFont"/>
    <w:uiPriority w:val="33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5F67A0"/>
    <w:pPr>
      <w:numPr>
        <w:numId w:val="37"/>
      </w:numPr>
      <w:spacing w:before="120" w:after="120"/>
    </w:pPr>
    <w:rPr>
      <w:b/>
    </w:rPr>
  </w:style>
  <w:style w:type="paragraph" w:styleId="ListNumber2">
    <w:name w:val="List Number 2"/>
    <w:basedOn w:val="Normal"/>
    <w:uiPriority w:val="99"/>
    <w:pPr>
      <w:numPr>
        <w:ilvl w:val="1"/>
        <w:numId w:val="37"/>
      </w:numPr>
    </w:pPr>
    <w:rPr>
      <w:rFonts w:cs="Segoe UI"/>
    </w:rPr>
  </w:style>
  <w:style w:type="paragraph" w:styleId="ListNumber3">
    <w:name w:val="List Number 3"/>
    <w:basedOn w:val="Normal"/>
    <w:uiPriority w:val="99"/>
    <w:pPr>
      <w:numPr>
        <w:ilvl w:val="2"/>
        <w:numId w:val="37"/>
      </w:numPr>
    </w:pPr>
    <w:rPr>
      <w:rFonts w:cs="Segoe UI"/>
    </w:rPr>
  </w:style>
  <w:style w:type="paragraph" w:styleId="ListNumber4">
    <w:name w:val="List Number 4"/>
    <w:basedOn w:val="Normal"/>
    <w:uiPriority w:val="99"/>
    <w:pPr>
      <w:numPr>
        <w:ilvl w:val="3"/>
        <w:numId w:val="37"/>
      </w:numPr>
    </w:pPr>
  </w:style>
  <w:style w:type="paragraph" w:styleId="ListNumber5">
    <w:name w:val="List Number 5"/>
    <w:basedOn w:val="Normal"/>
    <w:uiPriority w:val="99"/>
    <w:pPr>
      <w:numPr>
        <w:ilvl w:val="4"/>
        <w:numId w:val="37"/>
      </w:numPr>
    </w:pPr>
  </w:style>
  <w:style w:type="paragraph" w:customStyle="1" w:styleId="Footerclassification">
    <w:name w:val="Footer classification"/>
    <w:basedOn w:val="Header"/>
    <w:uiPriority w:val="10"/>
    <w:rPr>
      <w:rFonts w:asciiTheme="minorHAnsi" w:hAnsiTheme="minorHAnsi"/>
      <w:b w:val="0"/>
      <w:color w:val="FF0000"/>
      <w:sz w:val="24"/>
      <w:szCs w:val="24"/>
    </w:rPr>
  </w:style>
  <w:style w:type="paragraph" w:customStyle="1" w:styleId="Refnumber">
    <w:name w:val="Ref number"/>
    <w:basedOn w:val="Normal"/>
    <w:next w:val="Normal"/>
    <w:uiPriority w:val="14"/>
    <w:pPr>
      <w:jc w:val="right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greed">
    <w:name w:val="Agreed"/>
    <w:basedOn w:val="Normal"/>
    <w:pPr>
      <w:jc w:val="right"/>
    </w:pPr>
    <w:rPr>
      <w:b/>
    </w:rPr>
  </w:style>
  <w:style w:type="paragraph" w:customStyle="1" w:styleId="Tabletext">
    <w:name w:val="Table text"/>
    <w:uiPriority w:val="9"/>
    <w:qFormat/>
    <w:rsid w:val="009C0973"/>
    <w:rPr>
      <w:rFonts w:ascii="Calibri" w:hAnsi="Calibri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rPr>
      <w:b/>
      <w:bCs/>
    </w:rPr>
  </w:style>
  <w:style w:type="paragraph" w:styleId="Date">
    <w:name w:val="Date"/>
    <w:basedOn w:val="Heading2"/>
    <w:next w:val="Normal"/>
    <w:link w:val="DateChar"/>
    <w:uiPriority w:val="99"/>
    <w:unhideWhenUsed/>
    <w:rsid w:val="00FA5D11"/>
  </w:style>
  <w:style w:type="character" w:customStyle="1" w:styleId="DateChar">
    <w:name w:val="Date Char"/>
    <w:basedOn w:val="DefaultParagraphFont"/>
    <w:link w:val="Date"/>
    <w:uiPriority w:val="99"/>
    <w:rsid w:val="00FA5D11"/>
    <w:rPr>
      <w:rFonts w:ascii="Calibri" w:hAnsi="Calibri"/>
      <w:b/>
      <w:sz w:val="24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E2C2B"/>
    <w:pPr>
      <w:spacing w:before="240" w:after="120"/>
    </w:pPr>
    <w:rPr>
      <w:b/>
      <w:iCs/>
      <w:sz w:val="20"/>
      <w:szCs w:val="18"/>
    </w:rPr>
  </w:style>
  <w:style w:type="paragraph" w:customStyle="1" w:styleId="Attendance">
    <w:name w:val="Attendance"/>
    <w:qFormat/>
    <w:rsid w:val="004358A2"/>
    <w:pPr>
      <w:ind w:left="369"/>
    </w:pPr>
    <w:rPr>
      <w:rFonts w:ascii="Calibri" w:hAnsi="Calibri"/>
      <w:lang w:eastAsia="en-US"/>
    </w:rPr>
  </w:style>
  <w:style w:type="paragraph" w:customStyle="1" w:styleId="Meetingnumber">
    <w:name w:val="Meeting number"/>
    <w:link w:val="MeetingnumberChar"/>
    <w:qFormat/>
    <w:rsid w:val="005966D2"/>
    <w:rPr>
      <w:rFonts w:ascii="Calibri" w:hAnsi="Calibri"/>
      <w:b/>
      <w:sz w:val="24"/>
      <w:szCs w:val="20"/>
      <w:lang w:eastAsia="en-US"/>
    </w:rPr>
  </w:style>
  <w:style w:type="character" w:customStyle="1" w:styleId="MeetingnumberChar">
    <w:name w:val="Meeting number Char"/>
    <w:basedOn w:val="DefaultParagraphFont"/>
    <w:link w:val="Meetingnumber"/>
    <w:rsid w:val="005966D2"/>
    <w:rPr>
      <w:rFonts w:ascii="Calibri" w:hAnsi="Calibri"/>
      <w:b/>
      <w:sz w:val="24"/>
      <w:szCs w:val="20"/>
      <w:lang w:eastAsia="en-US"/>
    </w:rPr>
  </w:style>
  <w:style w:type="paragraph" w:styleId="ListParagraph">
    <w:name w:val="List Paragraph"/>
    <w:aliases w:val="List Paragraph1,Recommendation,List Paragraph11,NFP GP Bulleted List,FooterText,numbered,Paragraphe de liste1,Bulletr List Paragraph,列出段落,列出段落1,List Paragraph2,List Paragraph21,Listeafsnit1,Parágrafo da Lista1,Párrafo de lista1,リスト段落1,L,列"/>
    <w:basedOn w:val="Normal"/>
    <w:link w:val="ListParagraphChar"/>
    <w:uiPriority w:val="34"/>
    <w:qFormat/>
    <w:rsid w:val="00744490"/>
    <w:pPr>
      <w:ind w:left="720"/>
      <w:contextualSpacing/>
    </w:pPr>
  </w:style>
  <w:style w:type="paragraph" w:styleId="Revision">
    <w:name w:val="Revision"/>
    <w:hidden/>
    <w:uiPriority w:val="99"/>
    <w:semiHidden/>
    <w:rsid w:val="00744490"/>
    <w:rPr>
      <w:rFonts w:ascii="Calibri" w:hAnsi="Calibri"/>
      <w:lang w:eastAsia="en-US"/>
    </w:rPr>
  </w:style>
  <w:style w:type="paragraph" w:customStyle="1" w:styleId="paragraph">
    <w:name w:val="paragraph"/>
    <w:basedOn w:val="Normal"/>
    <w:rsid w:val="003C6F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C6FB9"/>
  </w:style>
  <w:style w:type="character" w:customStyle="1" w:styleId="eop">
    <w:name w:val="eop"/>
    <w:basedOn w:val="DefaultParagraphFont"/>
    <w:rsid w:val="003C6FB9"/>
  </w:style>
  <w:style w:type="character" w:customStyle="1" w:styleId="scxw25250764">
    <w:name w:val="scxw25250764"/>
    <w:basedOn w:val="DefaultParagraphFont"/>
    <w:rsid w:val="007F2BA2"/>
  </w:style>
  <w:style w:type="character" w:styleId="Mention">
    <w:name w:val="Mention"/>
    <w:basedOn w:val="DefaultParagraphFont"/>
    <w:uiPriority w:val="99"/>
    <w:unhideWhenUsed/>
    <w:rsid w:val="0026134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9642D"/>
    <w:rPr>
      <w:rFonts w:eastAsia="Times New Roman" w:cs="Arial"/>
      <w:sz w:val="18"/>
      <w:szCs w:val="18"/>
    </w:rPr>
  </w:style>
  <w:style w:type="character" w:customStyle="1" w:styleId="ListParagraphChar">
    <w:name w:val="List Paragraph Char"/>
    <w:aliases w:val="List Paragraph1 Char,Recommendation Char,List Paragraph11 Char,NFP GP Bulleted List Char,FooterText Char,numbered Char,Paragraphe de liste1 Char,Bulletr List Paragraph Char,列出段落 Char,列出段落1 Char,List Paragraph2 Char,Listeafsnit1 Char"/>
    <w:basedOn w:val="DefaultParagraphFont"/>
    <w:link w:val="ListParagraph"/>
    <w:uiPriority w:val="34"/>
    <w:qFormat/>
    <w:locked/>
    <w:rsid w:val="00BF3D01"/>
    <w:rPr>
      <w:rFonts w:ascii="Calibri" w:hAnsi="Calibri"/>
      <w:lang w:eastAsia="en-US"/>
    </w:rPr>
  </w:style>
  <w:style w:type="character" w:customStyle="1" w:styleId="cf01">
    <w:name w:val="cf01"/>
    <w:basedOn w:val="DefaultParagraphFont"/>
    <w:rsid w:val="0062092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4909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48" w:space="0" w:color="000000"/>
                <w:right w:val="single" w:sz="6" w:space="0" w:color="666666"/>
              </w:divBdr>
              <w:divsChild>
                <w:div w:id="5621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6871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2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1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5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0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81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4320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48" w:space="0" w:color="000000"/>
                <w:right w:val="single" w:sz="6" w:space="0" w:color="666666"/>
              </w:divBdr>
              <w:divsChild>
                <w:div w:id="18740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654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2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63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76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31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agriculture.sharepoint.com/OfficeTemplates/Committees/6_Committee_minut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  <SharedWithUsers xmlns="c95b51c2-b2ac-4224-a5b5-069909057829">
      <UserInfo>
        <DisplayName>Mitchell, Jessica</DisplayName>
        <AccountId>87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8" ma:contentTypeDescription="Create a new document." ma:contentTypeScope="" ma:versionID="e4fab9a424a6568cca72564f0a3e80af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4da394cbf81a6dfae2539a807d59b8d5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26F14-FEAD-49C6-A1D5-4A26FC573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3B3A1-6C05-49FC-9C1E-696A2F5FDA0E}">
  <ds:schemaRefs>
    <ds:schemaRef ds:uri="c95b51c2-b2ac-4224-a5b5-069909057829"/>
    <ds:schemaRef ds:uri="http://www.w3.org/XML/1998/namespace"/>
    <ds:schemaRef ds:uri="http://purl.org/dc/elements/1.1/"/>
    <ds:schemaRef ds:uri="http://schemas.microsoft.com/office/infopath/2007/PartnerControls"/>
    <ds:schemaRef ds:uri="2b53c995-2120-4bc0-8922-c25044d37f65"/>
    <ds:schemaRef ds:uri="http://schemas.microsoft.com/office/2006/documentManagement/types"/>
    <ds:schemaRef ds:uri="81c01dc6-2c49-4730-b140-874c95cac377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9FBBA7-7A85-4740-BCF2-32868B82E4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2C5189-10E1-4690-9F3B-75AD8C9C3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6_Committee_minutes_template</Template>
  <TotalTime>3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SBFA Panel - Meeting 1</vt:lpstr>
    </vt:vector>
  </TitlesOfParts>
  <Manager/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SBFA Panel - Meeting 1</dc:title>
  <dc:subject/>
  <dc:creator>Department of Agriculture, Fisheries and Forestry</dc:creator>
  <cp:keywords/>
  <dc:description/>
  <cp:revision>6</cp:revision>
  <cp:lastPrinted>2020-11-06T06:23:00Z</cp:lastPrinted>
  <dcterms:created xsi:type="dcterms:W3CDTF">2024-06-04T22:50:00Z</dcterms:created>
  <dcterms:modified xsi:type="dcterms:W3CDTF">2024-06-24T06:27:00Z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0x010100A4C4745A2898A84BA2D7C40582AEE42A</vt:lpwstr>
  </property>
  <property fmtid="{D5CDD505-2E9C-101B-9397-08002B2CF9AE}" pid="3" name="MediaServiceImageTags">
    <vt:lpwstr/>
  </property>
</Properties>
</file>