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6C6FD0">
        <w:rPr>
          <w:rFonts w:ascii="Times New Roman" w:hAnsi="Times New Roman" w:cs="Times New Roman"/>
          <w:b/>
          <w:sz w:val="24"/>
        </w:rPr>
        <w:t xml:space="preserve">AND WATER RESOURCES </w:t>
      </w: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854427">
        <w:rPr>
          <w:rFonts w:ascii="Times New Roman" w:hAnsi="Times New Roman" w:cs="Times New Roman"/>
          <w:b/>
          <w:sz w:val="24"/>
        </w:rPr>
        <w:t>OF</w:t>
      </w:r>
      <w:r w:rsidRPr="00AB306C">
        <w:rPr>
          <w:rFonts w:ascii="Times New Roman" w:hAnsi="Times New Roman" w:cs="Times New Roman"/>
          <w:b/>
          <w:sz w:val="24"/>
        </w:rPr>
        <w:t xml:space="preserve"> 24 JUNE 2008</w:t>
      </w:r>
    </w:p>
    <w:p w:rsidR="00AB306C" w:rsidRPr="009B26DD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AND AGENCY APPOINTMENTS COMPLETED </w:t>
      </w:r>
      <w:r w:rsidR="00883AA5">
        <w:rPr>
          <w:rFonts w:ascii="Times New Roman" w:hAnsi="Times New Roman" w:cs="Times New Roman"/>
          <w:b/>
          <w:sz w:val="24"/>
        </w:rPr>
        <w:t>27 SEPTEMBER</w:t>
      </w:r>
      <w:r w:rsidR="001E0C4E">
        <w:rPr>
          <w:rFonts w:ascii="Times New Roman" w:hAnsi="Times New Roman" w:cs="Times New Roman"/>
          <w:b/>
          <w:sz w:val="24"/>
        </w:rPr>
        <w:t xml:space="preserve"> 2016</w:t>
      </w:r>
      <w:r w:rsidR="003A237C" w:rsidRPr="009B26DD">
        <w:rPr>
          <w:rFonts w:ascii="Times New Roman" w:hAnsi="Times New Roman" w:cs="Times New Roman"/>
          <w:b/>
          <w:sz w:val="24"/>
        </w:rPr>
        <w:t xml:space="preserve"> TO </w:t>
      </w:r>
      <w:r w:rsidR="00883AA5">
        <w:rPr>
          <w:rFonts w:ascii="Times New Roman" w:hAnsi="Times New Roman" w:cs="Times New Roman"/>
          <w:b/>
          <w:sz w:val="24"/>
        </w:rPr>
        <w:t>6 FEBRUARY 2017</w:t>
      </w:r>
    </w:p>
    <w:tbl>
      <w:tblPr>
        <w:tblStyle w:val="TableGrid"/>
        <w:tblW w:w="1477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AB306C" w:rsidRPr="00AB306C" w:rsidTr="001B2039">
        <w:trPr>
          <w:cantSplit/>
          <w:trHeight w:val="504"/>
          <w:tblHeader/>
        </w:trPr>
        <w:tc>
          <w:tcPr>
            <w:tcW w:w="3600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State/territory of residence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Name of body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Term of appointment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6B1539" w:rsidRPr="00AB306C" w:rsidTr="00FA7068">
        <w:trPr>
          <w:cantSplit/>
          <w:trHeight w:val="504"/>
          <w:tblHeader/>
        </w:trPr>
        <w:tc>
          <w:tcPr>
            <w:tcW w:w="3600" w:type="dxa"/>
          </w:tcPr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6B1539" w:rsidRPr="008359B4" w:rsidRDefault="008359B4" w:rsidP="00AB306C">
            <w:pPr>
              <w:rPr>
                <w:rFonts w:ascii="Times New Roman" w:hAnsi="Times New Roman" w:cs="Times New Roman"/>
                <w:sz w:val="24"/>
              </w:rPr>
            </w:pPr>
            <w:r w:rsidRPr="008359B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  <w:vMerge w:val="restart"/>
          </w:tcPr>
          <w:p w:rsidR="006B1539" w:rsidRPr="00AB306C" w:rsidRDefault="006B1539" w:rsidP="001001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7" w:type="dxa"/>
          </w:tcPr>
          <w:p w:rsidR="006B1539" w:rsidRPr="006B1539" w:rsidRDefault="00BF732C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Acting </w:t>
            </w:r>
            <w:r w:rsidR="006B1539" w:rsidRPr="006B1539">
              <w:rPr>
                <w:rFonts w:ascii="Times New Roman" w:hAnsi="Times New Roman" w:cs="Times New Roman"/>
                <w:sz w:val="24"/>
              </w:rPr>
              <w:t>CEO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6B1539" w:rsidRPr="006B1539" w:rsidRDefault="006B1539" w:rsidP="00AB306C">
            <w:pPr>
              <w:rPr>
                <w:rFonts w:ascii="Times New Roman" w:hAnsi="Times New Roman" w:cs="Times New Roman"/>
                <w:sz w:val="24"/>
              </w:rPr>
            </w:pPr>
            <w:r w:rsidRPr="006B1539">
              <w:rPr>
                <w:rFonts w:ascii="Times New Roman" w:hAnsi="Times New Roman" w:cs="Times New Roman"/>
                <w:sz w:val="24"/>
              </w:rPr>
              <w:t>17 December 2016 to 8 January 2017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6B1539" w:rsidRPr="001A386A" w:rsidRDefault="001A386A" w:rsidP="00AB306C">
            <w:pPr>
              <w:rPr>
                <w:rFonts w:ascii="Times New Roman" w:hAnsi="Times New Roman" w:cs="Times New Roman"/>
                <w:sz w:val="24"/>
              </w:rPr>
            </w:pPr>
            <w:r w:rsidRPr="001A386A">
              <w:rPr>
                <w:rFonts w:ascii="Times New Roman" w:hAnsi="Times New Roman" w:cs="Times New Roman"/>
                <w:sz w:val="24"/>
              </w:rPr>
              <w:t>$285,930</w:t>
            </w:r>
            <w:r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6B1539" w:rsidRPr="00AB306C" w:rsidTr="001B2039">
        <w:trPr>
          <w:cantSplit/>
          <w:trHeight w:val="504"/>
        </w:trPr>
        <w:tc>
          <w:tcPr>
            <w:tcW w:w="3600" w:type="dxa"/>
            <w:tcBorders>
              <w:bottom w:val="dashed" w:sz="4" w:space="0" w:color="auto"/>
            </w:tcBorders>
          </w:tcPr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Renata Brooks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Ian Cartwright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Keith Sainsbury</w:t>
            </w:r>
          </w:p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Stevens OAM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Tas.</w:t>
            </w:r>
          </w:p>
          <w:p w:rsidR="006B1539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Tas.</w:t>
            </w:r>
          </w:p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vMerge/>
            <w:tcBorders>
              <w:bottom w:val="nil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2016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2019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:rsidR="006B1539" w:rsidRPr="00914F24" w:rsidRDefault="006B15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 per annum</w:t>
            </w:r>
          </w:p>
        </w:tc>
      </w:tr>
      <w:tr w:rsidR="00591234" w:rsidRPr="00AB306C" w:rsidTr="00F27398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611E15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Cooper</w:t>
            </w: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611E15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November 2016 to</w:t>
            </w:r>
            <w:r>
              <w:rPr>
                <w:rFonts w:ascii="Times New Roman" w:hAnsi="Times New Roman" w:cs="Times New Roman"/>
                <w:sz w:val="24"/>
              </w:rPr>
              <w:br/>
              <w:t>30 June 2019</w:t>
            </w:r>
          </w:p>
        </w:tc>
        <w:tc>
          <w:tcPr>
            <w:tcW w:w="2304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 per annum</w:t>
            </w:r>
          </w:p>
        </w:tc>
      </w:tr>
    </w:tbl>
    <w:p w:rsidR="004662F0" w:rsidRDefault="004662F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662F0" w:rsidSect="00D720C1">
          <w:pgSz w:w="16838" w:h="11906" w:orient="landscape"/>
          <w:pgMar w:top="1554" w:right="1440" w:bottom="567" w:left="1440" w:header="450" w:footer="1200" w:gutter="0"/>
          <w:cols w:space="708"/>
          <w:docGrid w:linePitch="360"/>
        </w:sectPr>
      </w:pPr>
      <w:bookmarkStart w:id="0" w:name="_GoBack"/>
      <w:bookmarkEnd w:id="0"/>
    </w:p>
    <w:p w:rsidR="004662F0" w:rsidRDefault="004662F0" w:rsidP="004662F0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lastRenderedPageBreak/>
        <w:t xml:space="preserve">Agriculture and Water Resources portfolio </w:t>
      </w:r>
      <w:r>
        <w:rPr>
          <w:rFonts w:ascii="Times New Roman" w:hAnsi="Times New Roman"/>
          <w:b/>
          <w:spacing w:val="30"/>
          <w:sz w:val="24"/>
          <w:szCs w:val="24"/>
        </w:rPr>
        <w:br/>
        <w:t>existing vacancies to be filled as at 6 February 2017</w:t>
      </w:r>
    </w:p>
    <w:p w:rsidR="004662F0" w:rsidRDefault="004662F0" w:rsidP="004662F0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4662F0" w:rsidRDefault="004662F0" w:rsidP="004662F0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4662F0" w:rsidRPr="00AB306C" w:rsidTr="00EA4F72">
        <w:trPr>
          <w:trHeight w:val="284"/>
        </w:trPr>
        <w:tc>
          <w:tcPr>
            <w:tcW w:w="4820" w:type="dxa"/>
          </w:tcPr>
          <w:p w:rsidR="004662F0" w:rsidRPr="00AB306C" w:rsidRDefault="004662F0" w:rsidP="00EA4F72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</w:tcPr>
          <w:p w:rsidR="004662F0" w:rsidRPr="00AB306C" w:rsidRDefault="004662F0" w:rsidP="00EA4F72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Australian Grape and Wine Authority (AGWA) Selection Committee </w:t>
            </w:r>
          </w:p>
        </w:tc>
        <w:tc>
          <w:tcPr>
            <w:tcW w:w="3550" w:type="dxa"/>
          </w:tcPr>
          <w:p w:rsidR="004662F0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members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(LEBCAC)</w:t>
            </w:r>
          </w:p>
        </w:tc>
        <w:tc>
          <w:tcPr>
            <w:tcW w:w="3550" w:type="dxa"/>
          </w:tcPr>
          <w:p w:rsidR="004662F0" w:rsidRPr="002D4A6B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2D4A6B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 (LEBSAP)</w:t>
            </w:r>
          </w:p>
        </w:tc>
        <w:tc>
          <w:tcPr>
            <w:tcW w:w="3550" w:type="dxa"/>
          </w:tcPr>
          <w:p w:rsidR="004662F0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member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A76288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(RIRDC)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 xml:space="preserve"> Selection Committee</w:t>
            </w:r>
          </w:p>
        </w:tc>
        <w:tc>
          <w:tcPr>
            <w:tcW w:w="3550" w:type="dxa"/>
          </w:tcPr>
          <w:p w:rsidR="004662F0" w:rsidRPr="00A76288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One presiding member</w:t>
            </w:r>
          </w:p>
        </w:tc>
      </w:tr>
      <w:tr w:rsidR="004662F0" w:rsidRPr="00AB306C" w:rsidTr="00EA4F72">
        <w:trPr>
          <w:trHeight w:val="397"/>
        </w:trPr>
        <w:tc>
          <w:tcPr>
            <w:tcW w:w="4820" w:type="dxa"/>
          </w:tcPr>
          <w:p w:rsidR="004662F0" w:rsidRPr="00A76288" w:rsidRDefault="004662F0" w:rsidP="00EA4F72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Grains 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Research and Development 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(GRDC)</w:t>
            </w: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 xml:space="preserve"> Selection Committee</w:t>
            </w:r>
          </w:p>
        </w:tc>
        <w:tc>
          <w:tcPr>
            <w:tcW w:w="3550" w:type="dxa"/>
          </w:tcPr>
          <w:p w:rsidR="004662F0" w:rsidRPr="00A76288" w:rsidRDefault="004662F0" w:rsidP="00EA4F72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76288">
              <w:rPr>
                <w:rFonts w:ascii="Times New Roman" w:hAnsi="Times New Roman" w:cs="Times New Roman"/>
                <w:sz w:val="24"/>
                <w:szCs w:val="24"/>
              </w:rPr>
              <w:t>One presiding member</w:t>
            </w:r>
          </w:p>
        </w:tc>
      </w:tr>
    </w:tbl>
    <w:p w:rsidR="004662F0" w:rsidRDefault="004662F0" w:rsidP="004662F0"/>
    <w:p w:rsidR="004662F0" w:rsidRPr="00AB306C" w:rsidRDefault="004662F0" w:rsidP="004662F0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3B6322" w:rsidRPr="005B4BA6" w:rsidRDefault="003B6322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sectPr w:rsidR="003B6322" w:rsidRPr="005B4BA6" w:rsidSect="00AB306C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00" w:rsidRPr="004662F0" w:rsidRDefault="003E5D00" w:rsidP="00466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76CC1"/>
    <w:rsid w:val="00081CE7"/>
    <w:rsid w:val="000A4E08"/>
    <w:rsid w:val="000A4E58"/>
    <w:rsid w:val="000B11CE"/>
    <w:rsid w:val="001001F0"/>
    <w:rsid w:val="00117A98"/>
    <w:rsid w:val="00117B86"/>
    <w:rsid w:val="00134430"/>
    <w:rsid w:val="00152A4E"/>
    <w:rsid w:val="00160E8D"/>
    <w:rsid w:val="00175AEC"/>
    <w:rsid w:val="00193705"/>
    <w:rsid w:val="001A386A"/>
    <w:rsid w:val="001B2039"/>
    <w:rsid w:val="001E0C4E"/>
    <w:rsid w:val="001F29DF"/>
    <w:rsid w:val="002003AD"/>
    <w:rsid w:val="002153DD"/>
    <w:rsid w:val="00222D45"/>
    <w:rsid w:val="00230427"/>
    <w:rsid w:val="00236B8E"/>
    <w:rsid w:val="002510A4"/>
    <w:rsid w:val="00255858"/>
    <w:rsid w:val="002D4A6B"/>
    <w:rsid w:val="002E27B6"/>
    <w:rsid w:val="002E307A"/>
    <w:rsid w:val="0035483B"/>
    <w:rsid w:val="00374A99"/>
    <w:rsid w:val="0037736F"/>
    <w:rsid w:val="003810D6"/>
    <w:rsid w:val="00395231"/>
    <w:rsid w:val="003A237C"/>
    <w:rsid w:val="003B6322"/>
    <w:rsid w:val="003B774B"/>
    <w:rsid w:val="003D0233"/>
    <w:rsid w:val="003E296F"/>
    <w:rsid w:val="003E5D00"/>
    <w:rsid w:val="00401FD5"/>
    <w:rsid w:val="0040450B"/>
    <w:rsid w:val="00405989"/>
    <w:rsid w:val="00410BC8"/>
    <w:rsid w:val="00427C24"/>
    <w:rsid w:val="00444882"/>
    <w:rsid w:val="00461953"/>
    <w:rsid w:val="004662F0"/>
    <w:rsid w:val="004938D5"/>
    <w:rsid w:val="004A1E63"/>
    <w:rsid w:val="004B2430"/>
    <w:rsid w:val="004B2C3B"/>
    <w:rsid w:val="004C3EFD"/>
    <w:rsid w:val="004F28DE"/>
    <w:rsid w:val="00517D1A"/>
    <w:rsid w:val="00521783"/>
    <w:rsid w:val="00527828"/>
    <w:rsid w:val="00531313"/>
    <w:rsid w:val="00536890"/>
    <w:rsid w:val="00543584"/>
    <w:rsid w:val="00550D66"/>
    <w:rsid w:val="00551B2E"/>
    <w:rsid w:val="005742B1"/>
    <w:rsid w:val="0058685B"/>
    <w:rsid w:val="00591234"/>
    <w:rsid w:val="0059307F"/>
    <w:rsid w:val="005B4BA6"/>
    <w:rsid w:val="005C435E"/>
    <w:rsid w:val="005D13DA"/>
    <w:rsid w:val="005F7F67"/>
    <w:rsid w:val="00611E15"/>
    <w:rsid w:val="00687076"/>
    <w:rsid w:val="006A7302"/>
    <w:rsid w:val="006B1539"/>
    <w:rsid w:val="006C6FD0"/>
    <w:rsid w:val="006D4E11"/>
    <w:rsid w:val="006F1639"/>
    <w:rsid w:val="00735FC7"/>
    <w:rsid w:val="007457A4"/>
    <w:rsid w:val="007559BA"/>
    <w:rsid w:val="00756EC0"/>
    <w:rsid w:val="007670D5"/>
    <w:rsid w:val="0078775B"/>
    <w:rsid w:val="00792EA6"/>
    <w:rsid w:val="007B4D18"/>
    <w:rsid w:val="007E124D"/>
    <w:rsid w:val="008008D5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C7D22"/>
    <w:rsid w:val="008D65B4"/>
    <w:rsid w:val="00914F24"/>
    <w:rsid w:val="00941889"/>
    <w:rsid w:val="009623A5"/>
    <w:rsid w:val="009B26DD"/>
    <w:rsid w:val="009F5DCB"/>
    <w:rsid w:val="009F652F"/>
    <w:rsid w:val="00A137F1"/>
    <w:rsid w:val="00A71614"/>
    <w:rsid w:val="00A84E15"/>
    <w:rsid w:val="00AB306C"/>
    <w:rsid w:val="00AC410C"/>
    <w:rsid w:val="00AE30C6"/>
    <w:rsid w:val="00B3683F"/>
    <w:rsid w:val="00B41771"/>
    <w:rsid w:val="00B661EB"/>
    <w:rsid w:val="00BA3936"/>
    <w:rsid w:val="00BC7764"/>
    <w:rsid w:val="00BD469B"/>
    <w:rsid w:val="00BF732C"/>
    <w:rsid w:val="00C10F02"/>
    <w:rsid w:val="00C13382"/>
    <w:rsid w:val="00C22A02"/>
    <w:rsid w:val="00C423A1"/>
    <w:rsid w:val="00C5673C"/>
    <w:rsid w:val="00C765FA"/>
    <w:rsid w:val="00C9784A"/>
    <w:rsid w:val="00C97966"/>
    <w:rsid w:val="00D06218"/>
    <w:rsid w:val="00D44458"/>
    <w:rsid w:val="00D46FA6"/>
    <w:rsid w:val="00D539E4"/>
    <w:rsid w:val="00D547FF"/>
    <w:rsid w:val="00D665D0"/>
    <w:rsid w:val="00D720C1"/>
    <w:rsid w:val="00D9166B"/>
    <w:rsid w:val="00DA3831"/>
    <w:rsid w:val="00DB10CE"/>
    <w:rsid w:val="00DD7255"/>
    <w:rsid w:val="00DD7484"/>
    <w:rsid w:val="00DF208A"/>
    <w:rsid w:val="00E103C7"/>
    <w:rsid w:val="00E118FA"/>
    <w:rsid w:val="00E16FCE"/>
    <w:rsid w:val="00E216F0"/>
    <w:rsid w:val="00E24553"/>
    <w:rsid w:val="00E41A02"/>
    <w:rsid w:val="00E43CE3"/>
    <w:rsid w:val="00E56E13"/>
    <w:rsid w:val="00E639BD"/>
    <w:rsid w:val="00E71DED"/>
    <w:rsid w:val="00E92DAD"/>
    <w:rsid w:val="00ED4124"/>
    <w:rsid w:val="00EE6E0C"/>
    <w:rsid w:val="00F02172"/>
    <w:rsid w:val="00F17DF0"/>
    <w:rsid w:val="00F23160"/>
    <w:rsid w:val="00F27398"/>
    <w:rsid w:val="00F3357F"/>
    <w:rsid w:val="00F418D8"/>
    <w:rsid w:val="00F51A1F"/>
    <w:rsid w:val="00F528BC"/>
    <w:rsid w:val="00F66DDE"/>
    <w:rsid w:val="00F75C1A"/>
    <w:rsid w:val="00F76025"/>
    <w:rsid w:val="00F802C4"/>
    <w:rsid w:val="00F847F6"/>
    <w:rsid w:val="00FA5F45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0FAD-D4A9-4E4B-B141-05C5BCBE0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3F23E-E920-4EC0-8B75-9BDA72C76CE1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D71235-232E-4046-912A-8FBF596D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4756B-175F-44B6-A1BD-4816BBA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Mongan, Fleur</cp:lastModifiedBy>
  <cp:revision>2</cp:revision>
  <cp:lastPrinted>2017-01-23T04:49:00Z</cp:lastPrinted>
  <dcterms:created xsi:type="dcterms:W3CDTF">2020-01-16T02:06:00Z</dcterms:created>
  <dcterms:modified xsi:type="dcterms:W3CDTF">2020-01-16T02:06:00Z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