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421BEB4E" w:rsidR="000E455C" w:rsidRPr="002A3110" w:rsidRDefault="7B11B804" w:rsidP="000E5C8E">
      <w:pPr>
        <w:pStyle w:val="Date"/>
        <w:spacing w:before="360"/>
      </w:pPr>
      <w:r>
        <w:t>August</w:t>
      </w:r>
      <w:r w:rsidR="0044304D">
        <w:t xml:space="preserve"> </w:t>
      </w:r>
      <w:r w:rsidR="00B82095">
        <w:t>20</w:t>
      </w:r>
      <w:r w:rsidR="0044304D">
        <w:t>2</w:t>
      </w:r>
      <w:r w:rsidR="00441CB1">
        <w:t>6</w:t>
      </w:r>
    </w:p>
    <w:p w14:paraId="608B853D" w14:textId="78E7665B" w:rsidR="003351C4" w:rsidRPr="002A3110" w:rsidRDefault="003351C4" w:rsidP="003351C4">
      <w:pPr>
        <w:pStyle w:val="Series"/>
      </w:pPr>
      <w:r w:rsidRPr="002A3110">
        <w:t>Soil Science Challenge Grants Program</w:t>
      </w:r>
    </w:p>
    <w:p w14:paraId="586AE548" w14:textId="31626307" w:rsidR="00390D2B" w:rsidRPr="002A3110" w:rsidRDefault="00AC31A3" w:rsidP="00390D2B">
      <w:pPr>
        <w:pStyle w:val="Author"/>
      </w:pPr>
      <w:r w:rsidRPr="002A3110">
        <w:t>The University of Melbourne</w:t>
      </w:r>
    </w:p>
    <w:p w14:paraId="541591A8" w14:textId="17637E0A" w:rsidR="00B82095" w:rsidRPr="002A3110" w:rsidRDefault="003375EB" w:rsidP="0099431F">
      <w:pPr>
        <w:pStyle w:val="Heading1"/>
      </w:pPr>
      <w:r w:rsidRPr="003375EB">
        <w:t>Soil fauna and nutrient transformation</w:t>
      </w:r>
      <w:r w:rsidR="001D2FD5">
        <w:t xml:space="preserve"> </w:t>
      </w:r>
      <w:r w:rsidRPr="003375EB">
        <w:t>of agricultural soil</w:t>
      </w:r>
      <w:r w:rsidR="00EC3D59" w:rsidRPr="002A3110">
        <w:t>: project</w:t>
      </w:r>
      <w:r w:rsidR="00AD680E" w:rsidRPr="002A3110">
        <w:t> </w:t>
      </w:r>
      <w:r w:rsidR="00EC3D59" w:rsidRPr="002A3110">
        <w:t>summary</w:t>
      </w:r>
    </w:p>
    <w:p w14:paraId="0B5EBCBF" w14:textId="60DFA391" w:rsidR="00F74FB9" w:rsidRPr="002A3110" w:rsidRDefault="00F74FB9" w:rsidP="00F74FB9">
      <w:r w:rsidRPr="002A3110">
        <w:t xml:space="preserve">Project period: </w:t>
      </w:r>
      <w:r w:rsidR="00D815DB" w:rsidRPr="002A3110">
        <w:t xml:space="preserve">June 2022 to </w:t>
      </w:r>
      <w:r w:rsidR="00AC65F9">
        <w:t>June</w:t>
      </w:r>
      <w:r w:rsidR="00D815DB" w:rsidRPr="002A3110">
        <w:t xml:space="preserve"> 2025</w:t>
      </w:r>
    </w:p>
    <w:p w14:paraId="6E429E75" w14:textId="2C2B1203" w:rsidR="003351C4" w:rsidRPr="002A3110" w:rsidRDefault="00BA739B" w:rsidP="00D815DB">
      <w:pPr>
        <w:pStyle w:val="Heading2"/>
      </w:pPr>
      <w:r w:rsidRPr="002A3110">
        <w:t>Introduction</w:t>
      </w:r>
    </w:p>
    <w:p w14:paraId="216720FC" w14:textId="2FE4298C" w:rsidR="00BE598B" w:rsidRPr="002A3110" w:rsidRDefault="00D95291" w:rsidP="00EC3D86">
      <w:r w:rsidRPr="002A3110">
        <w:t xml:space="preserve">Soil fauna </w:t>
      </w:r>
      <w:r w:rsidR="007365DB">
        <w:t>is</w:t>
      </w:r>
      <w:r w:rsidR="00D462AC">
        <w:t xml:space="preserve"> a vital part of healthy </w:t>
      </w:r>
      <w:r w:rsidRPr="002A3110">
        <w:t>soil</w:t>
      </w:r>
      <w:r w:rsidR="00D462AC">
        <w:t>s.</w:t>
      </w:r>
      <w:r w:rsidR="00EB5DA2">
        <w:t xml:space="preserve"> </w:t>
      </w:r>
      <w:r w:rsidR="00D462AC">
        <w:t xml:space="preserve">They help break down plant material, recycle </w:t>
      </w:r>
      <w:r w:rsidRPr="002A3110">
        <w:t>nutrient</w:t>
      </w:r>
      <w:r w:rsidR="00D462AC">
        <w:t>s and support the</w:t>
      </w:r>
      <w:r w:rsidRPr="002A3110">
        <w:t xml:space="preserve"> microb</w:t>
      </w:r>
      <w:r w:rsidR="00D462AC">
        <w:t>es that keep soil productive.</w:t>
      </w:r>
      <w:r w:rsidR="00EB5DA2">
        <w:t xml:space="preserve"> </w:t>
      </w:r>
      <w:r w:rsidR="00D462AC">
        <w:t xml:space="preserve">Together, these processes improve crop growth and support </w:t>
      </w:r>
      <w:r w:rsidRPr="002A3110">
        <w:t>sustainable farming.</w:t>
      </w:r>
      <w:r w:rsidR="000C7328">
        <w:t xml:space="preserve"> Despite their importance, soil fauna </w:t>
      </w:r>
      <w:r w:rsidR="00122CC1">
        <w:t>has</w:t>
      </w:r>
      <w:r w:rsidR="000C7328">
        <w:t xml:space="preserve"> received much less attention tha</w:t>
      </w:r>
      <w:r w:rsidR="00E71F81">
        <w:t>n</w:t>
      </w:r>
      <w:r w:rsidR="000C7328">
        <w:t xml:space="preserve"> other parts of the soil ecosystem. This has limited our understanding of how they contribute to healthy soil.</w:t>
      </w:r>
      <w:r w:rsidR="00EB5DA2">
        <w:t xml:space="preserve"> </w:t>
      </w:r>
      <w:r w:rsidRPr="002A3110">
        <w:t>This</w:t>
      </w:r>
      <w:r w:rsidR="000C7328">
        <w:t xml:space="preserve"> </w:t>
      </w:r>
      <w:r w:rsidR="00B9183B" w:rsidRPr="00B9183B">
        <w:t>first-of-its-kind Australian project</w:t>
      </w:r>
      <w:r w:rsidR="00B9183B">
        <w:t xml:space="preserve"> </w:t>
      </w:r>
      <w:r w:rsidRPr="002A3110">
        <w:t xml:space="preserve">investigated the diversity, distribution and ecological </w:t>
      </w:r>
      <w:r w:rsidR="000C7328">
        <w:t>roles</w:t>
      </w:r>
      <w:r w:rsidRPr="002A3110">
        <w:t xml:space="preserve"> of soil</w:t>
      </w:r>
      <w:r w:rsidR="00192B85">
        <w:t> </w:t>
      </w:r>
      <w:r w:rsidRPr="002A3110">
        <w:t xml:space="preserve">fauna across </w:t>
      </w:r>
      <w:r w:rsidR="000C7328">
        <w:t xml:space="preserve">major </w:t>
      </w:r>
      <w:r w:rsidR="00EC5359">
        <w:t>farming</w:t>
      </w:r>
      <w:r w:rsidR="00EC5359" w:rsidRPr="002A3110">
        <w:t xml:space="preserve"> systems</w:t>
      </w:r>
      <w:r w:rsidRPr="002A3110">
        <w:t xml:space="preserve">, including wheat, sugarcane, cotton and </w:t>
      </w:r>
      <w:r w:rsidR="000C7328">
        <w:t xml:space="preserve">grazing </w:t>
      </w:r>
      <w:r w:rsidRPr="002A3110">
        <w:t>pastures.</w:t>
      </w:r>
    </w:p>
    <w:p w14:paraId="58CED954" w14:textId="49AA67DD" w:rsidR="006A5E84" w:rsidRPr="002A3110" w:rsidRDefault="000C7328" w:rsidP="00EC3D86">
      <w:r>
        <w:t xml:space="preserve">The project included </w:t>
      </w:r>
      <w:r w:rsidR="002A6909">
        <w:t>3</w:t>
      </w:r>
      <w:r>
        <w:t xml:space="preserve"> main areas of research.</w:t>
      </w:r>
    </w:p>
    <w:p w14:paraId="648E7080" w14:textId="46232829" w:rsidR="00065E67" w:rsidRPr="001F46E3" w:rsidRDefault="00591A08" w:rsidP="00065E67">
      <w:pPr>
        <w:pStyle w:val="ListNumber"/>
      </w:pPr>
      <w:r w:rsidRPr="00EC5359">
        <w:rPr>
          <w:b/>
          <w:bCs/>
        </w:rPr>
        <w:t>Understanding what shapes soil fauna communities</w:t>
      </w:r>
      <w:r w:rsidR="004E3085">
        <w:br/>
      </w:r>
      <w:r w:rsidR="004E3085" w:rsidRPr="001F46E3">
        <w:t xml:space="preserve">Researchers studied </w:t>
      </w:r>
      <w:r w:rsidR="00065E67" w:rsidRPr="001F46E3">
        <w:t>more than 400 sites</w:t>
      </w:r>
      <w:r w:rsidR="00983404" w:rsidRPr="001F46E3">
        <w:t xml:space="preserve"> to identify the </w:t>
      </w:r>
      <w:r w:rsidR="00CB14A5" w:rsidRPr="001F46E3">
        <w:t>environmental</w:t>
      </w:r>
      <w:r w:rsidR="00983404" w:rsidRPr="001F46E3">
        <w:t xml:space="preserve"> and management factors that influence soil fauna</w:t>
      </w:r>
      <w:r w:rsidR="00065E67" w:rsidRPr="001F46E3">
        <w:t>.</w:t>
      </w:r>
      <w:r w:rsidR="001F46E3" w:rsidRPr="001F46E3">
        <w:t xml:space="preserve"> </w:t>
      </w:r>
      <w:r w:rsidR="004F5760" w:rsidRPr="001F46E3">
        <w:t>The results showed that</w:t>
      </w:r>
      <w:r w:rsidR="00065E67" w:rsidRPr="001F46E3">
        <w:t xml:space="preserve"> </w:t>
      </w:r>
      <w:r w:rsidR="004F5760" w:rsidRPr="001F46E3">
        <w:t>c</w:t>
      </w:r>
      <w:r w:rsidR="00065E67" w:rsidRPr="001F46E3">
        <w:t>limate and soil chemistry</w:t>
      </w:r>
      <w:r w:rsidR="00FB2773" w:rsidRPr="001F46E3">
        <w:t xml:space="preserve"> are the strongest</w:t>
      </w:r>
      <w:r w:rsidR="00065E67" w:rsidRPr="001F46E3">
        <w:t xml:space="preserve"> drivers</w:t>
      </w:r>
      <w:r w:rsidR="00FB2773" w:rsidRPr="001F46E3">
        <w:t xml:space="preserve"> of soil</w:t>
      </w:r>
      <w:r w:rsidR="00AD2768" w:rsidRPr="001F46E3">
        <w:t xml:space="preserve"> fauna communities. Farming</w:t>
      </w:r>
      <w:r w:rsidR="00065E67" w:rsidRPr="001F46E3">
        <w:t xml:space="preserve"> practices</w:t>
      </w:r>
      <w:r w:rsidR="00AD2768" w:rsidRPr="001F46E3">
        <w:t xml:space="preserve"> also </w:t>
      </w:r>
      <w:r w:rsidR="00A94E08" w:rsidRPr="001F46E3">
        <w:t>play an important role, leaving long-term effects on nutrient</w:t>
      </w:r>
      <w:r w:rsidR="006C311D" w:rsidRPr="001F46E3">
        <w:t> </w:t>
      </w:r>
      <w:r w:rsidR="00A94E08" w:rsidRPr="001F46E3">
        <w:t>availability and soil</w:t>
      </w:r>
      <w:r w:rsidR="00065E67" w:rsidRPr="001F46E3">
        <w:t xml:space="preserve"> biodiversity.</w:t>
      </w:r>
    </w:p>
    <w:p w14:paraId="0155E704" w14:textId="6AE41E74" w:rsidR="009F58F7" w:rsidRDefault="009D48FE" w:rsidP="009F58F7">
      <w:pPr>
        <w:pStyle w:val="ListNumber"/>
      </w:pPr>
      <w:r w:rsidRPr="00EC5359">
        <w:rPr>
          <w:b/>
          <w:bCs/>
        </w:rPr>
        <w:t>Exploring interaction</w:t>
      </w:r>
      <w:r w:rsidR="00710E3B">
        <w:rPr>
          <w:b/>
          <w:bCs/>
        </w:rPr>
        <w:t>s</w:t>
      </w:r>
      <w:r w:rsidRPr="00EC5359">
        <w:rPr>
          <w:b/>
          <w:bCs/>
        </w:rPr>
        <w:t xml:space="preserve"> between soil fauna and microbes</w:t>
      </w:r>
      <w:r>
        <w:br/>
      </w:r>
      <w:r w:rsidRPr="001F46E3">
        <w:t xml:space="preserve">This </w:t>
      </w:r>
      <w:r w:rsidR="00E443C9" w:rsidRPr="001F46E3">
        <w:t xml:space="preserve">research examined </w:t>
      </w:r>
      <w:r w:rsidR="001809D0">
        <w:t xml:space="preserve">soil </w:t>
      </w:r>
      <w:r w:rsidR="00572C69" w:rsidRPr="001F46E3">
        <w:t xml:space="preserve">faunal </w:t>
      </w:r>
      <w:r w:rsidR="00DE0E32" w:rsidRPr="00BF4EF4">
        <w:t xml:space="preserve">and </w:t>
      </w:r>
      <w:r w:rsidR="00572C69" w:rsidRPr="00BF4EF4">
        <w:t>microbial</w:t>
      </w:r>
      <w:r w:rsidR="00B8527D" w:rsidRPr="00BF4EF4">
        <w:t xml:space="preserve"> interact</w:t>
      </w:r>
      <w:r w:rsidR="00DE0E32" w:rsidRPr="00BF4EF4">
        <w:t>ions</w:t>
      </w:r>
      <w:r w:rsidR="00681BF5" w:rsidRPr="001F46E3">
        <w:t>.</w:t>
      </w:r>
      <w:r w:rsidR="001F46E3" w:rsidRPr="001F46E3">
        <w:t xml:space="preserve"> </w:t>
      </w:r>
      <w:r w:rsidR="00193F19" w:rsidRPr="001F46E3">
        <w:t>The study found that introducing beneficial soil</w:t>
      </w:r>
      <w:r w:rsidR="00787192" w:rsidRPr="001F46E3">
        <w:t xml:space="preserve"> fauna can</w:t>
      </w:r>
      <w:r w:rsidR="00E54E5B" w:rsidRPr="001F46E3">
        <w:t>:</w:t>
      </w:r>
    </w:p>
    <w:p w14:paraId="3D4C65D1" w14:textId="4FA6B7AD" w:rsidR="009F58F7" w:rsidRDefault="00787192" w:rsidP="002F5B1B">
      <w:pPr>
        <w:pStyle w:val="ListBullet2"/>
      </w:pPr>
      <w:r w:rsidRPr="00025729">
        <w:t xml:space="preserve">improve </w:t>
      </w:r>
      <w:r w:rsidR="00B8527D" w:rsidRPr="00025729">
        <w:t>nitrogen cycling</w:t>
      </w:r>
    </w:p>
    <w:p w14:paraId="504E13C9" w14:textId="622608A9" w:rsidR="009F58F7" w:rsidRDefault="00501B92" w:rsidP="002F5B1B">
      <w:pPr>
        <w:pStyle w:val="ListBullet2"/>
      </w:pPr>
      <w:r w:rsidRPr="00025729">
        <w:t>reduce</w:t>
      </w:r>
      <w:r w:rsidR="00B8527D" w:rsidRPr="00025729">
        <w:t xml:space="preserve"> plant-parasitic nematodes</w:t>
      </w:r>
    </w:p>
    <w:p w14:paraId="076F130B" w14:textId="3EAB6D5E" w:rsidR="00B24669" w:rsidRPr="00025729" w:rsidRDefault="00085636" w:rsidP="002F5B1B">
      <w:pPr>
        <w:pStyle w:val="ListBullet2"/>
      </w:pPr>
      <w:r w:rsidRPr="00025729">
        <w:t>rebuild damaged soil</w:t>
      </w:r>
      <w:r w:rsidR="00B8527D" w:rsidRPr="00025729">
        <w:t xml:space="preserve"> food webs.</w:t>
      </w:r>
    </w:p>
    <w:p w14:paraId="33633B13" w14:textId="4B6F8D8A" w:rsidR="00B24669" w:rsidRPr="002A3110" w:rsidRDefault="00824930" w:rsidP="00A54CA1">
      <w:pPr>
        <w:pStyle w:val="ListNumber"/>
        <w:numPr>
          <w:ilvl w:val="0"/>
          <w:numId w:val="0"/>
        </w:numPr>
        <w:ind w:left="454" w:hanging="454"/>
      </w:pPr>
      <w:r>
        <w:t xml:space="preserve">         </w:t>
      </w:r>
      <w:r w:rsidR="00BE598B">
        <w:t>Researchers</w:t>
      </w:r>
      <w:r w:rsidR="00B8527D" w:rsidRPr="002A3110">
        <w:t xml:space="preserve"> also developed the Nematode Soil Health inde</w:t>
      </w:r>
      <w:r w:rsidR="00F52392">
        <w:t>x</w:t>
      </w:r>
      <w:r w:rsidR="00167E7B">
        <w:t>, a practical tool that converts</w:t>
      </w:r>
      <w:r w:rsidR="00B24669">
        <w:t xml:space="preserve"> </w:t>
      </w:r>
      <w:r w:rsidR="00B8527D" w:rsidRPr="002A3110">
        <w:t>complex</w:t>
      </w:r>
      <w:r w:rsidR="00CB1E7B">
        <w:t xml:space="preserve"> </w:t>
      </w:r>
      <w:r w:rsidR="00B8527D" w:rsidRPr="002A3110">
        <w:t xml:space="preserve">ecological </w:t>
      </w:r>
      <w:r w:rsidR="007C2DFB">
        <w:t>information</w:t>
      </w:r>
      <w:r w:rsidR="00B8527D" w:rsidRPr="002A3110">
        <w:t xml:space="preserve"> into</w:t>
      </w:r>
      <w:r w:rsidR="007C2DFB">
        <w:t xml:space="preserve"> indicators that can be used to </w:t>
      </w:r>
      <w:r w:rsidR="00B72616">
        <w:t>assess</w:t>
      </w:r>
      <w:r w:rsidR="007C2DFB">
        <w:t xml:space="preserve"> soil health.</w:t>
      </w:r>
      <w:r w:rsidR="00B8527D" w:rsidRPr="002A3110">
        <w:t xml:space="preserve"> </w:t>
      </w:r>
    </w:p>
    <w:p w14:paraId="221C9205" w14:textId="27C736BE" w:rsidR="004334DF" w:rsidRPr="001F46E3" w:rsidRDefault="009F58F7" w:rsidP="001F46E3">
      <w:pPr>
        <w:pStyle w:val="ListNumber"/>
      </w:pPr>
      <w:r w:rsidRPr="00EC5359">
        <w:rPr>
          <w:b/>
          <w:bCs/>
        </w:rPr>
        <w:t>Measuring how soil fauna contribute</w:t>
      </w:r>
      <w:r w:rsidR="00D310F7">
        <w:rPr>
          <w:b/>
          <w:bCs/>
        </w:rPr>
        <w:t>s</w:t>
      </w:r>
      <w:r w:rsidRPr="00EC5359">
        <w:rPr>
          <w:b/>
          <w:bCs/>
        </w:rPr>
        <w:t xml:space="preserve"> to nutrient cycling</w:t>
      </w:r>
      <w:r>
        <w:br/>
      </w:r>
      <w:r w:rsidR="004A1708" w:rsidRPr="001F46E3">
        <w:t>This research</w:t>
      </w:r>
      <w:r w:rsidR="006C7A40" w:rsidRPr="001F46E3">
        <w:t xml:space="preserve"> measured how soil fauna influence</w:t>
      </w:r>
      <w:r w:rsidR="00CB45AF" w:rsidRPr="001F46E3">
        <w:t xml:space="preserve"> nitrogen and phosphorus cycling under different pH</w:t>
      </w:r>
      <w:r w:rsidR="00121594" w:rsidRPr="001F46E3">
        <w:t xml:space="preserve"> levels</w:t>
      </w:r>
      <w:r w:rsidR="00CB45AF" w:rsidRPr="001F46E3">
        <w:t xml:space="preserve"> and management </w:t>
      </w:r>
      <w:r w:rsidR="00121594" w:rsidRPr="001F46E3">
        <w:t>practices</w:t>
      </w:r>
      <w:r w:rsidR="00785EE5" w:rsidRPr="001F46E3">
        <w:t>.</w:t>
      </w:r>
      <w:r w:rsidR="001F46E3" w:rsidRPr="001F46E3">
        <w:t xml:space="preserve"> </w:t>
      </w:r>
      <w:r w:rsidR="004334DF" w:rsidRPr="001F46E3">
        <w:t>The results showed that applying lime reduced soil</w:t>
      </w:r>
      <w:r w:rsidR="001F46E3" w:rsidRPr="001F46E3">
        <w:t> </w:t>
      </w:r>
      <w:r w:rsidR="004334DF" w:rsidRPr="001F46E3">
        <w:t>disturbance and maintained nutrient balance, lead</w:t>
      </w:r>
      <w:r w:rsidR="004334DF" w:rsidRPr="001F46E3">
        <w:rPr>
          <w:lang w:eastAsia="en-AU"/>
        </w:rPr>
        <w:t>ing to improved biological nutrient cycling and greater soil resilience.</w:t>
      </w:r>
    </w:p>
    <w:p w14:paraId="6A3F7DB4" w14:textId="77777777" w:rsidR="004334DF" w:rsidRPr="002A3110" w:rsidRDefault="004334DF" w:rsidP="00EC5359">
      <w:pPr>
        <w:pStyle w:val="ListNumber"/>
        <w:numPr>
          <w:ilvl w:val="0"/>
          <w:numId w:val="0"/>
        </w:numPr>
        <w:ind w:left="454"/>
      </w:pPr>
    </w:p>
    <w:p w14:paraId="3C155571" w14:textId="21050827" w:rsidR="00BA739B" w:rsidRPr="002A3110" w:rsidRDefault="00681BF5" w:rsidP="000F589A">
      <w:pPr>
        <w:pStyle w:val="Heading2"/>
      </w:pPr>
      <w:r>
        <w:lastRenderedPageBreak/>
        <w:t>F</w:t>
      </w:r>
      <w:r w:rsidR="000F589A" w:rsidRPr="002A3110">
        <w:t>indings</w:t>
      </w:r>
    </w:p>
    <w:p w14:paraId="7595D856" w14:textId="389DFFA9" w:rsidR="00D71854" w:rsidRDefault="001A78E0" w:rsidP="00CB45AF">
      <w:r>
        <w:t>The research</w:t>
      </w:r>
      <w:r w:rsidR="00D62F8D">
        <w:t xml:space="preserve"> confirmed that </w:t>
      </w:r>
      <w:r w:rsidR="0045338E">
        <w:t>s</w:t>
      </w:r>
      <w:r w:rsidR="000714ED" w:rsidRPr="002A3110">
        <w:t>oil fauna</w:t>
      </w:r>
      <w:r w:rsidR="002965E6">
        <w:t>,</w:t>
      </w:r>
      <w:r w:rsidR="000714ED" w:rsidRPr="002A3110">
        <w:t xml:space="preserve"> particularly nematode food</w:t>
      </w:r>
      <w:r w:rsidR="002317C6">
        <w:t xml:space="preserve"> </w:t>
      </w:r>
      <w:r w:rsidR="000714ED" w:rsidRPr="002A3110">
        <w:t>webs</w:t>
      </w:r>
      <w:r w:rsidR="00854EE0">
        <w:t>,</w:t>
      </w:r>
      <w:r w:rsidR="000714ED" w:rsidRPr="002A3110">
        <w:t xml:space="preserve"> play a</w:t>
      </w:r>
      <w:r w:rsidR="00854EE0">
        <w:t>n important</w:t>
      </w:r>
      <w:r w:rsidR="000714ED" w:rsidRPr="002A3110">
        <w:t xml:space="preserve"> role in </w:t>
      </w:r>
      <w:r w:rsidR="00854EE0">
        <w:t>cycling</w:t>
      </w:r>
      <w:r w:rsidR="00D53FCE">
        <w:t xml:space="preserve"> </w:t>
      </w:r>
      <w:r w:rsidR="004967B2" w:rsidRPr="002A3110">
        <w:t>nitrogen</w:t>
      </w:r>
      <w:r w:rsidR="000714ED" w:rsidRPr="002A3110">
        <w:t xml:space="preserve"> and </w:t>
      </w:r>
      <w:r w:rsidR="00D53FCE">
        <w:t>phosphorus.</w:t>
      </w:r>
      <w:r w:rsidR="00D15B60">
        <w:t xml:space="preserve"> However, how effectively they perform these</w:t>
      </w:r>
      <w:r w:rsidR="00A175AB">
        <w:t xml:space="preserve"> functions depend</w:t>
      </w:r>
      <w:r w:rsidR="00FC4599">
        <w:t>s</w:t>
      </w:r>
      <w:r w:rsidR="00A175AB">
        <w:t xml:space="preserve"> on </w:t>
      </w:r>
      <w:r w:rsidR="000714ED" w:rsidRPr="002A3110">
        <w:t>soil</w:t>
      </w:r>
      <w:r w:rsidR="00CD1EC7">
        <w:t> </w:t>
      </w:r>
      <w:r w:rsidR="000714ED" w:rsidRPr="002A3110">
        <w:t xml:space="preserve">pH and </w:t>
      </w:r>
      <w:r w:rsidR="00A175AB">
        <w:t>how the</w:t>
      </w:r>
      <w:r w:rsidR="000714ED" w:rsidRPr="002A3110">
        <w:t xml:space="preserve"> soil</w:t>
      </w:r>
      <w:r w:rsidR="00A175AB">
        <w:t xml:space="preserve"> is </w:t>
      </w:r>
      <w:r w:rsidR="000714ED" w:rsidRPr="002A3110">
        <w:t>manage</w:t>
      </w:r>
      <w:r w:rsidR="00C34C21">
        <w:t>d.</w:t>
      </w:r>
      <w:r w:rsidR="000714ED" w:rsidRPr="002A3110">
        <w:t xml:space="preserve"> The project identified critical </w:t>
      </w:r>
      <w:r w:rsidR="00C34C21">
        <w:t xml:space="preserve">soil </w:t>
      </w:r>
      <w:r w:rsidR="000714ED" w:rsidRPr="002A3110">
        <w:t xml:space="preserve">pH </w:t>
      </w:r>
      <w:r w:rsidR="00705249">
        <w:t xml:space="preserve">levels where </w:t>
      </w:r>
      <w:r w:rsidR="000714ED" w:rsidRPr="002A3110">
        <w:t>biological</w:t>
      </w:r>
      <w:r w:rsidR="00025729">
        <w:t> </w:t>
      </w:r>
      <w:r w:rsidR="000714ED" w:rsidRPr="002A3110">
        <w:t>nutrient</w:t>
      </w:r>
      <w:r w:rsidR="00025729">
        <w:t> </w:t>
      </w:r>
      <w:r w:rsidR="000714ED" w:rsidRPr="002A3110">
        <w:t>cycling</w:t>
      </w:r>
      <w:r w:rsidR="007053D0">
        <w:t xml:space="preserve"> becomes</w:t>
      </w:r>
      <w:r w:rsidR="000714ED" w:rsidRPr="002A3110">
        <w:t xml:space="preserve"> </w:t>
      </w:r>
      <w:r w:rsidR="007053D0">
        <w:t>much more effective.</w:t>
      </w:r>
    </w:p>
    <w:p w14:paraId="4AD6B5BF" w14:textId="78CE5F6B" w:rsidR="00A15D99" w:rsidRDefault="00A15D99" w:rsidP="00CB45AF">
      <w:r>
        <w:t>The research also found that:</w:t>
      </w:r>
    </w:p>
    <w:p w14:paraId="3C949EA7" w14:textId="7759C10B" w:rsidR="00D71854" w:rsidRPr="00025729" w:rsidRDefault="00417A0F" w:rsidP="00025729">
      <w:pPr>
        <w:pStyle w:val="ListBullet"/>
      </w:pPr>
      <w:r w:rsidRPr="00025729">
        <w:t>r</w:t>
      </w:r>
      <w:r w:rsidR="000714ED" w:rsidRPr="00025729">
        <w:t>educed</w:t>
      </w:r>
      <w:r w:rsidRPr="00025729">
        <w:t xml:space="preserve"> soil</w:t>
      </w:r>
      <w:r w:rsidR="000714ED" w:rsidRPr="00025729">
        <w:t xml:space="preserve"> disturbance </w:t>
      </w:r>
      <w:r w:rsidR="00AE24E0" w:rsidRPr="00025729">
        <w:t xml:space="preserve">through practices such as </w:t>
      </w:r>
      <w:r w:rsidR="000714ED" w:rsidRPr="00025729">
        <w:t>no-till</w:t>
      </w:r>
      <w:r w:rsidR="00AE24E0" w:rsidRPr="00025729">
        <w:t xml:space="preserve"> farming helps protect</w:t>
      </w:r>
      <w:r w:rsidR="000714ED" w:rsidRPr="00025729">
        <w:t xml:space="preserve"> the complex </w:t>
      </w:r>
      <w:r w:rsidR="00AE24E0" w:rsidRPr="00025729">
        <w:t>soil</w:t>
      </w:r>
      <w:r w:rsidR="00760BCD" w:rsidRPr="00025729">
        <w:t> </w:t>
      </w:r>
      <w:r w:rsidR="000714ED" w:rsidRPr="00025729">
        <w:t xml:space="preserve">food webs needed for efficient nutrient </w:t>
      </w:r>
      <w:r w:rsidR="00AE24E0" w:rsidRPr="00025729">
        <w:t>cycling</w:t>
      </w:r>
    </w:p>
    <w:p w14:paraId="6D4AE34A" w14:textId="27496232" w:rsidR="00D71854" w:rsidRPr="00025729" w:rsidRDefault="00C11BC2" w:rsidP="00025729">
      <w:pPr>
        <w:pStyle w:val="ListBullet"/>
      </w:pPr>
      <w:r w:rsidRPr="00025729">
        <w:t>fertiliser</w:t>
      </w:r>
      <w:r w:rsidR="000714ED" w:rsidRPr="00025729">
        <w:t xml:space="preserve"> inputs </w:t>
      </w:r>
      <w:r w:rsidRPr="00025729">
        <w:t>should</w:t>
      </w:r>
      <w:r w:rsidR="006371DE" w:rsidRPr="00025729">
        <w:t xml:space="preserve"> </w:t>
      </w:r>
      <w:r w:rsidRPr="00025729">
        <w:t>match the soil</w:t>
      </w:r>
      <w:r w:rsidR="004334DF" w:rsidRPr="00025729">
        <w:t>’</w:t>
      </w:r>
      <w:r w:rsidRPr="00025729">
        <w:t>s</w:t>
      </w:r>
      <w:r w:rsidR="000714ED" w:rsidRPr="00025729">
        <w:t xml:space="preserve"> biological capacity to </w:t>
      </w:r>
      <w:r w:rsidR="006371DE" w:rsidRPr="00025729">
        <w:t xml:space="preserve">reduce nutrient </w:t>
      </w:r>
      <w:r w:rsidR="000714ED" w:rsidRPr="00025729">
        <w:t>losses</w:t>
      </w:r>
      <w:r w:rsidR="006371DE" w:rsidRPr="00025729">
        <w:t xml:space="preserve"> and improve nutrient use efficiency</w:t>
      </w:r>
      <w:r w:rsidR="000714ED" w:rsidRPr="00025729">
        <w:t>.</w:t>
      </w:r>
    </w:p>
    <w:p w14:paraId="79C85AEE" w14:textId="5045F535" w:rsidR="006A5E84" w:rsidRDefault="005B4C02" w:rsidP="00CB45AF">
      <w:r>
        <w:t>Overall, the</w:t>
      </w:r>
      <w:r w:rsidR="000714ED" w:rsidRPr="002A3110">
        <w:t xml:space="preserve"> findings support </w:t>
      </w:r>
      <w:r>
        <w:t>a whole of syste</w:t>
      </w:r>
      <w:r w:rsidR="00DF1748">
        <w:t>m</w:t>
      </w:r>
      <w:r w:rsidR="000714ED" w:rsidRPr="002A3110">
        <w:t xml:space="preserve"> approach</w:t>
      </w:r>
      <w:r w:rsidR="00DF1748">
        <w:t xml:space="preserve"> to soil management.</w:t>
      </w:r>
      <w:r w:rsidR="00222B10">
        <w:t xml:space="preserve"> Combining</w:t>
      </w:r>
      <w:r w:rsidR="000714ED" w:rsidRPr="002A3110">
        <w:t xml:space="preserve"> chemical amendments</w:t>
      </w:r>
      <w:r w:rsidR="002965E6">
        <w:t>,</w:t>
      </w:r>
      <w:r w:rsidR="00222B10">
        <w:t xml:space="preserve"> such as</w:t>
      </w:r>
      <w:r w:rsidR="000714ED" w:rsidRPr="002A3110">
        <w:t xml:space="preserve"> lime</w:t>
      </w:r>
      <w:r w:rsidR="002965E6">
        <w:t>,</w:t>
      </w:r>
      <w:r w:rsidR="008E66F1">
        <w:t xml:space="preserve"> with farming </w:t>
      </w:r>
      <w:r w:rsidR="000714ED" w:rsidRPr="002A3110">
        <w:t>practices that protect soil</w:t>
      </w:r>
      <w:r w:rsidR="00736D41">
        <w:t xml:space="preserve"> biology</w:t>
      </w:r>
      <w:r w:rsidR="009C3790">
        <w:t>, including</w:t>
      </w:r>
      <w:r w:rsidR="000714ED" w:rsidRPr="002A3110">
        <w:t xml:space="preserve"> conservation tillage</w:t>
      </w:r>
      <w:r w:rsidR="00A15641">
        <w:t xml:space="preserve"> and</w:t>
      </w:r>
      <w:r w:rsidR="000714ED" w:rsidRPr="002A3110">
        <w:t xml:space="preserve"> organic amendments</w:t>
      </w:r>
      <w:r w:rsidR="00302308">
        <w:t xml:space="preserve">, </w:t>
      </w:r>
      <w:r w:rsidR="004334DF">
        <w:t xml:space="preserve">will </w:t>
      </w:r>
      <w:r w:rsidR="00302308">
        <w:t xml:space="preserve">help maintain </w:t>
      </w:r>
      <w:r w:rsidR="004334DF">
        <w:t xml:space="preserve">a </w:t>
      </w:r>
      <w:r w:rsidR="00302308">
        <w:t>heal</w:t>
      </w:r>
      <w:r w:rsidR="00A065E6">
        <w:t>thy soil ecosystem. When</w:t>
      </w:r>
      <w:r w:rsidR="000714ED" w:rsidRPr="002A3110">
        <w:t xml:space="preserve"> soil chemistry</w:t>
      </w:r>
      <w:r w:rsidR="00A065E6">
        <w:t xml:space="preserve"> and soil</w:t>
      </w:r>
      <w:r w:rsidR="00DB65AA">
        <w:t> </w:t>
      </w:r>
      <w:r w:rsidR="000714ED" w:rsidRPr="002A3110">
        <w:t>biology</w:t>
      </w:r>
      <w:r w:rsidR="00A065E6">
        <w:t xml:space="preserve"> are </w:t>
      </w:r>
      <w:r w:rsidR="00D76168">
        <w:t>managed together, farmers</w:t>
      </w:r>
      <w:r w:rsidR="000714ED" w:rsidRPr="002A3110">
        <w:t xml:space="preserve"> can </w:t>
      </w:r>
      <w:r w:rsidR="00C50B49">
        <w:t>make better use of</w:t>
      </w:r>
      <w:r w:rsidR="000714ED" w:rsidRPr="002A3110">
        <w:t xml:space="preserve"> the natural nutrient</w:t>
      </w:r>
      <w:r w:rsidR="007E3944">
        <w:t xml:space="preserve"> cycling provided by</w:t>
      </w:r>
      <w:r w:rsidR="000714ED" w:rsidRPr="002A3110">
        <w:t xml:space="preserve"> soil fauna and microbes</w:t>
      </w:r>
      <w:r w:rsidR="007E3944">
        <w:t>. This ca</w:t>
      </w:r>
      <w:r w:rsidR="00735478">
        <w:t>n</w:t>
      </w:r>
      <w:r w:rsidR="000714ED" w:rsidRPr="002A3110">
        <w:t xml:space="preserve"> improv</w:t>
      </w:r>
      <w:r w:rsidR="00735478">
        <w:t>e</w:t>
      </w:r>
      <w:r w:rsidR="000714ED" w:rsidRPr="002A3110">
        <w:t xml:space="preserve"> </w:t>
      </w:r>
      <w:r w:rsidR="00735478">
        <w:t xml:space="preserve">crop </w:t>
      </w:r>
      <w:r w:rsidR="00303843">
        <w:t>productivity while also building</w:t>
      </w:r>
      <w:r w:rsidR="00C80532">
        <w:t xml:space="preserve"> </w:t>
      </w:r>
      <w:r w:rsidR="000714ED" w:rsidRPr="002A3110">
        <w:t>health</w:t>
      </w:r>
      <w:r w:rsidR="00C80532">
        <w:t>ier, more resilient soil</w:t>
      </w:r>
      <w:r w:rsidR="000714ED" w:rsidRPr="002A3110">
        <w:t>.</w:t>
      </w:r>
      <w:r w:rsidR="00F76483">
        <w:t xml:space="preserve"> </w:t>
      </w:r>
      <w:r w:rsidR="00C80532">
        <w:t xml:space="preserve">These </w:t>
      </w:r>
      <w:r w:rsidR="00C70583">
        <w:t>findings provide</w:t>
      </w:r>
      <w:r w:rsidR="000714ED" w:rsidRPr="002A3110">
        <w:t xml:space="preserve"> valuable </w:t>
      </w:r>
      <w:r w:rsidR="00C70583">
        <w:t>evidence</w:t>
      </w:r>
      <w:r w:rsidR="006F1372">
        <w:t xml:space="preserve"> </w:t>
      </w:r>
      <w:r w:rsidR="000714ED" w:rsidRPr="002A3110">
        <w:t>for developing</w:t>
      </w:r>
      <w:r w:rsidR="006F1372">
        <w:t xml:space="preserve"> practical</w:t>
      </w:r>
      <w:r w:rsidR="000714ED" w:rsidRPr="002A3110">
        <w:t xml:space="preserve"> management guidelines </w:t>
      </w:r>
      <w:r w:rsidR="006F1372">
        <w:t xml:space="preserve">that </w:t>
      </w:r>
      <w:r w:rsidR="0090064C">
        <w:t xml:space="preserve">improve </w:t>
      </w:r>
      <w:r w:rsidR="000714ED" w:rsidRPr="002A3110">
        <w:t>fertili</w:t>
      </w:r>
      <w:r w:rsidR="005A00F2">
        <w:t>s</w:t>
      </w:r>
      <w:r w:rsidR="000714ED" w:rsidRPr="002A3110">
        <w:t>er efficiency,</w:t>
      </w:r>
      <w:r w:rsidR="0090064C">
        <w:t xml:space="preserve"> increase</w:t>
      </w:r>
      <w:r w:rsidR="002A594A">
        <w:t xml:space="preserve"> phosphorus</w:t>
      </w:r>
      <w:r w:rsidR="000714ED" w:rsidRPr="002A3110">
        <w:t xml:space="preserve"> </w:t>
      </w:r>
      <w:r w:rsidR="002A594A">
        <w:t>use</w:t>
      </w:r>
      <w:r w:rsidR="000714ED" w:rsidRPr="002A3110">
        <w:t xml:space="preserve"> in acid soil and rebuil</w:t>
      </w:r>
      <w:r w:rsidR="00F41058">
        <w:t>d</w:t>
      </w:r>
      <w:r w:rsidR="000714ED" w:rsidRPr="002A3110">
        <w:t xml:space="preserve"> healthy soil food webs </w:t>
      </w:r>
      <w:r w:rsidR="00F41058">
        <w:t>across farming</w:t>
      </w:r>
      <w:r w:rsidR="00546F1B">
        <w:t xml:space="preserve"> systems </w:t>
      </w:r>
      <w:r w:rsidR="000714ED" w:rsidRPr="002A3110">
        <w:t>in Australia and beyond.</w:t>
      </w:r>
    </w:p>
    <w:p w14:paraId="6575D585" w14:textId="77777777" w:rsidR="007271F3" w:rsidRPr="002A3110" w:rsidRDefault="007271F3" w:rsidP="00CB45AF"/>
    <w:p w14:paraId="16E398E2" w14:textId="41EEA0AC" w:rsidR="004C3346" w:rsidRPr="002A3110" w:rsidRDefault="004C3346" w:rsidP="004C3346">
      <w:pPr>
        <w:pStyle w:val="Heading2"/>
      </w:pPr>
      <w:r w:rsidRPr="002A3110">
        <w:t>Publications</w:t>
      </w:r>
    </w:p>
    <w:p w14:paraId="48B6E9DB" w14:textId="2BE79F81" w:rsidR="00F437F4" w:rsidRDefault="002E0873" w:rsidP="003478DB">
      <w:pPr>
        <w:rPr>
          <w:lang w:eastAsia="ja-JP"/>
        </w:rPr>
      </w:pPr>
      <w:r w:rsidRPr="002E0873">
        <w:rPr>
          <w:lang w:eastAsia="ja-JP"/>
        </w:rPr>
        <w:t>This project has published the following papers with additional papers currently in preparation or in review. This section will be updated once additional papers are published.</w:t>
      </w:r>
    </w:p>
    <w:p w14:paraId="0029CA16" w14:textId="50FB74FF" w:rsidR="0072181F" w:rsidRPr="00A050B3" w:rsidRDefault="0072181F" w:rsidP="003478DB">
      <w:r w:rsidRPr="00A050B3">
        <w:t>Ghaderi, R, Hayden, HL</w:t>
      </w:r>
      <w:r>
        <w:t xml:space="preserve">, </w:t>
      </w:r>
      <w:r w:rsidRPr="00814FAA">
        <w:t>Jayaramaiah, RH</w:t>
      </w:r>
      <w:r>
        <w:t xml:space="preserve">, </w:t>
      </w:r>
      <w:r w:rsidRPr="00827661">
        <w:t>Hu, HW</w:t>
      </w:r>
      <w:r w:rsidRPr="00A050B3">
        <w:t xml:space="preserve"> &amp; He, JZ 2025</w:t>
      </w:r>
      <w:r w:rsidR="001E7E58">
        <w:t>,</w:t>
      </w:r>
      <w:r w:rsidRPr="00A050B3">
        <w:t xml:space="preserve"> </w:t>
      </w:r>
      <w:hyperlink r:id="rId8" w:history="1">
        <w:r w:rsidRPr="008A3B02">
          <w:rPr>
            <w:rStyle w:val="Hyperlink"/>
          </w:rPr>
          <w:t>An innovative framework fosters practical application of nematode-based indices in soil health assessment</w:t>
        </w:r>
      </w:hyperlink>
      <w:r w:rsidRPr="00A050B3">
        <w:t xml:space="preserve">, </w:t>
      </w:r>
      <w:r w:rsidRPr="00A050B3">
        <w:rPr>
          <w:i/>
          <w:iCs/>
        </w:rPr>
        <w:t>European Journal of Soil Science</w:t>
      </w:r>
      <w:r w:rsidRPr="00A050B3">
        <w:t>, vol. 76, no. 4, e70149, DOI:10.1111/ejss.70149</w:t>
      </w:r>
    </w:p>
    <w:p w14:paraId="5E3A540E" w14:textId="6F030F9B" w:rsidR="0072181F" w:rsidRPr="00A050B3" w:rsidRDefault="0072181F" w:rsidP="007B1D4B">
      <w:r w:rsidRPr="002E2FEE">
        <w:t>Ghaderi, R, Hayden, HL, Colombi, E, Jayaramaiah, RH, Hu, HW &amp; He, JZ 2025</w:t>
      </w:r>
      <w:r w:rsidR="002763F8" w:rsidRPr="002E2FEE">
        <w:t>,</w:t>
      </w:r>
      <w:r w:rsidRPr="002E2FEE">
        <w:t xml:space="preserve"> </w:t>
      </w:r>
      <w:hyperlink r:id="rId9" w:history="1">
        <w:r w:rsidR="002E2FEE" w:rsidRPr="002E2FEE">
          <w:rPr>
            <w:rStyle w:val="Hyperlink"/>
          </w:rPr>
          <w:t>Soil faunal community transfers nutrient cycling functionality and plant-parasitic nematode suppression from different depths of a natural soil to an agricultural soil</w:t>
        </w:r>
      </w:hyperlink>
      <w:r w:rsidRPr="002E2FEE">
        <w:t xml:space="preserve">, </w:t>
      </w:r>
      <w:r w:rsidRPr="002E2FEE">
        <w:rPr>
          <w:i/>
          <w:iCs/>
        </w:rPr>
        <w:t>Applied Soil Ecology</w:t>
      </w:r>
      <w:r w:rsidRPr="002E2FEE">
        <w:t xml:space="preserve">, vol. 207, 105933, </w:t>
      </w:r>
      <w:proofErr w:type="gramStart"/>
      <w:r w:rsidRPr="002E2FEE">
        <w:t>DOI:10.1016/j.apsoil</w:t>
      </w:r>
      <w:proofErr w:type="gramEnd"/>
      <w:r w:rsidRPr="002E2FEE">
        <w:t>.2025.105933</w:t>
      </w:r>
    </w:p>
    <w:p w14:paraId="7EB7816A" w14:textId="5C610D83" w:rsidR="0072181F" w:rsidRPr="00A050B3" w:rsidRDefault="0072181F" w:rsidP="00C0750C">
      <w:r w:rsidRPr="00A050B3">
        <w:t>Ghaderi, R, Hayden, HL, Jayaramaiah, RH, Nguyen, TBA</w:t>
      </w:r>
      <w:r w:rsidR="0069204C">
        <w:t xml:space="preserve"> </w:t>
      </w:r>
      <w:r w:rsidRPr="00A050B3">
        <w:t>&amp; He, JZ 2025</w:t>
      </w:r>
      <w:r w:rsidR="00C24F3F">
        <w:t>,</w:t>
      </w:r>
      <w:r w:rsidRPr="00A050B3">
        <w:t xml:space="preserve"> </w:t>
      </w:r>
      <w:hyperlink r:id="rId10" w:history="1">
        <w:r w:rsidRPr="00604889">
          <w:rPr>
            <w:rStyle w:val="Hyperlink"/>
          </w:rPr>
          <w:t>Fungal Networks Constrain Microfauna-Stimulated Nitrogen Mineralisation in a Soil Microcosm Experiment</w:t>
        </w:r>
      </w:hyperlink>
      <w:r w:rsidRPr="00A050B3">
        <w:t xml:space="preserve">, </w:t>
      </w:r>
      <w:r w:rsidRPr="00A050B3">
        <w:rPr>
          <w:i/>
          <w:iCs/>
        </w:rPr>
        <w:t>Journal of Sustainable Agriculture and Environment</w:t>
      </w:r>
      <w:r w:rsidRPr="00A050B3">
        <w:t>, vol. 4, no. 3, e70081, DOI:10.1002/sae2.70081</w:t>
      </w:r>
    </w:p>
    <w:p w14:paraId="60ECB00C" w14:textId="5BF4A497" w:rsidR="0072181F" w:rsidRPr="00A050B3" w:rsidRDefault="0072181F" w:rsidP="00B33B2C">
      <w:r w:rsidRPr="00A050B3">
        <w:t>Ghaderi, R, Hayden, HL, Nguyen</w:t>
      </w:r>
      <w:r w:rsidR="00380DD9">
        <w:t xml:space="preserve">, TBA </w:t>
      </w:r>
      <w:r w:rsidRPr="00A050B3">
        <w:t>&amp; He, JZ 2025</w:t>
      </w:r>
      <w:r w:rsidR="000F575C">
        <w:t>,</w:t>
      </w:r>
      <w:r w:rsidRPr="00A050B3">
        <w:t xml:space="preserve"> </w:t>
      </w:r>
      <w:hyperlink r:id="rId11" w:history="1">
        <w:r w:rsidRPr="001C2CCC">
          <w:rPr>
            <w:rStyle w:val="Hyperlink"/>
          </w:rPr>
          <w:t>Towards a standardised protocol for estimating nematode-based indices in ecological studies: extraction step</w:t>
        </w:r>
      </w:hyperlink>
      <w:r w:rsidRPr="00A050B3">
        <w:t xml:space="preserve">, </w:t>
      </w:r>
      <w:r w:rsidRPr="00A050B3">
        <w:rPr>
          <w:i/>
          <w:iCs/>
        </w:rPr>
        <w:t>Nematology</w:t>
      </w:r>
      <w:r w:rsidRPr="00A050B3">
        <w:t>, vol. 27, no. 8, pp. 905–921, DOI:10.1163/15685411-bja10429</w:t>
      </w:r>
    </w:p>
    <w:p w14:paraId="732AB5F7" w14:textId="2210B977" w:rsidR="0072181F" w:rsidRPr="00A050B3" w:rsidRDefault="0072181F" w:rsidP="00865ED0">
      <w:r w:rsidRPr="00A050B3">
        <w:t>Ghaderi, R, Nielsen, UN &amp; He, JZ 2026</w:t>
      </w:r>
      <w:r w:rsidR="000F575C">
        <w:t>,</w:t>
      </w:r>
      <w:r w:rsidRPr="00A050B3">
        <w:t xml:space="preserve"> </w:t>
      </w:r>
      <w:hyperlink r:id="rId12" w:history="1">
        <w:r w:rsidRPr="002247AA">
          <w:rPr>
            <w:rStyle w:val="Hyperlink"/>
          </w:rPr>
          <w:t>Transforming morphology into ecology: functional trait-based estimation of biomass and carbon budget in predatory nematodes (Nematoda: Mononchida)</w:t>
        </w:r>
      </w:hyperlink>
      <w:r w:rsidRPr="00A050B3">
        <w:t xml:space="preserve">, </w:t>
      </w:r>
      <w:r w:rsidRPr="00A050B3">
        <w:rPr>
          <w:i/>
          <w:iCs/>
        </w:rPr>
        <w:t>Applied Soil Ecology</w:t>
      </w:r>
      <w:r w:rsidRPr="00A050B3">
        <w:t xml:space="preserve">, vol. 217, 106605, </w:t>
      </w:r>
      <w:proofErr w:type="gramStart"/>
      <w:r w:rsidRPr="00A050B3">
        <w:t>DOI:10.1016/j.apsoil</w:t>
      </w:r>
      <w:proofErr w:type="gramEnd"/>
      <w:r w:rsidRPr="00A050B3">
        <w:t>.2025.106605</w:t>
      </w:r>
    </w:p>
    <w:p w14:paraId="4893BD5D" w14:textId="76A7C3B3" w:rsidR="0072181F" w:rsidRPr="00A050B3" w:rsidRDefault="0072181F" w:rsidP="00CC00ED">
      <w:r w:rsidRPr="00A050B3">
        <w:lastRenderedPageBreak/>
        <w:t>Ghaderi, R, Nielsen, UN, Jayaramaiah, RH, Hayden, HL &amp; He, JZ 2025</w:t>
      </w:r>
      <w:r w:rsidR="000F575C">
        <w:t>,</w:t>
      </w:r>
      <w:r w:rsidRPr="00A050B3">
        <w:t xml:space="preserve"> </w:t>
      </w:r>
      <w:hyperlink r:id="rId13" w:history="1">
        <w:r w:rsidRPr="007E0D9D">
          <w:rPr>
            <w:rStyle w:val="Hyperlink"/>
          </w:rPr>
          <w:t>Linking morpho-taxonomy to ecosystem functions: trait-based estimation of biomass and potential carbon budget in omnivore nematodes</w:t>
        </w:r>
      </w:hyperlink>
      <w:r w:rsidRPr="00A050B3">
        <w:t xml:space="preserve">, </w:t>
      </w:r>
      <w:r w:rsidRPr="00A050B3">
        <w:rPr>
          <w:i/>
          <w:iCs/>
        </w:rPr>
        <w:t>Ecological Informatics</w:t>
      </w:r>
      <w:r w:rsidRPr="00A050B3">
        <w:t xml:space="preserve">, vol. 90, 103309, </w:t>
      </w:r>
      <w:proofErr w:type="gramStart"/>
      <w:r w:rsidRPr="00A050B3">
        <w:t>DOI:10.1016/j.ecoinf</w:t>
      </w:r>
      <w:proofErr w:type="gramEnd"/>
      <w:r w:rsidRPr="00A050B3">
        <w:t>.2025.103309</w:t>
      </w:r>
    </w:p>
    <w:p w14:paraId="66D483B5" w14:textId="6ECD037B" w:rsidR="0072181F" w:rsidRPr="00A050B3" w:rsidRDefault="0072181F" w:rsidP="005D6D4D">
      <w:r w:rsidRPr="00A050B3">
        <w:t xml:space="preserve">Hayden, HL, Ghaderi, </w:t>
      </w:r>
      <w:r w:rsidR="000E224D">
        <w:t xml:space="preserve">R, </w:t>
      </w:r>
      <w:r w:rsidRPr="00A050B3">
        <w:t>Trollip, CR, Hu, HW &amp; He, JZ 2025</w:t>
      </w:r>
      <w:r w:rsidR="000F575C">
        <w:t>,</w:t>
      </w:r>
      <w:r w:rsidRPr="00A050B3">
        <w:t xml:space="preserve"> </w:t>
      </w:r>
      <w:hyperlink r:id="rId14" w:history="1">
        <w:r w:rsidRPr="00047249">
          <w:rPr>
            <w:rStyle w:val="Hyperlink"/>
          </w:rPr>
          <w:t>Advancing the use of metabarcoding-derived nematode-based indices (NBIs) as soil health bioindicators in agricultural and natural environments</w:t>
        </w:r>
      </w:hyperlink>
      <w:r w:rsidRPr="00A050B3">
        <w:t xml:space="preserve">, </w:t>
      </w:r>
      <w:r w:rsidRPr="00A050B3">
        <w:rPr>
          <w:i/>
          <w:iCs/>
        </w:rPr>
        <w:t>Soil Biology &amp; Biochemistry</w:t>
      </w:r>
      <w:r w:rsidRPr="00A050B3">
        <w:t xml:space="preserve">, vol. 205, 109772, </w:t>
      </w:r>
      <w:proofErr w:type="gramStart"/>
      <w:r w:rsidRPr="00A050B3">
        <w:t>DOI:10.1016/j.soilbio</w:t>
      </w:r>
      <w:proofErr w:type="gramEnd"/>
      <w:r w:rsidRPr="00A050B3">
        <w:t>.2025.109772</w:t>
      </w:r>
    </w:p>
    <w:p w14:paraId="01CD9851" w14:textId="35E928B4" w:rsidR="0072181F" w:rsidRPr="00A050B3" w:rsidRDefault="0072181F" w:rsidP="00DF4FA2">
      <w:r w:rsidRPr="00A050B3">
        <w:t>He, Z</w:t>
      </w:r>
      <w:r w:rsidR="006D1DBA">
        <w:t>-</w:t>
      </w:r>
      <w:r w:rsidR="00A46BFB">
        <w:t>\</w:t>
      </w:r>
      <w:r w:rsidRPr="00A050B3">
        <w:t>Y, Hu, HW, Wu, K, Bi, L, Na, S, Weatherley, A, Nash, M &amp; He, JZ 2024</w:t>
      </w:r>
      <w:r w:rsidR="000F575C">
        <w:t>,</w:t>
      </w:r>
      <w:r w:rsidRPr="00A050B3">
        <w:t xml:space="preserve"> </w:t>
      </w:r>
      <w:hyperlink r:id="rId15" w:history="1">
        <w:r w:rsidRPr="00AB4B43">
          <w:rPr>
            <w:rStyle w:val="Hyperlink"/>
          </w:rPr>
          <w:t>An optimised molecular-based method for ecological study of tardigrades in soils</w:t>
        </w:r>
      </w:hyperlink>
      <w:r w:rsidRPr="00A050B3">
        <w:t xml:space="preserve">, </w:t>
      </w:r>
      <w:r w:rsidRPr="00A050B3">
        <w:rPr>
          <w:i/>
          <w:iCs/>
        </w:rPr>
        <w:t>Soil Biology &amp; Biochemistry</w:t>
      </w:r>
      <w:r w:rsidRPr="00A050B3">
        <w:t>, vol.</w:t>
      </w:r>
      <w:r w:rsidR="00504A29">
        <w:t xml:space="preserve"> </w:t>
      </w:r>
      <w:r w:rsidRPr="00A050B3">
        <w:t>199,</w:t>
      </w:r>
      <w:r w:rsidR="003A7565">
        <w:t xml:space="preserve"> </w:t>
      </w:r>
      <w:r w:rsidRPr="00A050B3">
        <w:t xml:space="preserve">109597, </w:t>
      </w:r>
      <w:proofErr w:type="gramStart"/>
      <w:r w:rsidRPr="00A050B3">
        <w:t>DOI:10.1016/j.soilbio</w:t>
      </w:r>
      <w:proofErr w:type="gramEnd"/>
      <w:r w:rsidRPr="00A050B3">
        <w:t>.2024.109597</w:t>
      </w:r>
    </w:p>
    <w:p w14:paraId="4758FB92" w14:textId="3D3F0680" w:rsidR="0072181F" w:rsidRPr="00A050B3" w:rsidRDefault="0072181F" w:rsidP="005D6D4D">
      <w:r w:rsidRPr="00A050B3">
        <w:t>He, ZY, Hu, HW, Nguyen, TBA, Chen, QL, Weatherley, A, Nash, M, Bi, L, Wu, K &amp; He, JZ 2024</w:t>
      </w:r>
      <w:r w:rsidR="000F575C">
        <w:t>,</w:t>
      </w:r>
      <w:r w:rsidRPr="00A050B3">
        <w:t xml:space="preserve"> </w:t>
      </w:r>
      <w:hyperlink r:id="rId16" w:history="1">
        <w:r w:rsidRPr="002928E1">
          <w:rPr>
            <w:rStyle w:val="Hyperlink"/>
          </w:rPr>
          <w:t>Distribution of soil tardigrades as revealed by molecular identification across a large-scale area of Australia</w:t>
        </w:r>
      </w:hyperlink>
      <w:r w:rsidRPr="00A050B3">
        <w:t xml:space="preserve">, </w:t>
      </w:r>
      <w:r w:rsidRPr="00A050B3">
        <w:rPr>
          <w:i/>
          <w:iCs/>
        </w:rPr>
        <w:t>Soil Biology &amp; Biochemistry</w:t>
      </w:r>
      <w:r w:rsidRPr="00A050B3">
        <w:t xml:space="preserve">, vol. 196, 109506. </w:t>
      </w:r>
      <w:proofErr w:type="gramStart"/>
      <w:r w:rsidRPr="00A050B3">
        <w:t>DOI:10.1016/j.soilbio</w:t>
      </w:r>
      <w:proofErr w:type="gramEnd"/>
      <w:r w:rsidRPr="00A050B3">
        <w:t>.2024.109506</w:t>
      </w:r>
    </w:p>
    <w:p w14:paraId="3BB7E6F5" w14:textId="63A02BD4" w:rsidR="0072181F" w:rsidRPr="00A050B3" w:rsidRDefault="0072181F" w:rsidP="001F2BB1">
      <w:r w:rsidRPr="00A050B3">
        <w:t xml:space="preserve">Jayaramaiah, RH, Ghaderi, R, Nguyen, </w:t>
      </w:r>
      <w:r>
        <w:t xml:space="preserve">TBA, </w:t>
      </w:r>
      <w:r w:rsidRPr="00A050B3">
        <w:t>Na, S, Kedharnath, P, Lenin, A, Steph</w:t>
      </w:r>
      <w:r w:rsidR="0087472B">
        <w:t>e</w:t>
      </w:r>
      <w:r w:rsidRPr="00A050B3">
        <w:t>n, A, Hayden, HL, He,</w:t>
      </w:r>
      <w:r w:rsidR="002E4460">
        <w:t> </w:t>
      </w:r>
      <w:r w:rsidRPr="00A050B3">
        <w:t>ZY</w:t>
      </w:r>
      <w:r w:rsidR="0018637C">
        <w:t>,</w:t>
      </w:r>
      <w:r w:rsidRPr="00A050B3">
        <w:t xml:space="preserve"> Hu, HW, Xu, W, Egidi, E, Hoyle, F, Murphy, DV &amp; He, JZ 2026</w:t>
      </w:r>
      <w:r w:rsidR="000F575C">
        <w:t>,</w:t>
      </w:r>
      <w:r w:rsidRPr="00A050B3">
        <w:t xml:space="preserve"> </w:t>
      </w:r>
      <w:hyperlink r:id="rId17" w:history="1">
        <w:r w:rsidRPr="00F44AEF">
          <w:rPr>
            <w:rStyle w:val="Hyperlink"/>
          </w:rPr>
          <w:t>Uncovering the functional roles of soil fauna in nitrogen cycling and agricultural sustainability</w:t>
        </w:r>
      </w:hyperlink>
      <w:r w:rsidRPr="00A050B3">
        <w:t xml:space="preserve">, </w:t>
      </w:r>
      <w:r w:rsidRPr="00A050B3">
        <w:rPr>
          <w:i/>
          <w:iCs/>
        </w:rPr>
        <w:t>Geoderma</w:t>
      </w:r>
      <w:r w:rsidRPr="00A050B3">
        <w:t>, vol. 468,</w:t>
      </w:r>
      <w:r w:rsidR="00810205">
        <w:t xml:space="preserve"> </w:t>
      </w:r>
      <w:r w:rsidRPr="00A050B3">
        <w:t xml:space="preserve">117777, </w:t>
      </w:r>
      <w:proofErr w:type="gramStart"/>
      <w:r w:rsidRPr="00A050B3">
        <w:t>DOI:10.1016/j.geoderma</w:t>
      </w:r>
      <w:proofErr w:type="gramEnd"/>
      <w:r w:rsidRPr="00A050B3">
        <w:t>.2026.117777</w:t>
      </w:r>
    </w:p>
    <w:p w14:paraId="67C11189" w14:textId="1EFC01B8" w:rsidR="007271F3" w:rsidRDefault="0072181F" w:rsidP="00200C14">
      <w:r w:rsidRPr="00A050B3">
        <w:t>Na, S, Hayden, HL, He, JZ, He, ZY, Ghaderi, R, Bi, L &amp; Hu, HW 2025</w:t>
      </w:r>
      <w:r w:rsidR="000F575C">
        <w:t>,</w:t>
      </w:r>
      <w:r w:rsidRPr="00A050B3">
        <w:t xml:space="preserve"> </w:t>
      </w:r>
      <w:hyperlink r:id="rId18" w:history="1">
        <w:r w:rsidRPr="002E4094">
          <w:rPr>
            <w:rStyle w:val="Hyperlink"/>
          </w:rPr>
          <w:t>Bacterivorous nematodes drive ammonification and bacterial community growth in a strongly acidic soil</w:t>
        </w:r>
      </w:hyperlink>
      <w:r w:rsidRPr="00A050B3">
        <w:t xml:space="preserve">, </w:t>
      </w:r>
      <w:r w:rsidRPr="00A050B3">
        <w:rPr>
          <w:i/>
          <w:iCs/>
        </w:rPr>
        <w:t>Journal of Sustainable Agriculture and Environment</w:t>
      </w:r>
      <w:r w:rsidRPr="00A050B3">
        <w:t>, vol. 4, no. 1, e70057, DOI:10.1002/sae2.70057</w:t>
      </w:r>
    </w:p>
    <w:p w14:paraId="229192DF" w14:textId="77777777" w:rsidR="009E7AB4" w:rsidRPr="002A3110" w:rsidRDefault="009E7AB4" w:rsidP="00681BF5">
      <w:pPr>
        <w:pStyle w:val="Heading2"/>
      </w:pPr>
      <w:r w:rsidRPr="002A3110">
        <w:t>More information</w:t>
      </w:r>
    </w:p>
    <w:p w14:paraId="45BC4616" w14:textId="435BA313" w:rsidR="009E7AB4" w:rsidRPr="002A3110" w:rsidRDefault="009E7AB4" w:rsidP="00200C14">
      <w:pPr>
        <w:keepNext/>
      </w:pPr>
      <w:r w:rsidRPr="002A3110">
        <w:t xml:space="preserve">Learn more about the </w:t>
      </w:r>
      <w:hyperlink r:id="rId19" w:history="1">
        <w:r w:rsidRPr="002A3110">
          <w:rPr>
            <w:rStyle w:val="Hyperlink"/>
          </w:rPr>
          <w:t>Soil Science Challenge Grants Program</w:t>
        </w:r>
      </w:hyperlink>
      <w:r w:rsidRPr="002A3110">
        <w:t>.</w:t>
      </w:r>
    </w:p>
    <w:p w14:paraId="1A27985E" w14:textId="6186F1E6" w:rsidR="009E7AB4" w:rsidRPr="002A3110" w:rsidRDefault="009E7AB4" w:rsidP="009E7AB4">
      <w:r w:rsidRPr="002A3110">
        <w:t xml:space="preserve">Contact the project lead, </w:t>
      </w:r>
      <w:hyperlink r:id="rId20" w:history="1">
        <w:r w:rsidRPr="002A3110">
          <w:rPr>
            <w:rStyle w:val="Hyperlink"/>
          </w:rPr>
          <w:t>Professor Jim He</w:t>
        </w:r>
      </w:hyperlink>
      <w:r w:rsidRPr="002A3110">
        <w:t>.</w:t>
      </w:r>
    </w:p>
    <w:p w14:paraId="25163761" w14:textId="77777777" w:rsidR="004C3346" w:rsidRPr="002A3110" w:rsidRDefault="004C3346" w:rsidP="004C3346">
      <w:pPr>
        <w:pStyle w:val="Normalsmall"/>
        <w:spacing w:after="0"/>
        <w:rPr>
          <w:rStyle w:val="Strong"/>
        </w:rPr>
      </w:pPr>
      <w:r w:rsidRPr="002A3110">
        <w:rPr>
          <w:rStyle w:val="Strong"/>
        </w:rPr>
        <w:t>Acknowledgements</w:t>
      </w:r>
    </w:p>
    <w:p w14:paraId="52CA5BF9" w14:textId="644AC9C6" w:rsidR="00B60E03" w:rsidRPr="002A3110" w:rsidRDefault="00B60E03" w:rsidP="00B60E03">
      <w:pPr>
        <w:pStyle w:val="Normalsmall"/>
      </w:pPr>
      <w:r w:rsidRPr="002A3110">
        <w:t>This project was supported by the Soil Science Challenge Grants Program</w:t>
      </w:r>
      <w:r w:rsidR="00693C55">
        <w:t>,</w:t>
      </w:r>
      <w:r w:rsidRPr="002A3110">
        <w:t xml:space="preserve"> funded by the Australian Government Department of Agriculture, Fisheries and Forestry (project no. </w:t>
      </w:r>
      <w:r w:rsidR="00FA29B2" w:rsidRPr="002A3110">
        <w:t>4-H4SSYXD</w:t>
      </w:r>
      <w:r w:rsidR="00475AB5" w:rsidRPr="002A3110">
        <w:t xml:space="preserve">) </w:t>
      </w:r>
      <w:r w:rsidRPr="002A3110">
        <w:t xml:space="preserve">and contributes to the National Soil Strategy and the implementation of the National Soil Action Plan. </w:t>
      </w:r>
      <w:r w:rsidR="00057CF8" w:rsidRPr="002A3110">
        <w:t xml:space="preserve">This project was carried out in </w:t>
      </w:r>
      <w:r w:rsidR="00693C55">
        <w:t>3</w:t>
      </w:r>
      <w:r w:rsidR="00693C55" w:rsidRPr="002A3110">
        <w:t xml:space="preserve"> </w:t>
      </w:r>
      <w:r w:rsidR="00057CF8" w:rsidRPr="002A3110">
        <w:t xml:space="preserve">subprojects led by research </w:t>
      </w:r>
      <w:r w:rsidR="0020409F" w:rsidRPr="002A3110">
        <w:t xml:space="preserve">groups from </w:t>
      </w:r>
      <w:r w:rsidR="00C54C21">
        <w:t>T</w:t>
      </w:r>
      <w:r w:rsidR="0020409F" w:rsidRPr="002A3110">
        <w:t>he</w:t>
      </w:r>
      <w:r w:rsidR="00651952">
        <w:t> </w:t>
      </w:r>
      <w:r w:rsidR="00E04EBB" w:rsidRPr="002A3110">
        <w:t>University</w:t>
      </w:r>
      <w:r w:rsidR="00651952">
        <w:t> </w:t>
      </w:r>
      <w:r w:rsidR="00E04EBB" w:rsidRPr="002A3110">
        <w:t>of</w:t>
      </w:r>
      <w:r w:rsidR="00651952">
        <w:t> </w:t>
      </w:r>
      <w:r w:rsidR="00E04EBB" w:rsidRPr="002A3110">
        <w:t xml:space="preserve">Melbourne, </w:t>
      </w:r>
      <w:r w:rsidR="0020409F" w:rsidRPr="002A3110">
        <w:t>Western Sydney University</w:t>
      </w:r>
      <w:r w:rsidR="005D28B5" w:rsidRPr="002A3110">
        <w:t xml:space="preserve"> and Murdoch University.</w:t>
      </w:r>
    </w:p>
    <w:p w14:paraId="38373C85" w14:textId="77777777" w:rsidR="00B60E03" w:rsidRPr="002A3110" w:rsidRDefault="00B60E03" w:rsidP="00B60E03">
      <w:pPr>
        <w:pStyle w:val="Normalsmall"/>
      </w:pPr>
      <w:r w:rsidRPr="002A3110">
        <w:rPr>
          <w:noProof/>
        </w:rPr>
        <w:drawing>
          <wp:inline distT="0" distB="0" distL="0" distR="0" wp14:anchorId="6B7A32CD" wp14:editId="19D60373">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2A3110" w:rsidRDefault="00B60E03" w:rsidP="00AD4BDA">
      <w:pPr>
        <w:pStyle w:val="Normalsmall"/>
        <w:spacing w:before="240" w:after="0"/>
        <w:rPr>
          <w:b/>
          <w:bCs/>
        </w:rPr>
      </w:pPr>
      <w:r w:rsidRPr="002A3110">
        <w:rPr>
          <w:b/>
          <w:bCs/>
        </w:rPr>
        <w:t>Acknowledgement of Country</w:t>
      </w:r>
    </w:p>
    <w:p w14:paraId="6F74A74B" w14:textId="77777777" w:rsidR="00B60E03" w:rsidRPr="002A3110" w:rsidRDefault="00B60E03" w:rsidP="00B60E03">
      <w:pPr>
        <w:pStyle w:val="Normalsmall"/>
      </w:pPr>
      <w:r w:rsidRPr="002A3110">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0B66D10A" w:rsidR="00B46249" w:rsidRPr="002A3110" w:rsidRDefault="00A158AF" w:rsidP="00B60E03">
      <w:pPr>
        <w:pStyle w:val="Normalsmall"/>
        <w:spacing w:before="360"/>
        <w:rPr>
          <w:rStyle w:val="Strong"/>
          <w:b w:val="0"/>
          <w:bCs w:val="0"/>
        </w:rPr>
      </w:pPr>
      <w:r w:rsidRPr="002A3110">
        <w:rPr>
          <w:rStyle w:val="Strong"/>
          <w:b w:val="0"/>
          <w:bCs w:val="0"/>
        </w:rPr>
        <w:t xml:space="preserve">© </w:t>
      </w:r>
      <w:r w:rsidR="00760906">
        <w:rPr>
          <w:rStyle w:val="Strong"/>
          <w:b w:val="0"/>
          <w:bCs w:val="0"/>
        </w:rPr>
        <w:t xml:space="preserve">The </w:t>
      </w:r>
      <w:r w:rsidR="002335B5" w:rsidRPr="002A3110">
        <w:rPr>
          <w:rStyle w:val="Strong"/>
          <w:b w:val="0"/>
          <w:bCs w:val="0"/>
        </w:rPr>
        <w:t xml:space="preserve">University of </w:t>
      </w:r>
      <w:r w:rsidR="00A0359B" w:rsidRPr="002A3110">
        <w:rPr>
          <w:rStyle w:val="Strong"/>
          <w:b w:val="0"/>
          <w:bCs w:val="0"/>
        </w:rPr>
        <w:t xml:space="preserve">Melbourne </w:t>
      </w:r>
      <w:r w:rsidRPr="002A3110">
        <w:rPr>
          <w:rStyle w:val="Strong"/>
          <w:b w:val="0"/>
          <w:bCs w:val="0"/>
        </w:rPr>
        <w:t>2026</w:t>
      </w:r>
    </w:p>
    <w:p w14:paraId="37BAFC84" w14:textId="7A2BF972" w:rsidR="00C57D97" w:rsidRPr="002A3110" w:rsidRDefault="00C57D97" w:rsidP="00DD2736">
      <w:pPr>
        <w:pStyle w:val="Normalsmall"/>
        <w:rPr>
          <w:rStyle w:val="Strong"/>
          <w:b w:val="0"/>
          <w:bCs w:val="0"/>
        </w:rPr>
      </w:pPr>
      <w:r w:rsidRPr="002A3110">
        <w:t xml:space="preserve">Unless otherwise noted, copyright (and any other intellectual property rights) in this publication is owned by </w:t>
      </w:r>
      <w:r w:rsidR="009553B6">
        <w:t>T</w:t>
      </w:r>
      <w:r w:rsidRPr="002A3110">
        <w:t>he</w:t>
      </w:r>
      <w:r w:rsidR="009553B6">
        <w:t> </w:t>
      </w:r>
      <w:r w:rsidRPr="002A3110">
        <w:t>University</w:t>
      </w:r>
      <w:r w:rsidR="009553B6">
        <w:t> </w:t>
      </w:r>
      <w:r w:rsidRPr="002A3110">
        <w:t>of</w:t>
      </w:r>
      <w:r w:rsidR="009553B6">
        <w:t> </w:t>
      </w:r>
      <w:r w:rsidR="00724278" w:rsidRPr="002A3110">
        <w:t>Melbourne.</w:t>
      </w:r>
    </w:p>
    <w:p w14:paraId="792E03EC" w14:textId="1BA6A2F9" w:rsidR="005B656B" w:rsidRDefault="00D36E4C" w:rsidP="00E9781D">
      <w:pPr>
        <w:pStyle w:val="Normalsmall"/>
      </w:pPr>
      <w:r w:rsidRPr="002A3110">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22"/>
      <w:headerReference w:type="default" r:id="rId23"/>
      <w:footerReference w:type="even" r:id="rId24"/>
      <w:footerReference w:type="default" r:id="rId25"/>
      <w:headerReference w:type="first" r:id="rId26"/>
      <w:footerReference w:type="first" r:id="rId27"/>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B6C05" w14:textId="77777777" w:rsidR="0062259C" w:rsidRDefault="0062259C">
      <w:r>
        <w:separator/>
      </w:r>
    </w:p>
    <w:p w14:paraId="2F1BC2ED" w14:textId="77777777" w:rsidR="0062259C" w:rsidRDefault="0062259C"/>
    <w:p w14:paraId="5711C009" w14:textId="77777777" w:rsidR="0062259C" w:rsidRDefault="0062259C"/>
  </w:endnote>
  <w:endnote w:type="continuationSeparator" w:id="0">
    <w:p w14:paraId="41955531" w14:textId="77777777" w:rsidR="0062259C" w:rsidRDefault="0062259C">
      <w:r>
        <w:continuationSeparator/>
      </w:r>
    </w:p>
    <w:p w14:paraId="18F2029C" w14:textId="77777777" w:rsidR="0062259C" w:rsidRDefault="0062259C"/>
    <w:p w14:paraId="175ACAEE" w14:textId="77777777" w:rsidR="0062259C" w:rsidRDefault="0062259C"/>
  </w:endnote>
  <w:endnote w:type="continuationNotice" w:id="1">
    <w:p w14:paraId="3CD8AD69" w14:textId="77777777" w:rsidR="0062259C" w:rsidRDefault="0062259C">
      <w:pPr>
        <w:pStyle w:val="Footer"/>
      </w:pPr>
    </w:p>
    <w:p w14:paraId="5F81799F" w14:textId="77777777" w:rsidR="0062259C" w:rsidRDefault="0062259C"/>
    <w:p w14:paraId="0523B8DC" w14:textId="77777777" w:rsidR="0062259C" w:rsidRDefault="00622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3A8D22E2"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760906">
      <w:t xml:space="preserve">The </w:t>
    </w:r>
    <w:r w:rsidR="00B60E03">
      <w:t xml:space="preserve">University of </w:t>
    </w:r>
    <w:r w:rsidR="00A97E6F">
      <w:t>Melbourne</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7B186C6D" w:rsidR="00577F29" w:rsidRDefault="005A3361" w:rsidP="00296F50">
    <w:pPr>
      <w:pStyle w:val="Footer"/>
    </w:pPr>
    <w:r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760906">
      <w:t xml:space="preserve">The </w:t>
    </w:r>
    <w:r w:rsidR="00B60E03">
      <w:t xml:space="preserve">University of </w:t>
    </w:r>
    <w:r w:rsidR="00A97E6F">
      <w:t>Melbourne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B4B9" w14:textId="77777777" w:rsidR="0062259C" w:rsidRDefault="0062259C">
      <w:r>
        <w:separator/>
      </w:r>
    </w:p>
    <w:p w14:paraId="0335C227" w14:textId="77777777" w:rsidR="0062259C" w:rsidRDefault="0062259C"/>
    <w:p w14:paraId="4065F456" w14:textId="77777777" w:rsidR="0062259C" w:rsidRDefault="0062259C"/>
  </w:footnote>
  <w:footnote w:type="continuationSeparator" w:id="0">
    <w:p w14:paraId="25AB56B0" w14:textId="77777777" w:rsidR="0062259C" w:rsidRDefault="0062259C">
      <w:r>
        <w:continuationSeparator/>
      </w:r>
    </w:p>
    <w:p w14:paraId="39295948" w14:textId="77777777" w:rsidR="0062259C" w:rsidRDefault="0062259C"/>
    <w:p w14:paraId="0252F39B" w14:textId="77777777" w:rsidR="0062259C" w:rsidRDefault="0062259C"/>
  </w:footnote>
  <w:footnote w:type="continuationNotice" w:id="1">
    <w:p w14:paraId="284187F7" w14:textId="77777777" w:rsidR="0062259C" w:rsidRDefault="0062259C">
      <w:pPr>
        <w:pStyle w:val="Footer"/>
      </w:pPr>
    </w:p>
    <w:p w14:paraId="7509D8FB" w14:textId="77777777" w:rsidR="0062259C" w:rsidRDefault="0062259C"/>
    <w:p w14:paraId="15D6159D" w14:textId="77777777" w:rsidR="0062259C" w:rsidRDefault="00622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2269BCE7" w:rsidR="000542B4" w:rsidRDefault="00905250">
    <w:pPr>
      <w:pStyle w:val="Header"/>
    </w:pPr>
    <w:r w:rsidRPr="00905250">
      <w:t>Soil fauna and nutrient transformation of agricultural soils: project summary</w:t>
    </w:r>
    <w:r w:rsidR="005A3361">
      <w:rPr>
        <w:noProof/>
      </w:rPr>
      <mc:AlternateContent>
        <mc:Choice Requires="wps">
          <w:drawing>
            <wp:anchor distT="0" distB="0" distL="0" distR="0" simplePos="0" relativeHeight="251658241"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E18259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D32FD6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4"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54043CD"/>
    <w:multiLevelType w:val="multilevel"/>
    <w:tmpl w:val="CC240682"/>
    <w:lvl w:ilvl="0">
      <w:start w:val="1"/>
      <w:numFmt w:val="bullet"/>
      <w:lvlText w:val=""/>
      <w:lvlJc w:val="left"/>
      <w:pPr>
        <w:ind w:left="425" w:hanging="425"/>
      </w:pPr>
      <w:rPr>
        <w:rFonts w:ascii="Symbol" w:hAnsi="Symbol"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6" w15:restartNumberingAfterBreak="0">
    <w:nsid w:val="31315DD5"/>
    <w:multiLevelType w:val="hybridMultilevel"/>
    <w:tmpl w:val="08B2EEA8"/>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7" w15:restartNumberingAfterBreak="0">
    <w:nsid w:val="3738177A"/>
    <w:multiLevelType w:val="hybridMultilevel"/>
    <w:tmpl w:val="C492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1" w15:restartNumberingAfterBreak="0">
    <w:nsid w:val="5AA12966"/>
    <w:multiLevelType w:val="multilevel"/>
    <w:tmpl w:val="A0241B28"/>
    <w:styleLink w:val="List1"/>
    <w:lvl w:ilvl="0">
      <w:start w:val="1"/>
      <w:numFmt w:val="bullet"/>
      <w:pStyle w:val="ListBullet"/>
      <w:lvlText w:val=""/>
      <w:lvlJc w:val="left"/>
      <w:pPr>
        <w:ind w:left="3149" w:hanging="425"/>
      </w:pPr>
      <w:rPr>
        <w:rFonts w:ascii="Symbol" w:hAnsi="Symbol" w:hint="default"/>
        <w:color w:val="003150"/>
      </w:rPr>
    </w:lvl>
    <w:lvl w:ilvl="1">
      <w:start w:val="1"/>
      <w:numFmt w:val="bullet"/>
      <w:pStyle w:val="ListBullet2"/>
      <w:lvlText w:val=""/>
      <w:lvlJc w:val="left"/>
      <w:pPr>
        <w:ind w:left="3575" w:hanging="426"/>
      </w:pPr>
      <w:rPr>
        <w:rFonts w:ascii="Symbol" w:hAnsi="Symbol" w:hint="default"/>
        <w:color w:val="auto"/>
      </w:rPr>
    </w:lvl>
    <w:lvl w:ilvl="2">
      <w:start w:val="1"/>
      <w:numFmt w:val="bullet"/>
      <w:pStyle w:val="ListBullet3"/>
      <w:lvlText w:val="­"/>
      <w:lvlJc w:val="left"/>
      <w:pPr>
        <w:ind w:left="4000" w:hanging="425"/>
      </w:pPr>
      <w:rPr>
        <w:rFonts w:ascii="Cambria" w:hAnsi="Cambria" w:hint="default"/>
      </w:rPr>
    </w:lvl>
    <w:lvl w:ilvl="3">
      <w:start w:val="1"/>
      <w:numFmt w:val="bullet"/>
      <w:lvlText w:val=""/>
      <w:lvlJc w:val="left"/>
      <w:pPr>
        <w:ind w:left="5649" w:hanging="360"/>
      </w:pPr>
      <w:rPr>
        <w:rFonts w:ascii="Symbol" w:hAnsi="Symbol" w:hint="default"/>
      </w:rPr>
    </w:lvl>
    <w:lvl w:ilvl="4">
      <w:start w:val="1"/>
      <w:numFmt w:val="bullet"/>
      <w:lvlText w:val="o"/>
      <w:lvlJc w:val="left"/>
      <w:pPr>
        <w:ind w:left="6369" w:hanging="360"/>
      </w:pPr>
      <w:rPr>
        <w:rFonts w:ascii="Courier New" w:hAnsi="Courier New" w:cs="Courier New" w:hint="default"/>
      </w:rPr>
    </w:lvl>
    <w:lvl w:ilvl="5">
      <w:start w:val="1"/>
      <w:numFmt w:val="bullet"/>
      <w:lvlText w:val=""/>
      <w:lvlJc w:val="left"/>
      <w:pPr>
        <w:ind w:left="7089" w:hanging="360"/>
      </w:pPr>
      <w:rPr>
        <w:rFonts w:ascii="Wingdings" w:hAnsi="Wingdings" w:hint="default"/>
      </w:rPr>
    </w:lvl>
    <w:lvl w:ilvl="6">
      <w:start w:val="1"/>
      <w:numFmt w:val="bullet"/>
      <w:lvlText w:val=""/>
      <w:lvlJc w:val="left"/>
      <w:pPr>
        <w:ind w:left="7809" w:hanging="360"/>
      </w:pPr>
      <w:rPr>
        <w:rFonts w:ascii="Symbol" w:hAnsi="Symbol" w:hint="default"/>
      </w:rPr>
    </w:lvl>
    <w:lvl w:ilvl="7">
      <w:start w:val="1"/>
      <w:numFmt w:val="bullet"/>
      <w:lvlText w:val="o"/>
      <w:lvlJc w:val="left"/>
      <w:pPr>
        <w:ind w:left="8529" w:hanging="360"/>
      </w:pPr>
      <w:rPr>
        <w:rFonts w:ascii="Courier New" w:hAnsi="Courier New" w:cs="Courier New" w:hint="default"/>
      </w:rPr>
    </w:lvl>
    <w:lvl w:ilvl="8">
      <w:start w:val="1"/>
      <w:numFmt w:val="bullet"/>
      <w:lvlText w:val=""/>
      <w:lvlJc w:val="left"/>
      <w:pPr>
        <w:ind w:left="9249" w:hanging="360"/>
      </w:pPr>
      <w:rPr>
        <w:rFonts w:ascii="Wingdings" w:hAnsi="Wingdings" w:hint="default"/>
      </w:rPr>
    </w:lvl>
  </w:abstractNum>
  <w:abstractNum w:abstractNumId="12"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8"/>
  </w:num>
  <w:num w:numId="2" w16cid:durableId="1209954464">
    <w:abstractNumId w:val="4"/>
  </w:num>
  <w:num w:numId="3" w16cid:durableId="211696695">
    <w:abstractNumId w:val="11"/>
  </w:num>
  <w:num w:numId="4" w16cid:durableId="1550148830">
    <w:abstractNumId w:val="12"/>
  </w:num>
  <w:num w:numId="5" w16cid:durableId="1460108156">
    <w:abstractNumId w:val="2"/>
  </w:num>
  <w:num w:numId="6" w16cid:durableId="1934704985">
    <w:abstractNumId w:val="9"/>
  </w:num>
  <w:num w:numId="7" w16cid:durableId="1013073201">
    <w:abstractNumId w:val="10"/>
  </w:num>
  <w:num w:numId="8" w16cid:durableId="524289160">
    <w:abstractNumId w:val="3"/>
  </w:num>
  <w:num w:numId="9" w16cid:durableId="94401862">
    <w:abstractNumId w:val="14"/>
  </w:num>
  <w:num w:numId="10" w16cid:durableId="1262253482">
    <w:abstractNumId w:val="14"/>
  </w:num>
  <w:num w:numId="11" w16cid:durableId="1504468562">
    <w:abstractNumId w:val="14"/>
  </w:num>
  <w:num w:numId="12" w16cid:durableId="1296328144">
    <w:abstractNumId w:val="14"/>
  </w:num>
  <w:num w:numId="13" w16cid:durableId="1361395064">
    <w:abstractNumId w:val="13"/>
  </w:num>
  <w:num w:numId="14" w16cid:durableId="1080635027">
    <w:abstractNumId w:val="15"/>
  </w:num>
  <w:num w:numId="15" w16cid:durableId="7741777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1588200">
    <w:abstractNumId w:val="5"/>
  </w:num>
  <w:num w:numId="18" w16cid:durableId="498618210">
    <w:abstractNumId w:val="7"/>
  </w:num>
  <w:num w:numId="19" w16cid:durableId="804350550">
    <w:abstractNumId w:val="6"/>
  </w:num>
  <w:num w:numId="20" w16cid:durableId="2039621491">
    <w:abstractNumId w:val="0"/>
  </w:num>
  <w:num w:numId="21" w16cid:durableId="568733085">
    <w:abstractNumId w:val="1"/>
  </w:num>
  <w:num w:numId="22" w16cid:durableId="211775058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047E0"/>
    <w:rsid w:val="0001020D"/>
    <w:rsid w:val="00017ACB"/>
    <w:rsid w:val="00017ECE"/>
    <w:rsid w:val="00021590"/>
    <w:rsid w:val="000253DE"/>
    <w:rsid w:val="00025729"/>
    <w:rsid w:val="00025D1B"/>
    <w:rsid w:val="000266C4"/>
    <w:rsid w:val="00032AC3"/>
    <w:rsid w:val="0003648C"/>
    <w:rsid w:val="000464BC"/>
    <w:rsid w:val="00047249"/>
    <w:rsid w:val="0005294D"/>
    <w:rsid w:val="0005308A"/>
    <w:rsid w:val="000542B4"/>
    <w:rsid w:val="000556B1"/>
    <w:rsid w:val="000558A7"/>
    <w:rsid w:val="00057CF8"/>
    <w:rsid w:val="000618F3"/>
    <w:rsid w:val="00065E67"/>
    <w:rsid w:val="00066301"/>
    <w:rsid w:val="00066D0B"/>
    <w:rsid w:val="000714ED"/>
    <w:rsid w:val="000717D2"/>
    <w:rsid w:val="00071927"/>
    <w:rsid w:val="000721C3"/>
    <w:rsid w:val="00074A56"/>
    <w:rsid w:val="00080827"/>
    <w:rsid w:val="000815F1"/>
    <w:rsid w:val="0008277A"/>
    <w:rsid w:val="00084605"/>
    <w:rsid w:val="00085636"/>
    <w:rsid w:val="00085870"/>
    <w:rsid w:val="00086532"/>
    <w:rsid w:val="00087355"/>
    <w:rsid w:val="000904C1"/>
    <w:rsid w:val="00090B66"/>
    <w:rsid w:val="000911BD"/>
    <w:rsid w:val="000913B5"/>
    <w:rsid w:val="00093AFC"/>
    <w:rsid w:val="000A5BA0"/>
    <w:rsid w:val="000A66E3"/>
    <w:rsid w:val="000B0FF4"/>
    <w:rsid w:val="000B3924"/>
    <w:rsid w:val="000B3C44"/>
    <w:rsid w:val="000C0412"/>
    <w:rsid w:val="000C0FC6"/>
    <w:rsid w:val="000C4558"/>
    <w:rsid w:val="000C7328"/>
    <w:rsid w:val="000C7500"/>
    <w:rsid w:val="000D4184"/>
    <w:rsid w:val="000D77A8"/>
    <w:rsid w:val="000E1E03"/>
    <w:rsid w:val="000E224D"/>
    <w:rsid w:val="000E35C2"/>
    <w:rsid w:val="000E455C"/>
    <w:rsid w:val="000E4D74"/>
    <w:rsid w:val="000E5C8E"/>
    <w:rsid w:val="000E6FC6"/>
    <w:rsid w:val="000E7803"/>
    <w:rsid w:val="000F0491"/>
    <w:rsid w:val="000F575C"/>
    <w:rsid w:val="000F589A"/>
    <w:rsid w:val="000F5E5C"/>
    <w:rsid w:val="00101851"/>
    <w:rsid w:val="00102714"/>
    <w:rsid w:val="0010587B"/>
    <w:rsid w:val="0010641F"/>
    <w:rsid w:val="00113B5C"/>
    <w:rsid w:val="00121594"/>
    <w:rsid w:val="00122CC1"/>
    <w:rsid w:val="001233A8"/>
    <w:rsid w:val="00126B9B"/>
    <w:rsid w:val="00127B9F"/>
    <w:rsid w:val="0013173D"/>
    <w:rsid w:val="00143A7B"/>
    <w:rsid w:val="00144601"/>
    <w:rsid w:val="00160DC0"/>
    <w:rsid w:val="001614DD"/>
    <w:rsid w:val="00167E7B"/>
    <w:rsid w:val="00175149"/>
    <w:rsid w:val="001809D0"/>
    <w:rsid w:val="00180DFA"/>
    <w:rsid w:val="00184170"/>
    <w:rsid w:val="00184A66"/>
    <w:rsid w:val="0018637C"/>
    <w:rsid w:val="00190D7E"/>
    <w:rsid w:val="00191567"/>
    <w:rsid w:val="001929D2"/>
    <w:rsid w:val="00192B85"/>
    <w:rsid w:val="00193F19"/>
    <w:rsid w:val="00197E63"/>
    <w:rsid w:val="001A0DE0"/>
    <w:rsid w:val="001A6968"/>
    <w:rsid w:val="001A78E0"/>
    <w:rsid w:val="001B71FE"/>
    <w:rsid w:val="001C2CCC"/>
    <w:rsid w:val="001C3B10"/>
    <w:rsid w:val="001C45E1"/>
    <w:rsid w:val="001C4C1A"/>
    <w:rsid w:val="001D0EF3"/>
    <w:rsid w:val="001D2FD5"/>
    <w:rsid w:val="001D3E27"/>
    <w:rsid w:val="001D5127"/>
    <w:rsid w:val="001E4084"/>
    <w:rsid w:val="001E4E60"/>
    <w:rsid w:val="001E7E58"/>
    <w:rsid w:val="001F0375"/>
    <w:rsid w:val="001F2BB1"/>
    <w:rsid w:val="001F46E3"/>
    <w:rsid w:val="00200C14"/>
    <w:rsid w:val="0020140C"/>
    <w:rsid w:val="00201BFB"/>
    <w:rsid w:val="00203DE1"/>
    <w:rsid w:val="0020409F"/>
    <w:rsid w:val="00214818"/>
    <w:rsid w:val="00214EF7"/>
    <w:rsid w:val="00220618"/>
    <w:rsid w:val="00222B10"/>
    <w:rsid w:val="002247AA"/>
    <w:rsid w:val="002317C6"/>
    <w:rsid w:val="002335B5"/>
    <w:rsid w:val="00237A69"/>
    <w:rsid w:val="00240EC0"/>
    <w:rsid w:val="0025113A"/>
    <w:rsid w:val="002572FD"/>
    <w:rsid w:val="00265628"/>
    <w:rsid w:val="00266C37"/>
    <w:rsid w:val="00270007"/>
    <w:rsid w:val="0027199D"/>
    <w:rsid w:val="0027297F"/>
    <w:rsid w:val="00275B58"/>
    <w:rsid w:val="002763F8"/>
    <w:rsid w:val="00284B53"/>
    <w:rsid w:val="0028778A"/>
    <w:rsid w:val="0029094C"/>
    <w:rsid w:val="002928E1"/>
    <w:rsid w:val="0029337A"/>
    <w:rsid w:val="002965E6"/>
    <w:rsid w:val="00296F50"/>
    <w:rsid w:val="002A3110"/>
    <w:rsid w:val="002A3DC0"/>
    <w:rsid w:val="002A4C08"/>
    <w:rsid w:val="002A594A"/>
    <w:rsid w:val="002A6909"/>
    <w:rsid w:val="002A73D3"/>
    <w:rsid w:val="002B1FAF"/>
    <w:rsid w:val="002B5593"/>
    <w:rsid w:val="002C0410"/>
    <w:rsid w:val="002C0BD7"/>
    <w:rsid w:val="002D4715"/>
    <w:rsid w:val="002D6DEA"/>
    <w:rsid w:val="002E0873"/>
    <w:rsid w:val="002E0D11"/>
    <w:rsid w:val="002E0E48"/>
    <w:rsid w:val="002E2FEE"/>
    <w:rsid w:val="002E3FD4"/>
    <w:rsid w:val="002E4094"/>
    <w:rsid w:val="002E4460"/>
    <w:rsid w:val="002F231E"/>
    <w:rsid w:val="002F4595"/>
    <w:rsid w:val="002F5B1B"/>
    <w:rsid w:val="00300AFD"/>
    <w:rsid w:val="00302308"/>
    <w:rsid w:val="003032C0"/>
    <w:rsid w:val="00303843"/>
    <w:rsid w:val="00307DAB"/>
    <w:rsid w:val="00313401"/>
    <w:rsid w:val="0031793F"/>
    <w:rsid w:val="00320263"/>
    <w:rsid w:val="00323BC5"/>
    <w:rsid w:val="00331A18"/>
    <w:rsid w:val="003351C4"/>
    <w:rsid w:val="0033535A"/>
    <w:rsid w:val="00336B60"/>
    <w:rsid w:val="003375EB"/>
    <w:rsid w:val="00337C45"/>
    <w:rsid w:val="003423B1"/>
    <w:rsid w:val="003478DB"/>
    <w:rsid w:val="00347AA5"/>
    <w:rsid w:val="0035108D"/>
    <w:rsid w:val="003518A2"/>
    <w:rsid w:val="003569F9"/>
    <w:rsid w:val="00363C00"/>
    <w:rsid w:val="00364B0A"/>
    <w:rsid w:val="003657B3"/>
    <w:rsid w:val="00366721"/>
    <w:rsid w:val="00370990"/>
    <w:rsid w:val="00373F9B"/>
    <w:rsid w:val="0037698A"/>
    <w:rsid w:val="003802A1"/>
    <w:rsid w:val="00380DD9"/>
    <w:rsid w:val="003827D4"/>
    <w:rsid w:val="00382BC5"/>
    <w:rsid w:val="0038361E"/>
    <w:rsid w:val="00385059"/>
    <w:rsid w:val="00390D2B"/>
    <w:rsid w:val="00392124"/>
    <w:rsid w:val="003937B8"/>
    <w:rsid w:val="003A0E6A"/>
    <w:rsid w:val="003A6F8A"/>
    <w:rsid w:val="003A7565"/>
    <w:rsid w:val="003C0EB3"/>
    <w:rsid w:val="003C1099"/>
    <w:rsid w:val="003D0047"/>
    <w:rsid w:val="003D1FF5"/>
    <w:rsid w:val="003D2482"/>
    <w:rsid w:val="003D2DB5"/>
    <w:rsid w:val="003D399B"/>
    <w:rsid w:val="003D6ADA"/>
    <w:rsid w:val="003E60D4"/>
    <w:rsid w:val="003E7FBF"/>
    <w:rsid w:val="003F3416"/>
    <w:rsid w:val="003F648F"/>
    <w:rsid w:val="003F73D7"/>
    <w:rsid w:val="003F7821"/>
    <w:rsid w:val="00402A69"/>
    <w:rsid w:val="00402ECB"/>
    <w:rsid w:val="0040553E"/>
    <w:rsid w:val="0040563B"/>
    <w:rsid w:val="00410906"/>
    <w:rsid w:val="00411260"/>
    <w:rsid w:val="0041573A"/>
    <w:rsid w:val="00417A0F"/>
    <w:rsid w:val="0042333F"/>
    <w:rsid w:val="0042404C"/>
    <w:rsid w:val="00426020"/>
    <w:rsid w:val="00427AB0"/>
    <w:rsid w:val="004334DF"/>
    <w:rsid w:val="00435174"/>
    <w:rsid w:val="004365E8"/>
    <w:rsid w:val="004410E4"/>
    <w:rsid w:val="0044146E"/>
    <w:rsid w:val="00441CB1"/>
    <w:rsid w:val="00442630"/>
    <w:rsid w:val="0044304D"/>
    <w:rsid w:val="00446CB3"/>
    <w:rsid w:val="0045338E"/>
    <w:rsid w:val="00456436"/>
    <w:rsid w:val="0046375B"/>
    <w:rsid w:val="004722DB"/>
    <w:rsid w:val="00473960"/>
    <w:rsid w:val="004746F3"/>
    <w:rsid w:val="00474BB1"/>
    <w:rsid w:val="00474BC7"/>
    <w:rsid w:val="00475AB5"/>
    <w:rsid w:val="00477888"/>
    <w:rsid w:val="00482BED"/>
    <w:rsid w:val="004862A7"/>
    <w:rsid w:val="00487057"/>
    <w:rsid w:val="00495068"/>
    <w:rsid w:val="004967B2"/>
    <w:rsid w:val="004A1708"/>
    <w:rsid w:val="004A17A5"/>
    <w:rsid w:val="004A46C2"/>
    <w:rsid w:val="004A4F77"/>
    <w:rsid w:val="004A7380"/>
    <w:rsid w:val="004A75AA"/>
    <w:rsid w:val="004B0454"/>
    <w:rsid w:val="004B07EC"/>
    <w:rsid w:val="004B3314"/>
    <w:rsid w:val="004C2DA2"/>
    <w:rsid w:val="004C3346"/>
    <w:rsid w:val="004D0888"/>
    <w:rsid w:val="004D199C"/>
    <w:rsid w:val="004D71AF"/>
    <w:rsid w:val="004D7763"/>
    <w:rsid w:val="004E3085"/>
    <w:rsid w:val="004E6316"/>
    <w:rsid w:val="004E6AFA"/>
    <w:rsid w:val="004F1003"/>
    <w:rsid w:val="004F3236"/>
    <w:rsid w:val="004F56D3"/>
    <w:rsid w:val="004F5760"/>
    <w:rsid w:val="004F5F78"/>
    <w:rsid w:val="004F71AC"/>
    <w:rsid w:val="00500ADC"/>
    <w:rsid w:val="005019C1"/>
    <w:rsid w:val="00501B92"/>
    <w:rsid w:val="00504A29"/>
    <w:rsid w:val="005070C8"/>
    <w:rsid w:val="00514CEE"/>
    <w:rsid w:val="00515287"/>
    <w:rsid w:val="005157CF"/>
    <w:rsid w:val="00515FC9"/>
    <w:rsid w:val="00516134"/>
    <w:rsid w:val="00522A97"/>
    <w:rsid w:val="005279D5"/>
    <w:rsid w:val="00531B5A"/>
    <w:rsid w:val="0053402B"/>
    <w:rsid w:val="00534A37"/>
    <w:rsid w:val="0054262A"/>
    <w:rsid w:val="005452EF"/>
    <w:rsid w:val="00545F2D"/>
    <w:rsid w:val="00546F1B"/>
    <w:rsid w:val="00547E14"/>
    <w:rsid w:val="00550604"/>
    <w:rsid w:val="005519B1"/>
    <w:rsid w:val="0055271D"/>
    <w:rsid w:val="00553E9D"/>
    <w:rsid w:val="0055447F"/>
    <w:rsid w:val="00567DFC"/>
    <w:rsid w:val="00567F64"/>
    <w:rsid w:val="00572C69"/>
    <w:rsid w:val="00577F29"/>
    <w:rsid w:val="00584473"/>
    <w:rsid w:val="00585C2C"/>
    <w:rsid w:val="005907A2"/>
    <w:rsid w:val="00591A08"/>
    <w:rsid w:val="00592A61"/>
    <w:rsid w:val="005A00F2"/>
    <w:rsid w:val="005A134E"/>
    <w:rsid w:val="005A1E8A"/>
    <w:rsid w:val="005A3361"/>
    <w:rsid w:val="005A48A6"/>
    <w:rsid w:val="005B4C02"/>
    <w:rsid w:val="005B613F"/>
    <w:rsid w:val="005B656B"/>
    <w:rsid w:val="005B7ABC"/>
    <w:rsid w:val="005C052B"/>
    <w:rsid w:val="005C14C0"/>
    <w:rsid w:val="005C2BFD"/>
    <w:rsid w:val="005C7494"/>
    <w:rsid w:val="005D27C6"/>
    <w:rsid w:val="005D28B5"/>
    <w:rsid w:val="005D2AB4"/>
    <w:rsid w:val="005D5C35"/>
    <w:rsid w:val="005D6D4D"/>
    <w:rsid w:val="005E0DF9"/>
    <w:rsid w:val="005E15C7"/>
    <w:rsid w:val="005E3719"/>
    <w:rsid w:val="005E58B1"/>
    <w:rsid w:val="005F11AC"/>
    <w:rsid w:val="005F48DE"/>
    <w:rsid w:val="005F4E2E"/>
    <w:rsid w:val="005F54E8"/>
    <w:rsid w:val="006001AC"/>
    <w:rsid w:val="00604889"/>
    <w:rsid w:val="00607A21"/>
    <w:rsid w:val="00607A36"/>
    <w:rsid w:val="00610D62"/>
    <w:rsid w:val="00611B80"/>
    <w:rsid w:val="006156DF"/>
    <w:rsid w:val="006220A8"/>
    <w:rsid w:val="0062259C"/>
    <w:rsid w:val="00625D8D"/>
    <w:rsid w:val="006268EF"/>
    <w:rsid w:val="006334FB"/>
    <w:rsid w:val="006360F9"/>
    <w:rsid w:val="006371DE"/>
    <w:rsid w:val="00640B03"/>
    <w:rsid w:val="00642F36"/>
    <w:rsid w:val="006438C9"/>
    <w:rsid w:val="00644EB2"/>
    <w:rsid w:val="00646917"/>
    <w:rsid w:val="00651952"/>
    <w:rsid w:val="00656587"/>
    <w:rsid w:val="006635BA"/>
    <w:rsid w:val="00681241"/>
    <w:rsid w:val="00681BF5"/>
    <w:rsid w:val="00682EDB"/>
    <w:rsid w:val="00685812"/>
    <w:rsid w:val="0069204C"/>
    <w:rsid w:val="0069238E"/>
    <w:rsid w:val="00693C55"/>
    <w:rsid w:val="00696682"/>
    <w:rsid w:val="00696B6E"/>
    <w:rsid w:val="006A1AB1"/>
    <w:rsid w:val="006A4141"/>
    <w:rsid w:val="006A5E84"/>
    <w:rsid w:val="006B0030"/>
    <w:rsid w:val="006B04DB"/>
    <w:rsid w:val="006B49DE"/>
    <w:rsid w:val="006C0B21"/>
    <w:rsid w:val="006C311D"/>
    <w:rsid w:val="006C315E"/>
    <w:rsid w:val="006C3846"/>
    <w:rsid w:val="006C7A40"/>
    <w:rsid w:val="006D1DBA"/>
    <w:rsid w:val="006D413F"/>
    <w:rsid w:val="006E353E"/>
    <w:rsid w:val="006E57DE"/>
    <w:rsid w:val="006E5E7B"/>
    <w:rsid w:val="006F1372"/>
    <w:rsid w:val="006F6FE8"/>
    <w:rsid w:val="00700A80"/>
    <w:rsid w:val="0070289B"/>
    <w:rsid w:val="007042F0"/>
    <w:rsid w:val="0070464B"/>
    <w:rsid w:val="00705249"/>
    <w:rsid w:val="007053D0"/>
    <w:rsid w:val="00710E3B"/>
    <w:rsid w:val="00721291"/>
    <w:rsid w:val="007214F5"/>
    <w:rsid w:val="0072181F"/>
    <w:rsid w:val="00724278"/>
    <w:rsid w:val="007247AD"/>
    <w:rsid w:val="007258B1"/>
    <w:rsid w:val="00725C8B"/>
    <w:rsid w:val="00725EB2"/>
    <w:rsid w:val="00726F94"/>
    <w:rsid w:val="007271F3"/>
    <w:rsid w:val="0073133C"/>
    <w:rsid w:val="00735478"/>
    <w:rsid w:val="00735FCC"/>
    <w:rsid w:val="007365DB"/>
    <w:rsid w:val="00736D41"/>
    <w:rsid w:val="00736E2C"/>
    <w:rsid w:val="00744F9F"/>
    <w:rsid w:val="00754CA3"/>
    <w:rsid w:val="00756256"/>
    <w:rsid w:val="00757A39"/>
    <w:rsid w:val="00760906"/>
    <w:rsid w:val="00760BCD"/>
    <w:rsid w:val="0076549B"/>
    <w:rsid w:val="00772BC1"/>
    <w:rsid w:val="00782315"/>
    <w:rsid w:val="00782863"/>
    <w:rsid w:val="00785EE5"/>
    <w:rsid w:val="00787192"/>
    <w:rsid w:val="0079018D"/>
    <w:rsid w:val="00791627"/>
    <w:rsid w:val="00792D38"/>
    <w:rsid w:val="00793E18"/>
    <w:rsid w:val="007974D3"/>
    <w:rsid w:val="007B1D4B"/>
    <w:rsid w:val="007B2ABD"/>
    <w:rsid w:val="007B45E9"/>
    <w:rsid w:val="007B491A"/>
    <w:rsid w:val="007B4C63"/>
    <w:rsid w:val="007B5AE1"/>
    <w:rsid w:val="007C0010"/>
    <w:rsid w:val="007C2DFB"/>
    <w:rsid w:val="007C2F82"/>
    <w:rsid w:val="007C3845"/>
    <w:rsid w:val="007C5184"/>
    <w:rsid w:val="007C52D4"/>
    <w:rsid w:val="007C6AE9"/>
    <w:rsid w:val="007D3BBF"/>
    <w:rsid w:val="007D4954"/>
    <w:rsid w:val="007E0D9D"/>
    <w:rsid w:val="007E3944"/>
    <w:rsid w:val="007E6045"/>
    <w:rsid w:val="007E69AF"/>
    <w:rsid w:val="007F2AE2"/>
    <w:rsid w:val="007F326F"/>
    <w:rsid w:val="007F4986"/>
    <w:rsid w:val="00805088"/>
    <w:rsid w:val="0080517C"/>
    <w:rsid w:val="00807AEF"/>
    <w:rsid w:val="00810205"/>
    <w:rsid w:val="00810B54"/>
    <w:rsid w:val="00810D06"/>
    <w:rsid w:val="008143A4"/>
    <w:rsid w:val="00814FAA"/>
    <w:rsid w:val="00824930"/>
    <w:rsid w:val="00827661"/>
    <w:rsid w:val="0083054A"/>
    <w:rsid w:val="00832638"/>
    <w:rsid w:val="00832D66"/>
    <w:rsid w:val="00850807"/>
    <w:rsid w:val="00854EE0"/>
    <w:rsid w:val="00861A63"/>
    <w:rsid w:val="00863E83"/>
    <w:rsid w:val="00864D72"/>
    <w:rsid w:val="00865130"/>
    <w:rsid w:val="00865ED0"/>
    <w:rsid w:val="00866336"/>
    <w:rsid w:val="00870316"/>
    <w:rsid w:val="0087472B"/>
    <w:rsid w:val="008764FB"/>
    <w:rsid w:val="00890C02"/>
    <w:rsid w:val="00891A27"/>
    <w:rsid w:val="00892AEB"/>
    <w:rsid w:val="00892F53"/>
    <w:rsid w:val="00895341"/>
    <w:rsid w:val="00896700"/>
    <w:rsid w:val="008A2387"/>
    <w:rsid w:val="008A3A10"/>
    <w:rsid w:val="008A3B02"/>
    <w:rsid w:val="008B2EBA"/>
    <w:rsid w:val="008B36D3"/>
    <w:rsid w:val="008B53FA"/>
    <w:rsid w:val="008C7884"/>
    <w:rsid w:val="008D1861"/>
    <w:rsid w:val="008D1F4A"/>
    <w:rsid w:val="008D2681"/>
    <w:rsid w:val="008D64A3"/>
    <w:rsid w:val="008E1545"/>
    <w:rsid w:val="008E3B54"/>
    <w:rsid w:val="008E3FA9"/>
    <w:rsid w:val="008E6483"/>
    <w:rsid w:val="008E66F1"/>
    <w:rsid w:val="008F1712"/>
    <w:rsid w:val="008F382A"/>
    <w:rsid w:val="008F4A27"/>
    <w:rsid w:val="008F64D5"/>
    <w:rsid w:val="008F6FFE"/>
    <w:rsid w:val="008F7BC1"/>
    <w:rsid w:val="0090064C"/>
    <w:rsid w:val="00902E92"/>
    <w:rsid w:val="00905250"/>
    <w:rsid w:val="00905452"/>
    <w:rsid w:val="0090743D"/>
    <w:rsid w:val="00911258"/>
    <w:rsid w:val="00911F4A"/>
    <w:rsid w:val="009125A3"/>
    <w:rsid w:val="009137D0"/>
    <w:rsid w:val="00913D62"/>
    <w:rsid w:val="00916FC3"/>
    <w:rsid w:val="00920ED2"/>
    <w:rsid w:val="00926057"/>
    <w:rsid w:val="00930D38"/>
    <w:rsid w:val="00930E2C"/>
    <w:rsid w:val="009351C8"/>
    <w:rsid w:val="00937E7A"/>
    <w:rsid w:val="00943779"/>
    <w:rsid w:val="009553B6"/>
    <w:rsid w:val="009613D2"/>
    <w:rsid w:val="00961615"/>
    <w:rsid w:val="0096534A"/>
    <w:rsid w:val="00965CA6"/>
    <w:rsid w:val="00966089"/>
    <w:rsid w:val="0096765E"/>
    <w:rsid w:val="009732BB"/>
    <w:rsid w:val="00974CD6"/>
    <w:rsid w:val="00974E09"/>
    <w:rsid w:val="0098039A"/>
    <w:rsid w:val="00983404"/>
    <w:rsid w:val="009844EA"/>
    <w:rsid w:val="00985F9C"/>
    <w:rsid w:val="0099185E"/>
    <w:rsid w:val="00991CDB"/>
    <w:rsid w:val="0099431F"/>
    <w:rsid w:val="009974B1"/>
    <w:rsid w:val="009A0C92"/>
    <w:rsid w:val="009A2BCD"/>
    <w:rsid w:val="009A3D2B"/>
    <w:rsid w:val="009C158E"/>
    <w:rsid w:val="009C206F"/>
    <w:rsid w:val="009C3790"/>
    <w:rsid w:val="009C37F9"/>
    <w:rsid w:val="009C3FA3"/>
    <w:rsid w:val="009C5CE4"/>
    <w:rsid w:val="009C7CC9"/>
    <w:rsid w:val="009D3235"/>
    <w:rsid w:val="009D48FE"/>
    <w:rsid w:val="009D7044"/>
    <w:rsid w:val="009E4935"/>
    <w:rsid w:val="009E7AB4"/>
    <w:rsid w:val="009F4B45"/>
    <w:rsid w:val="009F4C7C"/>
    <w:rsid w:val="009F58F7"/>
    <w:rsid w:val="009F73E8"/>
    <w:rsid w:val="009F7C7F"/>
    <w:rsid w:val="00A0018B"/>
    <w:rsid w:val="00A01C39"/>
    <w:rsid w:val="00A0359B"/>
    <w:rsid w:val="00A04AFD"/>
    <w:rsid w:val="00A050B3"/>
    <w:rsid w:val="00A065E6"/>
    <w:rsid w:val="00A06952"/>
    <w:rsid w:val="00A11A0E"/>
    <w:rsid w:val="00A123D6"/>
    <w:rsid w:val="00A130F7"/>
    <w:rsid w:val="00A138B6"/>
    <w:rsid w:val="00A15641"/>
    <w:rsid w:val="00A158AF"/>
    <w:rsid w:val="00A15D99"/>
    <w:rsid w:val="00A167BC"/>
    <w:rsid w:val="00A175AB"/>
    <w:rsid w:val="00A2135C"/>
    <w:rsid w:val="00A250CB"/>
    <w:rsid w:val="00A30B02"/>
    <w:rsid w:val="00A32860"/>
    <w:rsid w:val="00A46BFB"/>
    <w:rsid w:val="00A473C3"/>
    <w:rsid w:val="00A54CA1"/>
    <w:rsid w:val="00A62CD6"/>
    <w:rsid w:val="00A62F99"/>
    <w:rsid w:val="00A65D84"/>
    <w:rsid w:val="00A67F38"/>
    <w:rsid w:val="00A70161"/>
    <w:rsid w:val="00A746FA"/>
    <w:rsid w:val="00A76480"/>
    <w:rsid w:val="00A77E8E"/>
    <w:rsid w:val="00A8157A"/>
    <w:rsid w:val="00A84876"/>
    <w:rsid w:val="00A91B4C"/>
    <w:rsid w:val="00A92CD3"/>
    <w:rsid w:val="00A94E08"/>
    <w:rsid w:val="00A95CD4"/>
    <w:rsid w:val="00A96964"/>
    <w:rsid w:val="00A97E6F"/>
    <w:rsid w:val="00AA1D89"/>
    <w:rsid w:val="00AA65A8"/>
    <w:rsid w:val="00AB4B43"/>
    <w:rsid w:val="00AB665C"/>
    <w:rsid w:val="00AC19FA"/>
    <w:rsid w:val="00AC240F"/>
    <w:rsid w:val="00AC31A3"/>
    <w:rsid w:val="00AC65F9"/>
    <w:rsid w:val="00AC7B19"/>
    <w:rsid w:val="00AD2485"/>
    <w:rsid w:val="00AD2768"/>
    <w:rsid w:val="00AD3A3B"/>
    <w:rsid w:val="00AD4BDA"/>
    <w:rsid w:val="00AD5702"/>
    <w:rsid w:val="00AD680E"/>
    <w:rsid w:val="00AD6A7A"/>
    <w:rsid w:val="00AE1E6E"/>
    <w:rsid w:val="00AE24E0"/>
    <w:rsid w:val="00AE3D15"/>
    <w:rsid w:val="00AE40DE"/>
    <w:rsid w:val="00AE4763"/>
    <w:rsid w:val="00AF0EAA"/>
    <w:rsid w:val="00B0005D"/>
    <w:rsid w:val="00B0121B"/>
    <w:rsid w:val="00B0455B"/>
    <w:rsid w:val="00B10181"/>
    <w:rsid w:val="00B11E02"/>
    <w:rsid w:val="00B12F04"/>
    <w:rsid w:val="00B17704"/>
    <w:rsid w:val="00B21CFE"/>
    <w:rsid w:val="00B24669"/>
    <w:rsid w:val="00B260CF"/>
    <w:rsid w:val="00B30508"/>
    <w:rsid w:val="00B33B2C"/>
    <w:rsid w:val="00B3476F"/>
    <w:rsid w:val="00B404AB"/>
    <w:rsid w:val="00B43568"/>
    <w:rsid w:val="00B446C3"/>
    <w:rsid w:val="00B46249"/>
    <w:rsid w:val="00B52A14"/>
    <w:rsid w:val="00B555BB"/>
    <w:rsid w:val="00B60E03"/>
    <w:rsid w:val="00B62BAE"/>
    <w:rsid w:val="00B63A83"/>
    <w:rsid w:val="00B66310"/>
    <w:rsid w:val="00B66D6E"/>
    <w:rsid w:val="00B676DC"/>
    <w:rsid w:val="00B70CD5"/>
    <w:rsid w:val="00B72616"/>
    <w:rsid w:val="00B7411B"/>
    <w:rsid w:val="00B74B5C"/>
    <w:rsid w:val="00B82095"/>
    <w:rsid w:val="00B82767"/>
    <w:rsid w:val="00B82AFB"/>
    <w:rsid w:val="00B8527D"/>
    <w:rsid w:val="00B90975"/>
    <w:rsid w:val="00B9183B"/>
    <w:rsid w:val="00B93571"/>
    <w:rsid w:val="00B94CBD"/>
    <w:rsid w:val="00B960E3"/>
    <w:rsid w:val="00BA235B"/>
    <w:rsid w:val="00BA2806"/>
    <w:rsid w:val="00BA2DB7"/>
    <w:rsid w:val="00BA739B"/>
    <w:rsid w:val="00BB087F"/>
    <w:rsid w:val="00BB70A7"/>
    <w:rsid w:val="00BC321A"/>
    <w:rsid w:val="00BC3323"/>
    <w:rsid w:val="00BC3CF7"/>
    <w:rsid w:val="00BC730F"/>
    <w:rsid w:val="00BD4F8E"/>
    <w:rsid w:val="00BE345B"/>
    <w:rsid w:val="00BE598B"/>
    <w:rsid w:val="00BE760E"/>
    <w:rsid w:val="00BF4EF4"/>
    <w:rsid w:val="00BF6B40"/>
    <w:rsid w:val="00C0750C"/>
    <w:rsid w:val="00C11BC2"/>
    <w:rsid w:val="00C129C9"/>
    <w:rsid w:val="00C13DBB"/>
    <w:rsid w:val="00C14DC6"/>
    <w:rsid w:val="00C24F3F"/>
    <w:rsid w:val="00C262AE"/>
    <w:rsid w:val="00C274D3"/>
    <w:rsid w:val="00C332EE"/>
    <w:rsid w:val="00C34C21"/>
    <w:rsid w:val="00C45003"/>
    <w:rsid w:val="00C50B49"/>
    <w:rsid w:val="00C52FE2"/>
    <w:rsid w:val="00C54C21"/>
    <w:rsid w:val="00C57D97"/>
    <w:rsid w:val="00C6128D"/>
    <w:rsid w:val="00C678AA"/>
    <w:rsid w:val="00C70583"/>
    <w:rsid w:val="00C71457"/>
    <w:rsid w:val="00C73278"/>
    <w:rsid w:val="00C75EC5"/>
    <w:rsid w:val="00C765C8"/>
    <w:rsid w:val="00C80532"/>
    <w:rsid w:val="00C8059D"/>
    <w:rsid w:val="00C82029"/>
    <w:rsid w:val="00C9283A"/>
    <w:rsid w:val="00C95039"/>
    <w:rsid w:val="00CA1B96"/>
    <w:rsid w:val="00CA1C28"/>
    <w:rsid w:val="00CA36EA"/>
    <w:rsid w:val="00CA4615"/>
    <w:rsid w:val="00CA54EE"/>
    <w:rsid w:val="00CA7C6F"/>
    <w:rsid w:val="00CB14A5"/>
    <w:rsid w:val="00CB1E7B"/>
    <w:rsid w:val="00CB21D8"/>
    <w:rsid w:val="00CB45AF"/>
    <w:rsid w:val="00CB4E93"/>
    <w:rsid w:val="00CB5840"/>
    <w:rsid w:val="00CC00ED"/>
    <w:rsid w:val="00CC3403"/>
    <w:rsid w:val="00CC49EF"/>
    <w:rsid w:val="00CD1EC7"/>
    <w:rsid w:val="00CD28EA"/>
    <w:rsid w:val="00CD3032"/>
    <w:rsid w:val="00CD3A6F"/>
    <w:rsid w:val="00CD4CEE"/>
    <w:rsid w:val="00CD5071"/>
    <w:rsid w:val="00CD6263"/>
    <w:rsid w:val="00CE64D6"/>
    <w:rsid w:val="00CE7F36"/>
    <w:rsid w:val="00CF58B8"/>
    <w:rsid w:val="00CF7D08"/>
    <w:rsid w:val="00D04A3C"/>
    <w:rsid w:val="00D04DE3"/>
    <w:rsid w:val="00D0679A"/>
    <w:rsid w:val="00D06C32"/>
    <w:rsid w:val="00D133AC"/>
    <w:rsid w:val="00D1552F"/>
    <w:rsid w:val="00D15B60"/>
    <w:rsid w:val="00D17249"/>
    <w:rsid w:val="00D22097"/>
    <w:rsid w:val="00D270AC"/>
    <w:rsid w:val="00D310F7"/>
    <w:rsid w:val="00D34E4A"/>
    <w:rsid w:val="00D36C41"/>
    <w:rsid w:val="00D36E4C"/>
    <w:rsid w:val="00D4039B"/>
    <w:rsid w:val="00D462AC"/>
    <w:rsid w:val="00D53FCE"/>
    <w:rsid w:val="00D55A85"/>
    <w:rsid w:val="00D62F8D"/>
    <w:rsid w:val="00D71854"/>
    <w:rsid w:val="00D750D0"/>
    <w:rsid w:val="00D76168"/>
    <w:rsid w:val="00D80BED"/>
    <w:rsid w:val="00D80E45"/>
    <w:rsid w:val="00D81187"/>
    <w:rsid w:val="00D815DB"/>
    <w:rsid w:val="00D846B3"/>
    <w:rsid w:val="00D87480"/>
    <w:rsid w:val="00D9477D"/>
    <w:rsid w:val="00D95291"/>
    <w:rsid w:val="00D95C2F"/>
    <w:rsid w:val="00DB0F8E"/>
    <w:rsid w:val="00DB32C2"/>
    <w:rsid w:val="00DB419E"/>
    <w:rsid w:val="00DB65AA"/>
    <w:rsid w:val="00DB71FD"/>
    <w:rsid w:val="00DC289D"/>
    <w:rsid w:val="00DC453F"/>
    <w:rsid w:val="00DC571E"/>
    <w:rsid w:val="00DC57F0"/>
    <w:rsid w:val="00DC5869"/>
    <w:rsid w:val="00DC6813"/>
    <w:rsid w:val="00DD0AA0"/>
    <w:rsid w:val="00DD2736"/>
    <w:rsid w:val="00DD2B98"/>
    <w:rsid w:val="00DE0E32"/>
    <w:rsid w:val="00DE546F"/>
    <w:rsid w:val="00DF1748"/>
    <w:rsid w:val="00DF18A7"/>
    <w:rsid w:val="00DF241E"/>
    <w:rsid w:val="00DF4FA2"/>
    <w:rsid w:val="00DF6463"/>
    <w:rsid w:val="00DF6F33"/>
    <w:rsid w:val="00DF754D"/>
    <w:rsid w:val="00E021B2"/>
    <w:rsid w:val="00E04EBB"/>
    <w:rsid w:val="00E04FA1"/>
    <w:rsid w:val="00E06B3F"/>
    <w:rsid w:val="00E10942"/>
    <w:rsid w:val="00E13B78"/>
    <w:rsid w:val="00E223F4"/>
    <w:rsid w:val="00E255CC"/>
    <w:rsid w:val="00E25A07"/>
    <w:rsid w:val="00E33177"/>
    <w:rsid w:val="00E333DF"/>
    <w:rsid w:val="00E36924"/>
    <w:rsid w:val="00E443C9"/>
    <w:rsid w:val="00E44E91"/>
    <w:rsid w:val="00E5323A"/>
    <w:rsid w:val="00E53A69"/>
    <w:rsid w:val="00E54E5B"/>
    <w:rsid w:val="00E55F54"/>
    <w:rsid w:val="00E56A13"/>
    <w:rsid w:val="00E60E5E"/>
    <w:rsid w:val="00E66BBD"/>
    <w:rsid w:val="00E66F81"/>
    <w:rsid w:val="00E71F81"/>
    <w:rsid w:val="00E73E7A"/>
    <w:rsid w:val="00E77198"/>
    <w:rsid w:val="00E81BD7"/>
    <w:rsid w:val="00E83C41"/>
    <w:rsid w:val="00E854E4"/>
    <w:rsid w:val="00E87842"/>
    <w:rsid w:val="00E95B8A"/>
    <w:rsid w:val="00E9781D"/>
    <w:rsid w:val="00E97CA7"/>
    <w:rsid w:val="00EA1CF8"/>
    <w:rsid w:val="00EA2F8C"/>
    <w:rsid w:val="00EA5D76"/>
    <w:rsid w:val="00EB5DA2"/>
    <w:rsid w:val="00EC2925"/>
    <w:rsid w:val="00EC3D59"/>
    <w:rsid w:val="00EC3D86"/>
    <w:rsid w:val="00EC5248"/>
    <w:rsid w:val="00EC5323"/>
    <w:rsid w:val="00EC5359"/>
    <w:rsid w:val="00EC5579"/>
    <w:rsid w:val="00EC5C40"/>
    <w:rsid w:val="00ED116D"/>
    <w:rsid w:val="00ED45EF"/>
    <w:rsid w:val="00ED6A6F"/>
    <w:rsid w:val="00ED774B"/>
    <w:rsid w:val="00EE0118"/>
    <w:rsid w:val="00EE0923"/>
    <w:rsid w:val="00EE49CE"/>
    <w:rsid w:val="00EE624B"/>
    <w:rsid w:val="00EE6411"/>
    <w:rsid w:val="00EE7C8D"/>
    <w:rsid w:val="00EF24B1"/>
    <w:rsid w:val="00EF3918"/>
    <w:rsid w:val="00EF4A15"/>
    <w:rsid w:val="00EF4E4A"/>
    <w:rsid w:val="00F01D00"/>
    <w:rsid w:val="00F03A31"/>
    <w:rsid w:val="00F15BA7"/>
    <w:rsid w:val="00F23AF2"/>
    <w:rsid w:val="00F2790B"/>
    <w:rsid w:val="00F30857"/>
    <w:rsid w:val="00F330C3"/>
    <w:rsid w:val="00F34D03"/>
    <w:rsid w:val="00F3602D"/>
    <w:rsid w:val="00F3743D"/>
    <w:rsid w:val="00F41058"/>
    <w:rsid w:val="00F41B02"/>
    <w:rsid w:val="00F437F4"/>
    <w:rsid w:val="00F44AEF"/>
    <w:rsid w:val="00F47428"/>
    <w:rsid w:val="00F52392"/>
    <w:rsid w:val="00F53E82"/>
    <w:rsid w:val="00F55B6A"/>
    <w:rsid w:val="00F55D2C"/>
    <w:rsid w:val="00F566CE"/>
    <w:rsid w:val="00F637B6"/>
    <w:rsid w:val="00F67822"/>
    <w:rsid w:val="00F67C86"/>
    <w:rsid w:val="00F7428C"/>
    <w:rsid w:val="00F74FB9"/>
    <w:rsid w:val="00F75F33"/>
    <w:rsid w:val="00F76483"/>
    <w:rsid w:val="00F84236"/>
    <w:rsid w:val="00F92CEB"/>
    <w:rsid w:val="00FA29B2"/>
    <w:rsid w:val="00FA318B"/>
    <w:rsid w:val="00FB2773"/>
    <w:rsid w:val="00FB3604"/>
    <w:rsid w:val="00FB3D05"/>
    <w:rsid w:val="00FB689D"/>
    <w:rsid w:val="00FB6E6C"/>
    <w:rsid w:val="00FB7BB6"/>
    <w:rsid w:val="00FC0C39"/>
    <w:rsid w:val="00FC1F20"/>
    <w:rsid w:val="00FC2A7A"/>
    <w:rsid w:val="00FC2CE4"/>
    <w:rsid w:val="00FC379E"/>
    <w:rsid w:val="00FC4599"/>
    <w:rsid w:val="00FC5B76"/>
    <w:rsid w:val="00FD337C"/>
    <w:rsid w:val="00FD3BAE"/>
    <w:rsid w:val="00FD4FB9"/>
    <w:rsid w:val="00FD5236"/>
    <w:rsid w:val="00FD622A"/>
    <w:rsid w:val="00FD6AD6"/>
    <w:rsid w:val="00FD7D5B"/>
    <w:rsid w:val="00FE0F23"/>
    <w:rsid w:val="00FE1521"/>
    <w:rsid w:val="00FF4608"/>
    <w:rsid w:val="00FF5796"/>
    <w:rsid w:val="00FF5904"/>
    <w:rsid w:val="497A302C"/>
    <w:rsid w:val="7B11B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nerva-access.unimelb.edu.au/server/api/core/bitstreams/053a00e5-8ad2-488a-a45a-ea3183e3617e/content" TargetMode="External"/><Relationship Id="rId13" Type="http://schemas.openxmlformats.org/officeDocument/2006/relationships/hyperlink" Target="https://www.sciencedirect.com/science/article/pii/S1574954125003188" TargetMode="External"/><Relationship Id="rId18" Type="http://schemas.openxmlformats.org/officeDocument/2006/relationships/hyperlink" Target="https://onlinelibrary.wiley.com/doi/10.1002/sae2.7005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www.sciencedirect.com/science/article/pii/S0929139325007437" TargetMode="External"/><Relationship Id="rId17" Type="http://schemas.openxmlformats.org/officeDocument/2006/relationships/hyperlink" Target="https://www.sciencedirect.com/science/article/pii/S001670612600105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ciencedirect.com/science/article/pii/S0038071724001950" TargetMode="External"/><Relationship Id="rId20" Type="http://schemas.openxmlformats.org/officeDocument/2006/relationships/hyperlink" Target="https://findanexpert.unimelb.edu.au/profile/642022-jim-h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95915529_Towards_a_standardised_protocol_for_estimating_nematode-based_indices_in_ecological_studies_extraction_ste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ciencedirect.com/science/article/pii/S003807172400286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onlinelibrary.wiley.com/doi/full/10.1002/sae2.70081" TargetMode="External"/><Relationship Id="rId19" Type="http://schemas.openxmlformats.org/officeDocument/2006/relationships/hyperlink" Target="https://www.agriculture.gov.au/agriculture-land/farm-food-drought/natural-resources/soils/science-challenge-grants" TargetMode="External"/><Relationship Id="rId4" Type="http://schemas.openxmlformats.org/officeDocument/2006/relationships/settings" Target="settings.xml"/><Relationship Id="rId9" Type="http://schemas.openxmlformats.org/officeDocument/2006/relationships/hyperlink" Target="https://www.sciencedirect.com/science/article/pii/S092913932500071X" TargetMode="External"/><Relationship Id="rId14" Type="http://schemas.openxmlformats.org/officeDocument/2006/relationships/hyperlink" Target="https://www.sciencedirect.com/science/article/pii/S0038071725000653"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Links>
    <vt:vector size="78" baseType="variant">
      <vt:variant>
        <vt:i4>5242962</vt:i4>
      </vt:variant>
      <vt:variant>
        <vt:i4>36</vt:i4>
      </vt:variant>
      <vt:variant>
        <vt:i4>0</vt:i4>
      </vt:variant>
      <vt:variant>
        <vt:i4>5</vt:i4>
      </vt:variant>
      <vt:variant>
        <vt:lpwstr>https://findanexpert.unimelb.edu.au/profile/642022-jim-he</vt:lpwstr>
      </vt:variant>
      <vt:variant>
        <vt:lpwstr/>
      </vt:variant>
      <vt:variant>
        <vt:i4>2883683</vt:i4>
      </vt:variant>
      <vt:variant>
        <vt:i4>33</vt:i4>
      </vt:variant>
      <vt:variant>
        <vt:i4>0</vt:i4>
      </vt:variant>
      <vt:variant>
        <vt:i4>5</vt:i4>
      </vt:variant>
      <vt:variant>
        <vt:lpwstr>https://www.agriculture.gov.au/agriculture-land/farm-food-drought/natural-resources/soils/science-challenge-grants</vt:lpwstr>
      </vt:variant>
      <vt:variant>
        <vt:lpwstr/>
      </vt:variant>
      <vt:variant>
        <vt:i4>7012474</vt:i4>
      </vt:variant>
      <vt:variant>
        <vt:i4>30</vt:i4>
      </vt:variant>
      <vt:variant>
        <vt:i4>0</vt:i4>
      </vt:variant>
      <vt:variant>
        <vt:i4>5</vt:i4>
      </vt:variant>
      <vt:variant>
        <vt:lpwstr>https://onlinelibrary.wiley.com/doi/10.1002/sae2.70057</vt:lpwstr>
      </vt:variant>
      <vt:variant>
        <vt:lpwstr/>
      </vt:variant>
      <vt:variant>
        <vt:i4>6553726</vt:i4>
      </vt:variant>
      <vt:variant>
        <vt:i4>27</vt:i4>
      </vt:variant>
      <vt:variant>
        <vt:i4>0</vt:i4>
      </vt:variant>
      <vt:variant>
        <vt:i4>5</vt:i4>
      </vt:variant>
      <vt:variant>
        <vt:lpwstr>https://www.sciencedirect.com/science/article/pii/S0016706126001059</vt:lpwstr>
      </vt:variant>
      <vt:variant>
        <vt:lpwstr/>
      </vt:variant>
      <vt:variant>
        <vt:i4>6684794</vt:i4>
      </vt:variant>
      <vt:variant>
        <vt:i4>24</vt:i4>
      </vt:variant>
      <vt:variant>
        <vt:i4>0</vt:i4>
      </vt:variant>
      <vt:variant>
        <vt:i4>5</vt:i4>
      </vt:variant>
      <vt:variant>
        <vt:lpwstr>https://www.sciencedirect.com/science/article/pii/S0038071724001950</vt:lpwstr>
      </vt:variant>
      <vt:variant>
        <vt:lpwstr/>
      </vt:variant>
      <vt:variant>
        <vt:i4>6684795</vt:i4>
      </vt:variant>
      <vt:variant>
        <vt:i4>21</vt:i4>
      </vt:variant>
      <vt:variant>
        <vt:i4>0</vt:i4>
      </vt:variant>
      <vt:variant>
        <vt:i4>5</vt:i4>
      </vt:variant>
      <vt:variant>
        <vt:lpwstr>https://www.sciencedirect.com/science/article/pii/S0038071724002864</vt:lpwstr>
      </vt:variant>
      <vt:variant>
        <vt:lpwstr/>
      </vt:variant>
      <vt:variant>
        <vt:i4>6750324</vt:i4>
      </vt:variant>
      <vt:variant>
        <vt:i4>18</vt:i4>
      </vt:variant>
      <vt:variant>
        <vt:i4>0</vt:i4>
      </vt:variant>
      <vt:variant>
        <vt:i4>5</vt:i4>
      </vt:variant>
      <vt:variant>
        <vt:lpwstr>https://www.sciencedirect.com/science/article/pii/S0038071725000653</vt:lpwstr>
      </vt:variant>
      <vt:variant>
        <vt:lpwstr/>
      </vt:variant>
      <vt:variant>
        <vt:i4>6291582</vt:i4>
      </vt:variant>
      <vt:variant>
        <vt:i4>15</vt:i4>
      </vt:variant>
      <vt:variant>
        <vt:i4>0</vt:i4>
      </vt:variant>
      <vt:variant>
        <vt:i4>5</vt:i4>
      </vt:variant>
      <vt:variant>
        <vt:lpwstr>https://www.sciencedirect.com/science/article/pii/S1574954125003188</vt:lpwstr>
      </vt:variant>
      <vt:variant>
        <vt:lpwstr/>
      </vt:variant>
      <vt:variant>
        <vt:i4>7209086</vt:i4>
      </vt:variant>
      <vt:variant>
        <vt:i4>12</vt:i4>
      </vt:variant>
      <vt:variant>
        <vt:i4>0</vt:i4>
      </vt:variant>
      <vt:variant>
        <vt:i4>5</vt:i4>
      </vt:variant>
      <vt:variant>
        <vt:lpwstr>https://www.sciencedirect.com/science/article/pii/S0929139325007437</vt:lpwstr>
      </vt:variant>
      <vt:variant>
        <vt:lpwstr/>
      </vt:variant>
      <vt:variant>
        <vt:i4>6357011</vt:i4>
      </vt:variant>
      <vt:variant>
        <vt:i4>9</vt:i4>
      </vt:variant>
      <vt:variant>
        <vt:i4>0</vt:i4>
      </vt:variant>
      <vt:variant>
        <vt:i4>5</vt:i4>
      </vt:variant>
      <vt:variant>
        <vt:lpwstr>https://www.researchgate.net/publication/395915529_Towards_a_standardised_protocol_for_estimating_nematode-based_indices_in_ecological_studies_extraction_step</vt:lpwstr>
      </vt:variant>
      <vt:variant>
        <vt:lpwstr/>
      </vt:variant>
      <vt:variant>
        <vt:i4>2228277</vt:i4>
      </vt:variant>
      <vt:variant>
        <vt:i4>6</vt:i4>
      </vt:variant>
      <vt:variant>
        <vt:i4>0</vt:i4>
      </vt:variant>
      <vt:variant>
        <vt:i4>5</vt:i4>
      </vt:variant>
      <vt:variant>
        <vt:lpwstr>https://onlinelibrary.wiley.com/doi/full/10.1002/sae2.70081</vt:lpwstr>
      </vt:variant>
      <vt:variant>
        <vt:lpwstr/>
      </vt:variant>
      <vt:variant>
        <vt:i4>7012477</vt:i4>
      </vt:variant>
      <vt:variant>
        <vt:i4>3</vt:i4>
      </vt:variant>
      <vt:variant>
        <vt:i4>0</vt:i4>
      </vt:variant>
      <vt:variant>
        <vt:i4>5</vt:i4>
      </vt:variant>
      <vt:variant>
        <vt:lpwstr>https://www.sciencedirect.com/science/article/pii/S092913932500071X</vt:lpwstr>
      </vt:variant>
      <vt:variant>
        <vt:lpwstr/>
      </vt:variant>
      <vt:variant>
        <vt:i4>5701702</vt:i4>
      </vt:variant>
      <vt:variant>
        <vt:i4>0</vt:i4>
      </vt:variant>
      <vt:variant>
        <vt:i4>0</vt:i4>
      </vt:variant>
      <vt:variant>
        <vt:i4>5</vt:i4>
      </vt:variant>
      <vt:variant>
        <vt:lpwstr>https://minerva-access.unimelb.edu.au/server/api/core/bitstreams/053a00e5-8ad2-488a-a45a-ea3183e3617e/content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2026-09-03T04:40:00Z</dcterms:created>
  <dcterms:modified xsi:type="dcterms:W3CDTF">2026-09-03T04:40:00Z</dcterms:modified>
  <cp:contentStatus/>
</cp:coreProperties>
</file>