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C4046" w14:textId="497B8652" w:rsidR="00E362EF" w:rsidRPr="00A16700" w:rsidRDefault="00417494" w:rsidP="00A16700">
      <w:pPr>
        <w:pStyle w:val="Heading1"/>
      </w:pPr>
      <w:r>
        <w:t>Digital toolk</w:t>
      </w:r>
      <w:r w:rsidR="007C64E1">
        <w:t>it</w:t>
      </w:r>
    </w:p>
    <w:p w14:paraId="0A33CCC6" w14:textId="5A66755F" w:rsidR="007C64E1" w:rsidRDefault="00417494" w:rsidP="007C64E1">
      <w:pPr>
        <w:pStyle w:val="Heading3"/>
        <w:numPr>
          <w:ilvl w:val="0"/>
          <w:numId w:val="0"/>
        </w:numPr>
        <w:ind w:left="964" w:hanging="964"/>
      </w:pPr>
      <w:r>
        <w:t>Support without drought declarations</w:t>
      </w:r>
    </w:p>
    <w:p w14:paraId="3A91F813" w14:textId="77777777" w:rsidR="007C64E1" w:rsidRDefault="007C64E1"/>
    <w:p w14:paraId="2106413C" w14:textId="06316163" w:rsidR="007C64E1" w:rsidRPr="007C64E1" w:rsidRDefault="007C64E1">
      <w:pPr>
        <w:rPr>
          <w:b/>
          <w:bCs/>
        </w:rPr>
      </w:pPr>
      <w:r w:rsidRPr="007C64E1">
        <w:rPr>
          <w:b/>
          <w:bCs/>
        </w:rPr>
        <w:t>About this kit</w:t>
      </w:r>
    </w:p>
    <w:p w14:paraId="2DF1C322" w14:textId="77777777" w:rsidR="007C64E1" w:rsidRDefault="007C64E1" w:rsidP="007C64E1">
      <w:r>
        <w:t>Drought affects us all—and supporting rural communities is a shared responsibility. The Australian Government is working with banks, through the Australian Banking Association, to ensure farmers and agribusiness are informed and supported during times of drought.</w:t>
      </w:r>
    </w:p>
    <w:p w14:paraId="2ED7CA77" w14:textId="77777777" w:rsidR="007C64E1" w:rsidRPr="005639CC" w:rsidRDefault="007C64E1" w:rsidP="007C64E1">
      <w:r>
        <w:t>This digital toolkit has been developed to help farmers and agribusinesses understand that drought declarations are no longer made by the Australian Government—and are not required to access support. ABA member banks strongly encourage customers experiencing financial difficulty to reach out early and access available support services. Timely engagement can make a real difference.</w:t>
      </w:r>
    </w:p>
    <w:p w14:paraId="56ADB747" w14:textId="7300AC67" w:rsidR="007C64E1" w:rsidRDefault="007C64E1">
      <w:r w:rsidRPr="005639CC">
        <w:t xml:space="preserve">All content in this kit is freely available to share across websites, newsletters, and social media platforms. We encourage you to use and distribute </w:t>
      </w:r>
      <w:r>
        <w:t>this information to</w:t>
      </w:r>
      <w:r w:rsidRPr="005639CC">
        <w:t xml:space="preserve"> help keep your community informed and resilient</w:t>
      </w:r>
    </w:p>
    <w:p w14:paraId="2856BCF9" w14:textId="48D20112" w:rsidR="00E362EF" w:rsidRDefault="007C64E1" w:rsidP="009B2189">
      <w:pPr>
        <w:pStyle w:val="Heading3"/>
        <w:numPr>
          <w:ilvl w:val="0"/>
          <w:numId w:val="0"/>
        </w:numPr>
        <w:ind w:left="964" w:hanging="964"/>
      </w:pPr>
      <w:r>
        <w:t>Website content</w:t>
      </w:r>
    </w:p>
    <w:p w14:paraId="3C8BD75B" w14:textId="77777777" w:rsidR="007C64E1" w:rsidRPr="007C64E1" w:rsidRDefault="007C64E1" w:rsidP="007C64E1">
      <w:pPr>
        <w:rPr>
          <w:b/>
          <w:bCs/>
        </w:rPr>
      </w:pPr>
      <w:r w:rsidRPr="007C64E1">
        <w:rPr>
          <w:b/>
          <w:bCs/>
        </w:rPr>
        <w:t>No drought declarations needed, support is always available</w:t>
      </w:r>
    </w:p>
    <w:p w14:paraId="5BD18F94" w14:textId="77777777" w:rsidR="007C64E1" w:rsidRDefault="007C64E1" w:rsidP="007C64E1">
      <w:r>
        <w:t xml:space="preserve">You don’t need a drought declaration to get support from your bank or to access Australian Government  programs.  </w:t>
      </w:r>
    </w:p>
    <w:p w14:paraId="117E1296" w14:textId="22DCDFA4" w:rsidR="007C64E1" w:rsidRPr="00C153D6" w:rsidRDefault="007C64E1" w:rsidP="007C64E1">
      <w:r>
        <w:t>The Australian Government no longer makes formal drought declarations. Instead, a range of support options are available for customers experiencing hardship—to help farmers and agribusinesses prepare for, manage through, and recover from drought.</w:t>
      </w:r>
    </w:p>
    <w:p w14:paraId="2C9BB499" w14:textId="77777777" w:rsidR="007C64E1" w:rsidRDefault="007C64E1" w:rsidP="007C64E1">
      <w:r>
        <w:t xml:space="preserve">Banks are able to help too. If you're a farmer or agribusiness feeling financial pressure, contact your lender early. They have dedicated teams ready to help. </w:t>
      </w:r>
    </w:p>
    <w:p w14:paraId="6C6C1C95" w14:textId="4C931CD4" w:rsidR="007C64E1" w:rsidRPr="00C153D6" w:rsidRDefault="007C64E1" w:rsidP="007C64E1">
      <w:r w:rsidRPr="007C64E1">
        <w:rPr>
          <w:b/>
          <w:bCs/>
        </w:rPr>
        <w:t>drought.gov.au</w:t>
      </w:r>
      <w:r w:rsidRPr="00C153D6">
        <w:t xml:space="preserve"> – Learn about </w:t>
      </w:r>
      <w:r>
        <w:t>Australian G</w:t>
      </w:r>
      <w:r w:rsidRPr="00C153D6">
        <w:t>overnment drought support</w:t>
      </w:r>
      <w:r w:rsidRPr="00C153D6">
        <w:br/>
      </w:r>
      <w:r w:rsidRPr="007C64E1">
        <w:rPr>
          <w:b/>
          <w:bCs/>
        </w:rPr>
        <w:t>ausbanking.org.au/financial-assistance-hub</w:t>
      </w:r>
      <w:r w:rsidRPr="00C153D6">
        <w:t xml:space="preserve"> – See how </w:t>
      </w:r>
      <w:r>
        <w:t>lenders</w:t>
      </w:r>
      <w:r w:rsidRPr="00C153D6">
        <w:t xml:space="preserve"> can help</w:t>
      </w:r>
    </w:p>
    <w:p w14:paraId="7ED169B1" w14:textId="7D2B3B65" w:rsidR="009B2189" w:rsidRDefault="007C64E1">
      <w:r w:rsidRPr="00C153D6">
        <w:t xml:space="preserve">Support is </w:t>
      </w:r>
      <w:r>
        <w:t>always available</w:t>
      </w:r>
      <w:r w:rsidRPr="00C153D6">
        <w:t>—no</w:t>
      </w:r>
      <w:r>
        <w:t xml:space="preserve"> drought</w:t>
      </w:r>
      <w:r w:rsidRPr="00C153D6">
        <w:t xml:space="preserve"> declarations needed.</w:t>
      </w:r>
    </w:p>
    <w:p w14:paraId="7BF6ADEF" w14:textId="17952D1F" w:rsidR="009B2189" w:rsidRDefault="007C64E1" w:rsidP="009B2189">
      <w:pPr>
        <w:pStyle w:val="Heading3"/>
        <w:numPr>
          <w:ilvl w:val="0"/>
          <w:numId w:val="0"/>
        </w:numPr>
        <w:ind w:left="964" w:hanging="964"/>
      </w:pPr>
      <w:r>
        <w:t>Newsletter content</w:t>
      </w:r>
    </w:p>
    <w:p w14:paraId="3D8BE993" w14:textId="6F92F770" w:rsidR="007C64E1" w:rsidRPr="007C64E1" w:rsidRDefault="007C64E1">
      <w:pPr>
        <w:rPr>
          <w:b/>
          <w:bCs/>
        </w:rPr>
      </w:pPr>
      <w:r>
        <w:rPr>
          <w:b/>
          <w:bCs/>
        </w:rPr>
        <w:t>LONG ARTICLE</w:t>
      </w:r>
    </w:p>
    <w:p w14:paraId="2FF4976D" w14:textId="77777777" w:rsidR="007C64E1" w:rsidRPr="007C64E1" w:rsidRDefault="007C64E1" w:rsidP="007C64E1">
      <w:pPr>
        <w:rPr>
          <w:b/>
          <w:bCs/>
        </w:rPr>
      </w:pPr>
      <w:r w:rsidRPr="007C64E1">
        <w:rPr>
          <w:b/>
          <w:bCs/>
        </w:rPr>
        <w:t>No drought declarations needed to access support</w:t>
      </w:r>
    </w:p>
    <w:p w14:paraId="556203D8" w14:textId="77777777" w:rsidR="007C64E1" w:rsidRPr="007C64E1" w:rsidRDefault="007C64E1" w:rsidP="007C64E1">
      <w:r w:rsidRPr="007C64E1">
        <w:t xml:space="preserve">The Australian Government no longer makes formal drought declarations. Instead, support is provided based on individual needs and circumstances—meaning help is always available to assist </w:t>
      </w:r>
      <w:r w:rsidRPr="007C64E1">
        <w:lastRenderedPageBreak/>
        <w:t>farmers and agribusinesses—whether they are preparing for, managing through or recovering from drought.</w:t>
      </w:r>
    </w:p>
    <w:p w14:paraId="2C3A47BE" w14:textId="55875AD6" w:rsidR="007C64E1" w:rsidRPr="007C64E1" w:rsidRDefault="007C64E1" w:rsidP="007C64E1">
      <w:r w:rsidRPr="007C64E1">
        <w:t xml:space="preserve">The Australian Government and Australian Banking Association are working together because banks can play a vital role in supporting Aussie farmers experiencing hardship. If you're experiencing financial stress, don’t wait—contact your bank early. They have dedicated teams ready to talk through your options and help find the right solution for your situation. </w:t>
      </w:r>
    </w:p>
    <w:p w14:paraId="52DF086F" w14:textId="77777777" w:rsidR="007C64E1" w:rsidRPr="007C64E1" w:rsidRDefault="007C64E1" w:rsidP="007C64E1">
      <w:r w:rsidRPr="007C64E1">
        <w:t>This approach reflects over 40 years of learnings and feedback. The Australian Government now focuses on building resilience, preparedness, and financial self-reliance through a range of national programs—available whenever you need them.</w:t>
      </w:r>
    </w:p>
    <w:p w14:paraId="51535DF2" w14:textId="77777777" w:rsidR="007C64E1" w:rsidRPr="007C64E1" w:rsidRDefault="007C64E1" w:rsidP="007C64E1">
      <w:r w:rsidRPr="007C64E1">
        <w:t>If you're experiencing financial pressure, contact your bank  early—help is there when you need it.</w:t>
      </w:r>
    </w:p>
    <w:p w14:paraId="099261B9" w14:textId="4FBBBA04" w:rsidR="007C64E1" w:rsidRPr="007C64E1" w:rsidRDefault="007C64E1" w:rsidP="007C64E1">
      <w:r w:rsidRPr="007C64E1">
        <w:rPr>
          <w:b/>
          <w:bCs/>
        </w:rPr>
        <w:t>drought.gov.au</w:t>
      </w:r>
      <w:r w:rsidRPr="007C64E1">
        <w:t xml:space="preserve"> – To learn about Australian Government drought policy and support</w:t>
      </w:r>
      <w:r w:rsidRPr="007C64E1">
        <w:br/>
      </w:r>
      <w:r w:rsidRPr="007C64E1">
        <w:rPr>
          <w:b/>
          <w:bCs/>
        </w:rPr>
        <w:t>ausbanking.org.au/financial-assistance-hub</w:t>
      </w:r>
      <w:r w:rsidRPr="007C64E1">
        <w:t xml:space="preserve"> – To see how lenders can help</w:t>
      </w:r>
    </w:p>
    <w:p w14:paraId="4216CEAE" w14:textId="2120A1DF" w:rsidR="007C64E1" w:rsidRPr="007C64E1" w:rsidRDefault="007C64E1">
      <w:pPr>
        <w:rPr>
          <w:b/>
          <w:bCs/>
        </w:rPr>
      </w:pPr>
      <w:r w:rsidRPr="007C64E1">
        <w:rPr>
          <w:b/>
          <w:bCs/>
        </w:rPr>
        <w:t>SHORT ARTICLE</w:t>
      </w:r>
    </w:p>
    <w:p w14:paraId="546859F1" w14:textId="77777777" w:rsidR="007C64E1" w:rsidRPr="00AA039A" w:rsidRDefault="007C64E1" w:rsidP="007C64E1">
      <w:pPr>
        <w:rPr>
          <w:b/>
          <w:bCs/>
        </w:rPr>
      </w:pPr>
      <w:r w:rsidRPr="00AA039A">
        <w:rPr>
          <w:b/>
          <w:bCs/>
        </w:rPr>
        <w:t>Drought Support: What You Need to Know</w:t>
      </w:r>
    </w:p>
    <w:p w14:paraId="424F5B87" w14:textId="77777777" w:rsidR="007C64E1" w:rsidRDefault="007C64E1" w:rsidP="007C64E1">
      <w:r>
        <w:t xml:space="preserve">Drought  support is available—without the need for a formal drought declaration. The Australian Government no longer makes drought declarations, instead providing  ongoing access to a wide range of support programs to help prepare for, manage through, and recover from drought. </w:t>
      </w:r>
    </w:p>
    <w:p w14:paraId="79770FDF" w14:textId="77777777" w:rsidR="007C64E1" w:rsidRDefault="007C64E1" w:rsidP="007C64E1">
      <w:r>
        <w:t xml:space="preserve">In partnership with the Australian Banking Association, the Australian Government is working to ensure farmers and agribusinesses are informed and ready. </w:t>
      </w:r>
    </w:p>
    <w:p w14:paraId="67A8E94D" w14:textId="77777777" w:rsidR="007C64E1" w:rsidRPr="00F7721A" w:rsidRDefault="007C64E1" w:rsidP="007C64E1">
      <w:pPr>
        <w:rPr>
          <w:rFonts w:cstheme="minorHAnsi"/>
          <w:lang w:eastAsia="ja-JP"/>
        </w:rPr>
      </w:pPr>
      <w:r w:rsidRPr="00F7721A">
        <w:rPr>
          <w:rFonts w:cstheme="minorHAnsi"/>
          <w:lang w:eastAsia="ja-JP"/>
        </w:rPr>
        <w:t xml:space="preserve">If you're experiencing financial pressure, contact your </w:t>
      </w:r>
      <w:r>
        <w:rPr>
          <w:rFonts w:cstheme="minorHAnsi"/>
          <w:lang w:eastAsia="ja-JP"/>
        </w:rPr>
        <w:t>bank</w:t>
      </w:r>
      <w:r w:rsidRPr="00F7721A">
        <w:rPr>
          <w:rFonts w:cstheme="minorHAnsi"/>
          <w:lang w:eastAsia="ja-JP"/>
        </w:rPr>
        <w:t xml:space="preserve"> early—help is there when you need it.</w:t>
      </w:r>
    </w:p>
    <w:p w14:paraId="40BC8A3E" w14:textId="5801F383" w:rsidR="007C64E1" w:rsidRPr="007C64E1" w:rsidRDefault="007C64E1" w:rsidP="007C64E1">
      <w:pPr>
        <w:spacing w:after="360"/>
        <w:rPr>
          <w:b/>
          <w:bCs/>
        </w:rPr>
      </w:pPr>
      <w:r w:rsidRPr="00AA039A">
        <w:rPr>
          <w:b/>
          <w:bCs/>
        </w:rPr>
        <w:t xml:space="preserve">drought.gov.au </w:t>
      </w:r>
      <w:r w:rsidRPr="00AA039A">
        <w:t>– Learn about Australian Government drought policy and support</w:t>
      </w:r>
      <w:r w:rsidRPr="00AA039A">
        <w:rPr>
          <w:b/>
          <w:bCs/>
        </w:rPr>
        <w:br/>
        <w:t xml:space="preserve">ausbanking.org.au/financial-assistance-hub </w:t>
      </w:r>
      <w:r w:rsidRPr="00AA039A">
        <w:t>– See how lenders can help</w:t>
      </w:r>
    </w:p>
    <w:p w14:paraId="67001874" w14:textId="4EC4E52A" w:rsidR="00E362EF" w:rsidRDefault="007C64E1" w:rsidP="00D02E63">
      <w:pPr>
        <w:pStyle w:val="Heading4"/>
        <w:numPr>
          <w:ilvl w:val="0"/>
          <w:numId w:val="0"/>
        </w:numPr>
        <w:ind w:left="964" w:hanging="964"/>
      </w:pPr>
      <w:r>
        <w:t>Social media content</w:t>
      </w:r>
    </w:p>
    <w:p w14:paraId="586297CE" w14:textId="43B20C30" w:rsidR="007C64E1" w:rsidRDefault="007C64E1" w:rsidP="00D02E63">
      <w:r w:rsidRPr="007C64E1">
        <w:rPr>
          <w:b/>
          <w:bCs/>
        </w:rPr>
        <w:t>LINKEDIN / FACEBOOK</w:t>
      </w:r>
    </w:p>
    <w:p w14:paraId="15EB4C3A" w14:textId="762796F7" w:rsidR="007C64E1" w:rsidRPr="00F7721A" w:rsidRDefault="007C64E1" w:rsidP="007C64E1">
      <w:pPr>
        <w:rPr>
          <w:rFonts w:cstheme="minorHAnsi"/>
          <w:b/>
          <w:bCs/>
          <w:lang w:eastAsia="ja-JP"/>
        </w:rPr>
      </w:pPr>
      <w:r w:rsidRPr="00F7721A">
        <w:rPr>
          <w:rFonts w:cstheme="minorHAnsi"/>
          <w:b/>
          <w:bCs/>
          <w:lang w:eastAsia="ja-JP"/>
        </w:rPr>
        <w:t>Post 1:</w:t>
      </w:r>
      <w:r>
        <w:rPr>
          <w:rFonts w:cstheme="minorHAnsi"/>
          <w:b/>
          <w:bCs/>
          <w:lang w:eastAsia="ja-JP"/>
        </w:rPr>
        <w:t xml:space="preserve">  </w:t>
      </w:r>
      <w:r w:rsidRPr="00F7721A">
        <w:rPr>
          <w:rFonts w:cstheme="minorHAnsi"/>
          <w:b/>
          <w:bCs/>
          <w:lang w:eastAsia="ja-JP"/>
        </w:rPr>
        <w:t>No drought declaration needed to get support</w:t>
      </w:r>
    </w:p>
    <w:p w14:paraId="7ED81C31" w14:textId="77777777" w:rsidR="007C64E1" w:rsidRPr="00F7721A" w:rsidRDefault="007C64E1" w:rsidP="007C64E1">
      <w:pPr>
        <w:rPr>
          <w:rFonts w:cstheme="minorHAnsi"/>
          <w:lang w:eastAsia="ja-JP"/>
        </w:rPr>
      </w:pPr>
      <w:r w:rsidRPr="00F7721A">
        <w:rPr>
          <w:rFonts w:cstheme="minorHAnsi"/>
          <w:lang w:eastAsia="ja-JP"/>
        </w:rPr>
        <w:t>The Australian Government no longer makes drought declarations</w:t>
      </w:r>
      <w:r>
        <w:rPr>
          <w:rFonts w:cstheme="minorHAnsi"/>
          <w:lang w:eastAsia="ja-JP"/>
        </w:rPr>
        <w:t xml:space="preserve"> with s</w:t>
      </w:r>
      <w:r w:rsidRPr="00F7721A">
        <w:rPr>
          <w:rFonts w:cstheme="minorHAnsi"/>
          <w:lang w:eastAsia="ja-JP"/>
        </w:rPr>
        <w:t xml:space="preserve">upport always available to farmers and agribusinesses through government programs and </w:t>
      </w:r>
      <w:r>
        <w:rPr>
          <w:rFonts w:cstheme="minorHAnsi"/>
          <w:lang w:eastAsia="ja-JP"/>
        </w:rPr>
        <w:t xml:space="preserve">their </w:t>
      </w:r>
      <w:r w:rsidRPr="00F7721A">
        <w:rPr>
          <w:rFonts w:cstheme="minorHAnsi"/>
          <w:lang w:eastAsia="ja-JP"/>
        </w:rPr>
        <w:t>bank.</w:t>
      </w:r>
    </w:p>
    <w:p w14:paraId="43BE7CCF" w14:textId="77777777" w:rsidR="007C64E1" w:rsidRDefault="007C64E1" w:rsidP="007C64E1">
      <w:pPr>
        <w:rPr>
          <w:rFonts w:cstheme="minorHAnsi"/>
          <w:lang w:eastAsia="ja-JP"/>
        </w:rPr>
      </w:pPr>
      <w:r w:rsidRPr="00F7721A">
        <w:rPr>
          <w:rFonts w:cstheme="minorHAnsi"/>
          <w:lang w:eastAsia="ja-JP"/>
        </w:rPr>
        <w:t xml:space="preserve">The Australian Government and the Australian Banking Association are working together to ensure </w:t>
      </w:r>
      <w:r>
        <w:rPr>
          <w:rFonts w:cstheme="minorHAnsi"/>
          <w:lang w:eastAsia="ja-JP"/>
        </w:rPr>
        <w:t xml:space="preserve">farmers, agribusinesses and </w:t>
      </w:r>
      <w:r w:rsidRPr="00F7721A">
        <w:rPr>
          <w:rFonts w:cstheme="minorHAnsi"/>
          <w:lang w:eastAsia="ja-JP"/>
        </w:rPr>
        <w:t xml:space="preserve">rural communities are informed and supported during tough times. </w:t>
      </w:r>
    </w:p>
    <w:p w14:paraId="7DC6F886" w14:textId="77777777" w:rsidR="007C64E1" w:rsidRPr="00F7721A" w:rsidRDefault="007C64E1" w:rsidP="007C64E1">
      <w:pPr>
        <w:rPr>
          <w:rFonts w:cstheme="minorHAnsi"/>
          <w:lang w:eastAsia="ja-JP"/>
        </w:rPr>
      </w:pPr>
      <w:r w:rsidRPr="00F7721A">
        <w:rPr>
          <w:rFonts w:cstheme="minorHAnsi"/>
          <w:lang w:eastAsia="ja-JP"/>
        </w:rPr>
        <w:t>If you're experiencing financial pressure, contact your lender early—help is there when you need it.</w:t>
      </w:r>
    </w:p>
    <w:p w14:paraId="55391906" w14:textId="77777777" w:rsidR="007C64E1" w:rsidRPr="00F7721A" w:rsidRDefault="007C64E1" w:rsidP="007C64E1">
      <w:pPr>
        <w:rPr>
          <w:rFonts w:cstheme="minorHAnsi"/>
          <w:b/>
          <w:bCs/>
          <w:lang w:eastAsia="ja-JP"/>
        </w:rPr>
      </w:pPr>
      <w:r w:rsidRPr="00F7721A">
        <w:rPr>
          <w:rFonts w:ascii="Segoe UI Emoji" w:hAnsi="Segoe UI Emoji" w:cs="Segoe UI Emoji"/>
          <w:b/>
          <w:bCs/>
          <w:lang w:eastAsia="ja-JP"/>
        </w:rPr>
        <w:t>🔗</w:t>
      </w:r>
      <w:r w:rsidRPr="00F7721A">
        <w:rPr>
          <w:rFonts w:cstheme="minorHAnsi"/>
          <w:b/>
          <w:bCs/>
          <w:lang w:eastAsia="ja-JP"/>
        </w:rPr>
        <w:t xml:space="preserve"> drought.gov.au</w:t>
      </w:r>
      <w:r w:rsidRPr="00F7721A">
        <w:rPr>
          <w:rFonts w:cstheme="minorHAnsi"/>
          <w:b/>
          <w:bCs/>
          <w:lang w:eastAsia="ja-JP"/>
        </w:rPr>
        <w:br/>
      </w:r>
      <w:r w:rsidRPr="00F7721A">
        <w:rPr>
          <w:rFonts w:ascii="Segoe UI Emoji" w:hAnsi="Segoe UI Emoji" w:cs="Segoe UI Emoji"/>
          <w:b/>
          <w:bCs/>
          <w:lang w:eastAsia="ja-JP"/>
        </w:rPr>
        <w:t>🔗</w:t>
      </w:r>
      <w:r w:rsidRPr="00F7721A">
        <w:rPr>
          <w:rFonts w:cstheme="minorHAnsi"/>
          <w:b/>
          <w:bCs/>
          <w:lang w:eastAsia="ja-JP"/>
        </w:rPr>
        <w:t xml:space="preserve"> ausbanking.org.au/financial-assistance-hub</w:t>
      </w:r>
    </w:p>
    <w:p w14:paraId="359BC709" w14:textId="4C61727F" w:rsidR="007C64E1" w:rsidRDefault="007C64E1" w:rsidP="007C64E1">
      <w:pPr>
        <w:rPr>
          <w:rFonts w:cstheme="minorHAnsi"/>
          <w:b/>
          <w:bCs/>
          <w:lang w:eastAsia="ja-JP"/>
        </w:rPr>
      </w:pPr>
      <w:r w:rsidRPr="00F7721A">
        <w:rPr>
          <w:rFonts w:cstheme="minorHAnsi"/>
          <w:b/>
          <w:bCs/>
          <w:lang w:eastAsia="ja-JP"/>
        </w:rPr>
        <w:t>#DroughtSupport #RuralAustralia #FinancialHelp #NoDeclarationNeeded #WorkingTogether</w:t>
      </w:r>
    </w:p>
    <w:p w14:paraId="1C6A90D4" w14:textId="78B9DE88" w:rsidR="007C64E1" w:rsidRPr="00F7721A" w:rsidRDefault="007C64E1" w:rsidP="007C64E1">
      <w:pPr>
        <w:rPr>
          <w:rFonts w:cstheme="minorHAnsi"/>
          <w:b/>
          <w:bCs/>
          <w:lang w:eastAsia="ja-JP"/>
        </w:rPr>
      </w:pPr>
      <w:r w:rsidRPr="00F7721A">
        <w:rPr>
          <w:rFonts w:cstheme="minorHAnsi"/>
          <w:b/>
          <w:bCs/>
          <w:lang w:eastAsia="ja-JP"/>
        </w:rPr>
        <w:lastRenderedPageBreak/>
        <w:t xml:space="preserve">Post </w:t>
      </w:r>
      <w:r>
        <w:rPr>
          <w:rFonts w:cstheme="minorHAnsi"/>
          <w:b/>
          <w:bCs/>
          <w:lang w:eastAsia="ja-JP"/>
        </w:rPr>
        <w:t>2</w:t>
      </w:r>
      <w:r w:rsidRPr="00F7721A">
        <w:rPr>
          <w:rFonts w:cstheme="minorHAnsi"/>
          <w:b/>
          <w:bCs/>
          <w:lang w:eastAsia="ja-JP"/>
        </w:rPr>
        <w:t>:</w:t>
      </w:r>
      <w:r>
        <w:rPr>
          <w:rFonts w:cstheme="minorHAnsi"/>
          <w:b/>
          <w:bCs/>
          <w:lang w:eastAsia="ja-JP"/>
        </w:rPr>
        <w:t xml:space="preserve">  </w:t>
      </w:r>
      <w:r w:rsidRPr="00F7721A">
        <w:rPr>
          <w:rFonts w:cstheme="minorHAnsi"/>
          <w:b/>
          <w:bCs/>
          <w:lang w:eastAsia="ja-JP"/>
        </w:rPr>
        <w:t>You don’t need a drought declaration to get help.</w:t>
      </w:r>
    </w:p>
    <w:p w14:paraId="3F42E6C3" w14:textId="77777777" w:rsidR="007C64E1" w:rsidRPr="00F7721A" w:rsidRDefault="007C64E1" w:rsidP="007C64E1">
      <w:pPr>
        <w:rPr>
          <w:lang w:eastAsia="ja-JP"/>
        </w:rPr>
      </w:pPr>
      <w:r w:rsidRPr="505F0CDB">
        <w:rPr>
          <w:lang w:eastAsia="ja-JP"/>
        </w:rPr>
        <w:t>The Australian Government no longer makes formal drought declarations. Instead, support is always available—through government programs and financial institutions working to help farmers, agribusinesses and rural communities prepare for, manage through, and recover from drought.</w:t>
      </w:r>
    </w:p>
    <w:p w14:paraId="049BA734" w14:textId="77777777" w:rsidR="007C64E1" w:rsidRPr="00F7721A" w:rsidRDefault="007C64E1" w:rsidP="007C64E1">
      <w:pPr>
        <w:rPr>
          <w:lang w:eastAsia="ja-JP"/>
        </w:rPr>
      </w:pPr>
      <w:r w:rsidRPr="505F0CDB">
        <w:rPr>
          <w:lang w:eastAsia="ja-JP"/>
        </w:rPr>
        <w:t>Banks have dedicated teams ready to support customers doing it tough. If you're feeling financial pressure, reach out early.</w:t>
      </w:r>
    </w:p>
    <w:p w14:paraId="626A19A1" w14:textId="77777777" w:rsidR="007C64E1" w:rsidRPr="00F7721A" w:rsidRDefault="007C64E1" w:rsidP="007C64E1">
      <w:pPr>
        <w:rPr>
          <w:rFonts w:cstheme="minorHAnsi"/>
          <w:lang w:eastAsia="ja-JP"/>
        </w:rPr>
      </w:pPr>
      <w:r w:rsidRPr="00F7721A">
        <w:rPr>
          <w:rFonts w:ascii="Segoe UI Emoji" w:hAnsi="Segoe UI Emoji" w:cs="Segoe UI Emoji"/>
          <w:lang w:eastAsia="ja-JP"/>
        </w:rPr>
        <w:t>✅</w:t>
      </w:r>
      <w:r w:rsidRPr="00F7721A">
        <w:rPr>
          <w:rFonts w:cstheme="minorHAnsi"/>
          <w:lang w:eastAsia="ja-JP"/>
        </w:rPr>
        <w:t xml:space="preserve"> No declaration needed</w:t>
      </w:r>
      <w:r w:rsidRPr="00F7721A">
        <w:rPr>
          <w:rFonts w:cstheme="minorHAnsi"/>
          <w:lang w:eastAsia="ja-JP"/>
        </w:rPr>
        <w:br/>
      </w:r>
      <w:r w:rsidRPr="00F7721A">
        <w:rPr>
          <w:rFonts w:ascii="Segoe UI Emoji" w:hAnsi="Segoe UI Emoji" w:cs="Segoe UI Emoji"/>
          <w:lang w:eastAsia="ja-JP"/>
        </w:rPr>
        <w:t>✅</w:t>
      </w:r>
      <w:r w:rsidRPr="00F7721A">
        <w:rPr>
          <w:rFonts w:cstheme="minorHAnsi"/>
          <w:lang w:eastAsia="ja-JP"/>
        </w:rPr>
        <w:t xml:space="preserve"> Help is available</w:t>
      </w:r>
      <w:r w:rsidRPr="00F7721A">
        <w:rPr>
          <w:rFonts w:cstheme="minorHAnsi"/>
          <w:lang w:eastAsia="ja-JP"/>
        </w:rPr>
        <w:br/>
      </w:r>
      <w:r w:rsidRPr="00F7721A">
        <w:rPr>
          <w:rFonts w:ascii="Segoe UI Emoji" w:hAnsi="Segoe UI Emoji" w:cs="Segoe UI Emoji"/>
          <w:lang w:eastAsia="ja-JP"/>
        </w:rPr>
        <w:t>✅</w:t>
      </w:r>
      <w:r w:rsidRPr="00F7721A">
        <w:rPr>
          <w:rFonts w:cstheme="minorHAnsi"/>
          <w:lang w:eastAsia="ja-JP"/>
        </w:rPr>
        <w:t xml:space="preserve"> We're working together</w:t>
      </w:r>
    </w:p>
    <w:p w14:paraId="1B6627FB" w14:textId="77777777" w:rsidR="007C64E1" w:rsidRPr="00F7721A" w:rsidRDefault="007C64E1" w:rsidP="007C64E1">
      <w:pPr>
        <w:rPr>
          <w:rFonts w:cstheme="minorHAnsi"/>
          <w:b/>
          <w:bCs/>
          <w:lang w:eastAsia="ja-JP"/>
        </w:rPr>
      </w:pPr>
      <w:r w:rsidRPr="00F7721A">
        <w:rPr>
          <w:rFonts w:ascii="Segoe UI Emoji" w:hAnsi="Segoe UI Emoji" w:cs="Segoe UI Emoji"/>
          <w:b/>
          <w:bCs/>
          <w:lang w:eastAsia="ja-JP"/>
        </w:rPr>
        <w:t>🔗</w:t>
      </w:r>
      <w:r w:rsidRPr="00F7721A">
        <w:rPr>
          <w:rFonts w:cstheme="minorHAnsi"/>
          <w:b/>
          <w:bCs/>
          <w:lang w:eastAsia="ja-JP"/>
        </w:rPr>
        <w:t xml:space="preserve"> drought.gov.au</w:t>
      </w:r>
      <w:r w:rsidRPr="00F7721A">
        <w:rPr>
          <w:rFonts w:cstheme="minorHAnsi"/>
          <w:b/>
          <w:bCs/>
          <w:lang w:eastAsia="ja-JP"/>
        </w:rPr>
        <w:br/>
      </w:r>
      <w:r w:rsidRPr="00F7721A">
        <w:rPr>
          <w:rFonts w:ascii="Segoe UI Emoji" w:hAnsi="Segoe UI Emoji" w:cs="Segoe UI Emoji"/>
          <w:b/>
          <w:bCs/>
          <w:lang w:eastAsia="ja-JP"/>
        </w:rPr>
        <w:t>🔗</w:t>
      </w:r>
      <w:r w:rsidRPr="00F7721A">
        <w:rPr>
          <w:rFonts w:cstheme="minorHAnsi"/>
          <w:b/>
          <w:bCs/>
          <w:lang w:eastAsia="ja-JP"/>
        </w:rPr>
        <w:t xml:space="preserve"> ausbanking.org.au/financial-assistance-hub</w:t>
      </w:r>
    </w:p>
    <w:p w14:paraId="391890A4" w14:textId="77777777" w:rsidR="007C64E1" w:rsidRDefault="007C64E1" w:rsidP="007C64E1">
      <w:pPr>
        <w:rPr>
          <w:rFonts w:cstheme="minorHAnsi"/>
          <w:b/>
          <w:bCs/>
          <w:lang w:eastAsia="ja-JP"/>
        </w:rPr>
      </w:pPr>
      <w:r w:rsidRPr="00F7721A">
        <w:rPr>
          <w:rFonts w:cstheme="minorHAnsi"/>
          <w:b/>
          <w:bCs/>
          <w:lang w:eastAsia="ja-JP"/>
        </w:rPr>
        <w:t>#DroughtSupport #FarmFinance #AustralianAgriculture #NoDeclarationNeeded #CommunityResilience</w:t>
      </w:r>
    </w:p>
    <w:p w14:paraId="2BF515C2" w14:textId="77777777" w:rsidR="007C64E1" w:rsidRPr="00160990" w:rsidRDefault="007C64E1" w:rsidP="007C64E1">
      <w:pPr>
        <w:rPr>
          <w:rFonts w:cstheme="minorHAnsi"/>
          <w:b/>
          <w:bCs/>
          <w:lang w:eastAsia="ja-JP"/>
        </w:rPr>
      </w:pPr>
      <w:r>
        <w:rPr>
          <w:rFonts w:cstheme="minorHAnsi"/>
          <w:u w:val="single"/>
          <w:lang w:eastAsia="ja-JP"/>
        </w:rPr>
        <w:t>X / TWITTER</w:t>
      </w:r>
    </w:p>
    <w:p w14:paraId="4D9E3863" w14:textId="52E7051B" w:rsidR="007C64E1" w:rsidRPr="007C64E1" w:rsidRDefault="007C64E1" w:rsidP="007C64E1">
      <w:pPr>
        <w:rPr>
          <w:b/>
          <w:bCs/>
          <w:lang w:eastAsia="ja-JP"/>
        </w:rPr>
      </w:pPr>
      <w:r w:rsidRPr="505F0CDB">
        <w:rPr>
          <w:b/>
          <w:bCs/>
          <w:lang w:eastAsia="ja-JP"/>
        </w:rPr>
        <w:t>Post 1:</w:t>
      </w:r>
      <w:r>
        <w:br/>
      </w:r>
      <w:r w:rsidRPr="505F0CDB">
        <w:rPr>
          <w:lang w:eastAsia="ja-JP"/>
        </w:rPr>
        <w:t>The Australian Government no longer makes drought declarations. But support is always available.</w:t>
      </w:r>
      <w:r>
        <w:br/>
      </w:r>
      <w:r w:rsidRPr="505F0CDB">
        <w:rPr>
          <w:lang w:eastAsia="ja-JP"/>
        </w:rPr>
        <w:t>Farmers and agribusinesses impacted by drought can access support from the Australian Government and banks</w:t>
      </w:r>
      <w:r w:rsidRPr="505F0CDB">
        <w:rPr>
          <w:rFonts w:ascii="Calibri" w:hAnsi="Calibri" w:cs="Calibri"/>
          <w:lang w:eastAsia="ja-JP"/>
        </w:rPr>
        <w:t>—</w:t>
      </w:r>
      <w:r w:rsidRPr="505F0CDB">
        <w:rPr>
          <w:lang w:eastAsia="ja-JP"/>
        </w:rPr>
        <w:t>no declarations needed.</w:t>
      </w:r>
      <w:r>
        <w:br/>
      </w:r>
      <w:r w:rsidRPr="505F0CDB">
        <w:rPr>
          <w:rFonts w:ascii="Segoe UI Emoji" w:hAnsi="Segoe UI Emoji" w:cs="Segoe UI Emoji"/>
          <w:b/>
          <w:bCs/>
          <w:lang w:eastAsia="ja-JP"/>
        </w:rPr>
        <w:t>🔗</w:t>
      </w:r>
      <w:r w:rsidRPr="505F0CDB">
        <w:rPr>
          <w:b/>
          <w:bCs/>
          <w:lang w:eastAsia="ja-JP"/>
        </w:rPr>
        <w:t xml:space="preserve"> drought.gov.au</w:t>
      </w:r>
      <w:r>
        <w:br/>
      </w:r>
      <w:r w:rsidRPr="505F0CDB">
        <w:rPr>
          <w:rFonts w:ascii="Segoe UI Emoji" w:hAnsi="Segoe UI Emoji" w:cs="Segoe UI Emoji"/>
          <w:b/>
          <w:bCs/>
          <w:lang w:eastAsia="ja-JP"/>
        </w:rPr>
        <w:t>🔗</w:t>
      </w:r>
      <w:r w:rsidRPr="505F0CDB">
        <w:rPr>
          <w:b/>
          <w:bCs/>
          <w:lang w:eastAsia="ja-JP"/>
        </w:rPr>
        <w:t xml:space="preserve"> ausbanking.org.au/financial-assistance-hub</w:t>
      </w:r>
      <w:r>
        <w:br/>
      </w:r>
      <w:r w:rsidRPr="505F0CDB">
        <w:rPr>
          <w:b/>
          <w:bCs/>
          <w:lang w:eastAsia="ja-JP"/>
        </w:rPr>
        <w:t>#DroughtSupport #AusAg #NoDeclarationNeeded</w:t>
      </w:r>
    </w:p>
    <w:p w14:paraId="49E60C4D" w14:textId="77777777" w:rsidR="007C64E1" w:rsidRDefault="007C64E1" w:rsidP="007C64E1">
      <w:pPr>
        <w:rPr>
          <w:rFonts w:cstheme="minorHAnsi"/>
          <w:b/>
          <w:bCs/>
          <w:lang w:eastAsia="ja-JP"/>
        </w:rPr>
      </w:pPr>
      <w:r w:rsidRPr="00F7721A">
        <w:rPr>
          <w:rFonts w:cstheme="minorHAnsi"/>
          <w:b/>
          <w:bCs/>
          <w:lang w:eastAsia="ja-JP"/>
        </w:rPr>
        <w:t xml:space="preserve">Post </w:t>
      </w:r>
      <w:r>
        <w:rPr>
          <w:rFonts w:cstheme="minorHAnsi"/>
          <w:b/>
          <w:bCs/>
          <w:lang w:eastAsia="ja-JP"/>
        </w:rPr>
        <w:t>2:</w:t>
      </w:r>
    </w:p>
    <w:p w14:paraId="1972B3C0" w14:textId="77777777" w:rsidR="007C64E1" w:rsidRPr="00F7721A" w:rsidRDefault="007C64E1" w:rsidP="007C64E1">
      <w:pPr>
        <w:rPr>
          <w:rFonts w:cstheme="minorHAnsi"/>
          <w:b/>
          <w:bCs/>
          <w:lang w:eastAsia="ja-JP"/>
        </w:rPr>
      </w:pPr>
      <w:r w:rsidRPr="00F7721A">
        <w:rPr>
          <w:rFonts w:cstheme="minorHAnsi"/>
          <w:lang w:eastAsia="ja-JP"/>
        </w:rPr>
        <w:t>You don’t need a drought declaration to get help.</w:t>
      </w:r>
      <w:r w:rsidRPr="00F7721A">
        <w:rPr>
          <w:rFonts w:cstheme="minorHAnsi"/>
          <w:lang w:eastAsia="ja-JP"/>
        </w:rPr>
        <w:br/>
        <w:t xml:space="preserve">The Australian Government now provides support based on need—not </w:t>
      </w:r>
      <w:r w:rsidRPr="008E1B50">
        <w:rPr>
          <w:rFonts w:cstheme="minorHAnsi"/>
          <w:lang w:eastAsia="ja-JP"/>
        </w:rPr>
        <w:t>declarations</w:t>
      </w:r>
      <w:r w:rsidRPr="00F7721A">
        <w:rPr>
          <w:rFonts w:cstheme="minorHAnsi"/>
          <w:lang w:eastAsia="ja-JP"/>
        </w:rPr>
        <w:t>.</w:t>
      </w:r>
      <w:r w:rsidRPr="00F7721A">
        <w:rPr>
          <w:rFonts w:cstheme="minorHAnsi"/>
          <w:lang w:eastAsia="ja-JP"/>
        </w:rPr>
        <w:br/>
        <w:t xml:space="preserve">@ausbanking and </w:t>
      </w:r>
      <w:r w:rsidRPr="008E1B50">
        <w:rPr>
          <w:rFonts w:cstheme="minorHAnsi"/>
          <w:lang w:eastAsia="ja-JP"/>
        </w:rPr>
        <w:t>lenders</w:t>
      </w:r>
      <w:r w:rsidRPr="00F7721A">
        <w:rPr>
          <w:rFonts w:cstheme="minorHAnsi"/>
          <w:lang w:eastAsia="ja-JP"/>
        </w:rPr>
        <w:t xml:space="preserve"> across Australia are part of the solution.</w:t>
      </w:r>
      <w:r w:rsidRPr="00F7721A">
        <w:rPr>
          <w:rFonts w:cstheme="minorHAnsi"/>
          <w:lang w:eastAsia="ja-JP"/>
        </w:rPr>
        <w:br/>
      </w:r>
      <w:r w:rsidRPr="00F7721A">
        <w:rPr>
          <w:rFonts w:cstheme="minorHAnsi"/>
          <w:b/>
          <w:bCs/>
          <w:lang w:eastAsia="ja-JP"/>
        </w:rPr>
        <w:t xml:space="preserve">Reach out early. Support is </w:t>
      </w:r>
      <w:r>
        <w:rPr>
          <w:rFonts w:cstheme="minorHAnsi"/>
          <w:b/>
          <w:bCs/>
          <w:lang w:eastAsia="ja-JP"/>
        </w:rPr>
        <w:t>available.</w:t>
      </w:r>
      <w:r w:rsidRPr="00F7721A">
        <w:rPr>
          <w:rFonts w:cstheme="minorHAnsi"/>
          <w:b/>
          <w:bCs/>
          <w:lang w:eastAsia="ja-JP"/>
        </w:rPr>
        <w:br/>
        <w:t>#NoDeclarationNeeded #RuralSupport #AusAg</w:t>
      </w:r>
    </w:p>
    <w:p w14:paraId="37B4B45F" w14:textId="77777777" w:rsidR="00D02E63" w:rsidRDefault="00D02E63"/>
    <w:p w14:paraId="0619BC97" w14:textId="77777777" w:rsidR="008D1B48" w:rsidRDefault="008D1B48" w:rsidP="008D1B48">
      <w:pPr>
        <w:pStyle w:val="Normalsmall"/>
      </w:pPr>
      <w:r>
        <w:rPr>
          <w:rStyle w:val="Strong"/>
        </w:rPr>
        <w:t>Acknowledgement of Country</w:t>
      </w:r>
    </w:p>
    <w:p w14:paraId="2464AE92" w14:textId="77777777" w:rsidR="008D1B48" w:rsidRDefault="00093CD3" w:rsidP="008D1B48">
      <w:pPr>
        <w:pStyle w:val="Normalsmall"/>
      </w:pPr>
      <w:r w:rsidRPr="00093CD3">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4589D5FB" w14:textId="77777777" w:rsidR="00262394" w:rsidRDefault="00262394" w:rsidP="00262394">
      <w:pPr>
        <w:pStyle w:val="Normalsmall"/>
        <w:spacing w:before="360"/>
      </w:pPr>
      <w:r>
        <w:t>© Commonwealth of Australia 202</w:t>
      </w:r>
      <w:r w:rsidR="00E3006D">
        <w:t>5</w:t>
      </w:r>
    </w:p>
    <w:p w14:paraId="53E2C7D6" w14:textId="77777777" w:rsidR="00262394" w:rsidRDefault="00262394" w:rsidP="00262394">
      <w:pPr>
        <w:pStyle w:val="Normalsmall"/>
      </w:pPr>
      <w:r>
        <w:t>Unless otherwise noted, copyright (and any other intellectual property rights) in this publication is owned by the Commonwealth of Australia (referred to as the Commonwealth).</w:t>
      </w:r>
    </w:p>
    <w:p w14:paraId="3E194BC9" w14:textId="77777777" w:rsidR="00262394" w:rsidRDefault="00262394" w:rsidP="00262394">
      <w:pPr>
        <w:pStyle w:val="Normalsmall"/>
      </w:pPr>
      <w:r>
        <w:lastRenderedPageBreak/>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6B7D3F33" w14:textId="77777777" w:rsidR="00262394" w:rsidRDefault="00262394" w:rsidP="00262394">
      <w:pPr>
        <w:pStyle w:val="Normalsmall"/>
      </w:pPr>
      <w:r>
        <w:t xml:space="preserve">The Australian Government acting through the </w:t>
      </w:r>
      <w:r w:rsidR="007B1F92" w:rsidRPr="007B1F92">
        <w:t>Department of Agriculture, Fisheries and Forestry</w:t>
      </w:r>
      <w:r>
        <w:t xml:space="preserve"> has exercised due care and skill in preparing and compiling the information and data in this publication. Notwithstanding, the </w:t>
      </w:r>
      <w:r w:rsidR="007B1F92"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26239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5AC7" w14:textId="77777777" w:rsidR="00D14AAA" w:rsidRDefault="00D14AAA">
      <w:r>
        <w:separator/>
      </w:r>
    </w:p>
    <w:p w14:paraId="17236A20" w14:textId="77777777" w:rsidR="00D14AAA" w:rsidRDefault="00D14AAA"/>
    <w:p w14:paraId="44AAFB55" w14:textId="77777777" w:rsidR="00D14AAA" w:rsidRDefault="00D14AAA"/>
  </w:endnote>
  <w:endnote w:type="continuationSeparator" w:id="0">
    <w:p w14:paraId="2920C2B5" w14:textId="77777777" w:rsidR="00D14AAA" w:rsidRDefault="00D14AAA">
      <w:r>
        <w:continuationSeparator/>
      </w:r>
    </w:p>
    <w:p w14:paraId="68DA717E" w14:textId="77777777" w:rsidR="00D14AAA" w:rsidRDefault="00D14AAA"/>
    <w:p w14:paraId="1F40E384" w14:textId="77777777" w:rsidR="00D14AAA" w:rsidRDefault="00D14AAA"/>
  </w:endnote>
  <w:endnote w:type="continuationNotice" w:id="1">
    <w:p w14:paraId="16AF77E5" w14:textId="77777777" w:rsidR="00D14AAA" w:rsidRDefault="00D14AAA">
      <w:pPr>
        <w:pStyle w:val="Footer"/>
      </w:pPr>
    </w:p>
    <w:p w14:paraId="64974775" w14:textId="77777777" w:rsidR="00D14AAA" w:rsidRDefault="00D14AAA"/>
    <w:p w14:paraId="1A9D4758" w14:textId="77777777" w:rsidR="00D14AAA" w:rsidRDefault="00D14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00C8" w14:textId="77777777" w:rsidR="00C30975" w:rsidRDefault="00D61857">
    <w:pPr>
      <w:pStyle w:val="Footer"/>
    </w:pPr>
    <w:r>
      <w:rPr>
        <w:noProof/>
      </w:rPr>
      <mc:AlternateContent>
        <mc:Choice Requires="wps">
          <w:drawing>
            <wp:anchor distT="0" distB="0" distL="0" distR="0" simplePos="0" relativeHeight="251675136" behindDoc="0" locked="0" layoutInCell="1" allowOverlap="1" wp14:anchorId="376A1132" wp14:editId="7B228454">
              <wp:simplePos x="635" y="635"/>
              <wp:positionH relativeFrom="page">
                <wp:align>center</wp:align>
              </wp:positionH>
              <wp:positionV relativeFrom="page">
                <wp:align>bottom</wp:align>
              </wp:positionV>
              <wp:extent cx="551815" cy="404495"/>
              <wp:effectExtent l="0" t="0" r="635" b="0"/>
              <wp:wrapNone/>
              <wp:docPr id="104883720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9E5B318"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6A1132" id="_x0000_t202" coordsize="21600,21600" o:spt="202" path="m,l,21600r21600,l21600,xe">
              <v:stroke joinstyle="miter"/>
              <v:path gradientshapeok="t" o:connecttype="rect"/>
            </v:shapetype>
            <v:shape id="Text Box 11" o:spid="_x0000_s1027" type="#_x0000_t202" alt="OFFICIAL" style="position:absolute;left:0;text-align:left;margin-left:0;margin-top:0;width:43.45pt;height:31.85pt;z-index:251675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19E5B318"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CDA7" w14:textId="079D0CAA" w:rsidR="002A193C" w:rsidRDefault="002A193C" w:rsidP="00D61857">
    <w:pPr>
      <w:pStyle w:val="Footer"/>
    </w:pPr>
    <w:r>
      <w:fldChar w:fldCharType="begin"/>
    </w:r>
    <w:r>
      <w:instrText xml:space="preserve"> PAGE   \* MERGEFORMAT </w:instrText>
    </w:r>
    <w:r>
      <w:fldChar w:fldCharType="separate"/>
    </w:r>
    <w:r>
      <w:rPr>
        <w:noProof/>
      </w:rPr>
      <w:t>10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2D35" w14:textId="3362DA1F" w:rsidR="002A193C" w:rsidRDefault="00D61857" w:rsidP="009B2189">
    <w:pPr>
      <w:pStyle w:val="Footer"/>
      <w:jc w:val="left"/>
    </w:pPr>
    <w:r>
      <w:tab/>
    </w:r>
    <w:r w:rsidR="002A193C">
      <w:fldChar w:fldCharType="begin"/>
    </w:r>
    <w:r w:rsidR="002A193C">
      <w:instrText xml:space="preserve"> PAGE   \* MERGEFORMAT </w:instrText>
    </w:r>
    <w:r w:rsidR="002A193C">
      <w:fldChar w:fldCharType="separate"/>
    </w:r>
    <w:r w:rsidR="002A193C">
      <w:rPr>
        <w:noProof/>
      </w:rPr>
      <w:t>1</w:t>
    </w:r>
    <w:r w:rsidR="002A19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8B0CA" w14:textId="77777777" w:rsidR="00D14AAA" w:rsidRDefault="00D14AAA">
      <w:r>
        <w:separator/>
      </w:r>
    </w:p>
    <w:p w14:paraId="00E2E1D2" w14:textId="77777777" w:rsidR="00D14AAA" w:rsidRDefault="00D14AAA"/>
    <w:p w14:paraId="1AFDDDC1" w14:textId="77777777" w:rsidR="00D14AAA" w:rsidRDefault="00D14AAA"/>
  </w:footnote>
  <w:footnote w:type="continuationSeparator" w:id="0">
    <w:p w14:paraId="27D64057" w14:textId="77777777" w:rsidR="00D14AAA" w:rsidRDefault="00D14AAA">
      <w:r>
        <w:continuationSeparator/>
      </w:r>
    </w:p>
    <w:p w14:paraId="616F15C5" w14:textId="77777777" w:rsidR="00D14AAA" w:rsidRDefault="00D14AAA"/>
    <w:p w14:paraId="7DA305AF" w14:textId="77777777" w:rsidR="00D14AAA" w:rsidRDefault="00D14AAA"/>
  </w:footnote>
  <w:footnote w:type="continuationNotice" w:id="1">
    <w:p w14:paraId="0617600A" w14:textId="77777777" w:rsidR="00D14AAA" w:rsidRDefault="00D14AAA">
      <w:pPr>
        <w:pStyle w:val="Footer"/>
      </w:pPr>
    </w:p>
    <w:p w14:paraId="49CC1ECC" w14:textId="77777777" w:rsidR="00D14AAA" w:rsidRDefault="00D14AAA"/>
    <w:p w14:paraId="36C656AB" w14:textId="77777777" w:rsidR="00D14AAA" w:rsidRDefault="00D14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4C38" w14:textId="04DD7CAD" w:rsidR="002A193C" w:rsidRDefault="00D61857">
    <w:pPr>
      <w:pStyle w:val="Header"/>
    </w:pPr>
    <w:r>
      <w:rPr>
        <w:noProof/>
        <w:lang w:val="en-US"/>
      </w:rPr>
      <mc:AlternateContent>
        <mc:Choice Requires="wps">
          <w:drawing>
            <wp:anchor distT="0" distB="0" distL="0" distR="0" simplePos="0" relativeHeight="251672064" behindDoc="0" locked="0" layoutInCell="1" allowOverlap="1" wp14:anchorId="780E7FE3" wp14:editId="5F4D1E26">
              <wp:simplePos x="635" y="635"/>
              <wp:positionH relativeFrom="page">
                <wp:align>center</wp:align>
              </wp:positionH>
              <wp:positionV relativeFrom="page">
                <wp:align>top</wp:align>
              </wp:positionV>
              <wp:extent cx="551815" cy="404495"/>
              <wp:effectExtent l="0" t="0" r="635" b="14605"/>
              <wp:wrapNone/>
              <wp:docPr id="143728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F5DD359"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0E7FE3"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F5DD359"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C885" w14:textId="3A7EFC9F" w:rsidR="002A193C" w:rsidRDefault="007C64E1">
    <w:pPr>
      <w:pStyle w:val="Header"/>
    </w:pPr>
    <w:r>
      <w:t xml:space="preserve">No declarations needed – help is always </w:t>
    </w:r>
    <w:r w:rsidR="00203366">
      <w:t>available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8C2D" w14:textId="2EFB9706" w:rsidR="002A193C" w:rsidRDefault="009B2189">
    <w:pPr>
      <w:pStyle w:val="Header"/>
      <w:jc w:val="left"/>
    </w:pPr>
    <w:r>
      <w:rPr>
        <w:noProof/>
        <w:lang w:val="en-US"/>
      </w:rPr>
      <w:drawing>
        <wp:inline distT="0" distB="0" distL="0" distR="0" wp14:anchorId="50BBA122" wp14:editId="363DB12D">
          <wp:extent cx="2401829" cy="694945"/>
          <wp:effectExtent l="0" t="0" r="0" b="0"/>
          <wp:docPr id="180136531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365315"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01829" cy="694945"/>
                  </a:xfrm>
                  <a:prstGeom prst="rect">
                    <a:avLst/>
                  </a:prstGeom>
                </pic:spPr>
              </pic:pic>
            </a:graphicData>
          </a:graphic>
        </wp:inline>
      </w:drawing>
    </w:r>
    <w:r>
      <w:t xml:space="preserve">                                                              </w:t>
    </w:r>
    <w:r>
      <w:rPr>
        <w:noProof/>
      </w:rPr>
      <w:drawing>
        <wp:inline distT="0" distB="0" distL="0" distR="0" wp14:anchorId="314898A5" wp14:editId="4225519A">
          <wp:extent cx="1465266" cy="548026"/>
          <wp:effectExtent l="0" t="0" r="1905" b="4445"/>
          <wp:docPr id="1391777805" name="Picture 2" descr="A logo with text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777805" name="Picture 2" descr="A logo with text and dot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491743" cy="5579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86800B4"/>
    <w:multiLevelType w:val="multilevel"/>
    <w:tmpl w:val="A0241B28"/>
    <w:numStyleLink w:val="List1"/>
  </w:abstractNum>
  <w:abstractNum w:abstractNumId="3"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9F329DA"/>
    <w:multiLevelType w:val="multilevel"/>
    <w:tmpl w:val="2B64EC84"/>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BB283D"/>
    <w:multiLevelType w:val="multilevel"/>
    <w:tmpl w:val="C3BE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8B541B"/>
    <w:multiLevelType w:val="multilevel"/>
    <w:tmpl w:val="BF3294C2"/>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9870AB7"/>
    <w:multiLevelType w:val="multilevel"/>
    <w:tmpl w:val="861E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268471">
    <w:abstractNumId w:val="8"/>
  </w:num>
  <w:num w:numId="2" w16cid:durableId="1355770275">
    <w:abstractNumId w:val="9"/>
  </w:num>
  <w:num w:numId="3" w16cid:durableId="1882862685">
    <w:abstractNumId w:val="1"/>
  </w:num>
  <w:num w:numId="4" w16cid:durableId="36050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162399">
    <w:abstractNumId w:val="5"/>
  </w:num>
  <w:num w:numId="6" w16cid:durableId="1314989398">
    <w:abstractNumId w:val="7"/>
  </w:num>
  <w:num w:numId="7" w16cid:durableId="951480071">
    <w:abstractNumId w:val="3"/>
  </w:num>
  <w:num w:numId="8" w16cid:durableId="844629787">
    <w:abstractNumId w:val="1"/>
    <w:lvlOverride w:ilvl="0">
      <w:lvl w:ilvl="0">
        <w:start w:val="1"/>
        <w:numFmt w:val="decimal"/>
        <w:pStyle w:val="Heading2"/>
        <w:lvlText w:val="%1"/>
        <w:lvlJc w:val="left"/>
        <w:pPr>
          <w:ind w:left="720" w:hanging="720"/>
        </w:pPr>
      </w:lvl>
    </w:lvlOverride>
  </w:num>
  <w:num w:numId="9" w16cid:durableId="1698308952">
    <w:abstractNumId w:val="8"/>
  </w:num>
  <w:num w:numId="10" w16cid:durableId="547035718">
    <w:abstractNumId w:val="9"/>
  </w:num>
  <w:num w:numId="11" w16cid:durableId="1145393031">
    <w:abstractNumId w:val="0"/>
  </w:num>
  <w:num w:numId="12" w16cid:durableId="645671681">
    <w:abstractNumId w:val="10"/>
  </w:num>
  <w:num w:numId="13" w16cid:durableId="274824895">
    <w:abstractNumId w:val="12"/>
  </w:num>
  <w:num w:numId="14" w16cid:durableId="1361395064">
    <w:abstractNumId w:val="11"/>
  </w:num>
  <w:num w:numId="15" w16cid:durableId="236869232">
    <w:abstractNumId w:val="4"/>
  </w:num>
  <w:num w:numId="16" w16cid:durableId="2056804694">
    <w:abstractNumId w:val="8"/>
  </w:num>
  <w:num w:numId="17" w16cid:durableId="1541044895">
    <w:abstractNumId w:val="1"/>
    <w:lvlOverride w:ilvl="0">
      <w:lvl w:ilvl="0">
        <w:start w:val="1"/>
        <w:numFmt w:val="decimal"/>
        <w:pStyle w:val="Heading2"/>
        <w:lvlText w:val="%1"/>
        <w:lvlJc w:val="left"/>
        <w:pPr>
          <w:ind w:left="720" w:hanging="720"/>
        </w:pPr>
      </w:lvl>
    </w:lvlOverride>
  </w:num>
  <w:num w:numId="18" w16cid:durableId="1438335141">
    <w:abstractNumId w:val="8"/>
  </w:num>
  <w:num w:numId="19" w16cid:durableId="669911910">
    <w:abstractNumId w:val="8"/>
  </w:num>
  <w:num w:numId="20" w16cid:durableId="1471633545">
    <w:abstractNumId w:val="8"/>
  </w:num>
  <w:num w:numId="21" w16cid:durableId="659771950">
    <w:abstractNumId w:val="8"/>
  </w:num>
  <w:num w:numId="22" w16cid:durableId="2011713008">
    <w:abstractNumId w:val="6"/>
  </w:num>
  <w:num w:numId="23" w16cid:durableId="954167574">
    <w:abstractNumId w:val="8"/>
  </w:num>
  <w:num w:numId="24" w16cid:durableId="284966127">
    <w:abstractNumId w:val="13"/>
  </w:num>
  <w:num w:numId="25" w16cid:durableId="16393277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89"/>
    <w:rsid w:val="00047CF6"/>
    <w:rsid w:val="00071927"/>
    <w:rsid w:val="00093CD3"/>
    <w:rsid w:val="000D6DD8"/>
    <w:rsid w:val="00112B86"/>
    <w:rsid w:val="00134E1D"/>
    <w:rsid w:val="001450BA"/>
    <w:rsid w:val="001567E9"/>
    <w:rsid w:val="00183612"/>
    <w:rsid w:val="001A1F79"/>
    <w:rsid w:val="001B1009"/>
    <w:rsid w:val="001C3583"/>
    <w:rsid w:val="001D77BC"/>
    <w:rsid w:val="001E1C4C"/>
    <w:rsid w:val="00201500"/>
    <w:rsid w:val="00203366"/>
    <w:rsid w:val="00222B30"/>
    <w:rsid w:val="00223711"/>
    <w:rsid w:val="00236BA8"/>
    <w:rsid w:val="00262394"/>
    <w:rsid w:val="00274C12"/>
    <w:rsid w:val="002A193C"/>
    <w:rsid w:val="003005B7"/>
    <w:rsid w:val="00305911"/>
    <w:rsid w:val="00340820"/>
    <w:rsid w:val="00357095"/>
    <w:rsid w:val="00362353"/>
    <w:rsid w:val="00381D23"/>
    <w:rsid w:val="00396339"/>
    <w:rsid w:val="003A4B4A"/>
    <w:rsid w:val="003D3CE1"/>
    <w:rsid w:val="003D44DC"/>
    <w:rsid w:val="00402404"/>
    <w:rsid w:val="00406AC2"/>
    <w:rsid w:val="00417494"/>
    <w:rsid w:val="00451E21"/>
    <w:rsid w:val="00460750"/>
    <w:rsid w:val="004705F2"/>
    <w:rsid w:val="00473964"/>
    <w:rsid w:val="00482FD5"/>
    <w:rsid w:val="004837B1"/>
    <w:rsid w:val="0048569E"/>
    <w:rsid w:val="00486C20"/>
    <w:rsid w:val="00490E7F"/>
    <w:rsid w:val="004C6362"/>
    <w:rsid w:val="004C6C47"/>
    <w:rsid w:val="004E65C6"/>
    <w:rsid w:val="0059380F"/>
    <w:rsid w:val="005F0E4D"/>
    <w:rsid w:val="005F7ED2"/>
    <w:rsid w:val="00611DA7"/>
    <w:rsid w:val="006416D4"/>
    <w:rsid w:val="006E1CF5"/>
    <w:rsid w:val="00704CE7"/>
    <w:rsid w:val="007405CB"/>
    <w:rsid w:val="00762C3E"/>
    <w:rsid w:val="007B1F92"/>
    <w:rsid w:val="007C5B94"/>
    <w:rsid w:val="007C64E1"/>
    <w:rsid w:val="008153FE"/>
    <w:rsid w:val="00821DA2"/>
    <w:rsid w:val="0082249A"/>
    <w:rsid w:val="00826753"/>
    <w:rsid w:val="00833933"/>
    <w:rsid w:val="00835E9D"/>
    <w:rsid w:val="00892FE1"/>
    <w:rsid w:val="008A3190"/>
    <w:rsid w:val="008D1B48"/>
    <w:rsid w:val="0090774C"/>
    <w:rsid w:val="009679F4"/>
    <w:rsid w:val="00991227"/>
    <w:rsid w:val="00996A46"/>
    <w:rsid w:val="009A1E6B"/>
    <w:rsid w:val="009B2189"/>
    <w:rsid w:val="009E7B5C"/>
    <w:rsid w:val="009F00C4"/>
    <w:rsid w:val="009F6E1F"/>
    <w:rsid w:val="00A16700"/>
    <w:rsid w:val="00A26D23"/>
    <w:rsid w:val="00A27706"/>
    <w:rsid w:val="00A336EC"/>
    <w:rsid w:val="00A52203"/>
    <w:rsid w:val="00A7401B"/>
    <w:rsid w:val="00A87C92"/>
    <w:rsid w:val="00A9002C"/>
    <w:rsid w:val="00AA70E3"/>
    <w:rsid w:val="00AB0FBE"/>
    <w:rsid w:val="00AB27F3"/>
    <w:rsid w:val="00AF1EB9"/>
    <w:rsid w:val="00AF5211"/>
    <w:rsid w:val="00B01FB8"/>
    <w:rsid w:val="00B35721"/>
    <w:rsid w:val="00B43A41"/>
    <w:rsid w:val="00B5453F"/>
    <w:rsid w:val="00B713EA"/>
    <w:rsid w:val="00B97EBA"/>
    <w:rsid w:val="00BA0AFF"/>
    <w:rsid w:val="00BB6ACE"/>
    <w:rsid w:val="00BC6BA3"/>
    <w:rsid w:val="00BD2275"/>
    <w:rsid w:val="00C00AAC"/>
    <w:rsid w:val="00C05EA8"/>
    <w:rsid w:val="00C06619"/>
    <w:rsid w:val="00C30975"/>
    <w:rsid w:val="00C51E35"/>
    <w:rsid w:val="00C759F8"/>
    <w:rsid w:val="00C92F0F"/>
    <w:rsid w:val="00CF7FF8"/>
    <w:rsid w:val="00D02E63"/>
    <w:rsid w:val="00D06356"/>
    <w:rsid w:val="00D14AAA"/>
    <w:rsid w:val="00D36729"/>
    <w:rsid w:val="00D45274"/>
    <w:rsid w:val="00D45E0E"/>
    <w:rsid w:val="00D61857"/>
    <w:rsid w:val="00D666DC"/>
    <w:rsid w:val="00D843C2"/>
    <w:rsid w:val="00D912A7"/>
    <w:rsid w:val="00E05D92"/>
    <w:rsid w:val="00E223F4"/>
    <w:rsid w:val="00E3006D"/>
    <w:rsid w:val="00E362EF"/>
    <w:rsid w:val="00E732BE"/>
    <w:rsid w:val="00E74C11"/>
    <w:rsid w:val="00E86770"/>
    <w:rsid w:val="00E96E54"/>
    <w:rsid w:val="00F01D00"/>
    <w:rsid w:val="00F35EE8"/>
    <w:rsid w:val="00F5729D"/>
    <w:rsid w:val="00F65DFD"/>
    <w:rsid w:val="00F90D42"/>
    <w:rsid w:val="00F929C9"/>
    <w:rsid w:val="00FB088E"/>
    <w:rsid w:val="00FB6115"/>
    <w:rsid w:val="00FD117D"/>
    <w:rsid w:val="00FE53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00F1"/>
  <w15:docId w15:val="{A1F0C68C-B60B-488B-AD46-54BB388E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753"/>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835E9D"/>
    <w:pPr>
      <w:widowControl w:val="0"/>
      <w:spacing w:before="360"/>
      <w:contextualSpacing/>
      <w:outlineLvl w:val="0"/>
    </w:pPr>
    <w:rPr>
      <w:rFonts w:ascii="Calibri" w:eastAsiaTheme="minorHAnsi" w:hAnsi="Calibri" w:cstheme="minorBidi"/>
      <w:b/>
      <w:bCs/>
      <w:spacing w:val="5"/>
      <w:kern w:val="28"/>
      <w:sz w:val="60"/>
      <w:szCs w:val="28"/>
      <w:lang w:eastAsia="en-US"/>
    </w:rPr>
  </w:style>
  <w:style w:type="paragraph" w:styleId="Heading2">
    <w:name w:val="heading 2"/>
    <w:basedOn w:val="Normal"/>
    <w:next w:val="Normal"/>
    <w:link w:val="Heading2Char"/>
    <w:uiPriority w:val="3"/>
    <w:rsid w:val="00835E9D"/>
    <w:pPr>
      <w:keepNext/>
      <w:numPr>
        <w:numId w:val="8"/>
      </w:numPr>
      <w:spacing w:after="60" w:line="240" w:lineRule="auto"/>
      <w:outlineLvl w:val="1"/>
    </w:pPr>
    <w:rPr>
      <w:rFonts w:ascii="Calibri" w:eastAsiaTheme="minorEastAsia" w:hAnsi="Calibri"/>
      <w:bCs/>
      <w:color w:val="000000"/>
      <w:sz w:val="44"/>
      <w:szCs w:val="28"/>
      <w:lang w:eastAsia="ja-JP"/>
    </w:rPr>
  </w:style>
  <w:style w:type="paragraph" w:styleId="Heading3">
    <w:name w:val="heading 3"/>
    <w:next w:val="Normal"/>
    <w:link w:val="Heading3Char"/>
    <w:uiPriority w:val="4"/>
    <w:qFormat/>
    <w:rsid w:val="00835E9D"/>
    <w:pPr>
      <w:keepNext/>
      <w:keepLines/>
      <w:numPr>
        <w:ilvl w:val="1"/>
        <w:numId w:val="8"/>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835E9D"/>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835E9D"/>
    <w:pPr>
      <w:keepNext/>
      <w:keepLines/>
      <w:spacing w:after="0" w:line="240" w:lineRule="auto"/>
      <w:outlineLvl w:val="4"/>
    </w:pPr>
    <w:rPr>
      <w:rFonts w:ascii="Calibri" w:hAnsi="Calibri"/>
      <w:b/>
      <w:sz w:val="28"/>
    </w:rPr>
  </w:style>
  <w:style w:type="paragraph" w:styleId="Heading6">
    <w:name w:val="heading 6"/>
    <w:basedOn w:val="Normal"/>
    <w:next w:val="Normal"/>
    <w:link w:val="Heading6Char"/>
    <w:uiPriority w:val="9"/>
    <w:semiHidden/>
    <w:qFormat/>
    <w:rsid w:val="00A16700"/>
    <w:pPr>
      <w:keepNext/>
      <w:keepLines/>
      <w:spacing w:before="40" w:after="0"/>
      <w:outlineLvl w:val="5"/>
    </w:pPr>
    <w:rPr>
      <w:rFonts w:eastAsiaTheme="majorEastAsia" w:cstheme="majorBidi"/>
      <w:b/>
      <w:i/>
      <w:color w:val="000000" w:themeColor="text1"/>
      <w:sz w:val="26"/>
    </w:rPr>
  </w:style>
  <w:style w:type="paragraph" w:styleId="Heading7">
    <w:name w:val="heading 7"/>
    <w:basedOn w:val="Normal"/>
    <w:next w:val="Normal"/>
    <w:link w:val="Heading7Char"/>
    <w:uiPriority w:val="9"/>
    <w:semiHidden/>
    <w:qFormat/>
    <w:rsid w:val="00A16700"/>
    <w:pPr>
      <w:keepNext/>
      <w:keepLines/>
      <w:spacing w:before="40" w:after="0"/>
      <w:outlineLvl w:val="6"/>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qFormat/>
    <w:rsid w:val="00A16700"/>
    <w:pPr>
      <w:keepNext/>
      <w:keepLines/>
      <w:spacing w:before="40" w:after="0"/>
      <w:outlineLvl w:val="7"/>
    </w:pPr>
    <w:rPr>
      <w:rFonts w:eastAsiaTheme="majorEastAsia" w:cstheme="majorBidi"/>
      <w:b/>
      <w:i/>
      <w:szCs w:val="21"/>
    </w:rPr>
  </w:style>
  <w:style w:type="paragraph" w:styleId="Heading9">
    <w:name w:val="heading 9"/>
    <w:basedOn w:val="Normal"/>
    <w:next w:val="Normal"/>
    <w:link w:val="Heading9Char"/>
    <w:uiPriority w:val="9"/>
    <w:semiHidden/>
    <w:qFormat/>
    <w:rsid w:val="00826753"/>
    <w:pPr>
      <w:keepNext/>
      <w:keepLines/>
      <w:spacing w:before="40" w:after="0"/>
      <w:outlineLvl w:val="8"/>
    </w:pPr>
    <w:rPr>
      <w:rFonts w:eastAsiaTheme="majorEastAsia" w:cstheme="majorBidi"/>
      <w:b/>
      <w:iCs/>
      <w:color w:val="000000" w:themeColor="tex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B6ACE"/>
    <w:rPr>
      <w:sz w:val="20"/>
      <w:szCs w:val="20"/>
    </w:rPr>
  </w:style>
  <w:style w:type="character" w:customStyle="1" w:styleId="CommentTextChar">
    <w:name w:val="Comment Text Char"/>
    <w:basedOn w:val="DefaultParagraphFont"/>
    <w:link w:val="CommentText"/>
    <w:rsid w:val="00BB6ACE"/>
    <w:rPr>
      <w:rFonts w:asciiTheme="minorHAnsi" w:eastAsiaTheme="minorHAnsi" w:hAnsiTheme="minorHAnsi" w:cstheme="minorBidi"/>
      <w:lang w:eastAsia="en-US"/>
    </w:rPr>
  </w:style>
  <w:style w:type="paragraph" w:styleId="Header">
    <w:name w:val="header"/>
    <w:basedOn w:val="Normal"/>
    <w:link w:val="HeaderChar"/>
    <w:uiPriority w:val="26"/>
    <w:rsid w:val="00D61857"/>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D61857"/>
    <w:rPr>
      <w:rFonts w:ascii="Calibri" w:eastAsiaTheme="minorHAnsi" w:hAnsi="Calibri" w:cstheme="minorBidi"/>
      <w:szCs w:val="22"/>
      <w:lang w:eastAsia="en-US"/>
    </w:rPr>
  </w:style>
  <w:style w:type="paragraph" w:styleId="Footer">
    <w:name w:val="footer"/>
    <w:basedOn w:val="Normal"/>
    <w:link w:val="FooterChar"/>
    <w:uiPriority w:val="27"/>
    <w:rsid w:val="00D61857"/>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D6185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rFonts w:ascii="Calibri" w:hAnsi="Calibri"/>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835E9D"/>
    <w:rPr>
      <w:rFonts w:ascii="Calibri" w:eastAsiaTheme="minorHAnsi" w:hAnsi="Calibri" w:cstheme="minorBidi"/>
      <w:b/>
      <w:bCs/>
      <w:spacing w:val="5"/>
      <w:kern w:val="28"/>
      <w:sz w:val="60"/>
      <w:szCs w:val="28"/>
      <w:lang w:eastAsia="en-US"/>
    </w:rPr>
  </w:style>
  <w:style w:type="character" w:customStyle="1" w:styleId="Heading2Char">
    <w:name w:val="Heading 2 Char"/>
    <w:basedOn w:val="DefaultParagraphFont"/>
    <w:link w:val="Heading2"/>
    <w:uiPriority w:val="3"/>
    <w:rsid w:val="00835E9D"/>
    <w:rPr>
      <w:rFonts w:ascii="Calibri" w:eastAsiaTheme="minorEastAsia" w:hAnsi="Calibri" w:cstheme="minorBidi"/>
      <w:bCs/>
      <w:color w:val="000000"/>
      <w:sz w:val="44"/>
      <w:szCs w:val="28"/>
      <w:lang w:eastAsia="ja-JP"/>
    </w:rPr>
  </w:style>
  <w:style w:type="character" w:customStyle="1" w:styleId="Heading3Char">
    <w:name w:val="Heading 3 Char"/>
    <w:basedOn w:val="DefaultParagraphFont"/>
    <w:link w:val="Heading3"/>
    <w:uiPriority w:val="4"/>
    <w:rsid w:val="00835E9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835E9D"/>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835E9D"/>
    <w:rPr>
      <w:rFonts w:ascii="Calibri" w:eastAsiaTheme="minorHAnsi" w:hAnsi="Calibri" w:cstheme="minorBidi"/>
      <w:b/>
      <w:sz w:val="28"/>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BB6AC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B5453F"/>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BB6AC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BB6AC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762C3E"/>
    <w:pPr>
      <w:numPr>
        <w:numId w:val="9"/>
      </w:numPr>
      <w:spacing w:before="120" w:after="120"/>
    </w:pPr>
  </w:style>
  <w:style w:type="paragraph" w:styleId="TableofFigures">
    <w:name w:val="table of figures"/>
    <w:basedOn w:val="Normal"/>
    <w:next w:val="Normal"/>
    <w:uiPriority w:val="99"/>
    <w:rsid w:val="00BB6ACE"/>
    <w:pPr>
      <w:spacing w:before="120" w:after="120" w:line="240" w:lineRule="auto"/>
    </w:pPr>
  </w:style>
  <w:style w:type="paragraph" w:styleId="ListBullet2">
    <w:name w:val="List Bullet 2"/>
    <w:basedOn w:val="Normal"/>
    <w:uiPriority w:val="8"/>
    <w:qFormat/>
    <w:rsid w:val="00762C3E"/>
    <w:pPr>
      <w:numPr>
        <w:ilvl w:val="1"/>
        <w:numId w:val="9"/>
      </w:numPr>
      <w:spacing w:before="120" w:after="120"/>
      <w:ind w:left="908" w:hanging="454"/>
      <w:contextualSpacing/>
    </w:pPr>
  </w:style>
  <w:style w:type="paragraph" w:styleId="ListNumber">
    <w:name w:val="List Number"/>
    <w:basedOn w:val="Normal"/>
    <w:uiPriority w:val="9"/>
    <w:qFormat/>
    <w:rsid w:val="00762C3E"/>
    <w:pPr>
      <w:numPr>
        <w:numId w:val="10"/>
      </w:numPr>
      <w:tabs>
        <w:tab w:val="left" w:pos="142"/>
      </w:tabs>
      <w:spacing w:before="120" w:after="120"/>
      <w:ind w:left="454" w:hanging="454"/>
    </w:pPr>
  </w:style>
  <w:style w:type="paragraph" w:styleId="ListNumber2">
    <w:name w:val="List Number 2"/>
    <w:uiPriority w:val="10"/>
    <w:qFormat/>
    <w:rsid w:val="009E7B5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821DA2"/>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line="240" w:lineRule="auto"/>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 w:val="24"/>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BB6ACE"/>
    <w:rPr>
      <w:b/>
      <w:bCs/>
    </w:rPr>
  </w:style>
  <w:style w:type="paragraph" w:customStyle="1" w:styleId="Glossary">
    <w:name w:val="Glossary"/>
    <w:basedOn w:val="Normal"/>
    <w:link w:val="GlossaryChar"/>
    <w:uiPriority w:val="28"/>
    <w:semiHidden/>
    <w:locked/>
    <w:rsid w:val="00BB6AC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7"/>
      </w:numPr>
      <w:ind w:left="357" w:hanging="357"/>
    </w:pPr>
  </w:style>
  <w:style w:type="paragraph" w:customStyle="1" w:styleId="TableBullet">
    <w:name w:val="Table Bullet"/>
    <w:basedOn w:val="TableText"/>
    <w:uiPriority w:val="15"/>
    <w:qFormat/>
    <w:rsid w:val="00996A46"/>
    <w:pPr>
      <w:numPr>
        <w:numId w:val="6"/>
      </w:numPr>
    </w:pPr>
  </w:style>
  <w:style w:type="paragraph" w:styleId="DocumentMap">
    <w:name w:val="Document Map"/>
    <w:basedOn w:val="Normal"/>
    <w:link w:val="DocumentMapChar"/>
    <w:uiPriority w:val="99"/>
    <w:semiHidden/>
    <w:unhideWhenUsed/>
    <w:rsid w:val="00BB6A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pPr>
      <w:spacing w:line="240" w:lineRule="auto"/>
    </w:pPr>
    <w:rPr>
      <w:b/>
    </w:rPr>
  </w:style>
  <w:style w:type="paragraph" w:customStyle="1" w:styleId="Securityclassification">
    <w:name w:val="Security classification"/>
    <w:basedOn w:val="Header"/>
    <w:next w:val="Header"/>
    <w:uiPriority w:val="26"/>
    <w:semiHidden/>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customStyle="1" w:styleId="EndnoteTextChar">
    <w:name w:val="Endnote Text Char"/>
    <w:basedOn w:val="DefaultParagraphFont"/>
    <w:link w:val="EndnoteText"/>
    <w:uiPriority w:val="99"/>
    <w:rsid w:val="00BB6AC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1"/>
      </w:numPr>
    </w:pPr>
  </w:style>
  <w:style w:type="paragraph" w:styleId="Title">
    <w:name w:val="Title"/>
    <w:basedOn w:val="Normal"/>
    <w:next w:val="Normal"/>
    <w:link w:val="TitleChar"/>
    <w:uiPriority w:val="10"/>
    <w:semiHidden/>
    <w:qFormat/>
    <w:rsid w:val="00BB6AC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2"/>
      </w:numPr>
    </w:pPr>
  </w:style>
  <w:style w:type="numbering" w:customStyle="1" w:styleId="Headinglist">
    <w:name w:val="Heading list"/>
    <w:uiPriority w:val="99"/>
    <w:rsid w:val="00BB6ACE"/>
    <w:pPr>
      <w:numPr>
        <w:numId w:val="3"/>
      </w:numPr>
    </w:pPr>
  </w:style>
  <w:style w:type="paragraph" w:customStyle="1" w:styleId="Normalsmall">
    <w:name w:val="Normal small"/>
    <w:qFormat/>
    <w:rsid w:val="00BB6AC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62C3E"/>
    <w:pPr>
      <w:numPr>
        <w:ilvl w:val="2"/>
        <w:numId w:val="9"/>
      </w:numPr>
      <w:ind w:left="1361" w:hanging="45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CF7FF8"/>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
    <w:qFormat/>
    <w:rsid w:val="00996A46"/>
    <w:pPr>
      <w:numPr>
        <w:numId w:val="11"/>
      </w:numPr>
      <w:tabs>
        <w:tab w:val="num" w:pos="462"/>
      </w:tabs>
      <w:ind w:left="568" w:hanging="284"/>
    </w:pPr>
  </w:style>
  <w:style w:type="numbering" w:customStyle="1" w:styleId="TableBulletlist">
    <w:name w:val="Table Bullet list"/>
    <w:uiPriority w:val="99"/>
    <w:rsid w:val="00BB6ACE"/>
    <w:pPr>
      <w:numPr>
        <w:numId w:val="5"/>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basedOn w:val="Normal"/>
    <w:uiPriority w:val="34"/>
    <w:semiHidden/>
    <w:qFormat/>
    <w:rsid w:val="00BB6AC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A16700"/>
    <w:rPr>
      <w:rFonts w:asciiTheme="minorHAnsi" w:eastAsiaTheme="majorEastAsia" w:hAnsiTheme="minorHAnsi" w:cstheme="majorBidi"/>
      <w:b/>
      <w:i/>
      <w:color w:val="000000" w:themeColor="text1"/>
      <w:sz w:val="26"/>
      <w:szCs w:val="22"/>
      <w:lang w:eastAsia="en-US"/>
    </w:rPr>
  </w:style>
  <w:style w:type="paragraph" w:customStyle="1" w:styleId="TableListNumber2">
    <w:name w:val="Table List Number 2"/>
    <w:basedOn w:val="TableText"/>
    <w:qFormat/>
    <w:rsid w:val="00CF7FF8"/>
    <w:pPr>
      <w:numPr>
        <w:ilvl w:val="1"/>
        <w:numId w:val="13"/>
      </w:numPr>
    </w:pPr>
  </w:style>
  <w:style w:type="paragraph" w:customStyle="1" w:styleId="TableListNumber3">
    <w:name w:val="Table List Number 3"/>
    <w:basedOn w:val="TableText"/>
    <w:qFormat/>
    <w:rsid w:val="00CF7FF8"/>
    <w:pPr>
      <w:numPr>
        <w:ilvl w:val="2"/>
        <w:numId w:val="13"/>
      </w:numPr>
    </w:pPr>
  </w:style>
  <w:style w:type="numbering" w:customStyle="1" w:styleId="Tablenumberedlists">
    <w:name w:val="Table numbered lists"/>
    <w:uiPriority w:val="99"/>
    <w:rsid w:val="00CF7FF8"/>
    <w:pPr>
      <w:numPr>
        <w:numId w:val="13"/>
      </w:numPr>
    </w:pPr>
  </w:style>
  <w:style w:type="character" w:customStyle="1" w:styleId="Heading7Char">
    <w:name w:val="Heading 7 Char"/>
    <w:basedOn w:val="DefaultParagraphFont"/>
    <w:link w:val="Heading7"/>
    <w:uiPriority w:val="9"/>
    <w:semiHidden/>
    <w:rsid w:val="00A16700"/>
    <w:rPr>
      <w:rFonts w:asciiTheme="minorHAnsi" w:eastAsiaTheme="majorEastAsia" w:hAnsiTheme="minorHAnsi" w:cstheme="majorBidi"/>
      <w:b/>
      <w:iCs/>
      <w:color w:val="000000" w:themeColor="text1"/>
      <w:sz w:val="24"/>
      <w:szCs w:val="22"/>
      <w:lang w:eastAsia="en-US"/>
    </w:rPr>
  </w:style>
  <w:style w:type="character" w:customStyle="1" w:styleId="Heading8Char">
    <w:name w:val="Heading 8 Char"/>
    <w:basedOn w:val="DefaultParagraphFont"/>
    <w:link w:val="Heading8"/>
    <w:uiPriority w:val="9"/>
    <w:semiHidden/>
    <w:rsid w:val="00A16700"/>
    <w:rPr>
      <w:rFonts w:asciiTheme="minorHAnsi" w:eastAsiaTheme="majorEastAsia" w:hAnsiTheme="minorHAnsi" w:cstheme="majorBidi"/>
      <w:b/>
      <w:i/>
      <w:sz w:val="22"/>
      <w:szCs w:val="21"/>
      <w:lang w:eastAsia="en-US"/>
    </w:rPr>
  </w:style>
  <w:style w:type="paragraph" w:customStyle="1" w:styleId="BoxTextNumber">
    <w:name w:val="Box Text Number"/>
    <w:basedOn w:val="BoxText"/>
    <w:qFormat/>
    <w:rsid w:val="00A27706"/>
    <w:pPr>
      <w:numPr>
        <w:numId w:val="15"/>
      </w:numPr>
    </w:pPr>
  </w:style>
  <w:style w:type="character" w:customStyle="1" w:styleId="Heading9Char">
    <w:name w:val="Heading 9 Char"/>
    <w:basedOn w:val="DefaultParagraphFont"/>
    <w:link w:val="Heading9"/>
    <w:uiPriority w:val="9"/>
    <w:semiHidden/>
    <w:rsid w:val="00826753"/>
    <w:rPr>
      <w:rFonts w:asciiTheme="minorHAnsi" w:eastAsiaTheme="majorEastAsia" w:hAnsiTheme="minorHAnsi" w:cstheme="majorBidi"/>
      <w:b/>
      <w:iCs/>
      <w:color w:val="000000" w:themeColor="text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Short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4F656C-B5E7-4000-8877-C0A86D979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Short_document_template</Template>
  <TotalTime>12</TotalTime>
  <Pages>4</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 without drought declarations</vt:lpstr>
    </vt:vector>
  </TitlesOfParts>
  <Company/>
  <LinksUpToDate>false</LinksUpToDate>
  <CharactersWithSpaces>7173</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without drought declarations</dc:title>
  <dc:creator>Department of Agriculture, Fisheries and Forestry</dc:creator>
  <cp:lastModifiedBy>Mehnert, Mischelle</cp:lastModifiedBy>
  <cp:revision>5</cp:revision>
  <cp:lastPrinted>2019-02-13T02:42:00Z</cp:lastPrinted>
  <dcterms:created xsi:type="dcterms:W3CDTF">2025-11-17T04:50:00Z</dcterms:created>
  <dcterms:modified xsi:type="dcterms:W3CDTF">2025-11-20T06:27:00Z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_DocHome">
    <vt:i4>986778056</vt:i4>
  </property>
  <property fmtid="{D5CDD505-2E9C-101B-9397-08002B2CF9AE}" pid="4" name="ClassificationContentMarkingHeaderShapeIds">
    <vt:lpwstr>75e73740,2c8aeb6c,4d3bd1fa,55ab39f3,34f34a2f</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351e854a,51c89a,793599a5,3e83fc58,78ecbfb3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2024-07-17T04:47:03Z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9f8d9c3c-f4a4-40a1-ad7c-6abbf8b868bb</vt:lpwstr>
  </property>
  <property fmtid="{D5CDD505-2E9C-101B-9397-08002B2CF9AE}" pid="16" name="MSIP_Label_933d8be6-3c40-4052-87a2-9c2adcba8759_ContentBits">
    <vt:lpwstr>3</vt:lpwstr>
  </property>
</Properties>
</file>