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4ACBAC96" w:rsidR="00AA389F" w:rsidRDefault="00C03FE5" w:rsidP="00201C58">
      <w:pPr>
        <w:pStyle w:val="Date"/>
        <w:spacing w:before="0"/>
        <w:rPr>
          <w:rFonts w:ascii="Cambria" w:hAnsi="Cambria"/>
          <w:color w:val="C00000"/>
        </w:rPr>
      </w:pPr>
      <w:r>
        <w:drawing>
          <wp:anchor distT="0" distB="0" distL="114300" distR="114300" simplePos="0" relativeHeight="251721216" behindDoc="0" locked="0" layoutInCell="1" allowOverlap="1" wp14:anchorId="57821B7A" wp14:editId="674E6FFE">
            <wp:simplePos x="0" y="0"/>
            <wp:positionH relativeFrom="page">
              <wp:align>right</wp:align>
            </wp:positionH>
            <wp:positionV relativeFrom="paragraph">
              <wp:posOffset>-809030</wp:posOffset>
            </wp:positionV>
            <wp:extent cx="7558391" cy="1892128"/>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391" cy="1892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077FBEE9" w:rsidR="00E7613F" w:rsidRPr="00625093" w:rsidRDefault="00E7613F" w:rsidP="00201C58">
      <w:pPr>
        <w:pStyle w:val="Date"/>
        <w:spacing w:before="0"/>
        <w:rPr>
          <w:rFonts w:ascii="Cambria" w:hAnsi="Cambria"/>
          <w:color w:val="C00000"/>
        </w:rPr>
      </w:pPr>
    </w:p>
    <w:p w14:paraId="62857EC9" w14:textId="71695CFE" w:rsidR="00E7613F" w:rsidRPr="00625093" w:rsidRDefault="00E7613F" w:rsidP="00201C58">
      <w:pPr>
        <w:pStyle w:val="Date"/>
        <w:spacing w:before="0"/>
        <w:rPr>
          <w:rFonts w:ascii="Cambria" w:hAnsi="Cambria"/>
          <w:color w:val="C00000"/>
        </w:rPr>
      </w:pPr>
    </w:p>
    <w:p w14:paraId="405E1380" w14:textId="4F3C5DE3" w:rsidR="002948C3" w:rsidRDefault="002948C3" w:rsidP="00201C58">
      <w:pPr>
        <w:pStyle w:val="Date"/>
        <w:tabs>
          <w:tab w:val="left" w:pos="7789"/>
          <w:tab w:val="right" w:pos="9759"/>
        </w:tabs>
        <w:spacing w:before="0"/>
        <w:jc w:val="left"/>
        <w:rPr>
          <w:rFonts w:ascii="Cambria" w:hAnsi="Cambria"/>
          <w:color w:val="C00000"/>
        </w:rPr>
      </w:pPr>
    </w:p>
    <w:p w14:paraId="3A33776B" w14:textId="3F15BF70" w:rsidR="00E7613F" w:rsidRPr="00625093" w:rsidRDefault="008746CB" w:rsidP="00201C58">
      <w:pPr>
        <w:pStyle w:val="Date"/>
        <w:tabs>
          <w:tab w:val="left" w:pos="7789"/>
          <w:tab w:val="right" w:pos="9759"/>
        </w:tabs>
        <w:spacing w:before="0"/>
        <w:rPr>
          <w:rFonts w:ascii="Cambria" w:hAnsi="Cambria"/>
        </w:rPr>
      </w:pPr>
      <w:r w:rsidRPr="00625093">
        <w:rPr>
          <w:rFonts w:ascii="Cambria" w:hAnsi="Cambria"/>
          <w:color w:val="C00000"/>
        </w:rPr>
        <w:t>Edition No. 20</w:t>
      </w:r>
      <w:r w:rsidR="00A24446" w:rsidRPr="00625093">
        <w:rPr>
          <w:rFonts w:ascii="Cambria" w:hAnsi="Cambria"/>
          <w:color w:val="C00000"/>
        </w:rPr>
        <w:t>2</w:t>
      </w:r>
      <w:r w:rsidR="00916C5B" w:rsidRPr="00625093">
        <w:rPr>
          <w:rFonts w:ascii="Cambria" w:hAnsi="Cambria"/>
          <w:color w:val="C00000"/>
        </w:rPr>
        <w:t>1</w:t>
      </w:r>
      <w:r w:rsidRPr="00625093">
        <w:rPr>
          <w:rFonts w:ascii="Cambria" w:hAnsi="Cambria"/>
          <w:color w:val="C00000"/>
        </w:rPr>
        <w:t>/</w:t>
      </w:r>
      <w:r w:rsidR="00916C5B" w:rsidRPr="00625093">
        <w:rPr>
          <w:rFonts w:ascii="Cambria" w:hAnsi="Cambria"/>
          <w:color w:val="C00000"/>
        </w:rPr>
        <w:t>1</w:t>
      </w:r>
    </w:p>
    <w:p w14:paraId="255662DA" w14:textId="092B5B11" w:rsidR="008746CB" w:rsidRDefault="00916C5B" w:rsidP="00201C58">
      <w:pPr>
        <w:pStyle w:val="Heading1"/>
        <w:spacing w:before="0" w:after="200"/>
        <w:rPr>
          <w:rFonts w:ascii="Cambria" w:hAnsi="Cambria"/>
          <w:color w:val="C00000"/>
          <w:sz w:val="28"/>
          <w:szCs w:val="28"/>
        </w:rPr>
      </w:pPr>
      <w:r w:rsidRPr="00625093">
        <w:rPr>
          <w:rFonts w:ascii="Cambria" w:hAnsi="Cambria"/>
          <w:color w:val="C00000"/>
          <w:sz w:val="28"/>
          <w:szCs w:val="28"/>
        </w:rPr>
        <w:t>March 2021</w:t>
      </w:r>
    </w:p>
    <w:p w14:paraId="1EAC39FC" w14:textId="086E8B20" w:rsidR="00933C3D" w:rsidRDefault="00933C3D" w:rsidP="00201C58">
      <w:pPr>
        <w:spacing w:line="240" w:lineRule="auto"/>
        <w:rPr>
          <w:rFonts w:asciiTheme="majorHAnsi" w:hAnsiTheme="majorHAnsi"/>
          <w:sz w:val="24"/>
          <w:szCs w:val="24"/>
          <w:lang w:val="en-US" w:eastAsia="en-AU"/>
        </w:rPr>
      </w:pPr>
      <w:r w:rsidRPr="00933C3D">
        <w:rPr>
          <w:rFonts w:asciiTheme="majorHAnsi" w:hAnsiTheme="majorHAnsi"/>
          <w:sz w:val="24"/>
          <w:szCs w:val="24"/>
          <w:lang w:val="en-US" w:eastAsia="en-AU"/>
        </w:rPr>
        <w:t xml:space="preserve">We were delighted that Dr Gabrielle Vivian-Smith was recently announced as the new Australian Chief Plant Protection Officer, after she acted in the role over several periods since 2018. We were also very pleased that Dr Robyn Cleland will be acting as the Chief Environmental Biosecurity Officer for the next 12 months, following Ian Thompson’s retirement and Elyse Herald-Woods acting in the role since </w:t>
      </w:r>
      <w:r w:rsidR="008F18FF">
        <w:rPr>
          <w:rFonts w:asciiTheme="majorHAnsi" w:hAnsiTheme="majorHAnsi"/>
          <w:sz w:val="24"/>
          <w:szCs w:val="24"/>
          <w:lang w:val="en-US" w:eastAsia="en-AU"/>
        </w:rPr>
        <w:t>December</w:t>
      </w:r>
      <w:r w:rsidRPr="00933C3D">
        <w:rPr>
          <w:rFonts w:asciiTheme="majorHAnsi" w:hAnsiTheme="majorHAnsi"/>
          <w:sz w:val="24"/>
          <w:szCs w:val="24"/>
          <w:lang w:val="en-US" w:eastAsia="en-AU"/>
        </w:rPr>
        <w:t xml:space="preserve"> 2020.</w:t>
      </w:r>
    </w:p>
    <w:p w14:paraId="04E8868B" w14:textId="2AAC1C6F" w:rsidR="00DC3FCC" w:rsidRPr="00405556" w:rsidRDefault="00405556" w:rsidP="00201C58">
      <w:pPr>
        <w:spacing w:line="240" w:lineRule="auto"/>
        <w:rPr>
          <w:rFonts w:asciiTheme="majorHAnsi" w:hAnsiTheme="majorHAnsi"/>
          <w:sz w:val="24"/>
          <w:szCs w:val="24"/>
          <w:lang w:val="en-US" w:eastAsia="en-AU"/>
        </w:rPr>
      </w:pPr>
      <w:r w:rsidRPr="00405556">
        <w:rPr>
          <w:rFonts w:asciiTheme="majorHAnsi" w:hAnsiTheme="majorHAnsi"/>
          <w:sz w:val="24"/>
          <w:szCs w:val="24"/>
          <w:lang w:val="en-US" w:eastAsia="en-AU"/>
        </w:rPr>
        <w:t>Dr Gabrielle Vivian-Smith</w:t>
      </w:r>
      <w:r w:rsidR="00933C3D">
        <w:rPr>
          <w:rFonts w:asciiTheme="majorHAnsi" w:hAnsiTheme="majorHAnsi"/>
          <w:sz w:val="24"/>
          <w:szCs w:val="24"/>
          <w:lang w:val="en-US" w:eastAsia="en-AU"/>
        </w:rPr>
        <w:t xml:space="preserve">’s </w:t>
      </w:r>
      <w:r w:rsidRPr="00405556">
        <w:rPr>
          <w:rFonts w:asciiTheme="majorHAnsi" w:hAnsiTheme="majorHAnsi"/>
          <w:sz w:val="24"/>
          <w:szCs w:val="24"/>
          <w:lang w:val="en-US" w:eastAsia="en-AU"/>
        </w:rPr>
        <w:t xml:space="preserve">scientific background and extensive knowledge of pests and diseases </w:t>
      </w:r>
      <w:r w:rsidR="00933C3D">
        <w:rPr>
          <w:rFonts w:asciiTheme="majorHAnsi" w:hAnsiTheme="majorHAnsi"/>
          <w:sz w:val="24"/>
          <w:szCs w:val="24"/>
          <w:lang w:val="en-US" w:eastAsia="en-AU"/>
        </w:rPr>
        <w:t>are</w:t>
      </w:r>
      <w:r w:rsidRPr="00405556">
        <w:rPr>
          <w:rFonts w:asciiTheme="majorHAnsi" w:hAnsiTheme="majorHAnsi"/>
          <w:sz w:val="24"/>
          <w:szCs w:val="24"/>
          <w:lang w:val="en-US" w:eastAsia="en-AU"/>
        </w:rPr>
        <w:t xml:space="preserve"> highly regarded and will help ensure the </w:t>
      </w:r>
      <w:r w:rsidR="00F43C46">
        <w:rPr>
          <w:rFonts w:asciiTheme="majorHAnsi" w:hAnsiTheme="majorHAnsi"/>
          <w:sz w:val="24"/>
          <w:szCs w:val="24"/>
          <w:lang w:val="en-US" w:eastAsia="en-AU"/>
        </w:rPr>
        <w:t>A</w:t>
      </w:r>
      <w:r w:rsidRPr="00405556">
        <w:rPr>
          <w:rFonts w:asciiTheme="majorHAnsi" w:hAnsiTheme="majorHAnsi"/>
          <w:sz w:val="24"/>
          <w:szCs w:val="24"/>
          <w:lang w:val="en-US" w:eastAsia="en-AU"/>
        </w:rPr>
        <w:t>CPPO role continues to be a primary representative of, and an advisor to, the Australian Government on all matters relating to the management, maintenance and improvement of Australia’s plant health status and the systems underpinning it. Dr Robyn Cleland</w:t>
      </w:r>
      <w:r w:rsidR="00933C3D">
        <w:rPr>
          <w:rFonts w:asciiTheme="majorHAnsi" w:hAnsiTheme="majorHAnsi"/>
          <w:sz w:val="24"/>
          <w:szCs w:val="24"/>
          <w:lang w:val="en-US" w:eastAsia="en-AU"/>
        </w:rPr>
        <w:t xml:space="preserve">’s </w:t>
      </w:r>
      <w:r w:rsidRPr="00405556">
        <w:rPr>
          <w:rFonts w:asciiTheme="majorHAnsi" w:hAnsiTheme="majorHAnsi"/>
          <w:sz w:val="24"/>
          <w:szCs w:val="24"/>
          <w:lang w:val="en-US" w:eastAsia="en-AU"/>
        </w:rPr>
        <w:t xml:space="preserve">strong scientific background and knowledge of biosecurity matters will be valuable in </w:t>
      </w:r>
      <w:r w:rsidR="00933C3D">
        <w:rPr>
          <w:rFonts w:asciiTheme="majorHAnsi" w:hAnsiTheme="majorHAnsi"/>
          <w:sz w:val="24"/>
          <w:szCs w:val="24"/>
          <w:lang w:val="en-US" w:eastAsia="en-AU"/>
        </w:rPr>
        <w:t>the role of ACEBO</w:t>
      </w:r>
      <w:r w:rsidRPr="00405556">
        <w:rPr>
          <w:rFonts w:asciiTheme="majorHAnsi" w:hAnsiTheme="majorHAnsi"/>
          <w:sz w:val="24"/>
          <w:szCs w:val="24"/>
          <w:lang w:val="en-US" w:eastAsia="en-AU"/>
        </w:rPr>
        <w:t xml:space="preserve"> as representative and advisor to government on environmental biosecurity risks. </w:t>
      </w:r>
      <w:r w:rsidR="00933C3D">
        <w:rPr>
          <w:rFonts w:asciiTheme="majorHAnsi" w:hAnsiTheme="majorHAnsi"/>
          <w:sz w:val="24"/>
          <w:szCs w:val="24"/>
          <w:lang w:val="en-US" w:eastAsia="en-AU"/>
        </w:rPr>
        <w:t xml:space="preserve">The Three Chiefs offices </w:t>
      </w:r>
      <w:r w:rsidR="006E2B85">
        <w:rPr>
          <w:rFonts w:asciiTheme="majorHAnsi" w:hAnsiTheme="majorHAnsi"/>
          <w:sz w:val="24"/>
          <w:szCs w:val="24"/>
          <w:lang w:val="en-US" w:eastAsia="en-AU"/>
        </w:rPr>
        <w:t>look forward to working together in taking a greater stakeholder engagement and communication role.</w:t>
      </w:r>
    </w:p>
    <w:p w14:paraId="7B995482" w14:textId="602682B7" w:rsidR="000A0D65" w:rsidRPr="00DC3FCC" w:rsidRDefault="000A0D65" w:rsidP="00201C58">
      <w:pPr>
        <w:spacing w:line="240" w:lineRule="auto"/>
        <w:rPr>
          <w:rFonts w:ascii="Cambria" w:eastAsia="Calibri" w:hAnsi="Cambria" w:cs="Times New Roman"/>
          <w:noProof/>
          <w:sz w:val="24"/>
          <w:szCs w:val="24"/>
        </w:rPr>
      </w:pPr>
      <w:r w:rsidRPr="00CA524D">
        <w:rPr>
          <w:rFonts w:ascii="Cambria" w:hAnsi="Cambria"/>
          <w:b/>
          <w:sz w:val="28"/>
          <w:szCs w:val="28"/>
        </w:rPr>
        <w:t>Australian Chief Veterinary Officer (</w:t>
      </w:r>
      <w:hyperlink r:id="rId9" w:history="1">
        <w:r w:rsidRPr="00CA524D">
          <w:rPr>
            <w:rStyle w:val="Hyperlink"/>
            <w:rFonts w:ascii="Cambria" w:hAnsi="Cambria"/>
            <w:b/>
            <w:sz w:val="28"/>
            <w:szCs w:val="28"/>
          </w:rPr>
          <w:t>ACVO</w:t>
        </w:r>
      </w:hyperlink>
      <w:r w:rsidRPr="00CA524D">
        <w:rPr>
          <w:rFonts w:ascii="Cambria" w:hAnsi="Cambria"/>
          <w:b/>
          <w:sz w:val="28"/>
          <w:szCs w:val="28"/>
        </w:rPr>
        <w:t>)</w:t>
      </w:r>
    </w:p>
    <w:p w14:paraId="57A285F4" w14:textId="769765A6" w:rsidR="00646AF0" w:rsidRPr="00201C58" w:rsidRDefault="00D115D1" w:rsidP="00201C58">
      <w:pPr>
        <w:pStyle w:val="BodyA"/>
        <w:spacing w:after="200"/>
        <w:rPr>
          <w:rFonts w:ascii="Cambria" w:eastAsia="Times New Roman" w:hAnsi="Cambria" w:cs="Calibri"/>
          <w:b/>
          <w:bCs/>
          <w:sz w:val="24"/>
          <w:szCs w:val="24"/>
        </w:rPr>
      </w:pPr>
      <w:r w:rsidRPr="00625093">
        <w:rPr>
          <w:rStyle w:val="None"/>
          <w:rFonts w:ascii="Cambria" w:hAnsi="Cambria" w:cs="Calibri"/>
          <w:noProof/>
          <w:sz w:val="24"/>
          <w:szCs w:val="24"/>
          <w:lang w:val="en-AU"/>
        </w:rPr>
        <w:drawing>
          <wp:anchor distT="0" distB="0" distL="114300" distR="114300" simplePos="0" relativeHeight="251662848" behindDoc="1" locked="0" layoutInCell="1" allowOverlap="1" wp14:anchorId="65CD9B9D" wp14:editId="292398C7">
            <wp:simplePos x="0" y="0"/>
            <wp:positionH relativeFrom="margin">
              <wp:align>right</wp:align>
            </wp:positionH>
            <wp:positionV relativeFrom="paragraph">
              <wp:posOffset>14037</wp:posOffset>
            </wp:positionV>
            <wp:extent cx="2555240" cy="3416300"/>
            <wp:effectExtent l="0" t="0" r="0" b="0"/>
            <wp:wrapTight wrapText="bothSides">
              <wp:wrapPolygon edited="0">
                <wp:start x="0" y="0"/>
                <wp:lineTo x="0" y="21439"/>
                <wp:lineTo x="21417" y="21439"/>
                <wp:lineTo x="21417" y="0"/>
                <wp:lineTo x="0" y="0"/>
              </wp:wrapPolygon>
            </wp:wrapTight>
            <wp:docPr id="1" name="Picture 1" descr="\\ACT001CL04FS04\BioSecurityHome$\JI0002\My Documents\Cath Hill - The Day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4\BioSecurityHome$\JI0002\My Documents\Cath Hill - The Day Af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5240" cy="341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AF0" w:rsidRPr="00CA524D">
        <w:rPr>
          <w:rFonts w:ascii="Cambria" w:hAnsi="Cambria" w:cs="Calibri"/>
          <w:b/>
          <w:bCs/>
          <w:sz w:val="24"/>
          <w:szCs w:val="24"/>
        </w:rPr>
        <w:t>Australia’s Black Summer Bushfires: Reflections on recovery one year on</w:t>
      </w:r>
    </w:p>
    <w:p w14:paraId="56F096FC" w14:textId="3D4F5CFD" w:rsidR="00646AF0" w:rsidRPr="00625093" w:rsidRDefault="00646AF0" w:rsidP="00201C58">
      <w:pPr>
        <w:pStyle w:val="BodyA"/>
        <w:spacing w:after="200"/>
        <w:rPr>
          <w:rFonts w:ascii="Cambria" w:hAnsi="Cambria" w:cs="Calibri"/>
          <w:sz w:val="24"/>
          <w:szCs w:val="24"/>
        </w:rPr>
      </w:pPr>
      <w:r w:rsidRPr="00625093">
        <w:rPr>
          <w:rFonts w:ascii="Cambria" w:hAnsi="Cambria" w:cs="Calibri"/>
          <w:sz w:val="24"/>
          <w:szCs w:val="24"/>
        </w:rPr>
        <w:t>Australia’s 2019-2020 ‘Black Summer’ saw unprecedented bushfires destroy over 12 million hectares across southern and eastern Australia. Thousands of injured livestock and wildlife required euthanasia, with veterinarians, farmers and wildlife professionals tasked with making this tough decision. A recent</w:t>
      </w:r>
      <w:r w:rsidR="001C0905">
        <w:rPr>
          <w:rFonts w:ascii="Cambria" w:hAnsi="Cambria" w:cs="Calibri"/>
          <w:sz w:val="24"/>
          <w:szCs w:val="24"/>
        </w:rPr>
        <w:t xml:space="preserve"> impact report</w:t>
      </w:r>
      <w:r w:rsidRPr="00625093">
        <w:rPr>
          <w:rFonts w:ascii="Cambria" w:hAnsi="Cambria" w:cs="Calibri"/>
          <w:sz w:val="24"/>
          <w:szCs w:val="24"/>
        </w:rPr>
        <w:t xml:space="preserve"> has confirmed</w:t>
      </w:r>
      <w:r w:rsidR="002948C3">
        <w:rPr>
          <w:rFonts w:ascii="Cambria" w:hAnsi="Cambria" w:cs="Calibri"/>
          <w:sz w:val="24"/>
          <w:szCs w:val="24"/>
        </w:rPr>
        <w:t xml:space="preserve"> that</w:t>
      </w:r>
      <w:r w:rsidRPr="00625093">
        <w:rPr>
          <w:rFonts w:ascii="Cambria" w:hAnsi="Cambria" w:cs="Calibri"/>
          <w:sz w:val="24"/>
          <w:szCs w:val="24"/>
        </w:rPr>
        <w:t xml:space="preserve"> almost 3 billion animals – mammals, birds, </w:t>
      </w:r>
      <w:proofErr w:type="gramStart"/>
      <w:r w:rsidRPr="00625093">
        <w:rPr>
          <w:rFonts w:ascii="Cambria" w:hAnsi="Cambria" w:cs="Calibri"/>
          <w:sz w:val="24"/>
          <w:szCs w:val="24"/>
        </w:rPr>
        <w:t>reptiles</w:t>
      </w:r>
      <w:proofErr w:type="gramEnd"/>
      <w:r w:rsidRPr="00625093">
        <w:rPr>
          <w:rFonts w:ascii="Cambria" w:hAnsi="Cambria" w:cs="Calibri"/>
          <w:sz w:val="24"/>
          <w:szCs w:val="24"/>
        </w:rPr>
        <w:t xml:space="preserve"> and frogs – were directly impacted, making this a one of the worst wildlife disasters in modern history. Furthermore, </w:t>
      </w:r>
      <w:r w:rsidR="001C0905">
        <w:rPr>
          <w:rFonts w:ascii="Cambria" w:hAnsi="Cambria" w:cs="Calibri"/>
          <w:sz w:val="24"/>
          <w:szCs w:val="24"/>
        </w:rPr>
        <w:t xml:space="preserve">reports </w:t>
      </w:r>
      <w:r w:rsidRPr="00625093">
        <w:rPr>
          <w:rFonts w:ascii="Cambria" w:hAnsi="Cambria" w:cs="Calibri"/>
          <w:sz w:val="24"/>
          <w:szCs w:val="24"/>
        </w:rPr>
        <w:t xml:space="preserve">from </w:t>
      </w:r>
      <w:r w:rsidR="00A726C6">
        <w:rPr>
          <w:rFonts w:ascii="Cambria" w:hAnsi="Cambria" w:cs="Calibri"/>
          <w:sz w:val="24"/>
          <w:szCs w:val="24"/>
        </w:rPr>
        <w:t>the</w:t>
      </w:r>
      <w:r w:rsidRPr="00625093">
        <w:rPr>
          <w:rFonts w:ascii="Cambria" w:hAnsi="Cambria" w:cs="Calibri"/>
          <w:sz w:val="24"/>
          <w:szCs w:val="24"/>
        </w:rPr>
        <w:t xml:space="preserve"> </w:t>
      </w:r>
      <w:r w:rsidR="004E088E">
        <w:rPr>
          <w:rFonts w:ascii="Cambria" w:hAnsi="Cambria" w:cs="Calibri"/>
          <w:sz w:val="24"/>
          <w:szCs w:val="24"/>
        </w:rPr>
        <w:t>D</w:t>
      </w:r>
      <w:r w:rsidRPr="00625093">
        <w:rPr>
          <w:rFonts w:ascii="Cambria" w:hAnsi="Cambria" w:cs="Calibri"/>
          <w:sz w:val="24"/>
          <w:szCs w:val="24"/>
        </w:rPr>
        <w:t xml:space="preserve">epartment suggest 486 plant and 119 animal species now require urgent management intervention due to these fire-associated impacts. </w:t>
      </w:r>
    </w:p>
    <w:p w14:paraId="4D50810A" w14:textId="44BEB035" w:rsidR="00646AF0" w:rsidRPr="00625093" w:rsidRDefault="00646AF0" w:rsidP="00201C58">
      <w:pPr>
        <w:pStyle w:val="BodyA"/>
        <w:spacing w:after="200"/>
        <w:rPr>
          <w:rStyle w:val="None"/>
          <w:rFonts w:ascii="Cambria" w:hAnsi="Cambria" w:cs="Calibri"/>
          <w:sz w:val="24"/>
          <w:szCs w:val="24"/>
        </w:rPr>
      </w:pPr>
      <w:r w:rsidRPr="00625093">
        <w:rPr>
          <w:rStyle w:val="None"/>
          <w:rFonts w:ascii="Cambria" w:eastAsia="Times New Roman" w:hAnsi="Cambria" w:cs="Calibri"/>
          <w:noProof/>
          <w:sz w:val="24"/>
          <w:szCs w:val="24"/>
          <w:lang w:val="en-AU"/>
        </w:rPr>
        <mc:AlternateContent>
          <mc:Choice Requires="wps">
            <w:drawing>
              <wp:anchor distT="45720" distB="45720" distL="114300" distR="114300" simplePos="0" relativeHeight="251663872" behindDoc="0" locked="0" layoutInCell="1" allowOverlap="1" wp14:anchorId="410961EE" wp14:editId="4B102091">
                <wp:simplePos x="0" y="0"/>
                <wp:positionH relativeFrom="margin">
                  <wp:align>right</wp:align>
                </wp:positionH>
                <wp:positionV relativeFrom="paragraph">
                  <wp:posOffset>316384</wp:posOffset>
                </wp:positionV>
                <wp:extent cx="2557780" cy="1404620"/>
                <wp:effectExtent l="0" t="0" r="1397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404620"/>
                        </a:xfrm>
                        <a:prstGeom prst="rect">
                          <a:avLst/>
                        </a:prstGeom>
                        <a:solidFill>
                          <a:srgbClr val="FFFFFF"/>
                        </a:solidFill>
                        <a:ln w="9525">
                          <a:solidFill>
                            <a:schemeClr val="bg1"/>
                          </a:solidFill>
                          <a:miter lim="800000"/>
                          <a:headEnd/>
                          <a:tailEnd/>
                        </a:ln>
                      </wps:spPr>
                      <wps:txbx>
                        <w:txbxContent>
                          <w:p w14:paraId="1B049590" w14:textId="77777777" w:rsidR="00646AF0" w:rsidRPr="00A53003" w:rsidRDefault="00646AF0" w:rsidP="00646AF0">
                            <w:pPr>
                              <w:spacing w:after="0"/>
                              <w:rPr>
                                <w:rFonts w:ascii="Cambria" w:hAnsi="Cambria"/>
                                <w:i/>
                                <w:sz w:val="18"/>
                              </w:rPr>
                            </w:pPr>
                            <w:r w:rsidRPr="00A53003">
                              <w:rPr>
                                <w:rFonts w:ascii="Cambria" w:hAnsi="Cambria"/>
                                <w:i/>
                                <w:sz w:val="18"/>
                              </w:rPr>
                              <w:t>Photo 1: The day after the bushfires on a family farm in Corryong, VIC, where Stephen and his dog Patsy defended the farm on their own and saved 900 sheep.</w:t>
                            </w:r>
                          </w:p>
                          <w:p w14:paraId="19EA7946" w14:textId="77777777" w:rsidR="00646AF0" w:rsidRPr="00A53003" w:rsidRDefault="00646AF0" w:rsidP="00646AF0">
                            <w:pPr>
                              <w:spacing w:after="0"/>
                              <w:rPr>
                                <w:rFonts w:ascii="Cambria" w:hAnsi="Cambria"/>
                                <w:i/>
                                <w:sz w:val="18"/>
                              </w:rPr>
                            </w:pPr>
                            <w:r w:rsidRPr="00A53003">
                              <w:rPr>
                                <w:rFonts w:ascii="Cambria" w:hAnsi="Cambria"/>
                                <w:i/>
                                <w:sz w:val="18"/>
                              </w:rPr>
                              <w:t>Photo credit: Cath Hill,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961EE" id="_x0000_t202" coordsize="21600,21600" o:spt="202" path="m,l,21600r21600,l21600,xe">
                <v:stroke joinstyle="miter"/>
                <v:path gradientshapeok="t" o:connecttype="rect"/>
              </v:shapetype>
              <v:shape id="Text Box 2" o:spid="_x0000_s1026" type="#_x0000_t202" style="position:absolute;margin-left:150.2pt;margin-top:24.9pt;width:201.4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" strokecolor="white [3212]">
                <v:textbox style="mso-fit-shape-to-text:t">
                  <w:txbxContent>
                    <w:p w14:paraId="1B049590" w14:textId="77777777" w:rsidR="00646AF0" w:rsidRPr="00A53003" w:rsidRDefault="00646AF0" w:rsidP="00646AF0">
                      <w:pPr>
                        <w:spacing w:after="0"/>
                        <w:rPr>
                          <w:rFonts w:ascii="Cambria" w:hAnsi="Cambria"/>
                          <w:i/>
                          <w:sz w:val="18"/>
                        </w:rPr>
                      </w:pPr>
                      <w:r w:rsidRPr="00A53003">
                        <w:rPr>
                          <w:rFonts w:ascii="Cambria" w:hAnsi="Cambria"/>
                          <w:i/>
                          <w:sz w:val="18"/>
                        </w:rPr>
                        <w:t>Photo 1: The day after the bushfires on a family farm in Corryong, VIC, where Stephen and his dog Patsy defended the farm on their own and saved 900 sheep.</w:t>
                      </w:r>
                    </w:p>
                    <w:p w14:paraId="19EA7946" w14:textId="77777777" w:rsidR="00646AF0" w:rsidRPr="00A53003" w:rsidRDefault="00646AF0" w:rsidP="00646AF0">
                      <w:pPr>
                        <w:spacing w:after="0"/>
                        <w:rPr>
                          <w:rFonts w:ascii="Cambria" w:hAnsi="Cambria"/>
                          <w:i/>
                          <w:sz w:val="18"/>
                        </w:rPr>
                      </w:pPr>
                      <w:r w:rsidRPr="00A53003">
                        <w:rPr>
                          <w:rFonts w:ascii="Cambria" w:hAnsi="Cambria"/>
                          <w:i/>
                          <w:sz w:val="18"/>
                        </w:rPr>
                        <w:t>Photo credit: Cath Hill, DAWE</w:t>
                      </w:r>
                    </w:p>
                  </w:txbxContent>
                </v:textbox>
                <w10:wrap type="square" anchorx="margin"/>
              </v:shape>
            </w:pict>
          </mc:Fallback>
        </mc:AlternateContent>
      </w:r>
      <w:r w:rsidR="002948C3">
        <w:rPr>
          <w:rFonts w:ascii="Cambria" w:hAnsi="Cambria" w:cs="Calibri"/>
          <w:sz w:val="24"/>
          <w:szCs w:val="24"/>
        </w:rPr>
        <w:t xml:space="preserve">During this </w:t>
      </w:r>
      <w:r w:rsidR="00A726C6">
        <w:rPr>
          <w:rFonts w:ascii="Cambria" w:hAnsi="Cambria" w:cs="Calibri"/>
          <w:sz w:val="24"/>
          <w:szCs w:val="24"/>
        </w:rPr>
        <w:t>last year</w:t>
      </w:r>
      <w:r w:rsidRPr="00625093">
        <w:rPr>
          <w:rFonts w:ascii="Cambria" w:hAnsi="Cambria" w:cs="Calibri"/>
          <w:sz w:val="24"/>
          <w:szCs w:val="24"/>
        </w:rPr>
        <w:t xml:space="preserve">, the determination and compassion of veterinarians, wildlife careers and volunteers working in the bushfire response team has been inspirational. The combined efforts of these individuals, alongside federal, state/territory and local governments, universities, wildlife advocacy and care </w:t>
      </w:r>
      <w:r w:rsidRPr="001C0905">
        <w:rPr>
          <w:rFonts w:ascii="Cambria" w:hAnsi="Cambria" w:cs="Calibri"/>
          <w:sz w:val="24"/>
          <w:szCs w:val="24"/>
          <w:lang w:val="en-AU"/>
        </w:rPr>
        <w:t>organisations</w:t>
      </w:r>
      <w:r w:rsidRPr="00625093">
        <w:rPr>
          <w:rFonts w:ascii="Cambria" w:hAnsi="Cambria" w:cs="Calibri"/>
          <w:sz w:val="24"/>
          <w:szCs w:val="24"/>
        </w:rPr>
        <w:t>, ha</w:t>
      </w:r>
      <w:r w:rsidR="0056196B">
        <w:rPr>
          <w:rFonts w:ascii="Cambria" w:hAnsi="Cambria" w:cs="Calibri"/>
          <w:sz w:val="24"/>
          <w:szCs w:val="24"/>
        </w:rPr>
        <w:t>ve</w:t>
      </w:r>
      <w:r w:rsidRPr="00625093">
        <w:rPr>
          <w:rFonts w:ascii="Cambria" w:hAnsi="Cambria" w:cs="Calibri"/>
          <w:sz w:val="24"/>
          <w:szCs w:val="24"/>
        </w:rPr>
        <w:t xml:space="preserve"> been instrumental to the recovery efforts. </w:t>
      </w:r>
    </w:p>
    <w:p w14:paraId="2680956C" w14:textId="65A44825" w:rsidR="00CA524D" w:rsidRDefault="00D23BE6" w:rsidP="00201C58">
      <w:pPr>
        <w:pStyle w:val="BodyA"/>
        <w:spacing w:after="200"/>
        <w:rPr>
          <w:rStyle w:val="None"/>
          <w:rFonts w:ascii="Cambria" w:hAnsi="Cambria" w:cs="Calibri"/>
          <w:sz w:val="24"/>
          <w:szCs w:val="24"/>
        </w:rPr>
      </w:pPr>
      <w:r w:rsidRPr="00625093">
        <w:rPr>
          <w:rStyle w:val="None"/>
          <w:rFonts w:ascii="Cambria" w:eastAsia="Times New Roman" w:hAnsi="Cambria" w:cs="Calibri"/>
          <w:noProof/>
          <w:sz w:val="24"/>
          <w:szCs w:val="24"/>
          <w:lang w:val="en-AU"/>
        </w:rPr>
        <w:lastRenderedPageBreak/>
        <w:drawing>
          <wp:anchor distT="0" distB="0" distL="114300" distR="114300" simplePos="0" relativeHeight="251661824" behindDoc="0" locked="0" layoutInCell="1" allowOverlap="1" wp14:anchorId="098CECB2" wp14:editId="0D12E2F7">
            <wp:simplePos x="0" y="0"/>
            <wp:positionH relativeFrom="margin">
              <wp:align>left</wp:align>
            </wp:positionH>
            <wp:positionV relativeFrom="paragraph">
              <wp:posOffset>108</wp:posOffset>
            </wp:positionV>
            <wp:extent cx="2489835" cy="3319780"/>
            <wp:effectExtent l="0" t="0" r="5715" b="0"/>
            <wp:wrapSquare wrapText="bothSides"/>
            <wp:docPr id="2" name="Picture 2" descr="\\ACT001CL04FS04\BioSecurityHome$\JI0002\My Documents\Patsy Jan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001CL04FS04\BioSecurityHome$\JI0002\My Documents\Patsy Jan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833" cy="3346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AF0" w:rsidRPr="00625093">
        <w:rPr>
          <w:rStyle w:val="None"/>
          <w:rFonts w:ascii="Cambria" w:hAnsi="Cambria" w:cs="Calibri"/>
          <w:sz w:val="24"/>
          <w:szCs w:val="24"/>
        </w:rPr>
        <w:t xml:space="preserve">To aid in the native wildlife recovery efforts, the Australian Government has </w:t>
      </w:r>
      <w:r w:rsidR="00646AF0" w:rsidRPr="001C0905">
        <w:rPr>
          <w:rStyle w:val="Hyperlink1"/>
          <w:rFonts w:ascii="Cambria" w:hAnsi="Cambria" w:cs="Calibri"/>
          <w:color w:val="auto"/>
          <w:sz w:val="24"/>
          <w:szCs w:val="24"/>
          <w:u w:val="none"/>
        </w:rPr>
        <w:t>pledged $200 million</w:t>
      </w:r>
      <w:r w:rsidR="00646AF0" w:rsidRPr="001C0905">
        <w:rPr>
          <w:rStyle w:val="None"/>
          <w:rFonts w:ascii="Cambria" w:hAnsi="Cambria" w:cs="Calibri"/>
          <w:color w:val="auto"/>
          <w:sz w:val="24"/>
          <w:szCs w:val="24"/>
        </w:rPr>
        <w:t xml:space="preserve">. </w:t>
      </w:r>
      <w:r w:rsidR="00646AF0" w:rsidRPr="00625093">
        <w:rPr>
          <w:rStyle w:val="None"/>
          <w:rFonts w:ascii="Cambria" w:hAnsi="Cambria" w:cs="Calibri"/>
          <w:sz w:val="24"/>
          <w:szCs w:val="24"/>
        </w:rPr>
        <w:t xml:space="preserve">This is being </w:t>
      </w:r>
      <w:r w:rsidR="002948C3">
        <w:rPr>
          <w:rStyle w:val="None"/>
          <w:rFonts w:ascii="Cambria" w:hAnsi="Cambria" w:cs="Calibri"/>
          <w:sz w:val="24"/>
          <w:szCs w:val="24"/>
        </w:rPr>
        <w:t>used for</w:t>
      </w:r>
      <w:r w:rsidR="00646AF0" w:rsidRPr="00625093">
        <w:rPr>
          <w:rStyle w:val="None"/>
          <w:rFonts w:ascii="Cambria" w:hAnsi="Cambria" w:cs="Calibri"/>
          <w:sz w:val="24"/>
          <w:szCs w:val="24"/>
        </w:rPr>
        <w:t xml:space="preserve"> research, planning and field conservation work within bushfire-affected regions, especially around vulnerable or severely affected species. For example, </w:t>
      </w:r>
      <w:r w:rsidR="00646AF0" w:rsidRPr="001C0905">
        <w:rPr>
          <w:rStyle w:val="Hyperlink1"/>
          <w:rFonts w:ascii="Cambria" w:hAnsi="Cambria" w:cs="Calibri"/>
          <w:color w:val="auto"/>
          <w:sz w:val="24"/>
          <w:szCs w:val="24"/>
          <w:u w:val="none"/>
        </w:rPr>
        <w:t>$18 million</w:t>
      </w:r>
      <w:r w:rsidR="00646AF0" w:rsidRPr="001C0905">
        <w:rPr>
          <w:rStyle w:val="None"/>
          <w:rFonts w:ascii="Cambria" w:hAnsi="Cambria" w:cs="Calibri"/>
          <w:color w:val="auto"/>
          <w:sz w:val="24"/>
          <w:szCs w:val="24"/>
        </w:rPr>
        <w:t xml:space="preserve"> </w:t>
      </w:r>
      <w:r w:rsidR="00646AF0" w:rsidRPr="00625093">
        <w:rPr>
          <w:rStyle w:val="None"/>
          <w:rFonts w:ascii="Cambria" w:hAnsi="Cambria" w:cs="Calibri"/>
          <w:sz w:val="24"/>
          <w:szCs w:val="24"/>
        </w:rPr>
        <w:t xml:space="preserve">will fund a national koala population census, as well as support vital health research, veterinary </w:t>
      </w:r>
      <w:proofErr w:type="gramStart"/>
      <w:r w:rsidR="00646AF0" w:rsidRPr="00625093">
        <w:rPr>
          <w:rStyle w:val="None"/>
          <w:rFonts w:ascii="Cambria" w:hAnsi="Cambria" w:cs="Calibri"/>
          <w:sz w:val="24"/>
          <w:szCs w:val="24"/>
        </w:rPr>
        <w:t>care</w:t>
      </w:r>
      <w:proofErr w:type="gramEnd"/>
      <w:r w:rsidR="00646AF0" w:rsidRPr="00625093">
        <w:rPr>
          <w:rStyle w:val="None"/>
          <w:rFonts w:ascii="Cambria" w:hAnsi="Cambria" w:cs="Calibri"/>
          <w:sz w:val="24"/>
          <w:szCs w:val="24"/>
        </w:rPr>
        <w:t xml:space="preserve"> and targeted habitat conservation. National coordination is assisted by the </w:t>
      </w:r>
      <w:r w:rsidR="00646AF0" w:rsidRPr="001C0905">
        <w:rPr>
          <w:rStyle w:val="Hyperlink1"/>
          <w:rFonts w:ascii="Cambria" w:hAnsi="Cambria" w:cs="Calibri"/>
          <w:color w:val="auto"/>
          <w:sz w:val="24"/>
          <w:szCs w:val="24"/>
          <w:u w:val="none"/>
        </w:rPr>
        <w:t>National Bushfire Recovery Agency</w:t>
      </w:r>
      <w:r w:rsidR="00646AF0" w:rsidRPr="001C0905">
        <w:rPr>
          <w:rStyle w:val="None"/>
          <w:rFonts w:ascii="Cambria" w:hAnsi="Cambria" w:cs="Calibri"/>
          <w:color w:val="auto"/>
          <w:sz w:val="24"/>
          <w:szCs w:val="24"/>
        </w:rPr>
        <w:t xml:space="preserve">, </w:t>
      </w:r>
      <w:r w:rsidR="00646AF0" w:rsidRPr="00625093">
        <w:rPr>
          <w:rStyle w:val="None"/>
          <w:rFonts w:ascii="Cambria" w:hAnsi="Cambria" w:cs="Calibri"/>
          <w:sz w:val="24"/>
          <w:szCs w:val="24"/>
        </w:rPr>
        <w:t xml:space="preserve">established to </w:t>
      </w:r>
      <w:proofErr w:type="gramStart"/>
      <w:r w:rsidR="00646AF0" w:rsidRPr="00625093">
        <w:rPr>
          <w:rStyle w:val="None"/>
          <w:rFonts w:ascii="Cambria" w:hAnsi="Cambria" w:cs="Calibri"/>
          <w:sz w:val="24"/>
          <w:szCs w:val="24"/>
        </w:rPr>
        <w:t>lead</w:t>
      </w:r>
      <w:proofErr w:type="gramEnd"/>
      <w:r w:rsidR="00646AF0" w:rsidRPr="00625093">
        <w:rPr>
          <w:rStyle w:val="None"/>
          <w:rFonts w:ascii="Cambria" w:hAnsi="Cambria" w:cs="Calibri"/>
          <w:sz w:val="24"/>
          <w:szCs w:val="24"/>
        </w:rPr>
        <w:t xml:space="preserve"> and coordinate the government-supported recovery. </w:t>
      </w:r>
    </w:p>
    <w:p w14:paraId="732AA92E" w14:textId="6A709C0A" w:rsidR="00646AF0" w:rsidRPr="00625093" w:rsidRDefault="00D115D1" w:rsidP="00201C58">
      <w:pPr>
        <w:pStyle w:val="BodyA"/>
        <w:spacing w:after="200"/>
        <w:rPr>
          <w:rStyle w:val="None"/>
          <w:rFonts w:ascii="Cambria" w:hAnsi="Cambria" w:cs="Calibri"/>
          <w:sz w:val="24"/>
          <w:szCs w:val="24"/>
        </w:rPr>
      </w:pPr>
      <w:r w:rsidRPr="00625093">
        <w:rPr>
          <w:rStyle w:val="None"/>
          <w:rFonts w:ascii="Cambria" w:eastAsia="Times New Roman" w:hAnsi="Cambria" w:cs="Calibri"/>
          <w:noProof/>
          <w:lang w:val="en-AU"/>
        </w:rPr>
        <mc:AlternateContent>
          <mc:Choice Requires="wps">
            <w:drawing>
              <wp:anchor distT="45720" distB="45720" distL="114300" distR="114300" simplePos="0" relativeHeight="251664896" behindDoc="0" locked="0" layoutInCell="1" allowOverlap="1" wp14:anchorId="6C6D9AAC" wp14:editId="6143275E">
                <wp:simplePos x="0" y="0"/>
                <wp:positionH relativeFrom="margin">
                  <wp:align>left</wp:align>
                </wp:positionH>
                <wp:positionV relativeFrom="paragraph">
                  <wp:posOffset>1224280</wp:posOffset>
                </wp:positionV>
                <wp:extent cx="2452370" cy="534670"/>
                <wp:effectExtent l="0" t="0" r="2413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534670"/>
                        </a:xfrm>
                        <a:prstGeom prst="rect">
                          <a:avLst/>
                        </a:prstGeom>
                        <a:solidFill>
                          <a:srgbClr val="FFFFFF"/>
                        </a:solidFill>
                        <a:ln w="9525">
                          <a:solidFill>
                            <a:schemeClr val="bg1"/>
                          </a:solidFill>
                          <a:miter lim="800000"/>
                          <a:headEnd/>
                          <a:tailEnd/>
                        </a:ln>
                      </wps:spPr>
                      <wps:txbx>
                        <w:txbxContent>
                          <w:p w14:paraId="2376F56C" w14:textId="77777777" w:rsidR="00646AF0" w:rsidRDefault="00646AF0" w:rsidP="00646AF0">
                            <w:pPr>
                              <w:spacing w:after="0"/>
                              <w:rPr>
                                <w:i/>
                                <w:sz w:val="18"/>
                              </w:rPr>
                            </w:pPr>
                            <w:r w:rsidRPr="00F222E8">
                              <w:rPr>
                                <w:i/>
                                <w:sz w:val="18"/>
                              </w:rPr>
                              <w:t xml:space="preserve">Photo </w:t>
                            </w:r>
                            <w:r>
                              <w:rPr>
                                <w:i/>
                                <w:sz w:val="18"/>
                              </w:rPr>
                              <w:t>2</w:t>
                            </w:r>
                            <w:r w:rsidRPr="00F222E8">
                              <w:rPr>
                                <w:i/>
                                <w:sz w:val="18"/>
                              </w:rPr>
                              <w:t>: One year on, Patsy in the same area on the farm.</w:t>
                            </w:r>
                          </w:p>
                          <w:p w14:paraId="25B20428" w14:textId="77777777" w:rsidR="00646AF0" w:rsidRPr="000A7132" w:rsidRDefault="00646AF0" w:rsidP="00646AF0">
                            <w:pPr>
                              <w:spacing w:after="0"/>
                              <w:rPr>
                                <w:i/>
                                <w:sz w:val="18"/>
                              </w:rPr>
                            </w:pPr>
                            <w:r>
                              <w:rPr>
                                <w:i/>
                                <w:sz w:val="18"/>
                              </w:rPr>
                              <w:t>Photo credit: Cath Hill,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D9AAC" id="_x0000_s1027" type="#_x0000_t202" style="position:absolute;margin-left:0;margin-top:96.4pt;width:193.1pt;height:42.1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" strokecolor="white [3212]">
                <v:textbox>
                  <w:txbxContent>
                    <w:p w14:paraId="2376F56C" w14:textId="77777777" w:rsidR="00646AF0" w:rsidRDefault="00646AF0" w:rsidP="00646AF0">
                      <w:pPr>
                        <w:spacing w:after="0"/>
                        <w:rPr>
                          <w:i/>
                          <w:sz w:val="18"/>
                        </w:rPr>
                      </w:pPr>
                      <w:r w:rsidRPr="00F222E8">
                        <w:rPr>
                          <w:i/>
                          <w:sz w:val="18"/>
                        </w:rPr>
                        <w:t xml:space="preserve">Photo </w:t>
                      </w:r>
                      <w:r>
                        <w:rPr>
                          <w:i/>
                          <w:sz w:val="18"/>
                        </w:rPr>
                        <w:t>2</w:t>
                      </w:r>
                      <w:r w:rsidRPr="00F222E8">
                        <w:rPr>
                          <w:i/>
                          <w:sz w:val="18"/>
                        </w:rPr>
                        <w:t>: One year on, Patsy in the same area on the farm.</w:t>
                      </w:r>
                    </w:p>
                    <w:p w14:paraId="25B20428" w14:textId="77777777" w:rsidR="00646AF0" w:rsidRPr="000A7132" w:rsidRDefault="00646AF0" w:rsidP="00646AF0">
                      <w:pPr>
                        <w:spacing w:after="0"/>
                        <w:rPr>
                          <w:i/>
                          <w:sz w:val="18"/>
                        </w:rPr>
                      </w:pPr>
                      <w:r>
                        <w:rPr>
                          <w:i/>
                          <w:sz w:val="18"/>
                        </w:rPr>
                        <w:t>Photo credit: Cath Hill, DAWE</w:t>
                      </w:r>
                    </w:p>
                  </w:txbxContent>
                </v:textbox>
                <w10:wrap type="square" anchorx="margin"/>
              </v:shape>
            </w:pict>
          </mc:Fallback>
        </mc:AlternateContent>
      </w:r>
      <w:r w:rsidR="00646AF0" w:rsidRPr="00625093">
        <w:rPr>
          <w:rStyle w:val="None"/>
          <w:rFonts w:ascii="Cambria" w:hAnsi="Cambria" w:cs="Calibri"/>
          <w:sz w:val="24"/>
          <w:szCs w:val="24"/>
        </w:rPr>
        <w:t>A Royal Commission into the National Natural Disaster Arrangements was established</w:t>
      </w:r>
      <w:r w:rsidR="00A726C6">
        <w:rPr>
          <w:rStyle w:val="None"/>
          <w:rFonts w:ascii="Cambria" w:hAnsi="Cambria" w:cs="Calibri"/>
          <w:sz w:val="24"/>
          <w:szCs w:val="24"/>
        </w:rPr>
        <w:t xml:space="preserve"> </w:t>
      </w:r>
      <w:r w:rsidR="00A726C6" w:rsidRPr="00625093">
        <w:rPr>
          <w:rStyle w:val="None"/>
          <w:rFonts w:ascii="Cambria" w:hAnsi="Cambria" w:cs="Calibri"/>
          <w:sz w:val="24"/>
          <w:szCs w:val="24"/>
        </w:rPr>
        <w:t>immediately</w:t>
      </w:r>
      <w:r w:rsidR="00646AF0" w:rsidRPr="00625093">
        <w:rPr>
          <w:rStyle w:val="None"/>
          <w:rFonts w:ascii="Cambria" w:hAnsi="Cambria" w:cs="Calibri"/>
          <w:sz w:val="24"/>
          <w:szCs w:val="24"/>
        </w:rPr>
        <w:t xml:space="preserve"> following the bushfires, specifically to examine coordination, preparedness for, response to</w:t>
      </w:r>
      <w:r w:rsidR="00A726C6">
        <w:rPr>
          <w:rStyle w:val="None"/>
          <w:rFonts w:ascii="Cambria" w:hAnsi="Cambria" w:cs="Calibri"/>
          <w:sz w:val="24"/>
          <w:szCs w:val="24"/>
        </w:rPr>
        <w:t>,</w:t>
      </w:r>
      <w:r w:rsidR="00646AF0" w:rsidRPr="00625093">
        <w:rPr>
          <w:rStyle w:val="None"/>
          <w:rFonts w:ascii="Cambria" w:hAnsi="Cambria" w:cs="Calibri"/>
          <w:sz w:val="24"/>
          <w:szCs w:val="24"/>
        </w:rPr>
        <w:t xml:space="preserve"> and recovery from disasters in Australia. Their </w:t>
      </w:r>
      <w:r w:rsidR="00646AF0" w:rsidRPr="001C0905">
        <w:rPr>
          <w:rStyle w:val="None"/>
          <w:rFonts w:ascii="Cambria" w:hAnsi="Cambria" w:cs="Calibri"/>
          <w:color w:val="auto"/>
          <w:sz w:val="24"/>
          <w:szCs w:val="24"/>
        </w:rPr>
        <w:t xml:space="preserve">recent </w:t>
      </w:r>
      <w:r w:rsidR="00646AF0" w:rsidRPr="001C0905">
        <w:rPr>
          <w:rStyle w:val="Hyperlink1"/>
          <w:rFonts w:ascii="Cambria" w:hAnsi="Cambria" w:cs="Calibri"/>
          <w:color w:val="auto"/>
          <w:sz w:val="24"/>
          <w:szCs w:val="24"/>
          <w:u w:val="none"/>
        </w:rPr>
        <w:t>report</w:t>
      </w:r>
      <w:r w:rsidR="00646AF0" w:rsidRPr="001C0905">
        <w:rPr>
          <w:rStyle w:val="None"/>
          <w:rFonts w:ascii="Cambria" w:hAnsi="Cambria" w:cs="Calibri"/>
          <w:color w:val="auto"/>
          <w:sz w:val="24"/>
          <w:szCs w:val="24"/>
        </w:rPr>
        <w:t xml:space="preserve"> </w:t>
      </w:r>
      <w:r w:rsidR="00646AF0" w:rsidRPr="00625093">
        <w:rPr>
          <w:rStyle w:val="None"/>
          <w:rFonts w:ascii="Cambria" w:hAnsi="Cambria" w:cs="Calibri"/>
          <w:sz w:val="24"/>
          <w:szCs w:val="24"/>
        </w:rPr>
        <w:t xml:space="preserve">presented 80 recommendations to make Australia safer. Efforts to pursue improvements are led by a variety of institutions and projects, such as Melbourne University’s </w:t>
      </w:r>
      <w:r w:rsidR="00646AF0" w:rsidRPr="001C0905">
        <w:rPr>
          <w:rStyle w:val="Hyperlink1"/>
          <w:rFonts w:ascii="Cambria" w:hAnsi="Cambria" w:cs="Calibri"/>
          <w:color w:val="auto"/>
          <w:sz w:val="24"/>
          <w:szCs w:val="24"/>
          <w:u w:val="none"/>
        </w:rPr>
        <w:t>Centre for Emergency Response</w:t>
      </w:r>
      <w:r w:rsidR="00646AF0" w:rsidRPr="001C0905">
        <w:rPr>
          <w:rStyle w:val="None"/>
          <w:rFonts w:ascii="Cambria" w:hAnsi="Cambria" w:cs="Calibri"/>
          <w:color w:val="auto"/>
          <w:sz w:val="24"/>
          <w:szCs w:val="24"/>
        </w:rPr>
        <w:t xml:space="preserve">, which aims to </w:t>
      </w:r>
      <w:r w:rsidR="00646AF0" w:rsidRPr="001C0905">
        <w:rPr>
          <w:rStyle w:val="None"/>
          <w:rFonts w:ascii="Cambria" w:hAnsi="Cambria" w:cs="Calibri"/>
          <w:color w:val="auto"/>
          <w:sz w:val="24"/>
          <w:szCs w:val="24"/>
          <w:lang w:val="en-AU"/>
        </w:rPr>
        <w:t>revolutionise</w:t>
      </w:r>
      <w:r w:rsidR="00646AF0" w:rsidRPr="001C0905">
        <w:rPr>
          <w:rStyle w:val="None"/>
          <w:rFonts w:ascii="Cambria" w:hAnsi="Cambria" w:cs="Calibri"/>
          <w:color w:val="auto"/>
          <w:sz w:val="24"/>
          <w:szCs w:val="24"/>
        </w:rPr>
        <w:t xml:space="preserve"> </w:t>
      </w:r>
      <w:r w:rsidR="00646AF0" w:rsidRPr="00625093">
        <w:rPr>
          <w:rStyle w:val="None"/>
          <w:rFonts w:ascii="Cambria" w:hAnsi="Cambria" w:cs="Calibri"/>
          <w:sz w:val="24"/>
          <w:szCs w:val="24"/>
        </w:rPr>
        <w:t xml:space="preserve">Australia’s response to animal emergencies.  </w:t>
      </w:r>
    </w:p>
    <w:p w14:paraId="437084CD" w14:textId="086A2BC8" w:rsidR="00405556" w:rsidRPr="00405556" w:rsidRDefault="00646AF0" w:rsidP="00201C58">
      <w:pPr>
        <w:pStyle w:val="BodyA"/>
        <w:spacing w:after="200"/>
        <w:rPr>
          <w:rFonts w:ascii="Cambria" w:hAnsi="Cambria" w:cs="Calibri"/>
          <w:sz w:val="24"/>
          <w:szCs w:val="24"/>
        </w:rPr>
      </w:pPr>
      <w:r w:rsidRPr="00625093">
        <w:rPr>
          <w:rStyle w:val="None"/>
          <w:rFonts w:ascii="Cambria" w:hAnsi="Cambria" w:cs="Calibri"/>
          <w:sz w:val="24"/>
          <w:szCs w:val="24"/>
        </w:rPr>
        <w:t>Sadly</w:t>
      </w:r>
      <w:r w:rsidR="0022053F">
        <w:rPr>
          <w:rStyle w:val="None"/>
          <w:rFonts w:ascii="Cambria" w:hAnsi="Cambria" w:cs="Calibri"/>
          <w:sz w:val="24"/>
          <w:szCs w:val="24"/>
        </w:rPr>
        <w:t>,</w:t>
      </w:r>
      <w:r w:rsidRPr="00625093">
        <w:rPr>
          <w:rStyle w:val="None"/>
          <w:rFonts w:ascii="Cambria" w:hAnsi="Cambria" w:cs="Calibri"/>
          <w:sz w:val="24"/>
          <w:szCs w:val="24"/>
        </w:rPr>
        <w:t xml:space="preserve"> the effects of the ‘Black Summer’ bushfires will be felt for years to come. However, they have provided a new impetus to protect vulnerable and threatened </w:t>
      </w:r>
      <w:r w:rsidR="009B25BE" w:rsidRPr="00625093">
        <w:rPr>
          <w:rStyle w:val="None"/>
          <w:rFonts w:ascii="Cambria" w:hAnsi="Cambria" w:cs="Calibri"/>
          <w:sz w:val="24"/>
          <w:szCs w:val="24"/>
        </w:rPr>
        <w:t>species and</w:t>
      </w:r>
      <w:r w:rsidRPr="00625093">
        <w:rPr>
          <w:rStyle w:val="None"/>
          <w:rFonts w:ascii="Cambria" w:hAnsi="Cambria" w:cs="Calibri"/>
          <w:sz w:val="24"/>
          <w:szCs w:val="24"/>
        </w:rPr>
        <w:t xml:space="preserve"> charged innovations to improve the nation’s coordinated response to future animal emergencies. </w:t>
      </w:r>
    </w:p>
    <w:p w14:paraId="5945EAB7" w14:textId="745F0DD0" w:rsidR="00646AF0" w:rsidRPr="00CA524D" w:rsidRDefault="00D115D1" w:rsidP="00201C58">
      <w:pPr>
        <w:spacing w:line="240" w:lineRule="auto"/>
        <w:rPr>
          <w:rFonts w:ascii="Cambria" w:hAnsi="Cambria"/>
          <w:b/>
          <w:bCs/>
          <w:sz w:val="24"/>
          <w:szCs w:val="24"/>
        </w:rPr>
      </w:pPr>
      <w:r w:rsidRPr="00625093">
        <w:rPr>
          <w:rFonts w:ascii="Cambria" w:hAnsi="Cambria"/>
          <w:b/>
          <w:bCs/>
          <w:noProof/>
          <w:sz w:val="24"/>
          <w:szCs w:val="24"/>
          <w:lang w:eastAsia="ja-JP"/>
        </w:rPr>
        <w:drawing>
          <wp:anchor distT="0" distB="0" distL="114300" distR="114300" simplePos="0" relativeHeight="251666944" behindDoc="1" locked="0" layoutInCell="1" allowOverlap="1" wp14:anchorId="39EA0C02" wp14:editId="72814A98">
            <wp:simplePos x="0" y="0"/>
            <wp:positionH relativeFrom="margin">
              <wp:align>right</wp:align>
            </wp:positionH>
            <wp:positionV relativeFrom="paragraph">
              <wp:posOffset>301076</wp:posOffset>
            </wp:positionV>
            <wp:extent cx="2732405" cy="3643630"/>
            <wp:effectExtent l="0" t="0" r="0" b="0"/>
            <wp:wrapTight wrapText="bothSides">
              <wp:wrapPolygon edited="0">
                <wp:start x="0" y="0"/>
                <wp:lineTo x="0" y="21457"/>
                <wp:lineTo x="21384" y="21457"/>
                <wp:lineTo x="213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2405" cy="364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AF0" w:rsidRPr="00CA524D">
        <w:rPr>
          <w:rFonts w:ascii="Cambria" w:hAnsi="Cambria"/>
          <w:b/>
          <w:bCs/>
          <w:sz w:val="24"/>
          <w:szCs w:val="24"/>
        </w:rPr>
        <w:t>F</w:t>
      </w:r>
      <w:r w:rsidR="001C0905">
        <w:rPr>
          <w:rFonts w:ascii="Cambria" w:hAnsi="Cambria"/>
          <w:b/>
          <w:bCs/>
          <w:sz w:val="24"/>
          <w:szCs w:val="24"/>
        </w:rPr>
        <w:t xml:space="preserve">oot and </w:t>
      </w:r>
      <w:r w:rsidR="00646AF0" w:rsidRPr="00CA524D">
        <w:rPr>
          <w:rFonts w:ascii="Cambria" w:hAnsi="Cambria"/>
          <w:b/>
          <w:bCs/>
          <w:sz w:val="24"/>
          <w:szCs w:val="24"/>
        </w:rPr>
        <w:t>M</w:t>
      </w:r>
      <w:r w:rsidR="001C0905">
        <w:rPr>
          <w:rFonts w:ascii="Cambria" w:hAnsi="Cambria"/>
          <w:b/>
          <w:bCs/>
          <w:sz w:val="24"/>
          <w:szCs w:val="24"/>
        </w:rPr>
        <w:t xml:space="preserve">outh </w:t>
      </w:r>
      <w:r w:rsidR="00646AF0" w:rsidRPr="00CA524D">
        <w:rPr>
          <w:rFonts w:ascii="Cambria" w:hAnsi="Cambria"/>
          <w:b/>
          <w:bCs/>
          <w:sz w:val="24"/>
          <w:szCs w:val="24"/>
        </w:rPr>
        <w:t>D</w:t>
      </w:r>
      <w:r w:rsidR="001C0905">
        <w:rPr>
          <w:rFonts w:ascii="Cambria" w:hAnsi="Cambria"/>
          <w:b/>
          <w:bCs/>
          <w:sz w:val="24"/>
          <w:szCs w:val="24"/>
        </w:rPr>
        <w:t>isease</w:t>
      </w:r>
      <w:r w:rsidR="00646AF0" w:rsidRPr="00CA524D">
        <w:rPr>
          <w:rFonts w:ascii="Cambria" w:hAnsi="Cambria"/>
          <w:b/>
          <w:bCs/>
          <w:sz w:val="24"/>
          <w:szCs w:val="24"/>
        </w:rPr>
        <w:t xml:space="preserve"> UK 20-year anniversary </w:t>
      </w:r>
    </w:p>
    <w:p w14:paraId="6A4A6158" w14:textId="4CEB27B4" w:rsidR="00646AF0" w:rsidRPr="00625093" w:rsidRDefault="00A726C6" w:rsidP="00201C58">
      <w:pPr>
        <w:spacing w:line="240" w:lineRule="auto"/>
        <w:rPr>
          <w:rFonts w:ascii="Cambria" w:hAnsi="Cambria"/>
          <w:sz w:val="24"/>
          <w:szCs w:val="24"/>
        </w:rPr>
      </w:pPr>
      <w:r>
        <w:rPr>
          <w:rFonts w:ascii="Cambria" w:hAnsi="Cambria"/>
          <w:sz w:val="24"/>
          <w:szCs w:val="24"/>
        </w:rPr>
        <w:t xml:space="preserve">This year marks </w:t>
      </w:r>
      <w:r w:rsidR="00646AF0" w:rsidRPr="00625093">
        <w:rPr>
          <w:rFonts w:ascii="Cambria" w:hAnsi="Cambria"/>
          <w:sz w:val="24"/>
          <w:szCs w:val="24"/>
        </w:rPr>
        <w:t>20 years ago that the United Kingdom (UK) suffered one of its most devastating agricultural disasters. Foot and mouth disease (FMD) shattered the farming community and saw approximately 6 million animals slaughtered to prevent the disease spreading even further. Scenes of burning mounds played out in front of the world and it felt like the UK</w:t>
      </w:r>
      <w:r w:rsidR="00197977">
        <w:rPr>
          <w:rFonts w:ascii="Cambria" w:hAnsi="Cambria"/>
          <w:sz w:val="24"/>
          <w:szCs w:val="24"/>
        </w:rPr>
        <w:t xml:space="preserve"> farmers</w:t>
      </w:r>
      <w:r w:rsidR="00646AF0" w:rsidRPr="00625093">
        <w:rPr>
          <w:rFonts w:ascii="Cambria" w:hAnsi="Cambria"/>
          <w:sz w:val="24"/>
          <w:szCs w:val="24"/>
        </w:rPr>
        <w:t xml:space="preserve"> would never recover</w:t>
      </w:r>
      <w:r>
        <w:rPr>
          <w:rFonts w:ascii="Cambria" w:hAnsi="Cambria"/>
          <w:sz w:val="24"/>
          <w:szCs w:val="24"/>
        </w:rPr>
        <w:t xml:space="preserve"> - they were, however, resilient. </w:t>
      </w:r>
    </w:p>
    <w:p w14:paraId="42855844" w14:textId="5C5E1B86" w:rsidR="00646AF0" w:rsidRPr="00625093" w:rsidRDefault="00646AF0" w:rsidP="00201C58">
      <w:pPr>
        <w:spacing w:line="240" w:lineRule="auto"/>
        <w:rPr>
          <w:rFonts w:ascii="Cambria" w:hAnsi="Cambria"/>
          <w:sz w:val="24"/>
          <w:szCs w:val="24"/>
        </w:rPr>
      </w:pPr>
      <w:r w:rsidRPr="00625093">
        <w:rPr>
          <w:rFonts w:ascii="Cambria" w:hAnsi="Cambria"/>
          <w:sz w:val="24"/>
          <w:szCs w:val="24"/>
        </w:rPr>
        <w:t>As a result of being an island nation, preventing the entry of unwanted disease to Australia is far easier than it is for many</w:t>
      </w:r>
      <w:r w:rsidR="00197977">
        <w:rPr>
          <w:rFonts w:ascii="Cambria" w:hAnsi="Cambria"/>
          <w:sz w:val="24"/>
          <w:szCs w:val="24"/>
        </w:rPr>
        <w:t xml:space="preserve"> other</w:t>
      </w:r>
      <w:r w:rsidRPr="00625093">
        <w:rPr>
          <w:rFonts w:ascii="Cambria" w:hAnsi="Cambria"/>
          <w:sz w:val="24"/>
          <w:szCs w:val="24"/>
        </w:rPr>
        <w:t xml:space="preserve"> countries</w:t>
      </w:r>
      <w:r w:rsidR="00197977">
        <w:rPr>
          <w:rFonts w:ascii="Cambria" w:hAnsi="Cambria"/>
          <w:sz w:val="24"/>
          <w:szCs w:val="24"/>
        </w:rPr>
        <w:t xml:space="preserve"> that share borders</w:t>
      </w:r>
      <w:r w:rsidRPr="00625093">
        <w:rPr>
          <w:rFonts w:ascii="Cambria" w:hAnsi="Cambria"/>
          <w:sz w:val="24"/>
          <w:szCs w:val="24"/>
        </w:rPr>
        <w:t xml:space="preserve">. However, that does not mean we should become complacent. If FMD were to </w:t>
      </w:r>
      <w:r w:rsidR="00197977">
        <w:rPr>
          <w:rFonts w:ascii="Cambria" w:hAnsi="Cambria"/>
          <w:sz w:val="24"/>
          <w:szCs w:val="24"/>
        </w:rPr>
        <w:t>take hold in Australia</w:t>
      </w:r>
      <w:r w:rsidRPr="00625093">
        <w:rPr>
          <w:rFonts w:ascii="Cambria" w:hAnsi="Cambria"/>
          <w:sz w:val="24"/>
          <w:szCs w:val="24"/>
        </w:rPr>
        <w:t xml:space="preserve">, it could result in the loss of billions of dollars and significant animal life. </w:t>
      </w:r>
    </w:p>
    <w:p w14:paraId="109806BE" w14:textId="2152CFE1" w:rsidR="00646AF0" w:rsidRPr="00625093" w:rsidRDefault="00937340" w:rsidP="00201C58">
      <w:pPr>
        <w:spacing w:line="240" w:lineRule="auto"/>
        <w:rPr>
          <w:rFonts w:ascii="Cambria" w:hAnsi="Cambria"/>
          <w:sz w:val="24"/>
          <w:szCs w:val="24"/>
        </w:rPr>
      </w:pPr>
      <w:r w:rsidRPr="00625093">
        <w:rPr>
          <w:rFonts w:ascii="Cambria" w:hAnsi="Cambria"/>
          <w:noProof/>
          <w:sz w:val="24"/>
          <w:szCs w:val="24"/>
          <w:lang w:eastAsia="ja-JP"/>
        </w:rPr>
        <mc:AlternateContent>
          <mc:Choice Requires="wps">
            <w:drawing>
              <wp:anchor distT="45720" distB="45720" distL="114300" distR="114300" simplePos="0" relativeHeight="251668992" behindDoc="1" locked="0" layoutInCell="1" allowOverlap="1" wp14:anchorId="3C0005DC" wp14:editId="00FDA94F">
                <wp:simplePos x="0" y="0"/>
                <wp:positionH relativeFrom="margin">
                  <wp:align>right</wp:align>
                </wp:positionH>
                <wp:positionV relativeFrom="paragraph">
                  <wp:posOffset>526964</wp:posOffset>
                </wp:positionV>
                <wp:extent cx="2771140" cy="1404620"/>
                <wp:effectExtent l="0" t="0" r="0" b="0"/>
                <wp:wrapTight wrapText="bothSides">
                  <wp:wrapPolygon edited="0">
                    <wp:start x="0" y="0"/>
                    <wp:lineTo x="0" y="20622"/>
                    <wp:lineTo x="21382" y="20622"/>
                    <wp:lineTo x="21382"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04620"/>
                        </a:xfrm>
                        <a:prstGeom prst="rect">
                          <a:avLst/>
                        </a:prstGeom>
                        <a:solidFill>
                          <a:srgbClr val="FFFFFF"/>
                        </a:solidFill>
                        <a:ln w="9525">
                          <a:noFill/>
                          <a:miter lim="800000"/>
                          <a:headEnd/>
                          <a:tailEnd/>
                        </a:ln>
                      </wps:spPr>
                      <wps:txbx>
                        <w:txbxContent>
                          <w:p w14:paraId="44292998" w14:textId="77777777" w:rsidR="00646AF0" w:rsidRPr="002948C3" w:rsidRDefault="00646AF0" w:rsidP="00646AF0">
                            <w:pPr>
                              <w:spacing w:after="0" w:line="240" w:lineRule="auto"/>
                              <w:rPr>
                                <w:i/>
                                <w:iCs/>
                                <w:sz w:val="18"/>
                                <w:szCs w:val="18"/>
                              </w:rPr>
                            </w:pPr>
                            <w:r w:rsidRPr="002948C3">
                              <w:rPr>
                                <w:i/>
                                <w:iCs/>
                                <w:sz w:val="18"/>
                                <w:szCs w:val="18"/>
                              </w:rPr>
                              <w:t xml:space="preserve">Photo 3: Foot and mouth disease in a cow seen during field training in Nepal. </w:t>
                            </w:r>
                          </w:p>
                          <w:p w14:paraId="7A2D7426" w14:textId="77777777" w:rsidR="00646AF0" w:rsidRPr="002948C3" w:rsidRDefault="00646AF0" w:rsidP="00646AF0">
                            <w:pPr>
                              <w:spacing w:after="0" w:line="240" w:lineRule="auto"/>
                              <w:rPr>
                                <w:i/>
                                <w:iCs/>
                                <w:sz w:val="18"/>
                                <w:szCs w:val="18"/>
                              </w:rPr>
                            </w:pPr>
                            <w:r w:rsidRPr="002948C3">
                              <w:rPr>
                                <w:i/>
                                <w:iCs/>
                                <w:sz w:val="18"/>
                                <w:szCs w:val="18"/>
                              </w:rPr>
                              <w:t>Photo credit: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005DC" id="_x0000_s1028" type="#_x0000_t202" style="position:absolute;margin-left:167pt;margin-top:41.5pt;width:218.2pt;height:110.6pt;z-index:-251647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" stroked="f">
                <v:textbox style="mso-fit-shape-to-text:t">
                  <w:txbxContent>
                    <w:p w14:paraId="44292998" w14:textId="77777777" w:rsidR="00646AF0" w:rsidRPr="002948C3" w:rsidRDefault="00646AF0" w:rsidP="00646AF0">
                      <w:pPr>
                        <w:spacing w:after="0" w:line="240" w:lineRule="auto"/>
                        <w:rPr>
                          <w:i/>
                          <w:iCs/>
                          <w:sz w:val="18"/>
                          <w:szCs w:val="18"/>
                        </w:rPr>
                      </w:pPr>
                      <w:r w:rsidRPr="002948C3">
                        <w:rPr>
                          <w:i/>
                          <w:iCs/>
                          <w:sz w:val="18"/>
                          <w:szCs w:val="18"/>
                        </w:rPr>
                        <w:t xml:space="preserve">Photo 3: Foot and mouth disease in a cow seen during field training in Nepal. </w:t>
                      </w:r>
                    </w:p>
                    <w:p w14:paraId="7A2D7426" w14:textId="77777777" w:rsidR="00646AF0" w:rsidRPr="002948C3" w:rsidRDefault="00646AF0" w:rsidP="00646AF0">
                      <w:pPr>
                        <w:spacing w:after="0" w:line="240" w:lineRule="auto"/>
                        <w:rPr>
                          <w:i/>
                          <w:iCs/>
                          <w:sz w:val="18"/>
                          <w:szCs w:val="18"/>
                        </w:rPr>
                      </w:pPr>
                      <w:r w:rsidRPr="002948C3">
                        <w:rPr>
                          <w:i/>
                          <w:iCs/>
                          <w:sz w:val="18"/>
                          <w:szCs w:val="18"/>
                        </w:rPr>
                        <w:t>Photo credit: DAWE</w:t>
                      </w:r>
                    </w:p>
                  </w:txbxContent>
                </v:textbox>
                <w10:wrap type="tight" anchorx="margin"/>
              </v:shape>
            </w:pict>
          </mc:Fallback>
        </mc:AlternateContent>
      </w:r>
      <w:r w:rsidR="00646AF0" w:rsidRPr="00625093">
        <w:rPr>
          <w:rFonts w:ascii="Cambria" w:hAnsi="Cambria"/>
          <w:sz w:val="24"/>
          <w:szCs w:val="24"/>
        </w:rPr>
        <w:t xml:space="preserve">The 2001 outbreak brought FMD into the global spotlight. Countries became more aware of the disease and associated impacts on farmers, their livelihoods, and trade. Similarly, they also became acutely aware of the mental health toll of FMD on farmers, veterinarians and the wider public.  </w:t>
      </w:r>
    </w:p>
    <w:p w14:paraId="334758ED" w14:textId="4E464246" w:rsidR="00646AF0" w:rsidRPr="00625093" w:rsidRDefault="00646AF0" w:rsidP="00201C58">
      <w:pPr>
        <w:spacing w:line="240" w:lineRule="auto"/>
        <w:rPr>
          <w:rFonts w:ascii="Cambria" w:hAnsi="Cambria"/>
          <w:sz w:val="24"/>
          <w:szCs w:val="24"/>
        </w:rPr>
      </w:pPr>
      <w:r w:rsidRPr="00625093">
        <w:rPr>
          <w:rFonts w:ascii="Cambria" w:hAnsi="Cambria"/>
          <w:sz w:val="24"/>
          <w:szCs w:val="24"/>
        </w:rPr>
        <w:lastRenderedPageBreak/>
        <w:t xml:space="preserve">These factors contributed to Australia’s control program. Vaccination is no longer viewed as a measure of last resort, and Australia has led work to advocate for a “vaccinate-to-live” policy at an international level. Additionally, vaccines are stored in vaccine banks for immediate distribution </w:t>
      </w:r>
      <w:bookmarkStart w:id="0" w:name="_Hlk57277528"/>
      <w:r w:rsidR="00FB7C80" w:rsidRPr="00625093">
        <w:rPr>
          <w:rFonts w:ascii="Cambria" w:hAnsi="Cambria"/>
          <w:noProof/>
        </w:rPr>
        <mc:AlternateContent>
          <mc:Choice Requires="wps">
            <w:drawing>
              <wp:anchor distT="91440" distB="91440" distL="114300" distR="114300" simplePos="0" relativeHeight="251649536" behindDoc="0" locked="0" layoutInCell="0" allowOverlap="1" wp14:anchorId="755B2D9B" wp14:editId="5F07821C">
                <wp:simplePos x="0" y="0"/>
                <wp:positionH relativeFrom="page">
                  <wp:posOffset>4874665</wp:posOffset>
                </wp:positionH>
                <wp:positionV relativeFrom="page">
                  <wp:align>top</wp:align>
                </wp:positionV>
                <wp:extent cx="2703195" cy="10680700"/>
                <wp:effectExtent l="0" t="0" r="1905" b="6350"/>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680700"/>
                        </a:xfrm>
                        <a:prstGeom prst="rect">
                          <a:avLst/>
                        </a:prstGeom>
                        <a:solidFill>
                          <a:srgbClr val="B93737"/>
                        </a:solidFill>
                        <a:ln>
                          <a:noFill/>
                        </a:ln>
                        <a:effectLst/>
                      </wps:spPr>
                      <wps:txbx>
                        <w:txbxContent>
                          <w:p w14:paraId="10F0249F" w14:textId="77777777" w:rsidR="008928BD" w:rsidRPr="00F41230" w:rsidRDefault="008928BD" w:rsidP="00CE2F01">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1EE6F074" w14:textId="77777777" w:rsidR="00F41230" w:rsidRDefault="00F41230" w:rsidP="00CE2F01">
                            <w:pPr>
                              <w:spacing w:after="120"/>
                              <w:rPr>
                                <w:rFonts w:asciiTheme="majorHAnsi" w:hAnsiTheme="majorHAnsi" w:cstheme="minorHAnsi"/>
                                <w:b/>
                                <w:color w:val="FFFFFF" w:themeColor="background1"/>
                                <w:sz w:val="20"/>
                                <w:szCs w:val="20"/>
                              </w:rPr>
                            </w:pPr>
                          </w:p>
                          <w:p w14:paraId="67B9A2A7" w14:textId="68299932" w:rsidR="008928BD" w:rsidRPr="009B25BE" w:rsidRDefault="008928BD" w:rsidP="00CE2F01">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ACPPO</w:t>
                            </w:r>
                          </w:p>
                          <w:p w14:paraId="22C39FD6" w14:textId="4BE7394C" w:rsidR="00916C5B" w:rsidRPr="00CE2F01" w:rsidRDefault="00916C5B" w:rsidP="00D8294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 and led</w:t>
                            </w:r>
                            <w:r w:rsidR="00430E13" w:rsidRPr="00CE2F01">
                              <w:rPr>
                                <w:rFonts w:asciiTheme="majorHAnsi" w:hAnsiTheme="majorHAnsi" w:cstheme="minorHAnsi"/>
                                <w:bCs/>
                                <w:color w:val="FFFFFF" w:themeColor="background1"/>
                                <w:sz w:val="20"/>
                                <w:szCs w:val="20"/>
                              </w:rPr>
                              <w:t xml:space="preserve"> </w:t>
                            </w:r>
                            <w:r w:rsidR="009B25BE">
                              <w:rPr>
                                <w:rFonts w:asciiTheme="majorHAnsi" w:hAnsiTheme="majorHAnsi" w:cstheme="minorHAnsi"/>
                                <w:bCs/>
                                <w:color w:val="FFFFFF" w:themeColor="background1"/>
                                <w:sz w:val="20"/>
                                <w:szCs w:val="20"/>
                              </w:rPr>
                              <w:t xml:space="preserve">Plant Health </w:t>
                            </w:r>
                            <w:r w:rsidR="00430E13" w:rsidRPr="00CE2F01">
                              <w:rPr>
                                <w:rFonts w:asciiTheme="majorHAnsi" w:hAnsiTheme="majorHAnsi" w:cstheme="minorHAnsi"/>
                                <w:bCs/>
                                <w:color w:val="FFFFFF" w:themeColor="background1"/>
                                <w:sz w:val="20"/>
                                <w:szCs w:val="20"/>
                              </w:rPr>
                              <w:t>Quadrilateral</w:t>
                            </w:r>
                            <w:r w:rsidR="009B25BE">
                              <w:rPr>
                                <w:rFonts w:asciiTheme="majorHAnsi" w:hAnsiTheme="majorHAnsi" w:cstheme="minorHAnsi"/>
                                <w:bCs/>
                                <w:color w:val="FFFFFF" w:themeColor="background1"/>
                                <w:sz w:val="20"/>
                                <w:szCs w:val="20"/>
                              </w:rPr>
                              <w:t xml:space="preserve"> annual meeting and Quadrilaterals</w:t>
                            </w:r>
                            <w:r w:rsidR="009577EE" w:rsidRPr="00CE2F01">
                              <w:rPr>
                                <w:rFonts w:asciiTheme="majorHAnsi" w:hAnsiTheme="majorHAnsi" w:cstheme="minorHAnsi"/>
                                <w:bCs/>
                                <w:color w:val="FFFFFF" w:themeColor="background1"/>
                                <w:sz w:val="20"/>
                                <w:szCs w:val="20"/>
                              </w:rPr>
                              <w:t xml:space="preserve"> Collaboration Working </w:t>
                            </w:r>
                            <w:r>
                              <w:rPr>
                                <w:rFonts w:asciiTheme="majorHAnsi" w:hAnsiTheme="majorHAnsi" w:cstheme="minorHAnsi"/>
                                <w:bCs/>
                                <w:color w:val="FFFFFF" w:themeColor="background1"/>
                                <w:sz w:val="20"/>
                                <w:szCs w:val="20"/>
                              </w:rPr>
                              <w:t>G</w:t>
                            </w:r>
                            <w:r w:rsidR="009577EE" w:rsidRPr="00CE2F01">
                              <w:rPr>
                                <w:rFonts w:asciiTheme="majorHAnsi" w:hAnsiTheme="majorHAnsi" w:cstheme="minorHAnsi"/>
                                <w:bCs/>
                                <w:color w:val="FFFFFF" w:themeColor="background1"/>
                                <w:sz w:val="20"/>
                                <w:szCs w:val="20"/>
                              </w:rPr>
                              <w:t>roup</w:t>
                            </w:r>
                            <w:r>
                              <w:rPr>
                                <w:rFonts w:asciiTheme="majorHAnsi" w:hAnsiTheme="majorHAnsi" w:cstheme="minorHAnsi"/>
                                <w:bCs/>
                                <w:color w:val="FFFFFF" w:themeColor="background1"/>
                                <w:sz w:val="20"/>
                                <w:szCs w:val="20"/>
                              </w:rPr>
                              <w:t xml:space="preserve"> annual meeting</w:t>
                            </w:r>
                            <w:r w:rsidR="009B25BE">
                              <w:rPr>
                                <w:rFonts w:asciiTheme="majorHAnsi" w:hAnsiTheme="majorHAnsi" w:cstheme="minorHAnsi"/>
                                <w:bCs/>
                                <w:color w:val="FFFFFF" w:themeColor="background1"/>
                                <w:sz w:val="20"/>
                                <w:szCs w:val="20"/>
                              </w:rPr>
                              <w:t xml:space="preserve"> </w:t>
                            </w:r>
                            <w:r>
                              <w:rPr>
                                <w:rFonts w:asciiTheme="majorHAnsi" w:hAnsiTheme="majorHAnsi" w:cstheme="minorHAnsi"/>
                                <w:bCs/>
                                <w:color w:val="FFFFFF" w:themeColor="background1"/>
                                <w:sz w:val="20"/>
                                <w:szCs w:val="20"/>
                              </w:rPr>
                              <w:t xml:space="preserve">with New Zealand, </w:t>
                            </w:r>
                            <w:proofErr w:type="gramStart"/>
                            <w:r>
                              <w:rPr>
                                <w:rFonts w:asciiTheme="majorHAnsi" w:hAnsiTheme="majorHAnsi" w:cstheme="minorHAnsi"/>
                                <w:bCs/>
                                <w:color w:val="FFFFFF" w:themeColor="background1"/>
                                <w:sz w:val="20"/>
                                <w:szCs w:val="20"/>
                              </w:rPr>
                              <w:t>Canada</w:t>
                            </w:r>
                            <w:proofErr w:type="gramEnd"/>
                            <w:r>
                              <w:rPr>
                                <w:rFonts w:asciiTheme="majorHAnsi" w:hAnsiTheme="majorHAnsi" w:cstheme="minorHAnsi"/>
                                <w:bCs/>
                                <w:color w:val="FFFFFF" w:themeColor="background1"/>
                                <w:sz w:val="20"/>
                                <w:szCs w:val="20"/>
                              </w:rPr>
                              <w:t xml:space="preserve"> and the USA</w:t>
                            </w:r>
                          </w:p>
                          <w:p w14:paraId="35D4570A" w14:textId="32D1375F" w:rsidR="00F41230" w:rsidRDefault="004A68DE" w:rsidP="00D82940">
                            <w:pPr>
                              <w:spacing w:after="120"/>
                              <w:rPr>
                                <w:rFonts w:asciiTheme="majorHAnsi" w:hAnsiTheme="majorHAnsi" w:cstheme="minorHAnsi"/>
                                <w:bCs/>
                                <w:color w:val="FFFFFF" w:themeColor="background1"/>
                                <w:sz w:val="20"/>
                                <w:szCs w:val="20"/>
                              </w:rPr>
                            </w:pPr>
                            <w:r w:rsidRPr="00CE2F01">
                              <w:rPr>
                                <w:rFonts w:asciiTheme="majorHAnsi" w:hAnsiTheme="majorHAnsi" w:cstheme="minorHAnsi"/>
                                <w:bCs/>
                                <w:color w:val="FFFFFF" w:themeColor="background1"/>
                                <w:sz w:val="20"/>
                                <w:szCs w:val="20"/>
                              </w:rPr>
                              <w:t>Collaborat</w:t>
                            </w:r>
                            <w:r w:rsidR="009B25BE">
                              <w:rPr>
                                <w:rFonts w:asciiTheme="majorHAnsi" w:hAnsiTheme="majorHAnsi" w:cstheme="minorHAnsi"/>
                                <w:bCs/>
                                <w:color w:val="FFFFFF" w:themeColor="background1"/>
                                <w:sz w:val="20"/>
                                <w:szCs w:val="20"/>
                              </w:rPr>
                              <w:t>ed</w:t>
                            </w:r>
                            <w:r w:rsidRPr="00CE2F01">
                              <w:rPr>
                                <w:rFonts w:asciiTheme="majorHAnsi" w:hAnsiTheme="majorHAnsi" w:cstheme="minorHAnsi"/>
                                <w:bCs/>
                                <w:color w:val="FFFFFF" w:themeColor="background1"/>
                                <w:sz w:val="20"/>
                                <w:szCs w:val="20"/>
                              </w:rPr>
                              <w:t xml:space="preserve"> on </w:t>
                            </w:r>
                            <w:proofErr w:type="gramStart"/>
                            <w:r w:rsidRPr="00CE2F01">
                              <w:rPr>
                                <w:rFonts w:asciiTheme="majorHAnsi" w:hAnsiTheme="majorHAnsi" w:cstheme="minorHAnsi"/>
                                <w:bCs/>
                                <w:color w:val="FFFFFF" w:themeColor="background1"/>
                                <w:sz w:val="20"/>
                                <w:szCs w:val="20"/>
                              </w:rPr>
                              <w:t>a number of</w:t>
                            </w:r>
                            <w:proofErr w:type="gramEnd"/>
                            <w:r w:rsidRPr="00CE2F01">
                              <w:rPr>
                                <w:rFonts w:asciiTheme="majorHAnsi" w:hAnsiTheme="majorHAnsi" w:cstheme="minorHAnsi"/>
                                <w:bCs/>
                                <w:color w:val="FFFFFF" w:themeColor="background1"/>
                                <w:sz w:val="20"/>
                                <w:szCs w:val="20"/>
                              </w:rPr>
                              <w:t xml:space="preserve"> plant health research projects</w:t>
                            </w:r>
                          </w:p>
                          <w:p w14:paraId="66C4967A" w14:textId="59B4F8AB" w:rsidR="004A68DE" w:rsidRDefault="00F41230" w:rsidP="00D8294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 urban plant biosecurity webinar</w:t>
                            </w:r>
                            <w:r w:rsidR="004A68DE" w:rsidRPr="00CE2F01">
                              <w:rPr>
                                <w:rFonts w:asciiTheme="majorHAnsi" w:hAnsiTheme="majorHAnsi" w:cstheme="minorHAnsi"/>
                                <w:bCs/>
                                <w:color w:val="FFFFFF" w:themeColor="background1"/>
                                <w:sz w:val="20"/>
                                <w:szCs w:val="20"/>
                              </w:rPr>
                              <w:t xml:space="preserve"> </w:t>
                            </w:r>
                          </w:p>
                          <w:p w14:paraId="3F8466A1" w14:textId="5270F04E" w:rsidR="00F41230" w:rsidRPr="00CE2F01" w:rsidRDefault="00F41230" w:rsidP="00D8294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Helped </w:t>
                            </w:r>
                            <w:r w:rsidR="00937340">
                              <w:rPr>
                                <w:rFonts w:asciiTheme="majorHAnsi" w:hAnsiTheme="majorHAnsi" w:cstheme="minorHAnsi"/>
                                <w:bCs/>
                                <w:color w:val="FFFFFF" w:themeColor="background1"/>
                                <w:sz w:val="20"/>
                                <w:szCs w:val="20"/>
                              </w:rPr>
                              <w:t xml:space="preserve">Plant Biosecurity Research Initiative </w:t>
                            </w:r>
                            <w:r>
                              <w:rPr>
                                <w:rFonts w:asciiTheme="majorHAnsi" w:hAnsiTheme="majorHAnsi" w:cstheme="minorHAnsi"/>
                                <w:bCs/>
                                <w:color w:val="FFFFFF" w:themeColor="background1"/>
                                <w:sz w:val="20"/>
                                <w:szCs w:val="20"/>
                              </w:rPr>
                              <w:t xml:space="preserve">organise </w:t>
                            </w:r>
                            <w:r w:rsidR="00937340">
                              <w:rPr>
                                <w:rFonts w:asciiTheme="majorHAnsi" w:hAnsiTheme="majorHAnsi" w:cstheme="minorHAnsi"/>
                                <w:bCs/>
                                <w:color w:val="FFFFFF" w:themeColor="background1"/>
                                <w:sz w:val="20"/>
                                <w:szCs w:val="20"/>
                              </w:rPr>
                              <w:t xml:space="preserve">a </w:t>
                            </w:r>
                            <w:r>
                              <w:rPr>
                                <w:rFonts w:asciiTheme="majorHAnsi" w:hAnsiTheme="majorHAnsi" w:cstheme="minorHAnsi"/>
                                <w:bCs/>
                                <w:color w:val="FFFFFF" w:themeColor="background1"/>
                                <w:sz w:val="20"/>
                                <w:szCs w:val="20"/>
                              </w:rPr>
                              <w:t xml:space="preserve">sea container hygiene </w:t>
                            </w:r>
                            <w:r w:rsidR="003865AB">
                              <w:rPr>
                                <w:rFonts w:asciiTheme="majorHAnsi" w:hAnsiTheme="majorHAnsi" w:cstheme="minorHAnsi"/>
                                <w:bCs/>
                                <w:color w:val="FFFFFF" w:themeColor="background1"/>
                                <w:sz w:val="20"/>
                                <w:szCs w:val="20"/>
                              </w:rPr>
                              <w:t xml:space="preserve">RD&amp;E </w:t>
                            </w:r>
                            <w:r>
                              <w:rPr>
                                <w:rFonts w:asciiTheme="majorHAnsi" w:hAnsiTheme="majorHAnsi" w:cstheme="minorHAnsi"/>
                                <w:bCs/>
                                <w:color w:val="FFFFFF" w:themeColor="background1"/>
                                <w:sz w:val="20"/>
                                <w:szCs w:val="20"/>
                              </w:rPr>
                              <w:t>workshop</w:t>
                            </w:r>
                          </w:p>
                          <w:p w14:paraId="65155A41" w14:textId="379032A1" w:rsidR="008928BD" w:rsidRPr="009B25BE" w:rsidRDefault="008F18FF" w:rsidP="00CE2F01">
                            <w:pPr>
                              <w:spacing w:after="120"/>
                              <w:rPr>
                                <w:rFonts w:asciiTheme="majorHAnsi" w:hAnsiTheme="majorHAnsi" w:cstheme="minorHAnsi"/>
                                <w:b/>
                                <w:color w:val="FFFFFF" w:themeColor="background1"/>
                              </w:rPr>
                            </w:pPr>
                            <w:r>
                              <w:rPr>
                                <w:rFonts w:asciiTheme="majorHAnsi" w:hAnsiTheme="majorHAnsi" w:cstheme="minorHAnsi"/>
                                <w:b/>
                                <w:color w:val="FFFFFF" w:themeColor="background1"/>
                              </w:rPr>
                              <w:t>O</w:t>
                            </w:r>
                            <w:r w:rsidR="008928BD" w:rsidRPr="009B25BE">
                              <w:rPr>
                                <w:rFonts w:asciiTheme="majorHAnsi" w:hAnsiTheme="majorHAnsi" w:cstheme="minorHAnsi"/>
                                <w:b/>
                                <w:color w:val="FFFFFF" w:themeColor="background1"/>
                              </w:rPr>
                              <w:t>CVO</w:t>
                            </w:r>
                          </w:p>
                          <w:p w14:paraId="0301181F" w14:textId="7081C915"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 xml:space="preserve">Virtually opened the </w:t>
                            </w:r>
                            <w:r w:rsidR="00091306">
                              <w:rPr>
                                <w:rFonts w:asciiTheme="majorHAnsi" w:hAnsiTheme="majorHAnsi" w:cstheme="minorHAnsi"/>
                                <w:bCs/>
                                <w:color w:val="FFFFFF" w:themeColor="background1"/>
                                <w:sz w:val="20"/>
                                <w:szCs w:val="20"/>
                              </w:rPr>
                              <w:t>World Organisation for Animal Health</w:t>
                            </w:r>
                            <w:r w:rsidRPr="00EC3984">
                              <w:rPr>
                                <w:rFonts w:asciiTheme="majorHAnsi" w:hAnsiTheme="majorHAnsi" w:cstheme="minorHAnsi"/>
                                <w:bCs/>
                                <w:color w:val="FFFFFF" w:themeColor="background1"/>
                                <w:sz w:val="20"/>
                                <w:szCs w:val="20"/>
                              </w:rPr>
                              <w:t xml:space="preserve"> Regional Conference for Africa</w:t>
                            </w:r>
                          </w:p>
                          <w:p w14:paraId="5C06FCBB" w14:textId="7428C504"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 xml:space="preserve">Chaired meetings of the </w:t>
                            </w:r>
                            <w:r w:rsidR="00091306">
                              <w:rPr>
                                <w:rFonts w:asciiTheme="majorHAnsi" w:hAnsiTheme="majorHAnsi" w:cstheme="minorHAnsi"/>
                                <w:bCs/>
                                <w:color w:val="FFFFFF" w:themeColor="background1"/>
                                <w:sz w:val="20"/>
                                <w:szCs w:val="20"/>
                              </w:rPr>
                              <w:t>World Organisation for Animal Health</w:t>
                            </w:r>
                            <w:r w:rsidRPr="00EC3984">
                              <w:rPr>
                                <w:rFonts w:asciiTheme="majorHAnsi" w:hAnsiTheme="majorHAnsi" w:cstheme="minorHAnsi"/>
                                <w:bCs/>
                                <w:color w:val="FFFFFF" w:themeColor="background1"/>
                                <w:sz w:val="20"/>
                                <w:szCs w:val="20"/>
                              </w:rPr>
                              <w:t xml:space="preserve"> Council in December 2020 and March 2021</w:t>
                            </w:r>
                          </w:p>
                          <w:p w14:paraId="131A76DE" w14:textId="1483D866"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Presentation to N</w:t>
                            </w:r>
                            <w:r w:rsidR="009B25BE">
                              <w:rPr>
                                <w:rFonts w:asciiTheme="majorHAnsi" w:hAnsiTheme="majorHAnsi" w:cstheme="minorHAnsi"/>
                                <w:bCs/>
                                <w:color w:val="FFFFFF" w:themeColor="background1"/>
                                <w:sz w:val="20"/>
                                <w:szCs w:val="20"/>
                              </w:rPr>
                              <w:t>ational Farmer’s Federation</w:t>
                            </w:r>
                            <w:r w:rsidRPr="00EC3984">
                              <w:rPr>
                                <w:rFonts w:asciiTheme="majorHAnsi" w:hAnsiTheme="majorHAnsi" w:cstheme="minorHAnsi"/>
                                <w:bCs/>
                                <w:color w:val="FFFFFF" w:themeColor="background1"/>
                                <w:sz w:val="20"/>
                                <w:szCs w:val="20"/>
                              </w:rPr>
                              <w:t>, Ministers Office, D</w:t>
                            </w:r>
                            <w:r w:rsidR="009B25BE">
                              <w:rPr>
                                <w:rFonts w:asciiTheme="majorHAnsi" w:hAnsiTheme="majorHAnsi" w:cstheme="minorHAnsi"/>
                                <w:bCs/>
                                <w:color w:val="FFFFFF" w:themeColor="background1"/>
                                <w:sz w:val="20"/>
                                <w:szCs w:val="20"/>
                              </w:rPr>
                              <w:t xml:space="preserve">epartment of </w:t>
                            </w:r>
                            <w:r w:rsidRPr="00EC3984">
                              <w:rPr>
                                <w:rFonts w:asciiTheme="majorHAnsi" w:hAnsiTheme="majorHAnsi" w:cstheme="minorHAnsi"/>
                                <w:bCs/>
                                <w:color w:val="FFFFFF" w:themeColor="background1"/>
                                <w:sz w:val="20"/>
                                <w:szCs w:val="20"/>
                              </w:rPr>
                              <w:t>F</w:t>
                            </w:r>
                            <w:r w:rsidR="009B25BE">
                              <w:rPr>
                                <w:rFonts w:asciiTheme="majorHAnsi" w:hAnsiTheme="majorHAnsi" w:cstheme="minorHAnsi"/>
                                <w:bCs/>
                                <w:color w:val="FFFFFF" w:themeColor="background1"/>
                                <w:sz w:val="20"/>
                                <w:szCs w:val="20"/>
                              </w:rPr>
                              <w:t xml:space="preserve">oreign </w:t>
                            </w:r>
                            <w:r w:rsidRPr="00EC3984">
                              <w:rPr>
                                <w:rFonts w:asciiTheme="majorHAnsi" w:hAnsiTheme="majorHAnsi" w:cstheme="minorHAnsi"/>
                                <w:bCs/>
                                <w:color w:val="FFFFFF" w:themeColor="background1"/>
                                <w:sz w:val="20"/>
                                <w:szCs w:val="20"/>
                              </w:rPr>
                              <w:t>A</w:t>
                            </w:r>
                            <w:r w:rsidR="009B25BE">
                              <w:rPr>
                                <w:rFonts w:asciiTheme="majorHAnsi" w:hAnsiTheme="majorHAnsi" w:cstheme="minorHAnsi"/>
                                <w:bCs/>
                                <w:color w:val="FFFFFF" w:themeColor="background1"/>
                                <w:sz w:val="20"/>
                                <w:szCs w:val="20"/>
                              </w:rPr>
                              <w:t xml:space="preserve">ffairs &amp; </w:t>
                            </w:r>
                            <w:r w:rsidRPr="00EC3984">
                              <w:rPr>
                                <w:rFonts w:asciiTheme="majorHAnsi" w:hAnsiTheme="majorHAnsi" w:cstheme="minorHAnsi"/>
                                <w:bCs/>
                                <w:color w:val="FFFFFF" w:themeColor="background1"/>
                                <w:sz w:val="20"/>
                                <w:szCs w:val="20"/>
                              </w:rPr>
                              <w:t>T</w:t>
                            </w:r>
                            <w:r w:rsidR="009B25BE">
                              <w:rPr>
                                <w:rFonts w:asciiTheme="majorHAnsi" w:hAnsiTheme="majorHAnsi" w:cstheme="minorHAnsi"/>
                                <w:bCs/>
                                <w:color w:val="FFFFFF" w:themeColor="background1"/>
                                <w:sz w:val="20"/>
                                <w:szCs w:val="20"/>
                              </w:rPr>
                              <w:t>rade</w:t>
                            </w:r>
                            <w:r w:rsidRPr="00EC3984">
                              <w:rPr>
                                <w:rFonts w:asciiTheme="majorHAnsi" w:hAnsiTheme="majorHAnsi" w:cstheme="minorHAnsi"/>
                                <w:bCs/>
                                <w:color w:val="FFFFFF" w:themeColor="background1"/>
                                <w:sz w:val="20"/>
                                <w:szCs w:val="20"/>
                              </w:rPr>
                              <w:t xml:space="preserve"> and P</w:t>
                            </w:r>
                            <w:r w:rsidR="009B25BE">
                              <w:rPr>
                                <w:rFonts w:asciiTheme="majorHAnsi" w:hAnsiTheme="majorHAnsi" w:cstheme="minorHAnsi"/>
                                <w:bCs/>
                                <w:color w:val="FFFFFF" w:themeColor="background1"/>
                                <w:sz w:val="20"/>
                                <w:szCs w:val="20"/>
                              </w:rPr>
                              <w:t xml:space="preserve">rime </w:t>
                            </w:r>
                            <w:r w:rsidRPr="00EC3984">
                              <w:rPr>
                                <w:rFonts w:asciiTheme="majorHAnsi" w:hAnsiTheme="majorHAnsi" w:cstheme="minorHAnsi"/>
                                <w:bCs/>
                                <w:color w:val="FFFFFF" w:themeColor="background1"/>
                                <w:sz w:val="20"/>
                                <w:szCs w:val="20"/>
                              </w:rPr>
                              <w:t>M</w:t>
                            </w:r>
                            <w:r w:rsidR="009B25BE">
                              <w:rPr>
                                <w:rFonts w:asciiTheme="majorHAnsi" w:hAnsiTheme="majorHAnsi" w:cstheme="minorHAnsi"/>
                                <w:bCs/>
                                <w:color w:val="FFFFFF" w:themeColor="background1"/>
                                <w:sz w:val="20"/>
                                <w:szCs w:val="20"/>
                              </w:rPr>
                              <w:t xml:space="preserve">inister </w:t>
                            </w:r>
                            <w:r w:rsidRPr="00EC3984">
                              <w:rPr>
                                <w:rFonts w:asciiTheme="majorHAnsi" w:hAnsiTheme="majorHAnsi" w:cstheme="minorHAnsi"/>
                                <w:bCs/>
                                <w:color w:val="FFFFFF" w:themeColor="background1"/>
                                <w:sz w:val="20"/>
                                <w:szCs w:val="20"/>
                              </w:rPr>
                              <w:t>&amp;</w:t>
                            </w:r>
                            <w:r w:rsidR="009B25BE">
                              <w:rPr>
                                <w:rFonts w:asciiTheme="majorHAnsi" w:hAnsiTheme="majorHAnsi" w:cstheme="minorHAnsi"/>
                                <w:bCs/>
                                <w:color w:val="FFFFFF" w:themeColor="background1"/>
                                <w:sz w:val="20"/>
                                <w:szCs w:val="20"/>
                              </w:rPr>
                              <w:t xml:space="preserve"> </w:t>
                            </w:r>
                            <w:r w:rsidRPr="00EC3984">
                              <w:rPr>
                                <w:rFonts w:asciiTheme="majorHAnsi" w:hAnsiTheme="majorHAnsi" w:cstheme="minorHAnsi"/>
                                <w:bCs/>
                                <w:color w:val="FFFFFF" w:themeColor="background1"/>
                                <w:sz w:val="20"/>
                                <w:szCs w:val="20"/>
                              </w:rPr>
                              <w:t>C</w:t>
                            </w:r>
                            <w:r w:rsidR="009B25BE">
                              <w:rPr>
                                <w:rFonts w:asciiTheme="majorHAnsi" w:hAnsiTheme="majorHAnsi" w:cstheme="minorHAnsi"/>
                                <w:bCs/>
                                <w:color w:val="FFFFFF" w:themeColor="background1"/>
                                <w:sz w:val="20"/>
                                <w:szCs w:val="20"/>
                              </w:rPr>
                              <w:t>abinet</w:t>
                            </w:r>
                            <w:r w:rsidRPr="00EC3984">
                              <w:rPr>
                                <w:rFonts w:asciiTheme="majorHAnsi" w:hAnsiTheme="majorHAnsi" w:cstheme="minorHAnsi"/>
                                <w:bCs/>
                                <w:color w:val="FFFFFF" w:themeColor="background1"/>
                                <w:sz w:val="20"/>
                                <w:szCs w:val="20"/>
                              </w:rPr>
                              <w:t xml:space="preserve"> on African Swine Fever </w:t>
                            </w:r>
                          </w:p>
                          <w:p w14:paraId="794EE076" w14:textId="124EA2DC"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Chaired virtual bilateral meeting with UK C</w:t>
                            </w:r>
                            <w:r w:rsidR="009B25BE">
                              <w:rPr>
                                <w:rFonts w:asciiTheme="majorHAnsi" w:hAnsiTheme="majorHAnsi" w:cstheme="minorHAnsi"/>
                                <w:bCs/>
                                <w:color w:val="FFFFFF" w:themeColor="background1"/>
                                <w:sz w:val="20"/>
                                <w:szCs w:val="20"/>
                              </w:rPr>
                              <w:t>hief Veterinary Officer</w:t>
                            </w:r>
                          </w:p>
                          <w:p w14:paraId="6C22F3A5" w14:textId="6C5283BB"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Freedom from highly pathogenic avian influenza regained 26 February 2021</w:t>
                            </w:r>
                          </w:p>
                          <w:p w14:paraId="7C550E36" w14:textId="01FF87A2" w:rsidR="008928BD" w:rsidRPr="009B25BE" w:rsidRDefault="008928BD" w:rsidP="00CE2F01">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ACEBO</w:t>
                            </w:r>
                          </w:p>
                          <w:p w14:paraId="12D55D36" w14:textId="4726D397" w:rsidR="00F41230" w:rsidRPr="00F41230" w:rsidRDefault="00F41230" w:rsidP="00F4123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L</w:t>
                            </w:r>
                            <w:r w:rsidRPr="00F41230">
                              <w:rPr>
                                <w:rFonts w:asciiTheme="majorHAnsi" w:hAnsiTheme="majorHAnsi" w:cstheme="minorHAnsi"/>
                                <w:bCs/>
                                <w:color w:val="FFFFFF" w:themeColor="background1"/>
                                <w:sz w:val="20"/>
                                <w:szCs w:val="20"/>
                              </w:rPr>
                              <w:t xml:space="preserve">aunched </w:t>
                            </w:r>
                            <w:r>
                              <w:rPr>
                                <w:rFonts w:asciiTheme="majorHAnsi" w:hAnsiTheme="majorHAnsi" w:cstheme="minorHAnsi"/>
                                <w:bCs/>
                                <w:color w:val="FFFFFF" w:themeColor="background1"/>
                                <w:sz w:val="20"/>
                                <w:szCs w:val="20"/>
                              </w:rPr>
                              <w:t>a</w:t>
                            </w:r>
                            <w:r w:rsidRPr="00F41230">
                              <w:rPr>
                                <w:rFonts w:asciiTheme="majorHAnsi" w:hAnsiTheme="majorHAnsi" w:cstheme="minorHAnsi"/>
                                <w:bCs/>
                                <w:color w:val="FFFFFF" w:themeColor="background1"/>
                                <w:sz w:val="20"/>
                                <w:szCs w:val="20"/>
                              </w:rPr>
                              <w:t xml:space="preserve"> new Atlas of Living Australia automated function</w:t>
                            </w:r>
                            <w:r>
                              <w:rPr>
                                <w:rFonts w:asciiTheme="majorHAnsi" w:hAnsiTheme="majorHAnsi" w:cstheme="minorHAnsi"/>
                                <w:bCs/>
                                <w:color w:val="FFFFFF" w:themeColor="background1"/>
                                <w:sz w:val="20"/>
                                <w:szCs w:val="20"/>
                              </w:rPr>
                              <w:t xml:space="preserve"> </w:t>
                            </w:r>
                            <w:r w:rsidRPr="00F41230">
                              <w:rPr>
                                <w:rFonts w:asciiTheme="majorHAnsi" w:hAnsiTheme="majorHAnsi" w:cstheme="minorHAnsi"/>
                                <w:bCs/>
                                <w:color w:val="FFFFFF" w:themeColor="background1"/>
                                <w:sz w:val="20"/>
                                <w:szCs w:val="20"/>
                              </w:rPr>
                              <w:t>which sends email notifications to the Environmental Biosecurity Office alerting of an exotic pest observation in the field by citizen scientists – and provides early</w:t>
                            </w:r>
                            <w:r w:rsidR="00937340">
                              <w:rPr>
                                <w:rFonts w:asciiTheme="majorHAnsi" w:hAnsiTheme="majorHAnsi" w:cstheme="minorHAnsi"/>
                                <w:bCs/>
                                <w:color w:val="FFFFFF" w:themeColor="background1"/>
                                <w:sz w:val="20"/>
                                <w:szCs w:val="20"/>
                              </w:rPr>
                              <w:t>-</w:t>
                            </w:r>
                            <w:r w:rsidRPr="00F41230">
                              <w:rPr>
                                <w:rFonts w:asciiTheme="majorHAnsi" w:hAnsiTheme="majorHAnsi" w:cstheme="minorHAnsi"/>
                                <w:bCs/>
                                <w:color w:val="FFFFFF" w:themeColor="background1"/>
                                <w:sz w:val="20"/>
                                <w:szCs w:val="20"/>
                              </w:rPr>
                              <w:t>incursion</w:t>
                            </w:r>
                            <w:r w:rsidR="00937340">
                              <w:rPr>
                                <w:rFonts w:asciiTheme="majorHAnsi" w:hAnsiTheme="majorHAnsi" w:cstheme="minorHAnsi"/>
                                <w:bCs/>
                                <w:color w:val="FFFFFF" w:themeColor="background1"/>
                                <w:sz w:val="20"/>
                                <w:szCs w:val="20"/>
                              </w:rPr>
                              <w:t xml:space="preserve"> </w:t>
                            </w:r>
                            <w:r w:rsidRPr="00F41230">
                              <w:rPr>
                                <w:rFonts w:asciiTheme="majorHAnsi" w:hAnsiTheme="majorHAnsi" w:cstheme="minorHAnsi"/>
                                <w:bCs/>
                                <w:color w:val="FFFFFF" w:themeColor="background1"/>
                                <w:sz w:val="20"/>
                                <w:szCs w:val="20"/>
                              </w:rPr>
                              <w:t>awareness.</w:t>
                            </w:r>
                          </w:p>
                          <w:p w14:paraId="1E6595D2" w14:textId="17919DCC" w:rsidR="00F41230" w:rsidRPr="00F41230" w:rsidRDefault="00F41230" w:rsidP="00F4123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w:t>
                            </w:r>
                            <w:r w:rsidRPr="00F41230">
                              <w:rPr>
                                <w:rFonts w:asciiTheme="majorHAnsi" w:hAnsiTheme="majorHAnsi" w:cstheme="minorHAnsi"/>
                                <w:bCs/>
                                <w:color w:val="FFFFFF" w:themeColor="background1"/>
                                <w:sz w:val="20"/>
                                <w:szCs w:val="20"/>
                              </w:rPr>
                              <w:t>osted a series of focus groups and workshops to enable experts and system participants to inform and identify priorities for the new</w:t>
                            </w:r>
                            <w:r w:rsidR="00937340">
                              <w:rPr>
                                <w:rFonts w:asciiTheme="majorHAnsi" w:hAnsiTheme="majorHAnsi" w:cstheme="minorHAnsi"/>
                                <w:bCs/>
                                <w:color w:val="FFFFFF" w:themeColor="background1"/>
                                <w:sz w:val="20"/>
                                <w:szCs w:val="20"/>
                              </w:rPr>
                              <w:t xml:space="preserve"> National Environment and Community RD&amp;E</w:t>
                            </w:r>
                            <w:r w:rsidRPr="00F41230">
                              <w:rPr>
                                <w:rFonts w:asciiTheme="majorHAnsi" w:hAnsiTheme="majorHAnsi" w:cstheme="minorHAnsi"/>
                                <w:bCs/>
                                <w:color w:val="FFFFFF" w:themeColor="background1"/>
                                <w:sz w:val="20"/>
                                <w:szCs w:val="20"/>
                              </w:rPr>
                              <w:t xml:space="preserve"> Strategy. </w:t>
                            </w:r>
                          </w:p>
                          <w:p w14:paraId="7530AA3B" w14:textId="0D00B3B0" w:rsidR="00916C5B" w:rsidRPr="00937340" w:rsidRDefault="00F41230" w:rsidP="00F41230">
                            <w:pPr>
                              <w:spacing w:after="120"/>
                              <w:rPr>
                                <w:color w:val="FFFFFF" w:themeColor="background1"/>
                              </w:rPr>
                            </w:pPr>
                            <w:r>
                              <w:rPr>
                                <w:rFonts w:asciiTheme="majorHAnsi" w:hAnsiTheme="majorHAnsi" w:cstheme="minorHAnsi"/>
                                <w:bCs/>
                                <w:color w:val="FFFFFF" w:themeColor="background1"/>
                                <w:sz w:val="20"/>
                                <w:szCs w:val="20"/>
                              </w:rPr>
                              <w:t>Completed f</w:t>
                            </w:r>
                            <w:r w:rsidRPr="00F41230">
                              <w:rPr>
                                <w:rFonts w:asciiTheme="majorHAnsi" w:hAnsiTheme="majorHAnsi" w:cstheme="minorHAnsi"/>
                                <w:bCs/>
                                <w:color w:val="FFFFFF" w:themeColor="background1"/>
                                <w:sz w:val="20"/>
                                <w:szCs w:val="20"/>
                              </w:rPr>
                              <w:t xml:space="preserve">inal rounds of internal and external stakeholder consultations for The National Priority List of Exotic Environmental Pests, Weeds, and Diseases Implementation Plan.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5B2D9B" id="Rectangle 4" o:spid="_x0000_s1029" style="position:absolute;margin-left:383.85pt;margin-top:0;width:212.85pt;height:841pt;flip:x;z-index:251649536;visibility:visible;mso-wrap-style:square;mso-width-percent:0;mso-height-percent:0;mso-wrap-distance-left:9pt;mso-wrap-distance-top:7.2pt;mso-wrap-distance-right:9pt;mso-wrap-distance-bottom:7.2pt;mso-position-horizontal:absolute;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" o:allowincell="f" fillcolor="#b93737" stroked="f">
                <v:textbox inset="21.6pt,21.6pt,21.6pt,21.6pt">
                  <w:txbxContent>
                    <w:p w14:paraId="10F0249F" w14:textId="77777777" w:rsidR="008928BD" w:rsidRPr="00F41230" w:rsidRDefault="008928BD" w:rsidP="00CE2F01">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1EE6F074" w14:textId="77777777" w:rsidR="00F41230" w:rsidRDefault="00F41230" w:rsidP="00CE2F01">
                      <w:pPr>
                        <w:spacing w:after="120"/>
                        <w:rPr>
                          <w:rFonts w:asciiTheme="majorHAnsi" w:hAnsiTheme="majorHAnsi" w:cstheme="minorHAnsi"/>
                          <w:b/>
                          <w:color w:val="FFFFFF" w:themeColor="background1"/>
                          <w:sz w:val="20"/>
                          <w:szCs w:val="20"/>
                        </w:rPr>
                      </w:pPr>
                    </w:p>
                    <w:p w14:paraId="67B9A2A7" w14:textId="68299932" w:rsidR="008928BD" w:rsidRPr="009B25BE" w:rsidRDefault="008928BD" w:rsidP="00CE2F01">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ACPPO</w:t>
                      </w:r>
                    </w:p>
                    <w:p w14:paraId="22C39FD6" w14:textId="4BE7394C" w:rsidR="00916C5B" w:rsidRPr="00CE2F01" w:rsidRDefault="00916C5B" w:rsidP="00D8294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 and led</w:t>
                      </w:r>
                      <w:r w:rsidR="00430E13" w:rsidRPr="00CE2F01">
                        <w:rPr>
                          <w:rFonts w:asciiTheme="majorHAnsi" w:hAnsiTheme="majorHAnsi" w:cstheme="minorHAnsi"/>
                          <w:bCs/>
                          <w:color w:val="FFFFFF" w:themeColor="background1"/>
                          <w:sz w:val="20"/>
                          <w:szCs w:val="20"/>
                        </w:rPr>
                        <w:t xml:space="preserve"> </w:t>
                      </w:r>
                      <w:r w:rsidR="009B25BE">
                        <w:rPr>
                          <w:rFonts w:asciiTheme="majorHAnsi" w:hAnsiTheme="majorHAnsi" w:cstheme="minorHAnsi"/>
                          <w:bCs/>
                          <w:color w:val="FFFFFF" w:themeColor="background1"/>
                          <w:sz w:val="20"/>
                          <w:szCs w:val="20"/>
                        </w:rPr>
                        <w:t xml:space="preserve">Plant Health </w:t>
                      </w:r>
                      <w:r w:rsidR="00430E13" w:rsidRPr="00CE2F01">
                        <w:rPr>
                          <w:rFonts w:asciiTheme="majorHAnsi" w:hAnsiTheme="majorHAnsi" w:cstheme="minorHAnsi"/>
                          <w:bCs/>
                          <w:color w:val="FFFFFF" w:themeColor="background1"/>
                          <w:sz w:val="20"/>
                          <w:szCs w:val="20"/>
                        </w:rPr>
                        <w:t>Quadrilateral</w:t>
                      </w:r>
                      <w:r w:rsidR="009B25BE">
                        <w:rPr>
                          <w:rFonts w:asciiTheme="majorHAnsi" w:hAnsiTheme="majorHAnsi" w:cstheme="minorHAnsi"/>
                          <w:bCs/>
                          <w:color w:val="FFFFFF" w:themeColor="background1"/>
                          <w:sz w:val="20"/>
                          <w:szCs w:val="20"/>
                        </w:rPr>
                        <w:t xml:space="preserve"> annual meeting and Quadrilaterals</w:t>
                      </w:r>
                      <w:r w:rsidR="009577EE" w:rsidRPr="00CE2F01">
                        <w:rPr>
                          <w:rFonts w:asciiTheme="majorHAnsi" w:hAnsiTheme="majorHAnsi" w:cstheme="minorHAnsi"/>
                          <w:bCs/>
                          <w:color w:val="FFFFFF" w:themeColor="background1"/>
                          <w:sz w:val="20"/>
                          <w:szCs w:val="20"/>
                        </w:rPr>
                        <w:t xml:space="preserve"> Collaboration Working </w:t>
                      </w:r>
                      <w:r>
                        <w:rPr>
                          <w:rFonts w:asciiTheme="majorHAnsi" w:hAnsiTheme="majorHAnsi" w:cstheme="minorHAnsi"/>
                          <w:bCs/>
                          <w:color w:val="FFFFFF" w:themeColor="background1"/>
                          <w:sz w:val="20"/>
                          <w:szCs w:val="20"/>
                        </w:rPr>
                        <w:t>G</w:t>
                      </w:r>
                      <w:r w:rsidR="009577EE" w:rsidRPr="00CE2F01">
                        <w:rPr>
                          <w:rFonts w:asciiTheme="majorHAnsi" w:hAnsiTheme="majorHAnsi" w:cstheme="minorHAnsi"/>
                          <w:bCs/>
                          <w:color w:val="FFFFFF" w:themeColor="background1"/>
                          <w:sz w:val="20"/>
                          <w:szCs w:val="20"/>
                        </w:rPr>
                        <w:t>roup</w:t>
                      </w:r>
                      <w:r>
                        <w:rPr>
                          <w:rFonts w:asciiTheme="majorHAnsi" w:hAnsiTheme="majorHAnsi" w:cstheme="minorHAnsi"/>
                          <w:bCs/>
                          <w:color w:val="FFFFFF" w:themeColor="background1"/>
                          <w:sz w:val="20"/>
                          <w:szCs w:val="20"/>
                        </w:rPr>
                        <w:t xml:space="preserve"> annual meeting</w:t>
                      </w:r>
                      <w:r w:rsidR="009B25BE">
                        <w:rPr>
                          <w:rFonts w:asciiTheme="majorHAnsi" w:hAnsiTheme="majorHAnsi" w:cstheme="minorHAnsi"/>
                          <w:bCs/>
                          <w:color w:val="FFFFFF" w:themeColor="background1"/>
                          <w:sz w:val="20"/>
                          <w:szCs w:val="20"/>
                        </w:rPr>
                        <w:t xml:space="preserve"> </w:t>
                      </w:r>
                      <w:r>
                        <w:rPr>
                          <w:rFonts w:asciiTheme="majorHAnsi" w:hAnsiTheme="majorHAnsi" w:cstheme="minorHAnsi"/>
                          <w:bCs/>
                          <w:color w:val="FFFFFF" w:themeColor="background1"/>
                          <w:sz w:val="20"/>
                          <w:szCs w:val="20"/>
                        </w:rPr>
                        <w:t xml:space="preserve">with New Zealand, </w:t>
                      </w:r>
                      <w:proofErr w:type="gramStart"/>
                      <w:r>
                        <w:rPr>
                          <w:rFonts w:asciiTheme="majorHAnsi" w:hAnsiTheme="majorHAnsi" w:cstheme="minorHAnsi"/>
                          <w:bCs/>
                          <w:color w:val="FFFFFF" w:themeColor="background1"/>
                          <w:sz w:val="20"/>
                          <w:szCs w:val="20"/>
                        </w:rPr>
                        <w:t>Canada</w:t>
                      </w:r>
                      <w:proofErr w:type="gramEnd"/>
                      <w:r>
                        <w:rPr>
                          <w:rFonts w:asciiTheme="majorHAnsi" w:hAnsiTheme="majorHAnsi" w:cstheme="minorHAnsi"/>
                          <w:bCs/>
                          <w:color w:val="FFFFFF" w:themeColor="background1"/>
                          <w:sz w:val="20"/>
                          <w:szCs w:val="20"/>
                        </w:rPr>
                        <w:t xml:space="preserve"> and the USA</w:t>
                      </w:r>
                    </w:p>
                    <w:p w14:paraId="35D4570A" w14:textId="32D1375F" w:rsidR="00F41230" w:rsidRDefault="004A68DE" w:rsidP="00D82940">
                      <w:pPr>
                        <w:spacing w:after="120"/>
                        <w:rPr>
                          <w:rFonts w:asciiTheme="majorHAnsi" w:hAnsiTheme="majorHAnsi" w:cstheme="minorHAnsi"/>
                          <w:bCs/>
                          <w:color w:val="FFFFFF" w:themeColor="background1"/>
                          <w:sz w:val="20"/>
                          <w:szCs w:val="20"/>
                        </w:rPr>
                      </w:pPr>
                      <w:r w:rsidRPr="00CE2F01">
                        <w:rPr>
                          <w:rFonts w:asciiTheme="majorHAnsi" w:hAnsiTheme="majorHAnsi" w:cstheme="minorHAnsi"/>
                          <w:bCs/>
                          <w:color w:val="FFFFFF" w:themeColor="background1"/>
                          <w:sz w:val="20"/>
                          <w:szCs w:val="20"/>
                        </w:rPr>
                        <w:t>Collaborat</w:t>
                      </w:r>
                      <w:r w:rsidR="009B25BE">
                        <w:rPr>
                          <w:rFonts w:asciiTheme="majorHAnsi" w:hAnsiTheme="majorHAnsi" w:cstheme="minorHAnsi"/>
                          <w:bCs/>
                          <w:color w:val="FFFFFF" w:themeColor="background1"/>
                          <w:sz w:val="20"/>
                          <w:szCs w:val="20"/>
                        </w:rPr>
                        <w:t>ed</w:t>
                      </w:r>
                      <w:r w:rsidRPr="00CE2F01">
                        <w:rPr>
                          <w:rFonts w:asciiTheme="majorHAnsi" w:hAnsiTheme="majorHAnsi" w:cstheme="minorHAnsi"/>
                          <w:bCs/>
                          <w:color w:val="FFFFFF" w:themeColor="background1"/>
                          <w:sz w:val="20"/>
                          <w:szCs w:val="20"/>
                        </w:rPr>
                        <w:t xml:space="preserve"> on </w:t>
                      </w:r>
                      <w:proofErr w:type="gramStart"/>
                      <w:r w:rsidRPr="00CE2F01">
                        <w:rPr>
                          <w:rFonts w:asciiTheme="majorHAnsi" w:hAnsiTheme="majorHAnsi" w:cstheme="minorHAnsi"/>
                          <w:bCs/>
                          <w:color w:val="FFFFFF" w:themeColor="background1"/>
                          <w:sz w:val="20"/>
                          <w:szCs w:val="20"/>
                        </w:rPr>
                        <w:t>a number of</w:t>
                      </w:r>
                      <w:proofErr w:type="gramEnd"/>
                      <w:r w:rsidRPr="00CE2F01">
                        <w:rPr>
                          <w:rFonts w:asciiTheme="majorHAnsi" w:hAnsiTheme="majorHAnsi" w:cstheme="minorHAnsi"/>
                          <w:bCs/>
                          <w:color w:val="FFFFFF" w:themeColor="background1"/>
                          <w:sz w:val="20"/>
                          <w:szCs w:val="20"/>
                        </w:rPr>
                        <w:t xml:space="preserve"> plant health research projects</w:t>
                      </w:r>
                    </w:p>
                    <w:p w14:paraId="66C4967A" w14:textId="59B4F8AB" w:rsidR="004A68DE" w:rsidRDefault="00F41230" w:rsidP="00D8294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 urban plant biosecurity webinar</w:t>
                      </w:r>
                      <w:r w:rsidR="004A68DE" w:rsidRPr="00CE2F01">
                        <w:rPr>
                          <w:rFonts w:asciiTheme="majorHAnsi" w:hAnsiTheme="majorHAnsi" w:cstheme="minorHAnsi"/>
                          <w:bCs/>
                          <w:color w:val="FFFFFF" w:themeColor="background1"/>
                          <w:sz w:val="20"/>
                          <w:szCs w:val="20"/>
                        </w:rPr>
                        <w:t xml:space="preserve"> </w:t>
                      </w:r>
                    </w:p>
                    <w:p w14:paraId="3F8466A1" w14:textId="5270F04E" w:rsidR="00F41230" w:rsidRPr="00CE2F01" w:rsidRDefault="00F41230" w:rsidP="00D8294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Helped </w:t>
                      </w:r>
                      <w:r w:rsidR="00937340">
                        <w:rPr>
                          <w:rFonts w:asciiTheme="majorHAnsi" w:hAnsiTheme="majorHAnsi" w:cstheme="minorHAnsi"/>
                          <w:bCs/>
                          <w:color w:val="FFFFFF" w:themeColor="background1"/>
                          <w:sz w:val="20"/>
                          <w:szCs w:val="20"/>
                        </w:rPr>
                        <w:t xml:space="preserve">Plant Biosecurity Research Initiative </w:t>
                      </w:r>
                      <w:r>
                        <w:rPr>
                          <w:rFonts w:asciiTheme="majorHAnsi" w:hAnsiTheme="majorHAnsi" w:cstheme="minorHAnsi"/>
                          <w:bCs/>
                          <w:color w:val="FFFFFF" w:themeColor="background1"/>
                          <w:sz w:val="20"/>
                          <w:szCs w:val="20"/>
                        </w:rPr>
                        <w:t xml:space="preserve">organise </w:t>
                      </w:r>
                      <w:r w:rsidR="00937340">
                        <w:rPr>
                          <w:rFonts w:asciiTheme="majorHAnsi" w:hAnsiTheme="majorHAnsi" w:cstheme="minorHAnsi"/>
                          <w:bCs/>
                          <w:color w:val="FFFFFF" w:themeColor="background1"/>
                          <w:sz w:val="20"/>
                          <w:szCs w:val="20"/>
                        </w:rPr>
                        <w:t xml:space="preserve">a </w:t>
                      </w:r>
                      <w:r>
                        <w:rPr>
                          <w:rFonts w:asciiTheme="majorHAnsi" w:hAnsiTheme="majorHAnsi" w:cstheme="minorHAnsi"/>
                          <w:bCs/>
                          <w:color w:val="FFFFFF" w:themeColor="background1"/>
                          <w:sz w:val="20"/>
                          <w:szCs w:val="20"/>
                        </w:rPr>
                        <w:t xml:space="preserve">sea container hygiene </w:t>
                      </w:r>
                      <w:r w:rsidR="003865AB">
                        <w:rPr>
                          <w:rFonts w:asciiTheme="majorHAnsi" w:hAnsiTheme="majorHAnsi" w:cstheme="minorHAnsi"/>
                          <w:bCs/>
                          <w:color w:val="FFFFFF" w:themeColor="background1"/>
                          <w:sz w:val="20"/>
                          <w:szCs w:val="20"/>
                        </w:rPr>
                        <w:t xml:space="preserve">RD&amp;E </w:t>
                      </w:r>
                      <w:r>
                        <w:rPr>
                          <w:rFonts w:asciiTheme="majorHAnsi" w:hAnsiTheme="majorHAnsi" w:cstheme="minorHAnsi"/>
                          <w:bCs/>
                          <w:color w:val="FFFFFF" w:themeColor="background1"/>
                          <w:sz w:val="20"/>
                          <w:szCs w:val="20"/>
                        </w:rPr>
                        <w:t>workshop</w:t>
                      </w:r>
                    </w:p>
                    <w:p w14:paraId="65155A41" w14:textId="379032A1" w:rsidR="008928BD" w:rsidRPr="009B25BE" w:rsidRDefault="008F18FF" w:rsidP="00CE2F01">
                      <w:pPr>
                        <w:spacing w:after="120"/>
                        <w:rPr>
                          <w:rFonts w:asciiTheme="majorHAnsi" w:hAnsiTheme="majorHAnsi" w:cstheme="minorHAnsi"/>
                          <w:b/>
                          <w:color w:val="FFFFFF" w:themeColor="background1"/>
                        </w:rPr>
                      </w:pPr>
                      <w:r>
                        <w:rPr>
                          <w:rFonts w:asciiTheme="majorHAnsi" w:hAnsiTheme="majorHAnsi" w:cstheme="minorHAnsi"/>
                          <w:b/>
                          <w:color w:val="FFFFFF" w:themeColor="background1"/>
                        </w:rPr>
                        <w:t>O</w:t>
                      </w:r>
                      <w:r w:rsidR="008928BD" w:rsidRPr="009B25BE">
                        <w:rPr>
                          <w:rFonts w:asciiTheme="majorHAnsi" w:hAnsiTheme="majorHAnsi" w:cstheme="minorHAnsi"/>
                          <w:b/>
                          <w:color w:val="FFFFFF" w:themeColor="background1"/>
                        </w:rPr>
                        <w:t>CVO</w:t>
                      </w:r>
                    </w:p>
                    <w:p w14:paraId="0301181F" w14:textId="7081C915"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 xml:space="preserve">Virtually opened the </w:t>
                      </w:r>
                      <w:r w:rsidR="00091306">
                        <w:rPr>
                          <w:rFonts w:asciiTheme="majorHAnsi" w:hAnsiTheme="majorHAnsi" w:cstheme="minorHAnsi"/>
                          <w:bCs/>
                          <w:color w:val="FFFFFF" w:themeColor="background1"/>
                          <w:sz w:val="20"/>
                          <w:szCs w:val="20"/>
                        </w:rPr>
                        <w:t>World Organisation for Animal Health</w:t>
                      </w:r>
                      <w:r w:rsidRPr="00EC3984">
                        <w:rPr>
                          <w:rFonts w:asciiTheme="majorHAnsi" w:hAnsiTheme="majorHAnsi" w:cstheme="minorHAnsi"/>
                          <w:bCs/>
                          <w:color w:val="FFFFFF" w:themeColor="background1"/>
                          <w:sz w:val="20"/>
                          <w:szCs w:val="20"/>
                        </w:rPr>
                        <w:t xml:space="preserve"> Regional Conference for Africa</w:t>
                      </w:r>
                    </w:p>
                    <w:p w14:paraId="5C06FCBB" w14:textId="7428C504"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 xml:space="preserve">Chaired meetings of the </w:t>
                      </w:r>
                      <w:r w:rsidR="00091306">
                        <w:rPr>
                          <w:rFonts w:asciiTheme="majorHAnsi" w:hAnsiTheme="majorHAnsi" w:cstheme="minorHAnsi"/>
                          <w:bCs/>
                          <w:color w:val="FFFFFF" w:themeColor="background1"/>
                          <w:sz w:val="20"/>
                          <w:szCs w:val="20"/>
                        </w:rPr>
                        <w:t>World Organisation for Animal Health</w:t>
                      </w:r>
                      <w:r w:rsidRPr="00EC3984">
                        <w:rPr>
                          <w:rFonts w:asciiTheme="majorHAnsi" w:hAnsiTheme="majorHAnsi" w:cstheme="minorHAnsi"/>
                          <w:bCs/>
                          <w:color w:val="FFFFFF" w:themeColor="background1"/>
                          <w:sz w:val="20"/>
                          <w:szCs w:val="20"/>
                        </w:rPr>
                        <w:t xml:space="preserve"> Council in December 2020 and March 2021</w:t>
                      </w:r>
                    </w:p>
                    <w:p w14:paraId="131A76DE" w14:textId="1483D866"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Presentation to N</w:t>
                      </w:r>
                      <w:r w:rsidR="009B25BE">
                        <w:rPr>
                          <w:rFonts w:asciiTheme="majorHAnsi" w:hAnsiTheme="majorHAnsi" w:cstheme="minorHAnsi"/>
                          <w:bCs/>
                          <w:color w:val="FFFFFF" w:themeColor="background1"/>
                          <w:sz w:val="20"/>
                          <w:szCs w:val="20"/>
                        </w:rPr>
                        <w:t>ational Farmer’s Federation</w:t>
                      </w:r>
                      <w:r w:rsidRPr="00EC3984">
                        <w:rPr>
                          <w:rFonts w:asciiTheme="majorHAnsi" w:hAnsiTheme="majorHAnsi" w:cstheme="minorHAnsi"/>
                          <w:bCs/>
                          <w:color w:val="FFFFFF" w:themeColor="background1"/>
                          <w:sz w:val="20"/>
                          <w:szCs w:val="20"/>
                        </w:rPr>
                        <w:t>, Ministers Office, D</w:t>
                      </w:r>
                      <w:r w:rsidR="009B25BE">
                        <w:rPr>
                          <w:rFonts w:asciiTheme="majorHAnsi" w:hAnsiTheme="majorHAnsi" w:cstheme="minorHAnsi"/>
                          <w:bCs/>
                          <w:color w:val="FFFFFF" w:themeColor="background1"/>
                          <w:sz w:val="20"/>
                          <w:szCs w:val="20"/>
                        </w:rPr>
                        <w:t xml:space="preserve">epartment of </w:t>
                      </w:r>
                      <w:r w:rsidRPr="00EC3984">
                        <w:rPr>
                          <w:rFonts w:asciiTheme="majorHAnsi" w:hAnsiTheme="majorHAnsi" w:cstheme="minorHAnsi"/>
                          <w:bCs/>
                          <w:color w:val="FFFFFF" w:themeColor="background1"/>
                          <w:sz w:val="20"/>
                          <w:szCs w:val="20"/>
                        </w:rPr>
                        <w:t>F</w:t>
                      </w:r>
                      <w:r w:rsidR="009B25BE">
                        <w:rPr>
                          <w:rFonts w:asciiTheme="majorHAnsi" w:hAnsiTheme="majorHAnsi" w:cstheme="minorHAnsi"/>
                          <w:bCs/>
                          <w:color w:val="FFFFFF" w:themeColor="background1"/>
                          <w:sz w:val="20"/>
                          <w:szCs w:val="20"/>
                        </w:rPr>
                        <w:t xml:space="preserve">oreign </w:t>
                      </w:r>
                      <w:r w:rsidRPr="00EC3984">
                        <w:rPr>
                          <w:rFonts w:asciiTheme="majorHAnsi" w:hAnsiTheme="majorHAnsi" w:cstheme="minorHAnsi"/>
                          <w:bCs/>
                          <w:color w:val="FFFFFF" w:themeColor="background1"/>
                          <w:sz w:val="20"/>
                          <w:szCs w:val="20"/>
                        </w:rPr>
                        <w:t>A</w:t>
                      </w:r>
                      <w:r w:rsidR="009B25BE">
                        <w:rPr>
                          <w:rFonts w:asciiTheme="majorHAnsi" w:hAnsiTheme="majorHAnsi" w:cstheme="minorHAnsi"/>
                          <w:bCs/>
                          <w:color w:val="FFFFFF" w:themeColor="background1"/>
                          <w:sz w:val="20"/>
                          <w:szCs w:val="20"/>
                        </w:rPr>
                        <w:t xml:space="preserve">ffairs &amp; </w:t>
                      </w:r>
                      <w:r w:rsidRPr="00EC3984">
                        <w:rPr>
                          <w:rFonts w:asciiTheme="majorHAnsi" w:hAnsiTheme="majorHAnsi" w:cstheme="minorHAnsi"/>
                          <w:bCs/>
                          <w:color w:val="FFFFFF" w:themeColor="background1"/>
                          <w:sz w:val="20"/>
                          <w:szCs w:val="20"/>
                        </w:rPr>
                        <w:t>T</w:t>
                      </w:r>
                      <w:r w:rsidR="009B25BE">
                        <w:rPr>
                          <w:rFonts w:asciiTheme="majorHAnsi" w:hAnsiTheme="majorHAnsi" w:cstheme="minorHAnsi"/>
                          <w:bCs/>
                          <w:color w:val="FFFFFF" w:themeColor="background1"/>
                          <w:sz w:val="20"/>
                          <w:szCs w:val="20"/>
                        </w:rPr>
                        <w:t>rade</w:t>
                      </w:r>
                      <w:r w:rsidRPr="00EC3984">
                        <w:rPr>
                          <w:rFonts w:asciiTheme="majorHAnsi" w:hAnsiTheme="majorHAnsi" w:cstheme="minorHAnsi"/>
                          <w:bCs/>
                          <w:color w:val="FFFFFF" w:themeColor="background1"/>
                          <w:sz w:val="20"/>
                          <w:szCs w:val="20"/>
                        </w:rPr>
                        <w:t xml:space="preserve"> and P</w:t>
                      </w:r>
                      <w:r w:rsidR="009B25BE">
                        <w:rPr>
                          <w:rFonts w:asciiTheme="majorHAnsi" w:hAnsiTheme="majorHAnsi" w:cstheme="minorHAnsi"/>
                          <w:bCs/>
                          <w:color w:val="FFFFFF" w:themeColor="background1"/>
                          <w:sz w:val="20"/>
                          <w:szCs w:val="20"/>
                        </w:rPr>
                        <w:t xml:space="preserve">rime </w:t>
                      </w:r>
                      <w:r w:rsidRPr="00EC3984">
                        <w:rPr>
                          <w:rFonts w:asciiTheme="majorHAnsi" w:hAnsiTheme="majorHAnsi" w:cstheme="minorHAnsi"/>
                          <w:bCs/>
                          <w:color w:val="FFFFFF" w:themeColor="background1"/>
                          <w:sz w:val="20"/>
                          <w:szCs w:val="20"/>
                        </w:rPr>
                        <w:t>M</w:t>
                      </w:r>
                      <w:r w:rsidR="009B25BE">
                        <w:rPr>
                          <w:rFonts w:asciiTheme="majorHAnsi" w:hAnsiTheme="majorHAnsi" w:cstheme="minorHAnsi"/>
                          <w:bCs/>
                          <w:color w:val="FFFFFF" w:themeColor="background1"/>
                          <w:sz w:val="20"/>
                          <w:szCs w:val="20"/>
                        </w:rPr>
                        <w:t xml:space="preserve">inister </w:t>
                      </w:r>
                      <w:r w:rsidRPr="00EC3984">
                        <w:rPr>
                          <w:rFonts w:asciiTheme="majorHAnsi" w:hAnsiTheme="majorHAnsi" w:cstheme="minorHAnsi"/>
                          <w:bCs/>
                          <w:color w:val="FFFFFF" w:themeColor="background1"/>
                          <w:sz w:val="20"/>
                          <w:szCs w:val="20"/>
                        </w:rPr>
                        <w:t>&amp;</w:t>
                      </w:r>
                      <w:r w:rsidR="009B25BE">
                        <w:rPr>
                          <w:rFonts w:asciiTheme="majorHAnsi" w:hAnsiTheme="majorHAnsi" w:cstheme="minorHAnsi"/>
                          <w:bCs/>
                          <w:color w:val="FFFFFF" w:themeColor="background1"/>
                          <w:sz w:val="20"/>
                          <w:szCs w:val="20"/>
                        </w:rPr>
                        <w:t xml:space="preserve"> </w:t>
                      </w:r>
                      <w:r w:rsidRPr="00EC3984">
                        <w:rPr>
                          <w:rFonts w:asciiTheme="majorHAnsi" w:hAnsiTheme="majorHAnsi" w:cstheme="minorHAnsi"/>
                          <w:bCs/>
                          <w:color w:val="FFFFFF" w:themeColor="background1"/>
                          <w:sz w:val="20"/>
                          <w:szCs w:val="20"/>
                        </w:rPr>
                        <w:t>C</w:t>
                      </w:r>
                      <w:r w:rsidR="009B25BE">
                        <w:rPr>
                          <w:rFonts w:asciiTheme="majorHAnsi" w:hAnsiTheme="majorHAnsi" w:cstheme="minorHAnsi"/>
                          <w:bCs/>
                          <w:color w:val="FFFFFF" w:themeColor="background1"/>
                          <w:sz w:val="20"/>
                          <w:szCs w:val="20"/>
                        </w:rPr>
                        <w:t>abinet</w:t>
                      </w:r>
                      <w:r w:rsidRPr="00EC3984">
                        <w:rPr>
                          <w:rFonts w:asciiTheme="majorHAnsi" w:hAnsiTheme="majorHAnsi" w:cstheme="minorHAnsi"/>
                          <w:bCs/>
                          <w:color w:val="FFFFFF" w:themeColor="background1"/>
                          <w:sz w:val="20"/>
                          <w:szCs w:val="20"/>
                        </w:rPr>
                        <w:t xml:space="preserve"> on African Swine Fever </w:t>
                      </w:r>
                    </w:p>
                    <w:p w14:paraId="794EE076" w14:textId="124EA2DC"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Chaired virtual bilateral meeting with UK C</w:t>
                      </w:r>
                      <w:r w:rsidR="009B25BE">
                        <w:rPr>
                          <w:rFonts w:asciiTheme="majorHAnsi" w:hAnsiTheme="majorHAnsi" w:cstheme="minorHAnsi"/>
                          <w:bCs/>
                          <w:color w:val="FFFFFF" w:themeColor="background1"/>
                          <w:sz w:val="20"/>
                          <w:szCs w:val="20"/>
                        </w:rPr>
                        <w:t>hief Veterinary Officer</w:t>
                      </w:r>
                    </w:p>
                    <w:p w14:paraId="6C22F3A5" w14:textId="6C5283BB" w:rsidR="00EC3984" w:rsidRPr="00EC3984" w:rsidRDefault="00EC3984" w:rsidP="00EC3984">
                      <w:pPr>
                        <w:spacing w:after="120"/>
                        <w:rPr>
                          <w:rFonts w:asciiTheme="majorHAnsi" w:hAnsiTheme="majorHAnsi" w:cstheme="minorHAnsi"/>
                          <w:bCs/>
                          <w:color w:val="FFFFFF" w:themeColor="background1"/>
                          <w:sz w:val="20"/>
                          <w:szCs w:val="20"/>
                        </w:rPr>
                      </w:pPr>
                      <w:r w:rsidRPr="00EC3984">
                        <w:rPr>
                          <w:rFonts w:asciiTheme="majorHAnsi" w:hAnsiTheme="majorHAnsi" w:cstheme="minorHAnsi"/>
                          <w:bCs/>
                          <w:color w:val="FFFFFF" w:themeColor="background1"/>
                          <w:sz w:val="20"/>
                          <w:szCs w:val="20"/>
                        </w:rPr>
                        <w:t>Freedom from highly pathogenic avian influenza regained 26 February 2021</w:t>
                      </w:r>
                    </w:p>
                    <w:p w14:paraId="7C550E36" w14:textId="01FF87A2" w:rsidR="008928BD" w:rsidRPr="009B25BE" w:rsidRDefault="008928BD" w:rsidP="00CE2F01">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ACEBO</w:t>
                      </w:r>
                    </w:p>
                    <w:p w14:paraId="12D55D36" w14:textId="4726D397" w:rsidR="00F41230" w:rsidRPr="00F41230" w:rsidRDefault="00F41230" w:rsidP="00F4123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L</w:t>
                      </w:r>
                      <w:r w:rsidRPr="00F41230">
                        <w:rPr>
                          <w:rFonts w:asciiTheme="majorHAnsi" w:hAnsiTheme="majorHAnsi" w:cstheme="minorHAnsi"/>
                          <w:bCs/>
                          <w:color w:val="FFFFFF" w:themeColor="background1"/>
                          <w:sz w:val="20"/>
                          <w:szCs w:val="20"/>
                        </w:rPr>
                        <w:t xml:space="preserve">aunched </w:t>
                      </w:r>
                      <w:r>
                        <w:rPr>
                          <w:rFonts w:asciiTheme="majorHAnsi" w:hAnsiTheme="majorHAnsi" w:cstheme="minorHAnsi"/>
                          <w:bCs/>
                          <w:color w:val="FFFFFF" w:themeColor="background1"/>
                          <w:sz w:val="20"/>
                          <w:szCs w:val="20"/>
                        </w:rPr>
                        <w:t>a</w:t>
                      </w:r>
                      <w:r w:rsidRPr="00F41230">
                        <w:rPr>
                          <w:rFonts w:asciiTheme="majorHAnsi" w:hAnsiTheme="majorHAnsi" w:cstheme="minorHAnsi"/>
                          <w:bCs/>
                          <w:color w:val="FFFFFF" w:themeColor="background1"/>
                          <w:sz w:val="20"/>
                          <w:szCs w:val="20"/>
                        </w:rPr>
                        <w:t xml:space="preserve"> new Atlas of Living Australia automated function</w:t>
                      </w:r>
                      <w:r>
                        <w:rPr>
                          <w:rFonts w:asciiTheme="majorHAnsi" w:hAnsiTheme="majorHAnsi" w:cstheme="minorHAnsi"/>
                          <w:bCs/>
                          <w:color w:val="FFFFFF" w:themeColor="background1"/>
                          <w:sz w:val="20"/>
                          <w:szCs w:val="20"/>
                        </w:rPr>
                        <w:t xml:space="preserve"> </w:t>
                      </w:r>
                      <w:r w:rsidRPr="00F41230">
                        <w:rPr>
                          <w:rFonts w:asciiTheme="majorHAnsi" w:hAnsiTheme="majorHAnsi" w:cstheme="minorHAnsi"/>
                          <w:bCs/>
                          <w:color w:val="FFFFFF" w:themeColor="background1"/>
                          <w:sz w:val="20"/>
                          <w:szCs w:val="20"/>
                        </w:rPr>
                        <w:t>which sends email notifications to the Environmental Biosecurity Office alerting of an exotic pest observation in the field by citizen scientists – and provides early</w:t>
                      </w:r>
                      <w:r w:rsidR="00937340">
                        <w:rPr>
                          <w:rFonts w:asciiTheme="majorHAnsi" w:hAnsiTheme="majorHAnsi" w:cstheme="minorHAnsi"/>
                          <w:bCs/>
                          <w:color w:val="FFFFFF" w:themeColor="background1"/>
                          <w:sz w:val="20"/>
                          <w:szCs w:val="20"/>
                        </w:rPr>
                        <w:t>-</w:t>
                      </w:r>
                      <w:r w:rsidRPr="00F41230">
                        <w:rPr>
                          <w:rFonts w:asciiTheme="majorHAnsi" w:hAnsiTheme="majorHAnsi" w:cstheme="minorHAnsi"/>
                          <w:bCs/>
                          <w:color w:val="FFFFFF" w:themeColor="background1"/>
                          <w:sz w:val="20"/>
                          <w:szCs w:val="20"/>
                        </w:rPr>
                        <w:t>incursion</w:t>
                      </w:r>
                      <w:r w:rsidR="00937340">
                        <w:rPr>
                          <w:rFonts w:asciiTheme="majorHAnsi" w:hAnsiTheme="majorHAnsi" w:cstheme="minorHAnsi"/>
                          <w:bCs/>
                          <w:color w:val="FFFFFF" w:themeColor="background1"/>
                          <w:sz w:val="20"/>
                          <w:szCs w:val="20"/>
                        </w:rPr>
                        <w:t xml:space="preserve"> </w:t>
                      </w:r>
                      <w:r w:rsidRPr="00F41230">
                        <w:rPr>
                          <w:rFonts w:asciiTheme="majorHAnsi" w:hAnsiTheme="majorHAnsi" w:cstheme="minorHAnsi"/>
                          <w:bCs/>
                          <w:color w:val="FFFFFF" w:themeColor="background1"/>
                          <w:sz w:val="20"/>
                          <w:szCs w:val="20"/>
                        </w:rPr>
                        <w:t>awareness.</w:t>
                      </w:r>
                    </w:p>
                    <w:p w14:paraId="1E6595D2" w14:textId="17919DCC" w:rsidR="00F41230" w:rsidRPr="00F41230" w:rsidRDefault="00F41230" w:rsidP="00F41230">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w:t>
                      </w:r>
                      <w:r w:rsidRPr="00F41230">
                        <w:rPr>
                          <w:rFonts w:asciiTheme="majorHAnsi" w:hAnsiTheme="majorHAnsi" w:cstheme="minorHAnsi"/>
                          <w:bCs/>
                          <w:color w:val="FFFFFF" w:themeColor="background1"/>
                          <w:sz w:val="20"/>
                          <w:szCs w:val="20"/>
                        </w:rPr>
                        <w:t>osted a series of focus groups and workshops to enable experts and system participants to inform and identify priorities for the new</w:t>
                      </w:r>
                      <w:r w:rsidR="00937340">
                        <w:rPr>
                          <w:rFonts w:asciiTheme="majorHAnsi" w:hAnsiTheme="majorHAnsi" w:cstheme="minorHAnsi"/>
                          <w:bCs/>
                          <w:color w:val="FFFFFF" w:themeColor="background1"/>
                          <w:sz w:val="20"/>
                          <w:szCs w:val="20"/>
                        </w:rPr>
                        <w:t xml:space="preserve"> National Environment and Community RD&amp;E</w:t>
                      </w:r>
                      <w:r w:rsidRPr="00F41230">
                        <w:rPr>
                          <w:rFonts w:asciiTheme="majorHAnsi" w:hAnsiTheme="majorHAnsi" w:cstheme="minorHAnsi"/>
                          <w:bCs/>
                          <w:color w:val="FFFFFF" w:themeColor="background1"/>
                          <w:sz w:val="20"/>
                          <w:szCs w:val="20"/>
                        </w:rPr>
                        <w:t xml:space="preserve"> Strategy. </w:t>
                      </w:r>
                    </w:p>
                    <w:p w14:paraId="7530AA3B" w14:textId="0D00B3B0" w:rsidR="00916C5B" w:rsidRPr="00937340" w:rsidRDefault="00F41230" w:rsidP="00F41230">
                      <w:pPr>
                        <w:spacing w:after="120"/>
                        <w:rPr>
                          <w:color w:val="FFFFFF" w:themeColor="background1"/>
                        </w:rPr>
                      </w:pPr>
                      <w:r>
                        <w:rPr>
                          <w:rFonts w:asciiTheme="majorHAnsi" w:hAnsiTheme="majorHAnsi" w:cstheme="minorHAnsi"/>
                          <w:bCs/>
                          <w:color w:val="FFFFFF" w:themeColor="background1"/>
                          <w:sz w:val="20"/>
                          <w:szCs w:val="20"/>
                        </w:rPr>
                        <w:t>Completed f</w:t>
                      </w:r>
                      <w:r w:rsidRPr="00F41230">
                        <w:rPr>
                          <w:rFonts w:asciiTheme="majorHAnsi" w:hAnsiTheme="majorHAnsi" w:cstheme="minorHAnsi"/>
                          <w:bCs/>
                          <w:color w:val="FFFFFF" w:themeColor="background1"/>
                          <w:sz w:val="20"/>
                          <w:szCs w:val="20"/>
                        </w:rPr>
                        <w:t xml:space="preserve">inal rounds of internal and external stakeholder consultations for The National Priority List of Exotic Environmental Pests, Weeds, and Diseases Implementation Plan. </w:t>
                      </w:r>
                    </w:p>
                  </w:txbxContent>
                </v:textbox>
                <w10:wrap type="square" anchorx="page" anchory="page"/>
              </v:rect>
            </w:pict>
          </mc:Fallback>
        </mc:AlternateContent>
      </w:r>
      <w:bookmarkEnd w:id="0"/>
      <w:r w:rsidRPr="00625093">
        <w:rPr>
          <w:rFonts w:ascii="Cambria" w:hAnsi="Cambria"/>
          <w:sz w:val="24"/>
          <w:szCs w:val="24"/>
        </w:rPr>
        <w:t xml:space="preserve">to affected areas if required, and vaccine sharing arrangements also exist with </w:t>
      </w:r>
      <w:r w:rsidR="00604FFA">
        <w:rPr>
          <w:rFonts w:ascii="Cambria" w:hAnsi="Cambria"/>
          <w:sz w:val="24"/>
          <w:szCs w:val="24"/>
        </w:rPr>
        <w:t>Australia’s</w:t>
      </w:r>
      <w:r w:rsidRPr="00625093">
        <w:rPr>
          <w:rFonts w:ascii="Cambria" w:hAnsi="Cambria"/>
          <w:sz w:val="24"/>
          <w:szCs w:val="24"/>
        </w:rPr>
        <w:t xml:space="preserve"> partners (Canada, Mexico, New </w:t>
      </w:r>
      <w:proofErr w:type="gramStart"/>
      <w:r w:rsidRPr="00625093">
        <w:rPr>
          <w:rFonts w:ascii="Cambria" w:hAnsi="Cambria"/>
          <w:sz w:val="24"/>
          <w:szCs w:val="24"/>
        </w:rPr>
        <w:t>Zealand</w:t>
      </w:r>
      <w:proofErr w:type="gramEnd"/>
      <w:r w:rsidRPr="00625093">
        <w:rPr>
          <w:rFonts w:ascii="Cambria" w:hAnsi="Cambria"/>
          <w:sz w:val="24"/>
          <w:szCs w:val="24"/>
        </w:rPr>
        <w:t xml:space="preserve"> and the United States). </w:t>
      </w:r>
    </w:p>
    <w:p w14:paraId="532B54E3" w14:textId="277B220C" w:rsidR="00646AF0" w:rsidRPr="00625093" w:rsidRDefault="00646AF0" w:rsidP="00201C58">
      <w:pPr>
        <w:spacing w:line="240" w:lineRule="auto"/>
        <w:rPr>
          <w:rFonts w:ascii="Cambria" w:hAnsi="Cambria"/>
          <w:sz w:val="24"/>
          <w:szCs w:val="24"/>
        </w:rPr>
      </w:pPr>
      <w:r w:rsidRPr="00625093">
        <w:rPr>
          <w:rFonts w:ascii="Cambria" w:hAnsi="Cambria"/>
          <w:sz w:val="24"/>
          <w:szCs w:val="24"/>
        </w:rPr>
        <w:t>Collaboration was one of the strongest weapons the UK had in the fight against FMD – with many veterinarians and animal health specialists from all over the world coming together to augment the UK’s response team, including from Australia.</w:t>
      </w:r>
    </w:p>
    <w:p w14:paraId="40646BAC" w14:textId="7A7EB9F1" w:rsidR="00646AF0" w:rsidRPr="00625093" w:rsidRDefault="00646AF0" w:rsidP="00201C58">
      <w:pPr>
        <w:spacing w:line="240" w:lineRule="auto"/>
        <w:rPr>
          <w:rFonts w:ascii="Cambria" w:hAnsi="Cambria"/>
          <w:sz w:val="24"/>
          <w:szCs w:val="24"/>
        </w:rPr>
      </w:pPr>
      <w:r w:rsidRPr="00625093">
        <w:rPr>
          <w:rFonts w:ascii="Cambria" w:hAnsi="Cambria"/>
          <w:sz w:val="24"/>
          <w:szCs w:val="24"/>
        </w:rPr>
        <w:t xml:space="preserve">As a result of this approach, and to make further improvements for the future, the International Animal Health Emergency Reserve (IAHER) was created. An agreement between Australia, Canada, Ireland, New Zealand, the UK, and the United States, the IAHER facilitates the exchange of veterinary health specialists between the six countries in the event of an animal disease outbreak which provides surge capacity for the affected country but also invaluable response experience for the donor countries. </w:t>
      </w:r>
    </w:p>
    <w:p w14:paraId="4524759C" w14:textId="134036C9" w:rsidR="00646AF0" w:rsidRPr="00625093" w:rsidRDefault="00646AF0" w:rsidP="00201C58">
      <w:pPr>
        <w:spacing w:line="240" w:lineRule="auto"/>
        <w:rPr>
          <w:rFonts w:ascii="Cambria" w:hAnsi="Cambria"/>
          <w:sz w:val="24"/>
          <w:szCs w:val="24"/>
        </w:rPr>
      </w:pPr>
      <w:r w:rsidRPr="00625093">
        <w:rPr>
          <w:rFonts w:ascii="Cambria" w:hAnsi="Cambria"/>
          <w:sz w:val="24"/>
          <w:szCs w:val="24"/>
        </w:rPr>
        <w:t xml:space="preserve">The 2001 FMD UK outbreak was horrific. It is imperative that we learn from the experience and continue to strengthen </w:t>
      </w:r>
      <w:r w:rsidR="00604FFA">
        <w:rPr>
          <w:rFonts w:ascii="Cambria" w:hAnsi="Cambria"/>
          <w:sz w:val="24"/>
          <w:szCs w:val="24"/>
        </w:rPr>
        <w:t>Australia’s</w:t>
      </w:r>
      <w:r w:rsidRPr="00625093">
        <w:rPr>
          <w:rFonts w:ascii="Cambria" w:hAnsi="Cambria"/>
          <w:sz w:val="24"/>
          <w:szCs w:val="24"/>
        </w:rPr>
        <w:t xml:space="preserve"> own FMD preparedness, to protect Australians and </w:t>
      </w:r>
      <w:r w:rsidR="00604FFA">
        <w:rPr>
          <w:rFonts w:ascii="Cambria" w:hAnsi="Cambria"/>
          <w:sz w:val="24"/>
          <w:szCs w:val="24"/>
        </w:rPr>
        <w:t>their</w:t>
      </w:r>
      <w:r w:rsidRPr="00625093">
        <w:rPr>
          <w:rFonts w:ascii="Cambria" w:hAnsi="Cambria"/>
          <w:sz w:val="24"/>
          <w:szCs w:val="24"/>
        </w:rPr>
        <w:t xml:space="preserve"> livestock from a similar fate.  </w:t>
      </w:r>
    </w:p>
    <w:p w14:paraId="1C251865" w14:textId="2CD3084D" w:rsidR="00646AF0" w:rsidRPr="00CA524D" w:rsidRDefault="00646AF0" w:rsidP="00201C58">
      <w:pPr>
        <w:spacing w:line="240" w:lineRule="auto"/>
        <w:rPr>
          <w:rFonts w:ascii="Cambria" w:hAnsi="Cambria"/>
          <w:b/>
          <w:sz w:val="24"/>
          <w:szCs w:val="24"/>
          <w:lang w:eastAsia="ja-JP"/>
        </w:rPr>
      </w:pPr>
      <w:r w:rsidRPr="00CA524D">
        <w:rPr>
          <w:rFonts w:ascii="Cambria" w:hAnsi="Cambria"/>
          <w:b/>
          <w:sz w:val="24"/>
          <w:szCs w:val="24"/>
          <w:lang w:eastAsia="ja-JP"/>
        </w:rPr>
        <w:t>The role of the OCVO in equipping and training the next generation of veterinarians</w:t>
      </w:r>
    </w:p>
    <w:p w14:paraId="5625AAA4" w14:textId="1EC68534" w:rsidR="00646AF0" w:rsidRPr="00625093" w:rsidRDefault="00646AF0" w:rsidP="00201C58">
      <w:pPr>
        <w:spacing w:line="240" w:lineRule="auto"/>
        <w:rPr>
          <w:rFonts w:ascii="Cambria" w:hAnsi="Cambria"/>
          <w:sz w:val="24"/>
          <w:szCs w:val="24"/>
          <w:lang w:eastAsia="ja-JP"/>
        </w:rPr>
      </w:pPr>
      <w:r w:rsidRPr="00625093">
        <w:rPr>
          <w:rFonts w:ascii="Cambria" w:hAnsi="Cambria"/>
          <w:sz w:val="24"/>
          <w:szCs w:val="24"/>
          <w:lang w:eastAsia="ja-JP"/>
        </w:rPr>
        <w:t>The O</w:t>
      </w:r>
      <w:r w:rsidR="008F18FF">
        <w:rPr>
          <w:rFonts w:ascii="Cambria" w:hAnsi="Cambria"/>
          <w:sz w:val="24"/>
          <w:szCs w:val="24"/>
          <w:lang w:eastAsia="ja-JP"/>
        </w:rPr>
        <w:t xml:space="preserve">ffice of the </w:t>
      </w:r>
      <w:r w:rsidRPr="00625093">
        <w:rPr>
          <w:rFonts w:ascii="Cambria" w:hAnsi="Cambria"/>
          <w:sz w:val="24"/>
          <w:szCs w:val="24"/>
          <w:lang w:eastAsia="ja-JP"/>
        </w:rPr>
        <w:t>C</w:t>
      </w:r>
      <w:r w:rsidR="008F18FF">
        <w:rPr>
          <w:rFonts w:ascii="Cambria" w:hAnsi="Cambria"/>
          <w:sz w:val="24"/>
          <w:szCs w:val="24"/>
          <w:lang w:eastAsia="ja-JP"/>
        </w:rPr>
        <w:t xml:space="preserve">hief </w:t>
      </w:r>
      <w:r w:rsidR="00190F72">
        <w:rPr>
          <w:rFonts w:ascii="Cambria" w:hAnsi="Cambria"/>
          <w:sz w:val="24"/>
          <w:szCs w:val="24"/>
          <w:lang w:eastAsia="ja-JP"/>
        </w:rPr>
        <w:t>V</w:t>
      </w:r>
      <w:r w:rsidR="008F18FF">
        <w:rPr>
          <w:rFonts w:ascii="Cambria" w:hAnsi="Cambria"/>
          <w:sz w:val="24"/>
          <w:szCs w:val="24"/>
          <w:lang w:eastAsia="ja-JP"/>
        </w:rPr>
        <w:t xml:space="preserve">eterinary </w:t>
      </w:r>
      <w:r w:rsidRPr="00625093">
        <w:rPr>
          <w:rFonts w:ascii="Cambria" w:hAnsi="Cambria"/>
          <w:sz w:val="24"/>
          <w:szCs w:val="24"/>
          <w:lang w:eastAsia="ja-JP"/>
        </w:rPr>
        <w:t>O</w:t>
      </w:r>
      <w:r w:rsidR="008F18FF">
        <w:rPr>
          <w:rFonts w:ascii="Cambria" w:hAnsi="Cambria"/>
          <w:sz w:val="24"/>
          <w:szCs w:val="24"/>
          <w:lang w:eastAsia="ja-JP"/>
        </w:rPr>
        <w:t>fficer (OCVO)</w:t>
      </w:r>
      <w:r w:rsidRPr="00625093">
        <w:rPr>
          <w:rFonts w:ascii="Cambria" w:hAnsi="Cambria"/>
          <w:sz w:val="24"/>
          <w:szCs w:val="24"/>
          <w:lang w:eastAsia="ja-JP"/>
        </w:rPr>
        <w:t xml:space="preserve"> plays a pivotal role in equipping and training the next generation of veterinarians. OCVO coordinates Veterinary Science students from various universities who </w:t>
      </w:r>
      <w:proofErr w:type="gramStart"/>
      <w:r w:rsidRPr="00625093">
        <w:rPr>
          <w:rFonts w:ascii="Cambria" w:hAnsi="Cambria"/>
          <w:sz w:val="24"/>
          <w:szCs w:val="24"/>
          <w:lang w:eastAsia="ja-JP"/>
        </w:rPr>
        <w:t>have the opportunity to</w:t>
      </w:r>
      <w:proofErr w:type="gramEnd"/>
      <w:r w:rsidRPr="00625093">
        <w:rPr>
          <w:rFonts w:ascii="Cambria" w:hAnsi="Cambria"/>
          <w:sz w:val="24"/>
          <w:szCs w:val="24"/>
          <w:lang w:eastAsia="ja-JP"/>
        </w:rPr>
        <w:t xml:space="preserve"> complete part of their final year rotations with the </w:t>
      </w:r>
      <w:r w:rsidR="004E088E">
        <w:rPr>
          <w:rFonts w:ascii="Cambria" w:hAnsi="Cambria"/>
          <w:sz w:val="24"/>
          <w:szCs w:val="24"/>
          <w:lang w:eastAsia="ja-JP"/>
        </w:rPr>
        <w:t>D</w:t>
      </w:r>
      <w:r w:rsidRPr="00625093">
        <w:rPr>
          <w:rFonts w:ascii="Cambria" w:hAnsi="Cambria"/>
          <w:sz w:val="24"/>
          <w:szCs w:val="24"/>
          <w:lang w:eastAsia="ja-JP"/>
        </w:rPr>
        <w:t xml:space="preserve">epartment. This provides important exposure to government veterinary work, which subsequently increases their government-industry links and assists with </w:t>
      </w:r>
      <w:r w:rsidR="004E088E">
        <w:rPr>
          <w:rFonts w:ascii="Cambria" w:hAnsi="Cambria"/>
          <w:sz w:val="24"/>
          <w:szCs w:val="24"/>
          <w:lang w:eastAsia="ja-JP"/>
        </w:rPr>
        <w:t>D</w:t>
      </w:r>
      <w:r w:rsidRPr="00625093">
        <w:rPr>
          <w:rFonts w:ascii="Cambria" w:hAnsi="Cambria"/>
          <w:sz w:val="24"/>
          <w:szCs w:val="24"/>
          <w:lang w:eastAsia="ja-JP"/>
        </w:rPr>
        <w:t xml:space="preserve">epartmental recruitment efforts. The following excerpt was written by Hamish, a final year Veterinary Science student from Charles Sturt University, Wagga Wagga, following a 3-week rotation with the OCVO in </w:t>
      </w:r>
      <w:r w:rsidR="001E79CE">
        <w:rPr>
          <w:rFonts w:ascii="Cambria" w:hAnsi="Cambria"/>
          <w:sz w:val="24"/>
          <w:szCs w:val="24"/>
          <w:lang w:eastAsia="ja-JP"/>
        </w:rPr>
        <w:t xml:space="preserve">the Department of Agriculture, </w:t>
      </w:r>
      <w:proofErr w:type="gramStart"/>
      <w:r w:rsidR="001E79CE">
        <w:rPr>
          <w:rFonts w:ascii="Cambria" w:hAnsi="Cambria"/>
          <w:sz w:val="24"/>
          <w:szCs w:val="24"/>
          <w:lang w:eastAsia="ja-JP"/>
        </w:rPr>
        <w:t>Water</w:t>
      </w:r>
      <w:proofErr w:type="gramEnd"/>
      <w:r w:rsidR="001E79CE">
        <w:rPr>
          <w:rFonts w:ascii="Cambria" w:hAnsi="Cambria"/>
          <w:sz w:val="24"/>
          <w:szCs w:val="24"/>
          <w:lang w:eastAsia="ja-JP"/>
        </w:rPr>
        <w:t xml:space="preserve"> and the Environment (DAWE) in </w:t>
      </w:r>
      <w:r w:rsidR="00C1250F" w:rsidRPr="00625093">
        <w:rPr>
          <w:rFonts w:ascii="Cambria" w:hAnsi="Cambria"/>
          <w:sz w:val="24"/>
          <w:szCs w:val="24"/>
          <w:lang w:eastAsia="ja-JP"/>
        </w:rPr>
        <w:t>January.</w:t>
      </w:r>
      <w:r w:rsidRPr="00625093">
        <w:rPr>
          <w:rFonts w:ascii="Cambria" w:hAnsi="Cambria"/>
          <w:sz w:val="24"/>
          <w:szCs w:val="24"/>
          <w:lang w:eastAsia="ja-JP"/>
        </w:rPr>
        <w:t xml:space="preserve"> </w:t>
      </w:r>
    </w:p>
    <w:p w14:paraId="7E102825" w14:textId="49457AF6" w:rsidR="00646AF0" w:rsidRPr="00625093" w:rsidRDefault="00646AF0" w:rsidP="00201C58">
      <w:pPr>
        <w:spacing w:line="240" w:lineRule="auto"/>
        <w:rPr>
          <w:rFonts w:ascii="Cambria" w:hAnsi="Cambria"/>
          <w:i/>
          <w:iCs/>
          <w:sz w:val="24"/>
          <w:szCs w:val="24"/>
          <w:lang w:eastAsia="ja-JP"/>
        </w:rPr>
      </w:pPr>
      <w:r w:rsidRPr="00625093">
        <w:rPr>
          <w:rFonts w:ascii="Cambria" w:hAnsi="Cambria"/>
          <w:i/>
          <w:iCs/>
          <w:sz w:val="24"/>
          <w:szCs w:val="24"/>
          <w:lang w:eastAsia="ja-JP"/>
        </w:rPr>
        <w:t xml:space="preserve">“During the final year of my Veterinary Science degree, I undertook a student placement at DAWE, and was fortunate enough to work within the Office of the Chief Veterinary Officer. My previous exposure to the roles of vets within </w:t>
      </w:r>
      <w:r w:rsidRPr="00625093">
        <w:rPr>
          <w:rFonts w:ascii="Cambria" w:hAnsi="Cambria"/>
          <w:i/>
          <w:iCs/>
          <w:sz w:val="24"/>
          <w:szCs w:val="24"/>
          <w:lang w:eastAsia="ja-JP"/>
        </w:rPr>
        <w:lastRenderedPageBreak/>
        <w:t xml:space="preserve">Government was limited, but I was particularly interested in exploring career opportunities for </w:t>
      </w:r>
      <w:r w:rsidR="00C1250F" w:rsidRPr="00625093">
        <w:rPr>
          <w:rFonts w:ascii="Cambria" w:hAnsi="Cambria"/>
          <w:i/>
          <w:iCs/>
          <w:sz w:val="24"/>
          <w:szCs w:val="24"/>
          <w:lang w:eastAsia="ja-JP"/>
        </w:rPr>
        <w:t>vets</w:t>
      </w:r>
      <w:r w:rsidR="00C1250F">
        <w:rPr>
          <w:rFonts w:ascii="Cambria" w:hAnsi="Cambria"/>
          <w:i/>
          <w:iCs/>
          <w:sz w:val="24"/>
          <w:szCs w:val="24"/>
          <w:lang w:eastAsia="ja-JP"/>
        </w:rPr>
        <w:t xml:space="preserve"> </w:t>
      </w:r>
      <w:r w:rsidRPr="00625093">
        <w:rPr>
          <w:rFonts w:ascii="Cambria" w:hAnsi="Cambria"/>
          <w:i/>
          <w:iCs/>
          <w:sz w:val="24"/>
          <w:szCs w:val="24"/>
          <w:lang w:eastAsia="ja-JP"/>
        </w:rPr>
        <w:t>outside clinical practice.</w:t>
      </w:r>
    </w:p>
    <w:p w14:paraId="4CE11A16" w14:textId="2A96B930" w:rsidR="00646AF0" w:rsidRPr="00625093" w:rsidRDefault="008F18FF" w:rsidP="00201C58">
      <w:pPr>
        <w:spacing w:line="240" w:lineRule="auto"/>
        <w:rPr>
          <w:rFonts w:ascii="Cambria" w:hAnsi="Cambria"/>
          <w:i/>
          <w:iCs/>
          <w:sz w:val="24"/>
          <w:szCs w:val="24"/>
          <w:lang w:eastAsia="ja-JP"/>
        </w:rPr>
      </w:pPr>
      <w:r>
        <w:rPr>
          <w:noProof/>
        </w:rPr>
        <w:drawing>
          <wp:anchor distT="0" distB="0" distL="114300" distR="114300" simplePos="0" relativeHeight="251688448" behindDoc="1" locked="0" layoutInCell="1" allowOverlap="1" wp14:anchorId="58A2C2B6" wp14:editId="1FF5473A">
            <wp:simplePos x="0" y="0"/>
            <wp:positionH relativeFrom="margin">
              <wp:posOffset>3715385</wp:posOffset>
            </wp:positionH>
            <wp:positionV relativeFrom="paragraph">
              <wp:posOffset>6350</wp:posOffset>
            </wp:positionV>
            <wp:extent cx="2444750" cy="3689985"/>
            <wp:effectExtent l="0" t="0" r="0" b="5715"/>
            <wp:wrapTight wrapText="bothSides">
              <wp:wrapPolygon edited="0">
                <wp:start x="0" y="0"/>
                <wp:lineTo x="0" y="21522"/>
                <wp:lineTo x="21376" y="21522"/>
                <wp:lineTo x="213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750" cy="368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AF0" w:rsidRPr="00625093">
        <w:rPr>
          <w:rFonts w:ascii="Cambria" w:hAnsi="Cambria"/>
          <w:i/>
          <w:iCs/>
          <w:sz w:val="24"/>
          <w:szCs w:val="24"/>
          <w:lang w:eastAsia="ja-JP"/>
        </w:rPr>
        <w:t xml:space="preserve">The OCVO was incredibly welcoming and </w:t>
      </w:r>
      <w:r w:rsidR="00C1250F" w:rsidRPr="00625093">
        <w:rPr>
          <w:rFonts w:ascii="Cambria" w:hAnsi="Cambria"/>
          <w:i/>
          <w:iCs/>
          <w:sz w:val="24"/>
          <w:szCs w:val="24"/>
          <w:lang w:eastAsia="ja-JP"/>
        </w:rPr>
        <w:t>supportive and</w:t>
      </w:r>
      <w:r w:rsidR="00646AF0" w:rsidRPr="00625093">
        <w:rPr>
          <w:rFonts w:ascii="Cambria" w:hAnsi="Cambria"/>
          <w:i/>
          <w:iCs/>
          <w:sz w:val="24"/>
          <w:szCs w:val="24"/>
          <w:lang w:eastAsia="ja-JP"/>
        </w:rPr>
        <w:t xml:space="preserve"> were proactive in engaging me within team meetings and projects. I valued the collegiality amongst the staff, and their commitment to my learning. I was directly involved in work regarding recent emergency animal disease outbreaks in </w:t>
      </w:r>
      <w:r w:rsidR="00C1250F" w:rsidRPr="00625093">
        <w:rPr>
          <w:rFonts w:ascii="Cambria" w:hAnsi="Cambria"/>
          <w:i/>
          <w:iCs/>
          <w:sz w:val="24"/>
          <w:szCs w:val="24"/>
          <w:lang w:eastAsia="ja-JP"/>
        </w:rPr>
        <w:t>Australia and</w:t>
      </w:r>
      <w:r w:rsidR="00646AF0" w:rsidRPr="00625093">
        <w:rPr>
          <w:rFonts w:ascii="Cambria" w:hAnsi="Cambria"/>
          <w:i/>
          <w:iCs/>
          <w:sz w:val="24"/>
          <w:szCs w:val="24"/>
          <w:lang w:eastAsia="ja-JP"/>
        </w:rPr>
        <w:t xml:space="preserve"> was able to liaise with highly trained professionals in fields such as epidemiology, </w:t>
      </w:r>
      <w:proofErr w:type="gramStart"/>
      <w:r w:rsidR="00646AF0" w:rsidRPr="00625093">
        <w:rPr>
          <w:rFonts w:ascii="Cambria" w:hAnsi="Cambria"/>
          <w:i/>
          <w:iCs/>
          <w:sz w:val="24"/>
          <w:szCs w:val="24"/>
          <w:lang w:eastAsia="ja-JP"/>
        </w:rPr>
        <w:t>policy</w:t>
      </w:r>
      <w:proofErr w:type="gramEnd"/>
      <w:r w:rsidR="00646AF0" w:rsidRPr="00625093">
        <w:rPr>
          <w:rFonts w:ascii="Cambria" w:hAnsi="Cambria"/>
          <w:i/>
          <w:iCs/>
          <w:sz w:val="24"/>
          <w:szCs w:val="24"/>
          <w:lang w:eastAsia="ja-JP"/>
        </w:rPr>
        <w:t xml:space="preserve"> and international relations. I also had the opportunity to discuss with past and present Chief Veterinary Officers, which provided a valuable insight into the roles and responsibilities of vets within Government.</w:t>
      </w:r>
      <w:r w:rsidR="00667B82" w:rsidRPr="00667B82">
        <w:t xml:space="preserve"> </w:t>
      </w:r>
    </w:p>
    <w:p w14:paraId="563DCE6D" w14:textId="17FA5CE3" w:rsidR="00646AF0" w:rsidRPr="00625093" w:rsidRDefault="008F18FF" w:rsidP="00201C58">
      <w:pPr>
        <w:spacing w:line="240" w:lineRule="auto"/>
        <w:rPr>
          <w:rFonts w:ascii="Cambria" w:hAnsi="Cambria"/>
          <w:i/>
          <w:iCs/>
          <w:sz w:val="24"/>
          <w:szCs w:val="24"/>
          <w:lang w:eastAsia="ja-JP"/>
        </w:rPr>
      </w:pPr>
      <w:r w:rsidRPr="00625093">
        <w:rPr>
          <w:rFonts w:ascii="Cambria" w:hAnsi="Cambria"/>
          <w:noProof/>
          <w:sz w:val="24"/>
          <w:szCs w:val="24"/>
          <w:lang w:eastAsia="ja-JP"/>
        </w:rPr>
        <mc:AlternateContent>
          <mc:Choice Requires="wps">
            <w:drawing>
              <wp:anchor distT="45720" distB="45720" distL="114300" distR="114300" simplePos="0" relativeHeight="251690496" behindDoc="1" locked="0" layoutInCell="1" allowOverlap="1" wp14:anchorId="245D132B" wp14:editId="50C7B6B3">
                <wp:simplePos x="0" y="0"/>
                <wp:positionH relativeFrom="margin">
                  <wp:align>right</wp:align>
                </wp:positionH>
                <wp:positionV relativeFrom="paragraph">
                  <wp:posOffset>1409700</wp:posOffset>
                </wp:positionV>
                <wp:extent cx="2520315" cy="1404620"/>
                <wp:effectExtent l="0" t="0" r="0" b="7620"/>
                <wp:wrapTight wrapText="bothSides">
                  <wp:wrapPolygon edited="0">
                    <wp:start x="0" y="0"/>
                    <wp:lineTo x="0" y="20571"/>
                    <wp:lineTo x="21388" y="20571"/>
                    <wp:lineTo x="2138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04620"/>
                        </a:xfrm>
                        <a:prstGeom prst="rect">
                          <a:avLst/>
                        </a:prstGeom>
                        <a:solidFill>
                          <a:srgbClr val="FFFFFF"/>
                        </a:solidFill>
                        <a:ln w="9525">
                          <a:noFill/>
                          <a:miter lim="800000"/>
                          <a:headEnd/>
                          <a:tailEnd/>
                        </a:ln>
                      </wps:spPr>
                      <wps:txbx>
                        <w:txbxContent>
                          <w:p w14:paraId="0640D809" w14:textId="4F648122" w:rsidR="00667B82" w:rsidRPr="002948C3" w:rsidRDefault="00667B82" w:rsidP="00667B82">
                            <w:pPr>
                              <w:spacing w:after="0" w:line="240" w:lineRule="auto"/>
                              <w:rPr>
                                <w:i/>
                                <w:iCs/>
                                <w:sz w:val="18"/>
                                <w:szCs w:val="18"/>
                              </w:rPr>
                            </w:pPr>
                            <w:r w:rsidRPr="002948C3">
                              <w:rPr>
                                <w:i/>
                                <w:iCs/>
                                <w:sz w:val="18"/>
                                <w:szCs w:val="18"/>
                              </w:rPr>
                              <w:t xml:space="preserve">Photo </w:t>
                            </w:r>
                            <w:r>
                              <w:rPr>
                                <w:i/>
                                <w:iCs/>
                                <w:sz w:val="18"/>
                                <w:szCs w:val="18"/>
                              </w:rPr>
                              <w:t>4</w:t>
                            </w:r>
                            <w:r w:rsidRPr="002948C3">
                              <w:rPr>
                                <w:i/>
                                <w:iCs/>
                                <w:sz w:val="18"/>
                                <w:szCs w:val="18"/>
                              </w:rPr>
                              <w:t xml:space="preserve">: </w:t>
                            </w:r>
                            <w:r>
                              <w:rPr>
                                <w:i/>
                                <w:iCs/>
                                <w:sz w:val="18"/>
                                <w:szCs w:val="18"/>
                              </w:rPr>
                              <w:t>Hamish</w:t>
                            </w:r>
                            <w:r w:rsidR="00604FFA">
                              <w:rPr>
                                <w:i/>
                                <w:iCs/>
                                <w:sz w:val="18"/>
                                <w:szCs w:val="18"/>
                              </w:rPr>
                              <w:t xml:space="preserve"> from Charles Sturt University</w:t>
                            </w:r>
                            <w:r w:rsidR="00CC7A7E">
                              <w:rPr>
                                <w:i/>
                                <w:iCs/>
                                <w:sz w:val="18"/>
                                <w:szCs w:val="18"/>
                              </w:rPr>
                              <w:t xml:space="preserve"> (Photo supplied)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D132B" id="_x0000_s1030" type="#_x0000_t202" style="position:absolute;margin-left:147.25pt;margin-top:111pt;width:198.45pt;height:110.6pt;z-index:-251625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" stroked="f">
                <v:textbox style="mso-fit-shape-to-text:t">
                  <w:txbxContent>
                    <w:p w14:paraId="0640D809" w14:textId="4F648122" w:rsidR="00667B82" w:rsidRPr="002948C3" w:rsidRDefault="00667B82" w:rsidP="00667B82">
                      <w:pPr>
                        <w:spacing w:after="0" w:line="240" w:lineRule="auto"/>
                        <w:rPr>
                          <w:i/>
                          <w:iCs/>
                          <w:sz w:val="18"/>
                          <w:szCs w:val="18"/>
                        </w:rPr>
                      </w:pPr>
                      <w:r w:rsidRPr="002948C3">
                        <w:rPr>
                          <w:i/>
                          <w:iCs/>
                          <w:sz w:val="18"/>
                          <w:szCs w:val="18"/>
                        </w:rPr>
                        <w:t xml:space="preserve">Photo </w:t>
                      </w:r>
                      <w:r>
                        <w:rPr>
                          <w:i/>
                          <w:iCs/>
                          <w:sz w:val="18"/>
                          <w:szCs w:val="18"/>
                        </w:rPr>
                        <w:t>4</w:t>
                      </w:r>
                      <w:r w:rsidRPr="002948C3">
                        <w:rPr>
                          <w:i/>
                          <w:iCs/>
                          <w:sz w:val="18"/>
                          <w:szCs w:val="18"/>
                        </w:rPr>
                        <w:t xml:space="preserve">: </w:t>
                      </w:r>
                      <w:r>
                        <w:rPr>
                          <w:i/>
                          <w:iCs/>
                          <w:sz w:val="18"/>
                          <w:szCs w:val="18"/>
                        </w:rPr>
                        <w:t>Hamish</w:t>
                      </w:r>
                      <w:r w:rsidR="00604FFA">
                        <w:rPr>
                          <w:i/>
                          <w:iCs/>
                          <w:sz w:val="18"/>
                          <w:szCs w:val="18"/>
                        </w:rPr>
                        <w:t xml:space="preserve"> from Charles Sturt University</w:t>
                      </w:r>
                      <w:r w:rsidR="00CC7A7E">
                        <w:rPr>
                          <w:i/>
                          <w:iCs/>
                          <w:sz w:val="18"/>
                          <w:szCs w:val="18"/>
                        </w:rPr>
                        <w:t xml:space="preserve"> (Photo supplied)</w:t>
                      </w:r>
                    </w:p>
                  </w:txbxContent>
                </v:textbox>
                <w10:wrap type="tight" anchorx="margin"/>
              </v:shape>
            </w:pict>
          </mc:Fallback>
        </mc:AlternateContent>
      </w:r>
      <w:r w:rsidR="00646AF0" w:rsidRPr="00625093">
        <w:rPr>
          <w:rFonts w:ascii="Cambria" w:hAnsi="Cambria"/>
          <w:i/>
          <w:iCs/>
          <w:sz w:val="24"/>
          <w:szCs w:val="24"/>
          <w:lang w:eastAsia="ja-JP"/>
        </w:rPr>
        <w:t xml:space="preserve">Overall, this placement was a valuable learning opportunity and the collegiality of staff within DAWE meant that I was able to gain broad exposure to the roles and responsibilities of vets working within public service. My experience gave me a new perspective on the variety of careers available to vets outside clinical </w:t>
      </w:r>
      <w:r w:rsidR="00D23BE6" w:rsidRPr="00625093">
        <w:rPr>
          <w:rFonts w:ascii="Cambria" w:hAnsi="Cambria"/>
          <w:i/>
          <w:iCs/>
          <w:sz w:val="24"/>
          <w:szCs w:val="24"/>
          <w:lang w:eastAsia="ja-JP"/>
        </w:rPr>
        <w:t>practice and</w:t>
      </w:r>
      <w:r w:rsidR="00646AF0" w:rsidRPr="00625093">
        <w:rPr>
          <w:rFonts w:ascii="Cambria" w:hAnsi="Cambria"/>
          <w:i/>
          <w:iCs/>
          <w:sz w:val="24"/>
          <w:szCs w:val="24"/>
          <w:lang w:eastAsia="ja-JP"/>
        </w:rPr>
        <w:t xml:space="preserve"> made me strongly consider working for DAWE in the future.” </w:t>
      </w:r>
    </w:p>
    <w:p w14:paraId="1F460433" w14:textId="5DB23078" w:rsidR="00D115D1" w:rsidRDefault="00D115D1" w:rsidP="00201C58">
      <w:pPr>
        <w:pStyle w:val="Caption"/>
        <w:rPr>
          <w:rFonts w:ascii="Cambria" w:hAnsi="Cambria"/>
          <w:b/>
          <w:i w:val="0"/>
          <w:color w:val="auto"/>
          <w:sz w:val="28"/>
          <w:szCs w:val="28"/>
        </w:rPr>
      </w:pPr>
    </w:p>
    <w:p w14:paraId="4DC02932" w14:textId="76658B46" w:rsidR="00D115D1" w:rsidRDefault="000A0D65" w:rsidP="00D115D1">
      <w:pPr>
        <w:pStyle w:val="Caption"/>
        <w:rPr>
          <w:rFonts w:ascii="Cambria" w:hAnsi="Cambria"/>
          <w:b/>
          <w:i w:val="0"/>
          <w:noProof/>
          <w:color w:val="auto"/>
          <w:sz w:val="28"/>
          <w:szCs w:val="28"/>
          <w:lang w:eastAsia="en-AU"/>
        </w:rPr>
      </w:pPr>
      <w:r w:rsidRPr="00CA524D">
        <w:rPr>
          <w:rFonts w:ascii="Cambria" w:hAnsi="Cambria"/>
          <w:b/>
          <w:i w:val="0"/>
          <w:color w:val="auto"/>
          <w:sz w:val="28"/>
          <w:szCs w:val="28"/>
        </w:rPr>
        <w:t>Australian Chief Environmental Biosecurity Officer (</w:t>
      </w:r>
      <w:hyperlink r:id="rId14" w:history="1">
        <w:r w:rsidRPr="00CA524D">
          <w:rPr>
            <w:rStyle w:val="Hyperlink"/>
            <w:rFonts w:ascii="Cambria" w:hAnsi="Cambria"/>
            <w:b/>
            <w:i w:val="0"/>
            <w:sz w:val="28"/>
            <w:szCs w:val="28"/>
          </w:rPr>
          <w:t>ACEBO</w:t>
        </w:r>
      </w:hyperlink>
      <w:r w:rsidRPr="00CA524D">
        <w:rPr>
          <w:rFonts w:ascii="Cambria" w:hAnsi="Cambria"/>
          <w:b/>
          <w:i w:val="0"/>
          <w:color w:val="auto"/>
          <w:sz w:val="28"/>
          <w:szCs w:val="28"/>
        </w:rPr>
        <w:t>)</w:t>
      </w:r>
      <w:r w:rsidRPr="00CA524D">
        <w:rPr>
          <w:rFonts w:ascii="Cambria" w:hAnsi="Cambria"/>
          <w:b/>
          <w:i w:val="0"/>
          <w:noProof/>
          <w:color w:val="auto"/>
          <w:sz w:val="28"/>
          <w:szCs w:val="28"/>
          <w:lang w:eastAsia="en-AU"/>
        </w:rPr>
        <w:t xml:space="preserve"> </w:t>
      </w:r>
    </w:p>
    <w:p w14:paraId="0FC70819" w14:textId="3223F6B4" w:rsidR="00D115D1" w:rsidRPr="00D115D1" w:rsidRDefault="008F18FF" w:rsidP="00D115D1">
      <w:pPr>
        <w:pStyle w:val="Caption"/>
        <w:rPr>
          <w:rFonts w:ascii="Cambria" w:hAnsi="Cambria"/>
          <w:b/>
          <w:i w:val="0"/>
          <w:noProof/>
          <w:color w:val="auto"/>
          <w:sz w:val="28"/>
          <w:szCs w:val="28"/>
          <w:lang w:eastAsia="en-AU"/>
        </w:rPr>
      </w:pPr>
      <w:r w:rsidRPr="00201C58">
        <w:rPr>
          <w:rFonts w:ascii="Cambria" w:hAnsi="Cambria"/>
          <w:bCs/>
          <w:noProof/>
          <w:sz w:val="24"/>
          <w:szCs w:val="24"/>
        </w:rPr>
        <w:drawing>
          <wp:anchor distT="0" distB="0" distL="114300" distR="114300" simplePos="0" relativeHeight="251692544" behindDoc="1" locked="0" layoutInCell="1" allowOverlap="1" wp14:anchorId="4655DD2B" wp14:editId="28BC2132">
            <wp:simplePos x="0" y="0"/>
            <wp:positionH relativeFrom="margin">
              <wp:align>left</wp:align>
            </wp:positionH>
            <wp:positionV relativeFrom="paragraph">
              <wp:posOffset>525145</wp:posOffset>
            </wp:positionV>
            <wp:extent cx="5963920" cy="3575050"/>
            <wp:effectExtent l="0" t="0" r="0" b="6350"/>
            <wp:wrapThrough wrapText="bothSides">
              <wp:wrapPolygon edited="0">
                <wp:start x="0" y="0"/>
                <wp:lineTo x="0" y="21523"/>
                <wp:lineTo x="21526" y="21523"/>
                <wp:lineTo x="2152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3920" cy="3575050"/>
                    </a:xfrm>
                    <a:prstGeom prst="rect">
                      <a:avLst/>
                    </a:prstGeom>
                    <a:noFill/>
                  </pic:spPr>
                </pic:pic>
              </a:graphicData>
            </a:graphic>
            <wp14:sizeRelH relativeFrom="page">
              <wp14:pctWidth>0</wp14:pctWidth>
            </wp14:sizeRelH>
            <wp14:sizeRelV relativeFrom="page">
              <wp14:pctHeight>0</wp14:pctHeight>
            </wp14:sizeRelV>
          </wp:anchor>
        </w:drawing>
      </w:r>
      <w:r w:rsidR="00D115D1" w:rsidRPr="00D115D1">
        <w:rPr>
          <w:rFonts w:ascii="Cambria" w:hAnsi="Cambria"/>
          <w:b/>
          <w:bCs/>
          <w:i w:val="0"/>
          <w:iCs w:val="0"/>
          <w:color w:val="auto"/>
          <w:sz w:val="24"/>
          <w:szCs w:val="24"/>
        </w:rPr>
        <w:t xml:space="preserve">2021 Environmental Biosecurity Webinar Series </w:t>
      </w:r>
      <w:r>
        <w:rPr>
          <w:rFonts w:ascii="Cambria" w:hAnsi="Cambria"/>
          <w:b/>
          <w:bCs/>
          <w:i w:val="0"/>
          <w:iCs w:val="0"/>
          <w:color w:val="auto"/>
          <w:sz w:val="24"/>
          <w:szCs w:val="24"/>
        </w:rPr>
        <w:t>–</w:t>
      </w:r>
      <w:r w:rsidR="00D115D1" w:rsidRPr="00D115D1">
        <w:rPr>
          <w:rFonts w:ascii="Cambria" w:hAnsi="Cambria"/>
          <w:b/>
          <w:bCs/>
          <w:i w:val="0"/>
          <w:iCs w:val="0"/>
          <w:color w:val="auto"/>
          <w:sz w:val="24"/>
          <w:szCs w:val="24"/>
        </w:rPr>
        <w:t xml:space="preserve"> Knock</w:t>
      </w:r>
      <w:r>
        <w:rPr>
          <w:rFonts w:ascii="Cambria" w:hAnsi="Cambria"/>
          <w:b/>
          <w:bCs/>
          <w:i w:val="0"/>
          <w:iCs w:val="0"/>
          <w:color w:val="auto"/>
          <w:sz w:val="24"/>
          <w:szCs w:val="24"/>
        </w:rPr>
        <w:t>,</w:t>
      </w:r>
      <w:r w:rsidR="00D115D1" w:rsidRPr="00D115D1">
        <w:rPr>
          <w:rFonts w:ascii="Cambria" w:hAnsi="Cambria"/>
          <w:b/>
          <w:bCs/>
          <w:i w:val="0"/>
          <w:iCs w:val="0"/>
          <w:color w:val="auto"/>
          <w:sz w:val="24"/>
          <w:szCs w:val="24"/>
        </w:rPr>
        <w:t xml:space="preserve"> Knock. Who’s there? </w:t>
      </w:r>
      <w:r>
        <w:rPr>
          <w:rFonts w:ascii="Cambria" w:hAnsi="Cambria"/>
          <w:b/>
          <w:bCs/>
          <w:i w:val="0"/>
          <w:iCs w:val="0"/>
          <w:color w:val="auto"/>
          <w:sz w:val="24"/>
          <w:szCs w:val="24"/>
        </w:rPr>
        <w:br/>
      </w:r>
      <w:r w:rsidR="00D115D1" w:rsidRPr="00D115D1">
        <w:rPr>
          <w:rFonts w:ascii="Cambria" w:hAnsi="Cambria"/>
          <w:b/>
          <w:bCs/>
          <w:i w:val="0"/>
          <w:iCs w:val="0"/>
          <w:color w:val="auto"/>
          <w:sz w:val="24"/>
          <w:szCs w:val="24"/>
        </w:rPr>
        <w:t>Drawing attention to our most unwanted visitors</w:t>
      </w:r>
    </w:p>
    <w:p w14:paraId="5975C0F3" w14:textId="1F0EF9BD" w:rsidR="00201C58" w:rsidRPr="00D115D1" w:rsidRDefault="00201C58" w:rsidP="00D115D1">
      <w:pPr>
        <w:pStyle w:val="Caption"/>
        <w:rPr>
          <w:rFonts w:ascii="Cambria" w:hAnsi="Cambria"/>
          <w:b/>
          <w:i w:val="0"/>
          <w:iCs w:val="0"/>
          <w:noProof/>
          <w:color w:val="auto"/>
          <w:sz w:val="28"/>
          <w:szCs w:val="28"/>
          <w:lang w:eastAsia="en-AU"/>
        </w:rPr>
      </w:pPr>
      <w:r w:rsidRPr="00D115D1">
        <w:rPr>
          <w:rFonts w:ascii="Cambria" w:hAnsi="Cambria"/>
          <w:bCs/>
          <w:i w:val="0"/>
          <w:iCs w:val="0"/>
          <w:color w:val="auto"/>
          <w:sz w:val="24"/>
          <w:szCs w:val="24"/>
        </w:rPr>
        <w:lastRenderedPageBreak/>
        <w:t xml:space="preserve">The Environmental Biosecurity Office will be hosting a series of </w:t>
      </w:r>
      <w:r w:rsidR="008F18FF">
        <w:rPr>
          <w:rFonts w:ascii="Cambria" w:hAnsi="Cambria"/>
          <w:bCs/>
          <w:i w:val="0"/>
          <w:iCs w:val="0"/>
          <w:color w:val="auto"/>
          <w:sz w:val="24"/>
          <w:szCs w:val="24"/>
        </w:rPr>
        <w:t>seven</w:t>
      </w:r>
      <w:r w:rsidRPr="00D115D1">
        <w:rPr>
          <w:rFonts w:ascii="Cambria" w:hAnsi="Cambria"/>
          <w:bCs/>
          <w:i w:val="0"/>
          <w:iCs w:val="0"/>
          <w:color w:val="auto"/>
          <w:sz w:val="24"/>
          <w:szCs w:val="24"/>
        </w:rPr>
        <w:t xml:space="preserve"> webinars between April and October to highlight the management of risks to Australia from exotic environmental pests, </w:t>
      </w:r>
      <w:proofErr w:type="gramStart"/>
      <w:r w:rsidRPr="00D115D1">
        <w:rPr>
          <w:rFonts w:ascii="Cambria" w:hAnsi="Cambria"/>
          <w:bCs/>
          <w:i w:val="0"/>
          <w:iCs w:val="0"/>
          <w:color w:val="auto"/>
          <w:sz w:val="24"/>
          <w:szCs w:val="24"/>
        </w:rPr>
        <w:t>weeds</w:t>
      </w:r>
      <w:proofErr w:type="gramEnd"/>
      <w:r w:rsidRPr="00D115D1">
        <w:rPr>
          <w:rFonts w:ascii="Cambria" w:hAnsi="Cambria"/>
          <w:bCs/>
          <w:i w:val="0"/>
          <w:iCs w:val="0"/>
          <w:color w:val="auto"/>
          <w:sz w:val="24"/>
          <w:szCs w:val="24"/>
        </w:rPr>
        <w:t xml:space="preserve"> and diseases. </w:t>
      </w:r>
    </w:p>
    <w:p w14:paraId="1578137B" w14:textId="6226D3BA"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The series coincides with the recent release of the National Priority List of Exotic Environmental Pests, Weeds and Diseases (EEPL) and will explore:</w:t>
      </w:r>
    </w:p>
    <w:p w14:paraId="3A900A0F" w14:textId="2D8C91F7" w:rsidR="00201C58" w:rsidRPr="00D115D1" w:rsidRDefault="00201C58" w:rsidP="00D115D1">
      <w:pPr>
        <w:pStyle w:val="ListParagraph"/>
        <w:numPr>
          <w:ilvl w:val="0"/>
          <w:numId w:val="43"/>
        </w:numPr>
        <w:spacing w:before="240" w:line="240" w:lineRule="auto"/>
        <w:rPr>
          <w:rFonts w:ascii="Cambria" w:hAnsi="Cambria"/>
          <w:bCs/>
          <w:sz w:val="24"/>
          <w:szCs w:val="24"/>
        </w:rPr>
      </w:pPr>
      <w:r w:rsidRPr="00D115D1">
        <w:rPr>
          <w:rFonts w:ascii="Cambria" w:hAnsi="Cambria"/>
          <w:bCs/>
          <w:sz w:val="24"/>
          <w:szCs w:val="24"/>
        </w:rPr>
        <w:t>Why a well-connected and collaborative biosecurity system is crucial to success</w:t>
      </w:r>
      <w:r w:rsidR="00D143A4" w:rsidRPr="00D115D1">
        <w:rPr>
          <w:rFonts w:ascii="Cambria" w:hAnsi="Cambria"/>
          <w:bCs/>
          <w:sz w:val="24"/>
          <w:szCs w:val="24"/>
        </w:rPr>
        <w:t>.</w:t>
      </w:r>
      <w:r w:rsidRPr="00D115D1">
        <w:rPr>
          <w:rFonts w:ascii="Cambria" w:hAnsi="Cambria"/>
          <w:bCs/>
          <w:sz w:val="24"/>
          <w:szCs w:val="24"/>
        </w:rPr>
        <w:t xml:space="preserve"> </w:t>
      </w:r>
    </w:p>
    <w:p w14:paraId="42DEBA04" w14:textId="0CB8B8FA" w:rsidR="00201C58" w:rsidRPr="00D115D1" w:rsidRDefault="00201C58" w:rsidP="00D115D1">
      <w:pPr>
        <w:pStyle w:val="ListParagraph"/>
        <w:numPr>
          <w:ilvl w:val="0"/>
          <w:numId w:val="43"/>
        </w:numPr>
        <w:spacing w:before="240" w:line="240" w:lineRule="auto"/>
        <w:rPr>
          <w:rFonts w:ascii="Cambria" w:hAnsi="Cambria"/>
          <w:bCs/>
          <w:sz w:val="24"/>
          <w:szCs w:val="24"/>
        </w:rPr>
      </w:pPr>
      <w:r w:rsidRPr="00D115D1">
        <w:rPr>
          <w:rFonts w:ascii="Cambria" w:hAnsi="Cambria"/>
          <w:bCs/>
          <w:sz w:val="24"/>
          <w:szCs w:val="24"/>
        </w:rPr>
        <w:t>How and why the EEPL was developed and how it will help identify and manage the risk of exotic pests, weeds and diseases entering or establishing in Australia.</w:t>
      </w:r>
    </w:p>
    <w:p w14:paraId="7592F9C0" w14:textId="3E948273" w:rsidR="00201C58" w:rsidRPr="00D115D1" w:rsidRDefault="00201C58" w:rsidP="00D115D1">
      <w:pPr>
        <w:pStyle w:val="ListParagraph"/>
        <w:numPr>
          <w:ilvl w:val="0"/>
          <w:numId w:val="43"/>
        </w:numPr>
        <w:spacing w:before="240" w:line="240" w:lineRule="auto"/>
        <w:rPr>
          <w:rFonts w:ascii="Cambria" w:hAnsi="Cambria"/>
          <w:bCs/>
          <w:sz w:val="24"/>
          <w:szCs w:val="24"/>
        </w:rPr>
      </w:pPr>
      <w:r w:rsidRPr="00D115D1">
        <w:rPr>
          <w:rFonts w:ascii="Cambria" w:hAnsi="Cambria"/>
          <w:bCs/>
          <w:sz w:val="24"/>
          <w:szCs w:val="24"/>
        </w:rPr>
        <w:t xml:space="preserve">What are pathways? What’s a </w:t>
      </w:r>
      <w:r w:rsidR="008F18FF">
        <w:rPr>
          <w:rFonts w:ascii="Cambria" w:hAnsi="Cambria"/>
          <w:bCs/>
          <w:sz w:val="24"/>
          <w:szCs w:val="24"/>
        </w:rPr>
        <w:t>‘</w:t>
      </w:r>
      <w:r w:rsidRPr="00D115D1">
        <w:rPr>
          <w:rFonts w:ascii="Cambria" w:hAnsi="Cambria"/>
          <w:bCs/>
          <w:sz w:val="24"/>
          <w:szCs w:val="24"/>
        </w:rPr>
        <w:t>hitchhiker</w:t>
      </w:r>
      <w:r w:rsidR="008F18FF">
        <w:rPr>
          <w:rFonts w:ascii="Cambria" w:hAnsi="Cambria"/>
          <w:bCs/>
          <w:sz w:val="24"/>
          <w:szCs w:val="24"/>
        </w:rPr>
        <w:t>’</w:t>
      </w:r>
      <w:r w:rsidRPr="00D115D1">
        <w:rPr>
          <w:rFonts w:ascii="Cambria" w:hAnsi="Cambria"/>
          <w:bCs/>
          <w:sz w:val="24"/>
          <w:szCs w:val="24"/>
        </w:rPr>
        <w:t xml:space="preserve">? </w:t>
      </w:r>
      <w:r w:rsidR="00B267F7" w:rsidRPr="00D115D1">
        <w:rPr>
          <w:rFonts w:ascii="Cambria" w:hAnsi="Cambria"/>
          <w:bCs/>
          <w:sz w:val="24"/>
          <w:szCs w:val="24"/>
        </w:rPr>
        <w:t>H</w:t>
      </w:r>
      <w:r w:rsidRPr="00D115D1">
        <w:rPr>
          <w:rFonts w:ascii="Cambria" w:hAnsi="Cambria"/>
          <w:bCs/>
          <w:sz w:val="24"/>
          <w:szCs w:val="24"/>
        </w:rPr>
        <w:t>ow do we know where to look?</w:t>
      </w:r>
    </w:p>
    <w:p w14:paraId="228433D6" w14:textId="7145DFB2" w:rsidR="00201C58" w:rsidRPr="00D115D1" w:rsidRDefault="00201C58" w:rsidP="00D115D1">
      <w:pPr>
        <w:pStyle w:val="ListParagraph"/>
        <w:numPr>
          <w:ilvl w:val="0"/>
          <w:numId w:val="43"/>
        </w:numPr>
        <w:spacing w:before="240" w:line="240" w:lineRule="auto"/>
        <w:rPr>
          <w:rFonts w:ascii="Cambria" w:hAnsi="Cambria"/>
          <w:bCs/>
          <w:sz w:val="24"/>
          <w:szCs w:val="24"/>
        </w:rPr>
      </w:pPr>
      <w:r w:rsidRPr="00D115D1">
        <w:rPr>
          <w:rFonts w:ascii="Cambria" w:hAnsi="Cambria"/>
          <w:bCs/>
          <w:sz w:val="24"/>
          <w:szCs w:val="24"/>
        </w:rPr>
        <w:t xml:space="preserve">Which environmental pests, weeds and diseases are of most concern and what could they affect? </w:t>
      </w:r>
    </w:p>
    <w:p w14:paraId="69080054" w14:textId="7574A310" w:rsidR="00B86A31" w:rsidRPr="00B86A31" w:rsidRDefault="00201C58" w:rsidP="00201C58">
      <w:pPr>
        <w:spacing w:line="240" w:lineRule="auto"/>
        <w:rPr>
          <w:rFonts w:ascii="Cambria" w:hAnsi="Cambria"/>
          <w:bCs/>
          <w:sz w:val="24"/>
          <w:szCs w:val="24"/>
        </w:rPr>
      </w:pPr>
      <w:r w:rsidRPr="00201C58">
        <w:rPr>
          <w:rFonts w:ascii="Cambria" w:hAnsi="Cambria"/>
          <w:bCs/>
          <w:sz w:val="24"/>
          <w:szCs w:val="24"/>
        </w:rPr>
        <w:t xml:space="preserve">For more information about the series or to register. Visit the </w:t>
      </w:r>
      <w:hyperlink r:id="rId16" w:history="1">
        <w:r w:rsidRPr="00201C58">
          <w:rPr>
            <w:rStyle w:val="Hyperlink"/>
            <w:rFonts w:ascii="Cambria" w:hAnsi="Cambria"/>
            <w:bCs/>
            <w:sz w:val="24"/>
            <w:szCs w:val="24"/>
          </w:rPr>
          <w:t>Eventbrite registration page</w:t>
        </w:r>
      </w:hyperlink>
      <w:r w:rsidRPr="00201C58">
        <w:rPr>
          <w:rFonts w:ascii="Cambria" w:hAnsi="Cambria"/>
          <w:bCs/>
          <w:sz w:val="24"/>
          <w:szCs w:val="24"/>
        </w:rPr>
        <w:t xml:space="preserve"> or contact the </w:t>
      </w:r>
      <w:hyperlink r:id="rId17" w:history="1">
        <w:r w:rsidRPr="00201C58">
          <w:rPr>
            <w:rStyle w:val="Hyperlink"/>
            <w:rFonts w:ascii="Cambria" w:hAnsi="Cambria"/>
            <w:bCs/>
            <w:sz w:val="24"/>
            <w:szCs w:val="24"/>
          </w:rPr>
          <w:t>Environmental Biosecurity Office</w:t>
        </w:r>
      </w:hyperlink>
    </w:p>
    <w:p w14:paraId="11BA9BFE" w14:textId="77777777" w:rsidR="00D115D1" w:rsidRDefault="00D115D1" w:rsidP="00201C58">
      <w:pPr>
        <w:spacing w:line="240" w:lineRule="auto"/>
        <w:rPr>
          <w:rFonts w:ascii="Cambria" w:hAnsi="Cambria"/>
          <w:b/>
          <w:bCs/>
          <w:sz w:val="24"/>
          <w:szCs w:val="24"/>
        </w:rPr>
      </w:pPr>
    </w:p>
    <w:p w14:paraId="44D0AFD9" w14:textId="5D692ABB" w:rsidR="00201C58" w:rsidRPr="00201C58" w:rsidRDefault="00201C58" w:rsidP="00201C58">
      <w:pPr>
        <w:spacing w:line="240" w:lineRule="auto"/>
        <w:rPr>
          <w:rFonts w:ascii="Cambria" w:hAnsi="Cambria"/>
          <w:bCs/>
          <w:sz w:val="24"/>
          <w:szCs w:val="24"/>
        </w:rPr>
      </w:pPr>
      <w:r w:rsidRPr="00201C58">
        <w:rPr>
          <w:rFonts w:ascii="Cambria" w:hAnsi="Cambria"/>
          <w:b/>
          <w:bCs/>
          <w:sz w:val="24"/>
          <w:szCs w:val="24"/>
        </w:rPr>
        <w:t xml:space="preserve">New 3D </w:t>
      </w:r>
      <w:r w:rsidR="00830D9E">
        <w:rPr>
          <w:rFonts w:ascii="Cambria" w:hAnsi="Cambria"/>
          <w:b/>
          <w:bCs/>
          <w:sz w:val="24"/>
          <w:szCs w:val="24"/>
        </w:rPr>
        <w:t>X</w:t>
      </w:r>
      <w:r w:rsidRPr="00201C58">
        <w:rPr>
          <w:rFonts w:ascii="Cambria" w:hAnsi="Cambria"/>
          <w:b/>
          <w:bCs/>
          <w:sz w:val="24"/>
          <w:szCs w:val="24"/>
        </w:rPr>
        <w:t>-ray technology to detect smuggled wildlife at the border</w:t>
      </w:r>
    </w:p>
    <w:p w14:paraId="14F6E4C9" w14:textId="1C322D2C"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 xml:space="preserve">Border security will shortly have an enhanced capability for detecting smuggled wildlife using new 3D </w:t>
      </w:r>
      <w:r w:rsidR="00830D9E">
        <w:rPr>
          <w:rFonts w:ascii="Cambria" w:hAnsi="Cambria"/>
          <w:bCs/>
          <w:sz w:val="24"/>
          <w:szCs w:val="24"/>
        </w:rPr>
        <w:t>X</w:t>
      </w:r>
      <w:r w:rsidRPr="00201C58">
        <w:rPr>
          <w:rFonts w:ascii="Cambria" w:hAnsi="Cambria"/>
          <w:bCs/>
          <w:sz w:val="24"/>
          <w:szCs w:val="24"/>
        </w:rPr>
        <w:t xml:space="preserve">-ray detection technology. The new capability will allow the automated scanning and detection of smuggled wildlife in international mail and express freight items as these items move on conveyer belts for sorting and delivery. </w:t>
      </w:r>
    </w:p>
    <w:p w14:paraId="5EB3BB66" w14:textId="4A7066C1" w:rsidR="00201C58" w:rsidRPr="00201C58" w:rsidRDefault="00201C58" w:rsidP="00201C58">
      <w:pPr>
        <w:spacing w:line="240" w:lineRule="auto"/>
        <w:rPr>
          <w:rFonts w:ascii="Cambria" w:hAnsi="Cambria"/>
          <w:bCs/>
          <w:sz w:val="24"/>
          <w:szCs w:val="24"/>
        </w:rPr>
      </w:pPr>
      <w:r w:rsidRPr="00625093">
        <w:rPr>
          <w:rFonts w:ascii="Cambria" w:hAnsi="Cambria"/>
          <w:noProof/>
          <w:highlight w:val="yellow"/>
          <w:lang w:eastAsia="en-AU"/>
        </w:rPr>
        <mc:AlternateContent>
          <mc:Choice Requires="wps">
            <w:drawing>
              <wp:anchor distT="91440" distB="91440" distL="114300" distR="114300" simplePos="0" relativeHeight="251659776" behindDoc="0" locked="0" layoutInCell="0" allowOverlap="1" wp14:anchorId="64034B67" wp14:editId="1AAA03A4">
                <wp:simplePos x="0" y="0"/>
                <wp:positionH relativeFrom="page">
                  <wp:align>left</wp:align>
                </wp:positionH>
                <wp:positionV relativeFrom="margin">
                  <wp:posOffset>-786684</wp:posOffset>
                </wp:positionV>
                <wp:extent cx="2758440" cy="11110595"/>
                <wp:effectExtent l="0" t="0" r="3810" b="0"/>
                <wp:wrapSquare wrapText="bothSides"/>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8440" cy="11110595"/>
                        </a:xfrm>
                        <a:prstGeom prst="rect">
                          <a:avLst/>
                        </a:prstGeom>
                        <a:solidFill>
                          <a:srgbClr val="B93737"/>
                        </a:solidFill>
                        <a:ln>
                          <a:noFill/>
                        </a:ln>
                        <a:effectLst/>
                      </wps:spPr>
                      <wps:txbx>
                        <w:txbxContent>
                          <w:p w14:paraId="0148187C" w14:textId="09513385" w:rsidR="002C40F9" w:rsidRPr="005C1AAE" w:rsidRDefault="00F9020F" w:rsidP="005C1AAE">
                            <w:pPr>
                              <w:spacing w:after="0"/>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398298E1" w14:textId="77777777" w:rsidR="00937340" w:rsidRDefault="00937340" w:rsidP="00CA4184">
                            <w:pPr>
                              <w:spacing w:before="120" w:after="120" w:line="240" w:lineRule="auto"/>
                              <w:rPr>
                                <w:rFonts w:asciiTheme="majorHAnsi" w:hAnsiTheme="majorHAnsi" w:cs="Calibri"/>
                                <w:b/>
                                <w:bCs/>
                                <w:color w:val="FFFFFF" w:themeColor="background1"/>
                                <w:sz w:val="20"/>
                                <w:szCs w:val="20"/>
                              </w:rPr>
                            </w:pPr>
                          </w:p>
                          <w:p w14:paraId="239C64A7" w14:textId="1E54E284" w:rsidR="00D143A4" w:rsidRPr="00D143A4" w:rsidRDefault="00D143A4" w:rsidP="00CA4184">
                            <w:pPr>
                              <w:spacing w:before="120" w:after="120" w:line="240" w:lineRule="auto"/>
                              <w:rPr>
                                <w:rFonts w:asciiTheme="majorHAnsi" w:hAnsiTheme="majorHAnsi" w:cs="Calibri"/>
                                <w:color w:val="FFFFFF" w:themeColor="background1"/>
                                <w:sz w:val="20"/>
                                <w:szCs w:val="20"/>
                              </w:rPr>
                            </w:pPr>
                            <w:r>
                              <w:rPr>
                                <w:rFonts w:asciiTheme="majorHAnsi" w:hAnsiTheme="majorHAnsi" w:cs="Calibri"/>
                                <w:b/>
                                <w:bCs/>
                                <w:color w:val="FFFFFF" w:themeColor="background1"/>
                                <w:sz w:val="20"/>
                                <w:szCs w:val="20"/>
                              </w:rPr>
                              <w:t xml:space="preserve">23-25 March: </w:t>
                            </w:r>
                            <w:r>
                              <w:rPr>
                                <w:rFonts w:asciiTheme="majorHAnsi" w:hAnsiTheme="majorHAnsi" w:cs="Calibri"/>
                                <w:color w:val="FFFFFF" w:themeColor="background1"/>
                                <w:sz w:val="20"/>
                                <w:szCs w:val="20"/>
                              </w:rPr>
                              <w:t>Myrtle Rust Symposium: Galvanising Action</w:t>
                            </w:r>
                          </w:p>
                          <w:p w14:paraId="0141B6FC" w14:textId="6DD5A2E6" w:rsidR="00CA4184" w:rsidRPr="00CA4184" w:rsidRDefault="00CA4184" w:rsidP="00CA4184">
                            <w:pPr>
                              <w:spacing w:before="120" w:after="120" w:line="240" w:lineRule="auto"/>
                              <w:rPr>
                                <w:rFonts w:asciiTheme="majorHAnsi" w:hAnsiTheme="majorHAnsi" w:cs="Calibri"/>
                                <w:b/>
                                <w:bCs/>
                                <w:color w:val="FFFFFF" w:themeColor="background1"/>
                                <w:sz w:val="20"/>
                                <w:szCs w:val="20"/>
                              </w:rPr>
                            </w:pPr>
                            <w:r w:rsidRPr="00CA4184">
                              <w:rPr>
                                <w:rFonts w:asciiTheme="majorHAnsi" w:hAnsiTheme="majorHAnsi" w:cs="Calibri"/>
                                <w:b/>
                                <w:bCs/>
                                <w:color w:val="FFFFFF" w:themeColor="background1"/>
                                <w:sz w:val="20"/>
                                <w:szCs w:val="20"/>
                              </w:rPr>
                              <w:t>30-31 March</w:t>
                            </w:r>
                            <w:r w:rsidR="005C1AAE">
                              <w:rPr>
                                <w:rFonts w:asciiTheme="majorHAnsi" w:hAnsiTheme="majorHAnsi" w:cs="Calibri"/>
                                <w:b/>
                                <w:bCs/>
                                <w:color w:val="FFFFFF" w:themeColor="background1"/>
                                <w:sz w:val="20"/>
                                <w:szCs w:val="20"/>
                              </w:rPr>
                              <w:t>:</w:t>
                            </w:r>
                            <w:r w:rsidRPr="005C1AAE">
                              <w:rPr>
                                <w:rFonts w:asciiTheme="majorHAnsi" w:hAnsiTheme="majorHAnsi" w:cs="Calibri"/>
                                <w:color w:val="FFFFFF" w:themeColor="background1"/>
                                <w:sz w:val="20"/>
                                <w:szCs w:val="20"/>
                              </w:rPr>
                              <w:t xml:space="preserve"> Exercise Razorback movement control workshop</w:t>
                            </w:r>
                          </w:p>
                          <w:p w14:paraId="51159B3E" w14:textId="136BD99A" w:rsidR="00CA4184" w:rsidRPr="005C1AAE" w:rsidRDefault="00CA4184" w:rsidP="00CA4184">
                            <w:pPr>
                              <w:spacing w:before="120" w:after="120" w:line="240" w:lineRule="auto"/>
                              <w:rPr>
                                <w:rFonts w:asciiTheme="majorHAnsi" w:hAnsiTheme="majorHAnsi" w:cs="Calibri"/>
                                <w:color w:val="FFFFFF" w:themeColor="background1"/>
                                <w:sz w:val="20"/>
                                <w:szCs w:val="20"/>
                              </w:rPr>
                            </w:pPr>
                            <w:r w:rsidRPr="00CA4184">
                              <w:rPr>
                                <w:rFonts w:asciiTheme="majorHAnsi" w:hAnsiTheme="majorHAnsi" w:cs="Calibri"/>
                                <w:b/>
                                <w:bCs/>
                                <w:color w:val="FFFFFF" w:themeColor="background1"/>
                                <w:sz w:val="20"/>
                                <w:szCs w:val="20"/>
                              </w:rPr>
                              <w:t>30 March, 7, 9 April</w:t>
                            </w:r>
                            <w:r w:rsidR="005C1AAE">
                              <w:rPr>
                                <w:rFonts w:asciiTheme="majorHAnsi" w:hAnsiTheme="majorHAnsi" w:cs="Calibri"/>
                                <w:b/>
                                <w:bCs/>
                                <w:color w:val="FFFFFF" w:themeColor="background1"/>
                                <w:sz w:val="20"/>
                                <w:szCs w:val="20"/>
                              </w:rPr>
                              <w:t>:</w:t>
                            </w:r>
                            <w:r w:rsidRPr="005C1AAE">
                              <w:rPr>
                                <w:rFonts w:asciiTheme="majorHAnsi" w:hAnsiTheme="majorHAnsi" w:cs="Calibri"/>
                                <w:color w:val="FFFFFF" w:themeColor="background1"/>
                                <w:sz w:val="20"/>
                                <w:szCs w:val="20"/>
                              </w:rPr>
                              <w:t xml:space="preserve"> Animal Health Quads meeting</w:t>
                            </w:r>
                          </w:p>
                          <w:p w14:paraId="112C6A8A" w14:textId="3941EADC" w:rsidR="005C1AAE" w:rsidRDefault="005C1AAE" w:rsidP="005C1AAE">
                            <w:pPr>
                              <w:spacing w:before="120" w:after="120" w:line="240" w:lineRule="auto"/>
                              <w:rPr>
                                <w:rFonts w:asciiTheme="majorHAnsi" w:hAnsiTheme="majorHAnsi" w:cs="Calibri"/>
                                <w:color w:val="FFFFFF" w:themeColor="background1"/>
                                <w:sz w:val="20"/>
                                <w:szCs w:val="20"/>
                              </w:rPr>
                            </w:pPr>
                            <w:r>
                              <w:rPr>
                                <w:rFonts w:asciiTheme="majorHAnsi" w:hAnsiTheme="majorHAnsi" w:cs="Calibri"/>
                                <w:b/>
                                <w:bCs/>
                                <w:color w:val="FFFFFF" w:themeColor="background1"/>
                                <w:sz w:val="20"/>
                                <w:szCs w:val="20"/>
                              </w:rPr>
                              <w:t xml:space="preserve">March/April 2021: </w:t>
                            </w:r>
                            <w:r w:rsidRPr="00687E2F">
                              <w:rPr>
                                <w:rFonts w:asciiTheme="majorHAnsi" w:hAnsiTheme="majorHAnsi" w:cs="Calibri"/>
                                <w:color w:val="FFFFFF" w:themeColor="background1"/>
                                <w:sz w:val="20"/>
                                <w:szCs w:val="20"/>
                              </w:rPr>
                              <w:t>Commission for Phytosanitary Measures meeting</w:t>
                            </w:r>
                          </w:p>
                          <w:p w14:paraId="30DBCC0B" w14:textId="4768B2CE" w:rsidR="00D143A4" w:rsidRPr="00D143A4" w:rsidRDefault="00D143A4" w:rsidP="005C1AAE">
                            <w:pPr>
                              <w:spacing w:before="120" w:after="120" w:line="240" w:lineRule="auto"/>
                              <w:rPr>
                                <w:rFonts w:asciiTheme="majorHAnsi" w:hAnsiTheme="majorHAnsi" w:cs="Calibri"/>
                                <w:b/>
                                <w:bCs/>
                                <w:color w:val="FFFFFF" w:themeColor="background1"/>
                                <w:sz w:val="20"/>
                                <w:szCs w:val="20"/>
                              </w:rPr>
                            </w:pPr>
                            <w:r>
                              <w:rPr>
                                <w:rFonts w:asciiTheme="majorHAnsi" w:hAnsiTheme="majorHAnsi" w:cs="Calibri"/>
                                <w:b/>
                                <w:bCs/>
                                <w:color w:val="FFFFFF" w:themeColor="background1"/>
                                <w:sz w:val="20"/>
                                <w:szCs w:val="20"/>
                              </w:rPr>
                              <w:t xml:space="preserve">April-October: </w:t>
                            </w:r>
                            <w:hyperlink r:id="rId18" w:history="1">
                              <w:r w:rsidRPr="004E088E">
                                <w:rPr>
                                  <w:rStyle w:val="Hyperlink"/>
                                  <w:rFonts w:asciiTheme="majorHAnsi" w:hAnsiTheme="majorHAnsi" w:cs="Calibri"/>
                                  <w:sz w:val="20"/>
                                  <w:szCs w:val="20"/>
                                </w:rPr>
                                <w:t>Environmental Biosecurity Webinar Series</w:t>
                              </w:r>
                            </w:hyperlink>
                            <w:r w:rsidRPr="00D143A4">
                              <w:rPr>
                                <w:rFonts w:asciiTheme="majorHAnsi" w:hAnsiTheme="majorHAnsi" w:cs="Calibri"/>
                                <w:color w:val="FFFFFF" w:themeColor="background1"/>
                                <w:sz w:val="20"/>
                                <w:szCs w:val="20"/>
                              </w:rPr>
                              <w:t xml:space="preserve"> - Knock </w:t>
                            </w:r>
                            <w:proofErr w:type="spellStart"/>
                            <w:r w:rsidRPr="00D143A4">
                              <w:rPr>
                                <w:rFonts w:asciiTheme="majorHAnsi" w:hAnsiTheme="majorHAnsi" w:cs="Calibri"/>
                                <w:color w:val="FFFFFF" w:themeColor="background1"/>
                                <w:sz w:val="20"/>
                                <w:szCs w:val="20"/>
                              </w:rPr>
                              <w:t>Knock</w:t>
                            </w:r>
                            <w:proofErr w:type="spellEnd"/>
                            <w:r w:rsidRPr="00D143A4">
                              <w:rPr>
                                <w:rFonts w:asciiTheme="majorHAnsi" w:hAnsiTheme="majorHAnsi" w:cs="Calibri"/>
                                <w:color w:val="FFFFFF" w:themeColor="background1"/>
                                <w:sz w:val="20"/>
                                <w:szCs w:val="20"/>
                              </w:rPr>
                              <w:t>. Who’s there? Drawing attention to our most unwanted visitors</w:t>
                            </w:r>
                          </w:p>
                          <w:p w14:paraId="44F16E1E" w14:textId="0FAD135A" w:rsidR="00CA4184" w:rsidRDefault="00CA4184" w:rsidP="00CA4184">
                            <w:pPr>
                              <w:spacing w:before="120" w:after="120" w:line="240" w:lineRule="auto"/>
                              <w:rPr>
                                <w:rFonts w:asciiTheme="majorHAnsi" w:hAnsiTheme="majorHAnsi" w:cs="Calibri"/>
                                <w:color w:val="FFFFFF" w:themeColor="background1"/>
                                <w:sz w:val="20"/>
                                <w:szCs w:val="20"/>
                              </w:rPr>
                            </w:pPr>
                            <w:r w:rsidRPr="00CA4184">
                              <w:rPr>
                                <w:rFonts w:asciiTheme="majorHAnsi" w:hAnsiTheme="majorHAnsi" w:cs="Calibri"/>
                                <w:b/>
                                <w:bCs/>
                                <w:color w:val="FFFFFF" w:themeColor="background1"/>
                                <w:sz w:val="20"/>
                                <w:szCs w:val="20"/>
                              </w:rPr>
                              <w:t>26, 28 April and 4 May</w:t>
                            </w:r>
                            <w:r w:rsidR="005C1AAE">
                              <w:rPr>
                                <w:rFonts w:asciiTheme="majorHAnsi" w:hAnsiTheme="majorHAnsi" w:cs="Calibri"/>
                                <w:b/>
                                <w:bCs/>
                                <w:color w:val="FFFFFF" w:themeColor="background1"/>
                                <w:sz w:val="20"/>
                                <w:szCs w:val="20"/>
                              </w:rPr>
                              <w:t xml:space="preserve">: </w:t>
                            </w:r>
                            <w:r w:rsidRPr="005C1AAE">
                              <w:rPr>
                                <w:rFonts w:asciiTheme="majorHAnsi" w:hAnsiTheme="majorHAnsi" w:cs="Calibri"/>
                                <w:color w:val="FFFFFF" w:themeColor="background1"/>
                                <w:sz w:val="20"/>
                                <w:szCs w:val="20"/>
                              </w:rPr>
                              <w:t>Third OIE Global Animal Welfare Forum</w:t>
                            </w:r>
                          </w:p>
                          <w:p w14:paraId="7DCC1C0A" w14:textId="057B0ECE" w:rsidR="00042C4F" w:rsidRDefault="00042C4F" w:rsidP="00CA4184">
                            <w:pPr>
                              <w:spacing w:before="120" w:after="120" w:line="240" w:lineRule="auto"/>
                              <w:rPr>
                                <w:rFonts w:asciiTheme="majorHAnsi" w:hAnsiTheme="majorHAnsi" w:cs="Calibri"/>
                                <w:color w:val="FFFFFF" w:themeColor="background1"/>
                                <w:sz w:val="20"/>
                                <w:szCs w:val="20"/>
                              </w:rPr>
                            </w:pPr>
                            <w:r>
                              <w:rPr>
                                <w:rFonts w:asciiTheme="majorHAnsi" w:hAnsiTheme="majorHAnsi" w:cs="Calibri"/>
                                <w:b/>
                                <w:bCs/>
                                <w:color w:val="FFFFFF" w:themeColor="background1"/>
                                <w:sz w:val="20"/>
                                <w:szCs w:val="20"/>
                              </w:rPr>
                              <w:t xml:space="preserve">17-18 May: </w:t>
                            </w:r>
                            <w:hyperlink r:id="rId19" w:history="1">
                              <w:r w:rsidRPr="00A461EC">
                                <w:rPr>
                                  <w:rStyle w:val="Hyperlink"/>
                                  <w:rFonts w:asciiTheme="majorHAnsi" w:hAnsiTheme="majorHAnsi" w:cs="Calibri"/>
                                  <w:sz w:val="20"/>
                                  <w:szCs w:val="20"/>
                                </w:rPr>
                                <w:t>Better Border Biosecurity</w:t>
                              </w:r>
                            </w:hyperlink>
                            <w:r>
                              <w:rPr>
                                <w:rFonts w:asciiTheme="majorHAnsi" w:hAnsiTheme="majorHAnsi" w:cs="Calibri"/>
                                <w:color w:val="FFFFFF" w:themeColor="background1"/>
                                <w:sz w:val="20"/>
                                <w:szCs w:val="20"/>
                              </w:rPr>
                              <w:t xml:space="preserve"> Conference</w:t>
                            </w:r>
                            <w:r w:rsidR="001C3800">
                              <w:rPr>
                                <w:rFonts w:asciiTheme="majorHAnsi" w:hAnsiTheme="majorHAnsi" w:cs="Calibri"/>
                                <w:color w:val="FFFFFF" w:themeColor="background1"/>
                                <w:sz w:val="20"/>
                                <w:szCs w:val="20"/>
                              </w:rPr>
                              <w:t>, Wellington, New Zealand</w:t>
                            </w:r>
                          </w:p>
                          <w:p w14:paraId="6F809BA8" w14:textId="63EF1078" w:rsidR="00042C4F" w:rsidRPr="00042C4F" w:rsidRDefault="00042C4F" w:rsidP="00CA4184">
                            <w:pPr>
                              <w:spacing w:before="120" w:after="120" w:line="240" w:lineRule="auto"/>
                              <w:rPr>
                                <w:rFonts w:asciiTheme="majorHAnsi" w:hAnsiTheme="majorHAnsi" w:cs="Calibri"/>
                                <w:color w:val="FFFFFF" w:themeColor="background1"/>
                                <w:sz w:val="20"/>
                                <w:szCs w:val="20"/>
                              </w:rPr>
                            </w:pPr>
                            <w:r>
                              <w:rPr>
                                <w:rFonts w:asciiTheme="majorHAnsi" w:hAnsiTheme="majorHAnsi" w:cs="Calibri"/>
                                <w:b/>
                                <w:bCs/>
                                <w:color w:val="FFFFFF" w:themeColor="background1"/>
                                <w:sz w:val="20"/>
                                <w:szCs w:val="20"/>
                              </w:rPr>
                              <w:t xml:space="preserve">20 May: </w:t>
                            </w:r>
                            <w:r>
                              <w:rPr>
                                <w:rFonts w:asciiTheme="majorHAnsi" w:hAnsiTheme="majorHAnsi" w:cs="Calibri"/>
                                <w:color w:val="FFFFFF" w:themeColor="background1"/>
                                <w:sz w:val="20"/>
                                <w:szCs w:val="20"/>
                              </w:rPr>
                              <w:t>World Bee day</w:t>
                            </w:r>
                          </w:p>
                          <w:p w14:paraId="25FEC8BC" w14:textId="0E4A1115" w:rsidR="004459D4" w:rsidRDefault="00CA4184" w:rsidP="004459D4">
                            <w:pPr>
                              <w:spacing w:before="120" w:after="120" w:line="240" w:lineRule="auto"/>
                              <w:rPr>
                                <w:rFonts w:asciiTheme="majorHAnsi" w:hAnsiTheme="majorHAnsi" w:cs="Calibri"/>
                                <w:b/>
                                <w:bCs/>
                                <w:color w:val="FFFFFF" w:themeColor="background1"/>
                                <w:sz w:val="20"/>
                                <w:szCs w:val="20"/>
                              </w:rPr>
                            </w:pPr>
                            <w:r w:rsidRPr="00CA4184">
                              <w:rPr>
                                <w:rFonts w:asciiTheme="majorHAnsi" w:hAnsiTheme="majorHAnsi" w:cs="Calibri"/>
                                <w:b/>
                                <w:bCs/>
                                <w:color w:val="FFFFFF" w:themeColor="background1"/>
                                <w:sz w:val="20"/>
                                <w:szCs w:val="20"/>
                              </w:rPr>
                              <w:t>24-28 May</w:t>
                            </w:r>
                            <w:r w:rsidR="005C1AAE">
                              <w:rPr>
                                <w:rFonts w:asciiTheme="majorHAnsi" w:hAnsiTheme="majorHAnsi" w:cs="Calibri"/>
                                <w:b/>
                                <w:bCs/>
                                <w:color w:val="FFFFFF" w:themeColor="background1"/>
                                <w:sz w:val="20"/>
                                <w:szCs w:val="20"/>
                              </w:rPr>
                              <w:t>:</w:t>
                            </w:r>
                            <w:r w:rsidRPr="005C1AAE">
                              <w:rPr>
                                <w:rFonts w:asciiTheme="majorHAnsi" w:hAnsiTheme="majorHAnsi" w:cs="Calibri"/>
                                <w:color w:val="FFFFFF" w:themeColor="background1"/>
                                <w:sz w:val="20"/>
                                <w:szCs w:val="20"/>
                              </w:rPr>
                              <w:t xml:space="preserve"> OIE General Session</w:t>
                            </w:r>
                          </w:p>
                          <w:p w14:paraId="51F08EAA" w14:textId="6557AA27" w:rsidR="00F9020F" w:rsidRDefault="005C1AAE" w:rsidP="004459D4">
                            <w:pPr>
                              <w:spacing w:before="120" w:after="120" w:line="240" w:lineRule="auto"/>
                              <w:rPr>
                                <w:rStyle w:val="Hyperlink"/>
                                <w:rFonts w:asciiTheme="majorHAnsi" w:hAnsiTheme="majorHAnsi" w:cs="Calibri"/>
                                <w:sz w:val="20"/>
                                <w:szCs w:val="20"/>
                              </w:rPr>
                            </w:pPr>
                            <w:r w:rsidRPr="005C1AAE">
                              <w:rPr>
                                <w:rFonts w:asciiTheme="majorHAnsi" w:hAnsiTheme="majorHAnsi" w:cs="Calibri"/>
                                <w:b/>
                                <w:bCs/>
                                <w:color w:val="FFFFFF" w:themeColor="background1"/>
                                <w:sz w:val="20"/>
                                <w:szCs w:val="20"/>
                              </w:rPr>
                              <w:t>7-9 June</w:t>
                            </w:r>
                            <w:r>
                              <w:rPr>
                                <w:rFonts w:asciiTheme="majorHAnsi" w:hAnsiTheme="majorHAnsi" w:cs="Calibri"/>
                                <w:color w:val="FFFFFF" w:themeColor="background1"/>
                                <w:sz w:val="20"/>
                                <w:szCs w:val="20"/>
                              </w:rPr>
                              <w:t xml:space="preserve"> </w:t>
                            </w:r>
                            <w:hyperlink r:id="rId20" w:history="1">
                              <w:proofErr w:type="spellStart"/>
                              <w:r w:rsidR="00BF7A4B" w:rsidRPr="00A3537E">
                                <w:rPr>
                                  <w:rStyle w:val="Hyperlink"/>
                                  <w:rFonts w:asciiTheme="majorHAnsi" w:hAnsiTheme="majorHAnsi" w:cs="Calibri"/>
                                  <w:sz w:val="20"/>
                                  <w:szCs w:val="20"/>
                                </w:rPr>
                                <w:t>Hort</w:t>
                              </w:r>
                              <w:proofErr w:type="spellEnd"/>
                              <w:r w:rsidR="00BF7A4B" w:rsidRPr="00A3537E">
                                <w:rPr>
                                  <w:rStyle w:val="Hyperlink"/>
                                  <w:rFonts w:asciiTheme="majorHAnsi" w:hAnsiTheme="majorHAnsi" w:cs="Calibri"/>
                                  <w:sz w:val="20"/>
                                  <w:szCs w:val="20"/>
                                </w:rPr>
                                <w:t xml:space="preserve"> Connections Conference</w:t>
                              </w:r>
                            </w:hyperlink>
                          </w:p>
                          <w:p w14:paraId="0EB6E76E" w14:textId="6177FF7B" w:rsidR="004E088E" w:rsidRDefault="004E088E" w:rsidP="004459D4">
                            <w:pPr>
                              <w:spacing w:before="120" w:after="120" w:line="240" w:lineRule="auto"/>
                              <w:rPr>
                                <w:rStyle w:val="Hyperlink"/>
                                <w:rFonts w:asciiTheme="majorHAnsi" w:hAnsiTheme="majorHAnsi" w:cs="Calibri"/>
                                <w:b/>
                                <w:bCs/>
                                <w:color w:val="FFFFFF" w:themeColor="background1"/>
                                <w:sz w:val="20"/>
                                <w:szCs w:val="20"/>
                                <w:u w:val="none"/>
                              </w:rPr>
                            </w:pPr>
                            <w:r w:rsidRPr="00A461EC">
                              <w:rPr>
                                <w:rStyle w:val="Hyperlink"/>
                                <w:rFonts w:asciiTheme="majorHAnsi" w:hAnsiTheme="majorHAnsi" w:cs="Calibri"/>
                                <w:b/>
                                <w:bCs/>
                                <w:color w:val="FFFFFF" w:themeColor="background1"/>
                                <w:sz w:val="20"/>
                                <w:szCs w:val="20"/>
                                <w:u w:val="none"/>
                              </w:rPr>
                              <w:t>30 June &amp; 1 July:</w:t>
                            </w:r>
                            <w:r w:rsidRPr="00A461EC">
                              <w:rPr>
                                <w:rStyle w:val="Hyperlink"/>
                                <w:rFonts w:asciiTheme="majorHAnsi" w:hAnsiTheme="majorHAnsi" w:cs="Calibri"/>
                                <w:color w:val="FFFFFF" w:themeColor="background1"/>
                                <w:sz w:val="20"/>
                                <w:szCs w:val="20"/>
                                <w:u w:val="none"/>
                              </w:rPr>
                              <w:t xml:space="preserve"> Australasian </w:t>
                            </w:r>
                            <w:proofErr w:type="gramStart"/>
                            <w:r w:rsidRPr="00A461EC">
                              <w:rPr>
                                <w:rStyle w:val="Hyperlink"/>
                                <w:rFonts w:asciiTheme="majorHAnsi" w:hAnsiTheme="majorHAnsi" w:cs="Calibri"/>
                                <w:color w:val="FFFFFF" w:themeColor="background1"/>
                                <w:sz w:val="20"/>
                                <w:szCs w:val="20"/>
                                <w:u w:val="none"/>
                              </w:rPr>
                              <w:t>Honey Bee</w:t>
                            </w:r>
                            <w:proofErr w:type="gramEnd"/>
                            <w:r w:rsidRPr="00A461EC">
                              <w:rPr>
                                <w:rStyle w:val="Hyperlink"/>
                                <w:rFonts w:asciiTheme="majorHAnsi" w:hAnsiTheme="majorHAnsi" w:cs="Calibri"/>
                                <w:color w:val="FFFFFF" w:themeColor="background1"/>
                                <w:sz w:val="20"/>
                                <w:szCs w:val="20"/>
                                <w:u w:val="none"/>
                              </w:rPr>
                              <w:t xml:space="preserve"> Conference 2021</w:t>
                            </w:r>
                            <w:r w:rsidR="001C3800" w:rsidRPr="00A461EC">
                              <w:rPr>
                                <w:rStyle w:val="Hyperlink"/>
                                <w:rFonts w:asciiTheme="majorHAnsi" w:hAnsiTheme="majorHAnsi" w:cs="Calibri"/>
                                <w:color w:val="FFFFFF" w:themeColor="background1"/>
                                <w:sz w:val="20"/>
                                <w:szCs w:val="20"/>
                                <w:u w:val="none"/>
                              </w:rPr>
                              <w:t>, Perth</w:t>
                            </w:r>
                          </w:p>
                          <w:p w14:paraId="6F277CD9" w14:textId="4775D69C" w:rsidR="00042C4F" w:rsidRPr="00042C4F" w:rsidRDefault="00042C4F" w:rsidP="004459D4">
                            <w:pPr>
                              <w:spacing w:before="120" w:after="120" w:line="240" w:lineRule="auto"/>
                              <w:rPr>
                                <w:rFonts w:asciiTheme="majorHAnsi" w:hAnsiTheme="majorHAnsi" w:cs="Calibri"/>
                                <w:color w:val="FFFFFF" w:themeColor="background1"/>
                                <w:sz w:val="20"/>
                                <w:szCs w:val="20"/>
                              </w:rPr>
                            </w:pPr>
                            <w:r>
                              <w:rPr>
                                <w:rStyle w:val="Hyperlink"/>
                                <w:rFonts w:asciiTheme="majorHAnsi" w:hAnsiTheme="majorHAnsi" w:cs="Calibri"/>
                                <w:b/>
                                <w:bCs/>
                                <w:color w:val="FFFFFF" w:themeColor="background1"/>
                                <w:sz w:val="20"/>
                                <w:szCs w:val="20"/>
                                <w:u w:val="none"/>
                              </w:rPr>
                              <w:t xml:space="preserve">14-22 August: </w:t>
                            </w:r>
                            <w:r>
                              <w:rPr>
                                <w:rStyle w:val="Hyperlink"/>
                                <w:rFonts w:asciiTheme="majorHAnsi" w:hAnsiTheme="majorHAnsi" w:cs="Calibri"/>
                                <w:color w:val="FFFFFF" w:themeColor="background1"/>
                                <w:sz w:val="20"/>
                                <w:szCs w:val="20"/>
                                <w:u w:val="none"/>
                              </w:rPr>
                              <w:t>National Science week</w:t>
                            </w:r>
                          </w:p>
                          <w:p w14:paraId="62633A75" w14:textId="77777777" w:rsidR="004E088E" w:rsidRDefault="004E088E" w:rsidP="00F41230">
                            <w:pPr>
                              <w:spacing w:before="120" w:after="120" w:line="240" w:lineRule="auto"/>
                              <w:rPr>
                                <w:rFonts w:asciiTheme="majorHAnsi" w:hAnsiTheme="majorHAnsi"/>
                                <w:b/>
                                <w:color w:val="FFFFFF" w:themeColor="background1"/>
                                <w:sz w:val="32"/>
                                <w:szCs w:val="32"/>
                              </w:rPr>
                            </w:pPr>
                          </w:p>
                          <w:p w14:paraId="149DFAAF" w14:textId="28AF2676" w:rsidR="00F9020F" w:rsidRPr="00F41230" w:rsidRDefault="00F9020F" w:rsidP="00F41230">
                            <w:pPr>
                              <w:spacing w:before="12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03042230" w14:textId="11392467" w:rsidR="006214EF" w:rsidRDefault="006214EF" w:rsidP="002C40F9">
                            <w:pPr>
                              <w:spacing w:before="240" w:after="240" w:line="240" w:lineRule="auto"/>
                              <w:rPr>
                                <w:rFonts w:asciiTheme="majorHAnsi" w:hAnsiTheme="majorHAnsi"/>
                                <w:color w:val="FFFFFF" w:themeColor="background1"/>
                                <w:sz w:val="20"/>
                                <w:szCs w:val="20"/>
                              </w:rPr>
                            </w:pPr>
                            <w:r>
                              <w:rPr>
                                <w:rFonts w:asciiTheme="majorHAnsi" w:hAnsiTheme="majorHAnsi"/>
                                <w:color w:val="FFFFFF" w:themeColor="background1"/>
                                <w:sz w:val="20"/>
                                <w:szCs w:val="20"/>
                              </w:rPr>
                              <w:t xml:space="preserve">Plant biosecurity in Australia timelines </w:t>
                            </w:r>
                            <w:hyperlink r:id="rId21" w:history="1">
                              <w:r w:rsidRPr="00820F1D">
                                <w:rPr>
                                  <w:rStyle w:val="Hyperlink"/>
                                  <w:rFonts w:asciiTheme="majorHAnsi" w:hAnsiTheme="majorHAnsi"/>
                                  <w:sz w:val="20"/>
                                  <w:szCs w:val="20"/>
                                </w:rPr>
                                <w:t>https://planthealthyear.org.au/about/plant-biosecurity-in-australia/</w:t>
                              </w:r>
                            </w:hyperlink>
                          </w:p>
                          <w:p w14:paraId="21B8E58B" w14:textId="30D8AA25" w:rsidR="00C96BBC" w:rsidRPr="00A3537E" w:rsidRDefault="00C96BBC" w:rsidP="002C40F9">
                            <w:pPr>
                              <w:spacing w:before="240" w:after="240" w:line="240" w:lineRule="auto"/>
                              <w:rPr>
                                <w:rFonts w:asciiTheme="majorHAnsi" w:hAnsiTheme="majorHAnsi"/>
                                <w:color w:val="FFFFFF" w:themeColor="background1"/>
                                <w:sz w:val="20"/>
                                <w:szCs w:val="20"/>
                              </w:rPr>
                            </w:pPr>
                            <w:r w:rsidRPr="00A3537E">
                              <w:rPr>
                                <w:rFonts w:asciiTheme="majorHAnsi" w:hAnsiTheme="majorHAnsi"/>
                                <w:color w:val="FFFFFF" w:themeColor="background1"/>
                                <w:sz w:val="20"/>
                                <w:szCs w:val="20"/>
                              </w:rPr>
                              <w:t xml:space="preserve">Serpentine </w:t>
                            </w:r>
                            <w:proofErr w:type="spellStart"/>
                            <w:r w:rsidRPr="00A3537E">
                              <w:rPr>
                                <w:rFonts w:asciiTheme="majorHAnsi" w:hAnsiTheme="majorHAnsi"/>
                                <w:color w:val="FFFFFF" w:themeColor="background1"/>
                                <w:sz w:val="20"/>
                                <w:szCs w:val="20"/>
                              </w:rPr>
                              <w:t>leafminer</w:t>
                            </w:r>
                            <w:proofErr w:type="spellEnd"/>
                            <w:r w:rsidRPr="00A3537E">
                              <w:rPr>
                                <w:rFonts w:asciiTheme="majorHAnsi" w:hAnsiTheme="majorHAnsi"/>
                                <w:color w:val="FFFFFF" w:themeColor="background1"/>
                                <w:sz w:val="20"/>
                                <w:szCs w:val="20"/>
                              </w:rPr>
                              <w:t>: Industry Update</w:t>
                            </w:r>
                            <w:r w:rsidR="00BF7A4B" w:rsidRPr="00A3537E">
                              <w:rPr>
                                <w:rFonts w:asciiTheme="majorHAnsi" w:hAnsiTheme="majorHAnsi"/>
                                <w:color w:val="FFFFFF" w:themeColor="background1"/>
                                <w:sz w:val="20"/>
                                <w:szCs w:val="20"/>
                              </w:rPr>
                              <w:t xml:space="preserve">: </w:t>
                            </w:r>
                            <w:hyperlink r:id="rId22" w:history="1">
                              <w:r w:rsidR="00BF7A4B" w:rsidRPr="00A3537E">
                                <w:rPr>
                                  <w:rStyle w:val="Hyperlink"/>
                                  <w:rFonts w:asciiTheme="majorHAnsi" w:hAnsiTheme="majorHAnsi"/>
                                  <w:sz w:val="20"/>
                                  <w:szCs w:val="20"/>
                                </w:rPr>
                                <w:t>https://youtube.com/playlist?list=PL4cJZzAUfvKBKZkHLn179Sb-WhJiVl20A</w:t>
                              </w:r>
                            </w:hyperlink>
                          </w:p>
                          <w:p w14:paraId="07298EB5" w14:textId="4EC978C0" w:rsidR="003864FF" w:rsidRPr="00A3537E" w:rsidRDefault="003864FF" w:rsidP="002C40F9">
                            <w:pPr>
                              <w:spacing w:before="240" w:after="240" w:line="240" w:lineRule="auto"/>
                              <w:rPr>
                                <w:rStyle w:val="Hyperlink"/>
                                <w:rFonts w:asciiTheme="majorHAnsi" w:hAnsiTheme="majorHAnsi"/>
                                <w:sz w:val="20"/>
                                <w:szCs w:val="20"/>
                              </w:rPr>
                            </w:pPr>
                            <w:r w:rsidRPr="00A3537E">
                              <w:rPr>
                                <w:rFonts w:asciiTheme="majorHAnsi" w:hAnsiTheme="majorHAnsi"/>
                                <w:color w:val="FFFFFF" w:themeColor="background1"/>
                                <w:sz w:val="20"/>
                                <w:szCs w:val="20"/>
                              </w:rPr>
                              <w:t xml:space="preserve">Plant Health Australia </w:t>
                            </w:r>
                            <w:hyperlink r:id="rId23" w:history="1">
                              <w:r w:rsidRPr="00A3537E">
                                <w:rPr>
                                  <w:rStyle w:val="Hyperlink"/>
                                  <w:rFonts w:asciiTheme="majorHAnsi" w:hAnsiTheme="majorHAnsi"/>
                                  <w:sz w:val="20"/>
                                  <w:szCs w:val="20"/>
                                </w:rPr>
                                <w:t>Biosecurity online training for researchers</w:t>
                              </w:r>
                            </w:hyperlink>
                          </w:p>
                          <w:p w14:paraId="0F479297" w14:textId="28FDA66F" w:rsidR="00BF7A4B" w:rsidRPr="00A3537E" w:rsidRDefault="00BF7A4B" w:rsidP="002C40F9">
                            <w:pPr>
                              <w:spacing w:before="240" w:after="240" w:line="240" w:lineRule="auto"/>
                              <w:rPr>
                                <w:rFonts w:asciiTheme="majorHAnsi" w:hAnsiTheme="majorHAnsi"/>
                                <w:color w:val="FFFFFF" w:themeColor="background1"/>
                                <w:sz w:val="20"/>
                                <w:szCs w:val="20"/>
                              </w:rPr>
                            </w:pPr>
                            <w:r w:rsidRPr="00BF7A4B">
                              <w:rPr>
                                <w:rFonts w:asciiTheme="majorHAnsi" w:hAnsiTheme="majorHAnsi"/>
                                <w:color w:val="FFFFFF" w:themeColor="background1"/>
                                <w:sz w:val="20"/>
                                <w:szCs w:val="20"/>
                              </w:rPr>
                              <w:t>Exotic Plant Pest Hotline</w:t>
                            </w:r>
                            <w:r w:rsidRPr="00A3537E">
                              <w:rPr>
                                <w:rFonts w:asciiTheme="majorHAnsi" w:hAnsiTheme="majorHAnsi"/>
                                <w:color w:val="FFFFFF" w:themeColor="background1"/>
                                <w:sz w:val="20"/>
                                <w:szCs w:val="20"/>
                              </w:rPr>
                              <w:t xml:space="preserve"> </w:t>
                            </w:r>
                            <w:hyperlink r:id="rId24" w:history="1">
                              <w:r w:rsidRPr="00BF7A4B">
                                <w:rPr>
                                  <w:rStyle w:val="Hyperlink"/>
                                  <w:rFonts w:asciiTheme="majorHAnsi" w:hAnsiTheme="majorHAnsi"/>
                                  <w:sz w:val="20"/>
                                  <w:szCs w:val="20"/>
                                </w:rPr>
                                <w:t>https://www.agriculture.gov.au/pests-diseases-weeds/report</w:t>
                              </w:r>
                            </w:hyperlink>
                          </w:p>
                          <w:p w14:paraId="6435FA61" w14:textId="12F514AF" w:rsidR="008C369D" w:rsidRDefault="00D143A4" w:rsidP="002C40F9">
                            <w:pPr>
                              <w:spacing w:before="240" w:after="240" w:line="240" w:lineRule="auto"/>
                              <w:rPr>
                                <w:rFonts w:asciiTheme="majorHAnsi" w:hAnsiTheme="majorHAnsi" w:cs="Calibri"/>
                                <w:color w:val="FFFFFF" w:themeColor="background1"/>
                                <w:sz w:val="20"/>
                                <w:szCs w:val="20"/>
                              </w:rPr>
                            </w:pPr>
                            <w:r w:rsidRPr="00D143A4">
                              <w:rPr>
                                <w:rFonts w:asciiTheme="majorHAnsi" w:hAnsiTheme="majorHAnsi" w:cs="Calibri"/>
                                <w:color w:val="FFFFFF" w:themeColor="background1"/>
                                <w:sz w:val="20"/>
                                <w:szCs w:val="20"/>
                              </w:rPr>
                              <w:t xml:space="preserve">Environmental Biosecurity Webinar Series - Knock </w:t>
                            </w:r>
                            <w:proofErr w:type="spellStart"/>
                            <w:r w:rsidRPr="00D143A4">
                              <w:rPr>
                                <w:rFonts w:asciiTheme="majorHAnsi" w:hAnsiTheme="majorHAnsi" w:cs="Calibri"/>
                                <w:color w:val="FFFFFF" w:themeColor="background1"/>
                                <w:sz w:val="20"/>
                                <w:szCs w:val="20"/>
                              </w:rPr>
                              <w:t>Knock</w:t>
                            </w:r>
                            <w:proofErr w:type="spellEnd"/>
                            <w:r w:rsidRPr="00D143A4">
                              <w:rPr>
                                <w:rFonts w:asciiTheme="majorHAnsi" w:hAnsiTheme="majorHAnsi" w:cs="Calibri"/>
                                <w:color w:val="FFFFFF" w:themeColor="background1"/>
                                <w:sz w:val="20"/>
                                <w:szCs w:val="20"/>
                              </w:rPr>
                              <w:t>. Who’s there? Drawing attention to our most unwanted visitors</w:t>
                            </w:r>
                            <w:r w:rsidRPr="00D143A4">
                              <w:rPr>
                                <w:rFonts w:ascii="Cambria" w:hAnsi="Cambria" w:cs="Calibri"/>
                                <w:color w:val="0000FF"/>
                                <w:sz w:val="18"/>
                                <w:szCs w:val="18"/>
                              </w:rPr>
                              <w:t xml:space="preserve"> </w:t>
                            </w:r>
                            <w:hyperlink r:id="rId25" w:history="1">
                              <w:r w:rsidRPr="00D143A4">
                                <w:rPr>
                                  <w:rStyle w:val="Hyperlink"/>
                                  <w:rFonts w:ascii="Cambria" w:hAnsi="Cambria"/>
                                  <w:color w:val="0000FF"/>
                                  <w:sz w:val="20"/>
                                  <w:szCs w:val="20"/>
                                  <w:lang w:eastAsia="en-AU"/>
                                </w:rPr>
                                <w:t>Eventbrite registration page</w:t>
                              </w:r>
                            </w:hyperlink>
                          </w:p>
                          <w:p w14:paraId="6672873B" w14:textId="41305135" w:rsidR="00D143A4" w:rsidRPr="00D143A4" w:rsidRDefault="00443402" w:rsidP="004E088E">
                            <w:pPr>
                              <w:spacing w:before="120" w:after="120" w:line="240" w:lineRule="auto"/>
                              <w:rPr>
                                <w:rFonts w:asciiTheme="majorHAnsi" w:hAnsiTheme="majorHAnsi" w:cs="Calibri"/>
                                <w:color w:val="FFFFFF" w:themeColor="background1"/>
                                <w:sz w:val="20"/>
                                <w:szCs w:val="20"/>
                              </w:rPr>
                            </w:pPr>
                            <w:r>
                              <w:rPr>
                                <w:rFonts w:asciiTheme="majorHAnsi" w:hAnsiTheme="majorHAnsi" w:cs="Calibri"/>
                                <w:color w:val="FFFFFF" w:themeColor="background1"/>
                                <w:sz w:val="20"/>
                                <w:szCs w:val="20"/>
                              </w:rPr>
                              <w:t xml:space="preserve">Growing the next generation of Australian Scientists </w:t>
                            </w:r>
                            <w:hyperlink r:id="rId26" w:history="1">
                              <w:r w:rsidRPr="00443402">
                                <w:rPr>
                                  <w:rStyle w:val="Hyperlink"/>
                                  <w:rFonts w:asciiTheme="majorHAnsi" w:hAnsiTheme="majorHAnsi" w:cs="Calibri"/>
                                  <w:sz w:val="20"/>
                                  <w:szCs w:val="20"/>
                                </w:rPr>
                                <w:t xml:space="preserve">Growing the next generation of environmental scientists – </w:t>
                              </w:r>
                              <w:proofErr w:type="spellStart"/>
                              <w:r w:rsidRPr="00443402">
                                <w:rPr>
                                  <w:rStyle w:val="Hyperlink"/>
                                  <w:rFonts w:asciiTheme="majorHAnsi" w:hAnsiTheme="majorHAnsi" w:cs="Calibri"/>
                                  <w:sz w:val="20"/>
                                  <w:szCs w:val="20"/>
                                </w:rPr>
                                <w:t>CSIROscope</w:t>
                              </w:r>
                              <w:proofErr w:type="spellEnd"/>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4034B67" id="_x0000_s1031" style="position:absolute;margin-left:0;margin-top:-61.95pt;width:217.2pt;height:874.85pt;flip:x;z-index:251659776;visibility:visible;mso-wrap-style:square;mso-width-percent:0;mso-height-percent:0;mso-wrap-distance-left:9pt;mso-wrap-distance-top:7.2pt;mso-wrap-distance-right:9pt;mso-wrap-distance-bottom:7.2pt;mso-position-horizontal:left;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" o:allowincell="f" fillcolor="#b93737" stroked="f">
                <v:textbox inset="21.6pt,21.6pt,21.6pt,21.6pt">
                  <w:txbxContent>
                    <w:p w14:paraId="0148187C" w14:textId="09513385" w:rsidR="002C40F9" w:rsidRPr="005C1AAE" w:rsidRDefault="00F9020F" w:rsidP="005C1AAE">
                      <w:pPr>
                        <w:spacing w:after="0"/>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398298E1" w14:textId="77777777" w:rsidR="00937340" w:rsidRDefault="00937340" w:rsidP="00CA4184">
                      <w:pPr>
                        <w:spacing w:before="120" w:after="120" w:line="240" w:lineRule="auto"/>
                        <w:rPr>
                          <w:rFonts w:asciiTheme="majorHAnsi" w:hAnsiTheme="majorHAnsi" w:cs="Calibri"/>
                          <w:b/>
                          <w:bCs/>
                          <w:color w:val="FFFFFF" w:themeColor="background1"/>
                          <w:sz w:val="20"/>
                          <w:szCs w:val="20"/>
                        </w:rPr>
                      </w:pPr>
                    </w:p>
                    <w:p w14:paraId="239C64A7" w14:textId="1E54E284" w:rsidR="00D143A4" w:rsidRPr="00D143A4" w:rsidRDefault="00D143A4" w:rsidP="00CA4184">
                      <w:pPr>
                        <w:spacing w:before="120" w:after="120" w:line="240" w:lineRule="auto"/>
                        <w:rPr>
                          <w:rFonts w:asciiTheme="majorHAnsi" w:hAnsiTheme="majorHAnsi" w:cs="Calibri"/>
                          <w:color w:val="FFFFFF" w:themeColor="background1"/>
                          <w:sz w:val="20"/>
                          <w:szCs w:val="20"/>
                        </w:rPr>
                      </w:pPr>
                      <w:r>
                        <w:rPr>
                          <w:rFonts w:asciiTheme="majorHAnsi" w:hAnsiTheme="majorHAnsi" w:cs="Calibri"/>
                          <w:b/>
                          <w:bCs/>
                          <w:color w:val="FFFFFF" w:themeColor="background1"/>
                          <w:sz w:val="20"/>
                          <w:szCs w:val="20"/>
                        </w:rPr>
                        <w:t xml:space="preserve">23-25 March: </w:t>
                      </w:r>
                      <w:r>
                        <w:rPr>
                          <w:rFonts w:asciiTheme="majorHAnsi" w:hAnsiTheme="majorHAnsi" w:cs="Calibri"/>
                          <w:color w:val="FFFFFF" w:themeColor="background1"/>
                          <w:sz w:val="20"/>
                          <w:szCs w:val="20"/>
                        </w:rPr>
                        <w:t>Myrtle Rust Symposium: Galvanising Action</w:t>
                      </w:r>
                    </w:p>
                    <w:p w14:paraId="0141B6FC" w14:textId="6DD5A2E6" w:rsidR="00CA4184" w:rsidRPr="00CA4184" w:rsidRDefault="00CA4184" w:rsidP="00CA4184">
                      <w:pPr>
                        <w:spacing w:before="120" w:after="120" w:line="240" w:lineRule="auto"/>
                        <w:rPr>
                          <w:rFonts w:asciiTheme="majorHAnsi" w:hAnsiTheme="majorHAnsi" w:cs="Calibri"/>
                          <w:b/>
                          <w:bCs/>
                          <w:color w:val="FFFFFF" w:themeColor="background1"/>
                          <w:sz w:val="20"/>
                          <w:szCs w:val="20"/>
                        </w:rPr>
                      </w:pPr>
                      <w:r w:rsidRPr="00CA4184">
                        <w:rPr>
                          <w:rFonts w:asciiTheme="majorHAnsi" w:hAnsiTheme="majorHAnsi" w:cs="Calibri"/>
                          <w:b/>
                          <w:bCs/>
                          <w:color w:val="FFFFFF" w:themeColor="background1"/>
                          <w:sz w:val="20"/>
                          <w:szCs w:val="20"/>
                        </w:rPr>
                        <w:t>30-31 March</w:t>
                      </w:r>
                      <w:r w:rsidR="005C1AAE">
                        <w:rPr>
                          <w:rFonts w:asciiTheme="majorHAnsi" w:hAnsiTheme="majorHAnsi" w:cs="Calibri"/>
                          <w:b/>
                          <w:bCs/>
                          <w:color w:val="FFFFFF" w:themeColor="background1"/>
                          <w:sz w:val="20"/>
                          <w:szCs w:val="20"/>
                        </w:rPr>
                        <w:t>:</w:t>
                      </w:r>
                      <w:r w:rsidRPr="005C1AAE">
                        <w:rPr>
                          <w:rFonts w:asciiTheme="majorHAnsi" w:hAnsiTheme="majorHAnsi" w:cs="Calibri"/>
                          <w:color w:val="FFFFFF" w:themeColor="background1"/>
                          <w:sz w:val="20"/>
                          <w:szCs w:val="20"/>
                        </w:rPr>
                        <w:t xml:space="preserve"> Exercise Razorback movement control workshop</w:t>
                      </w:r>
                    </w:p>
                    <w:p w14:paraId="51159B3E" w14:textId="136BD99A" w:rsidR="00CA4184" w:rsidRPr="005C1AAE" w:rsidRDefault="00CA4184" w:rsidP="00CA4184">
                      <w:pPr>
                        <w:spacing w:before="120" w:after="120" w:line="240" w:lineRule="auto"/>
                        <w:rPr>
                          <w:rFonts w:asciiTheme="majorHAnsi" w:hAnsiTheme="majorHAnsi" w:cs="Calibri"/>
                          <w:color w:val="FFFFFF" w:themeColor="background1"/>
                          <w:sz w:val="20"/>
                          <w:szCs w:val="20"/>
                        </w:rPr>
                      </w:pPr>
                      <w:r w:rsidRPr="00CA4184">
                        <w:rPr>
                          <w:rFonts w:asciiTheme="majorHAnsi" w:hAnsiTheme="majorHAnsi" w:cs="Calibri"/>
                          <w:b/>
                          <w:bCs/>
                          <w:color w:val="FFFFFF" w:themeColor="background1"/>
                          <w:sz w:val="20"/>
                          <w:szCs w:val="20"/>
                        </w:rPr>
                        <w:t>30 March, 7, 9 April</w:t>
                      </w:r>
                      <w:r w:rsidR="005C1AAE">
                        <w:rPr>
                          <w:rFonts w:asciiTheme="majorHAnsi" w:hAnsiTheme="majorHAnsi" w:cs="Calibri"/>
                          <w:b/>
                          <w:bCs/>
                          <w:color w:val="FFFFFF" w:themeColor="background1"/>
                          <w:sz w:val="20"/>
                          <w:szCs w:val="20"/>
                        </w:rPr>
                        <w:t>:</w:t>
                      </w:r>
                      <w:r w:rsidRPr="005C1AAE">
                        <w:rPr>
                          <w:rFonts w:asciiTheme="majorHAnsi" w:hAnsiTheme="majorHAnsi" w:cs="Calibri"/>
                          <w:color w:val="FFFFFF" w:themeColor="background1"/>
                          <w:sz w:val="20"/>
                          <w:szCs w:val="20"/>
                        </w:rPr>
                        <w:t xml:space="preserve"> Animal Health Quads meeting</w:t>
                      </w:r>
                    </w:p>
                    <w:p w14:paraId="112C6A8A" w14:textId="3941EADC" w:rsidR="005C1AAE" w:rsidRDefault="005C1AAE" w:rsidP="005C1AAE">
                      <w:pPr>
                        <w:spacing w:before="120" w:after="120" w:line="240" w:lineRule="auto"/>
                        <w:rPr>
                          <w:rFonts w:asciiTheme="majorHAnsi" w:hAnsiTheme="majorHAnsi" w:cs="Calibri"/>
                          <w:color w:val="FFFFFF" w:themeColor="background1"/>
                          <w:sz w:val="20"/>
                          <w:szCs w:val="20"/>
                        </w:rPr>
                      </w:pPr>
                      <w:r>
                        <w:rPr>
                          <w:rFonts w:asciiTheme="majorHAnsi" w:hAnsiTheme="majorHAnsi" w:cs="Calibri"/>
                          <w:b/>
                          <w:bCs/>
                          <w:color w:val="FFFFFF" w:themeColor="background1"/>
                          <w:sz w:val="20"/>
                          <w:szCs w:val="20"/>
                        </w:rPr>
                        <w:t xml:space="preserve">March/April 2021: </w:t>
                      </w:r>
                      <w:r w:rsidRPr="00687E2F">
                        <w:rPr>
                          <w:rFonts w:asciiTheme="majorHAnsi" w:hAnsiTheme="majorHAnsi" w:cs="Calibri"/>
                          <w:color w:val="FFFFFF" w:themeColor="background1"/>
                          <w:sz w:val="20"/>
                          <w:szCs w:val="20"/>
                        </w:rPr>
                        <w:t>Commission for Phytosanitary Measures meeting</w:t>
                      </w:r>
                    </w:p>
                    <w:p w14:paraId="30DBCC0B" w14:textId="4768B2CE" w:rsidR="00D143A4" w:rsidRPr="00D143A4" w:rsidRDefault="00D143A4" w:rsidP="005C1AAE">
                      <w:pPr>
                        <w:spacing w:before="120" w:after="120" w:line="240" w:lineRule="auto"/>
                        <w:rPr>
                          <w:rFonts w:asciiTheme="majorHAnsi" w:hAnsiTheme="majorHAnsi" w:cs="Calibri"/>
                          <w:b/>
                          <w:bCs/>
                          <w:color w:val="FFFFFF" w:themeColor="background1"/>
                          <w:sz w:val="20"/>
                          <w:szCs w:val="20"/>
                        </w:rPr>
                      </w:pPr>
                      <w:r>
                        <w:rPr>
                          <w:rFonts w:asciiTheme="majorHAnsi" w:hAnsiTheme="majorHAnsi" w:cs="Calibri"/>
                          <w:b/>
                          <w:bCs/>
                          <w:color w:val="FFFFFF" w:themeColor="background1"/>
                          <w:sz w:val="20"/>
                          <w:szCs w:val="20"/>
                        </w:rPr>
                        <w:t xml:space="preserve">April-October: </w:t>
                      </w:r>
                      <w:hyperlink r:id="rId27" w:history="1">
                        <w:r w:rsidRPr="004E088E">
                          <w:rPr>
                            <w:rStyle w:val="Hyperlink"/>
                            <w:rFonts w:asciiTheme="majorHAnsi" w:hAnsiTheme="majorHAnsi" w:cs="Calibri"/>
                            <w:sz w:val="20"/>
                            <w:szCs w:val="20"/>
                          </w:rPr>
                          <w:t>Environmental Biosecurity Webinar Series</w:t>
                        </w:r>
                      </w:hyperlink>
                      <w:r w:rsidRPr="00D143A4">
                        <w:rPr>
                          <w:rFonts w:asciiTheme="majorHAnsi" w:hAnsiTheme="majorHAnsi" w:cs="Calibri"/>
                          <w:color w:val="FFFFFF" w:themeColor="background1"/>
                          <w:sz w:val="20"/>
                          <w:szCs w:val="20"/>
                        </w:rPr>
                        <w:t xml:space="preserve"> - Knock </w:t>
                      </w:r>
                      <w:proofErr w:type="spellStart"/>
                      <w:r w:rsidRPr="00D143A4">
                        <w:rPr>
                          <w:rFonts w:asciiTheme="majorHAnsi" w:hAnsiTheme="majorHAnsi" w:cs="Calibri"/>
                          <w:color w:val="FFFFFF" w:themeColor="background1"/>
                          <w:sz w:val="20"/>
                          <w:szCs w:val="20"/>
                        </w:rPr>
                        <w:t>Knock</w:t>
                      </w:r>
                      <w:proofErr w:type="spellEnd"/>
                      <w:r w:rsidRPr="00D143A4">
                        <w:rPr>
                          <w:rFonts w:asciiTheme="majorHAnsi" w:hAnsiTheme="majorHAnsi" w:cs="Calibri"/>
                          <w:color w:val="FFFFFF" w:themeColor="background1"/>
                          <w:sz w:val="20"/>
                          <w:szCs w:val="20"/>
                        </w:rPr>
                        <w:t>. Who’s there? Drawing attention to our most unwanted visitors</w:t>
                      </w:r>
                    </w:p>
                    <w:p w14:paraId="44F16E1E" w14:textId="0FAD135A" w:rsidR="00CA4184" w:rsidRDefault="00CA4184" w:rsidP="00CA4184">
                      <w:pPr>
                        <w:spacing w:before="120" w:after="120" w:line="240" w:lineRule="auto"/>
                        <w:rPr>
                          <w:rFonts w:asciiTheme="majorHAnsi" w:hAnsiTheme="majorHAnsi" w:cs="Calibri"/>
                          <w:color w:val="FFFFFF" w:themeColor="background1"/>
                          <w:sz w:val="20"/>
                          <w:szCs w:val="20"/>
                        </w:rPr>
                      </w:pPr>
                      <w:r w:rsidRPr="00CA4184">
                        <w:rPr>
                          <w:rFonts w:asciiTheme="majorHAnsi" w:hAnsiTheme="majorHAnsi" w:cs="Calibri"/>
                          <w:b/>
                          <w:bCs/>
                          <w:color w:val="FFFFFF" w:themeColor="background1"/>
                          <w:sz w:val="20"/>
                          <w:szCs w:val="20"/>
                        </w:rPr>
                        <w:t>26, 28 April and 4 May</w:t>
                      </w:r>
                      <w:r w:rsidR="005C1AAE">
                        <w:rPr>
                          <w:rFonts w:asciiTheme="majorHAnsi" w:hAnsiTheme="majorHAnsi" w:cs="Calibri"/>
                          <w:b/>
                          <w:bCs/>
                          <w:color w:val="FFFFFF" w:themeColor="background1"/>
                          <w:sz w:val="20"/>
                          <w:szCs w:val="20"/>
                        </w:rPr>
                        <w:t xml:space="preserve">: </w:t>
                      </w:r>
                      <w:r w:rsidRPr="005C1AAE">
                        <w:rPr>
                          <w:rFonts w:asciiTheme="majorHAnsi" w:hAnsiTheme="majorHAnsi" w:cs="Calibri"/>
                          <w:color w:val="FFFFFF" w:themeColor="background1"/>
                          <w:sz w:val="20"/>
                          <w:szCs w:val="20"/>
                        </w:rPr>
                        <w:t>Third OIE Global Animal Welfare Forum</w:t>
                      </w:r>
                    </w:p>
                    <w:p w14:paraId="7DCC1C0A" w14:textId="057B0ECE" w:rsidR="00042C4F" w:rsidRDefault="00042C4F" w:rsidP="00CA4184">
                      <w:pPr>
                        <w:spacing w:before="120" w:after="120" w:line="240" w:lineRule="auto"/>
                        <w:rPr>
                          <w:rFonts w:asciiTheme="majorHAnsi" w:hAnsiTheme="majorHAnsi" w:cs="Calibri"/>
                          <w:color w:val="FFFFFF" w:themeColor="background1"/>
                          <w:sz w:val="20"/>
                          <w:szCs w:val="20"/>
                        </w:rPr>
                      </w:pPr>
                      <w:r>
                        <w:rPr>
                          <w:rFonts w:asciiTheme="majorHAnsi" w:hAnsiTheme="majorHAnsi" w:cs="Calibri"/>
                          <w:b/>
                          <w:bCs/>
                          <w:color w:val="FFFFFF" w:themeColor="background1"/>
                          <w:sz w:val="20"/>
                          <w:szCs w:val="20"/>
                        </w:rPr>
                        <w:t xml:space="preserve">17-18 May: </w:t>
                      </w:r>
                      <w:hyperlink r:id="rId28" w:history="1">
                        <w:r w:rsidRPr="00A461EC">
                          <w:rPr>
                            <w:rStyle w:val="Hyperlink"/>
                            <w:rFonts w:asciiTheme="majorHAnsi" w:hAnsiTheme="majorHAnsi" w:cs="Calibri"/>
                            <w:sz w:val="20"/>
                            <w:szCs w:val="20"/>
                          </w:rPr>
                          <w:t>Better Border Biosecurity</w:t>
                        </w:r>
                      </w:hyperlink>
                      <w:r>
                        <w:rPr>
                          <w:rFonts w:asciiTheme="majorHAnsi" w:hAnsiTheme="majorHAnsi" w:cs="Calibri"/>
                          <w:color w:val="FFFFFF" w:themeColor="background1"/>
                          <w:sz w:val="20"/>
                          <w:szCs w:val="20"/>
                        </w:rPr>
                        <w:t xml:space="preserve"> Conference</w:t>
                      </w:r>
                      <w:r w:rsidR="001C3800">
                        <w:rPr>
                          <w:rFonts w:asciiTheme="majorHAnsi" w:hAnsiTheme="majorHAnsi" w:cs="Calibri"/>
                          <w:color w:val="FFFFFF" w:themeColor="background1"/>
                          <w:sz w:val="20"/>
                          <w:szCs w:val="20"/>
                        </w:rPr>
                        <w:t>, Wellington, New Zealand</w:t>
                      </w:r>
                    </w:p>
                    <w:p w14:paraId="6F809BA8" w14:textId="63EF1078" w:rsidR="00042C4F" w:rsidRPr="00042C4F" w:rsidRDefault="00042C4F" w:rsidP="00CA4184">
                      <w:pPr>
                        <w:spacing w:before="120" w:after="120" w:line="240" w:lineRule="auto"/>
                        <w:rPr>
                          <w:rFonts w:asciiTheme="majorHAnsi" w:hAnsiTheme="majorHAnsi" w:cs="Calibri"/>
                          <w:color w:val="FFFFFF" w:themeColor="background1"/>
                          <w:sz w:val="20"/>
                          <w:szCs w:val="20"/>
                        </w:rPr>
                      </w:pPr>
                      <w:r>
                        <w:rPr>
                          <w:rFonts w:asciiTheme="majorHAnsi" w:hAnsiTheme="majorHAnsi" w:cs="Calibri"/>
                          <w:b/>
                          <w:bCs/>
                          <w:color w:val="FFFFFF" w:themeColor="background1"/>
                          <w:sz w:val="20"/>
                          <w:szCs w:val="20"/>
                        </w:rPr>
                        <w:t xml:space="preserve">20 May: </w:t>
                      </w:r>
                      <w:r>
                        <w:rPr>
                          <w:rFonts w:asciiTheme="majorHAnsi" w:hAnsiTheme="majorHAnsi" w:cs="Calibri"/>
                          <w:color w:val="FFFFFF" w:themeColor="background1"/>
                          <w:sz w:val="20"/>
                          <w:szCs w:val="20"/>
                        </w:rPr>
                        <w:t>World Bee day</w:t>
                      </w:r>
                    </w:p>
                    <w:p w14:paraId="25FEC8BC" w14:textId="0E4A1115" w:rsidR="004459D4" w:rsidRDefault="00CA4184" w:rsidP="004459D4">
                      <w:pPr>
                        <w:spacing w:before="120" w:after="120" w:line="240" w:lineRule="auto"/>
                        <w:rPr>
                          <w:rFonts w:asciiTheme="majorHAnsi" w:hAnsiTheme="majorHAnsi" w:cs="Calibri"/>
                          <w:b/>
                          <w:bCs/>
                          <w:color w:val="FFFFFF" w:themeColor="background1"/>
                          <w:sz w:val="20"/>
                          <w:szCs w:val="20"/>
                        </w:rPr>
                      </w:pPr>
                      <w:r w:rsidRPr="00CA4184">
                        <w:rPr>
                          <w:rFonts w:asciiTheme="majorHAnsi" w:hAnsiTheme="majorHAnsi" w:cs="Calibri"/>
                          <w:b/>
                          <w:bCs/>
                          <w:color w:val="FFFFFF" w:themeColor="background1"/>
                          <w:sz w:val="20"/>
                          <w:szCs w:val="20"/>
                        </w:rPr>
                        <w:t>24-28 May</w:t>
                      </w:r>
                      <w:r w:rsidR="005C1AAE">
                        <w:rPr>
                          <w:rFonts w:asciiTheme="majorHAnsi" w:hAnsiTheme="majorHAnsi" w:cs="Calibri"/>
                          <w:b/>
                          <w:bCs/>
                          <w:color w:val="FFFFFF" w:themeColor="background1"/>
                          <w:sz w:val="20"/>
                          <w:szCs w:val="20"/>
                        </w:rPr>
                        <w:t>:</w:t>
                      </w:r>
                      <w:r w:rsidRPr="005C1AAE">
                        <w:rPr>
                          <w:rFonts w:asciiTheme="majorHAnsi" w:hAnsiTheme="majorHAnsi" w:cs="Calibri"/>
                          <w:color w:val="FFFFFF" w:themeColor="background1"/>
                          <w:sz w:val="20"/>
                          <w:szCs w:val="20"/>
                        </w:rPr>
                        <w:t xml:space="preserve"> OIE General Session</w:t>
                      </w:r>
                    </w:p>
                    <w:p w14:paraId="51F08EAA" w14:textId="6557AA27" w:rsidR="00F9020F" w:rsidRDefault="005C1AAE" w:rsidP="004459D4">
                      <w:pPr>
                        <w:spacing w:before="120" w:after="120" w:line="240" w:lineRule="auto"/>
                        <w:rPr>
                          <w:rStyle w:val="Hyperlink"/>
                          <w:rFonts w:asciiTheme="majorHAnsi" w:hAnsiTheme="majorHAnsi" w:cs="Calibri"/>
                          <w:sz w:val="20"/>
                          <w:szCs w:val="20"/>
                        </w:rPr>
                      </w:pPr>
                      <w:r w:rsidRPr="005C1AAE">
                        <w:rPr>
                          <w:rFonts w:asciiTheme="majorHAnsi" w:hAnsiTheme="majorHAnsi" w:cs="Calibri"/>
                          <w:b/>
                          <w:bCs/>
                          <w:color w:val="FFFFFF" w:themeColor="background1"/>
                          <w:sz w:val="20"/>
                          <w:szCs w:val="20"/>
                        </w:rPr>
                        <w:t>7-9 June</w:t>
                      </w:r>
                      <w:r>
                        <w:rPr>
                          <w:rFonts w:asciiTheme="majorHAnsi" w:hAnsiTheme="majorHAnsi" w:cs="Calibri"/>
                          <w:color w:val="FFFFFF" w:themeColor="background1"/>
                          <w:sz w:val="20"/>
                          <w:szCs w:val="20"/>
                        </w:rPr>
                        <w:t xml:space="preserve"> </w:t>
                      </w:r>
                      <w:hyperlink r:id="rId29" w:history="1">
                        <w:proofErr w:type="spellStart"/>
                        <w:r w:rsidR="00BF7A4B" w:rsidRPr="00A3537E">
                          <w:rPr>
                            <w:rStyle w:val="Hyperlink"/>
                            <w:rFonts w:asciiTheme="majorHAnsi" w:hAnsiTheme="majorHAnsi" w:cs="Calibri"/>
                            <w:sz w:val="20"/>
                            <w:szCs w:val="20"/>
                          </w:rPr>
                          <w:t>Hort</w:t>
                        </w:r>
                        <w:proofErr w:type="spellEnd"/>
                        <w:r w:rsidR="00BF7A4B" w:rsidRPr="00A3537E">
                          <w:rPr>
                            <w:rStyle w:val="Hyperlink"/>
                            <w:rFonts w:asciiTheme="majorHAnsi" w:hAnsiTheme="majorHAnsi" w:cs="Calibri"/>
                            <w:sz w:val="20"/>
                            <w:szCs w:val="20"/>
                          </w:rPr>
                          <w:t xml:space="preserve"> Connections Conference</w:t>
                        </w:r>
                      </w:hyperlink>
                    </w:p>
                    <w:p w14:paraId="0EB6E76E" w14:textId="6177FF7B" w:rsidR="004E088E" w:rsidRDefault="004E088E" w:rsidP="004459D4">
                      <w:pPr>
                        <w:spacing w:before="120" w:after="120" w:line="240" w:lineRule="auto"/>
                        <w:rPr>
                          <w:rStyle w:val="Hyperlink"/>
                          <w:rFonts w:asciiTheme="majorHAnsi" w:hAnsiTheme="majorHAnsi" w:cs="Calibri"/>
                          <w:b/>
                          <w:bCs/>
                          <w:color w:val="FFFFFF" w:themeColor="background1"/>
                          <w:sz w:val="20"/>
                          <w:szCs w:val="20"/>
                          <w:u w:val="none"/>
                        </w:rPr>
                      </w:pPr>
                      <w:r w:rsidRPr="00A461EC">
                        <w:rPr>
                          <w:rStyle w:val="Hyperlink"/>
                          <w:rFonts w:asciiTheme="majorHAnsi" w:hAnsiTheme="majorHAnsi" w:cs="Calibri"/>
                          <w:b/>
                          <w:bCs/>
                          <w:color w:val="FFFFFF" w:themeColor="background1"/>
                          <w:sz w:val="20"/>
                          <w:szCs w:val="20"/>
                          <w:u w:val="none"/>
                        </w:rPr>
                        <w:t>30 June &amp; 1 July:</w:t>
                      </w:r>
                      <w:r w:rsidRPr="00A461EC">
                        <w:rPr>
                          <w:rStyle w:val="Hyperlink"/>
                          <w:rFonts w:asciiTheme="majorHAnsi" w:hAnsiTheme="majorHAnsi" w:cs="Calibri"/>
                          <w:color w:val="FFFFFF" w:themeColor="background1"/>
                          <w:sz w:val="20"/>
                          <w:szCs w:val="20"/>
                          <w:u w:val="none"/>
                        </w:rPr>
                        <w:t xml:space="preserve"> Australasian </w:t>
                      </w:r>
                      <w:proofErr w:type="gramStart"/>
                      <w:r w:rsidRPr="00A461EC">
                        <w:rPr>
                          <w:rStyle w:val="Hyperlink"/>
                          <w:rFonts w:asciiTheme="majorHAnsi" w:hAnsiTheme="majorHAnsi" w:cs="Calibri"/>
                          <w:color w:val="FFFFFF" w:themeColor="background1"/>
                          <w:sz w:val="20"/>
                          <w:szCs w:val="20"/>
                          <w:u w:val="none"/>
                        </w:rPr>
                        <w:t>Honey Bee</w:t>
                      </w:r>
                      <w:proofErr w:type="gramEnd"/>
                      <w:r w:rsidRPr="00A461EC">
                        <w:rPr>
                          <w:rStyle w:val="Hyperlink"/>
                          <w:rFonts w:asciiTheme="majorHAnsi" w:hAnsiTheme="majorHAnsi" w:cs="Calibri"/>
                          <w:color w:val="FFFFFF" w:themeColor="background1"/>
                          <w:sz w:val="20"/>
                          <w:szCs w:val="20"/>
                          <w:u w:val="none"/>
                        </w:rPr>
                        <w:t xml:space="preserve"> Conference 2021</w:t>
                      </w:r>
                      <w:r w:rsidR="001C3800" w:rsidRPr="00A461EC">
                        <w:rPr>
                          <w:rStyle w:val="Hyperlink"/>
                          <w:rFonts w:asciiTheme="majorHAnsi" w:hAnsiTheme="majorHAnsi" w:cs="Calibri"/>
                          <w:color w:val="FFFFFF" w:themeColor="background1"/>
                          <w:sz w:val="20"/>
                          <w:szCs w:val="20"/>
                          <w:u w:val="none"/>
                        </w:rPr>
                        <w:t>, Perth</w:t>
                      </w:r>
                    </w:p>
                    <w:p w14:paraId="6F277CD9" w14:textId="4775D69C" w:rsidR="00042C4F" w:rsidRPr="00042C4F" w:rsidRDefault="00042C4F" w:rsidP="004459D4">
                      <w:pPr>
                        <w:spacing w:before="120" w:after="120" w:line="240" w:lineRule="auto"/>
                        <w:rPr>
                          <w:rFonts w:asciiTheme="majorHAnsi" w:hAnsiTheme="majorHAnsi" w:cs="Calibri"/>
                          <w:color w:val="FFFFFF" w:themeColor="background1"/>
                          <w:sz w:val="20"/>
                          <w:szCs w:val="20"/>
                        </w:rPr>
                      </w:pPr>
                      <w:r>
                        <w:rPr>
                          <w:rStyle w:val="Hyperlink"/>
                          <w:rFonts w:asciiTheme="majorHAnsi" w:hAnsiTheme="majorHAnsi" w:cs="Calibri"/>
                          <w:b/>
                          <w:bCs/>
                          <w:color w:val="FFFFFF" w:themeColor="background1"/>
                          <w:sz w:val="20"/>
                          <w:szCs w:val="20"/>
                          <w:u w:val="none"/>
                        </w:rPr>
                        <w:t xml:space="preserve">14-22 August: </w:t>
                      </w:r>
                      <w:r>
                        <w:rPr>
                          <w:rStyle w:val="Hyperlink"/>
                          <w:rFonts w:asciiTheme="majorHAnsi" w:hAnsiTheme="majorHAnsi" w:cs="Calibri"/>
                          <w:color w:val="FFFFFF" w:themeColor="background1"/>
                          <w:sz w:val="20"/>
                          <w:szCs w:val="20"/>
                          <w:u w:val="none"/>
                        </w:rPr>
                        <w:t>National Science week</w:t>
                      </w:r>
                    </w:p>
                    <w:p w14:paraId="62633A75" w14:textId="77777777" w:rsidR="004E088E" w:rsidRDefault="004E088E" w:rsidP="00F41230">
                      <w:pPr>
                        <w:spacing w:before="120" w:after="120" w:line="240" w:lineRule="auto"/>
                        <w:rPr>
                          <w:rFonts w:asciiTheme="majorHAnsi" w:hAnsiTheme="majorHAnsi"/>
                          <w:b/>
                          <w:color w:val="FFFFFF" w:themeColor="background1"/>
                          <w:sz w:val="32"/>
                          <w:szCs w:val="32"/>
                        </w:rPr>
                      </w:pPr>
                    </w:p>
                    <w:p w14:paraId="149DFAAF" w14:textId="28AF2676" w:rsidR="00F9020F" w:rsidRPr="00F41230" w:rsidRDefault="00F9020F" w:rsidP="00F41230">
                      <w:pPr>
                        <w:spacing w:before="12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03042230" w14:textId="11392467" w:rsidR="006214EF" w:rsidRDefault="006214EF" w:rsidP="002C40F9">
                      <w:pPr>
                        <w:spacing w:before="240" w:after="240" w:line="240" w:lineRule="auto"/>
                        <w:rPr>
                          <w:rFonts w:asciiTheme="majorHAnsi" w:hAnsiTheme="majorHAnsi"/>
                          <w:color w:val="FFFFFF" w:themeColor="background1"/>
                          <w:sz w:val="20"/>
                          <w:szCs w:val="20"/>
                        </w:rPr>
                      </w:pPr>
                      <w:r>
                        <w:rPr>
                          <w:rFonts w:asciiTheme="majorHAnsi" w:hAnsiTheme="majorHAnsi"/>
                          <w:color w:val="FFFFFF" w:themeColor="background1"/>
                          <w:sz w:val="20"/>
                          <w:szCs w:val="20"/>
                        </w:rPr>
                        <w:t xml:space="preserve">Plant biosecurity in Australia timelines </w:t>
                      </w:r>
                      <w:hyperlink r:id="rId30" w:history="1">
                        <w:r w:rsidRPr="00820F1D">
                          <w:rPr>
                            <w:rStyle w:val="Hyperlink"/>
                            <w:rFonts w:asciiTheme="majorHAnsi" w:hAnsiTheme="majorHAnsi"/>
                            <w:sz w:val="20"/>
                            <w:szCs w:val="20"/>
                          </w:rPr>
                          <w:t>https://planthealthyear.org.au/about/plant-biosecurity-in-australia/</w:t>
                        </w:r>
                      </w:hyperlink>
                    </w:p>
                    <w:p w14:paraId="21B8E58B" w14:textId="30D8AA25" w:rsidR="00C96BBC" w:rsidRPr="00A3537E" w:rsidRDefault="00C96BBC" w:rsidP="002C40F9">
                      <w:pPr>
                        <w:spacing w:before="240" w:after="240" w:line="240" w:lineRule="auto"/>
                        <w:rPr>
                          <w:rFonts w:asciiTheme="majorHAnsi" w:hAnsiTheme="majorHAnsi"/>
                          <w:color w:val="FFFFFF" w:themeColor="background1"/>
                          <w:sz w:val="20"/>
                          <w:szCs w:val="20"/>
                        </w:rPr>
                      </w:pPr>
                      <w:r w:rsidRPr="00A3537E">
                        <w:rPr>
                          <w:rFonts w:asciiTheme="majorHAnsi" w:hAnsiTheme="majorHAnsi"/>
                          <w:color w:val="FFFFFF" w:themeColor="background1"/>
                          <w:sz w:val="20"/>
                          <w:szCs w:val="20"/>
                        </w:rPr>
                        <w:t xml:space="preserve">Serpentine </w:t>
                      </w:r>
                      <w:proofErr w:type="spellStart"/>
                      <w:r w:rsidRPr="00A3537E">
                        <w:rPr>
                          <w:rFonts w:asciiTheme="majorHAnsi" w:hAnsiTheme="majorHAnsi"/>
                          <w:color w:val="FFFFFF" w:themeColor="background1"/>
                          <w:sz w:val="20"/>
                          <w:szCs w:val="20"/>
                        </w:rPr>
                        <w:t>leafminer</w:t>
                      </w:r>
                      <w:proofErr w:type="spellEnd"/>
                      <w:r w:rsidRPr="00A3537E">
                        <w:rPr>
                          <w:rFonts w:asciiTheme="majorHAnsi" w:hAnsiTheme="majorHAnsi"/>
                          <w:color w:val="FFFFFF" w:themeColor="background1"/>
                          <w:sz w:val="20"/>
                          <w:szCs w:val="20"/>
                        </w:rPr>
                        <w:t>: Industry Update</w:t>
                      </w:r>
                      <w:r w:rsidR="00BF7A4B" w:rsidRPr="00A3537E">
                        <w:rPr>
                          <w:rFonts w:asciiTheme="majorHAnsi" w:hAnsiTheme="majorHAnsi"/>
                          <w:color w:val="FFFFFF" w:themeColor="background1"/>
                          <w:sz w:val="20"/>
                          <w:szCs w:val="20"/>
                        </w:rPr>
                        <w:t xml:space="preserve">: </w:t>
                      </w:r>
                      <w:hyperlink r:id="rId31" w:history="1">
                        <w:r w:rsidR="00BF7A4B" w:rsidRPr="00A3537E">
                          <w:rPr>
                            <w:rStyle w:val="Hyperlink"/>
                            <w:rFonts w:asciiTheme="majorHAnsi" w:hAnsiTheme="majorHAnsi"/>
                            <w:sz w:val="20"/>
                            <w:szCs w:val="20"/>
                          </w:rPr>
                          <w:t>https://youtube.com/playlist?list=PL4cJZzAUfvKBKZkHLn179Sb-WhJiVl20A</w:t>
                        </w:r>
                      </w:hyperlink>
                    </w:p>
                    <w:p w14:paraId="07298EB5" w14:textId="4EC978C0" w:rsidR="003864FF" w:rsidRPr="00A3537E" w:rsidRDefault="003864FF" w:rsidP="002C40F9">
                      <w:pPr>
                        <w:spacing w:before="240" w:after="240" w:line="240" w:lineRule="auto"/>
                        <w:rPr>
                          <w:rStyle w:val="Hyperlink"/>
                          <w:rFonts w:asciiTheme="majorHAnsi" w:hAnsiTheme="majorHAnsi"/>
                          <w:sz w:val="20"/>
                          <w:szCs w:val="20"/>
                        </w:rPr>
                      </w:pPr>
                      <w:r w:rsidRPr="00A3537E">
                        <w:rPr>
                          <w:rFonts w:asciiTheme="majorHAnsi" w:hAnsiTheme="majorHAnsi"/>
                          <w:color w:val="FFFFFF" w:themeColor="background1"/>
                          <w:sz w:val="20"/>
                          <w:szCs w:val="20"/>
                        </w:rPr>
                        <w:t xml:space="preserve">Plant Health Australia </w:t>
                      </w:r>
                      <w:hyperlink r:id="rId32" w:history="1">
                        <w:r w:rsidRPr="00A3537E">
                          <w:rPr>
                            <w:rStyle w:val="Hyperlink"/>
                            <w:rFonts w:asciiTheme="majorHAnsi" w:hAnsiTheme="majorHAnsi"/>
                            <w:sz w:val="20"/>
                            <w:szCs w:val="20"/>
                          </w:rPr>
                          <w:t>Biosecurity online training for researchers</w:t>
                        </w:r>
                      </w:hyperlink>
                    </w:p>
                    <w:p w14:paraId="0F479297" w14:textId="28FDA66F" w:rsidR="00BF7A4B" w:rsidRPr="00A3537E" w:rsidRDefault="00BF7A4B" w:rsidP="002C40F9">
                      <w:pPr>
                        <w:spacing w:before="240" w:after="240" w:line="240" w:lineRule="auto"/>
                        <w:rPr>
                          <w:rFonts w:asciiTheme="majorHAnsi" w:hAnsiTheme="majorHAnsi"/>
                          <w:color w:val="FFFFFF" w:themeColor="background1"/>
                          <w:sz w:val="20"/>
                          <w:szCs w:val="20"/>
                        </w:rPr>
                      </w:pPr>
                      <w:r w:rsidRPr="00BF7A4B">
                        <w:rPr>
                          <w:rFonts w:asciiTheme="majorHAnsi" w:hAnsiTheme="majorHAnsi"/>
                          <w:color w:val="FFFFFF" w:themeColor="background1"/>
                          <w:sz w:val="20"/>
                          <w:szCs w:val="20"/>
                        </w:rPr>
                        <w:t>Exotic Plant Pest Hotline</w:t>
                      </w:r>
                      <w:r w:rsidRPr="00A3537E">
                        <w:rPr>
                          <w:rFonts w:asciiTheme="majorHAnsi" w:hAnsiTheme="majorHAnsi"/>
                          <w:color w:val="FFFFFF" w:themeColor="background1"/>
                          <w:sz w:val="20"/>
                          <w:szCs w:val="20"/>
                        </w:rPr>
                        <w:t xml:space="preserve"> </w:t>
                      </w:r>
                      <w:hyperlink r:id="rId33" w:history="1">
                        <w:r w:rsidRPr="00BF7A4B">
                          <w:rPr>
                            <w:rStyle w:val="Hyperlink"/>
                            <w:rFonts w:asciiTheme="majorHAnsi" w:hAnsiTheme="majorHAnsi"/>
                            <w:sz w:val="20"/>
                            <w:szCs w:val="20"/>
                          </w:rPr>
                          <w:t>https://www.agriculture.gov.au/pests-diseases-weeds/report</w:t>
                        </w:r>
                      </w:hyperlink>
                    </w:p>
                    <w:p w14:paraId="6435FA61" w14:textId="12F514AF" w:rsidR="008C369D" w:rsidRDefault="00D143A4" w:rsidP="002C40F9">
                      <w:pPr>
                        <w:spacing w:before="240" w:after="240" w:line="240" w:lineRule="auto"/>
                        <w:rPr>
                          <w:rFonts w:asciiTheme="majorHAnsi" w:hAnsiTheme="majorHAnsi" w:cs="Calibri"/>
                          <w:color w:val="FFFFFF" w:themeColor="background1"/>
                          <w:sz w:val="20"/>
                          <w:szCs w:val="20"/>
                        </w:rPr>
                      </w:pPr>
                      <w:r w:rsidRPr="00D143A4">
                        <w:rPr>
                          <w:rFonts w:asciiTheme="majorHAnsi" w:hAnsiTheme="majorHAnsi" w:cs="Calibri"/>
                          <w:color w:val="FFFFFF" w:themeColor="background1"/>
                          <w:sz w:val="20"/>
                          <w:szCs w:val="20"/>
                        </w:rPr>
                        <w:t xml:space="preserve">Environmental Biosecurity Webinar Series - Knock </w:t>
                      </w:r>
                      <w:proofErr w:type="spellStart"/>
                      <w:r w:rsidRPr="00D143A4">
                        <w:rPr>
                          <w:rFonts w:asciiTheme="majorHAnsi" w:hAnsiTheme="majorHAnsi" w:cs="Calibri"/>
                          <w:color w:val="FFFFFF" w:themeColor="background1"/>
                          <w:sz w:val="20"/>
                          <w:szCs w:val="20"/>
                        </w:rPr>
                        <w:t>Knock</w:t>
                      </w:r>
                      <w:proofErr w:type="spellEnd"/>
                      <w:r w:rsidRPr="00D143A4">
                        <w:rPr>
                          <w:rFonts w:asciiTheme="majorHAnsi" w:hAnsiTheme="majorHAnsi" w:cs="Calibri"/>
                          <w:color w:val="FFFFFF" w:themeColor="background1"/>
                          <w:sz w:val="20"/>
                          <w:szCs w:val="20"/>
                        </w:rPr>
                        <w:t>. Who’s there? Drawing attention to our most unwanted visitors</w:t>
                      </w:r>
                      <w:r w:rsidRPr="00D143A4">
                        <w:rPr>
                          <w:rFonts w:ascii="Cambria" w:hAnsi="Cambria" w:cs="Calibri"/>
                          <w:color w:val="0000FF"/>
                          <w:sz w:val="18"/>
                          <w:szCs w:val="18"/>
                        </w:rPr>
                        <w:t xml:space="preserve"> </w:t>
                      </w:r>
                      <w:hyperlink r:id="rId34" w:history="1">
                        <w:r w:rsidRPr="00D143A4">
                          <w:rPr>
                            <w:rStyle w:val="Hyperlink"/>
                            <w:rFonts w:ascii="Cambria" w:hAnsi="Cambria"/>
                            <w:color w:val="0000FF"/>
                            <w:sz w:val="20"/>
                            <w:szCs w:val="20"/>
                            <w:lang w:eastAsia="en-AU"/>
                          </w:rPr>
                          <w:t>Eventbrite registration page</w:t>
                        </w:r>
                      </w:hyperlink>
                    </w:p>
                    <w:p w14:paraId="6672873B" w14:textId="41305135" w:rsidR="00D143A4" w:rsidRPr="00D143A4" w:rsidRDefault="00443402" w:rsidP="004E088E">
                      <w:pPr>
                        <w:spacing w:before="120" w:after="120" w:line="240" w:lineRule="auto"/>
                        <w:rPr>
                          <w:rFonts w:asciiTheme="majorHAnsi" w:hAnsiTheme="majorHAnsi" w:cs="Calibri"/>
                          <w:color w:val="FFFFFF" w:themeColor="background1"/>
                          <w:sz w:val="20"/>
                          <w:szCs w:val="20"/>
                        </w:rPr>
                      </w:pPr>
                      <w:r>
                        <w:rPr>
                          <w:rFonts w:asciiTheme="majorHAnsi" w:hAnsiTheme="majorHAnsi" w:cs="Calibri"/>
                          <w:color w:val="FFFFFF" w:themeColor="background1"/>
                          <w:sz w:val="20"/>
                          <w:szCs w:val="20"/>
                        </w:rPr>
                        <w:t xml:space="preserve">Growing the next generation of Australian Scientists </w:t>
                      </w:r>
                      <w:hyperlink r:id="rId35" w:history="1">
                        <w:r w:rsidRPr="00443402">
                          <w:rPr>
                            <w:rStyle w:val="Hyperlink"/>
                            <w:rFonts w:asciiTheme="majorHAnsi" w:hAnsiTheme="majorHAnsi" w:cs="Calibri"/>
                            <w:sz w:val="20"/>
                            <w:szCs w:val="20"/>
                          </w:rPr>
                          <w:t xml:space="preserve">Growing the next generation of environmental scientists – </w:t>
                        </w:r>
                        <w:proofErr w:type="spellStart"/>
                        <w:r w:rsidRPr="00443402">
                          <w:rPr>
                            <w:rStyle w:val="Hyperlink"/>
                            <w:rFonts w:asciiTheme="majorHAnsi" w:hAnsiTheme="majorHAnsi" w:cs="Calibri"/>
                            <w:sz w:val="20"/>
                            <w:szCs w:val="20"/>
                          </w:rPr>
                          <w:t>CSIROscope</w:t>
                        </w:r>
                        <w:proofErr w:type="spellEnd"/>
                      </w:hyperlink>
                    </w:p>
                  </w:txbxContent>
                </v:textbox>
                <w10:wrap type="square" anchorx="page" anchory="margin"/>
              </v:rect>
            </w:pict>
          </mc:Fallback>
        </mc:AlternateContent>
      </w:r>
      <w:r w:rsidRPr="00201C58">
        <w:rPr>
          <w:rFonts w:ascii="Cambria" w:hAnsi="Cambria"/>
          <w:bCs/>
          <w:sz w:val="24"/>
          <w:szCs w:val="24"/>
        </w:rPr>
        <w:t xml:space="preserve">The Environmental Biosecurity Office co-funded this project with the Biosecurity Innovation Program and the Modern Seamless Border Clearance Project as an expansion of the original 3D </w:t>
      </w:r>
      <w:r w:rsidR="00830D9E">
        <w:rPr>
          <w:rFonts w:ascii="Cambria" w:hAnsi="Cambria"/>
          <w:bCs/>
          <w:sz w:val="24"/>
          <w:szCs w:val="24"/>
        </w:rPr>
        <w:t>X</w:t>
      </w:r>
      <w:r w:rsidRPr="00201C58">
        <w:rPr>
          <w:rFonts w:ascii="Cambria" w:hAnsi="Cambria"/>
          <w:bCs/>
          <w:sz w:val="24"/>
          <w:szCs w:val="24"/>
        </w:rPr>
        <w:t xml:space="preserve">-ray detection system that was also funded by the </w:t>
      </w:r>
      <w:r w:rsidR="00830D9E">
        <w:rPr>
          <w:rFonts w:ascii="Cambria" w:hAnsi="Cambria"/>
          <w:bCs/>
          <w:sz w:val="24"/>
          <w:szCs w:val="24"/>
        </w:rPr>
        <w:t>D</w:t>
      </w:r>
      <w:r w:rsidRPr="00201C58">
        <w:rPr>
          <w:rFonts w:ascii="Cambria" w:hAnsi="Cambria"/>
          <w:bCs/>
          <w:sz w:val="24"/>
          <w:szCs w:val="24"/>
        </w:rPr>
        <w:t>epartment and developed by Rapiscan Systems Pty Ltd.</w:t>
      </w:r>
    </w:p>
    <w:p w14:paraId="302923BA" w14:textId="452163C1"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 xml:space="preserve">Recent changes arising from </w:t>
      </w:r>
      <w:r w:rsidR="00FB7C80">
        <w:rPr>
          <w:rFonts w:ascii="Cambria" w:hAnsi="Cambria"/>
          <w:bCs/>
          <w:sz w:val="24"/>
          <w:szCs w:val="24"/>
        </w:rPr>
        <w:t>C</w:t>
      </w:r>
      <w:r w:rsidR="00830D9E">
        <w:rPr>
          <w:rFonts w:ascii="Cambria" w:hAnsi="Cambria"/>
          <w:bCs/>
          <w:sz w:val="24"/>
          <w:szCs w:val="24"/>
        </w:rPr>
        <w:t>OVID</w:t>
      </w:r>
      <w:r w:rsidRPr="00201C58">
        <w:rPr>
          <w:rFonts w:ascii="Cambria" w:hAnsi="Cambria"/>
          <w:bCs/>
          <w:sz w:val="24"/>
          <w:szCs w:val="24"/>
        </w:rPr>
        <w:t>-19 have seen a significant increase in mail and freight traffic – which provides greater opportunity for smugglers to avoid detection.</w:t>
      </w:r>
    </w:p>
    <w:p w14:paraId="354C7116" w14:textId="14759FE9"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 xml:space="preserve">The wildlife detection capability uses 3D </w:t>
      </w:r>
      <w:r w:rsidR="00830D9E">
        <w:rPr>
          <w:rFonts w:ascii="Cambria" w:hAnsi="Cambria"/>
          <w:bCs/>
          <w:sz w:val="24"/>
          <w:szCs w:val="24"/>
        </w:rPr>
        <w:t>X</w:t>
      </w:r>
      <w:r w:rsidRPr="00201C58">
        <w:rPr>
          <w:rFonts w:ascii="Cambria" w:hAnsi="Cambria"/>
          <w:bCs/>
          <w:sz w:val="24"/>
          <w:szCs w:val="24"/>
        </w:rPr>
        <w:t xml:space="preserve">-ray technology and specialist software that interprets 3D </w:t>
      </w:r>
      <w:r w:rsidR="00830D9E">
        <w:rPr>
          <w:rFonts w:ascii="Cambria" w:hAnsi="Cambria"/>
          <w:bCs/>
          <w:sz w:val="24"/>
          <w:szCs w:val="24"/>
        </w:rPr>
        <w:t>X</w:t>
      </w:r>
      <w:r w:rsidRPr="00201C58">
        <w:rPr>
          <w:rFonts w:ascii="Cambria" w:hAnsi="Cambria"/>
          <w:bCs/>
          <w:sz w:val="24"/>
          <w:szCs w:val="24"/>
        </w:rPr>
        <w:t xml:space="preserve">-ray images to identify smuggled wildlife inside parcels and other items based on the image shape and density. </w:t>
      </w:r>
    </w:p>
    <w:p w14:paraId="509B1CA7" w14:textId="77777777"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 xml:space="preserve">Illegal wildlife trade is a growing multibillion-dollar global trade that poses serious conservation and biosecurity risks for Australia. Rare and threatened species are high on the list for </w:t>
      </w:r>
      <w:r w:rsidRPr="00201C58">
        <w:rPr>
          <w:rFonts w:ascii="Cambria" w:hAnsi="Cambria"/>
          <w:bCs/>
          <w:sz w:val="24"/>
          <w:szCs w:val="24"/>
        </w:rPr>
        <w:lastRenderedPageBreak/>
        <w:t xml:space="preserve">being stolen from the wild and sent abroad from Australia by criminal networks, which further undermines their survival chances. </w:t>
      </w:r>
    </w:p>
    <w:p w14:paraId="69A70D54" w14:textId="423ACF62"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 xml:space="preserve">Wildlife smuggled in from overseas poses a direct risk to the Australian environment. Exotic animals released into the Australian environment can impact badly on native plants and animals – rabbits, foxes and cane toads come to mind as obvious examples. In addition, imported smuggled wildlife can also be infected with disease and parasites that can wreak havoc on Australian flora and fauna. </w:t>
      </w:r>
    </w:p>
    <w:p w14:paraId="05534122" w14:textId="149193CF"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 xml:space="preserve">The new 3D </w:t>
      </w:r>
      <w:r w:rsidR="00830D9E">
        <w:rPr>
          <w:rFonts w:ascii="Cambria" w:hAnsi="Cambria"/>
          <w:bCs/>
          <w:sz w:val="24"/>
          <w:szCs w:val="24"/>
        </w:rPr>
        <w:t>X</w:t>
      </w:r>
      <w:r w:rsidRPr="00201C58">
        <w:rPr>
          <w:rFonts w:ascii="Cambria" w:hAnsi="Cambria"/>
          <w:bCs/>
          <w:sz w:val="24"/>
          <w:szCs w:val="24"/>
        </w:rPr>
        <w:t xml:space="preserve">-ray wildlife detection capability will greatly improve </w:t>
      </w:r>
      <w:r w:rsidR="00604FFA">
        <w:rPr>
          <w:rFonts w:ascii="Cambria" w:hAnsi="Cambria"/>
          <w:bCs/>
          <w:sz w:val="24"/>
          <w:szCs w:val="24"/>
        </w:rPr>
        <w:t>Australia’s</w:t>
      </w:r>
      <w:r w:rsidRPr="00201C58">
        <w:rPr>
          <w:rFonts w:ascii="Cambria" w:hAnsi="Cambria"/>
          <w:bCs/>
          <w:sz w:val="24"/>
          <w:szCs w:val="24"/>
        </w:rPr>
        <w:t xml:space="preserve"> ability to interrupt and detect the illegal wildlife trade at </w:t>
      </w:r>
      <w:r w:rsidR="00604FFA">
        <w:rPr>
          <w:rFonts w:ascii="Cambria" w:hAnsi="Cambria"/>
          <w:bCs/>
          <w:sz w:val="24"/>
          <w:szCs w:val="24"/>
        </w:rPr>
        <w:t>Australia’s</w:t>
      </w:r>
      <w:r w:rsidRPr="00201C58">
        <w:rPr>
          <w:rFonts w:ascii="Cambria" w:hAnsi="Cambria"/>
          <w:bCs/>
          <w:sz w:val="24"/>
          <w:szCs w:val="24"/>
        </w:rPr>
        <w:t xml:space="preserve"> border, efficiently, and without affecting the transit and delivery of parcels and freight.</w:t>
      </w:r>
    </w:p>
    <w:p w14:paraId="58EC7750" w14:textId="77777777" w:rsidR="00D115D1" w:rsidRDefault="00D115D1" w:rsidP="00201C58">
      <w:pPr>
        <w:spacing w:line="240" w:lineRule="auto"/>
        <w:rPr>
          <w:rFonts w:ascii="Cambria" w:hAnsi="Cambria"/>
          <w:b/>
          <w:bCs/>
          <w:sz w:val="24"/>
          <w:szCs w:val="24"/>
        </w:rPr>
      </w:pPr>
    </w:p>
    <w:p w14:paraId="61E713E3" w14:textId="21F1EBB6" w:rsidR="00201C58" w:rsidRPr="00201C58" w:rsidRDefault="00201C58" w:rsidP="00201C58">
      <w:pPr>
        <w:spacing w:line="240" w:lineRule="auto"/>
        <w:rPr>
          <w:rFonts w:ascii="Cambria" w:hAnsi="Cambria"/>
          <w:b/>
          <w:bCs/>
          <w:sz w:val="24"/>
          <w:szCs w:val="24"/>
        </w:rPr>
      </w:pPr>
      <w:r w:rsidRPr="00201C58">
        <w:rPr>
          <w:rFonts w:ascii="Cambria" w:hAnsi="Cambria"/>
          <w:b/>
          <w:bCs/>
          <w:sz w:val="24"/>
          <w:szCs w:val="24"/>
        </w:rPr>
        <w:t>House of Representatives Inquiry into Feral and Domestic Cats in Australia</w:t>
      </w:r>
    </w:p>
    <w:p w14:paraId="4150D3F5" w14:textId="7FDEF833" w:rsidR="00830D9E" w:rsidRDefault="00D90313" w:rsidP="00201C58">
      <w:pPr>
        <w:spacing w:line="240" w:lineRule="auto"/>
        <w:rPr>
          <w:rFonts w:ascii="Cambria" w:hAnsi="Cambria"/>
          <w:bCs/>
          <w:sz w:val="24"/>
          <w:szCs w:val="24"/>
        </w:rPr>
      </w:pPr>
      <w:r>
        <w:rPr>
          <w:rFonts w:asciiTheme="majorHAnsi" w:eastAsia="Calibri" w:hAnsiTheme="majorHAnsi" w:cs="Times New Roman"/>
          <w:noProof/>
          <w:lang w:val="en-GB" w:eastAsia="ja-JP"/>
        </w:rPr>
        <w:drawing>
          <wp:anchor distT="0" distB="0" distL="114300" distR="114300" simplePos="0" relativeHeight="251717120" behindDoc="0" locked="0" layoutInCell="1" allowOverlap="1" wp14:anchorId="567FC958" wp14:editId="61855D01">
            <wp:simplePos x="0" y="0"/>
            <wp:positionH relativeFrom="margin">
              <wp:align>left</wp:align>
            </wp:positionH>
            <wp:positionV relativeFrom="paragraph">
              <wp:posOffset>61595</wp:posOffset>
            </wp:positionV>
            <wp:extent cx="2641600" cy="3968750"/>
            <wp:effectExtent l="0" t="0" r="6350" b="0"/>
            <wp:wrapSquare wrapText="bothSides"/>
            <wp:docPr id="155950722" name="Picture 15595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1600" cy="396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C58" w:rsidRPr="00201C58">
        <w:rPr>
          <w:rFonts w:ascii="Cambria" w:hAnsi="Cambria"/>
          <w:bCs/>
          <w:sz w:val="24"/>
          <w:szCs w:val="24"/>
        </w:rPr>
        <w:t xml:space="preserve">The report </w:t>
      </w:r>
      <w:r w:rsidR="00201C58" w:rsidRPr="00201C58">
        <w:rPr>
          <w:rFonts w:ascii="Cambria" w:hAnsi="Cambria"/>
          <w:bCs/>
          <w:i/>
          <w:iCs/>
          <w:sz w:val="24"/>
          <w:szCs w:val="24"/>
        </w:rPr>
        <w:t>Tackling the feral cat pandemic: a plan to save Australian wildlife</w:t>
      </w:r>
      <w:r w:rsidR="00882801">
        <w:rPr>
          <w:rFonts w:ascii="Cambria" w:hAnsi="Cambria"/>
          <w:bCs/>
          <w:i/>
          <w:iCs/>
          <w:sz w:val="24"/>
          <w:szCs w:val="24"/>
        </w:rPr>
        <w:t xml:space="preserve"> </w:t>
      </w:r>
      <w:r w:rsidR="00882801">
        <w:rPr>
          <w:rFonts w:ascii="Cambria" w:hAnsi="Cambria"/>
          <w:bCs/>
          <w:sz w:val="24"/>
          <w:szCs w:val="24"/>
        </w:rPr>
        <w:t>was recently released</w:t>
      </w:r>
      <w:r w:rsidR="00201C58" w:rsidRPr="00201C58">
        <w:rPr>
          <w:rFonts w:ascii="Cambria" w:hAnsi="Cambria"/>
          <w:bCs/>
          <w:i/>
          <w:iCs/>
          <w:sz w:val="24"/>
          <w:szCs w:val="24"/>
        </w:rPr>
        <w:t xml:space="preserve">. </w:t>
      </w:r>
      <w:r w:rsidR="00201C58" w:rsidRPr="00201C58">
        <w:rPr>
          <w:rFonts w:ascii="Cambria" w:hAnsi="Cambria"/>
          <w:bCs/>
          <w:sz w:val="24"/>
          <w:szCs w:val="24"/>
        </w:rPr>
        <w:t xml:space="preserve">The </w:t>
      </w:r>
      <w:r w:rsidR="00882801">
        <w:rPr>
          <w:rFonts w:ascii="Cambria" w:hAnsi="Cambria"/>
          <w:bCs/>
          <w:sz w:val="24"/>
          <w:szCs w:val="24"/>
        </w:rPr>
        <w:t>i</w:t>
      </w:r>
      <w:r w:rsidR="00201C58" w:rsidRPr="00201C58">
        <w:rPr>
          <w:rFonts w:ascii="Cambria" w:hAnsi="Cambria"/>
          <w:bCs/>
          <w:sz w:val="24"/>
          <w:szCs w:val="24"/>
        </w:rPr>
        <w:t xml:space="preserve">nquiry sought to examine the prevalence and impact of feral, </w:t>
      </w:r>
      <w:proofErr w:type="gramStart"/>
      <w:r w:rsidR="00201C58" w:rsidRPr="00201C58">
        <w:rPr>
          <w:rFonts w:ascii="Cambria" w:hAnsi="Cambria"/>
          <w:bCs/>
          <w:sz w:val="24"/>
          <w:szCs w:val="24"/>
        </w:rPr>
        <w:t>stray</w:t>
      </w:r>
      <w:proofErr w:type="gramEnd"/>
      <w:r w:rsidR="00201C58" w:rsidRPr="00201C58">
        <w:rPr>
          <w:rFonts w:ascii="Cambria" w:hAnsi="Cambria"/>
          <w:bCs/>
          <w:sz w:val="24"/>
          <w:szCs w:val="24"/>
        </w:rPr>
        <w:t xml:space="preserve"> and domestic cats, and the effectiveness of various legislative, regulatory and collaborative responses across Australian jurisdictions. Recommendations are to improve the understanding of cat impacts, resetting the </w:t>
      </w:r>
      <w:r w:rsidR="00830D9E">
        <w:rPr>
          <w:rFonts w:ascii="Cambria" w:hAnsi="Cambria"/>
          <w:bCs/>
          <w:sz w:val="24"/>
          <w:szCs w:val="24"/>
        </w:rPr>
        <w:t xml:space="preserve">Australian </w:t>
      </w:r>
      <w:r w:rsidR="00201C58" w:rsidRPr="00201C58">
        <w:rPr>
          <w:rFonts w:ascii="Cambria" w:hAnsi="Cambria"/>
          <w:bCs/>
          <w:sz w:val="24"/>
          <w:szCs w:val="24"/>
        </w:rPr>
        <w:t xml:space="preserve">Government’s current policy, planning and resourcing around the issue; strengthening collaboration across governments; and expanding feral-free fenced reserves and islands to assist threatened species recovery. </w:t>
      </w:r>
    </w:p>
    <w:p w14:paraId="4BA6B013" w14:textId="3068D8C5" w:rsidR="00201C58" w:rsidRPr="00201C58" w:rsidRDefault="00D90313" w:rsidP="00201C58">
      <w:pPr>
        <w:spacing w:line="240" w:lineRule="auto"/>
        <w:rPr>
          <w:rFonts w:ascii="Cambria" w:hAnsi="Cambria"/>
          <w:bCs/>
          <w:sz w:val="24"/>
          <w:szCs w:val="24"/>
        </w:rPr>
      </w:pPr>
      <w:r>
        <w:rPr>
          <w:noProof/>
        </w:rPr>
        <mc:AlternateContent>
          <mc:Choice Requires="wps">
            <w:drawing>
              <wp:anchor distT="0" distB="0" distL="114300" distR="114300" simplePos="0" relativeHeight="251719168" behindDoc="0" locked="0" layoutInCell="1" allowOverlap="1" wp14:anchorId="6B961A1D" wp14:editId="3B6B16BB">
                <wp:simplePos x="0" y="0"/>
                <wp:positionH relativeFrom="margin">
                  <wp:posOffset>38735</wp:posOffset>
                </wp:positionH>
                <wp:positionV relativeFrom="paragraph">
                  <wp:posOffset>1619250</wp:posOffset>
                </wp:positionV>
                <wp:extent cx="2602230" cy="583565"/>
                <wp:effectExtent l="0" t="0" r="7620" b="6985"/>
                <wp:wrapSquare wrapText="bothSides"/>
                <wp:docPr id="155950723" name="Text Box 155950723"/>
                <wp:cNvGraphicFramePr/>
                <a:graphic xmlns:a="http://schemas.openxmlformats.org/drawingml/2006/main">
                  <a:graphicData uri="http://schemas.microsoft.com/office/word/2010/wordprocessingShape">
                    <wps:wsp>
                      <wps:cNvSpPr txBox="1"/>
                      <wps:spPr>
                        <a:xfrm>
                          <a:off x="0" y="0"/>
                          <a:ext cx="2602230" cy="583565"/>
                        </a:xfrm>
                        <a:prstGeom prst="rect">
                          <a:avLst/>
                        </a:prstGeom>
                        <a:solidFill>
                          <a:prstClr val="white"/>
                        </a:solidFill>
                        <a:ln>
                          <a:noFill/>
                        </a:ln>
                      </wps:spPr>
                      <wps:txbx>
                        <w:txbxContent>
                          <w:p w14:paraId="05190B4B" w14:textId="7DE64B59" w:rsidR="00D90313" w:rsidRPr="00D90313" w:rsidRDefault="00D90313" w:rsidP="00D90313">
                            <w:pPr>
                              <w:pStyle w:val="Caption"/>
                              <w:rPr>
                                <w:rFonts w:asciiTheme="majorHAnsi" w:eastAsia="Calibri" w:hAnsiTheme="majorHAnsi" w:cs="Times New Roman"/>
                                <w:noProof/>
                                <w:color w:val="auto"/>
                                <w:lang w:val="en-GB" w:eastAsia="ja-JP"/>
                              </w:rPr>
                            </w:pPr>
                            <w:r w:rsidRPr="00D90313">
                              <w:rPr>
                                <w:color w:val="auto"/>
                              </w:rPr>
                              <w:t>Photo</w:t>
                            </w:r>
                            <w:r w:rsidR="00240ED4">
                              <w:rPr>
                                <w:color w:val="auto"/>
                              </w:rPr>
                              <w:t xml:space="preserve"> 5</w:t>
                            </w:r>
                            <w:r w:rsidRPr="00D90313">
                              <w:rPr>
                                <w:color w:val="auto"/>
                              </w:rPr>
                              <w:t>: Feral cats have huge ecological impact on native species.</w:t>
                            </w:r>
                            <w:r w:rsidR="00A447E7">
                              <w:rPr>
                                <w:color w:val="auto"/>
                              </w:rPr>
                              <w:t xml:space="preserve"> </w:t>
                            </w:r>
                            <w:r w:rsidR="00937340">
                              <w:rPr>
                                <w:color w:val="auto"/>
                              </w:rPr>
                              <w:t>(</w:t>
                            </w:r>
                            <w:r w:rsidR="00A447E7">
                              <w:rPr>
                                <w:color w:val="auto"/>
                              </w:rPr>
                              <w:t>Shutterstock</w:t>
                            </w:r>
                            <w:r w:rsidR="00937340">
                              <w:rPr>
                                <w:color w:val="auto"/>
                              </w:rPr>
                              <w:t xml:space="preserve">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1A1D" id="Text Box 155950723" o:spid="_x0000_s1032" type="#_x0000_t202" style="position:absolute;margin-left:3.05pt;margin-top:127.5pt;width:204.9pt;height:45.9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" stroked="f">
                <v:textbox inset="0,0,0,0">
                  <w:txbxContent>
                    <w:p w14:paraId="05190B4B" w14:textId="7DE64B59" w:rsidR="00D90313" w:rsidRPr="00D90313" w:rsidRDefault="00D90313" w:rsidP="00D90313">
                      <w:pPr>
                        <w:pStyle w:val="Caption"/>
                        <w:rPr>
                          <w:rFonts w:asciiTheme="majorHAnsi" w:eastAsia="Calibri" w:hAnsiTheme="majorHAnsi" w:cs="Times New Roman"/>
                          <w:noProof/>
                          <w:color w:val="auto"/>
                          <w:lang w:val="en-GB" w:eastAsia="ja-JP"/>
                        </w:rPr>
                      </w:pPr>
                      <w:r w:rsidRPr="00D90313">
                        <w:rPr>
                          <w:color w:val="auto"/>
                        </w:rPr>
                        <w:t>Photo</w:t>
                      </w:r>
                      <w:r w:rsidR="00240ED4">
                        <w:rPr>
                          <w:color w:val="auto"/>
                        </w:rPr>
                        <w:t xml:space="preserve"> 5</w:t>
                      </w:r>
                      <w:r w:rsidRPr="00D90313">
                        <w:rPr>
                          <w:color w:val="auto"/>
                        </w:rPr>
                        <w:t>: Feral cats have huge ecological impact on native species.</w:t>
                      </w:r>
                      <w:r w:rsidR="00A447E7">
                        <w:rPr>
                          <w:color w:val="auto"/>
                        </w:rPr>
                        <w:t xml:space="preserve"> </w:t>
                      </w:r>
                      <w:r w:rsidR="00937340">
                        <w:rPr>
                          <w:color w:val="auto"/>
                        </w:rPr>
                        <w:t>(</w:t>
                      </w:r>
                      <w:r w:rsidR="00A447E7">
                        <w:rPr>
                          <w:color w:val="auto"/>
                        </w:rPr>
                        <w:t>Shutterstock</w:t>
                      </w:r>
                      <w:r w:rsidR="00937340">
                        <w:rPr>
                          <w:color w:val="auto"/>
                        </w:rPr>
                        <w:t xml:space="preserve"> photo)</w:t>
                      </w:r>
                    </w:p>
                  </w:txbxContent>
                </v:textbox>
                <w10:wrap type="square" anchorx="margin"/>
              </v:shape>
            </w:pict>
          </mc:Fallback>
        </mc:AlternateContent>
      </w:r>
      <w:r w:rsidR="00201C58" w:rsidRPr="00201C58">
        <w:rPr>
          <w:rFonts w:ascii="Cambria" w:hAnsi="Cambria"/>
          <w:bCs/>
          <w:sz w:val="24"/>
          <w:szCs w:val="24"/>
        </w:rPr>
        <w:t>The Australian Government is in a good position to respond to the recommendations in the report because of substantial policy and practical work related to feral cats over the last six years including the establishment of a Feral Cat Taskforce, substantial research by the National Environmental Science Program’s Threatened Species Recovery Hub, targets in the Threatened Species Strategy, and more than $32 million being mobilised for projects that have a primary focus on supporting practical, on-ground action and action-based research to reduce the impacts of feral cats.</w:t>
      </w:r>
    </w:p>
    <w:p w14:paraId="03D7F180" w14:textId="77777777" w:rsidR="00D115D1" w:rsidRDefault="00D115D1" w:rsidP="00201C58">
      <w:pPr>
        <w:spacing w:line="240" w:lineRule="auto"/>
        <w:rPr>
          <w:rFonts w:ascii="Cambria" w:hAnsi="Cambria"/>
          <w:b/>
          <w:bCs/>
          <w:sz w:val="24"/>
          <w:szCs w:val="24"/>
        </w:rPr>
      </w:pPr>
    </w:p>
    <w:p w14:paraId="4572EBE7" w14:textId="11CD162A" w:rsidR="00201C58" w:rsidRPr="00201C58" w:rsidRDefault="00201C58" w:rsidP="00201C58">
      <w:pPr>
        <w:spacing w:line="240" w:lineRule="auto"/>
        <w:rPr>
          <w:rFonts w:ascii="Cambria" w:hAnsi="Cambria"/>
          <w:b/>
          <w:bCs/>
          <w:sz w:val="24"/>
          <w:szCs w:val="24"/>
        </w:rPr>
      </w:pPr>
      <w:r w:rsidRPr="00201C58">
        <w:rPr>
          <w:rFonts w:ascii="Cambria" w:hAnsi="Cambria"/>
          <w:b/>
          <w:bCs/>
          <w:sz w:val="24"/>
          <w:szCs w:val="24"/>
        </w:rPr>
        <w:t>Myrtle Rust Symposium: Galvanising Action</w:t>
      </w:r>
    </w:p>
    <w:p w14:paraId="64D0CB84" w14:textId="24A8C310"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 xml:space="preserve">A national symposium </w:t>
      </w:r>
      <w:r w:rsidR="004E5CA1">
        <w:rPr>
          <w:rFonts w:ascii="Cambria" w:hAnsi="Cambria"/>
          <w:bCs/>
          <w:sz w:val="24"/>
          <w:szCs w:val="24"/>
        </w:rPr>
        <w:t>was</w:t>
      </w:r>
      <w:r w:rsidRPr="00201C58">
        <w:rPr>
          <w:rFonts w:ascii="Cambria" w:hAnsi="Cambria"/>
          <w:bCs/>
          <w:sz w:val="24"/>
          <w:szCs w:val="24"/>
        </w:rPr>
        <w:t xml:space="preserve"> held from 23-25 March </w:t>
      </w:r>
      <w:r w:rsidR="004E5CA1">
        <w:rPr>
          <w:rFonts w:ascii="Cambria" w:hAnsi="Cambria"/>
          <w:bCs/>
          <w:sz w:val="24"/>
          <w:szCs w:val="24"/>
        </w:rPr>
        <w:t>bringing</w:t>
      </w:r>
      <w:r w:rsidRPr="00201C58">
        <w:rPr>
          <w:rFonts w:ascii="Cambria" w:hAnsi="Cambria"/>
          <w:bCs/>
          <w:sz w:val="24"/>
          <w:szCs w:val="24"/>
        </w:rPr>
        <w:t xml:space="preserve"> together experts and those well placed to </w:t>
      </w:r>
      <w:proofErr w:type="gramStart"/>
      <w:r w:rsidRPr="00201C58">
        <w:rPr>
          <w:rFonts w:ascii="Cambria" w:hAnsi="Cambria"/>
          <w:bCs/>
          <w:sz w:val="24"/>
          <w:szCs w:val="24"/>
        </w:rPr>
        <w:t>take action</w:t>
      </w:r>
      <w:proofErr w:type="gramEnd"/>
      <w:r w:rsidRPr="00201C58">
        <w:rPr>
          <w:rFonts w:ascii="Cambria" w:hAnsi="Cambria"/>
          <w:bCs/>
          <w:sz w:val="24"/>
          <w:szCs w:val="24"/>
        </w:rPr>
        <w:t xml:space="preserve"> on the myrtle rust plant disease caused by the invasive fungal pathogen </w:t>
      </w:r>
      <w:proofErr w:type="spellStart"/>
      <w:r w:rsidRPr="00201C58">
        <w:rPr>
          <w:rFonts w:ascii="Cambria" w:hAnsi="Cambria"/>
          <w:bCs/>
          <w:i/>
          <w:iCs/>
          <w:sz w:val="24"/>
          <w:szCs w:val="24"/>
        </w:rPr>
        <w:t>Austropuccinia</w:t>
      </w:r>
      <w:proofErr w:type="spellEnd"/>
      <w:r w:rsidRPr="00201C58">
        <w:rPr>
          <w:rFonts w:ascii="Cambria" w:hAnsi="Cambria"/>
          <w:bCs/>
          <w:i/>
          <w:iCs/>
          <w:sz w:val="24"/>
          <w:szCs w:val="24"/>
        </w:rPr>
        <w:t xml:space="preserve"> </w:t>
      </w:r>
      <w:proofErr w:type="spellStart"/>
      <w:r w:rsidRPr="00201C58">
        <w:rPr>
          <w:rFonts w:ascii="Cambria" w:hAnsi="Cambria"/>
          <w:bCs/>
          <w:i/>
          <w:iCs/>
          <w:sz w:val="24"/>
          <w:szCs w:val="24"/>
        </w:rPr>
        <w:t>psidii</w:t>
      </w:r>
      <w:proofErr w:type="spellEnd"/>
      <w:r w:rsidRPr="00201C58">
        <w:rPr>
          <w:rFonts w:ascii="Cambria" w:hAnsi="Cambria"/>
          <w:bCs/>
          <w:sz w:val="24"/>
          <w:szCs w:val="24"/>
        </w:rPr>
        <w:t>. This includes Natural Resource Management groups, Indigenous ranger and land manager groups, universities and collections mangers, and government agencies (including N</w:t>
      </w:r>
      <w:r w:rsidR="00091306">
        <w:rPr>
          <w:rFonts w:ascii="Cambria" w:hAnsi="Cambria"/>
          <w:bCs/>
          <w:sz w:val="24"/>
          <w:szCs w:val="24"/>
        </w:rPr>
        <w:t xml:space="preserve">ew </w:t>
      </w:r>
      <w:r w:rsidRPr="00201C58">
        <w:rPr>
          <w:rFonts w:ascii="Cambria" w:hAnsi="Cambria"/>
          <w:bCs/>
          <w:sz w:val="24"/>
          <w:szCs w:val="24"/>
        </w:rPr>
        <w:t>Z</w:t>
      </w:r>
      <w:r w:rsidR="00091306">
        <w:rPr>
          <w:rFonts w:ascii="Cambria" w:hAnsi="Cambria"/>
          <w:bCs/>
          <w:sz w:val="24"/>
          <w:szCs w:val="24"/>
        </w:rPr>
        <w:t>ealand</w:t>
      </w:r>
      <w:r w:rsidRPr="00201C58">
        <w:rPr>
          <w:rFonts w:ascii="Cambria" w:hAnsi="Cambria"/>
          <w:bCs/>
          <w:sz w:val="24"/>
          <w:szCs w:val="24"/>
        </w:rPr>
        <w:t>).</w:t>
      </w:r>
    </w:p>
    <w:p w14:paraId="391C758C" w14:textId="26F4DF98" w:rsidR="00201C58" w:rsidRPr="00201C58" w:rsidRDefault="00D115D1" w:rsidP="00201C58">
      <w:pPr>
        <w:spacing w:line="240" w:lineRule="auto"/>
        <w:rPr>
          <w:rFonts w:ascii="Cambria" w:hAnsi="Cambria"/>
          <w:bCs/>
          <w:sz w:val="24"/>
          <w:szCs w:val="24"/>
        </w:rPr>
      </w:pPr>
      <w:r>
        <w:rPr>
          <w:rFonts w:ascii="Cambria" w:hAnsi="Cambria"/>
          <w:b/>
          <w:bCs/>
          <w:noProof/>
          <w:sz w:val="24"/>
          <w:szCs w:val="24"/>
        </w:rPr>
        <w:lastRenderedPageBreak/>
        <w:drawing>
          <wp:anchor distT="0" distB="0" distL="114300" distR="114300" simplePos="0" relativeHeight="251713024" behindDoc="0" locked="0" layoutInCell="1" allowOverlap="1" wp14:anchorId="71946575" wp14:editId="6302E5A8">
            <wp:simplePos x="0" y="0"/>
            <wp:positionH relativeFrom="margin">
              <wp:align>right</wp:align>
            </wp:positionH>
            <wp:positionV relativeFrom="paragraph">
              <wp:posOffset>10673</wp:posOffset>
            </wp:positionV>
            <wp:extent cx="3251200" cy="2395855"/>
            <wp:effectExtent l="0" t="0" r="635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1200" cy="2395855"/>
                    </a:xfrm>
                    <a:prstGeom prst="rect">
                      <a:avLst/>
                    </a:prstGeom>
                    <a:noFill/>
                  </pic:spPr>
                </pic:pic>
              </a:graphicData>
            </a:graphic>
            <wp14:sizeRelH relativeFrom="margin">
              <wp14:pctWidth>0</wp14:pctWidth>
            </wp14:sizeRelH>
            <wp14:sizeRelV relativeFrom="margin">
              <wp14:pctHeight>0</wp14:pctHeight>
            </wp14:sizeRelV>
          </wp:anchor>
        </w:drawing>
      </w:r>
      <w:r w:rsidR="00201C58" w:rsidRPr="00201C58">
        <w:rPr>
          <w:rFonts w:ascii="Cambria" w:hAnsi="Cambria"/>
          <w:bCs/>
          <w:sz w:val="24"/>
          <w:szCs w:val="24"/>
        </w:rPr>
        <w:t>Myrtle rust threatens over 350 native species in Australia with some of these listed as critically endangered under the EPBC Act. The symposium identif</w:t>
      </w:r>
      <w:r w:rsidR="004E5CA1">
        <w:rPr>
          <w:rFonts w:ascii="Cambria" w:hAnsi="Cambria"/>
          <w:bCs/>
          <w:sz w:val="24"/>
          <w:szCs w:val="24"/>
        </w:rPr>
        <w:t>ied</w:t>
      </w:r>
      <w:r w:rsidR="00201C58" w:rsidRPr="00201C58">
        <w:rPr>
          <w:rFonts w:ascii="Cambria" w:hAnsi="Cambria"/>
          <w:bCs/>
          <w:sz w:val="24"/>
          <w:szCs w:val="24"/>
        </w:rPr>
        <w:t xml:space="preserve"> how myrtle rust is affecting </w:t>
      </w:r>
      <w:r w:rsidR="00604FFA">
        <w:rPr>
          <w:rFonts w:ascii="Cambria" w:hAnsi="Cambria"/>
          <w:bCs/>
          <w:sz w:val="24"/>
          <w:szCs w:val="24"/>
        </w:rPr>
        <w:t>Australia’s</w:t>
      </w:r>
      <w:r w:rsidR="00201C58" w:rsidRPr="00201C58">
        <w:rPr>
          <w:rFonts w:ascii="Cambria" w:hAnsi="Cambria"/>
          <w:bCs/>
          <w:sz w:val="24"/>
          <w:szCs w:val="24"/>
        </w:rPr>
        <w:t xml:space="preserve"> natural environment and look</w:t>
      </w:r>
      <w:r w:rsidR="004E5CA1">
        <w:rPr>
          <w:rFonts w:ascii="Cambria" w:hAnsi="Cambria"/>
          <w:bCs/>
          <w:sz w:val="24"/>
          <w:szCs w:val="24"/>
        </w:rPr>
        <w:t>ed</w:t>
      </w:r>
      <w:r w:rsidR="00201C58" w:rsidRPr="00201C58">
        <w:rPr>
          <w:rFonts w:ascii="Cambria" w:hAnsi="Cambria"/>
          <w:bCs/>
          <w:sz w:val="24"/>
          <w:szCs w:val="24"/>
        </w:rPr>
        <w:t xml:space="preserve"> at ways to implement the Australian Plant Biosecurity Science Foundation’s Myrtle Rust in Australia: National Action Plan. Attendance </w:t>
      </w:r>
      <w:r w:rsidR="004E5CA1">
        <w:rPr>
          <w:rFonts w:ascii="Cambria" w:hAnsi="Cambria"/>
          <w:bCs/>
          <w:sz w:val="24"/>
          <w:szCs w:val="24"/>
        </w:rPr>
        <w:t>was at</w:t>
      </w:r>
      <w:r w:rsidR="00201C58" w:rsidRPr="00201C58">
        <w:rPr>
          <w:rFonts w:ascii="Cambria" w:hAnsi="Cambria"/>
          <w:bCs/>
          <w:sz w:val="24"/>
          <w:szCs w:val="24"/>
        </w:rPr>
        <w:t xml:space="preserve"> no cost and </w:t>
      </w:r>
      <w:r w:rsidR="004E5CA1">
        <w:rPr>
          <w:rFonts w:ascii="Cambria" w:hAnsi="Cambria"/>
          <w:bCs/>
          <w:sz w:val="24"/>
          <w:szCs w:val="24"/>
        </w:rPr>
        <w:t>wa</w:t>
      </w:r>
      <w:r w:rsidR="00201C58" w:rsidRPr="00201C58">
        <w:rPr>
          <w:rFonts w:ascii="Cambria" w:hAnsi="Cambria"/>
          <w:bCs/>
          <w:sz w:val="24"/>
          <w:szCs w:val="24"/>
        </w:rPr>
        <w:t xml:space="preserve">s open to anyone that </w:t>
      </w:r>
      <w:r w:rsidR="004E5CA1">
        <w:rPr>
          <w:rFonts w:ascii="Cambria" w:hAnsi="Cambria"/>
          <w:bCs/>
          <w:sz w:val="24"/>
          <w:szCs w:val="24"/>
        </w:rPr>
        <w:t>was</w:t>
      </w:r>
      <w:r w:rsidR="00201C58" w:rsidRPr="00201C58">
        <w:rPr>
          <w:rFonts w:ascii="Cambria" w:hAnsi="Cambria"/>
          <w:bCs/>
          <w:sz w:val="24"/>
          <w:szCs w:val="24"/>
        </w:rPr>
        <w:t xml:space="preserve"> interested in better understanding the threat and impacts of myrtle rust.</w:t>
      </w:r>
    </w:p>
    <w:p w14:paraId="13D65999" w14:textId="15B9E944" w:rsidR="00201C58" w:rsidRPr="00201C58" w:rsidRDefault="00D115D1" w:rsidP="00201C58">
      <w:pPr>
        <w:spacing w:line="240" w:lineRule="auto"/>
        <w:rPr>
          <w:rFonts w:ascii="Cambria" w:hAnsi="Cambria"/>
          <w:bCs/>
          <w:sz w:val="24"/>
          <w:szCs w:val="24"/>
        </w:rPr>
      </w:pPr>
      <w:r w:rsidRPr="002044AF">
        <w:rPr>
          <w:rFonts w:asciiTheme="majorHAnsi" w:hAnsiTheme="majorHAnsi"/>
          <w:b/>
          <w:noProof/>
          <w:sz w:val="24"/>
          <w:szCs w:val="24"/>
        </w:rPr>
        <mc:AlternateContent>
          <mc:Choice Requires="wps">
            <w:drawing>
              <wp:anchor distT="45720" distB="45720" distL="114300" distR="114300" simplePos="0" relativeHeight="251715072" behindDoc="0" locked="0" layoutInCell="1" allowOverlap="1" wp14:anchorId="2F9AAE89" wp14:editId="5CCBAB1B">
                <wp:simplePos x="0" y="0"/>
                <wp:positionH relativeFrom="margin">
                  <wp:posOffset>2928998</wp:posOffset>
                </wp:positionH>
                <wp:positionV relativeFrom="paragraph">
                  <wp:posOffset>86360</wp:posOffset>
                </wp:positionV>
                <wp:extent cx="3287395" cy="593090"/>
                <wp:effectExtent l="0" t="0" r="825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395" cy="593090"/>
                        </a:xfrm>
                        <a:prstGeom prst="rect">
                          <a:avLst/>
                        </a:prstGeom>
                        <a:solidFill>
                          <a:srgbClr val="FFFFFF"/>
                        </a:solidFill>
                        <a:ln w="9525">
                          <a:noFill/>
                          <a:miter lim="800000"/>
                          <a:headEnd/>
                          <a:tailEnd/>
                        </a:ln>
                      </wps:spPr>
                      <wps:txbx>
                        <w:txbxContent>
                          <w:p w14:paraId="1382BDC6" w14:textId="5F5659A6" w:rsidR="00490F65" w:rsidRPr="002948C3" w:rsidRDefault="00490F65" w:rsidP="00490F65">
                            <w:pPr>
                              <w:spacing w:after="0" w:line="240" w:lineRule="auto"/>
                              <w:rPr>
                                <w:i/>
                                <w:iCs/>
                                <w:sz w:val="18"/>
                                <w:szCs w:val="18"/>
                              </w:rPr>
                            </w:pPr>
                            <w:r w:rsidRPr="002948C3">
                              <w:rPr>
                                <w:i/>
                                <w:iCs/>
                                <w:sz w:val="18"/>
                                <w:szCs w:val="18"/>
                              </w:rPr>
                              <w:t>Photo</w:t>
                            </w:r>
                            <w:r w:rsidR="00240ED4">
                              <w:rPr>
                                <w:i/>
                                <w:iCs/>
                                <w:sz w:val="18"/>
                                <w:szCs w:val="18"/>
                              </w:rPr>
                              <w:t xml:space="preserve"> 6</w:t>
                            </w:r>
                            <w:r w:rsidRPr="002948C3">
                              <w:rPr>
                                <w:i/>
                                <w:iCs/>
                                <w:sz w:val="18"/>
                                <w:szCs w:val="18"/>
                              </w:rPr>
                              <w:t xml:space="preserve">: </w:t>
                            </w:r>
                            <w:r w:rsidRPr="00490F65">
                              <w:rPr>
                                <w:i/>
                                <w:iCs/>
                                <w:sz w:val="18"/>
                                <w:szCs w:val="18"/>
                              </w:rPr>
                              <w:t>Spotted Gum (</w:t>
                            </w:r>
                            <w:proofErr w:type="spellStart"/>
                            <w:r w:rsidRPr="00490F65">
                              <w:rPr>
                                <w:i/>
                                <w:iCs/>
                                <w:sz w:val="18"/>
                                <w:szCs w:val="18"/>
                              </w:rPr>
                              <w:t>Corymbia</w:t>
                            </w:r>
                            <w:proofErr w:type="spellEnd"/>
                            <w:r w:rsidRPr="00490F65">
                              <w:rPr>
                                <w:i/>
                                <w:iCs/>
                                <w:sz w:val="18"/>
                                <w:szCs w:val="18"/>
                              </w:rPr>
                              <w:t xml:space="preserve"> </w:t>
                            </w:r>
                            <w:proofErr w:type="spellStart"/>
                            <w:r w:rsidRPr="00490F65">
                              <w:rPr>
                                <w:i/>
                                <w:iCs/>
                                <w:sz w:val="18"/>
                                <w:szCs w:val="18"/>
                              </w:rPr>
                              <w:t>maculata</w:t>
                            </w:r>
                            <w:proofErr w:type="spellEnd"/>
                            <w:r w:rsidRPr="00490F65">
                              <w:rPr>
                                <w:i/>
                                <w:iCs/>
                                <w:sz w:val="18"/>
                                <w:szCs w:val="18"/>
                              </w:rPr>
                              <w:t>) infected with Myrtle Rust in glasshouse screening program</w:t>
                            </w:r>
                          </w:p>
                          <w:p w14:paraId="19B705C9" w14:textId="36A8224E" w:rsidR="00490F65" w:rsidRPr="002948C3" w:rsidRDefault="00490F65" w:rsidP="00490F65">
                            <w:pPr>
                              <w:spacing w:after="0" w:line="240" w:lineRule="auto"/>
                              <w:rPr>
                                <w:i/>
                                <w:iCs/>
                                <w:sz w:val="18"/>
                                <w:szCs w:val="18"/>
                              </w:rPr>
                            </w:pPr>
                            <w:r w:rsidRPr="002948C3">
                              <w:rPr>
                                <w:i/>
                                <w:iCs/>
                                <w:sz w:val="18"/>
                                <w:szCs w:val="18"/>
                              </w:rPr>
                              <w:t xml:space="preserve">Photo credit: </w:t>
                            </w:r>
                            <w:r w:rsidRPr="00490F65">
                              <w:rPr>
                                <w:i/>
                                <w:iCs/>
                                <w:sz w:val="18"/>
                                <w:szCs w:val="18"/>
                              </w:rPr>
                              <w:t xml:space="preserve">Geoff </w:t>
                            </w:r>
                            <w:proofErr w:type="spellStart"/>
                            <w:r w:rsidRPr="00490F65">
                              <w:rPr>
                                <w:i/>
                                <w:iCs/>
                                <w:sz w:val="18"/>
                                <w:szCs w:val="18"/>
                              </w:rPr>
                              <w:t>Pegg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AAE89" id="_x0000_s1033" type="#_x0000_t202" style="position:absolute;margin-left:230.65pt;margin-top:6.8pt;width:258.85pt;height:46.7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" stroked="f">
                <v:textbox>
                  <w:txbxContent>
                    <w:p w14:paraId="1382BDC6" w14:textId="5F5659A6" w:rsidR="00490F65" w:rsidRPr="002948C3" w:rsidRDefault="00490F65" w:rsidP="00490F65">
                      <w:pPr>
                        <w:spacing w:after="0" w:line="240" w:lineRule="auto"/>
                        <w:rPr>
                          <w:i/>
                          <w:iCs/>
                          <w:sz w:val="18"/>
                          <w:szCs w:val="18"/>
                        </w:rPr>
                      </w:pPr>
                      <w:r w:rsidRPr="002948C3">
                        <w:rPr>
                          <w:i/>
                          <w:iCs/>
                          <w:sz w:val="18"/>
                          <w:szCs w:val="18"/>
                        </w:rPr>
                        <w:t>Photo</w:t>
                      </w:r>
                      <w:r w:rsidR="00240ED4">
                        <w:rPr>
                          <w:i/>
                          <w:iCs/>
                          <w:sz w:val="18"/>
                          <w:szCs w:val="18"/>
                        </w:rPr>
                        <w:t xml:space="preserve"> 6</w:t>
                      </w:r>
                      <w:r w:rsidRPr="002948C3">
                        <w:rPr>
                          <w:i/>
                          <w:iCs/>
                          <w:sz w:val="18"/>
                          <w:szCs w:val="18"/>
                        </w:rPr>
                        <w:t xml:space="preserve">: </w:t>
                      </w:r>
                      <w:r w:rsidRPr="00490F65">
                        <w:rPr>
                          <w:i/>
                          <w:iCs/>
                          <w:sz w:val="18"/>
                          <w:szCs w:val="18"/>
                        </w:rPr>
                        <w:t>Spotted Gum (</w:t>
                      </w:r>
                      <w:proofErr w:type="spellStart"/>
                      <w:r w:rsidRPr="00490F65">
                        <w:rPr>
                          <w:i/>
                          <w:iCs/>
                          <w:sz w:val="18"/>
                          <w:szCs w:val="18"/>
                        </w:rPr>
                        <w:t>Corymbia</w:t>
                      </w:r>
                      <w:proofErr w:type="spellEnd"/>
                      <w:r w:rsidRPr="00490F65">
                        <w:rPr>
                          <w:i/>
                          <w:iCs/>
                          <w:sz w:val="18"/>
                          <w:szCs w:val="18"/>
                        </w:rPr>
                        <w:t xml:space="preserve"> </w:t>
                      </w:r>
                      <w:proofErr w:type="spellStart"/>
                      <w:r w:rsidRPr="00490F65">
                        <w:rPr>
                          <w:i/>
                          <w:iCs/>
                          <w:sz w:val="18"/>
                          <w:szCs w:val="18"/>
                        </w:rPr>
                        <w:t>maculata</w:t>
                      </w:r>
                      <w:proofErr w:type="spellEnd"/>
                      <w:r w:rsidRPr="00490F65">
                        <w:rPr>
                          <w:i/>
                          <w:iCs/>
                          <w:sz w:val="18"/>
                          <w:szCs w:val="18"/>
                        </w:rPr>
                        <w:t>) infected with Myrtle Rust in glasshouse screening program</w:t>
                      </w:r>
                    </w:p>
                    <w:p w14:paraId="19B705C9" w14:textId="36A8224E" w:rsidR="00490F65" w:rsidRPr="002948C3" w:rsidRDefault="00490F65" w:rsidP="00490F65">
                      <w:pPr>
                        <w:spacing w:after="0" w:line="240" w:lineRule="auto"/>
                        <w:rPr>
                          <w:i/>
                          <w:iCs/>
                          <w:sz w:val="18"/>
                          <w:szCs w:val="18"/>
                        </w:rPr>
                      </w:pPr>
                      <w:r w:rsidRPr="002948C3">
                        <w:rPr>
                          <w:i/>
                          <w:iCs/>
                          <w:sz w:val="18"/>
                          <w:szCs w:val="18"/>
                        </w:rPr>
                        <w:t xml:space="preserve">Photo credit: </w:t>
                      </w:r>
                      <w:r w:rsidRPr="00490F65">
                        <w:rPr>
                          <w:i/>
                          <w:iCs/>
                          <w:sz w:val="18"/>
                          <w:szCs w:val="18"/>
                        </w:rPr>
                        <w:t xml:space="preserve">Geoff </w:t>
                      </w:r>
                      <w:proofErr w:type="spellStart"/>
                      <w:r w:rsidRPr="00490F65">
                        <w:rPr>
                          <w:i/>
                          <w:iCs/>
                          <w:sz w:val="18"/>
                          <w:szCs w:val="18"/>
                        </w:rPr>
                        <w:t>Pegg</w:t>
                      </w:r>
                      <w:proofErr w:type="spellEnd"/>
                    </w:p>
                  </w:txbxContent>
                </v:textbox>
                <w10:wrap type="square" anchorx="margin"/>
              </v:shape>
            </w:pict>
          </mc:Fallback>
        </mc:AlternateContent>
      </w:r>
      <w:r w:rsidR="00201C58" w:rsidRPr="00201C58">
        <w:rPr>
          <w:rFonts w:ascii="Cambria" w:hAnsi="Cambria"/>
          <w:bCs/>
          <w:sz w:val="24"/>
          <w:szCs w:val="24"/>
        </w:rPr>
        <w:t xml:space="preserve">The symposium </w:t>
      </w:r>
      <w:r w:rsidR="004E5CA1">
        <w:rPr>
          <w:rFonts w:ascii="Cambria" w:hAnsi="Cambria"/>
          <w:bCs/>
          <w:sz w:val="24"/>
          <w:szCs w:val="24"/>
        </w:rPr>
        <w:t>was</w:t>
      </w:r>
      <w:r w:rsidR="00201C58" w:rsidRPr="00201C58">
        <w:rPr>
          <w:rFonts w:ascii="Cambria" w:hAnsi="Cambria"/>
          <w:bCs/>
          <w:sz w:val="24"/>
          <w:szCs w:val="24"/>
        </w:rPr>
        <w:t xml:space="preserve"> hosted by the Australian Plant Biosecurity Science Foundation and supported by the Environmental Biosecurity Project Fund and the NSW Government Saving Our Species program.</w:t>
      </w:r>
    </w:p>
    <w:p w14:paraId="2137FEFA" w14:textId="6DFE6966" w:rsidR="00201C58" w:rsidRPr="00201C58" w:rsidRDefault="00201C58" w:rsidP="00201C58">
      <w:pPr>
        <w:spacing w:line="240" w:lineRule="auto"/>
        <w:rPr>
          <w:rFonts w:ascii="Cambria" w:hAnsi="Cambria"/>
          <w:bCs/>
          <w:sz w:val="24"/>
          <w:szCs w:val="24"/>
        </w:rPr>
      </w:pPr>
      <w:r w:rsidRPr="00201C58">
        <w:rPr>
          <w:rFonts w:ascii="Cambria" w:hAnsi="Cambria"/>
          <w:bCs/>
          <w:sz w:val="24"/>
          <w:szCs w:val="24"/>
        </w:rPr>
        <w:t xml:space="preserve">Website: </w:t>
      </w:r>
      <w:hyperlink r:id="rId38" w:history="1">
        <w:r w:rsidRPr="00C1250F">
          <w:rPr>
            <w:rStyle w:val="Hyperlink"/>
            <w:rFonts w:ascii="Cambria" w:hAnsi="Cambria"/>
            <w:bCs/>
          </w:rPr>
          <w:t>http://www.apbsf.org.au/myrtle-rust/</w:t>
        </w:r>
      </w:hyperlink>
    </w:p>
    <w:p w14:paraId="75080BF5" w14:textId="77777777" w:rsidR="00CD52C2" w:rsidRDefault="00CD52C2" w:rsidP="00201C58">
      <w:pPr>
        <w:autoSpaceDE w:val="0"/>
        <w:autoSpaceDN w:val="0"/>
        <w:adjustRightInd w:val="0"/>
        <w:spacing w:line="240" w:lineRule="auto"/>
        <w:rPr>
          <w:rFonts w:ascii="Cambria" w:hAnsi="Cambria"/>
          <w:b/>
          <w:sz w:val="28"/>
          <w:szCs w:val="28"/>
        </w:rPr>
      </w:pPr>
    </w:p>
    <w:p w14:paraId="372988B0" w14:textId="5DAA9AF8" w:rsidR="00201C58" w:rsidRDefault="00201C58" w:rsidP="00201C58">
      <w:pPr>
        <w:autoSpaceDE w:val="0"/>
        <w:autoSpaceDN w:val="0"/>
        <w:adjustRightInd w:val="0"/>
        <w:spacing w:line="240" w:lineRule="auto"/>
        <w:rPr>
          <w:rFonts w:ascii="Cambria" w:hAnsi="Cambria"/>
          <w:b/>
          <w:sz w:val="28"/>
          <w:szCs w:val="28"/>
        </w:rPr>
      </w:pPr>
      <w:r w:rsidRPr="00CA524D">
        <w:rPr>
          <w:rFonts w:ascii="Cambria" w:hAnsi="Cambria"/>
          <w:b/>
          <w:sz w:val="28"/>
          <w:szCs w:val="28"/>
        </w:rPr>
        <w:t>Australian Chief Plant Protection Officer (</w:t>
      </w:r>
      <w:hyperlink r:id="rId39" w:history="1">
        <w:r w:rsidRPr="00CA524D">
          <w:rPr>
            <w:rStyle w:val="Hyperlink"/>
            <w:rFonts w:ascii="Cambria" w:hAnsi="Cambria"/>
            <w:b/>
            <w:sz w:val="28"/>
            <w:szCs w:val="28"/>
          </w:rPr>
          <w:t>ACPPO</w:t>
        </w:r>
      </w:hyperlink>
      <w:r w:rsidRPr="00CA524D">
        <w:rPr>
          <w:rFonts w:ascii="Cambria" w:hAnsi="Cambria"/>
          <w:b/>
          <w:sz w:val="28"/>
          <w:szCs w:val="28"/>
        </w:rPr>
        <w:t>)</w:t>
      </w:r>
    </w:p>
    <w:p w14:paraId="4A4796F8" w14:textId="50209353" w:rsidR="00201C58" w:rsidRPr="00CA524D" w:rsidRDefault="00201C58" w:rsidP="00201C58">
      <w:pPr>
        <w:spacing w:line="240" w:lineRule="auto"/>
        <w:rPr>
          <w:rFonts w:asciiTheme="majorHAnsi" w:eastAsia="Calibri" w:hAnsiTheme="majorHAnsi" w:cs="Calibri"/>
          <w:b/>
          <w:sz w:val="24"/>
          <w:szCs w:val="24"/>
          <w:shd w:val="clear" w:color="auto" w:fill="FFFFFF"/>
        </w:rPr>
      </w:pPr>
      <w:r w:rsidRPr="00CA524D">
        <w:rPr>
          <w:rFonts w:asciiTheme="majorHAnsi" w:hAnsiTheme="majorHAnsi"/>
          <w:b/>
          <w:sz w:val="24"/>
          <w:szCs w:val="24"/>
        </w:rPr>
        <w:t>Plant Health Quadrilaterals Meeting – Canberra 2021</w:t>
      </w:r>
    </w:p>
    <w:p w14:paraId="377775DF" w14:textId="2EEC964E" w:rsidR="00201C58" w:rsidRPr="0046142D" w:rsidRDefault="00D115D1" w:rsidP="00201C58">
      <w:pPr>
        <w:autoSpaceDE w:val="0"/>
        <w:autoSpaceDN w:val="0"/>
        <w:adjustRightInd w:val="0"/>
        <w:spacing w:line="240" w:lineRule="auto"/>
        <w:rPr>
          <w:noProof/>
          <w:sz w:val="24"/>
          <w:szCs w:val="24"/>
        </w:rPr>
      </w:pPr>
      <w:r w:rsidRPr="002044AF">
        <w:rPr>
          <w:noProof/>
          <w:sz w:val="24"/>
          <w:szCs w:val="24"/>
        </w:rPr>
        <w:drawing>
          <wp:anchor distT="0" distB="0" distL="114300" distR="114300" simplePos="0" relativeHeight="251696640" behindDoc="1" locked="0" layoutInCell="1" allowOverlap="1" wp14:anchorId="5AC90F5C" wp14:editId="34172346">
            <wp:simplePos x="0" y="0"/>
            <wp:positionH relativeFrom="margin">
              <wp:posOffset>3105150</wp:posOffset>
            </wp:positionH>
            <wp:positionV relativeFrom="paragraph">
              <wp:posOffset>819785</wp:posOffset>
            </wp:positionV>
            <wp:extent cx="3080385" cy="2309495"/>
            <wp:effectExtent l="0" t="0" r="5715" b="0"/>
            <wp:wrapTight wrapText="bothSides">
              <wp:wrapPolygon edited="0">
                <wp:start x="0" y="0"/>
                <wp:lineTo x="0" y="21380"/>
                <wp:lineTo x="21506" y="21380"/>
                <wp:lineTo x="21506" y="0"/>
                <wp:lineTo x="0" y="0"/>
              </wp:wrapPolygon>
            </wp:wrapTight>
            <wp:docPr id="17" name="Picture 17" descr="A picture containing indoor, ceiling,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ceiling, wall, pers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0385" cy="2309495"/>
                    </a:xfrm>
                    <a:prstGeom prst="rect">
                      <a:avLst/>
                    </a:prstGeom>
                  </pic:spPr>
                </pic:pic>
              </a:graphicData>
            </a:graphic>
            <wp14:sizeRelH relativeFrom="page">
              <wp14:pctWidth>0</wp14:pctWidth>
            </wp14:sizeRelH>
            <wp14:sizeRelV relativeFrom="page">
              <wp14:pctHeight>0</wp14:pctHeight>
            </wp14:sizeRelV>
          </wp:anchor>
        </w:drawing>
      </w:r>
      <w:r w:rsidR="00201C58" w:rsidRPr="002044AF">
        <w:rPr>
          <w:rFonts w:asciiTheme="majorHAnsi" w:eastAsia="Calibri" w:hAnsiTheme="majorHAnsi" w:cs="MiloPro-Bold"/>
          <w:bCs/>
          <w:sz w:val="24"/>
          <w:szCs w:val="24"/>
          <w:lang w:eastAsia="en-AU"/>
        </w:rPr>
        <w:t xml:space="preserve">The </w:t>
      </w:r>
      <w:r w:rsidR="00327C41">
        <w:rPr>
          <w:rFonts w:asciiTheme="majorHAnsi" w:eastAsia="Calibri" w:hAnsiTheme="majorHAnsi" w:cs="MiloPro-Bold"/>
          <w:bCs/>
          <w:sz w:val="24"/>
          <w:szCs w:val="24"/>
          <w:lang w:eastAsia="en-AU"/>
        </w:rPr>
        <w:t>Pl</w:t>
      </w:r>
      <w:r w:rsidR="00201C58" w:rsidRPr="002044AF">
        <w:rPr>
          <w:rFonts w:asciiTheme="majorHAnsi" w:eastAsia="Calibri" w:hAnsiTheme="majorHAnsi" w:cs="MiloPro-Bold"/>
          <w:bCs/>
          <w:sz w:val="24"/>
          <w:szCs w:val="24"/>
          <w:lang w:eastAsia="en-AU"/>
        </w:rPr>
        <w:t xml:space="preserve">ant </w:t>
      </w:r>
      <w:r w:rsidR="00327C41">
        <w:rPr>
          <w:rFonts w:asciiTheme="majorHAnsi" w:eastAsia="Calibri" w:hAnsiTheme="majorHAnsi" w:cs="MiloPro-Bold"/>
          <w:bCs/>
          <w:sz w:val="24"/>
          <w:szCs w:val="24"/>
          <w:lang w:eastAsia="en-AU"/>
        </w:rPr>
        <w:t>H</w:t>
      </w:r>
      <w:r w:rsidR="00201C58" w:rsidRPr="002044AF">
        <w:rPr>
          <w:rFonts w:asciiTheme="majorHAnsi" w:eastAsia="Calibri" w:hAnsiTheme="majorHAnsi" w:cs="MiloPro-Bold"/>
          <w:bCs/>
          <w:sz w:val="24"/>
          <w:szCs w:val="24"/>
          <w:lang w:eastAsia="en-AU"/>
        </w:rPr>
        <w:t xml:space="preserve">ealth </w:t>
      </w:r>
      <w:r w:rsidR="00327C41">
        <w:rPr>
          <w:rFonts w:asciiTheme="majorHAnsi" w:eastAsia="Calibri" w:hAnsiTheme="majorHAnsi" w:cs="MiloPro-Bold"/>
          <w:bCs/>
          <w:sz w:val="24"/>
          <w:szCs w:val="24"/>
          <w:lang w:eastAsia="en-AU"/>
        </w:rPr>
        <w:t>Q</w:t>
      </w:r>
      <w:r w:rsidR="00201C58" w:rsidRPr="002044AF">
        <w:rPr>
          <w:rFonts w:asciiTheme="majorHAnsi" w:eastAsia="Calibri" w:hAnsiTheme="majorHAnsi" w:cs="MiloPro-Bold"/>
          <w:bCs/>
          <w:sz w:val="24"/>
          <w:szCs w:val="24"/>
          <w:lang w:eastAsia="en-AU"/>
        </w:rPr>
        <w:t>uadrilaterals (</w:t>
      </w:r>
      <w:r w:rsidR="00D64E84">
        <w:rPr>
          <w:rFonts w:asciiTheme="majorHAnsi" w:eastAsia="Calibri" w:hAnsiTheme="majorHAnsi" w:cs="MiloPro-Bold"/>
          <w:bCs/>
          <w:sz w:val="24"/>
          <w:szCs w:val="24"/>
          <w:lang w:eastAsia="en-AU"/>
        </w:rPr>
        <w:t xml:space="preserve">PH </w:t>
      </w:r>
      <w:r w:rsidR="00201C58" w:rsidRPr="002044AF">
        <w:rPr>
          <w:rFonts w:asciiTheme="majorHAnsi" w:eastAsia="Calibri" w:hAnsiTheme="majorHAnsi" w:cs="MiloPro-Bold"/>
          <w:bCs/>
          <w:sz w:val="24"/>
          <w:szCs w:val="24"/>
          <w:lang w:eastAsia="en-AU"/>
        </w:rPr>
        <w:t xml:space="preserve">QUADS) meeting is an annual event, allowing Australia, New Zealand, </w:t>
      </w:r>
      <w:proofErr w:type="gramStart"/>
      <w:r w:rsidR="00201C58" w:rsidRPr="002044AF">
        <w:rPr>
          <w:rFonts w:asciiTheme="majorHAnsi" w:eastAsia="Calibri" w:hAnsiTheme="majorHAnsi" w:cs="MiloPro-Bold"/>
          <w:bCs/>
          <w:sz w:val="24"/>
          <w:szCs w:val="24"/>
          <w:lang w:eastAsia="en-AU"/>
        </w:rPr>
        <w:t>Canada</w:t>
      </w:r>
      <w:proofErr w:type="gramEnd"/>
      <w:r w:rsidR="00201C58" w:rsidRPr="002044AF">
        <w:rPr>
          <w:rFonts w:asciiTheme="majorHAnsi" w:eastAsia="Calibri" w:hAnsiTheme="majorHAnsi" w:cs="MiloPro-Bold"/>
          <w:bCs/>
          <w:sz w:val="24"/>
          <w:szCs w:val="24"/>
          <w:lang w:eastAsia="en-AU"/>
        </w:rPr>
        <w:t xml:space="preserve"> and the United States to identify key priorities and initiatives to support plant health</w:t>
      </w:r>
      <w:r w:rsidR="00201C58">
        <w:rPr>
          <w:rFonts w:asciiTheme="majorHAnsi" w:eastAsia="Calibri" w:hAnsiTheme="majorHAnsi" w:cs="MiloPro-Bold"/>
          <w:bCs/>
          <w:sz w:val="24"/>
          <w:szCs w:val="24"/>
          <w:lang w:eastAsia="en-AU"/>
        </w:rPr>
        <w:t>,</w:t>
      </w:r>
      <w:r w:rsidR="00201C58" w:rsidRPr="002044AF">
        <w:rPr>
          <w:rFonts w:asciiTheme="majorHAnsi" w:eastAsia="Calibri" w:hAnsiTheme="majorHAnsi" w:cs="MiloPro-Bold"/>
          <w:bCs/>
          <w:sz w:val="24"/>
          <w:szCs w:val="24"/>
          <w:lang w:eastAsia="en-AU"/>
        </w:rPr>
        <w:t xml:space="preserve"> and opportunities to advance the international safe trade of plant products. This year</w:t>
      </w:r>
      <w:r w:rsidR="00D64E84">
        <w:rPr>
          <w:rFonts w:asciiTheme="majorHAnsi" w:eastAsia="Calibri" w:hAnsiTheme="majorHAnsi" w:cs="MiloPro-Bold"/>
          <w:bCs/>
          <w:sz w:val="24"/>
          <w:szCs w:val="24"/>
          <w:lang w:eastAsia="en-AU"/>
        </w:rPr>
        <w:t>,</w:t>
      </w:r>
      <w:r w:rsidR="00201C58" w:rsidRPr="002044AF">
        <w:rPr>
          <w:rFonts w:asciiTheme="majorHAnsi" w:eastAsia="Calibri" w:hAnsiTheme="majorHAnsi" w:cs="MiloPro-Bold"/>
          <w:bCs/>
          <w:sz w:val="24"/>
          <w:szCs w:val="24"/>
          <w:lang w:eastAsia="en-AU"/>
        </w:rPr>
        <w:t xml:space="preserve"> the meeting was hosted </w:t>
      </w:r>
      <w:r w:rsidR="00327C41" w:rsidRPr="002044AF">
        <w:rPr>
          <w:rFonts w:asciiTheme="majorHAnsi" w:eastAsia="Calibri" w:hAnsiTheme="majorHAnsi" w:cs="MiloPro-Bold"/>
          <w:bCs/>
          <w:sz w:val="24"/>
          <w:szCs w:val="24"/>
          <w:lang w:eastAsia="en-AU"/>
        </w:rPr>
        <w:t xml:space="preserve">virtually </w:t>
      </w:r>
      <w:r w:rsidR="00327C41">
        <w:rPr>
          <w:rFonts w:asciiTheme="majorHAnsi" w:eastAsia="Calibri" w:hAnsiTheme="majorHAnsi" w:cs="MiloPro-Bold"/>
          <w:bCs/>
          <w:sz w:val="24"/>
          <w:szCs w:val="24"/>
          <w:lang w:eastAsia="en-AU"/>
        </w:rPr>
        <w:t xml:space="preserve">via Microsoft Teams </w:t>
      </w:r>
      <w:r w:rsidR="00201C58" w:rsidRPr="002044AF">
        <w:rPr>
          <w:rFonts w:asciiTheme="majorHAnsi" w:eastAsia="Calibri" w:hAnsiTheme="majorHAnsi" w:cs="MiloPro-Bold"/>
          <w:bCs/>
          <w:sz w:val="24"/>
          <w:szCs w:val="24"/>
          <w:lang w:eastAsia="en-AU"/>
        </w:rPr>
        <w:t xml:space="preserve">in Canberra with </w:t>
      </w:r>
      <w:r w:rsidR="00EA3DCC">
        <w:rPr>
          <w:rFonts w:asciiTheme="majorHAnsi" w:eastAsia="Calibri" w:hAnsiTheme="majorHAnsi" w:cs="MiloPro-Bold"/>
          <w:bCs/>
          <w:sz w:val="24"/>
          <w:szCs w:val="24"/>
          <w:lang w:eastAsia="en-AU"/>
        </w:rPr>
        <w:t xml:space="preserve">Dr </w:t>
      </w:r>
      <w:r w:rsidR="00201C58" w:rsidRPr="002044AF">
        <w:rPr>
          <w:rFonts w:asciiTheme="majorHAnsi" w:eastAsia="Calibri" w:hAnsiTheme="majorHAnsi" w:cs="MiloPro-Bold"/>
          <w:bCs/>
          <w:sz w:val="24"/>
          <w:szCs w:val="24"/>
          <w:lang w:eastAsia="en-AU"/>
        </w:rPr>
        <w:t>Gabrielle Vivian-Smith representing the Australian interests</w:t>
      </w:r>
      <w:r w:rsidR="00327C41">
        <w:rPr>
          <w:rFonts w:asciiTheme="majorHAnsi" w:eastAsia="Calibri" w:hAnsiTheme="majorHAnsi" w:cs="MiloPro-Bold"/>
          <w:bCs/>
          <w:sz w:val="24"/>
          <w:szCs w:val="24"/>
          <w:lang w:eastAsia="en-AU"/>
        </w:rPr>
        <w:t>.</w:t>
      </w:r>
      <w:r w:rsidR="00201C58" w:rsidRPr="002044AF">
        <w:rPr>
          <w:rFonts w:asciiTheme="majorHAnsi" w:eastAsia="Calibri" w:hAnsiTheme="majorHAnsi" w:cs="MiloPro-Bold"/>
          <w:bCs/>
          <w:sz w:val="24"/>
          <w:szCs w:val="24"/>
          <w:lang w:eastAsia="en-AU"/>
        </w:rPr>
        <w:t xml:space="preserve"> Con Goletsos</w:t>
      </w:r>
      <w:r w:rsidR="00327C41">
        <w:rPr>
          <w:rFonts w:asciiTheme="majorHAnsi" w:eastAsia="Calibri" w:hAnsiTheme="majorHAnsi" w:cs="MiloPro-Bold"/>
          <w:bCs/>
          <w:sz w:val="24"/>
          <w:szCs w:val="24"/>
          <w:lang w:eastAsia="en-AU"/>
        </w:rPr>
        <w:t xml:space="preserve"> attended as Australia’s country coordinator for the Quadrilaterals Collaborat</w:t>
      </w:r>
      <w:r w:rsidR="00937340">
        <w:rPr>
          <w:rFonts w:asciiTheme="majorHAnsi" w:eastAsia="Calibri" w:hAnsiTheme="majorHAnsi" w:cs="MiloPro-Bold"/>
          <w:bCs/>
          <w:sz w:val="24"/>
          <w:szCs w:val="24"/>
          <w:lang w:eastAsia="en-AU"/>
        </w:rPr>
        <w:t>ion</w:t>
      </w:r>
      <w:r w:rsidR="00327C41">
        <w:rPr>
          <w:rFonts w:asciiTheme="majorHAnsi" w:eastAsia="Calibri" w:hAnsiTheme="majorHAnsi" w:cs="MiloPro-Bold"/>
          <w:bCs/>
          <w:sz w:val="24"/>
          <w:szCs w:val="24"/>
          <w:lang w:eastAsia="en-AU"/>
        </w:rPr>
        <w:t xml:space="preserve"> Working Group (QCWG)</w:t>
      </w:r>
      <w:r w:rsidR="00D64E84">
        <w:rPr>
          <w:rFonts w:asciiTheme="majorHAnsi" w:eastAsia="Calibri" w:hAnsiTheme="majorHAnsi" w:cs="MiloPro-Bold"/>
          <w:bCs/>
          <w:sz w:val="24"/>
          <w:szCs w:val="24"/>
          <w:lang w:eastAsia="en-AU"/>
        </w:rPr>
        <w:t>,</w:t>
      </w:r>
      <w:r w:rsidR="00201C58" w:rsidRPr="002044AF">
        <w:rPr>
          <w:rFonts w:asciiTheme="majorHAnsi" w:eastAsia="Calibri" w:hAnsiTheme="majorHAnsi" w:cs="MiloPro-Bold"/>
          <w:bCs/>
          <w:sz w:val="24"/>
          <w:szCs w:val="24"/>
          <w:lang w:eastAsia="en-AU"/>
        </w:rPr>
        <w:t xml:space="preserve"> </w:t>
      </w:r>
      <w:r w:rsidR="003865AB">
        <w:rPr>
          <w:rFonts w:asciiTheme="majorHAnsi" w:eastAsia="Calibri" w:hAnsiTheme="majorHAnsi" w:cs="MiloPro-Bold"/>
          <w:bCs/>
          <w:sz w:val="24"/>
          <w:szCs w:val="24"/>
          <w:lang w:eastAsia="en-AU"/>
        </w:rPr>
        <w:t xml:space="preserve">while </w:t>
      </w:r>
      <w:r w:rsidR="00EA3DCC">
        <w:rPr>
          <w:rFonts w:asciiTheme="majorHAnsi" w:eastAsia="Calibri" w:hAnsiTheme="majorHAnsi" w:cs="MiloPro-Bold"/>
          <w:bCs/>
          <w:sz w:val="24"/>
          <w:szCs w:val="24"/>
          <w:lang w:eastAsia="en-AU"/>
        </w:rPr>
        <w:t xml:space="preserve">Dr </w:t>
      </w:r>
      <w:r w:rsidR="00201C58" w:rsidRPr="002044AF">
        <w:rPr>
          <w:rFonts w:asciiTheme="majorHAnsi" w:eastAsia="Calibri" w:hAnsiTheme="majorHAnsi" w:cs="MiloPro-Bold"/>
          <w:bCs/>
          <w:sz w:val="24"/>
          <w:szCs w:val="24"/>
          <w:lang w:eastAsia="en-AU"/>
        </w:rPr>
        <w:t>Sophie Peterson</w:t>
      </w:r>
      <w:r w:rsidR="00D64E84">
        <w:rPr>
          <w:rFonts w:asciiTheme="majorHAnsi" w:eastAsia="Calibri" w:hAnsiTheme="majorHAnsi" w:cs="MiloPro-Bold"/>
          <w:bCs/>
          <w:sz w:val="24"/>
          <w:szCs w:val="24"/>
          <w:lang w:eastAsia="en-AU"/>
        </w:rPr>
        <w:t xml:space="preserve"> and Chris Dale</w:t>
      </w:r>
      <w:r w:rsidR="00201C58" w:rsidRPr="002044AF">
        <w:rPr>
          <w:rFonts w:asciiTheme="majorHAnsi" w:eastAsia="Calibri" w:hAnsiTheme="majorHAnsi" w:cs="MiloPro-Bold"/>
          <w:bCs/>
          <w:sz w:val="24"/>
          <w:szCs w:val="24"/>
          <w:lang w:eastAsia="en-AU"/>
        </w:rPr>
        <w:t xml:space="preserve"> provid</w:t>
      </w:r>
      <w:r w:rsidR="00327C41">
        <w:rPr>
          <w:rFonts w:asciiTheme="majorHAnsi" w:eastAsia="Calibri" w:hAnsiTheme="majorHAnsi" w:cs="MiloPro-Bold"/>
          <w:bCs/>
          <w:sz w:val="24"/>
          <w:szCs w:val="24"/>
          <w:lang w:eastAsia="en-AU"/>
        </w:rPr>
        <w:t>ed</w:t>
      </w:r>
      <w:r w:rsidR="00201C58" w:rsidRPr="002044AF">
        <w:rPr>
          <w:rFonts w:asciiTheme="majorHAnsi" w:eastAsia="Calibri" w:hAnsiTheme="majorHAnsi" w:cs="MiloPro-Bold"/>
          <w:bCs/>
          <w:sz w:val="24"/>
          <w:szCs w:val="24"/>
          <w:lang w:eastAsia="en-AU"/>
        </w:rPr>
        <w:t xml:space="preserve"> advice </w:t>
      </w:r>
      <w:r w:rsidR="00327C41">
        <w:rPr>
          <w:rFonts w:asciiTheme="majorHAnsi" w:eastAsia="Calibri" w:hAnsiTheme="majorHAnsi" w:cs="MiloPro-Bold"/>
          <w:bCs/>
          <w:sz w:val="24"/>
          <w:szCs w:val="24"/>
          <w:lang w:eastAsia="en-AU"/>
        </w:rPr>
        <w:t xml:space="preserve">as the </w:t>
      </w:r>
      <w:r w:rsidR="00EA3DCC">
        <w:rPr>
          <w:rFonts w:asciiTheme="majorHAnsi" w:eastAsia="Calibri" w:hAnsiTheme="majorHAnsi" w:cs="MiloPro-Bold"/>
          <w:bCs/>
          <w:sz w:val="24"/>
          <w:szCs w:val="24"/>
          <w:lang w:eastAsia="en-AU"/>
        </w:rPr>
        <w:t xml:space="preserve">International Plant Protection Convention </w:t>
      </w:r>
      <w:r w:rsidR="00327C41">
        <w:rPr>
          <w:rFonts w:asciiTheme="majorHAnsi" w:eastAsia="Calibri" w:hAnsiTheme="majorHAnsi" w:cs="MiloPro-Bold"/>
          <w:bCs/>
          <w:sz w:val="24"/>
          <w:szCs w:val="24"/>
          <w:lang w:eastAsia="en-AU"/>
        </w:rPr>
        <w:t xml:space="preserve">Standards Committee </w:t>
      </w:r>
      <w:r w:rsidR="00D64E84">
        <w:rPr>
          <w:rFonts w:asciiTheme="majorHAnsi" w:eastAsia="Calibri" w:hAnsiTheme="majorHAnsi" w:cs="MiloPro-Bold"/>
          <w:bCs/>
          <w:sz w:val="24"/>
          <w:szCs w:val="24"/>
          <w:lang w:eastAsia="en-AU"/>
        </w:rPr>
        <w:t xml:space="preserve">and Implementation Committee </w:t>
      </w:r>
      <w:r w:rsidR="00327C41">
        <w:rPr>
          <w:rFonts w:asciiTheme="majorHAnsi" w:eastAsia="Calibri" w:hAnsiTheme="majorHAnsi" w:cs="MiloPro-Bold"/>
          <w:bCs/>
          <w:sz w:val="24"/>
          <w:szCs w:val="24"/>
          <w:lang w:eastAsia="en-AU"/>
        </w:rPr>
        <w:t>representative</w:t>
      </w:r>
      <w:r w:rsidR="00D64E84">
        <w:rPr>
          <w:rFonts w:asciiTheme="majorHAnsi" w:eastAsia="Calibri" w:hAnsiTheme="majorHAnsi" w:cs="MiloPro-Bold"/>
          <w:bCs/>
          <w:sz w:val="24"/>
          <w:szCs w:val="24"/>
          <w:lang w:eastAsia="en-AU"/>
        </w:rPr>
        <w:t>s respectively</w:t>
      </w:r>
      <w:r w:rsidR="00201C58" w:rsidRPr="002044AF">
        <w:rPr>
          <w:rFonts w:asciiTheme="majorHAnsi" w:eastAsia="Calibri" w:hAnsiTheme="majorHAnsi" w:cs="MiloPro-Bold"/>
          <w:bCs/>
          <w:sz w:val="24"/>
          <w:szCs w:val="24"/>
          <w:lang w:eastAsia="en-AU"/>
        </w:rPr>
        <w:t>.</w:t>
      </w:r>
      <w:r w:rsidR="00201C58">
        <w:rPr>
          <w:rFonts w:asciiTheme="majorHAnsi" w:eastAsia="Calibri" w:hAnsiTheme="majorHAnsi" w:cs="MiloPro-Bold"/>
          <w:bCs/>
          <w:lang w:eastAsia="en-AU"/>
        </w:rPr>
        <w:t xml:space="preserve"> </w:t>
      </w:r>
    </w:p>
    <w:p w14:paraId="7CF1B450" w14:textId="01C406E6" w:rsidR="00201C58" w:rsidRPr="00BF3FA7" w:rsidRDefault="00D64E84" w:rsidP="00201C58">
      <w:pPr>
        <w:autoSpaceDE w:val="0"/>
        <w:autoSpaceDN w:val="0"/>
        <w:adjustRightInd w:val="0"/>
        <w:spacing w:line="240" w:lineRule="auto"/>
        <w:rPr>
          <w:rFonts w:asciiTheme="majorHAnsi" w:eastAsia="Calibri" w:hAnsiTheme="majorHAnsi" w:cs="MiloPro-Bold"/>
          <w:bCs/>
          <w:lang w:eastAsia="en-AU"/>
        </w:rPr>
      </w:pPr>
      <w:r w:rsidRPr="00327C41">
        <w:rPr>
          <w:rFonts w:asciiTheme="majorHAnsi" w:hAnsiTheme="majorHAnsi"/>
          <w:bCs/>
          <w:noProof/>
          <w:sz w:val="24"/>
          <w:szCs w:val="24"/>
        </w:rPr>
        <mc:AlternateContent>
          <mc:Choice Requires="wps">
            <w:drawing>
              <wp:anchor distT="45720" distB="45720" distL="114300" distR="114300" simplePos="0" relativeHeight="251695616" behindDoc="0" locked="0" layoutInCell="1" allowOverlap="1" wp14:anchorId="2EF37A97" wp14:editId="75B78EBA">
                <wp:simplePos x="0" y="0"/>
                <wp:positionH relativeFrom="margin">
                  <wp:align>right</wp:align>
                </wp:positionH>
                <wp:positionV relativeFrom="paragraph">
                  <wp:posOffset>677064</wp:posOffset>
                </wp:positionV>
                <wp:extent cx="3104515" cy="386715"/>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387178"/>
                        </a:xfrm>
                        <a:prstGeom prst="rect">
                          <a:avLst/>
                        </a:prstGeom>
                        <a:solidFill>
                          <a:srgbClr val="FFFFFF"/>
                        </a:solidFill>
                        <a:ln w="9525">
                          <a:noFill/>
                          <a:miter lim="800000"/>
                          <a:headEnd/>
                          <a:tailEnd/>
                        </a:ln>
                      </wps:spPr>
                      <wps:txbx>
                        <w:txbxContent>
                          <w:p w14:paraId="38007943" w14:textId="7BC71350" w:rsidR="00CC7A7E" w:rsidRPr="002948C3"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7</w:t>
                            </w:r>
                            <w:r w:rsidRPr="002948C3">
                              <w:rPr>
                                <w:i/>
                                <w:iCs/>
                                <w:sz w:val="18"/>
                                <w:szCs w:val="18"/>
                              </w:rPr>
                              <w:t xml:space="preserve">: Australian Contingent </w:t>
                            </w:r>
                            <w:r w:rsidR="00D64E84">
                              <w:rPr>
                                <w:i/>
                                <w:iCs/>
                                <w:sz w:val="18"/>
                                <w:szCs w:val="18"/>
                              </w:rPr>
                              <w:t>attending PH Quads meeting</w:t>
                            </w:r>
                          </w:p>
                          <w:p w14:paraId="30F88D0A" w14:textId="09161B34" w:rsidR="00201C58" w:rsidRPr="002948C3" w:rsidRDefault="00CC7A7E" w:rsidP="00201C58">
                            <w:pPr>
                              <w:spacing w:after="0" w:line="240" w:lineRule="auto"/>
                              <w:rPr>
                                <w:i/>
                                <w:iCs/>
                                <w:sz w:val="18"/>
                                <w:szCs w:val="18"/>
                              </w:rPr>
                            </w:pPr>
                            <w:r>
                              <w:rPr>
                                <w:i/>
                                <w:iCs/>
                                <w:sz w:val="18"/>
                                <w:szCs w:val="18"/>
                              </w:rPr>
                              <w:t>Photo credit: Keira Beattie,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37A97" id="_x0000_s1034" type="#_x0000_t202" style="position:absolute;margin-left:193.25pt;margin-top:53.3pt;width:244.45pt;height:30.45pt;z-index:251695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" stroked="f">
                <v:textbox>
                  <w:txbxContent>
                    <w:p w14:paraId="38007943" w14:textId="7BC71350" w:rsidR="00CC7A7E" w:rsidRPr="002948C3"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7</w:t>
                      </w:r>
                      <w:r w:rsidRPr="002948C3">
                        <w:rPr>
                          <w:i/>
                          <w:iCs/>
                          <w:sz w:val="18"/>
                          <w:szCs w:val="18"/>
                        </w:rPr>
                        <w:t xml:space="preserve">: Australian Contingent </w:t>
                      </w:r>
                      <w:r w:rsidR="00D64E84">
                        <w:rPr>
                          <w:i/>
                          <w:iCs/>
                          <w:sz w:val="18"/>
                          <w:szCs w:val="18"/>
                        </w:rPr>
                        <w:t>attending PH Quads meeting</w:t>
                      </w:r>
                    </w:p>
                    <w:p w14:paraId="30F88D0A" w14:textId="09161B34" w:rsidR="00201C58" w:rsidRPr="002948C3" w:rsidRDefault="00CC7A7E" w:rsidP="00201C58">
                      <w:pPr>
                        <w:spacing w:after="0" w:line="240" w:lineRule="auto"/>
                        <w:rPr>
                          <w:i/>
                          <w:iCs/>
                          <w:sz w:val="18"/>
                          <w:szCs w:val="18"/>
                        </w:rPr>
                      </w:pPr>
                      <w:r>
                        <w:rPr>
                          <w:i/>
                          <w:iCs/>
                          <w:sz w:val="18"/>
                          <w:szCs w:val="18"/>
                        </w:rPr>
                        <w:t>Photo credit: Keira Beattie, DAWE</w:t>
                      </w:r>
                    </w:p>
                  </w:txbxContent>
                </v:textbox>
                <w10:wrap type="square" anchorx="margin"/>
              </v:shape>
            </w:pict>
          </mc:Fallback>
        </mc:AlternateContent>
      </w:r>
      <w:r w:rsidR="00327C41">
        <w:rPr>
          <w:rFonts w:asciiTheme="majorHAnsi" w:hAnsiTheme="majorHAnsi"/>
          <w:bCs/>
          <w:noProof/>
          <w:sz w:val="24"/>
          <w:szCs w:val="24"/>
        </w:rPr>
        <w:t>The</w:t>
      </w:r>
      <w:r w:rsidR="00201C58" w:rsidRPr="002044AF">
        <w:rPr>
          <w:rFonts w:asciiTheme="majorHAnsi" w:eastAsia="Calibri" w:hAnsiTheme="majorHAnsi" w:cs="MiloPro-Bold"/>
          <w:bCs/>
          <w:sz w:val="24"/>
          <w:szCs w:val="24"/>
          <w:lang w:eastAsia="en-AU"/>
        </w:rPr>
        <w:t xml:space="preserve"> ACPPO team </w:t>
      </w:r>
      <w:r w:rsidR="00327C41">
        <w:rPr>
          <w:rFonts w:asciiTheme="majorHAnsi" w:eastAsia="Calibri" w:hAnsiTheme="majorHAnsi" w:cs="MiloPro-Bold"/>
          <w:bCs/>
          <w:sz w:val="24"/>
          <w:szCs w:val="24"/>
          <w:lang w:eastAsia="en-AU"/>
        </w:rPr>
        <w:t>participate</w:t>
      </w:r>
      <w:r>
        <w:rPr>
          <w:rFonts w:asciiTheme="majorHAnsi" w:eastAsia="Calibri" w:hAnsiTheme="majorHAnsi" w:cs="MiloPro-Bold"/>
          <w:bCs/>
          <w:sz w:val="24"/>
          <w:szCs w:val="24"/>
          <w:lang w:eastAsia="en-AU"/>
        </w:rPr>
        <w:t>d</w:t>
      </w:r>
      <w:r w:rsidR="00327C41">
        <w:rPr>
          <w:rFonts w:asciiTheme="majorHAnsi" w:eastAsia="Calibri" w:hAnsiTheme="majorHAnsi" w:cs="MiloPro-Bold"/>
          <w:bCs/>
          <w:sz w:val="24"/>
          <w:szCs w:val="24"/>
          <w:lang w:eastAsia="en-AU"/>
        </w:rPr>
        <w:t xml:space="preserve"> and act</w:t>
      </w:r>
      <w:r>
        <w:rPr>
          <w:rFonts w:asciiTheme="majorHAnsi" w:eastAsia="Calibri" w:hAnsiTheme="majorHAnsi" w:cs="MiloPro-Bold"/>
          <w:bCs/>
          <w:sz w:val="24"/>
          <w:szCs w:val="24"/>
          <w:lang w:eastAsia="en-AU"/>
        </w:rPr>
        <w:t>ed</w:t>
      </w:r>
      <w:r w:rsidR="00327C41">
        <w:rPr>
          <w:rFonts w:asciiTheme="majorHAnsi" w:eastAsia="Calibri" w:hAnsiTheme="majorHAnsi" w:cs="MiloPro-Bold"/>
          <w:bCs/>
          <w:sz w:val="24"/>
          <w:szCs w:val="24"/>
          <w:lang w:eastAsia="en-AU"/>
        </w:rPr>
        <w:t xml:space="preserve"> as secretariat</w:t>
      </w:r>
      <w:r>
        <w:rPr>
          <w:rFonts w:asciiTheme="majorHAnsi" w:eastAsia="Calibri" w:hAnsiTheme="majorHAnsi" w:cs="MiloPro-Bold"/>
          <w:bCs/>
          <w:sz w:val="24"/>
          <w:szCs w:val="24"/>
          <w:lang w:eastAsia="en-AU"/>
        </w:rPr>
        <w:t xml:space="preserve">, while other Departmental officers attended to provide advice and context for </w:t>
      </w:r>
      <w:r w:rsidR="004E5CA1">
        <w:rPr>
          <w:rFonts w:asciiTheme="majorHAnsi" w:eastAsia="Calibri" w:hAnsiTheme="majorHAnsi" w:cs="MiloPro-Bold"/>
          <w:bCs/>
          <w:sz w:val="24"/>
          <w:szCs w:val="24"/>
          <w:lang w:eastAsia="en-AU"/>
        </w:rPr>
        <w:t>specific agenda</w:t>
      </w:r>
      <w:r>
        <w:rPr>
          <w:rFonts w:asciiTheme="majorHAnsi" w:eastAsia="Calibri" w:hAnsiTheme="majorHAnsi" w:cs="MiloPro-Bold"/>
          <w:bCs/>
          <w:sz w:val="24"/>
          <w:szCs w:val="24"/>
          <w:lang w:eastAsia="en-AU"/>
        </w:rPr>
        <w:t xml:space="preserve"> items under discussion</w:t>
      </w:r>
      <w:r w:rsidR="00201C58" w:rsidRPr="002044AF">
        <w:rPr>
          <w:rFonts w:asciiTheme="majorHAnsi" w:eastAsia="Calibri" w:hAnsiTheme="majorHAnsi" w:cs="MiloPro-Bold"/>
          <w:bCs/>
          <w:sz w:val="24"/>
          <w:szCs w:val="24"/>
          <w:lang w:eastAsia="en-AU"/>
        </w:rPr>
        <w:t xml:space="preserve">. The American and Canadian contingents noted that the Australians were all able </w:t>
      </w:r>
      <w:r w:rsidR="00327C41">
        <w:rPr>
          <w:rFonts w:asciiTheme="majorHAnsi" w:eastAsia="Calibri" w:hAnsiTheme="majorHAnsi" w:cs="MiloPro-Bold"/>
          <w:bCs/>
          <w:sz w:val="24"/>
          <w:szCs w:val="24"/>
          <w:lang w:eastAsia="en-AU"/>
        </w:rPr>
        <w:t>to attend from one</w:t>
      </w:r>
      <w:r w:rsidR="00201C58">
        <w:rPr>
          <w:rFonts w:asciiTheme="majorHAnsi" w:eastAsia="Calibri" w:hAnsiTheme="majorHAnsi" w:cs="MiloPro-Bold"/>
          <w:bCs/>
          <w:sz w:val="24"/>
          <w:szCs w:val="24"/>
          <w:lang w:eastAsia="en-AU"/>
        </w:rPr>
        <w:t xml:space="preserve"> meeting</w:t>
      </w:r>
      <w:r w:rsidR="00201C58" w:rsidRPr="002044AF">
        <w:rPr>
          <w:rFonts w:asciiTheme="majorHAnsi" w:eastAsia="Calibri" w:hAnsiTheme="majorHAnsi" w:cs="MiloPro-Bold"/>
          <w:bCs/>
          <w:sz w:val="24"/>
          <w:szCs w:val="24"/>
          <w:lang w:eastAsia="en-AU"/>
        </w:rPr>
        <w:t xml:space="preserve"> room</w:t>
      </w:r>
      <w:r w:rsidR="00327C41">
        <w:rPr>
          <w:rFonts w:asciiTheme="majorHAnsi" w:eastAsia="Calibri" w:hAnsiTheme="majorHAnsi" w:cs="MiloPro-Bold"/>
          <w:bCs/>
          <w:sz w:val="24"/>
          <w:szCs w:val="24"/>
          <w:lang w:eastAsia="en-AU"/>
        </w:rPr>
        <w:t xml:space="preserve">, </w:t>
      </w:r>
      <w:r>
        <w:rPr>
          <w:rFonts w:asciiTheme="majorHAnsi" w:eastAsia="Calibri" w:hAnsiTheme="majorHAnsi" w:cs="MiloPro-Bold"/>
          <w:bCs/>
          <w:sz w:val="24"/>
          <w:szCs w:val="24"/>
          <w:lang w:eastAsia="en-AU"/>
        </w:rPr>
        <w:t xml:space="preserve">while </w:t>
      </w:r>
      <w:r w:rsidR="00327C41">
        <w:rPr>
          <w:rFonts w:asciiTheme="majorHAnsi" w:eastAsia="Calibri" w:hAnsiTheme="majorHAnsi" w:cs="MiloPro-Bold"/>
          <w:bCs/>
          <w:sz w:val="24"/>
          <w:szCs w:val="24"/>
          <w:lang w:eastAsia="en-AU"/>
        </w:rPr>
        <w:t>the</w:t>
      </w:r>
      <w:r>
        <w:rPr>
          <w:rFonts w:asciiTheme="majorHAnsi" w:eastAsia="Calibri" w:hAnsiTheme="majorHAnsi" w:cs="MiloPro-Bold"/>
          <w:bCs/>
          <w:sz w:val="24"/>
          <w:szCs w:val="24"/>
          <w:lang w:eastAsia="en-AU"/>
        </w:rPr>
        <w:t xml:space="preserve"> North Americans were still working remotely due to</w:t>
      </w:r>
      <w:r w:rsidR="00327C41">
        <w:rPr>
          <w:rFonts w:asciiTheme="majorHAnsi" w:eastAsia="Calibri" w:hAnsiTheme="majorHAnsi" w:cs="MiloPro-Bold"/>
          <w:bCs/>
          <w:sz w:val="24"/>
          <w:szCs w:val="24"/>
          <w:lang w:eastAsia="en-AU"/>
        </w:rPr>
        <w:t xml:space="preserve"> </w:t>
      </w:r>
      <w:r>
        <w:rPr>
          <w:rFonts w:asciiTheme="majorHAnsi" w:eastAsia="Calibri" w:hAnsiTheme="majorHAnsi" w:cs="MiloPro-Bold"/>
          <w:bCs/>
          <w:sz w:val="24"/>
          <w:szCs w:val="24"/>
          <w:lang w:eastAsia="en-AU"/>
        </w:rPr>
        <w:t>the COVID pandemic.</w:t>
      </w:r>
    </w:p>
    <w:p w14:paraId="5F9F6C21" w14:textId="5C70AE0F" w:rsidR="00201C58" w:rsidRDefault="00623F80" w:rsidP="00201C58">
      <w:pPr>
        <w:autoSpaceDE w:val="0"/>
        <w:autoSpaceDN w:val="0"/>
        <w:adjustRightInd w:val="0"/>
        <w:spacing w:line="240" w:lineRule="auto"/>
        <w:rPr>
          <w:rFonts w:asciiTheme="majorHAnsi" w:eastAsia="Calibri" w:hAnsiTheme="majorHAnsi" w:cs="MiloPro-Bold"/>
          <w:bCs/>
          <w:sz w:val="24"/>
          <w:szCs w:val="24"/>
          <w:lang w:eastAsia="en-AU"/>
        </w:rPr>
      </w:pPr>
      <w:r w:rsidRPr="002044AF">
        <w:rPr>
          <w:rFonts w:asciiTheme="majorHAnsi" w:hAnsiTheme="majorHAnsi"/>
          <w:b/>
          <w:noProof/>
          <w:sz w:val="24"/>
          <w:szCs w:val="24"/>
        </w:rPr>
        <w:lastRenderedPageBreak/>
        <mc:AlternateContent>
          <mc:Choice Requires="wps">
            <w:drawing>
              <wp:anchor distT="45720" distB="45720" distL="114300" distR="114300" simplePos="0" relativeHeight="251694592" behindDoc="0" locked="0" layoutInCell="1" allowOverlap="1" wp14:anchorId="3D2F26B9" wp14:editId="5A4F98B0">
                <wp:simplePos x="0" y="0"/>
                <wp:positionH relativeFrom="margin">
                  <wp:align>right</wp:align>
                </wp:positionH>
                <wp:positionV relativeFrom="paragraph">
                  <wp:posOffset>2352675</wp:posOffset>
                </wp:positionV>
                <wp:extent cx="3230880" cy="510540"/>
                <wp:effectExtent l="0" t="0" r="762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510540"/>
                        </a:xfrm>
                        <a:prstGeom prst="rect">
                          <a:avLst/>
                        </a:prstGeom>
                        <a:solidFill>
                          <a:srgbClr val="FFFFFF"/>
                        </a:solidFill>
                        <a:ln w="9525">
                          <a:noFill/>
                          <a:miter lim="800000"/>
                          <a:headEnd/>
                          <a:tailEnd/>
                        </a:ln>
                      </wps:spPr>
                      <wps:txbx>
                        <w:txbxContent>
                          <w:p w14:paraId="4F6D903E" w14:textId="41677590" w:rsidR="00201C58" w:rsidRPr="002948C3"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8</w:t>
                            </w:r>
                            <w:r w:rsidRPr="002948C3">
                              <w:rPr>
                                <w:i/>
                                <w:iCs/>
                                <w:sz w:val="18"/>
                                <w:szCs w:val="18"/>
                              </w:rPr>
                              <w:t xml:space="preserve">: </w:t>
                            </w:r>
                            <w:r>
                              <w:rPr>
                                <w:i/>
                                <w:iCs/>
                                <w:sz w:val="18"/>
                                <w:szCs w:val="18"/>
                              </w:rPr>
                              <w:t xml:space="preserve">Some of the </w:t>
                            </w:r>
                            <w:r w:rsidR="00623F80">
                              <w:rPr>
                                <w:i/>
                                <w:iCs/>
                                <w:sz w:val="18"/>
                                <w:szCs w:val="18"/>
                              </w:rPr>
                              <w:t xml:space="preserve">PH Quads </w:t>
                            </w:r>
                            <w:r>
                              <w:rPr>
                                <w:i/>
                                <w:iCs/>
                                <w:sz w:val="18"/>
                                <w:szCs w:val="18"/>
                              </w:rPr>
                              <w:t>i</w:t>
                            </w:r>
                            <w:r w:rsidRPr="002948C3">
                              <w:rPr>
                                <w:i/>
                                <w:iCs/>
                                <w:sz w:val="18"/>
                                <w:szCs w:val="18"/>
                              </w:rPr>
                              <w:t>nternational contingent</w:t>
                            </w:r>
                            <w:r>
                              <w:rPr>
                                <w:i/>
                                <w:iCs/>
                                <w:sz w:val="18"/>
                                <w:szCs w:val="18"/>
                              </w:rPr>
                              <w:t xml:space="preserve"> </w:t>
                            </w:r>
                            <w:r w:rsidR="00623F80">
                              <w:rPr>
                                <w:i/>
                                <w:iCs/>
                                <w:sz w:val="18"/>
                                <w:szCs w:val="18"/>
                              </w:rPr>
                              <w:t xml:space="preserve">attending </w:t>
                            </w:r>
                            <w:r>
                              <w:rPr>
                                <w:i/>
                                <w:iCs/>
                                <w:sz w:val="18"/>
                                <w:szCs w:val="18"/>
                              </w:rPr>
                              <w:t>from USA, Canada and New Zealand</w:t>
                            </w:r>
                            <w:r w:rsidR="00623F80">
                              <w:rPr>
                                <w:i/>
                                <w:iCs/>
                                <w:sz w:val="18"/>
                                <w:szCs w:val="18"/>
                              </w:rPr>
                              <w:t xml:space="preserve"> virtually joining Australian hosts.</w:t>
                            </w:r>
                            <w:r w:rsidR="00CC7A7E">
                              <w:rPr>
                                <w:i/>
                                <w:iCs/>
                                <w:sz w:val="18"/>
                                <w:szCs w:val="18"/>
                              </w:rPr>
                              <w:t xml:space="preserve"> </w:t>
                            </w:r>
                            <w:r w:rsidR="00915061">
                              <w:rPr>
                                <w:i/>
                                <w:iCs/>
                                <w:sz w:val="18"/>
                                <w:szCs w:val="18"/>
                              </w:rPr>
                              <w:t xml:space="preserve"> </w:t>
                            </w:r>
                            <w:r w:rsidR="00CC7A7E">
                              <w:rPr>
                                <w:i/>
                                <w:iCs/>
                                <w:sz w:val="18"/>
                                <w:szCs w:val="18"/>
                              </w:rPr>
                              <w:t>Photo Credit: Mona Akbari,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F26B9" id="_x0000_s1035" type="#_x0000_t202" style="position:absolute;margin-left:203.2pt;margin-top:185.25pt;width:254.4pt;height:40.2pt;z-index:251694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4pIwIAACM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" stroked="f">
                <v:textbox>
                  <w:txbxContent>
                    <w:p w14:paraId="4F6D903E" w14:textId="41677590" w:rsidR="00201C58" w:rsidRPr="002948C3"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8</w:t>
                      </w:r>
                      <w:r w:rsidRPr="002948C3">
                        <w:rPr>
                          <w:i/>
                          <w:iCs/>
                          <w:sz w:val="18"/>
                          <w:szCs w:val="18"/>
                        </w:rPr>
                        <w:t xml:space="preserve">: </w:t>
                      </w:r>
                      <w:r>
                        <w:rPr>
                          <w:i/>
                          <w:iCs/>
                          <w:sz w:val="18"/>
                          <w:szCs w:val="18"/>
                        </w:rPr>
                        <w:t xml:space="preserve">Some of the </w:t>
                      </w:r>
                      <w:r w:rsidR="00623F80">
                        <w:rPr>
                          <w:i/>
                          <w:iCs/>
                          <w:sz w:val="18"/>
                          <w:szCs w:val="18"/>
                        </w:rPr>
                        <w:t xml:space="preserve">PH Quads </w:t>
                      </w:r>
                      <w:r>
                        <w:rPr>
                          <w:i/>
                          <w:iCs/>
                          <w:sz w:val="18"/>
                          <w:szCs w:val="18"/>
                        </w:rPr>
                        <w:t>i</w:t>
                      </w:r>
                      <w:r w:rsidRPr="002948C3">
                        <w:rPr>
                          <w:i/>
                          <w:iCs/>
                          <w:sz w:val="18"/>
                          <w:szCs w:val="18"/>
                        </w:rPr>
                        <w:t>nternational contingent</w:t>
                      </w:r>
                      <w:r>
                        <w:rPr>
                          <w:i/>
                          <w:iCs/>
                          <w:sz w:val="18"/>
                          <w:szCs w:val="18"/>
                        </w:rPr>
                        <w:t xml:space="preserve"> </w:t>
                      </w:r>
                      <w:r w:rsidR="00623F80">
                        <w:rPr>
                          <w:i/>
                          <w:iCs/>
                          <w:sz w:val="18"/>
                          <w:szCs w:val="18"/>
                        </w:rPr>
                        <w:t xml:space="preserve">attending </w:t>
                      </w:r>
                      <w:r>
                        <w:rPr>
                          <w:i/>
                          <w:iCs/>
                          <w:sz w:val="18"/>
                          <w:szCs w:val="18"/>
                        </w:rPr>
                        <w:t>from USA, Canada and New Zealand</w:t>
                      </w:r>
                      <w:r w:rsidR="00623F80">
                        <w:rPr>
                          <w:i/>
                          <w:iCs/>
                          <w:sz w:val="18"/>
                          <w:szCs w:val="18"/>
                        </w:rPr>
                        <w:t xml:space="preserve"> virtually joining Australian hosts.</w:t>
                      </w:r>
                      <w:r w:rsidR="00CC7A7E">
                        <w:rPr>
                          <w:i/>
                          <w:iCs/>
                          <w:sz w:val="18"/>
                          <w:szCs w:val="18"/>
                        </w:rPr>
                        <w:t xml:space="preserve"> </w:t>
                      </w:r>
                      <w:r w:rsidR="00915061">
                        <w:rPr>
                          <w:i/>
                          <w:iCs/>
                          <w:sz w:val="18"/>
                          <w:szCs w:val="18"/>
                        </w:rPr>
                        <w:t xml:space="preserve"> </w:t>
                      </w:r>
                      <w:r w:rsidR="00CC7A7E">
                        <w:rPr>
                          <w:i/>
                          <w:iCs/>
                          <w:sz w:val="18"/>
                          <w:szCs w:val="18"/>
                        </w:rPr>
                        <w:t>Photo Credit: Mona Akbari, DAWE</w:t>
                      </w:r>
                    </w:p>
                  </w:txbxContent>
                </v:textbox>
                <w10:wrap type="square" anchorx="margin"/>
              </v:shape>
            </w:pict>
          </mc:Fallback>
        </mc:AlternateContent>
      </w:r>
      <w:r w:rsidR="00201C58" w:rsidRPr="002044AF">
        <w:rPr>
          <w:rFonts w:asciiTheme="majorHAnsi" w:eastAsia="Calibri" w:hAnsiTheme="majorHAnsi" w:cs="MiloPro-Bold"/>
          <w:bCs/>
          <w:sz w:val="24"/>
          <w:szCs w:val="24"/>
          <w:lang w:eastAsia="en-AU"/>
        </w:rPr>
        <w:t xml:space="preserve">The </w:t>
      </w:r>
      <w:r w:rsidR="00D64E84">
        <w:rPr>
          <w:rFonts w:asciiTheme="majorHAnsi" w:eastAsia="Calibri" w:hAnsiTheme="majorHAnsi" w:cs="MiloPro-Bold"/>
          <w:bCs/>
          <w:sz w:val="24"/>
          <w:szCs w:val="24"/>
          <w:lang w:eastAsia="en-AU"/>
        </w:rPr>
        <w:t xml:space="preserve">first day of proceedings </w:t>
      </w:r>
      <w:r w:rsidR="00F10D6C">
        <w:rPr>
          <w:rFonts w:asciiTheme="majorHAnsi" w:eastAsia="Calibri" w:hAnsiTheme="majorHAnsi" w:cs="MiloPro-Bold"/>
          <w:bCs/>
          <w:sz w:val="24"/>
          <w:szCs w:val="24"/>
          <w:lang w:eastAsia="en-AU"/>
        </w:rPr>
        <w:t>began</w:t>
      </w:r>
      <w:r w:rsidR="007A7A76">
        <w:rPr>
          <w:rFonts w:asciiTheme="majorHAnsi" w:eastAsia="Calibri" w:hAnsiTheme="majorHAnsi" w:cs="MiloPro-Bold"/>
          <w:bCs/>
          <w:sz w:val="24"/>
          <w:szCs w:val="24"/>
          <w:lang w:eastAsia="en-AU"/>
        </w:rPr>
        <w:t xml:space="preserve"> with country coordinators discussing the progress of QCWG plant health research projects</w:t>
      </w:r>
      <w:r>
        <w:rPr>
          <w:rFonts w:asciiTheme="majorHAnsi" w:eastAsia="Calibri" w:hAnsiTheme="majorHAnsi" w:cs="MiloPro-Bold"/>
          <w:bCs/>
          <w:sz w:val="24"/>
          <w:szCs w:val="24"/>
          <w:lang w:eastAsia="en-AU"/>
        </w:rPr>
        <w:t xml:space="preserve">, for example the Methyl Bromide Alternatives and the Digital Identification Tools projects </w:t>
      </w:r>
      <w:r w:rsidR="007A7A76">
        <w:rPr>
          <w:rFonts w:asciiTheme="majorHAnsi" w:eastAsia="Calibri" w:hAnsiTheme="majorHAnsi" w:cs="MiloPro-Bold"/>
          <w:bCs/>
          <w:sz w:val="24"/>
          <w:szCs w:val="24"/>
          <w:lang w:eastAsia="en-AU"/>
        </w:rPr>
        <w:t>and agreeing on next steps</w:t>
      </w:r>
      <w:r>
        <w:rPr>
          <w:rFonts w:asciiTheme="majorHAnsi" w:eastAsia="Calibri" w:hAnsiTheme="majorHAnsi" w:cs="MiloPro-Bold"/>
          <w:bCs/>
          <w:sz w:val="24"/>
          <w:szCs w:val="24"/>
          <w:lang w:eastAsia="en-AU"/>
        </w:rPr>
        <w:t>.</w:t>
      </w:r>
      <w:r w:rsidR="007A7A76">
        <w:rPr>
          <w:rFonts w:asciiTheme="majorHAnsi" w:eastAsia="Calibri" w:hAnsiTheme="majorHAnsi" w:cs="MiloPro-Bold"/>
          <w:bCs/>
          <w:sz w:val="24"/>
          <w:szCs w:val="24"/>
          <w:lang w:eastAsia="en-AU"/>
        </w:rPr>
        <w:t xml:space="preserve"> The PH Quads meeting </w:t>
      </w:r>
      <w:r w:rsidR="00F10D6C">
        <w:rPr>
          <w:rFonts w:asciiTheme="majorHAnsi" w:eastAsia="Calibri" w:hAnsiTheme="majorHAnsi" w:cs="MiloPro-Bold"/>
          <w:bCs/>
          <w:sz w:val="24"/>
          <w:szCs w:val="24"/>
          <w:lang w:eastAsia="en-AU"/>
        </w:rPr>
        <w:t>commenced</w:t>
      </w:r>
      <w:r w:rsidR="007A7A76">
        <w:rPr>
          <w:rFonts w:asciiTheme="majorHAnsi" w:eastAsia="Calibri" w:hAnsiTheme="majorHAnsi" w:cs="MiloPro-Bold"/>
          <w:bCs/>
          <w:sz w:val="24"/>
          <w:szCs w:val="24"/>
          <w:lang w:eastAsia="en-AU"/>
        </w:rPr>
        <w:t xml:space="preserve"> with</w:t>
      </w:r>
      <w:r w:rsidR="00201C58" w:rsidRPr="002044AF">
        <w:rPr>
          <w:rFonts w:asciiTheme="majorHAnsi" w:eastAsia="Calibri" w:hAnsiTheme="majorHAnsi" w:cs="MiloPro-Bold"/>
          <w:bCs/>
          <w:sz w:val="24"/>
          <w:szCs w:val="24"/>
          <w:lang w:eastAsia="en-AU"/>
        </w:rPr>
        <w:t xml:space="preserve"> country updates, summarising plant health activities </w:t>
      </w:r>
      <w:r w:rsidR="007A7A76">
        <w:rPr>
          <w:rFonts w:asciiTheme="majorHAnsi" w:eastAsia="Calibri" w:hAnsiTheme="majorHAnsi" w:cs="MiloPro-Bold"/>
          <w:bCs/>
          <w:sz w:val="24"/>
          <w:szCs w:val="24"/>
          <w:lang w:eastAsia="en-AU"/>
        </w:rPr>
        <w:t xml:space="preserve">for each country </w:t>
      </w:r>
      <w:r w:rsidR="00201C58" w:rsidRPr="002044AF">
        <w:rPr>
          <w:rFonts w:asciiTheme="majorHAnsi" w:eastAsia="Calibri" w:hAnsiTheme="majorHAnsi" w:cs="MiloPro-Bold"/>
          <w:bCs/>
          <w:sz w:val="24"/>
          <w:szCs w:val="24"/>
          <w:lang w:eastAsia="en-AU"/>
        </w:rPr>
        <w:t xml:space="preserve">and changes </w:t>
      </w:r>
      <w:r w:rsidR="00201C58">
        <w:rPr>
          <w:rFonts w:asciiTheme="majorHAnsi" w:eastAsia="Calibri" w:hAnsiTheme="majorHAnsi" w:cs="MiloPro-Bold"/>
          <w:bCs/>
          <w:sz w:val="24"/>
          <w:szCs w:val="24"/>
          <w:lang w:eastAsia="en-AU"/>
        </w:rPr>
        <w:t xml:space="preserve">to legislation </w:t>
      </w:r>
      <w:r w:rsidR="00201C58" w:rsidRPr="002044AF">
        <w:rPr>
          <w:rFonts w:asciiTheme="majorHAnsi" w:eastAsia="Calibri" w:hAnsiTheme="majorHAnsi" w:cs="MiloPro-Bold"/>
          <w:bCs/>
          <w:sz w:val="24"/>
          <w:szCs w:val="24"/>
          <w:lang w:eastAsia="en-AU"/>
        </w:rPr>
        <w:t xml:space="preserve">over the </w:t>
      </w:r>
      <w:r w:rsidR="00F10D6C">
        <w:rPr>
          <w:rFonts w:asciiTheme="majorHAnsi" w:eastAsia="Calibri" w:hAnsiTheme="majorHAnsi" w:cs="MiloPro-Bold"/>
          <w:bCs/>
          <w:sz w:val="24"/>
          <w:szCs w:val="24"/>
          <w:lang w:eastAsia="en-AU"/>
        </w:rPr>
        <w:t>last</w:t>
      </w:r>
      <w:r w:rsidR="007A7A76">
        <w:rPr>
          <w:rFonts w:asciiTheme="majorHAnsi" w:eastAsia="Calibri" w:hAnsiTheme="majorHAnsi" w:cs="MiloPro-Bold"/>
          <w:bCs/>
          <w:sz w:val="24"/>
          <w:szCs w:val="24"/>
          <w:lang w:eastAsia="en-AU"/>
        </w:rPr>
        <w:t xml:space="preserve"> </w:t>
      </w:r>
      <w:r w:rsidR="00201C58" w:rsidRPr="002044AF">
        <w:rPr>
          <w:rFonts w:asciiTheme="majorHAnsi" w:eastAsia="Calibri" w:hAnsiTheme="majorHAnsi" w:cs="MiloPro-Bold"/>
          <w:bCs/>
          <w:sz w:val="24"/>
          <w:szCs w:val="24"/>
          <w:lang w:eastAsia="en-AU"/>
        </w:rPr>
        <w:t xml:space="preserve">year. Countries exchanged useful information </w:t>
      </w:r>
      <w:r w:rsidR="00EA3DCC">
        <w:rPr>
          <w:rFonts w:asciiTheme="majorHAnsi" w:eastAsia="Calibri" w:hAnsiTheme="majorHAnsi" w:cs="MiloPro-Bold"/>
          <w:bCs/>
          <w:sz w:val="24"/>
          <w:szCs w:val="24"/>
          <w:lang w:eastAsia="en-AU"/>
        </w:rPr>
        <w:t>in preparation for the March 2021 Commission Phytosanitary Measures meeting. PH QUADS also</w:t>
      </w:r>
      <w:r w:rsidR="00201C58" w:rsidRPr="002044AF">
        <w:rPr>
          <w:rFonts w:asciiTheme="majorHAnsi" w:eastAsia="Calibri" w:hAnsiTheme="majorHAnsi" w:cs="MiloPro-Bold"/>
          <w:bCs/>
          <w:sz w:val="24"/>
          <w:szCs w:val="24"/>
          <w:lang w:eastAsia="en-AU"/>
        </w:rPr>
        <w:t xml:space="preserve"> discussed significant pests such as khapra beetle, as well as </w:t>
      </w:r>
      <w:r w:rsidR="00D115D1">
        <w:rPr>
          <w:noProof/>
          <w:sz w:val="24"/>
          <w:szCs w:val="24"/>
        </w:rPr>
        <w:drawing>
          <wp:anchor distT="0" distB="0" distL="114300" distR="114300" simplePos="0" relativeHeight="251697664" behindDoc="1" locked="0" layoutInCell="1" allowOverlap="1" wp14:anchorId="70651968" wp14:editId="6F7D0422">
            <wp:simplePos x="0" y="0"/>
            <wp:positionH relativeFrom="margin">
              <wp:align>right</wp:align>
            </wp:positionH>
            <wp:positionV relativeFrom="paragraph">
              <wp:posOffset>0</wp:posOffset>
            </wp:positionV>
            <wp:extent cx="3231515" cy="2353945"/>
            <wp:effectExtent l="0" t="0" r="6985" b="8255"/>
            <wp:wrapTight wrapText="bothSides">
              <wp:wrapPolygon edited="0">
                <wp:start x="0" y="0"/>
                <wp:lineTo x="0" y="21501"/>
                <wp:lineTo x="21519" y="21501"/>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9390" b="11932"/>
                    <a:stretch/>
                  </pic:blipFill>
                  <pic:spPr bwMode="auto">
                    <a:xfrm>
                      <a:off x="0" y="0"/>
                      <a:ext cx="3231515" cy="235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C58" w:rsidRPr="002044AF">
        <w:rPr>
          <w:rFonts w:asciiTheme="majorHAnsi" w:eastAsia="Calibri" w:hAnsiTheme="majorHAnsi" w:cs="MiloPro-Bold"/>
          <w:bCs/>
          <w:sz w:val="24"/>
          <w:szCs w:val="24"/>
          <w:lang w:eastAsia="en-AU"/>
        </w:rPr>
        <w:t xml:space="preserve">the ongoing important issue of container cleanliness. Strategic discussion was held on the future of </w:t>
      </w:r>
      <w:proofErr w:type="spellStart"/>
      <w:r w:rsidR="00201C58" w:rsidRPr="002044AF">
        <w:rPr>
          <w:rFonts w:asciiTheme="majorHAnsi" w:eastAsia="Calibri" w:hAnsiTheme="majorHAnsi" w:cs="MiloPro-Bold"/>
          <w:bCs/>
          <w:sz w:val="24"/>
          <w:szCs w:val="24"/>
          <w:lang w:eastAsia="en-AU"/>
        </w:rPr>
        <w:t>ePhyto</w:t>
      </w:r>
      <w:proofErr w:type="spellEnd"/>
      <w:r w:rsidR="00201C58" w:rsidRPr="002044AF">
        <w:rPr>
          <w:rFonts w:asciiTheme="majorHAnsi" w:eastAsia="Calibri" w:hAnsiTheme="majorHAnsi" w:cs="MiloPro-Bold"/>
          <w:bCs/>
          <w:sz w:val="24"/>
          <w:szCs w:val="24"/>
          <w:lang w:eastAsia="en-AU"/>
        </w:rPr>
        <w:t xml:space="preserve"> and its long-term financial sustainability.</w:t>
      </w:r>
      <w:r w:rsidR="00201C58">
        <w:rPr>
          <w:rFonts w:asciiTheme="majorHAnsi" w:eastAsia="Calibri" w:hAnsiTheme="majorHAnsi" w:cs="MiloPro-Bold"/>
          <w:bCs/>
          <w:sz w:val="24"/>
          <w:szCs w:val="24"/>
          <w:lang w:eastAsia="en-AU"/>
        </w:rPr>
        <w:t xml:space="preserve"> </w:t>
      </w:r>
      <w:r w:rsidR="00201C58" w:rsidRPr="002044AF">
        <w:rPr>
          <w:rFonts w:asciiTheme="majorHAnsi" w:eastAsia="Calibri" w:hAnsiTheme="majorHAnsi" w:cs="MiloPro-Bold"/>
          <w:bCs/>
          <w:sz w:val="24"/>
          <w:szCs w:val="24"/>
          <w:lang w:eastAsia="en-AU"/>
        </w:rPr>
        <w:t xml:space="preserve">There was </w:t>
      </w:r>
      <w:r w:rsidR="00201C58">
        <w:rPr>
          <w:rFonts w:asciiTheme="majorHAnsi" w:eastAsia="Calibri" w:hAnsiTheme="majorHAnsi" w:cs="MiloPro-Bold"/>
          <w:bCs/>
          <w:sz w:val="24"/>
          <w:szCs w:val="24"/>
          <w:lang w:eastAsia="en-AU"/>
        </w:rPr>
        <w:t xml:space="preserve">also </w:t>
      </w:r>
      <w:r w:rsidR="00201C58" w:rsidRPr="002044AF">
        <w:rPr>
          <w:rFonts w:asciiTheme="majorHAnsi" w:eastAsia="Calibri" w:hAnsiTheme="majorHAnsi" w:cs="MiloPro-Bold"/>
          <w:bCs/>
          <w:sz w:val="24"/>
          <w:szCs w:val="24"/>
          <w:lang w:eastAsia="en-AU"/>
        </w:rPr>
        <w:t xml:space="preserve">significant support for an </w:t>
      </w:r>
      <w:r w:rsidR="00201C58" w:rsidRPr="002044AF">
        <w:rPr>
          <w:rFonts w:asciiTheme="majorHAnsi" w:eastAsia="Calibri" w:hAnsiTheme="majorHAnsi" w:cs="MiloPro-Bold"/>
          <w:bCs/>
          <w:i/>
          <w:iCs/>
          <w:sz w:val="24"/>
          <w:szCs w:val="24"/>
          <w:lang w:eastAsia="en-AU"/>
        </w:rPr>
        <w:t xml:space="preserve">International Day of Plant Health </w:t>
      </w:r>
      <w:r w:rsidR="00201C58" w:rsidRPr="002044AF">
        <w:rPr>
          <w:rFonts w:asciiTheme="majorHAnsi" w:eastAsia="Calibri" w:hAnsiTheme="majorHAnsi" w:cs="MiloPro-Bold"/>
          <w:bCs/>
          <w:sz w:val="24"/>
          <w:szCs w:val="24"/>
          <w:lang w:eastAsia="en-AU"/>
        </w:rPr>
        <w:t>to be first held on</w:t>
      </w:r>
      <w:r w:rsidR="007A7A76">
        <w:rPr>
          <w:rFonts w:asciiTheme="majorHAnsi" w:eastAsia="Calibri" w:hAnsiTheme="majorHAnsi" w:cs="MiloPro-Bold"/>
          <w:bCs/>
          <w:sz w:val="24"/>
          <w:szCs w:val="24"/>
          <w:lang w:eastAsia="en-AU"/>
        </w:rPr>
        <w:t xml:space="preserve"> </w:t>
      </w:r>
      <w:r w:rsidR="00201C58" w:rsidRPr="002044AF">
        <w:rPr>
          <w:rFonts w:asciiTheme="majorHAnsi" w:eastAsia="Calibri" w:hAnsiTheme="majorHAnsi" w:cs="MiloPro-Bold"/>
          <w:bCs/>
          <w:sz w:val="24"/>
          <w:szCs w:val="24"/>
          <w:lang w:eastAsia="en-AU"/>
        </w:rPr>
        <w:t>12 May 2022</w:t>
      </w:r>
      <w:r w:rsidR="00201C58">
        <w:rPr>
          <w:rFonts w:asciiTheme="majorHAnsi" w:eastAsia="Calibri" w:hAnsiTheme="majorHAnsi" w:cs="MiloPro-Bold"/>
          <w:bCs/>
          <w:sz w:val="24"/>
          <w:szCs w:val="24"/>
          <w:lang w:eastAsia="en-AU"/>
        </w:rPr>
        <w:t xml:space="preserve">, as many planned activities for the International Year of Plant Health (2020) were not able to be carried out due to the </w:t>
      </w:r>
      <w:r w:rsidR="007A7A76">
        <w:rPr>
          <w:rFonts w:asciiTheme="majorHAnsi" w:eastAsia="Calibri" w:hAnsiTheme="majorHAnsi" w:cs="MiloPro-Bold"/>
          <w:bCs/>
          <w:sz w:val="24"/>
          <w:szCs w:val="24"/>
          <w:lang w:eastAsia="en-AU"/>
        </w:rPr>
        <w:t>COVID pandemic</w:t>
      </w:r>
      <w:r w:rsidR="00201C58" w:rsidRPr="002044AF">
        <w:rPr>
          <w:rFonts w:asciiTheme="majorHAnsi" w:eastAsia="Calibri" w:hAnsiTheme="majorHAnsi" w:cs="MiloPro-Bold"/>
          <w:bCs/>
          <w:sz w:val="24"/>
          <w:szCs w:val="24"/>
          <w:lang w:eastAsia="en-AU"/>
        </w:rPr>
        <w:t>.</w:t>
      </w:r>
      <w:r w:rsidR="00201C58">
        <w:rPr>
          <w:rFonts w:asciiTheme="majorHAnsi" w:eastAsia="Calibri" w:hAnsiTheme="majorHAnsi" w:cs="MiloPro-Bold"/>
          <w:bCs/>
          <w:sz w:val="24"/>
          <w:szCs w:val="24"/>
          <w:lang w:eastAsia="en-AU"/>
        </w:rPr>
        <w:t xml:space="preserve"> </w:t>
      </w:r>
    </w:p>
    <w:p w14:paraId="4A58B16B" w14:textId="06DB5DD9" w:rsidR="00201C58" w:rsidRDefault="00201C58" w:rsidP="00201C58">
      <w:pPr>
        <w:autoSpaceDE w:val="0"/>
        <w:autoSpaceDN w:val="0"/>
        <w:adjustRightInd w:val="0"/>
        <w:spacing w:line="240" w:lineRule="auto"/>
        <w:rPr>
          <w:rFonts w:asciiTheme="majorHAnsi" w:eastAsia="Calibri" w:hAnsiTheme="majorHAnsi" w:cs="MiloPro-Bold"/>
          <w:bCs/>
          <w:sz w:val="24"/>
          <w:szCs w:val="24"/>
          <w:lang w:eastAsia="en-AU"/>
        </w:rPr>
      </w:pPr>
      <w:r w:rsidRPr="002044AF">
        <w:rPr>
          <w:rFonts w:asciiTheme="majorHAnsi" w:eastAsia="Calibri" w:hAnsiTheme="majorHAnsi" w:cs="MiloPro-Bold"/>
          <w:bCs/>
          <w:sz w:val="24"/>
          <w:szCs w:val="24"/>
          <w:lang w:eastAsia="en-AU"/>
        </w:rPr>
        <w:t xml:space="preserve">The next </w:t>
      </w:r>
      <w:r w:rsidR="00D64E84">
        <w:rPr>
          <w:rFonts w:asciiTheme="majorHAnsi" w:eastAsia="Calibri" w:hAnsiTheme="majorHAnsi" w:cs="MiloPro-Bold"/>
          <w:bCs/>
          <w:sz w:val="24"/>
          <w:szCs w:val="24"/>
          <w:lang w:eastAsia="en-AU"/>
        </w:rPr>
        <w:t xml:space="preserve">PH </w:t>
      </w:r>
      <w:r>
        <w:rPr>
          <w:rFonts w:asciiTheme="majorHAnsi" w:eastAsia="Calibri" w:hAnsiTheme="majorHAnsi" w:cs="MiloPro-Bold"/>
          <w:bCs/>
          <w:sz w:val="24"/>
          <w:szCs w:val="24"/>
          <w:lang w:eastAsia="en-AU"/>
        </w:rPr>
        <w:t xml:space="preserve">QUADS </w:t>
      </w:r>
      <w:r w:rsidRPr="002044AF">
        <w:rPr>
          <w:rFonts w:asciiTheme="majorHAnsi" w:eastAsia="Calibri" w:hAnsiTheme="majorHAnsi" w:cs="MiloPro-Bold"/>
          <w:bCs/>
          <w:sz w:val="24"/>
          <w:szCs w:val="24"/>
          <w:lang w:eastAsia="en-AU"/>
        </w:rPr>
        <w:t xml:space="preserve">meeting will be hosted </w:t>
      </w:r>
      <w:r w:rsidR="007A7A76">
        <w:rPr>
          <w:rFonts w:asciiTheme="majorHAnsi" w:eastAsia="Calibri" w:hAnsiTheme="majorHAnsi" w:cs="MiloPro-Bold"/>
          <w:bCs/>
          <w:sz w:val="24"/>
          <w:szCs w:val="24"/>
          <w:lang w:eastAsia="en-AU"/>
        </w:rPr>
        <w:t xml:space="preserve">by </w:t>
      </w:r>
      <w:r w:rsidRPr="002044AF">
        <w:rPr>
          <w:rFonts w:asciiTheme="majorHAnsi" w:eastAsia="Calibri" w:hAnsiTheme="majorHAnsi" w:cs="MiloPro-Bold"/>
          <w:bCs/>
          <w:sz w:val="24"/>
          <w:szCs w:val="24"/>
          <w:lang w:eastAsia="en-AU"/>
        </w:rPr>
        <w:t>USA in 2022</w:t>
      </w:r>
      <w:r w:rsidR="007A7A76">
        <w:rPr>
          <w:rFonts w:asciiTheme="majorHAnsi" w:eastAsia="Calibri" w:hAnsiTheme="majorHAnsi" w:cs="MiloPro-Bold"/>
          <w:bCs/>
          <w:sz w:val="24"/>
          <w:szCs w:val="24"/>
          <w:lang w:eastAsia="en-AU"/>
        </w:rPr>
        <w:t>, with the intention that representatives from all</w:t>
      </w:r>
      <w:r w:rsidRPr="002044AF">
        <w:rPr>
          <w:rFonts w:asciiTheme="majorHAnsi" w:eastAsia="Calibri" w:hAnsiTheme="majorHAnsi" w:cs="MiloPro-Bold"/>
          <w:bCs/>
          <w:sz w:val="24"/>
          <w:szCs w:val="24"/>
          <w:lang w:eastAsia="en-AU"/>
        </w:rPr>
        <w:t xml:space="preserve"> countries </w:t>
      </w:r>
      <w:r w:rsidR="007A7A76">
        <w:rPr>
          <w:rFonts w:asciiTheme="majorHAnsi" w:eastAsia="Calibri" w:hAnsiTheme="majorHAnsi" w:cs="MiloPro-Bold"/>
          <w:bCs/>
          <w:sz w:val="24"/>
          <w:szCs w:val="24"/>
          <w:lang w:eastAsia="en-AU"/>
        </w:rPr>
        <w:t>attend in person.</w:t>
      </w:r>
      <w:r w:rsidRPr="002044AF">
        <w:rPr>
          <w:rFonts w:asciiTheme="majorHAnsi" w:eastAsia="Calibri" w:hAnsiTheme="majorHAnsi" w:cs="MiloPro-Bold"/>
          <w:bCs/>
          <w:sz w:val="24"/>
          <w:szCs w:val="24"/>
          <w:lang w:eastAsia="en-AU"/>
        </w:rPr>
        <w:t xml:space="preserve"> </w:t>
      </w:r>
    </w:p>
    <w:p w14:paraId="76AC027A" w14:textId="30A845BA" w:rsidR="00201C58" w:rsidRDefault="00201C58" w:rsidP="00201C58">
      <w:pPr>
        <w:spacing w:line="240" w:lineRule="auto"/>
        <w:rPr>
          <w:rFonts w:ascii="Cambria" w:eastAsia="Calibri" w:hAnsi="Cambria" w:cs="Times New Roman"/>
          <w:b/>
          <w:bCs/>
          <w:noProof/>
          <w:sz w:val="24"/>
          <w:szCs w:val="24"/>
        </w:rPr>
      </w:pPr>
      <w:r>
        <w:rPr>
          <w:rFonts w:ascii="Cambria" w:eastAsia="Calibri" w:hAnsi="Cambria" w:cs="Times New Roman"/>
          <w:b/>
          <w:bCs/>
          <w:noProof/>
          <w:sz w:val="24"/>
          <w:szCs w:val="24"/>
        </w:rPr>
        <w:t>Recipients for the 2021 Dr Kim Ritman Award for Science Excellence</w:t>
      </w:r>
    </w:p>
    <w:p w14:paraId="3FE8085E" w14:textId="7671BFB7" w:rsidR="00201C58" w:rsidRPr="00DC3FCC" w:rsidRDefault="00FB7C80" w:rsidP="00201C58">
      <w:pPr>
        <w:spacing w:line="240" w:lineRule="auto"/>
        <w:rPr>
          <w:rFonts w:ascii="Cambria" w:eastAsia="Calibri" w:hAnsi="Cambria" w:cs="Times New Roman"/>
          <w:noProof/>
          <w:sz w:val="24"/>
          <w:szCs w:val="24"/>
        </w:rPr>
      </w:pPr>
      <w:r>
        <w:rPr>
          <w:noProof/>
        </w:rPr>
        <w:drawing>
          <wp:anchor distT="0" distB="0" distL="114300" distR="114300" simplePos="0" relativeHeight="251699712" behindDoc="0" locked="0" layoutInCell="1" allowOverlap="1" wp14:anchorId="3BDDED22" wp14:editId="06433127">
            <wp:simplePos x="0" y="0"/>
            <wp:positionH relativeFrom="margin">
              <wp:posOffset>2528570</wp:posOffset>
            </wp:positionH>
            <wp:positionV relativeFrom="paragraph">
              <wp:posOffset>5715</wp:posOffset>
            </wp:positionV>
            <wp:extent cx="3683000" cy="2762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C58" w:rsidRPr="00DC3FCC">
        <w:rPr>
          <w:rFonts w:ascii="Cambria" w:eastAsia="Calibri" w:hAnsi="Cambria" w:cs="Times New Roman"/>
          <w:noProof/>
          <w:sz w:val="24"/>
          <w:szCs w:val="24"/>
        </w:rPr>
        <w:t xml:space="preserve">Mark Whattam and Dr Dugald Maclachlan from the Department of Agriculture, Water and the Environment were presented with the inaugural 2021 Secretary’s award in memory of the late Dr Kim Ritman, Agricultural Chief Scientist and Australian Chief Plant Protection Officer. The award recognises individuals or teams who have made significant contributions to the scientific work of the </w:t>
      </w:r>
      <w:r w:rsidR="004E088E">
        <w:rPr>
          <w:rFonts w:ascii="Cambria" w:eastAsia="Calibri" w:hAnsi="Cambria" w:cs="Times New Roman"/>
          <w:noProof/>
          <w:sz w:val="24"/>
          <w:szCs w:val="24"/>
        </w:rPr>
        <w:t>D</w:t>
      </w:r>
      <w:r w:rsidR="00201C58" w:rsidRPr="00DC3FCC">
        <w:rPr>
          <w:rFonts w:ascii="Cambria" w:eastAsia="Calibri" w:hAnsi="Cambria" w:cs="Times New Roman"/>
          <w:noProof/>
          <w:sz w:val="24"/>
          <w:szCs w:val="24"/>
        </w:rPr>
        <w:t>epartment.</w:t>
      </w:r>
    </w:p>
    <w:p w14:paraId="4395D657" w14:textId="467E9BD5" w:rsidR="00201C58" w:rsidRPr="00DC3FCC" w:rsidRDefault="00FB7C80" w:rsidP="00201C58">
      <w:pPr>
        <w:spacing w:line="240" w:lineRule="auto"/>
        <w:rPr>
          <w:rFonts w:ascii="Cambria" w:eastAsia="Calibri" w:hAnsi="Cambria" w:cs="Times New Roman"/>
          <w:noProof/>
          <w:sz w:val="24"/>
          <w:szCs w:val="24"/>
        </w:rPr>
      </w:pPr>
      <w:r w:rsidRPr="00B1351A">
        <w:rPr>
          <w:rFonts w:asciiTheme="majorHAnsi" w:hAnsiTheme="majorHAnsi"/>
          <w:noProof/>
          <w:sz w:val="24"/>
          <w:szCs w:val="24"/>
        </w:rPr>
        <mc:AlternateContent>
          <mc:Choice Requires="wps">
            <w:drawing>
              <wp:anchor distT="45720" distB="45720" distL="114300" distR="114300" simplePos="0" relativeHeight="251700736" behindDoc="0" locked="0" layoutInCell="1" allowOverlap="1" wp14:anchorId="23A6D1ED" wp14:editId="6E2ED016">
                <wp:simplePos x="0" y="0"/>
                <wp:positionH relativeFrom="margin">
                  <wp:posOffset>2519045</wp:posOffset>
                </wp:positionH>
                <wp:positionV relativeFrom="paragraph">
                  <wp:posOffset>458470</wp:posOffset>
                </wp:positionV>
                <wp:extent cx="3725545" cy="1404620"/>
                <wp:effectExtent l="0" t="0" r="8255"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1404620"/>
                        </a:xfrm>
                        <a:prstGeom prst="rect">
                          <a:avLst/>
                        </a:prstGeom>
                        <a:solidFill>
                          <a:srgbClr val="FFFFFF"/>
                        </a:solidFill>
                        <a:ln w="9525">
                          <a:noFill/>
                          <a:miter lim="800000"/>
                          <a:headEnd/>
                          <a:tailEnd/>
                        </a:ln>
                      </wps:spPr>
                      <wps:txbx>
                        <w:txbxContent>
                          <w:p w14:paraId="292E7785" w14:textId="21CF1518" w:rsidR="00201C58" w:rsidRPr="00240ED4"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9</w:t>
                            </w:r>
                            <w:r w:rsidRPr="002948C3">
                              <w:rPr>
                                <w:i/>
                                <w:iCs/>
                                <w:sz w:val="18"/>
                                <w:szCs w:val="18"/>
                              </w:rPr>
                              <w:t xml:space="preserve">: </w:t>
                            </w:r>
                            <w:r>
                              <w:rPr>
                                <w:i/>
                                <w:iCs/>
                                <w:sz w:val="18"/>
                                <w:szCs w:val="18"/>
                              </w:rPr>
                              <w:t xml:space="preserve">Mark </w:t>
                            </w:r>
                            <w:proofErr w:type="spellStart"/>
                            <w:r>
                              <w:rPr>
                                <w:i/>
                                <w:iCs/>
                                <w:sz w:val="18"/>
                                <w:szCs w:val="18"/>
                              </w:rPr>
                              <w:t>Whattam</w:t>
                            </w:r>
                            <w:proofErr w:type="spellEnd"/>
                            <w:r>
                              <w:rPr>
                                <w:i/>
                                <w:iCs/>
                                <w:sz w:val="18"/>
                                <w:szCs w:val="18"/>
                              </w:rPr>
                              <w:t xml:space="preserve"> testing </w:t>
                            </w:r>
                            <w:proofErr w:type="spellStart"/>
                            <w:r>
                              <w:rPr>
                                <w:i/>
                                <w:iCs/>
                                <w:sz w:val="18"/>
                                <w:szCs w:val="18"/>
                              </w:rPr>
                              <w:t>Abraxis</w:t>
                            </w:r>
                            <w:proofErr w:type="spellEnd"/>
                            <w:r>
                              <w:rPr>
                                <w:i/>
                                <w:iCs/>
                                <w:sz w:val="18"/>
                                <w:szCs w:val="18"/>
                              </w:rPr>
                              <w:t xml:space="preserve"> kit for devitalisation test</w:t>
                            </w:r>
                            <w:r w:rsidR="00915061">
                              <w:rPr>
                                <w:i/>
                                <w:iCs/>
                                <w:sz w:val="18"/>
                                <w:szCs w:val="18"/>
                              </w:rPr>
                              <w:br/>
                              <w:t>Photo credit: DAWE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6D1ED" id="_x0000_s1036" type="#_x0000_t202" style="position:absolute;margin-left:198.35pt;margin-top:36.1pt;width:293.35pt;height:110.6pt;z-index:251700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" stroked="f">
                <v:textbox style="mso-fit-shape-to-text:t">
                  <w:txbxContent>
                    <w:p w14:paraId="292E7785" w14:textId="21CF1518" w:rsidR="00201C58" w:rsidRPr="00240ED4"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9</w:t>
                      </w:r>
                      <w:r w:rsidRPr="002948C3">
                        <w:rPr>
                          <w:i/>
                          <w:iCs/>
                          <w:sz w:val="18"/>
                          <w:szCs w:val="18"/>
                        </w:rPr>
                        <w:t xml:space="preserve">: </w:t>
                      </w:r>
                      <w:r>
                        <w:rPr>
                          <w:i/>
                          <w:iCs/>
                          <w:sz w:val="18"/>
                          <w:szCs w:val="18"/>
                        </w:rPr>
                        <w:t xml:space="preserve">Mark Whattam testing </w:t>
                      </w:r>
                      <w:proofErr w:type="spellStart"/>
                      <w:r>
                        <w:rPr>
                          <w:i/>
                          <w:iCs/>
                          <w:sz w:val="18"/>
                          <w:szCs w:val="18"/>
                        </w:rPr>
                        <w:t>Abraxis</w:t>
                      </w:r>
                      <w:proofErr w:type="spellEnd"/>
                      <w:r>
                        <w:rPr>
                          <w:i/>
                          <w:iCs/>
                          <w:sz w:val="18"/>
                          <w:szCs w:val="18"/>
                        </w:rPr>
                        <w:t xml:space="preserve"> kit for devitalisation test</w:t>
                      </w:r>
                      <w:r w:rsidR="00915061">
                        <w:rPr>
                          <w:i/>
                          <w:iCs/>
                          <w:sz w:val="18"/>
                          <w:szCs w:val="18"/>
                        </w:rPr>
                        <w:br/>
                        <w:t>Photo credit: DAWE</w:t>
                      </w:r>
                    </w:p>
                  </w:txbxContent>
                </v:textbox>
                <w10:wrap type="square" anchorx="margin"/>
              </v:shape>
            </w:pict>
          </mc:Fallback>
        </mc:AlternateContent>
      </w:r>
      <w:r w:rsidR="00201C58" w:rsidRPr="00DC3FCC">
        <w:rPr>
          <w:rFonts w:ascii="Cambria" w:eastAsia="Calibri" w:hAnsi="Cambria" w:cs="Times New Roman"/>
          <w:noProof/>
          <w:sz w:val="24"/>
          <w:szCs w:val="24"/>
        </w:rPr>
        <w:t xml:space="preserve">Mark Whattam received the award in recognition of his exceptional dedication and impressive contributions in developing and nurturing </w:t>
      </w:r>
      <w:r w:rsidR="004E088E">
        <w:rPr>
          <w:rFonts w:ascii="Cambria" w:eastAsia="Calibri" w:hAnsi="Cambria" w:cs="Times New Roman"/>
          <w:noProof/>
          <w:sz w:val="24"/>
          <w:szCs w:val="24"/>
        </w:rPr>
        <w:t>D</w:t>
      </w:r>
      <w:r w:rsidR="00201C58" w:rsidRPr="00DC3FCC">
        <w:rPr>
          <w:rFonts w:ascii="Cambria" w:eastAsia="Calibri" w:hAnsi="Cambria" w:cs="Times New Roman"/>
          <w:noProof/>
          <w:sz w:val="24"/>
          <w:szCs w:val="24"/>
        </w:rPr>
        <w:t xml:space="preserve">epartmental scientific capability and introducing substantial innovative work practices and programs. Notably, establishing the Plant Innovation Centre at the Mickleham Post-Entry Quarantine Facility (known as PIC@PEQ) and initiating the High Throughput Sequencing project, which as a result of his vision will transform the detection of plant diseases to achieve </w:t>
      </w:r>
      <w:r w:rsidR="004E088E">
        <w:rPr>
          <w:rFonts w:ascii="Cambria" w:eastAsia="Calibri" w:hAnsi="Cambria" w:cs="Times New Roman"/>
          <w:noProof/>
          <w:sz w:val="24"/>
          <w:szCs w:val="24"/>
        </w:rPr>
        <w:t>D</w:t>
      </w:r>
      <w:r w:rsidR="00201C58" w:rsidRPr="00DC3FCC">
        <w:rPr>
          <w:rFonts w:ascii="Cambria" w:eastAsia="Calibri" w:hAnsi="Cambria" w:cs="Times New Roman"/>
          <w:noProof/>
          <w:sz w:val="24"/>
          <w:szCs w:val="24"/>
        </w:rPr>
        <w:t xml:space="preserve">epartmental objectives and ensure the effective management of biosecurity risk. The award was also in recognition of his outstanding commitment, enthusiasm, energy and drive in leadership, innovation, mentoring and promoting science and research across the </w:t>
      </w:r>
      <w:r w:rsidR="004E088E">
        <w:rPr>
          <w:rFonts w:ascii="Cambria" w:eastAsia="Calibri" w:hAnsi="Cambria" w:cs="Times New Roman"/>
          <w:noProof/>
          <w:sz w:val="24"/>
          <w:szCs w:val="24"/>
        </w:rPr>
        <w:t>D</w:t>
      </w:r>
      <w:r w:rsidR="00201C58" w:rsidRPr="00DC3FCC">
        <w:rPr>
          <w:rFonts w:ascii="Cambria" w:eastAsia="Calibri" w:hAnsi="Cambria" w:cs="Times New Roman"/>
          <w:noProof/>
          <w:sz w:val="24"/>
          <w:szCs w:val="24"/>
        </w:rPr>
        <w:t>epartment, government and the wider scientific community.</w:t>
      </w:r>
    </w:p>
    <w:p w14:paraId="6F308C17" w14:textId="7D0A7976" w:rsidR="00201C58" w:rsidRPr="00201C58" w:rsidRDefault="00201C58" w:rsidP="00201C58">
      <w:pPr>
        <w:spacing w:line="240" w:lineRule="auto"/>
        <w:rPr>
          <w:rFonts w:ascii="Cambria" w:eastAsia="Calibri" w:hAnsi="Cambria" w:cs="Times New Roman"/>
          <w:noProof/>
          <w:sz w:val="24"/>
          <w:szCs w:val="24"/>
        </w:rPr>
      </w:pPr>
      <w:r w:rsidRPr="00DC3FCC">
        <w:rPr>
          <w:rFonts w:ascii="Cambria" w:eastAsia="Calibri" w:hAnsi="Cambria" w:cs="Times New Roman"/>
          <w:noProof/>
          <w:sz w:val="24"/>
          <w:szCs w:val="24"/>
        </w:rPr>
        <w:lastRenderedPageBreak/>
        <w:t>Dr Dugald Maclachlan was recognised for his outstanding scientific expertise, professionalism and efforts to support market access priorities and negotiations for over 15 years. He also received the award in recognition of his excellent strategic leadership as a world renowned and respected expert on chemical residues and microbiology related to meat production that present a risk to Australian food exports.</w:t>
      </w:r>
    </w:p>
    <w:p w14:paraId="347B475E" w14:textId="35060782" w:rsidR="00201C58" w:rsidRPr="00CA524D" w:rsidRDefault="00201C58" w:rsidP="00201C58">
      <w:pPr>
        <w:autoSpaceDE w:val="0"/>
        <w:autoSpaceDN w:val="0"/>
        <w:adjustRightInd w:val="0"/>
        <w:spacing w:line="240" w:lineRule="auto"/>
        <w:rPr>
          <w:rFonts w:asciiTheme="majorHAnsi" w:eastAsia="Calibri" w:hAnsiTheme="majorHAnsi" w:cs="MiloPro-Bold"/>
          <w:b/>
          <w:sz w:val="24"/>
          <w:szCs w:val="26"/>
          <w:lang w:eastAsia="en-AU"/>
        </w:rPr>
      </w:pPr>
      <w:r w:rsidRPr="00CA524D">
        <w:rPr>
          <w:rFonts w:asciiTheme="majorHAnsi" w:eastAsia="Calibri" w:hAnsiTheme="majorHAnsi" w:cs="MiloPro-Bold"/>
          <w:b/>
          <w:sz w:val="24"/>
          <w:szCs w:val="26"/>
          <w:lang w:eastAsia="en-AU"/>
        </w:rPr>
        <w:t>Sea Container Hygiene RD&amp;E Workshop</w:t>
      </w:r>
    </w:p>
    <w:p w14:paraId="786DA21C" w14:textId="18E76AF7" w:rsidR="00201C58" w:rsidRPr="00B1351A" w:rsidRDefault="00D115D1" w:rsidP="00201C58">
      <w:pPr>
        <w:spacing w:line="240" w:lineRule="auto"/>
        <w:rPr>
          <w:rFonts w:asciiTheme="majorHAnsi" w:hAnsiTheme="majorHAnsi"/>
          <w:sz w:val="24"/>
          <w:szCs w:val="24"/>
        </w:rPr>
      </w:pPr>
      <w:r w:rsidRPr="00B1351A">
        <w:rPr>
          <w:rFonts w:asciiTheme="majorHAnsi" w:hAnsiTheme="majorHAnsi"/>
          <w:noProof/>
          <w:sz w:val="24"/>
          <w:szCs w:val="24"/>
        </w:rPr>
        <w:drawing>
          <wp:anchor distT="0" distB="0" distL="114300" distR="114300" simplePos="0" relativeHeight="251702784" behindDoc="1" locked="0" layoutInCell="1" allowOverlap="1" wp14:anchorId="46415669" wp14:editId="126AA6A5">
            <wp:simplePos x="0" y="0"/>
            <wp:positionH relativeFrom="margin">
              <wp:posOffset>3338830</wp:posOffset>
            </wp:positionH>
            <wp:positionV relativeFrom="paragraph">
              <wp:posOffset>499745</wp:posOffset>
            </wp:positionV>
            <wp:extent cx="2846070" cy="2306320"/>
            <wp:effectExtent l="0" t="0" r="0" b="0"/>
            <wp:wrapTight wrapText="bothSides">
              <wp:wrapPolygon edited="0">
                <wp:start x="0" y="0"/>
                <wp:lineTo x="0" y="21410"/>
                <wp:lineTo x="21398" y="21410"/>
                <wp:lineTo x="213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r="7486"/>
                    <a:stretch/>
                  </pic:blipFill>
                  <pic:spPr bwMode="auto">
                    <a:xfrm>
                      <a:off x="0" y="0"/>
                      <a:ext cx="2846070" cy="230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DCC">
        <w:rPr>
          <w:rFonts w:asciiTheme="majorHAnsi" w:hAnsiTheme="majorHAnsi"/>
          <w:noProof/>
          <w:sz w:val="24"/>
          <w:szCs w:val="24"/>
        </w:rPr>
        <w:t>In late</w:t>
      </w:r>
      <w:r w:rsidR="00201C58" w:rsidRPr="00B1351A">
        <w:rPr>
          <w:rFonts w:asciiTheme="majorHAnsi" w:hAnsiTheme="majorHAnsi"/>
          <w:sz w:val="24"/>
          <w:szCs w:val="24"/>
        </w:rPr>
        <w:t xml:space="preserve"> February,</w:t>
      </w:r>
      <w:r w:rsidR="00EA3DCC">
        <w:rPr>
          <w:rFonts w:asciiTheme="majorHAnsi" w:hAnsiTheme="majorHAnsi"/>
          <w:sz w:val="24"/>
          <w:szCs w:val="24"/>
        </w:rPr>
        <w:t xml:space="preserve"> Dr</w:t>
      </w:r>
      <w:r w:rsidR="00201C58" w:rsidRPr="00B1351A">
        <w:rPr>
          <w:rFonts w:asciiTheme="majorHAnsi" w:hAnsiTheme="majorHAnsi"/>
          <w:sz w:val="24"/>
          <w:szCs w:val="24"/>
        </w:rPr>
        <w:t xml:space="preserve"> Jo Luck from the Plant Biosecurity Research Initiative (PBRI) hosted a Sea Container Hygiene </w:t>
      </w:r>
      <w:r w:rsidR="00EA3DCC">
        <w:rPr>
          <w:rFonts w:asciiTheme="majorHAnsi" w:hAnsiTheme="majorHAnsi"/>
          <w:sz w:val="24"/>
          <w:szCs w:val="24"/>
        </w:rPr>
        <w:t>Research and Development</w:t>
      </w:r>
      <w:r w:rsidR="00201C58" w:rsidRPr="00B1351A">
        <w:rPr>
          <w:rFonts w:asciiTheme="majorHAnsi" w:hAnsiTheme="majorHAnsi"/>
          <w:sz w:val="24"/>
          <w:szCs w:val="24"/>
        </w:rPr>
        <w:t xml:space="preserve"> technology workshop with assistance from the ACPPO team.</w:t>
      </w:r>
    </w:p>
    <w:p w14:paraId="20F0F885" w14:textId="161B24AA" w:rsidR="00201C58" w:rsidRDefault="00D115D1" w:rsidP="00201C58">
      <w:pPr>
        <w:spacing w:line="240" w:lineRule="auto"/>
        <w:rPr>
          <w:rFonts w:asciiTheme="majorHAnsi" w:hAnsiTheme="majorHAnsi"/>
          <w:sz w:val="24"/>
          <w:szCs w:val="24"/>
        </w:rPr>
      </w:pPr>
      <w:r w:rsidRPr="00B1351A">
        <w:rPr>
          <w:rFonts w:asciiTheme="majorHAnsi" w:hAnsiTheme="majorHAnsi"/>
          <w:noProof/>
          <w:sz w:val="24"/>
          <w:szCs w:val="24"/>
        </w:rPr>
        <mc:AlternateContent>
          <mc:Choice Requires="wps">
            <w:drawing>
              <wp:anchor distT="45720" distB="45720" distL="114300" distR="114300" simplePos="0" relativeHeight="251704832" behindDoc="0" locked="0" layoutInCell="1" allowOverlap="1" wp14:anchorId="437750F8" wp14:editId="51642111">
                <wp:simplePos x="0" y="0"/>
                <wp:positionH relativeFrom="margin">
                  <wp:posOffset>3285953</wp:posOffset>
                </wp:positionH>
                <wp:positionV relativeFrom="paragraph">
                  <wp:posOffset>2150728</wp:posOffset>
                </wp:positionV>
                <wp:extent cx="2843530" cy="49593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495935"/>
                        </a:xfrm>
                        <a:prstGeom prst="rect">
                          <a:avLst/>
                        </a:prstGeom>
                        <a:solidFill>
                          <a:srgbClr val="FFFFFF"/>
                        </a:solidFill>
                        <a:ln w="9525">
                          <a:noFill/>
                          <a:miter lim="800000"/>
                          <a:headEnd/>
                          <a:tailEnd/>
                        </a:ln>
                      </wps:spPr>
                      <wps:txbx>
                        <w:txbxContent>
                          <w:p w14:paraId="1D70C8F2" w14:textId="29BD381B" w:rsidR="00201C58" w:rsidRPr="002948C3"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10</w:t>
                            </w:r>
                            <w:r w:rsidRPr="002948C3">
                              <w:rPr>
                                <w:i/>
                                <w:iCs/>
                                <w:sz w:val="18"/>
                                <w:szCs w:val="18"/>
                              </w:rPr>
                              <w:t>: Grass seed growing on the external part of a shipping container.</w:t>
                            </w:r>
                          </w:p>
                          <w:p w14:paraId="0AD9BE44" w14:textId="77777777" w:rsidR="00201C58" w:rsidRPr="002948C3" w:rsidRDefault="00201C58" w:rsidP="00201C58">
                            <w:pPr>
                              <w:spacing w:after="0" w:line="240" w:lineRule="auto"/>
                              <w:rPr>
                                <w:i/>
                                <w:iCs/>
                              </w:rPr>
                            </w:pPr>
                            <w:r w:rsidRPr="002948C3">
                              <w:rPr>
                                <w:i/>
                                <w:iCs/>
                                <w:sz w:val="18"/>
                                <w:szCs w:val="18"/>
                              </w:rPr>
                              <w:t>Photo credit: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50F8" id="_x0000_s1037" type="#_x0000_t202" style="position:absolute;margin-left:258.75pt;margin-top:169.35pt;width:223.9pt;height:39.0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" stroked="f">
                <v:textbox>
                  <w:txbxContent>
                    <w:p w14:paraId="1D70C8F2" w14:textId="29BD381B" w:rsidR="00201C58" w:rsidRPr="002948C3"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10</w:t>
                      </w:r>
                      <w:r w:rsidRPr="002948C3">
                        <w:rPr>
                          <w:i/>
                          <w:iCs/>
                          <w:sz w:val="18"/>
                          <w:szCs w:val="18"/>
                        </w:rPr>
                        <w:t>: Grass seed growing on the external part of a shipping container.</w:t>
                      </w:r>
                    </w:p>
                    <w:p w14:paraId="0AD9BE44" w14:textId="77777777" w:rsidR="00201C58" w:rsidRPr="002948C3" w:rsidRDefault="00201C58" w:rsidP="00201C58">
                      <w:pPr>
                        <w:spacing w:after="0" w:line="240" w:lineRule="auto"/>
                        <w:rPr>
                          <w:i/>
                          <w:iCs/>
                        </w:rPr>
                      </w:pPr>
                      <w:r w:rsidRPr="002948C3">
                        <w:rPr>
                          <w:i/>
                          <w:iCs/>
                          <w:sz w:val="18"/>
                          <w:szCs w:val="18"/>
                        </w:rPr>
                        <w:t>Photo credit: DAWE</w:t>
                      </w:r>
                    </w:p>
                  </w:txbxContent>
                </v:textbox>
                <w10:wrap type="square" anchorx="margin"/>
              </v:shape>
            </w:pict>
          </mc:Fallback>
        </mc:AlternateContent>
      </w:r>
      <w:r w:rsidR="00201C58" w:rsidRPr="00B1351A">
        <w:rPr>
          <w:rFonts w:asciiTheme="majorHAnsi" w:hAnsiTheme="majorHAnsi"/>
          <w:sz w:val="24"/>
          <w:szCs w:val="24"/>
        </w:rPr>
        <w:t>Managing the</w:t>
      </w:r>
      <w:r w:rsidR="00201C58">
        <w:rPr>
          <w:rFonts w:asciiTheme="majorHAnsi" w:hAnsiTheme="majorHAnsi"/>
          <w:sz w:val="24"/>
          <w:szCs w:val="24"/>
        </w:rPr>
        <w:t xml:space="preserve"> biosecurity</w:t>
      </w:r>
      <w:r w:rsidR="00201C58" w:rsidRPr="00B1351A">
        <w:rPr>
          <w:rFonts w:asciiTheme="majorHAnsi" w:hAnsiTheme="majorHAnsi"/>
          <w:sz w:val="24"/>
          <w:szCs w:val="24"/>
        </w:rPr>
        <w:t xml:space="preserve"> risk of sea containers is a complex, global problem, with approximately 20 million shipping containers in circulation</w:t>
      </w:r>
      <w:r w:rsidR="00201C58">
        <w:rPr>
          <w:rFonts w:asciiTheme="majorHAnsi" w:hAnsiTheme="majorHAnsi"/>
          <w:sz w:val="24"/>
          <w:szCs w:val="24"/>
        </w:rPr>
        <w:t xml:space="preserve"> </w:t>
      </w:r>
      <w:r w:rsidR="00201C58" w:rsidRPr="00B1351A">
        <w:rPr>
          <w:rFonts w:asciiTheme="majorHAnsi" w:hAnsiTheme="majorHAnsi"/>
          <w:sz w:val="24"/>
          <w:szCs w:val="24"/>
        </w:rPr>
        <w:t>mak</w:t>
      </w:r>
      <w:r w:rsidR="00201C58">
        <w:rPr>
          <w:rFonts w:asciiTheme="majorHAnsi" w:hAnsiTheme="majorHAnsi"/>
          <w:sz w:val="24"/>
          <w:szCs w:val="24"/>
        </w:rPr>
        <w:t>ing a total of</w:t>
      </w:r>
      <w:r w:rsidR="00201C58" w:rsidRPr="00B1351A">
        <w:rPr>
          <w:rFonts w:asciiTheme="majorHAnsi" w:hAnsiTheme="majorHAnsi"/>
          <w:sz w:val="24"/>
          <w:szCs w:val="24"/>
        </w:rPr>
        <w:t xml:space="preserve"> around 200 million trips a year. Approximately 3 million containers are imported into Australia each year with a</w:t>
      </w:r>
      <w:r w:rsidR="00201C58">
        <w:rPr>
          <w:rFonts w:asciiTheme="majorHAnsi" w:hAnsiTheme="majorHAnsi"/>
          <w:sz w:val="24"/>
          <w:szCs w:val="24"/>
        </w:rPr>
        <w:t>round</w:t>
      </w:r>
      <w:r w:rsidR="00201C58" w:rsidRPr="00B1351A">
        <w:rPr>
          <w:rFonts w:asciiTheme="majorHAnsi" w:hAnsiTheme="majorHAnsi"/>
          <w:sz w:val="24"/>
          <w:szCs w:val="24"/>
        </w:rPr>
        <w:t xml:space="preserve"> 70,000 </w:t>
      </w:r>
      <w:r w:rsidR="00201C58">
        <w:rPr>
          <w:rFonts w:asciiTheme="majorHAnsi" w:hAnsiTheme="majorHAnsi"/>
          <w:sz w:val="24"/>
          <w:szCs w:val="24"/>
        </w:rPr>
        <w:t xml:space="preserve">being </w:t>
      </w:r>
      <w:r w:rsidR="00201C58" w:rsidRPr="00B1351A">
        <w:rPr>
          <w:rFonts w:asciiTheme="majorHAnsi" w:hAnsiTheme="majorHAnsi"/>
          <w:sz w:val="24"/>
          <w:szCs w:val="24"/>
        </w:rPr>
        <w:t>unpacked in rural locations</w:t>
      </w:r>
      <w:r w:rsidR="00201C58">
        <w:rPr>
          <w:rFonts w:asciiTheme="majorHAnsi" w:hAnsiTheme="majorHAnsi"/>
          <w:sz w:val="24"/>
          <w:szCs w:val="24"/>
        </w:rPr>
        <w:t xml:space="preserve"> throughout the country</w:t>
      </w:r>
      <w:r w:rsidR="00201C58" w:rsidRPr="00B1351A">
        <w:rPr>
          <w:rFonts w:asciiTheme="majorHAnsi" w:hAnsiTheme="majorHAnsi"/>
          <w:sz w:val="24"/>
          <w:szCs w:val="24"/>
        </w:rPr>
        <w:t xml:space="preserve">. </w:t>
      </w:r>
      <w:r w:rsidR="00201C58">
        <w:rPr>
          <w:rFonts w:asciiTheme="majorHAnsi" w:hAnsiTheme="majorHAnsi"/>
          <w:sz w:val="24"/>
          <w:szCs w:val="24"/>
        </w:rPr>
        <w:t>Imported</w:t>
      </w:r>
      <w:r w:rsidR="00201C58" w:rsidRPr="00B1351A">
        <w:rPr>
          <w:rFonts w:asciiTheme="majorHAnsi" w:hAnsiTheme="majorHAnsi"/>
          <w:sz w:val="24"/>
          <w:szCs w:val="24"/>
        </w:rPr>
        <w:t xml:space="preserve"> dirty containers are a</w:t>
      </w:r>
      <w:r w:rsidR="00201C58">
        <w:rPr>
          <w:rFonts w:asciiTheme="majorHAnsi" w:hAnsiTheme="majorHAnsi"/>
          <w:sz w:val="24"/>
          <w:szCs w:val="24"/>
        </w:rPr>
        <w:t xml:space="preserve"> huge</w:t>
      </w:r>
      <w:r w:rsidR="00201C58" w:rsidRPr="00B1351A">
        <w:rPr>
          <w:rFonts w:asciiTheme="majorHAnsi" w:hAnsiTheme="majorHAnsi"/>
          <w:sz w:val="24"/>
          <w:szCs w:val="24"/>
        </w:rPr>
        <w:t xml:space="preserve"> biosecurity risk for Australia</w:t>
      </w:r>
      <w:r w:rsidR="00201C58">
        <w:rPr>
          <w:rFonts w:asciiTheme="majorHAnsi" w:hAnsiTheme="majorHAnsi"/>
          <w:sz w:val="24"/>
          <w:szCs w:val="24"/>
        </w:rPr>
        <w:t xml:space="preserve">, in addition to being </w:t>
      </w:r>
      <w:r w:rsidR="00201C58" w:rsidRPr="00B1351A">
        <w:rPr>
          <w:rFonts w:asciiTheme="majorHAnsi" w:hAnsiTheme="majorHAnsi"/>
          <w:sz w:val="24"/>
          <w:szCs w:val="24"/>
        </w:rPr>
        <w:t xml:space="preserve">a trade and market access risk </w:t>
      </w:r>
      <w:r w:rsidR="00742504">
        <w:rPr>
          <w:rFonts w:asciiTheme="majorHAnsi" w:hAnsiTheme="majorHAnsi"/>
          <w:sz w:val="24"/>
          <w:szCs w:val="24"/>
        </w:rPr>
        <w:t xml:space="preserve">as </w:t>
      </w:r>
      <w:r w:rsidR="00201C58" w:rsidRPr="00B1351A">
        <w:rPr>
          <w:rFonts w:asciiTheme="majorHAnsi" w:hAnsiTheme="majorHAnsi"/>
          <w:sz w:val="24"/>
          <w:szCs w:val="24"/>
        </w:rPr>
        <w:t xml:space="preserve">imported dirty containers </w:t>
      </w:r>
      <w:r w:rsidR="00742504">
        <w:rPr>
          <w:rFonts w:asciiTheme="majorHAnsi" w:hAnsiTheme="majorHAnsi"/>
          <w:sz w:val="24"/>
          <w:szCs w:val="24"/>
        </w:rPr>
        <w:t>can be inadvertently</w:t>
      </w:r>
      <w:r w:rsidR="00201C58" w:rsidRPr="00B1351A">
        <w:rPr>
          <w:rFonts w:asciiTheme="majorHAnsi" w:hAnsiTheme="majorHAnsi"/>
          <w:sz w:val="24"/>
          <w:szCs w:val="24"/>
        </w:rPr>
        <w:t xml:space="preserve"> loaded with Australian produce</w:t>
      </w:r>
      <w:r w:rsidR="00201C58">
        <w:rPr>
          <w:rFonts w:asciiTheme="majorHAnsi" w:hAnsiTheme="majorHAnsi"/>
          <w:sz w:val="24"/>
          <w:szCs w:val="24"/>
        </w:rPr>
        <w:t xml:space="preserve"> for export.</w:t>
      </w:r>
    </w:p>
    <w:p w14:paraId="577AD2F8" w14:textId="179B4C70" w:rsidR="00201C58" w:rsidRDefault="00D115D1" w:rsidP="00201C58">
      <w:pPr>
        <w:spacing w:line="240" w:lineRule="auto"/>
        <w:rPr>
          <w:rFonts w:asciiTheme="majorHAnsi" w:hAnsiTheme="majorHAnsi"/>
          <w:sz w:val="24"/>
          <w:szCs w:val="24"/>
        </w:rPr>
      </w:pPr>
      <w:r w:rsidRPr="00B1351A">
        <w:rPr>
          <w:rFonts w:asciiTheme="majorHAnsi" w:hAnsiTheme="majorHAnsi"/>
          <w:noProof/>
          <w:sz w:val="24"/>
          <w:szCs w:val="24"/>
        </w:rPr>
        <w:drawing>
          <wp:anchor distT="0" distB="0" distL="114300" distR="114300" simplePos="0" relativeHeight="251703808" behindDoc="1" locked="0" layoutInCell="1" allowOverlap="1" wp14:anchorId="257D812A" wp14:editId="42AABAA7">
            <wp:simplePos x="0" y="0"/>
            <wp:positionH relativeFrom="margin">
              <wp:align>left</wp:align>
            </wp:positionH>
            <wp:positionV relativeFrom="paragraph">
              <wp:posOffset>681111</wp:posOffset>
            </wp:positionV>
            <wp:extent cx="2621280" cy="1943735"/>
            <wp:effectExtent l="0" t="0" r="7620" b="0"/>
            <wp:wrapTight wrapText="bothSides">
              <wp:wrapPolygon edited="0">
                <wp:start x="0" y="0"/>
                <wp:lineTo x="0" y="21381"/>
                <wp:lineTo x="21506" y="21381"/>
                <wp:lineTo x="2150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882" t="2382" r="2387" b="4719"/>
                    <a:stretch/>
                  </pic:blipFill>
                  <pic:spPr bwMode="auto">
                    <a:xfrm>
                      <a:off x="0" y="0"/>
                      <a:ext cx="2645393" cy="1961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C58">
        <w:rPr>
          <w:rFonts w:asciiTheme="majorHAnsi" w:hAnsiTheme="majorHAnsi"/>
          <w:sz w:val="24"/>
          <w:szCs w:val="24"/>
        </w:rPr>
        <w:t>With s</w:t>
      </w:r>
      <w:r w:rsidR="00201C58" w:rsidRPr="00B1351A">
        <w:rPr>
          <w:rFonts w:asciiTheme="majorHAnsi" w:hAnsiTheme="majorHAnsi"/>
          <w:sz w:val="24"/>
          <w:szCs w:val="24"/>
        </w:rPr>
        <w:t xml:space="preserve">erious pests, such as khapra beetle, </w:t>
      </w:r>
      <w:r w:rsidR="00201C58">
        <w:rPr>
          <w:rFonts w:asciiTheme="majorHAnsi" w:hAnsiTheme="majorHAnsi"/>
          <w:sz w:val="24"/>
          <w:szCs w:val="24"/>
        </w:rPr>
        <w:t>being able to</w:t>
      </w:r>
      <w:r w:rsidR="00201C58" w:rsidRPr="00B1351A">
        <w:rPr>
          <w:rFonts w:asciiTheme="majorHAnsi" w:hAnsiTheme="majorHAnsi"/>
          <w:sz w:val="24"/>
          <w:szCs w:val="24"/>
        </w:rPr>
        <w:t xml:space="preserve"> </w:t>
      </w:r>
      <w:r w:rsidR="00742504">
        <w:rPr>
          <w:rFonts w:asciiTheme="majorHAnsi" w:hAnsiTheme="majorHAnsi"/>
          <w:sz w:val="24"/>
          <w:szCs w:val="24"/>
        </w:rPr>
        <w:t>‘</w:t>
      </w:r>
      <w:r w:rsidR="00201C58" w:rsidRPr="00B1351A">
        <w:rPr>
          <w:rFonts w:asciiTheme="majorHAnsi" w:hAnsiTheme="majorHAnsi"/>
          <w:sz w:val="24"/>
          <w:szCs w:val="24"/>
        </w:rPr>
        <w:t>hitchhike</w:t>
      </w:r>
      <w:r w:rsidR="00742504">
        <w:rPr>
          <w:rFonts w:asciiTheme="majorHAnsi" w:hAnsiTheme="majorHAnsi"/>
          <w:sz w:val="24"/>
          <w:szCs w:val="24"/>
        </w:rPr>
        <w:t>’</w:t>
      </w:r>
      <w:r w:rsidR="00201C58" w:rsidRPr="00B1351A">
        <w:rPr>
          <w:rFonts w:asciiTheme="majorHAnsi" w:hAnsiTheme="majorHAnsi"/>
          <w:sz w:val="24"/>
          <w:szCs w:val="24"/>
        </w:rPr>
        <w:t xml:space="preserve"> as contaminants in shipping containers</w:t>
      </w:r>
      <w:r w:rsidR="00201C58">
        <w:rPr>
          <w:rFonts w:asciiTheme="majorHAnsi" w:hAnsiTheme="majorHAnsi"/>
          <w:sz w:val="24"/>
          <w:szCs w:val="24"/>
        </w:rPr>
        <w:t>,</w:t>
      </w:r>
      <w:r w:rsidR="00201C58" w:rsidRPr="00B1351A">
        <w:rPr>
          <w:rFonts w:asciiTheme="majorHAnsi" w:hAnsiTheme="majorHAnsi"/>
          <w:sz w:val="24"/>
          <w:szCs w:val="24"/>
        </w:rPr>
        <w:t xml:space="preserve"> </w:t>
      </w:r>
      <w:r w:rsidR="00201C58">
        <w:rPr>
          <w:rFonts w:asciiTheme="majorHAnsi" w:hAnsiTheme="majorHAnsi"/>
          <w:sz w:val="24"/>
          <w:szCs w:val="24"/>
        </w:rPr>
        <w:t>t</w:t>
      </w:r>
      <w:r w:rsidR="00201C58" w:rsidRPr="00B1351A">
        <w:rPr>
          <w:rFonts w:asciiTheme="majorHAnsi" w:hAnsiTheme="majorHAnsi"/>
          <w:sz w:val="24"/>
          <w:szCs w:val="24"/>
        </w:rPr>
        <w:t xml:space="preserve">he </w:t>
      </w:r>
      <w:r w:rsidR="004E088E">
        <w:rPr>
          <w:rFonts w:asciiTheme="majorHAnsi" w:hAnsiTheme="majorHAnsi"/>
          <w:sz w:val="24"/>
          <w:szCs w:val="24"/>
        </w:rPr>
        <w:t>D</w:t>
      </w:r>
      <w:r w:rsidR="00201C58" w:rsidRPr="00B1351A">
        <w:rPr>
          <w:rFonts w:asciiTheme="majorHAnsi" w:hAnsiTheme="majorHAnsi"/>
          <w:sz w:val="24"/>
          <w:szCs w:val="24"/>
        </w:rPr>
        <w:t xml:space="preserve">epartment is looking at ways to strengthen biosecurity measures for sea containers throughout the biosecurity continuum. </w:t>
      </w:r>
    </w:p>
    <w:p w14:paraId="47BE96FC" w14:textId="24445BBF" w:rsidR="00B86A31" w:rsidRPr="00B1351A" w:rsidRDefault="00B86A31" w:rsidP="00201C58">
      <w:pPr>
        <w:spacing w:line="240" w:lineRule="auto"/>
        <w:rPr>
          <w:rFonts w:asciiTheme="majorHAnsi" w:hAnsiTheme="majorHAnsi"/>
          <w:sz w:val="24"/>
          <w:szCs w:val="24"/>
        </w:rPr>
      </w:pPr>
      <w:r w:rsidRPr="00B86A31">
        <w:rPr>
          <w:rFonts w:asciiTheme="majorHAnsi" w:hAnsiTheme="majorHAnsi"/>
          <w:sz w:val="24"/>
          <w:szCs w:val="24"/>
        </w:rPr>
        <w:t xml:space="preserve">The </w:t>
      </w:r>
      <w:r w:rsidR="00742504">
        <w:rPr>
          <w:rFonts w:asciiTheme="majorHAnsi" w:hAnsiTheme="majorHAnsi"/>
          <w:sz w:val="24"/>
          <w:szCs w:val="24"/>
        </w:rPr>
        <w:t xml:space="preserve">virtual </w:t>
      </w:r>
      <w:r w:rsidRPr="00B86A31">
        <w:rPr>
          <w:rFonts w:asciiTheme="majorHAnsi" w:hAnsiTheme="majorHAnsi"/>
          <w:sz w:val="24"/>
          <w:szCs w:val="24"/>
        </w:rPr>
        <w:t>workshop was opened by Dr Robyn Cleland</w:t>
      </w:r>
      <w:r w:rsidR="00B267F7">
        <w:rPr>
          <w:rFonts w:asciiTheme="majorHAnsi" w:hAnsiTheme="majorHAnsi"/>
          <w:sz w:val="24"/>
          <w:szCs w:val="24"/>
        </w:rPr>
        <w:t xml:space="preserve"> in her capacity as Assistant Secretary, Plant Import Operations. In</w:t>
      </w:r>
      <w:r w:rsidRPr="00B86A31">
        <w:rPr>
          <w:rFonts w:asciiTheme="majorHAnsi" w:hAnsiTheme="majorHAnsi"/>
          <w:sz w:val="24"/>
          <w:szCs w:val="24"/>
        </w:rPr>
        <w:t xml:space="preserve"> </w:t>
      </w:r>
      <w:r w:rsidR="00742504">
        <w:rPr>
          <w:rFonts w:asciiTheme="majorHAnsi" w:hAnsiTheme="majorHAnsi"/>
          <w:sz w:val="24"/>
          <w:szCs w:val="24"/>
        </w:rPr>
        <w:t>her introductory remarks</w:t>
      </w:r>
      <w:r w:rsidRPr="00B86A31">
        <w:rPr>
          <w:rFonts w:asciiTheme="majorHAnsi" w:hAnsiTheme="majorHAnsi"/>
          <w:sz w:val="24"/>
          <w:szCs w:val="24"/>
        </w:rPr>
        <w:t>,</w:t>
      </w:r>
      <w:r w:rsidR="00B267F7">
        <w:rPr>
          <w:rFonts w:asciiTheme="majorHAnsi" w:hAnsiTheme="majorHAnsi"/>
          <w:sz w:val="24"/>
          <w:szCs w:val="24"/>
        </w:rPr>
        <w:t xml:space="preserve"> she</w:t>
      </w:r>
      <w:r w:rsidRPr="00B86A31">
        <w:rPr>
          <w:rFonts w:asciiTheme="majorHAnsi" w:hAnsiTheme="majorHAnsi"/>
          <w:sz w:val="24"/>
          <w:szCs w:val="24"/>
        </w:rPr>
        <w:t xml:space="preserve"> describ</w:t>
      </w:r>
      <w:r w:rsidR="00B267F7">
        <w:rPr>
          <w:rFonts w:asciiTheme="majorHAnsi" w:hAnsiTheme="majorHAnsi"/>
          <w:sz w:val="24"/>
          <w:szCs w:val="24"/>
        </w:rPr>
        <w:t>ed the</w:t>
      </w:r>
      <w:r w:rsidRPr="00B86A31">
        <w:rPr>
          <w:rFonts w:asciiTheme="majorHAnsi" w:hAnsiTheme="majorHAnsi"/>
          <w:sz w:val="24"/>
          <w:szCs w:val="24"/>
        </w:rPr>
        <w:t xml:space="preserve"> efforts the </w:t>
      </w:r>
      <w:r w:rsidR="00742504">
        <w:rPr>
          <w:rFonts w:asciiTheme="majorHAnsi" w:hAnsiTheme="majorHAnsi"/>
          <w:sz w:val="24"/>
          <w:szCs w:val="24"/>
        </w:rPr>
        <w:t>D</w:t>
      </w:r>
      <w:r w:rsidRPr="00B86A31">
        <w:rPr>
          <w:rFonts w:asciiTheme="majorHAnsi" w:hAnsiTheme="majorHAnsi"/>
          <w:sz w:val="24"/>
          <w:szCs w:val="24"/>
        </w:rPr>
        <w:t xml:space="preserve">epartment is taking to manage this complex </w:t>
      </w:r>
      <w:r w:rsidR="00FF0FFE" w:rsidRPr="00B86A31">
        <w:rPr>
          <w:rFonts w:asciiTheme="majorHAnsi" w:hAnsiTheme="majorHAnsi"/>
          <w:sz w:val="24"/>
          <w:szCs w:val="24"/>
        </w:rPr>
        <w:t>problem</w:t>
      </w:r>
      <w:r w:rsidR="00FF0FFE">
        <w:rPr>
          <w:rFonts w:asciiTheme="majorHAnsi" w:hAnsiTheme="majorHAnsi"/>
          <w:sz w:val="24"/>
          <w:szCs w:val="24"/>
        </w:rPr>
        <w:t>.</w:t>
      </w:r>
      <w:r w:rsidR="00742504">
        <w:rPr>
          <w:rFonts w:asciiTheme="majorHAnsi" w:hAnsiTheme="majorHAnsi"/>
          <w:sz w:val="24"/>
          <w:szCs w:val="24"/>
        </w:rPr>
        <w:t xml:space="preserve"> She </w:t>
      </w:r>
      <w:r w:rsidRPr="00B86A31">
        <w:rPr>
          <w:rFonts w:asciiTheme="majorHAnsi" w:hAnsiTheme="majorHAnsi"/>
          <w:sz w:val="24"/>
          <w:szCs w:val="24"/>
        </w:rPr>
        <w:t>emphasised the need for further novel measures to improve inspection and detection of pests</w:t>
      </w:r>
      <w:r w:rsidR="00742504">
        <w:rPr>
          <w:rFonts w:asciiTheme="majorHAnsi" w:hAnsiTheme="majorHAnsi"/>
          <w:sz w:val="24"/>
          <w:szCs w:val="24"/>
        </w:rPr>
        <w:t>,</w:t>
      </w:r>
      <w:r w:rsidRPr="00B86A31">
        <w:rPr>
          <w:rFonts w:asciiTheme="majorHAnsi" w:hAnsiTheme="majorHAnsi"/>
          <w:sz w:val="24"/>
          <w:szCs w:val="24"/>
        </w:rPr>
        <w:t xml:space="preserve"> and</w:t>
      </w:r>
      <w:r w:rsidR="00742504">
        <w:rPr>
          <w:rFonts w:asciiTheme="majorHAnsi" w:hAnsiTheme="majorHAnsi"/>
          <w:sz w:val="24"/>
          <w:szCs w:val="24"/>
        </w:rPr>
        <w:t xml:space="preserve"> for</w:t>
      </w:r>
      <w:r w:rsidRPr="00B86A31">
        <w:rPr>
          <w:rFonts w:asciiTheme="majorHAnsi" w:hAnsiTheme="majorHAnsi"/>
          <w:sz w:val="24"/>
          <w:szCs w:val="24"/>
        </w:rPr>
        <w:t xml:space="preserve"> sustainable treatment method options.</w:t>
      </w:r>
    </w:p>
    <w:p w14:paraId="2EE5F1E3" w14:textId="164074BD" w:rsidR="001E79CE" w:rsidRDefault="00D115D1" w:rsidP="00201C58">
      <w:pPr>
        <w:spacing w:line="240" w:lineRule="auto"/>
        <w:rPr>
          <w:rFonts w:asciiTheme="majorHAnsi" w:hAnsiTheme="majorHAnsi"/>
          <w:sz w:val="24"/>
          <w:szCs w:val="24"/>
        </w:rPr>
      </w:pPr>
      <w:r w:rsidRPr="00B1351A">
        <w:rPr>
          <w:rFonts w:asciiTheme="majorHAnsi" w:hAnsiTheme="majorHAnsi"/>
          <w:noProof/>
          <w:sz w:val="24"/>
          <w:szCs w:val="24"/>
        </w:rPr>
        <mc:AlternateContent>
          <mc:Choice Requires="wps">
            <w:drawing>
              <wp:anchor distT="45720" distB="45720" distL="114300" distR="114300" simplePos="0" relativeHeight="251705856" behindDoc="0" locked="0" layoutInCell="1" allowOverlap="1" wp14:anchorId="1D42022A" wp14:editId="18800C3B">
                <wp:simplePos x="0" y="0"/>
                <wp:positionH relativeFrom="margin">
                  <wp:align>left</wp:align>
                </wp:positionH>
                <wp:positionV relativeFrom="paragraph">
                  <wp:posOffset>71755</wp:posOffset>
                </wp:positionV>
                <wp:extent cx="2586355" cy="502285"/>
                <wp:effectExtent l="0" t="0" r="444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502285"/>
                        </a:xfrm>
                        <a:prstGeom prst="rect">
                          <a:avLst/>
                        </a:prstGeom>
                        <a:solidFill>
                          <a:srgbClr val="FFFFFF"/>
                        </a:solidFill>
                        <a:ln w="9525">
                          <a:noFill/>
                          <a:miter lim="800000"/>
                          <a:headEnd/>
                          <a:tailEnd/>
                        </a:ln>
                      </wps:spPr>
                      <wps:txbx>
                        <w:txbxContent>
                          <w:p w14:paraId="5E64DBB7" w14:textId="1962AD42" w:rsidR="00201C58" w:rsidRPr="002948C3"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11</w:t>
                            </w:r>
                            <w:r w:rsidRPr="002948C3">
                              <w:rPr>
                                <w:i/>
                                <w:iCs/>
                                <w:sz w:val="18"/>
                                <w:szCs w:val="18"/>
                              </w:rPr>
                              <w:t xml:space="preserve">: Cast </w:t>
                            </w:r>
                            <w:r w:rsidR="00742504">
                              <w:rPr>
                                <w:i/>
                                <w:iCs/>
                                <w:sz w:val="18"/>
                                <w:szCs w:val="18"/>
                              </w:rPr>
                              <w:t>K</w:t>
                            </w:r>
                            <w:r w:rsidRPr="002948C3">
                              <w:rPr>
                                <w:i/>
                                <w:iCs/>
                                <w:sz w:val="18"/>
                                <w:szCs w:val="18"/>
                              </w:rPr>
                              <w:t>hapra beetle skins under the floor of a shipping container.</w:t>
                            </w:r>
                          </w:p>
                          <w:p w14:paraId="5E4DF157" w14:textId="77777777" w:rsidR="00201C58" w:rsidRPr="002948C3" w:rsidRDefault="00201C58" w:rsidP="00201C58">
                            <w:pPr>
                              <w:spacing w:after="0" w:line="240" w:lineRule="auto"/>
                              <w:rPr>
                                <w:i/>
                                <w:iCs/>
                              </w:rPr>
                            </w:pPr>
                            <w:r w:rsidRPr="002948C3">
                              <w:rPr>
                                <w:i/>
                                <w:iCs/>
                                <w:sz w:val="18"/>
                                <w:szCs w:val="18"/>
                              </w:rPr>
                              <w:t>Photo credit: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2022A" id="_x0000_s1038" type="#_x0000_t202" style="position:absolute;margin-left:0;margin-top:5.65pt;width:203.65pt;height:39.55pt;z-index:251705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" stroked="f">
                <v:textbox>
                  <w:txbxContent>
                    <w:p w14:paraId="5E64DBB7" w14:textId="1962AD42" w:rsidR="00201C58" w:rsidRPr="002948C3" w:rsidRDefault="00201C58" w:rsidP="00201C58">
                      <w:pPr>
                        <w:spacing w:after="0" w:line="240" w:lineRule="auto"/>
                        <w:rPr>
                          <w:i/>
                          <w:iCs/>
                          <w:sz w:val="18"/>
                          <w:szCs w:val="18"/>
                        </w:rPr>
                      </w:pPr>
                      <w:r w:rsidRPr="002948C3">
                        <w:rPr>
                          <w:i/>
                          <w:iCs/>
                          <w:sz w:val="18"/>
                          <w:szCs w:val="18"/>
                        </w:rPr>
                        <w:t>Photo</w:t>
                      </w:r>
                      <w:r w:rsidR="00240ED4">
                        <w:rPr>
                          <w:i/>
                          <w:iCs/>
                          <w:sz w:val="18"/>
                          <w:szCs w:val="18"/>
                        </w:rPr>
                        <w:t xml:space="preserve"> 11</w:t>
                      </w:r>
                      <w:r w:rsidRPr="002948C3">
                        <w:rPr>
                          <w:i/>
                          <w:iCs/>
                          <w:sz w:val="18"/>
                          <w:szCs w:val="18"/>
                        </w:rPr>
                        <w:t xml:space="preserve">: Cast </w:t>
                      </w:r>
                      <w:r w:rsidR="00742504">
                        <w:rPr>
                          <w:i/>
                          <w:iCs/>
                          <w:sz w:val="18"/>
                          <w:szCs w:val="18"/>
                        </w:rPr>
                        <w:t>K</w:t>
                      </w:r>
                      <w:r w:rsidRPr="002948C3">
                        <w:rPr>
                          <w:i/>
                          <w:iCs/>
                          <w:sz w:val="18"/>
                          <w:szCs w:val="18"/>
                        </w:rPr>
                        <w:t>hapra beetle skins under the floor of a shipping container.</w:t>
                      </w:r>
                    </w:p>
                    <w:p w14:paraId="5E4DF157" w14:textId="77777777" w:rsidR="00201C58" w:rsidRPr="002948C3" w:rsidRDefault="00201C58" w:rsidP="00201C58">
                      <w:pPr>
                        <w:spacing w:after="0" w:line="240" w:lineRule="auto"/>
                        <w:rPr>
                          <w:i/>
                          <w:iCs/>
                        </w:rPr>
                      </w:pPr>
                      <w:r w:rsidRPr="002948C3">
                        <w:rPr>
                          <w:i/>
                          <w:iCs/>
                          <w:sz w:val="18"/>
                          <w:szCs w:val="18"/>
                        </w:rPr>
                        <w:t>Photo credit: DAWE</w:t>
                      </w:r>
                    </w:p>
                  </w:txbxContent>
                </v:textbox>
                <w10:wrap type="square" anchorx="margin"/>
              </v:shape>
            </w:pict>
          </mc:Fallback>
        </mc:AlternateContent>
      </w:r>
      <w:r w:rsidR="00201C58" w:rsidRPr="00B1351A">
        <w:rPr>
          <w:rFonts w:asciiTheme="majorHAnsi" w:hAnsiTheme="majorHAnsi"/>
          <w:sz w:val="24"/>
          <w:szCs w:val="24"/>
        </w:rPr>
        <w:t>Researchers from CSIRO</w:t>
      </w:r>
      <w:r w:rsidR="004E088E">
        <w:rPr>
          <w:rFonts w:asciiTheme="majorHAnsi" w:hAnsiTheme="majorHAnsi"/>
          <w:sz w:val="24"/>
          <w:szCs w:val="24"/>
        </w:rPr>
        <w:t>,</w:t>
      </w:r>
      <w:r w:rsidR="004E088E" w:rsidRPr="004E088E">
        <w:rPr>
          <w:rFonts w:asciiTheme="majorHAnsi" w:hAnsiTheme="majorHAnsi"/>
          <w:sz w:val="24"/>
          <w:szCs w:val="24"/>
        </w:rPr>
        <w:t xml:space="preserve"> </w:t>
      </w:r>
      <w:r w:rsidR="00FD7950" w:rsidRPr="00FD7950">
        <w:rPr>
          <w:rFonts w:asciiTheme="majorHAnsi" w:hAnsiTheme="majorHAnsi"/>
          <w:sz w:val="24"/>
          <w:szCs w:val="24"/>
        </w:rPr>
        <w:t>Centre of Excellence for Biosecurity Risk Analysis</w:t>
      </w:r>
      <w:r w:rsidR="00FD7950">
        <w:rPr>
          <w:rFonts w:asciiTheme="majorHAnsi" w:hAnsiTheme="majorHAnsi"/>
          <w:sz w:val="24"/>
          <w:szCs w:val="24"/>
        </w:rPr>
        <w:t xml:space="preserve"> (</w:t>
      </w:r>
      <w:r w:rsidR="004E088E" w:rsidRPr="00B1351A">
        <w:rPr>
          <w:rFonts w:asciiTheme="majorHAnsi" w:hAnsiTheme="majorHAnsi"/>
          <w:sz w:val="24"/>
          <w:szCs w:val="24"/>
        </w:rPr>
        <w:t>CEBRA</w:t>
      </w:r>
      <w:r w:rsidR="00FD7950">
        <w:rPr>
          <w:rFonts w:asciiTheme="majorHAnsi" w:hAnsiTheme="majorHAnsi"/>
          <w:sz w:val="24"/>
          <w:szCs w:val="24"/>
        </w:rPr>
        <w:t>)</w:t>
      </w:r>
      <w:r w:rsidR="00201C58" w:rsidRPr="00B1351A">
        <w:rPr>
          <w:rFonts w:asciiTheme="majorHAnsi" w:hAnsiTheme="majorHAnsi"/>
          <w:sz w:val="24"/>
          <w:szCs w:val="24"/>
        </w:rPr>
        <w:t>, the Universit</w:t>
      </w:r>
      <w:r w:rsidR="00F0778E">
        <w:rPr>
          <w:rFonts w:asciiTheme="majorHAnsi" w:hAnsiTheme="majorHAnsi"/>
          <w:sz w:val="24"/>
          <w:szCs w:val="24"/>
        </w:rPr>
        <w:t>ies</w:t>
      </w:r>
      <w:r w:rsidR="00201C58" w:rsidRPr="00B1351A">
        <w:rPr>
          <w:rFonts w:asciiTheme="majorHAnsi" w:hAnsiTheme="majorHAnsi"/>
          <w:sz w:val="24"/>
          <w:szCs w:val="24"/>
        </w:rPr>
        <w:t xml:space="preserve"> of Canberra</w:t>
      </w:r>
      <w:r w:rsidR="00F0778E">
        <w:rPr>
          <w:rFonts w:asciiTheme="majorHAnsi" w:hAnsiTheme="majorHAnsi"/>
          <w:sz w:val="24"/>
          <w:szCs w:val="24"/>
        </w:rPr>
        <w:t xml:space="preserve"> and</w:t>
      </w:r>
      <w:r w:rsidR="00201C58" w:rsidRPr="00B1351A">
        <w:rPr>
          <w:rFonts w:asciiTheme="majorHAnsi" w:hAnsiTheme="majorHAnsi"/>
          <w:sz w:val="24"/>
          <w:szCs w:val="24"/>
        </w:rPr>
        <w:t xml:space="preserve"> Sydney, Murdoch University</w:t>
      </w:r>
      <w:r w:rsidR="00742504">
        <w:rPr>
          <w:rFonts w:asciiTheme="majorHAnsi" w:hAnsiTheme="majorHAnsi"/>
          <w:sz w:val="24"/>
          <w:szCs w:val="24"/>
        </w:rPr>
        <w:t>,</w:t>
      </w:r>
      <w:r w:rsidR="00742504" w:rsidRPr="00742504">
        <w:rPr>
          <w:rFonts w:asciiTheme="majorHAnsi" w:hAnsiTheme="majorHAnsi"/>
          <w:sz w:val="24"/>
          <w:szCs w:val="24"/>
        </w:rPr>
        <w:t xml:space="preserve"> </w:t>
      </w:r>
      <w:proofErr w:type="spellStart"/>
      <w:r w:rsidR="00FD7950">
        <w:rPr>
          <w:rFonts w:asciiTheme="majorHAnsi" w:hAnsiTheme="majorHAnsi"/>
          <w:sz w:val="24"/>
          <w:szCs w:val="24"/>
        </w:rPr>
        <w:t>I</w:t>
      </w:r>
      <w:r w:rsidR="00742504" w:rsidRPr="00B1351A">
        <w:rPr>
          <w:rFonts w:asciiTheme="majorHAnsi" w:hAnsiTheme="majorHAnsi"/>
          <w:sz w:val="24"/>
          <w:szCs w:val="24"/>
        </w:rPr>
        <w:t>ugotec</w:t>
      </w:r>
      <w:proofErr w:type="spellEnd"/>
      <w:r w:rsidR="00F0778E">
        <w:rPr>
          <w:rFonts w:asciiTheme="majorHAnsi" w:hAnsiTheme="majorHAnsi"/>
          <w:sz w:val="24"/>
          <w:szCs w:val="24"/>
        </w:rPr>
        <w:t xml:space="preserve"> Pty Ltd</w:t>
      </w:r>
      <w:r w:rsidR="00742504" w:rsidRPr="00B1351A">
        <w:rPr>
          <w:rFonts w:asciiTheme="majorHAnsi" w:hAnsiTheme="majorHAnsi"/>
          <w:sz w:val="24"/>
          <w:szCs w:val="24"/>
        </w:rPr>
        <w:t>, Intelligent System Design</w:t>
      </w:r>
      <w:r w:rsidR="00201C58" w:rsidRPr="00B1351A">
        <w:rPr>
          <w:rFonts w:asciiTheme="majorHAnsi" w:hAnsiTheme="majorHAnsi"/>
          <w:sz w:val="24"/>
          <w:szCs w:val="24"/>
        </w:rPr>
        <w:t xml:space="preserve"> and DAWE </w:t>
      </w:r>
      <w:r w:rsidR="00F0778E">
        <w:rPr>
          <w:rFonts w:asciiTheme="majorHAnsi" w:hAnsiTheme="majorHAnsi"/>
          <w:sz w:val="24"/>
          <w:szCs w:val="24"/>
        </w:rPr>
        <w:t>presented</w:t>
      </w:r>
      <w:r w:rsidR="00201C58">
        <w:rPr>
          <w:rFonts w:asciiTheme="majorHAnsi" w:hAnsiTheme="majorHAnsi"/>
          <w:sz w:val="24"/>
          <w:szCs w:val="24"/>
        </w:rPr>
        <w:t xml:space="preserve"> </w:t>
      </w:r>
      <w:r w:rsidR="00201C58" w:rsidRPr="00B1351A">
        <w:rPr>
          <w:rFonts w:asciiTheme="majorHAnsi" w:hAnsiTheme="majorHAnsi"/>
          <w:sz w:val="24"/>
          <w:szCs w:val="24"/>
        </w:rPr>
        <w:t xml:space="preserve">to potential </w:t>
      </w:r>
      <w:r w:rsidR="00F0778E" w:rsidRPr="00B1351A">
        <w:rPr>
          <w:rFonts w:asciiTheme="majorHAnsi" w:hAnsiTheme="majorHAnsi"/>
          <w:sz w:val="24"/>
          <w:szCs w:val="24"/>
        </w:rPr>
        <w:t>investors</w:t>
      </w:r>
      <w:r w:rsidR="00F0778E">
        <w:rPr>
          <w:rFonts w:asciiTheme="majorHAnsi" w:hAnsiTheme="majorHAnsi"/>
          <w:sz w:val="24"/>
          <w:szCs w:val="24"/>
        </w:rPr>
        <w:t xml:space="preserve"> from </w:t>
      </w:r>
      <w:r w:rsidR="00201C58" w:rsidRPr="00B1351A">
        <w:rPr>
          <w:rFonts w:asciiTheme="majorHAnsi" w:hAnsiTheme="majorHAnsi"/>
          <w:sz w:val="24"/>
          <w:szCs w:val="24"/>
        </w:rPr>
        <w:t>R</w:t>
      </w:r>
      <w:r w:rsidR="00742504">
        <w:rPr>
          <w:rFonts w:asciiTheme="majorHAnsi" w:hAnsiTheme="majorHAnsi"/>
          <w:sz w:val="24"/>
          <w:szCs w:val="24"/>
        </w:rPr>
        <w:t xml:space="preserve">esearch and </w:t>
      </w:r>
      <w:r w:rsidR="00201C58" w:rsidRPr="00B1351A">
        <w:rPr>
          <w:rFonts w:asciiTheme="majorHAnsi" w:hAnsiTheme="majorHAnsi"/>
          <w:sz w:val="24"/>
          <w:szCs w:val="24"/>
        </w:rPr>
        <w:t>D</w:t>
      </w:r>
      <w:r w:rsidR="00742504">
        <w:rPr>
          <w:rFonts w:asciiTheme="majorHAnsi" w:hAnsiTheme="majorHAnsi"/>
          <w:sz w:val="24"/>
          <w:szCs w:val="24"/>
        </w:rPr>
        <w:t xml:space="preserve">evelopment </w:t>
      </w:r>
      <w:r w:rsidR="00201C58" w:rsidRPr="00B1351A">
        <w:rPr>
          <w:rFonts w:asciiTheme="majorHAnsi" w:hAnsiTheme="majorHAnsi"/>
          <w:sz w:val="24"/>
          <w:szCs w:val="24"/>
        </w:rPr>
        <w:t>C</w:t>
      </w:r>
      <w:r w:rsidR="00742504">
        <w:rPr>
          <w:rFonts w:asciiTheme="majorHAnsi" w:hAnsiTheme="majorHAnsi"/>
          <w:sz w:val="24"/>
          <w:szCs w:val="24"/>
        </w:rPr>
        <w:t>orporation</w:t>
      </w:r>
      <w:r w:rsidR="00201C58" w:rsidRPr="00B1351A">
        <w:rPr>
          <w:rFonts w:asciiTheme="majorHAnsi" w:hAnsiTheme="majorHAnsi"/>
          <w:sz w:val="24"/>
          <w:szCs w:val="24"/>
        </w:rPr>
        <w:t xml:space="preserve"> </w:t>
      </w:r>
      <w:r w:rsidR="00FF0FFE">
        <w:rPr>
          <w:rFonts w:asciiTheme="majorHAnsi" w:hAnsiTheme="majorHAnsi"/>
          <w:sz w:val="24"/>
          <w:szCs w:val="24"/>
        </w:rPr>
        <w:t>(RDC)</w:t>
      </w:r>
      <w:r w:rsidR="00F0778E">
        <w:rPr>
          <w:rFonts w:asciiTheme="majorHAnsi" w:hAnsiTheme="majorHAnsi"/>
          <w:sz w:val="24"/>
          <w:szCs w:val="24"/>
        </w:rPr>
        <w:t>.</w:t>
      </w:r>
      <w:r w:rsidR="00FF0FFE">
        <w:rPr>
          <w:rFonts w:asciiTheme="majorHAnsi" w:hAnsiTheme="majorHAnsi"/>
          <w:sz w:val="24"/>
          <w:szCs w:val="24"/>
        </w:rPr>
        <w:t xml:space="preserve"> </w:t>
      </w:r>
    </w:p>
    <w:p w14:paraId="723B4785" w14:textId="2A02222D" w:rsidR="00201C58" w:rsidRDefault="00201C58" w:rsidP="00201C58">
      <w:pPr>
        <w:spacing w:line="240" w:lineRule="auto"/>
        <w:rPr>
          <w:rFonts w:asciiTheme="majorHAnsi" w:hAnsiTheme="majorHAnsi"/>
          <w:sz w:val="24"/>
          <w:szCs w:val="24"/>
        </w:rPr>
      </w:pPr>
      <w:r w:rsidRPr="00B1351A">
        <w:rPr>
          <w:rFonts w:asciiTheme="majorHAnsi" w:hAnsiTheme="majorHAnsi"/>
          <w:sz w:val="24"/>
          <w:szCs w:val="24"/>
        </w:rPr>
        <w:t xml:space="preserve">The topics </w:t>
      </w:r>
      <w:r w:rsidR="00FF0FFE">
        <w:rPr>
          <w:rFonts w:asciiTheme="majorHAnsi" w:hAnsiTheme="majorHAnsi"/>
          <w:sz w:val="24"/>
          <w:szCs w:val="24"/>
        </w:rPr>
        <w:t>covered</w:t>
      </w:r>
      <w:r w:rsidRPr="00B1351A">
        <w:rPr>
          <w:rFonts w:asciiTheme="majorHAnsi" w:hAnsiTheme="majorHAnsi"/>
          <w:sz w:val="24"/>
          <w:szCs w:val="24"/>
        </w:rPr>
        <w:t xml:space="preserve"> included methods of identifying high risk containers, novel pest detection methods such as </w:t>
      </w:r>
      <w:r w:rsidR="00FF0FFE" w:rsidRPr="00B1351A">
        <w:rPr>
          <w:rFonts w:asciiTheme="majorHAnsi" w:hAnsiTheme="majorHAnsi"/>
          <w:sz w:val="24"/>
          <w:szCs w:val="24"/>
        </w:rPr>
        <w:t xml:space="preserve">hyperspectral </w:t>
      </w:r>
      <w:r w:rsidR="00FF0FFE">
        <w:rPr>
          <w:rFonts w:asciiTheme="majorHAnsi" w:hAnsiTheme="majorHAnsi"/>
          <w:sz w:val="24"/>
          <w:szCs w:val="24"/>
        </w:rPr>
        <w:t>i</w:t>
      </w:r>
      <w:r w:rsidR="00FF0FFE" w:rsidRPr="00B1351A">
        <w:rPr>
          <w:rFonts w:asciiTheme="majorHAnsi" w:hAnsiTheme="majorHAnsi"/>
          <w:sz w:val="24"/>
          <w:szCs w:val="24"/>
        </w:rPr>
        <w:t>maging</w:t>
      </w:r>
      <w:r w:rsidR="00FF0FFE">
        <w:rPr>
          <w:rFonts w:asciiTheme="majorHAnsi" w:hAnsiTheme="majorHAnsi"/>
          <w:sz w:val="24"/>
          <w:szCs w:val="24"/>
        </w:rPr>
        <w:t xml:space="preserve">, </w:t>
      </w:r>
      <w:r w:rsidRPr="00B1351A">
        <w:rPr>
          <w:rFonts w:asciiTheme="majorHAnsi" w:hAnsiTheme="majorHAnsi"/>
          <w:sz w:val="24"/>
          <w:szCs w:val="24"/>
        </w:rPr>
        <w:t>e</w:t>
      </w:r>
      <w:r w:rsidR="00742504">
        <w:rPr>
          <w:rFonts w:asciiTheme="majorHAnsi" w:hAnsiTheme="majorHAnsi"/>
          <w:sz w:val="24"/>
          <w:szCs w:val="24"/>
        </w:rPr>
        <w:t>-</w:t>
      </w:r>
      <w:r w:rsidRPr="00B1351A">
        <w:rPr>
          <w:rFonts w:asciiTheme="majorHAnsi" w:hAnsiTheme="majorHAnsi"/>
          <w:sz w:val="24"/>
          <w:szCs w:val="24"/>
        </w:rPr>
        <w:t>DNA for the detection of Khapra beetle</w:t>
      </w:r>
      <w:r w:rsidR="00FF0FFE">
        <w:rPr>
          <w:rFonts w:asciiTheme="majorHAnsi" w:hAnsiTheme="majorHAnsi"/>
          <w:sz w:val="24"/>
          <w:szCs w:val="24"/>
        </w:rPr>
        <w:t>,</w:t>
      </w:r>
      <w:r w:rsidRPr="00B1351A">
        <w:rPr>
          <w:rFonts w:asciiTheme="majorHAnsi" w:hAnsiTheme="majorHAnsi"/>
          <w:sz w:val="24"/>
          <w:szCs w:val="24"/>
        </w:rPr>
        <w:t xml:space="preserve"> and container treatment methods (including Me</w:t>
      </w:r>
      <w:r w:rsidR="00FF0FFE">
        <w:rPr>
          <w:rFonts w:asciiTheme="majorHAnsi" w:hAnsiTheme="majorHAnsi"/>
          <w:sz w:val="24"/>
          <w:szCs w:val="24"/>
        </w:rPr>
        <w:t>thyl Bromide</w:t>
      </w:r>
      <w:r w:rsidRPr="00B1351A">
        <w:rPr>
          <w:rFonts w:asciiTheme="majorHAnsi" w:hAnsiTheme="majorHAnsi"/>
          <w:sz w:val="24"/>
          <w:szCs w:val="24"/>
        </w:rPr>
        <w:t xml:space="preserve"> alternatives).</w:t>
      </w:r>
    </w:p>
    <w:p w14:paraId="6D9DEF8E" w14:textId="0CC4B547" w:rsidR="00D115D1" w:rsidRPr="00D115D1" w:rsidRDefault="00201C58" w:rsidP="00B86A31">
      <w:pPr>
        <w:spacing w:line="240" w:lineRule="auto"/>
        <w:rPr>
          <w:rFonts w:asciiTheme="majorHAnsi" w:hAnsiTheme="majorHAnsi"/>
          <w:sz w:val="24"/>
          <w:szCs w:val="24"/>
        </w:rPr>
      </w:pPr>
      <w:r w:rsidRPr="00B1351A">
        <w:rPr>
          <w:rFonts w:asciiTheme="majorHAnsi" w:hAnsiTheme="majorHAnsi"/>
          <w:sz w:val="24"/>
          <w:szCs w:val="24"/>
        </w:rPr>
        <w:t>Th</w:t>
      </w:r>
      <w:r>
        <w:rPr>
          <w:rFonts w:asciiTheme="majorHAnsi" w:hAnsiTheme="majorHAnsi"/>
          <w:sz w:val="24"/>
          <w:szCs w:val="24"/>
        </w:rPr>
        <w:t>e session</w:t>
      </w:r>
      <w:r w:rsidRPr="00B1351A">
        <w:rPr>
          <w:rFonts w:asciiTheme="majorHAnsi" w:hAnsiTheme="majorHAnsi"/>
          <w:sz w:val="24"/>
          <w:szCs w:val="24"/>
        </w:rPr>
        <w:t xml:space="preserve"> was</w:t>
      </w:r>
      <w:r>
        <w:rPr>
          <w:rFonts w:asciiTheme="majorHAnsi" w:hAnsiTheme="majorHAnsi"/>
          <w:sz w:val="24"/>
          <w:szCs w:val="24"/>
        </w:rPr>
        <w:t xml:space="preserve"> hugely successful, creating the </w:t>
      </w:r>
      <w:r w:rsidRPr="00B1351A">
        <w:rPr>
          <w:rFonts w:asciiTheme="majorHAnsi" w:hAnsiTheme="majorHAnsi"/>
          <w:sz w:val="24"/>
          <w:szCs w:val="24"/>
        </w:rPr>
        <w:t>opportunity for invited RDCs to identify</w:t>
      </w:r>
      <w:r>
        <w:rPr>
          <w:rFonts w:asciiTheme="majorHAnsi" w:hAnsiTheme="majorHAnsi"/>
          <w:sz w:val="24"/>
          <w:szCs w:val="24"/>
        </w:rPr>
        <w:t xml:space="preserve"> and invest in</w:t>
      </w:r>
      <w:r w:rsidRPr="00B1351A">
        <w:rPr>
          <w:rFonts w:asciiTheme="majorHAnsi" w:hAnsiTheme="majorHAnsi"/>
          <w:sz w:val="24"/>
          <w:szCs w:val="24"/>
        </w:rPr>
        <w:t xml:space="preserve"> current and proposed </w:t>
      </w:r>
      <w:r w:rsidR="00FF0FFE">
        <w:rPr>
          <w:rFonts w:asciiTheme="majorHAnsi" w:hAnsiTheme="majorHAnsi"/>
          <w:sz w:val="24"/>
          <w:szCs w:val="24"/>
        </w:rPr>
        <w:t>projects</w:t>
      </w:r>
      <w:r w:rsidRPr="00B1351A">
        <w:rPr>
          <w:rFonts w:asciiTheme="majorHAnsi" w:hAnsiTheme="majorHAnsi"/>
          <w:sz w:val="24"/>
          <w:szCs w:val="24"/>
        </w:rPr>
        <w:t xml:space="preserve"> </w:t>
      </w:r>
      <w:r>
        <w:rPr>
          <w:rFonts w:asciiTheme="majorHAnsi" w:hAnsiTheme="majorHAnsi"/>
          <w:sz w:val="24"/>
          <w:szCs w:val="24"/>
        </w:rPr>
        <w:t>with the end goal of</w:t>
      </w:r>
      <w:r w:rsidRPr="00B1351A">
        <w:rPr>
          <w:rFonts w:asciiTheme="majorHAnsi" w:hAnsiTheme="majorHAnsi"/>
          <w:sz w:val="24"/>
          <w:szCs w:val="24"/>
        </w:rPr>
        <w:t xml:space="preserve"> reduc</w:t>
      </w:r>
      <w:r>
        <w:rPr>
          <w:rFonts w:asciiTheme="majorHAnsi" w:hAnsiTheme="majorHAnsi"/>
          <w:sz w:val="24"/>
          <w:szCs w:val="24"/>
        </w:rPr>
        <w:t>ing</w:t>
      </w:r>
      <w:r w:rsidRPr="00B1351A">
        <w:rPr>
          <w:rFonts w:asciiTheme="majorHAnsi" w:hAnsiTheme="majorHAnsi"/>
          <w:sz w:val="24"/>
          <w:szCs w:val="24"/>
        </w:rPr>
        <w:t xml:space="preserve"> the risk of importing and exporting unwanted pests in sea containers</w:t>
      </w:r>
      <w:r>
        <w:rPr>
          <w:rFonts w:asciiTheme="majorHAnsi" w:hAnsiTheme="majorHAnsi"/>
          <w:sz w:val="24"/>
          <w:szCs w:val="24"/>
        </w:rPr>
        <w:t>.</w:t>
      </w:r>
    </w:p>
    <w:p w14:paraId="4A6C15CF" w14:textId="15C42E3C" w:rsidR="00B86A31" w:rsidRPr="00D4674A" w:rsidRDefault="00B86A31" w:rsidP="00B86A31">
      <w:pPr>
        <w:spacing w:line="240" w:lineRule="auto"/>
        <w:rPr>
          <w:rFonts w:ascii="Cambria" w:eastAsia="Calibri" w:hAnsi="Cambria" w:cs="Times New Roman"/>
          <w:b/>
          <w:bCs/>
          <w:noProof/>
          <w:sz w:val="28"/>
          <w:szCs w:val="28"/>
        </w:rPr>
      </w:pPr>
      <w:r w:rsidRPr="00D4674A">
        <w:rPr>
          <w:rFonts w:ascii="Cambria" w:eastAsia="Calibri" w:hAnsi="Cambria" w:cs="Times New Roman"/>
          <w:b/>
          <w:bCs/>
          <w:noProof/>
          <w:sz w:val="28"/>
          <w:szCs w:val="28"/>
        </w:rPr>
        <w:lastRenderedPageBreak/>
        <w:t>Pest Profile – Serpentine leafminer (</w:t>
      </w:r>
      <w:proofErr w:type="spellStart"/>
      <w:r w:rsidRPr="00D4674A">
        <w:rPr>
          <w:rFonts w:ascii="Cambria" w:eastAsia="Calibri" w:hAnsi="Cambria" w:cs="Times New Roman"/>
          <w:b/>
          <w:bCs/>
          <w:i/>
          <w:iCs/>
          <w:sz w:val="28"/>
          <w:szCs w:val="28"/>
        </w:rPr>
        <w:t>Liriomyza</w:t>
      </w:r>
      <w:proofErr w:type="spellEnd"/>
      <w:r w:rsidRPr="00D4674A">
        <w:rPr>
          <w:rFonts w:ascii="Cambria" w:eastAsia="Calibri" w:hAnsi="Cambria" w:cs="Times New Roman"/>
          <w:b/>
          <w:bCs/>
          <w:i/>
          <w:iCs/>
          <w:sz w:val="28"/>
          <w:szCs w:val="28"/>
        </w:rPr>
        <w:t xml:space="preserve"> </w:t>
      </w:r>
      <w:proofErr w:type="spellStart"/>
      <w:r w:rsidRPr="00D4674A">
        <w:rPr>
          <w:rFonts w:ascii="Cambria" w:eastAsia="Calibri" w:hAnsi="Cambria" w:cs="Times New Roman"/>
          <w:b/>
          <w:bCs/>
          <w:i/>
          <w:iCs/>
          <w:sz w:val="28"/>
          <w:szCs w:val="28"/>
        </w:rPr>
        <w:t>huidobrensis</w:t>
      </w:r>
      <w:proofErr w:type="spellEnd"/>
      <w:r w:rsidRPr="00D4674A">
        <w:rPr>
          <w:rFonts w:ascii="Cambria" w:eastAsia="Calibri" w:hAnsi="Cambria" w:cs="Times New Roman"/>
          <w:b/>
          <w:bCs/>
          <w:i/>
          <w:iCs/>
          <w:sz w:val="28"/>
          <w:szCs w:val="28"/>
        </w:rPr>
        <w:t>)</w:t>
      </w:r>
    </w:p>
    <w:p w14:paraId="2F8D86DC" w14:textId="1EBAFEA4" w:rsidR="00B86A31" w:rsidRPr="00CA524D" w:rsidRDefault="00B86A31" w:rsidP="00B86A31">
      <w:pPr>
        <w:spacing w:line="240" w:lineRule="auto"/>
        <w:rPr>
          <w:rFonts w:ascii="Cambria" w:eastAsia="Calibri" w:hAnsi="Cambria" w:cs="Times New Roman"/>
          <w:sz w:val="24"/>
          <w:szCs w:val="24"/>
        </w:rPr>
      </w:pPr>
      <w:r w:rsidRPr="00CA524D">
        <w:rPr>
          <w:rFonts w:ascii="Cambria" w:eastAsia="Calibri" w:hAnsi="Cambria" w:cs="Times New Roman"/>
          <w:noProof/>
          <w:sz w:val="24"/>
          <w:szCs w:val="24"/>
        </w:rPr>
        <w:drawing>
          <wp:anchor distT="0" distB="0" distL="114300" distR="114300" simplePos="0" relativeHeight="251710976" behindDoc="1" locked="0" layoutInCell="1" allowOverlap="1" wp14:anchorId="152E1003" wp14:editId="189F47E2">
            <wp:simplePos x="0" y="0"/>
            <wp:positionH relativeFrom="margin">
              <wp:align>right</wp:align>
            </wp:positionH>
            <wp:positionV relativeFrom="paragraph">
              <wp:posOffset>27332</wp:posOffset>
            </wp:positionV>
            <wp:extent cx="3016885" cy="2154555"/>
            <wp:effectExtent l="0" t="0" r="0" b="0"/>
            <wp:wrapTight wrapText="bothSides">
              <wp:wrapPolygon edited="0">
                <wp:start x="0" y="0"/>
                <wp:lineTo x="0" y="21390"/>
                <wp:lineTo x="21414" y="21390"/>
                <wp:lineTo x="214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6885" cy="2154555"/>
                    </a:xfrm>
                    <a:prstGeom prst="rect">
                      <a:avLst/>
                    </a:prstGeom>
                    <a:noFill/>
                  </pic:spPr>
                </pic:pic>
              </a:graphicData>
            </a:graphic>
            <wp14:sizeRelH relativeFrom="page">
              <wp14:pctWidth>0</wp14:pctWidth>
            </wp14:sizeRelH>
            <wp14:sizeRelV relativeFrom="page">
              <wp14:pctHeight>0</wp14:pctHeight>
            </wp14:sizeRelV>
          </wp:anchor>
        </w:drawing>
      </w:r>
      <w:r w:rsidRPr="00CA524D">
        <w:rPr>
          <w:rFonts w:ascii="Cambria" w:eastAsia="Calibri" w:hAnsi="Cambria" w:cs="Times New Roman"/>
          <w:noProof/>
          <w:sz w:val="24"/>
          <w:szCs w:val="24"/>
        </w:rPr>
        <w:t>In</w:t>
      </w:r>
      <w:r w:rsidRPr="00CA524D">
        <w:rPr>
          <w:rFonts w:ascii="Cambria" w:eastAsia="Calibri" w:hAnsi="Cambria" w:cs="Times New Roman"/>
          <w:sz w:val="24"/>
          <w:szCs w:val="24"/>
        </w:rPr>
        <w:t xml:space="preserve"> October 2020 a vegetable grower in Western Sydney </w:t>
      </w:r>
      <w:r w:rsidR="00234948">
        <w:rPr>
          <w:rFonts w:ascii="Cambria" w:eastAsia="Calibri" w:hAnsi="Cambria" w:cs="Times New Roman"/>
          <w:sz w:val="24"/>
          <w:szCs w:val="24"/>
        </w:rPr>
        <w:t xml:space="preserve">reported the detection of </w:t>
      </w:r>
      <w:r w:rsidR="00234948" w:rsidRPr="00CA524D">
        <w:rPr>
          <w:rFonts w:ascii="Cambria" w:eastAsia="Calibri" w:hAnsi="Cambria" w:cs="Times New Roman"/>
          <w:sz w:val="24"/>
          <w:szCs w:val="24"/>
        </w:rPr>
        <w:t xml:space="preserve">suspected exotic </w:t>
      </w:r>
      <w:proofErr w:type="spellStart"/>
      <w:r w:rsidR="00234948" w:rsidRPr="00CA524D">
        <w:rPr>
          <w:rFonts w:ascii="Cambria" w:eastAsia="Calibri" w:hAnsi="Cambria" w:cs="Times New Roman"/>
          <w:sz w:val="24"/>
          <w:szCs w:val="24"/>
        </w:rPr>
        <w:t>leafminer</w:t>
      </w:r>
      <w:proofErr w:type="spellEnd"/>
      <w:r w:rsidR="00234948">
        <w:rPr>
          <w:rFonts w:ascii="Cambria" w:eastAsia="Calibri" w:hAnsi="Cambria" w:cs="Times New Roman"/>
          <w:sz w:val="24"/>
          <w:szCs w:val="24"/>
        </w:rPr>
        <w:t xml:space="preserve"> to</w:t>
      </w:r>
      <w:r w:rsidR="00234948" w:rsidRPr="00CA524D">
        <w:rPr>
          <w:rFonts w:ascii="Cambria" w:eastAsia="Calibri" w:hAnsi="Cambria" w:cs="Times New Roman"/>
          <w:sz w:val="24"/>
          <w:szCs w:val="24"/>
        </w:rPr>
        <w:t xml:space="preserve"> </w:t>
      </w:r>
      <w:r w:rsidRPr="00CA524D">
        <w:rPr>
          <w:rFonts w:ascii="Cambria" w:eastAsia="Calibri" w:hAnsi="Cambria" w:cs="Times New Roman"/>
          <w:sz w:val="24"/>
          <w:szCs w:val="24"/>
        </w:rPr>
        <w:t>the Exotic Plant Pest Hotline</w:t>
      </w:r>
      <w:r w:rsidR="00234948">
        <w:rPr>
          <w:rFonts w:ascii="Cambria" w:eastAsia="Calibri" w:hAnsi="Cambria" w:cs="Times New Roman"/>
          <w:sz w:val="24"/>
          <w:szCs w:val="24"/>
        </w:rPr>
        <w:t>.</w:t>
      </w:r>
      <w:r w:rsidRPr="00CA524D">
        <w:rPr>
          <w:rFonts w:ascii="Cambria" w:eastAsia="Calibri" w:hAnsi="Cambria" w:cs="Times New Roman"/>
          <w:sz w:val="24"/>
          <w:szCs w:val="24"/>
        </w:rPr>
        <w:t xml:space="preserve"> </w:t>
      </w:r>
      <w:r w:rsidR="00234948">
        <w:rPr>
          <w:rFonts w:ascii="Cambria" w:eastAsia="Calibri" w:hAnsi="Cambria" w:cs="Times New Roman"/>
          <w:sz w:val="24"/>
          <w:szCs w:val="24"/>
        </w:rPr>
        <w:t>Investigation by NSW confirmed the presence of</w:t>
      </w:r>
      <w:r w:rsidRPr="00CA524D">
        <w:rPr>
          <w:rFonts w:ascii="Cambria" w:eastAsia="Calibri" w:hAnsi="Cambria" w:cs="Times New Roman"/>
          <w:sz w:val="24"/>
          <w:szCs w:val="24"/>
        </w:rPr>
        <w:t xml:space="preserve"> </w:t>
      </w:r>
      <w:proofErr w:type="spellStart"/>
      <w:r w:rsidRPr="00CA524D">
        <w:rPr>
          <w:rFonts w:ascii="Cambria" w:eastAsia="Calibri" w:hAnsi="Cambria" w:cs="Times New Roman"/>
          <w:i/>
          <w:iCs/>
          <w:sz w:val="24"/>
          <w:szCs w:val="24"/>
        </w:rPr>
        <w:t>Liriomyza</w:t>
      </w:r>
      <w:proofErr w:type="spellEnd"/>
      <w:r w:rsidRPr="00CA524D">
        <w:rPr>
          <w:rFonts w:ascii="Cambria" w:eastAsia="Calibri" w:hAnsi="Cambria" w:cs="Times New Roman"/>
          <w:i/>
          <w:iCs/>
          <w:sz w:val="24"/>
          <w:szCs w:val="24"/>
        </w:rPr>
        <w:t xml:space="preserve"> </w:t>
      </w:r>
      <w:proofErr w:type="spellStart"/>
      <w:r w:rsidRPr="00CA524D">
        <w:rPr>
          <w:rFonts w:ascii="Cambria" w:eastAsia="Calibri" w:hAnsi="Cambria" w:cs="Times New Roman"/>
          <w:i/>
          <w:iCs/>
          <w:sz w:val="24"/>
          <w:szCs w:val="24"/>
        </w:rPr>
        <w:t>huidobrensis</w:t>
      </w:r>
      <w:proofErr w:type="spellEnd"/>
      <w:r w:rsidRPr="00CA524D">
        <w:rPr>
          <w:rFonts w:ascii="Cambria" w:eastAsia="Calibri" w:hAnsi="Cambria" w:cs="Times New Roman"/>
          <w:i/>
          <w:iCs/>
          <w:sz w:val="24"/>
          <w:szCs w:val="24"/>
        </w:rPr>
        <w:t xml:space="preserve">, </w:t>
      </w:r>
      <w:r w:rsidR="006214EF">
        <w:rPr>
          <w:rFonts w:ascii="Cambria" w:eastAsia="Calibri" w:hAnsi="Cambria" w:cs="Times New Roman"/>
          <w:sz w:val="24"/>
          <w:szCs w:val="24"/>
        </w:rPr>
        <w:t xml:space="preserve">commonly known as </w:t>
      </w:r>
      <w:r w:rsidRPr="00CA524D">
        <w:rPr>
          <w:rFonts w:ascii="Cambria" w:eastAsia="Calibri" w:hAnsi="Cambria" w:cs="Times New Roman"/>
          <w:sz w:val="24"/>
          <w:szCs w:val="24"/>
        </w:rPr>
        <w:t xml:space="preserve">serpentine </w:t>
      </w:r>
      <w:proofErr w:type="spellStart"/>
      <w:r w:rsidRPr="00CA524D">
        <w:rPr>
          <w:rFonts w:ascii="Cambria" w:eastAsia="Calibri" w:hAnsi="Cambria" w:cs="Times New Roman"/>
          <w:sz w:val="24"/>
          <w:szCs w:val="24"/>
        </w:rPr>
        <w:t>leafminer</w:t>
      </w:r>
      <w:proofErr w:type="spellEnd"/>
      <w:r w:rsidRPr="00CA524D">
        <w:rPr>
          <w:rFonts w:ascii="Cambria" w:eastAsia="Calibri" w:hAnsi="Cambria" w:cs="Times New Roman"/>
          <w:sz w:val="24"/>
          <w:szCs w:val="24"/>
        </w:rPr>
        <w:t>.</w:t>
      </w:r>
      <w:r w:rsidR="00234948">
        <w:rPr>
          <w:rFonts w:ascii="Cambria" w:eastAsia="Calibri" w:hAnsi="Cambria" w:cs="Times New Roman"/>
          <w:sz w:val="24"/>
          <w:szCs w:val="24"/>
        </w:rPr>
        <w:t xml:space="preserve"> Reports indicate that </w:t>
      </w:r>
      <w:proofErr w:type="spellStart"/>
      <w:r w:rsidR="00234948">
        <w:rPr>
          <w:rFonts w:ascii="Cambria" w:eastAsia="Calibri" w:hAnsi="Cambria" w:cs="Times New Roman"/>
          <w:sz w:val="24"/>
          <w:szCs w:val="24"/>
        </w:rPr>
        <w:t>leafminer</w:t>
      </w:r>
      <w:proofErr w:type="spellEnd"/>
      <w:r w:rsidR="00234948">
        <w:rPr>
          <w:rFonts w:ascii="Cambria" w:eastAsia="Calibri" w:hAnsi="Cambria" w:cs="Times New Roman"/>
          <w:sz w:val="24"/>
          <w:szCs w:val="24"/>
        </w:rPr>
        <w:t xml:space="preserve"> damage had been observed since February 2020, but it was suspected to be </w:t>
      </w:r>
      <w:proofErr w:type="spellStart"/>
      <w:r w:rsidR="00234948">
        <w:rPr>
          <w:rFonts w:ascii="Cambria" w:eastAsia="Calibri" w:hAnsi="Cambria" w:cs="Times New Roman"/>
          <w:sz w:val="24"/>
          <w:szCs w:val="24"/>
        </w:rPr>
        <w:t>leafminers</w:t>
      </w:r>
      <w:proofErr w:type="spellEnd"/>
      <w:r w:rsidR="00234948">
        <w:rPr>
          <w:rFonts w:ascii="Cambria" w:eastAsia="Calibri" w:hAnsi="Cambria" w:cs="Times New Roman"/>
          <w:sz w:val="24"/>
          <w:szCs w:val="24"/>
        </w:rPr>
        <w:t xml:space="preserve"> already present in Australia. </w:t>
      </w:r>
    </w:p>
    <w:p w14:paraId="637B6589" w14:textId="5AA115A2" w:rsidR="00B86A31" w:rsidRPr="00CA524D" w:rsidRDefault="00B86A31" w:rsidP="00B86A31">
      <w:pPr>
        <w:spacing w:line="240" w:lineRule="auto"/>
        <w:rPr>
          <w:rFonts w:ascii="Cambria" w:eastAsia="Calibri" w:hAnsi="Cambria" w:cs="Times New Roman"/>
          <w:sz w:val="24"/>
          <w:szCs w:val="24"/>
        </w:rPr>
      </w:pPr>
      <w:r w:rsidRPr="00CA524D">
        <w:rPr>
          <w:rFonts w:ascii="Cambria" w:eastAsia="Calibri" w:hAnsi="Cambria" w:cs="Times New Roman"/>
          <w:noProof/>
          <w:sz w:val="24"/>
          <w:szCs w:val="24"/>
        </w:rPr>
        <mc:AlternateContent>
          <mc:Choice Requires="wps">
            <w:drawing>
              <wp:anchor distT="45720" distB="45720" distL="114300" distR="114300" simplePos="0" relativeHeight="251708928" behindDoc="0" locked="0" layoutInCell="1" allowOverlap="1" wp14:anchorId="034E9B21" wp14:editId="76A5288D">
                <wp:simplePos x="0" y="0"/>
                <wp:positionH relativeFrom="margin">
                  <wp:align>right</wp:align>
                </wp:positionH>
                <wp:positionV relativeFrom="paragraph">
                  <wp:posOffset>280310</wp:posOffset>
                </wp:positionV>
                <wp:extent cx="3025140" cy="359410"/>
                <wp:effectExtent l="0" t="0" r="381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59410"/>
                        </a:xfrm>
                        <a:prstGeom prst="rect">
                          <a:avLst/>
                        </a:prstGeom>
                        <a:solidFill>
                          <a:srgbClr val="FFFFFF"/>
                        </a:solidFill>
                        <a:ln w="9525">
                          <a:noFill/>
                          <a:miter lim="800000"/>
                          <a:headEnd/>
                          <a:tailEnd/>
                        </a:ln>
                      </wps:spPr>
                      <wps:txbx>
                        <w:txbxContent>
                          <w:p w14:paraId="02D233FB" w14:textId="073D4CB2" w:rsidR="00B86A31" w:rsidRPr="002948C3" w:rsidRDefault="00B86A31" w:rsidP="00B86A31">
                            <w:pPr>
                              <w:spacing w:after="0" w:line="240" w:lineRule="auto"/>
                              <w:rPr>
                                <w:i/>
                                <w:iCs/>
                                <w:sz w:val="18"/>
                                <w:szCs w:val="18"/>
                              </w:rPr>
                            </w:pPr>
                            <w:r w:rsidRPr="002948C3">
                              <w:rPr>
                                <w:i/>
                                <w:iCs/>
                                <w:sz w:val="18"/>
                                <w:szCs w:val="18"/>
                              </w:rPr>
                              <w:t>Photo</w:t>
                            </w:r>
                            <w:r w:rsidR="00240ED4">
                              <w:rPr>
                                <w:i/>
                                <w:iCs/>
                                <w:sz w:val="18"/>
                                <w:szCs w:val="18"/>
                              </w:rPr>
                              <w:t xml:space="preserve"> 12</w:t>
                            </w:r>
                            <w:r w:rsidRPr="002948C3">
                              <w:rPr>
                                <w:i/>
                                <w:iCs/>
                                <w:sz w:val="18"/>
                                <w:szCs w:val="18"/>
                              </w:rPr>
                              <w:t xml:space="preserve">: Serpentine </w:t>
                            </w:r>
                            <w:proofErr w:type="spellStart"/>
                            <w:r w:rsidRPr="002948C3">
                              <w:rPr>
                                <w:i/>
                                <w:iCs/>
                                <w:sz w:val="18"/>
                                <w:szCs w:val="18"/>
                              </w:rPr>
                              <w:t>leafminer</w:t>
                            </w:r>
                            <w:proofErr w:type="spellEnd"/>
                            <w:r w:rsidRPr="002948C3">
                              <w:rPr>
                                <w:i/>
                                <w:iCs/>
                                <w:sz w:val="18"/>
                                <w:szCs w:val="18"/>
                              </w:rPr>
                              <w:t xml:space="preserve"> adult </w:t>
                            </w:r>
                          </w:p>
                          <w:p w14:paraId="5520D38A" w14:textId="77777777" w:rsidR="00B86A31" w:rsidRPr="002948C3" w:rsidRDefault="00B86A31" w:rsidP="00B86A31">
                            <w:pPr>
                              <w:spacing w:after="0" w:line="240" w:lineRule="auto"/>
                              <w:rPr>
                                <w:i/>
                                <w:iCs/>
                                <w:sz w:val="18"/>
                                <w:szCs w:val="18"/>
                              </w:rPr>
                            </w:pPr>
                            <w:r w:rsidRPr="002948C3">
                              <w:rPr>
                                <w:i/>
                                <w:iCs/>
                                <w:sz w:val="18"/>
                                <w:szCs w:val="18"/>
                              </w:rPr>
                              <w:t>Photo credit: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E9B21" id="_x0000_s1039" type="#_x0000_t202" style="position:absolute;margin-left:187pt;margin-top:22.05pt;width:238.2pt;height:28.3pt;z-index:251708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" stroked="f">
                <v:textbox>
                  <w:txbxContent>
                    <w:p w14:paraId="02D233FB" w14:textId="073D4CB2" w:rsidR="00B86A31" w:rsidRPr="002948C3" w:rsidRDefault="00B86A31" w:rsidP="00B86A31">
                      <w:pPr>
                        <w:spacing w:after="0" w:line="240" w:lineRule="auto"/>
                        <w:rPr>
                          <w:i/>
                          <w:iCs/>
                          <w:sz w:val="18"/>
                          <w:szCs w:val="18"/>
                        </w:rPr>
                      </w:pPr>
                      <w:r w:rsidRPr="002948C3">
                        <w:rPr>
                          <w:i/>
                          <w:iCs/>
                          <w:sz w:val="18"/>
                          <w:szCs w:val="18"/>
                        </w:rPr>
                        <w:t>Photo</w:t>
                      </w:r>
                      <w:r w:rsidR="00240ED4">
                        <w:rPr>
                          <w:i/>
                          <w:iCs/>
                          <w:sz w:val="18"/>
                          <w:szCs w:val="18"/>
                        </w:rPr>
                        <w:t xml:space="preserve"> 12</w:t>
                      </w:r>
                      <w:r w:rsidRPr="002948C3">
                        <w:rPr>
                          <w:i/>
                          <w:iCs/>
                          <w:sz w:val="18"/>
                          <w:szCs w:val="18"/>
                        </w:rPr>
                        <w:t xml:space="preserve">: Serpentine </w:t>
                      </w:r>
                      <w:proofErr w:type="spellStart"/>
                      <w:r w:rsidRPr="002948C3">
                        <w:rPr>
                          <w:i/>
                          <w:iCs/>
                          <w:sz w:val="18"/>
                          <w:szCs w:val="18"/>
                        </w:rPr>
                        <w:t>leafminer</w:t>
                      </w:r>
                      <w:proofErr w:type="spellEnd"/>
                      <w:r w:rsidRPr="002948C3">
                        <w:rPr>
                          <w:i/>
                          <w:iCs/>
                          <w:sz w:val="18"/>
                          <w:szCs w:val="18"/>
                        </w:rPr>
                        <w:t xml:space="preserve"> adult </w:t>
                      </w:r>
                    </w:p>
                    <w:p w14:paraId="5520D38A" w14:textId="77777777" w:rsidR="00B86A31" w:rsidRPr="002948C3" w:rsidRDefault="00B86A31" w:rsidP="00B86A31">
                      <w:pPr>
                        <w:spacing w:after="0" w:line="240" w:lineRule="auto"/>
                        <w:rPr>
                          <w:i/>
                          <w:iCs/>
                          <w:sz w:val="18"/>
                          <w:szCs w:val="18"/>
                        </w:rPr>
                      </w:pPr>
                      <w:r w:rsidRPr="002948C3">
                        <w:rPr>
                          <w:i/>
                          <w:iCs/>
                          <w:sz w:val="18"/>
                          <w:szCs w:val="18"/>
                        </w:rPr>
                        <w:t>Photo credit: DAWE</w:t>
                      </w:r>
                    </w:p>
                  </w:txbxContent>
                </v:textbox>
                <w10:wrap type="square" anchorx="margin"/>
              </v:shape>
            </w:pict>
          </mc:Fallback>
        </mc:AlternateContent>
      </w:r>
      <w:r w:rsidRPr="00CA524D">
        <w:rPr>
          <w:rFonts w:ascii="Cambria" w:eastAsia="Calibri" w:hAnsi="Cambria" w:cs="Times New Roman"/>
          <w:sz w:val="24"/>
          <w:szCs w:val="24"/>
        </w:rPr>
        <w:t xml:space="preserve">Serpentine </w:t>
      </w:r>
      <w:proofErr w:type="spellStart"/>
      <w:r w:rsidRPr="00CA524D">
        <w:rPr>
          <w:rFonts w:ascii="Cambria" w:eastAsia="Calibri" w:hAnsi="Cambria" w:cs="Times New Roman"/>
          <w:sz w:val="24"/>
          <w:szCs w:val="24"/>
        </w:rPr>
        <w:t>leafminer</w:t>
      </w:r>
      <w:proofErr w:type="spellEnd"/>
      <w:r w:rsidRPr="00CA524D">
        <w:rPr>
          <w:rFonts w:ascii="Cambria" w:eastAsia="Calibri" w:hAnsi="Cambria" w:cs="Times New Roman"/>
          <w:sz w:val="24"/>
          <w:szCs w:val="24"/>
        </w:rPr>
        <w:t xml:space="preserve"> is one of several exotic </w:t>
      </w:r>
      <w:proofErr w:type="spellStart"/>
      <w:r w:rsidRPr="00CA524D">
        <w:rPr>
          <w:rFonts w:ascii="Cambria" w:eastAsia="Calibri" w:hAnsi="Cambria" w:cs="Times New Roman"/>
          <w:sz w:val="24"/>
          <w:szCs w:val="24"/>
        </w:rPr>
        <w:t>leafminer</w:t>
      </w:r>
      <w:proofErr w:type="spellEnd"/>
      <w:r w:rsidRPr="00CA524D">
        <w:rPr>
          <w:rFonts w:ascii="Cambria" w:eastAsia="Calibri" w:hAnsi="Cambria" w:cs="Times New Roman"/>
          <w:sz w:val="24"/>
          <w:szCs w:val="24"/>
        </w:rPr>
        <w:t xml:space="preserve"> species that are national priority plant pests</w:t>
      </w:r>
      <w:r w:rsidR="006214EF">
        <w:rPr>
          <w:rFonts w:ascii="Cambria" w:eastAsia="Calibri" w:hAnsi="Cambria" w:cs="Times New Roman"/>
          <w:sz w:val="24"/>
          <w:szCs w:val="24"/>
        </w:rPr>
        <w:t>,</w:t>
      </w:r>
      <w:r w:rsidRPr="00CA524D">
        <w:rPr>
          <w:rFonts w:ascii="Cambria" w:eastAsia="Calibri" w:hAnsi="Cambria" w:cs="Times New Roman"/>
          <w:sz w:val="24"/>
          <w:szCs w:val="24"/>
        </w:rPr>
        <w:t xml:space="preserve"> posing</w:t>
      </w:r>
      <w:r w:rsidR="006214EF">
        <w:rPr>
          <w:rFonts w:ascii="Cambria" w:eastAsia="Calibri" w:hAnsi="Cambria" w:cs="Times New Roman"/>
          <w:sz w:val="24"/>
          <w:szCs w:val="24"/>
        </w:rPr>
        <w:t xml:space="preserve"> a</w:t>
      </w:r>
      <w:r w:rsidRPr="00CA524D">
        <w:rPr>
          <w:rFonts w:ascii="Cambria" w:eastAsia="Calibri" w:hAnsi="Cambria" w:cs="Times New Roman"/>
          <w:sz w:val="24"/>
          <w:szCs w:val="24"/>
        </w:rPr>
        <w:t xml:space="preserve"> significant economic threat to Australia’s horticulture and nursery production industries. It has a wide host range which includes melons, vegetables such as broccoli, beet, spinach, peas, beans, </w:t>
      </w:r>
      <w:r w:rsidR="006214EF">
        <w:rPr>
          <w:rFonts w:ascii="Cambria" w:eastAsia="Calibri" w:hAnsi="Cambria" w:cs="Times New Roman"/>
          <w:sz w:val="24"/>
          <w:szCs w:val="24"/>
        </w:rPr>
        <w:t xml:space="preserve">and </w:t>
      </w:r>
      <w:r w:rsidRPr="00CA524D">
        <w:rPr>
          <w:rFonts w:ascii="Cambria" w:eastAsia="Calibri" w:hAnsi="Cambria" w:cs="Times New Roman"/>
          <w:sz w:val="24"/>
          <w:szCs w:val="24"/>
        </w:rPr>
        <w:t xml:space="preserve">potatoes, in addition to </w:t>
      </w:r>
      <w:r w:rsidR="006214EF">
        <w:rPr>
          <w:rFonts w:ascii="Cambria" w:eastAsia="Calibri" w:hAnsi="Cambria" w:cs="Times New Roman"/>
          <w:sz w:val="24"/>
          <w:szCs w:val="24"/>
        </w:rPr>
        <w:t xml:space="preserve">many </w:t>
      </w:r>
      <w:r w:rsidRPr="00CA524D">
        <w:rPr>
          <w:rFonts w:ascii="Cambria" w:eastAsia="Calibri" w:hAnsi="Cambria" w:cs="Times New Roman"/>
          <w:sz w:val="24"/>
          <w:szCs w:val="24"/>
        </w:rPr>
        <w:t>cut</w:t>
      </w:r>
      <w:r w:rsidR="0094225C">
        <w:rPr>
          <w:rFonts w:ascii="Cambria" w:eastAsia="Calibri" w:hAnsi="Cambria" w:cs="Times New Roman"/>
          <w:sz w:val="24"/>
          <w:szCs w:val="24"/>
        </w:rPr>
        <w:t>-</w:t>
      </w:r>
      <w:r w:rsidRPr="00CA524D">
        <w:rPr>
          <w:rFonts w:ascii="Cambria" w:eastAsia="Calibri" w:hAnsi="Cambria" w:cs="Times New Roman"/>
          <w:sz w:val="24"/>
          <w:szCs w:val="24"/>
        </w:rPr>
        <w:t>flower and ornamental</w:t>
      </w:r>
      <w:r w:rsidR="006214EF">
        <w:rPr>
          <w:rFonts w:ascii="Cambria" w:eastAsia="Calibri" w:hAnsi="Cambria" w:cs="Times New Roman"/>
          <w:sz w:val="24"/>
          <w:szCs w:val="24"/>
        </w:rPr>
        <w:t xml:space="preserve"> plant species</w:t>
      </w:r>
      <w:r w:rsidRPr="00CA524D">
        <w:rPr>
          <w:rFonts w:ascii="Cambria" w:eastAsia="Calibri" w:hAnsi="Cambria" w:cs="Times New Roman"/>
          <w:sz w:val="24"/>
          <w:szCs w:val="24"/>
        </w:rPr>
        <w:t xml:space="preserve">. Adults are </w:t>
      </w:r>
      <w:r w:rsidR="006214EF">
        <w:rPr>
          <w:rFonts w:ascii="Cambria" w:eastAsia="Calibri" w:hAnsi="Cambria" w:cs="Times New Roman"/>
          <w:sz w:val="24"/>
          <w:szCs w:val="24"/>
        </w:rPr>
        <w:t>mostly spread via</w:t>
      </w:r>
      <w:r w:rsidRPr="00CA524D">
        <w:rPr>
          <w:rFonts w:ascii="Cambria" w:eastAsia="Calibri" w:hAnsi="Cambria" w:cs="Times New Roman"/>
          <w:sz w:val="24"/>
          <w:szCs w:val="24"/>
        </w:rPr>
        <w:t xml:space="preserve"> wind, while eggs, larvae and pupae can be spread through the movement of plant material, soil, clothing, and equipment.</w:t>
      </w:r>
    </w:p>
    <w:p w14:paraId="0FF31AC7" w14:textId="77C1029F" w:rsidR="00B86A31" w:rsidRPr="00CA524D" w:rsidRDefault="00BA1D69" w:rsidP="00B86A31">
      <w:pPr>
        <w:spacing w:line="240" w:lineRule="auto"/>
        <w:rPr>
          <w:rFonts w:ascii="Cambria" w:eastAsia="Calibri" w:hAnsi="Cambria" w:cs="Times New Roman"/>
          <w:sz w:val="24"/>
          <w:szCs w:val="24"/>
        </w:rPr>
      </w:pPr>
      <w:r w:rsidRPr="00CA524D">
        <w:rPr>
          <w:rFonts w:ascii="Cambria" w:eastAsia="Calibri" w:hAnsi="Cambria" w:cs="Times New Roman"/>
          <w:noProof/>
          <w:sz w:val="24"/>
          <w:szCs w:val="24"/>
        </w:rPr>
        <w:drawing>
          <wp:anchor distT="0" distB="0" distL="114300" distR="114300" simplePos="0" relativeHeight="251712000" behindDoc="1" locked="0" layoutInCell="1" allowOverlap="1" wp14:anchorId="788D278E" wp14:editId="1A65244E">
            <wp:simplePos x="0" y="0"/>
            <wp:positionH relativeFrom="page">
              <wp:posOffset>865505</wp:posOffset>
            </wp:positionH>
            <wp:positionV relativeFrom="paragraph">
              <wp:posOffset>64743</wp:posOffset>
            </wp:positionV>
            <wp:extent cx="3355975" cy="2287270"/>
            <wp:effectExtent l="0" t="0" r="0" b="0"/>
            <wp:wrapTight wrapText="bothSides">
              <wp:wrapPolygon edited="0">
                <wp:start x="0" y="0"/>
                <wp:lineTo x="0" y="21408"/>
                <wp:lineTo x="21457" y="21408"/>
                <wp:lineTo x="214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5975" cy="2287270"/>
                    </a:xfrm>
                    <a:prstGeom prst="rect">
                      <a:avLst/>
                    </a:prstGeom>
                    <a:noFill/>
                  </pic:spPr>
                </pic:pic>
              </a:graphicData>
            </a:graphic>
            <wp14:sizeRelH relativeFrom="page">
              <wp14:pctWidth>0</wp14:pctWidth>
            </wp14:sizeRelH>
            <wp14:sizeRelV relativeFrom="page">
              <wp14:pctHeight>0</wp14:pctHeight>
            </wp14:sizeRelV>
          </wp:anchor>
        </w:drawing>
      </w:r>
      <w:r w:rsidR="00B86A31" w:rsidRPr="00CA524D">
        <w:rPr>
          <w:rFonts w:ascii="Cambria" w:eastAsia="Calibri" w:hAnsi="Cambria" w:cs="Times New Roman"/>
          <w:sz w:val="24"/>
          <w:szCs w:val="24"/>
        </w:rPr>
        <w:t xml:space="preserve">Serpentine </w:t>
      </w:r>
      <w:proofErr w:type="spellStart"/>
      <w:r w:rsidR="00B86A31" w:rsidRPr="00CA524D">
        <w:rPr>
          <w:rFonts w:ascii="Cambria" w:eastAsia="Calibri" w:hAnsi="Cambria" w:cs="Times New Roman"/>
          <w:sz w:val="24"/>
          <w:szCs w:val="24"/>
        </w:rPr>
        <w:t>leafminer</w:t>
      </w:r>
      <w:r w:rsidR="0094225C">
        <w:rPr>
          <w:rFonts w:ascii="Cambria" w:eastAsia="Calibri" w:hAnsi="Cambria" w:cs="Times New Roman"/>
          <w:sz w:val="24"/>
          <w:szCs w:val="24"/>
        </w:rPr>
        <w:t>s</w:t>
      </w:r>
      <w:proofErr w:type="spellEnd"/>
      <w:r w:rsidR="00B86A31" w:rsidRPr="00CA524D">
        <w:rPr>
          <w:rFonts w:ascii="Cambria" w:eastAsia="Calibri" w:hAnsi="Cambria" w:cs="Times New Roman"/>
          <w:sz w:val="24"/>
          <w:szCs w:val="24"/>
        </w:rPr>
        <w:t xml:space="preserve"> cause damage to plants by their larvae feeding under the leaf surface. This causes long, narrow, serpentine-shaped 'mines' which appear as white or grey lines on leaves. High levels of infestation affect the plant’s ability to photosynthesise, reducing plant growth and crop yields. </w:t>
      </w:r>
      <w:r w:rsidR="00234948">
        <w:rPr>
          <w:rFonts w:ascii="Cambria" w:eastAsia="Calibri" w:hAnsi="Cambria" w:cs="Times New Roman"/>
          <w:sz w:val="24"/>
          <w:szCs w:val="24"/>
        </w:rPr>
        <w:t>T</w:t>
      </w:r>
      <w:r w:rsidR="0094225C">
        <w:rPr>
          <w:rFonts w:ascii="Cambria" w:eastAsia="Calibri" w:hAnsi="Cambria" w:cs="Times New Roman"/>
          <w:sz w:val="24"/>
          <w:szCs w:val="24"/>
        </w:rPr>
        <w:t xml:space="preserve">here </w:t>
      </w:r>
      <w:r w:rsidR="006214EF">
        <w:rPr>
          <w:rFonts w:ascii="Cambria" w:eastAsia="Calibri" w:hAnsi="Cambria" w:cs="Times New Roman"/>
          <w:sz w:val="24"/>
          <w:szCs w:val="24"/>
        </w:rPr>
        <w:t>are</w:t>
      </w:r>
      <w:r w:rsidR="00B86A31" w:rsidRPr="00CA524D">
        <w:rPr>
          <w:rFonts w:ascii="Cambria" w:eastAsia="Calibri" w:hAnsi="Cambria" w:cs="Times New Roman"/>
          <w:sz w:val="24"/>
          <w:szCs w:val="24"/>
        </w:rPr>
        <w:t xml:space="preserve"> several </w:t>
      </w:r>
      <w:proofErr w:type="spellStart"/>
      <w:r w:rsidR="00B86A31" w:rsidRPr="00CA524D">
        <w:rPr>
          <w:rFonts w:ascii="Cambria" w:eastAsia="Calibri" w:hAnsi="Cambria" w:cs="Times New Roman"/>
          <w:sz w:val="24"/>
          <w:szCs w:val="24"/>
        </w:rPr>
        <w:t>leafminer</w:t>
      </w:r>
      <w:proofErr w:type="spellEnd"/>
      <w:r w:rsidR="00B86A31" w:rsidRPr="00CA524D">
        <w:rPr>
          <w:rFonts w:ascii="Cambria" w:eastAsia="Calibri" w:hAnsi="Cambria" w:cs="Times New Roman"/>
          <w:sz w:val="24"/>
          <w:szCs w:val="24"/>
        </w:rPr>
        <w:t xml:space="preserve"> species </w:t>
      </w:r>
      <w:r w:rsidR="006214EF">
        <w:rPr>
          <w:rFonts w:ascii="Cambria" w:eastAsia="Calibri" w:hAnsi="Cambria" w:cs="Times New Roman"/>
          <w:sz w:val="24"/>
          <w:szCs w:val="24"/>
        </w:rPr>
        <w:t>native to Australia</w:t>
      </w:r>
      <w:r w:rsidR="00B86A31" w:rsidRPr="00CA524D">
        <w:rPr>
          <w:rFonts w:ascii="Cambria" w:eastAsia="Calibri" w:hAnsi="Cambria" w:cs="Times New Roman"/>
          <w:sz w:val="24"/>
          <w:szCs w:val="24"/>
        </w:rPr>
        <w:t>.</w:t>
      </w:r>
    </w:p>
    <w:p w14:paraId="7C570E3E" w14:textId="2656FBF1" w:rsidR="00B86A31" w:rsidRPr="00CA524D" w:rsidRDefault="000B4EFB" w:rsidP="00B86A31">
      <w:pPr>
        <w:spacing w:line="240" w:lineRule="auto"/>
        <w:rPr>
          <w:rFonts w:ascii="Cambria" w:eastAsia="Calibri" w:hAnsi="Cambria" w:cs="Times New Roman"/>
          <w:sz w:val="24"/>
          <w:szCs w:val="24"/>
        </w:rPr>
      </w:pPr>
      <w:r w:rsidRPr="00CA524D">
        <w:rPr>
          <w:rFonts w:ascii="Cambria" w:eastAsia="Calibri" w:hAnsi="Cambria" w:cs="Times New Roman"/>
          <w:noProof/>
          <w:sz w:val="24"/>
          <w:szCs w:val="24"/>
        </w:rPr>
        <mc:AlternateContent>
          <mc:Choice Requires="wps">
            <w:drawing>
              <wp:anchor distT="45720" distB="45720" distL="114300" distR="114300" simplePos="0" relativeHeight="251723264" behindDoc="0" locked="0" layoutInCell="1" allowOverlap="1" wp14:anchorId="720C06FE" wp14:editId="247D0D4D">
                <wp:simplePos x="0" y="0"/>
                <wp:positionH relativeFrom="margin">
                  <wp:posOffset>-57785</wp:posOffset>
                </wp:positionH>
                <wp:positionV relativeFrom="paragraph">
                  <wp:posOffset>667385</wp:posOffset>
                </wp:positionV>
                <wp:extent cx="3375025" cy="34544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345440"/>
                        </a:xfrm>
                        <a:prstGeom prst="rect">
                          <a:avLst/>
                        </a:prstGeom>
                        <a:solidFill>
                          <a:srgbClr val="FFFFFF"/>
                        </a:solidFill>
                        <a:ln w="9525">
                          <a:noFill/>
                          <a:miter lim="800000"/>
                          <a:headEnd/>
                          <a:tailEnd/>
                        </a:ln>
                      </wps:spPr>
                      <wps:txbx>
                        <w:txbxContent>
                          <w:p w14:paraId="241A491B" w14:textId="77777777" w:rsidR="000B4EFB" w:rsidRPr="002948C3" w:rsidRDefault="000B4EFB" w:rsidP="000B4EFB">
                            <w:pPr>
                              <w:spacing w:after="0" w:line="240" w:lineRule="auto"/>
                              <w:rPr>
                                <w:i/>
                                <w:iCs/>
                                <w:sz w:val="18"/>
                                <w:szCs w:val="18"/>
                              </w:rPr>
                            </w:pPr>
                            <w:r w:rsidRPr="002948C3">
                              <w:rPr>
                                <w:i/>
                                <w:iCs/>
                                <w:sz w:val="18"/>
                                <w:szCs w:val="18"/>
                              </w:rPr>
                              <w:t>Photo</w:t>
                            </w:r>
                            <w:r>
                              <w:rPr>
                                <w:i/>
                                <w:iCs/>
                                <w:sz w:val="18"/>
                                <w:szCs w:val="18"/>
                              </w:rPr>
                              <w:t xml:space="preserve"> 13</w:t>
                            </w:r>
                            <w:r w:rsidRPr="002948C3">
                              <w:rPr>
                                <w:i/>
                                <w:iCs/>
                                <w:sz w:val="18"/>
                                <w:szCs w:val="18"/>
                              </w:rPr>
                              <w:t xml:space="preserve">: Serpentine </w:t>
                            </w:r>
                            <w:proofErr w:type="spellStart"/>
                            <w:r w:rsidRPr="002948C3">
                              <w:rPr>
                                <w:i/>
                                <w:iCs/>
                                <w:sz w:val="18"/>
                                <w:szCs w:val="18"/>
                              </w:rPr>
                              <w:t>leafminer</w:t>
                            </w:r>
                            <w:proofErr w:type="spellEnd"/>
                            <w:r w:rsidRPr="002948C3">
                              <w:rPr>
                                <w:i/>
                                <w:iCs/>
                                <w:sz w:val="18"/>
                                <w:szCs w:val="18"/>
                              </w:rPr>
                              <w:t xml:space="preserve"> larvae trails in leaf </w:t>
                            </w:r>
                          </w:p>
                          <w:p w14:paraId="1F73537F" w14:textId="77777777" w:rsidR="000B4EFB" w:rsidRPr="002948C3" w:rsidRDefault="000B4EFB" w:rsidP="000B4EFB">
                            <w:pPr>
                              <w:spacing w:after="0" w:line="240" w:lineRule="auto"/>
                              <w:rPr>
                                <w:i/>
                                <w:iCs/>
                                <w:sz w:val="18"/>
                                <w:szCs w:val="18"/>
                              </w:rPr>
                            </w:pPr>
                            <w:r w:rsidRPr="002948C3">
                              <w:rPr>
                                <w:i/>
                                <w:iCs/>
                                <w:sz w:val="18"/>
                                <w:szCs w:val="18"/>
                              </w:rPr>
                              <w:t>Photo credit: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C06FE" id="Text Box 29" o:spid="_x0000_s1040" type="#_x0000_t202" style="position:absolute;margin-left:-4.55pt;margin-top:52.55pt;width:265.75pt;height:27.2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m6JAIAACU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" stroked="f">
                <v:textbox>
                  <w:txbxContent>
                    <w:p w14:paraId="241A491B" w14:textId="77777777" w:rsidR="000B4EFB" w:rsidRPr="002948C3" w:rsidRDefault="000B4EFB" w:rsidP="000B4EFB">
                      <w:pPr>
                        <w:spacing w:after="0" w:line="240" w:lineRule="auto"/>
                        <w:rPr>
                          <w:i/>
                          <w:iCs/>
                          <w:sz w:val="18"/>
                          <w:szCs w:val="18"/>
                        </w:rPr>
                      </w:pPr>
                      <w:r w:rsidRPr="002948C3">
                        <w:rPr>
                          <w:i/>
                          <w:iCs/>
                          <w:sz w:val="18"/>
                          <w:szCs w:val="18"/>
                        </w:rPr>
                        <w:t>Photo</w:t>
                      </w:r>
                      <w:r>
                        <w:rPr>
                          <w:i/>
                          <w:iCs/>
                          <w:sz w:val="18"/>
                          <w:szCs w:val="18"/>
                        </w:rPr>
                        <w:t xml:space="preserve"> 13</w:t>
                      </w:r>
                      <w:r w:rsidRPr="002948C3">
                        <w:rPr>
                          <w:i/>
                          <w:iCs/>
                          <w:sz w:val="18"/>
                          <w:szCs w:val="18"/>
                        </w:rPr>
                        <w:t xml:space="preserve">: Serpentine </w:t>
                      </w:r>
                      <w:proofErr w:type="spellStart"/>
                      <w:r w:rsidRPr="002948C3">
                        <w:rPr>
                          <w:i/>
                          <w:iCs/>
                          <w:sz w:val="18"/>
                          <w:szCs w:val="18"/>
                        </w:rPr>
                        <w:t>leafminer</w:t>
                      </w:r>
                      <w:proofErr w:type="spellEnd"/>
                      <w:r w:rsidRPr="002948C3">
                        <w:rPr>
                          <w:i/>
                          <w:iCs/>
                          <w:sz w:val="18"/>
                          <w:szCs w:val="18"/>
                        </w:rPr>
                        <w:t xml:space="preserve"> larvae trails in leaf </w:t>
                      </w:r>
                    </w:p>
                    <w:p w14:paraId="1F73537F" w14:textId="77777777" w:rsidR="000B4EFB" w:rsidRPr="002948C3" w:rsidRDefault="000B4EFB" w:rsidP="000B4EFB">
                      <w:pPr>
                        <w:spacing w:after="0" w:line="240" w:lineRule="auto"/>
                        <w:rPr>
                          <w:i/>
                          <w:iCs/>
                          <w:sz w:val="18"/>
                          <w:szCs w:val="18"/>
                        </w:rPr>
                      </w:pPr>
                      <w:r w:rsidRPr="002948C3">
                        <w:rPr>
                          <w:i/>
                          <w:iCs/>
                          <w:sz w:val="18"/>
                          <w:szCs w:val="18"/>
                        </w:rPr>
                        <w:t>Photo credit: DAWE</w:t>
                      </w:r>
                    </w:p>
                  </w:txbxContent>
                </v:textbox>
                <w10:wrap type="square" anchorx="margin"/>
              </v:shape>
            </w:pict>
          </mc:Fallback>
        </mc:AlternateContent>
      </w:r>
      <w:r w:rsidR="00BA1D69" w:rsidRPr="00CA524D">
        <w:rPr>
          <w:rFonts w:ascii="Cambria" w:eastAsia="Calibri" w:hAnsi="Cambria" w:cs="Times New Roman"/>
          <w:noProof/>
          <w:sz w:val="24"/>
          <w:szCs w:val="24"/>
        </w:rPr>
        <mc:AlternateContent>
          <mc:Choice Requires="wps">
            <w:drawing>
              <wp:anchor distT="45720" distB="45720" distL="114300" distR="114300" simplePos="0" relativeHeight="251709952" behindDoc="0" locked="0" layoutInCell="1" allowOverlap="1" wp14:anchorId="56E9D6DC" wp14:editId="20CE7069">
                <wp:simplePos x="0" y="0"/>
                <wp:positionH relativeFrom="margin">
                  <wp:posOffset>-119947</wp:posOffset>
                </wp:positionH>
                <wp:positionV relativeFrom="paragraph">
                  <wp:posOffset>119002</wp:posOffset>
                </wp:positionV>
                <wp:extent cx="3375025" cy="40830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025" cy="408305"/>
                        </a:xfrm>
                        <a:prstGeom prst="rect">
                          <a:avLst/>
                        </a:prstGeom>
                        <a:solidFill>
                          <a:srgbClr val="FFFFFF"/>
                        </a:solidFill>
                        <a:ln w="9525">
                          <a:noFill/>
                          <a:miter lim="800000"/>
                          <a:headEnd/>
                          <a:tailEnd/>
                        </a:ln>
                      </wps:spPr>
                      <wps:txbx>
                        <w:txbxContent>
                          <w:p w14:paraId="6760272E" w14:textId="5466535A" w:rsidR="00B86A31" w:rsidRPr="002948C3" w:rsidRDefault="00B86A31" w:rsidP="00B86A31">
                            <w:pPr>
                              <w:spacing w:after="0" w:line="240" w:lineRule="auto"/>
                              <w:rPr>
                                <w:i/>
                                <w:iCs/>
                                <w:sz w:val="18"/>
                                <w:szCs w:val="18"/>
                              </w:rPr>
                            </w:pPr>
                            <w:r w:rsidRPr="002948C3">
                              <w:rPr>
                                <w:i/>
                                <w:iCs/>
                                <w:sz w:val="18"/>
                                <w:szCs w:val="18"/>
                              </w:rPr>
                              <w:t>Photo</w:t>
                            </w:r>
                            <w:r w:rsidR="00240ED4">
                              <w:rPr>
                                <w:i/>
                                <w:iCs/>
                                <w:sz w:val="18"/>
                                <w:szCs w:val="18"/>
                              </w:rPr>
                              <w:t xml:space="preserve"> 13</w:t>
                            </w:r>
                            <w:r w:rsidRPr="002948C3">
                              <w:rPr>
                                <w:i/>
                                <w:iCs/>
                                <w:sz w:val="18"/>
                                <w:szCs w:val="18"/>
                              </w:rPr>
                              <w:t xml:space="preserve">: Serpentine </w:t>
                            </w:r>
                            <w:proofErr w:type="spellStart"/>
                            <w:r w:rsidRPr="002948C3">
                              <w:rPr>
                                <w:i/>
                                <w:iCs/>
                                <w:sz w:val="18"/>
                                <w:szCs w:val="18"/>
                              </w:rPr>
                              <w:t>leafminer</w:t>
                            </w:r>
                            <w:proofErr w:type="spellEnd"/>
                            <w:r w:rsidRPr="002948C3">
                              <w:rPr>
                                <w:i/>
                                <w:iCs/>
                                <w:sz w:val="18"/>
                                <w:szCs w:val="18"/>
                              </w:rPr>
                              <w:t xml:space="preserve"> larvae trails in leaf </w:t>
                            </w:r>
                          </w:p>
                          <w:p w14:paraId="6ECBFC94" w14:textId="77777777" w:rsidR="00B86A31" w:rsidRPr="002948C3" w:rsidRDefault="00B86A31" w:rsidP="00B86A31">
                            <w:pPr>
                              <w:spacing w:after="0" w:line="240" w:lineRule="auto"/>
                              <w:rPr>
                                <w:i/>
                                <w:iCs/>
                                <w:sz w:val="18"/>
                                <w:szCs w:val="18"/>
                              </w:rPr>
                            </w:pPr>
                            <w:r w:rsidRPr="002948C3">
                              <w:rPr>
                                <w:i/>
                                <w:iCs/>
                                <w:sz w:val="18"/>
                                <w:szCs w:val="18"/>
                              </w:rPr>
                              <w:t>Photo credit: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9D6DC" id="Text Box 12" o:spid="_x0000_s1041" type="#_x0000_t202" style="position:absolute;margin-left:-9.45pt;margin-top:9.35pt;width:265.75pt;height:32.15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" stroked="f">
                <v:textbox>
                  <w:txbxContent>
                    <w:p w14:paraId="6760272E" w14:textId="5466535A" w:rsidR="00B86A31" w:rsidRPr="002948C3" w:rsidRDefault="00B86A31" w:rsidP="00B86A31">
                      <w:pPr>
                        <w:spacing w:after="0" w:line="240" w:lineRule="auto"/>
                        <w:rPr>
                          <w:i/>
                          <w:iCs/>
                          <w:sz w:val="18"/>
                          <w:szCs w:val="18"/>
                        </w:rPr>
                      </w:pPr>
                      <w:r w:rsidRPr="002948C3">
                        <w:rPr>
                          <w:i/>
                          <w:iCs/>
                          <w:sz w:val="18"/>
                          <w:szCs w:val="18"/>
                        </w:rPr>
                        <w:t>Photo</w:t>
                      </w:r>
                      <w:r w:rsidR="00240ED4">
                        <w:rPr>
                          <w:i/>
                          <w:iCs/>
                          <w:sz w:val="18"/>
                          <w:szCs w:val="18"/>
                        </w:rPr>
                        <w:t xml:space="preserve"> 13</w:t>
                      </w:r>
                      <w:r w:rsidRPr="002948C3">
                        <w:rPr>
                          <w:i/>
                          <w:iCs/>
                          <w:sz w:val="18"/>
                          <w:szCs w:val="18"/>
                        </w:rPr>
                        <w:t xml:space="preserve">: Serpentine </w:t>
                      </w:r>
                      <w:proofErr w:type="spellStart"/>
                      <w:r w:rsidRPr="002948C3">
                        <w:rPr>
                          <w:i/>
                          <w:iCs/>
                          <w:sz w:val="18"/>
                          <w:szCs w:val="18"/>
                        </w:rPr>
                        <w:t>leafminer</w:t>
                      </w:r>
                      <w:proofErr w:type="spellEnd"/>
                      <w:r w:rsidRPr="002948C3">
                        <w:rPr>
                          <w:i/>
                          <w:iCs/>
                          <w:sz w:val="18"/>
                          <w:szCs w:val="18"/>
                        </w:rPr>
                        <w:t xml:space="preserve"> larvae trails in leaf </w:t>
                      </w:r>
                    </w:p>
                    <w:p w14:paraId="6ECBFC94" w14:textId="77777777" w:rsidR="00B86A31" w:rsidRPr="002948C3" w:rsidRDefault="00B86A31" w:rsidP="00B86A31">
                      <w:pPr>
                        <w:spacing w:after="0" w:line="240" w:lineRule="auto"/>
                        <w:rPr>
                          <w:i/>
                          <w:iCs/>
                          <w:sz w:val="18"/>
                          <w:szCs w:val="18"/>
                        </w:rPr>
                      </w:pPr>
                      <w:r w:rsidRPr="002948C3">
                        <w:rPr>
                          <w:i/>
                          <w:iCs/>
                          <w:sz w:val="18"/>
                          <w:szCs w:val="18"/>
                        </w:rPr>
                        <w:t>Photo credit: DAWE</w:t>
                      </w:r>
                    </w:p>
                  </w:txbxContent>
                </v:textbox>
                <w10:wrap type="square" anchorx="margin"/>
              </v:shape>
            </w:pict>
          </mc:Fallback>
        </mc:AlternateContent>
      </w:r>
      <w:r w:rsidR="00B86A31" w:rsidRPr="00CA524D">
        <w:rPr>
          <w:rFonts w:ascii="Cambria" w:eastAsia="Calibri" w:hAnsi="Cambria" w:cs="Times New Roman"/>
          <w:sz w:val="24"/>
          <w:szCs w:val="24"/>
        </w:rPr>
        <w:t xml:space="preserve">Surveillance and tracing in NSW at the end of 2020 confirmed </w:t>
      </w:r>
      <w:proofErr w:type="gramStart"/>
      <w:r w:rsidR="0094225C">
        <w:rPr>
          <w:rFonts w:ascii="Cambria" w:eastAsia="Calibri" w:hAnsi="Cambria" w:cs="Times New Roman"/>
          <w:sz w:val="24"/>
          <w:szCs w:val="24"/>
        </w:rPr>
        <w:t>a number of</w:t>
      </w:r>
      <w:proofErr w:type="gramEnd"/>
      <w:r w:rsidR="0094225C">
        <w:rPr>
          <w:rFonts w:ascii="Cambria" w:eastAsia="Calibri" w:hAnsi="Cambria" w:cs="Times New Roman"/>
          <w:sz w:val="24"/>
          <w:szCs w:val="24"/>
        </w:rPr>
        <w:t xml:space="preserve"> </w:t>
      </w:r>
      <w:r w:rsidR="00B86A31" w:rsidRPr="00CA524D">
        <w:rPr>
          <w:rFonts w:ascii="Cambria" w:eastAsia="Calibri" w:hAnsi="Cambria" w:cs="Times New Roman"/>
          <w:sz w:val="24"/>
          <w:szCs w:val="24"/>
        </w:rPr>
        <w:t xml:space="preserve">infested premises </w:t>
      </w:r>
      <w:r w:rsidR="00826658">
        <w:rPr>
          <w:rFonts w:ascii="Cambria" w:eastAsia="Calibri" w:hAnsi="Cambria" w:cs="Times New Roman"/>
          <w:sz w:val="24"/>
          <w:szCs w:val="24"/>
        </w:rPr>
        <w:t>across</w:t>
      </w:r>
      <w:r w:rsidR="00826658" w:rsidRPr="00CA524D">
        <w:rPr>
          <w:rFonts w:ascii="Cambria" w:eastAsia="Calibri" w:hAnsi="Cambria" w:cs="Times New Roman"/>
          <w:sz w:val="24"/>
          <w:szCs w:val="24"/>
        </w:rPr>
        <w:t xml:space="preserve"> </w:t>
      </w:r>
      <w:r w:rsidR="00B86A31" w:rsidRPr="00CA524D">
        <w:rPr>
          <w:rFonts w:ascii="Cambria" w:eastAsia="Calibri" w:hAnsi="Cambria" w:cs="Times New Roman"/>
          <w:sz w:val="24"/>
          <w:szCs w:val="24"/>
        </w:rPr>
        <w:t xml:space="preserve">the Sydney basin </w:t>
      </w:r>
      <w:r w:rsidR="00234948">
        <w:rPr>
          <w:rFonts w:ascii="Cambria" w:eastAsia="Calibri" w:hAnsi="Cambria" w:cs="Times New Roman"/>
          <w:sz w:val="24"/>
          <w:szCs w:val="24"/>
        </w:rPr>
        <w:t xml:space="preserve">and </w:t>
      </w:r>
      <w:r w:rsidR="00826658">
        <w:rPr>
          <w:rFonts w:ascii="Cambria" w:eastAsia="Calibri" w:hAnsi="Cambria" w:cs="Times New Roman"/>
          <w:sz w:val="24"/>
          <w:szCs w:val="24"/>
        </w:rPr>
        <w:t xml:space="preserve">some in </w:t>
      </w:r>
      <w:r w:rsidR="00234948">
        <w:rPr>
          <w:rFonts w:ascii="Cambria" w:eastAsia="Calibri" w:hAnsi="Cambria" w:cs="Times New Roman"/>
          <w:sz w:val="24"/>
          <w:szCs w:val="24"/>
        </w:rPr>
        <w:t>rural NSW</w:t>
      </w:r>
      <w:r w:rsidR="00B86A31" w:rsidRPr="00CA524D">
        <w:rPr>
          <w:rFonts w:ascii="Cambria" w:eastAsia="Calibri" w:hAnsi="Cambria" w:cs="Times New Roman"/>
          <w:sz w:val="24"/>
          <w:szCs w:val="24"/>
        </w:rPr>
        <w:t xml:space="preserve">. </w:t>
      </w:r>
      <w:r w:rsidR="00234948">
        <w:rPr>
          <w:rFonts w:ascii="Cambria" w:eastAsia="Calibri" w:hAnsi="Cambria" w:cs="Times New Roman"/>
          <w:sz w:val="24"/>
          <w:szCs w:val="24"/>
        </w:rPr>
        <w:t xml:space="preserve">Subsequent tracing from commercial nurseries in the Sydney </w:t>
      </w:r>
      <w:r w:rsidR="00826658">
        <w:rPr>
          <w:rFonts w:ascii="Cambria" w:eastAsia="Calibri" w:hAnsi="Cambria" w:cs="Times New Roman"/>
          <w:sz w:val="24"/>
          <w:szCs w:val="24"/>
        </w:rPr>
        <w:t>basin</w:t>
      </w:r>
      <w:r w:rsidR="00234948">
        <w:rPr>
          <w:rFonts w:ascii="Cambria" w:eastAsia="Calibri" w:hAnsi="Cambria" w:cs="Times New Roman"/>
          <w:sz w:val="24"/>
          <w:szCs w:val="24"/>
        </w:rPr>
        <w:t xml:space="preserve"> resulted in the detection of serpentine </w:t>
      </w:r>
      <w:proofErr w:type="spellStart"/>
      <w:r w:rsidR="00234948">
        <w:rPr>
          <w:rFonts w:ascii="Cambria" w:eastAsia="Calibri" w:hAnsi="Cambria" w:cs="Times New Roman"/>
          <w:sz w:val="24"/>
          <w:szCs w:val="24"/>
        </w:rPr>
        <w:t>leafminer</w:t>
      </w:r>
      <w:proofErr w:type="spellEnd"/>
      <w:r w:rsidR="00234948">
        <w:rPr>
          <w:rFonts w:ascii="Cambria" w:eastAsia="Calibri" w:hAnsi="Cambria" w:cs="Times New Roman"/>
          <w:sz w:val="24"/>
          <w:szCs w:val="24"/>
        </w:rPr>
        <w:t xml:space="preserve"> a</w:t>
      </w:r>
      <w:r w:rsidR="00826658">
        <w:rPr>
          <w:rFonts w:ascii="Cambria" w:eastAsia="Calibri" w:hAnsi="Cambria" w:cs="Times New Roman"/>
          <w:sz w:val="24"/>
          <w:szCs w:val="24"/>
        </w:rPr>
        <w:t>t</w:t>
      </w:r>
      <w:r w:rsidR="00234948">
        <w:rPr>
          <w:rFonts w:ascii="Cambria" w:eastAsia="Calibri" w:hAnsi="Cambria" w:cs="Times New Roman"/>
          <w:sz w:val="24"/>
          <w:szCs w:val="24"/>
        </w:rPr>
        <w:t xml:space="preserve"> several sites in southern Queensland. </w:t>
      </w:r>
      <w:r w:rsidR="00B86A31" w:rsidRPr="00CA524D">
        <w:rPr>
          <w:rFonts w:ascii="Cambria" w:eastAsia="Calibri" w:hAnsi="Cambria" w:cs="Times New Roman"/>
          <w:sz w:val="24"/>
          <w:szCs w:val="24"/>
        </w:rPr>
        <w:t xml:space="preserve">Weeds </w:t>
      </w:r>
      <w:r w:rsidR="0094225C">
        <w:rPr>
          <w:rFonts w:ascii="Cambria" w:eastAsia="Calibri" w:hAnsi="Cambria" w:cs="Times New Roman"/>
          <w:sz w:val="24"/>
          <w:szCs w:val="24"/>
        </w:rPr>
        <w:t>were also</w:t>
      </w:r>
      <w:r w:rsidR="00B86A31" w:rsidRPr="00CA524D">
        <w:rPr>
          <w:rFonts w:ascii="Cambria" w:eastAsia="Calibri" w:hAnsi="Cambria" w:cs="Times New Roman"/>
          <w:sz w:val="24"/>
          <w:szCs w:val="24"/>
        </w:rPr>
        <w:t xml:space="preserve"> </w:t>
      </w:r>
      <w:r w:rsidR="00826658">
        <w:rPr>
          <w:rFonts w:ascii="Cambria" w:eastAsia="Calibri" w:hAnsi="Cambria" w:cs="Times New Roman"/>
          <w:sz w:val="24"/>
          <w:szCs w:val="24"/>
        </w:rPr>
        <w:t>detected infested with</w:t>
      </w:r>
      <w:r w:rsidR="00B86A31" w:rsidRPr="00CA524D">
        <w:rPr>
          <w:rFonts w:ascii="Cambria" w:eastAsia="Calibri" w:hAnsi="Cambria" w:cs="Times New Roman"/>
          <w:sz w:val="24"/>
          <w:szCs w:val="24"/>
        </w:rPr>
        <w:t xml:space="preserve"> serpentine </w:t>
      </w:r>
      <w:proofErr w:type="spellStart"/>
      <w:r w:rsidR="00B86A31" w:rsidRPr="00CA524D">
        <w:rPr>
          <w:rFonts w:ascii="Cambria" w:eastAsia="Calibri" w:hAnsi="Cambria" w:cs="Times New Roman"/>
          <w:sz w:val="24"/>
          <w:szCs w:val="24"/>
        </w:rPr>
        <w:t>leafminer</w:t>
      </w:r>
      <w:proofErr w:type="spellEnd"/>
      <w:r w:rsidR="00B86A31" w:rsidRPr="00CA524D">
        <w:rPr>
          <w:rFonts w:ascii="Cambria" w:eastAsia="Calibri" w:hAnsi="Cambria" w:cs="Times New Roman"/>
          <w:sz w:val="24"/>
          <w:szCs w:val="24"/>
        </w:rPr>
        <w:t xml:space="preserve"> in NSW and Qld (</w:t>
      </w:r>
      <w:proofErr w:type="gramStart"/>
      <w:r w:rsidR="00B86A31" w:rsidRPr="00CA524D">
        <w:rPr>
          <w:rFonts w:ascii="Cambria" w:eastAsia="Calibri" w:hAnsi="Cambria" w:cs="Times New Roman"/>
          <w:sz w:val="24"/>
          <w:szCs w:val="24"/>
        </w:rPr>
        <w:t>e.g.</w:t>
      </w:r>
      <w:proofErr w:type="gramEnd"/>
      <w:r w:rsidR="00B86A31" w:rsidRPr="00CA524D">
        <w:rPr>
          <w:rFonts w:ascii="Cambria" w:eastAsia="Calibri" w:hAnsi="Cambria" w:cs="Times New Roman"/>
          <w:sz w:val="24"/>
          <w:szCs w:val="24"/>
        </w:rPr>
        <w:t xml:space="preserve"> fleabane and thistle). </w:t>
      </w:r>
    </w:p>
    <w:p w14:paraId="32CA6B71" w14:textId="1A64A76F" w:rsidR="00B86A31" w:rsidRPr="00133A01" w:rsidRDefault="00221F44" w:rsidP="00B86A31">
      <w:pPr>
        <w:spacing w:line="240" w:lineRule="auto"/>
        <w:rPr>
          <w:rFonts w:ascii="Cambria" w:eastAsia="Calibri" w:hAnsi="Cambria" w:cs="Times New Roman"/>
          <w:sz w:val="24"/>
          <w:szCs w:val="24"/>
        </w:rPr>
      </w:pPr>
      <w:r w:rsidRPr="00133A01">
        <w:rPr>
          <w:rFonts w:ascii="Cambria" w:hAnsi="Cambria"/>
          <w:sz w:val="24"/>
          <w:szCs w:val="24"/>
        </w:rPr>
        <w:t>It is unknown how the pest entered Australia, based on the widespread detection it is likely that the pest has only been noticed once it had reached economically damaging levels, indicating it has been present for some time</w:t>
      </w:r>
      <w:r w:rsidR="00B86A31" w:rsidRPr="00133A01">
        <w:rPr>
          <w:rFonts w:ascii="Cambria" w:eastAsia="Calibri" w:hAnsi="Cambria" w:cs="Times New Roman"/>
          <w:sz w:val="24"/>
          <w:szCs w:val="24"/>
        </w:rPr>
        <w:t xml:space="preserve">. </w:t>
      </w:r>
    </w:p>
    <w:p w14:paraId="56B607D2" w14:textId="42C2D06F" w:rsidR="007762C0" w:rsidRPr="00625093" w:rsidRDefault="00221F44" w:rsidP="00B86A31">
      <w:pPr>
        <w:spacing w:line="240" w:lineRule="auto"/>
        <w:rPr>
          <w:rFonts w:ascii="Cambria" w:hAnsi="Cambria"/>
        </w:rPr>
      </w:pPr>
      <w:r w:rsidRPr="00133A01">
        <w:rPr>
          <w:rStyle w:val="st1"/>
          <w:rFonts w:ascii="Cambria" w:hAnsi="Cambria"/>
          <w:sz w:val="24"/>
          <w:szCs w:val="24"/>
        </w:rPr>
        <w:t>The National Management Group agreed with advice from the Consultative Committee on Emergency Plant Pests that the pest is not eradicable from Australia</w:t>
      </w:r>
      <w:r w:rsidR="00B86A31" w:rsidRPr="00133A01">
        <w:rPr>
          <w:rFonts w:ascii="Cambria" w:eastAsia="Calibri" w:hAnsi="Cambria" w:cs="Times New Roman"/>
          <w:sz w:val="24"/>
          <w:szCs w:val="24"/>
        </w:rPr>
        <w:t xml:space="preserve"> due to the</w:t>
      </w:r>
      <w:r w:rsidRPr="00133A01">
        <w:rPr>
          <w:rFonts w:ascii="Cambria" w:eastAsia="Calibri" w:hAnsi="Cambria" w:cs="Times New Roman"/>
          <w:sz w:val="24"/>
          <w:szCs w:val="24"/>
        </w:rPr>
        <w:t xml:space="preserve"> unknown entry</w:t>
      </w:r>
      <w:r>
        <w:rPr>
          <w:rFonts w:ascii="Cambria" w:eastAsia="Calibri" w:hAnsi="Cambria" w:cs="Times New Roman"/>
          <w:sz w:val="24"/>
          <w:szCs w:val="24"/>
        </w:rPr>
        <w:t xml:space="preserve"> pathway, wide host range which includes several weed hosts, large </w:t>
      </w:r>
      <w:r w:rsidR="00234948">
        <w:rPr>
          <w:rFonts w:ascii="Cambria" w:eastAsia="Calibri" w:hAnsi="Cambria" w:cs="Times New Roman"/>
          <w:sz w:val="24"/>
          <w:szCs w:val="24"/>
        </w:rPr>
        <w:t>geographic</w:t>
      </w:r>
      <w:r>
        <w:rPr>
          <w:rFonts w:ascii="Cambria" w:eastAsia="Calibri" w:hAnsi="Cambria" w:cs="Times New Roman"/>
          <w:sz w:val="24"/>
          <w:szCs w:val="24"/>
        </w:rPr>
        <w:t xml:space="preserve"> range of the detections, high </w:t>
      </w:r>
      <w:r w:rsidR="00234948">
        <w:rPr>
          <w:rFonts w:ascii="Cambria" w:eastAsia="Calibri" w:hAnsi="Cambria" w:cs="Times New Roman"/>
          <w:sz w:val="24"/>
          <w:szCs w:val="24"/>
        </w:rPr>
        <w:t>infestation levels</w:t>
      </w:r>
      <w:r w:rsidR="00B86A31" w:rsidRPr="00CA524D">
        <w:rPr>
          <w:rFonts w:ascii="Cambria" w:eastAsia="Calibri" w:hAnsi="Cambria" w:cs="Times New Roman"/>
          <w:sz w:val="24"/>
          <w:szCs w:val="24"/>
        </w:rPr>
        <w:t xml:space="preserve"> and the pest’s biology</w:t>
      </w:r>
      <w:r w:rsidR="00B86A31" w:rsidRPr="00625093">
        <w:rPr>
          <w:rFonts w:ascii="Cambria" w:hAnsi="Cambria"/>
          <w:noProof/>
          <w:highlight w:val="yellow"/>
          <w:lang w:eastAsia="en-AU"/>
        </w:rPr>
        <mc:AlternateContent>
          <mc:Choice Requires="wps">
            <w:drawing>
              <wp:anchor distT="91440" distB="91440" distL="114300" distR="114300" simplePos="0" relativeHeight="251707904" behindDoc="0" locked="0" layoutInCell="0" allowOverlap="1" wp14:anchorId="521001A6" wp14:editId="4B1C277A">
                <wp:simplePos x="0" y="0"/>
                <wp:positionH relativeFrom="page">
                  <wp:align>right</wp:align>
                </wp:positionH>
                <wp:positionV relativeFrom="page">
                  <wp:align>bottom</wp:align>
                </wp:positionV>
                <wp:extent cx="7554164" cy="732838"/>
                <wp:effectExtent l="0" t="0" r="8890" b="0"/>
                <wp:wrapSquare wrapText="bothSides"/>
                <wp:docPr id="1559507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54164" cy="732838"/>
                        </a:xfrm>
                        <a:prstGeom prst="rect">
                          <a:avLst/>
                        </a:prstGeom>
                        <a:solidFill>
                          <a:srgbClr val="B93737"/>
                        </a:solidFill>
                        <a:ln>
                          <a:noFill/>
                        </a:ln>
                        <a:effectLst/>
                      </wps:spPr>
                      <wps:txbx>
                        <w:txbxContent>
                          <w:p w14:paraId="22A5B70C" w14:textId="535104FD" w:rsidR="00B86A31" w:rsidRPr="000B1198" w:rsidRDefault="00B86A31" w:rsidP="00B86A31">
                            <w:pPr>
                              <w:spacing w:after="60"/>
                            </w:pPr>
                            <w:r w:rsidRPr="000B1198">
                              <w:rPr>
                                <w:rFonts w:asciiTheme="majorHAnsi" w:hAnsiTheme="majorHAnsi"/>
                                <w:b/>
                                <w:color w:val="FFFFFF" w:themeColor="background1"/>
                              </w:rPr>
                              <w:t>C</w:t>
                            </w:r>
                            <w:r>
                              <w:rPr>
                                <w:rFonts w:asciiTheme="majorHAnsi" w:hAnsiTheme="majorHAnsi"/>
                                <w:b/>
                                <w:color w:val="FFFFFF" w:themeColor="background1"/>
                              </w:rPr>
                              <w:t xml:space="preserve">ONTACT </w:t>
                            </w:r>
                            <w:r w:rsidRPr="000B1198">
                              <w:rPr>
                                <w:rFonts w:asciiTheme="majorHAnsi" w:hAnsiTheme="majorHAnsi"/>
                                <w:b/>
                                <w:color w:val="FFFFFF" w:themeColor="background1"/>
                              </w:rPr>
                              <w:t xml:space="preserve">ACPPO: </w:t>
                            </w:r>
                            <w:hyperlink r:id="rId47" w:history="1">
                              <w:r w:rsidRPr="000B1198">
                                <w:rPr>
                                  <w:rStyle w:val="Hyperlink"/>
                                  <w:rFonts w:asciiTheme="majorHAnsi" w:hAnsiTheme="majorHAnsi"/>
                                </w:rPr>
                                <w:t>acppo@agriculture.gov.au</w:t>
                              </w:r>
                            </w:hyperlink>
                            <w:r w:rsidRPr="000B1198">
                              <w:rPr>
                                <w:rStyle w:val="Hyperlink"/>
                                <w:rFonts w:asciiTheme="majorHAnsi" w:hAnsiTheme="majorHAnsi"/>
                              </w:rPr>
                              <w:t xml:space="preserve">, </w:t>
                            </w:r>
                            <w:r w:rsidR="008F18FF">
                              <w:rPr>
                                <w:rFonts w:asciiTheme="majorHAnsi" w:hAnsiTheme="majorHAnsi"/>
                                <w:b/>
                                <w:color w:val="FFFFFF" w:themeColor="background1"/>
                              </w:rPr>
                              <w:t>O</w:t>
                            </w:r>
                            <w:r w:rsidRPr="000B1198">
                              <w:rPr>
                                <w:rFonts w:asciiTheme="majorHAnsi" w:hAnsiTheme="majorHAnsi"/>
                                <w:b/>
                                <w:color w:val="FFFFFF" w:themeColor="background1"/>
                              </w:rPr>
                              <w:t xml:space="preserve">CVO: </w:t>
                            </w:r>
                            <w:hyperlink r:id="rId48" w:history="1">
                              <w:r w:rsidRPr="000B1198">
                                <w:rPr>
                                  <w:rStyle w:val="Hyperlink"/>
                                  <w:rFonts w:asciiTheme="majorHAnsi" w:hAnsiTheme="majorHAnsi"/>
                                </w:rPr>
                                <w:t>ocvo@agriculture.gov.au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ACEBO:  </w:t>
                            </w:r>
                            <w:hyperlink r:id="rId49" w:history="1">
                              <w:r w:rsidRPr="000B1198">
                                <w:rPr>
                                  <w:rStyle w:val="Hyperlink"/>
                                  <w:rFonts w:asciiTheme="majorHAnsi" w:hAnsiTheme="majorHAnsi"/>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21001A6" id="_x0000_s1042" style="position:absolute;margin-left:543.6pt;margin-top:0;width:594.8pt;height:57.7pt;flip:x;z-index:251707904;visibility:visible;mso-wrap-style:square;mso-width-percent:0;mso-height-percent:0;mso-wrap-distance-left:9pt;mso-wrap-distance-top:7.2pt;mso-wrap-distance-right:9pt;mso-wrap-distance-bottom:7.2pt;mso-position-horizontal:right;mso-position-horizontal-relative:page;mso-position-vertical:bottom;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" o:allowincell="f" fillcolor="#b93737" stroked="f">
                <v:textbox inset="21.6pt,21.6pt,21.6pt,21.6pt">
                  <w:txbxContent>
                    <w:p w14:paraId="22A5B70C" w14:textId="535104FD" w:rsidR="00B86A31" w:rsidRPr="000B1198" w:rsidRDefault="00B86A31" w:rsidP="00B86A31">
                      <w:pPr>
                        <w:spacing w:after="60"/>
                      </w:pPr>
                      <w:r w:rsidRPr="000B1198">
                        <w:rPr>
                          <w:rFonts w:asciiTheme="majorHAnsi" w:hAnsiTheme="majorHAnsi"/>
                          <w:b/>
                          <w:color w:val="FFFFFF" w:themeColor="background1"/>
                        </w:rPr>
                        <w:t>C</w:t>
                      </w:r>
                      <w:r>
                        <w:rPr>
                          <w:rFonts w:asciiTheme="majorHAnsi" w:hAnsiTheme="majorHAnsi"/>
                          <w:b/>
                          <w:color w:val="FFFFFF" w:themeColor="background1"/>
                        </w:rPr>
                        <w:t xml:space="preserve">ONTACT </w:t>
                      </w:r>
                      <w:r w:rsidRPr="000B1198">
                        <w:rPr>
                          <w:rFonts w:asciiTheme="majorHAnsi" w:hAnsiTheme="majorHAnsi"/>
                          <w:b/>
                          <w:color w:val="FFFFFF" w:themeColor="background1"/>
                        </w:rPr>
                        <w:t xml:space="preserve">ACPPO: </w:t>
                      </w:r>
                      <w:hyperlink r:id="rId50" w:history="1">
                        <w:r w:rsidRPr="000B1198">
                          <w:rPr>
                            <w:rStyle w:val="Hyperlink"/>
                            <w:rFonts w:asciiTheme="majorHAnsi" w:hAnsiTheme="majorHAnsi"/>
                          </w:rPr>
                          <w:t>acppo@agriculture.gov.au</w:t>
                        </w:r>
                      </w:hyperlink>
                      <w:r w:rsidRPr="000B1198">
                        <w:rPr>
                          <w:rStyle w:val="Hyperlink"/>
                          <w:rFonts w:asciiTheme="majorHAnsi" w:hAnsiTheme="majorHAnsi"/>
                        </w:rPr>
                        <w:t xml:space="preserve">, </w:t>
                      </w:r>
                      <w:r w:rsidR="008F18FF">
                        <w:rPr>
                          <w:rFonts w:asciiTheme="majorHAnsi" w:hAnsiTheme="majorHAnsi"/>
                          <w:b/>
                          <w:color w:val="FFFFFF" w:themeColor="background1"/>
                        </w:rPr>
                        <w:t>O</w:t>
                      </w:r>
                      <w:r w:rsidRPr="000B1198">
                        <w:rPr>
                          <w:rFonts w:asciiTheme="majorHAnsi" w:hAnsiTheme="majorHAnsi"/>
                          <w:b/>
                          <w:color w:val="FFFFFF" w:themeColor="background1"/>
                        </w:rPr>
                        <w:t xml:space="preserve">CVO: </w:t>
                      </w:r>
                      <w:hyperlink r:id="rId51" w:history="1">
                        <w:r w:rsidRPr="000B1198">
                          <w:rPr>
                            <w:rStyle w:val="Hyperlink"/>
                            <w:rFonts w:asciiTheme="majorHAnsi" w:hAnsiTheme="majorHAnsi"/>
                          </w:rPr>
                          <w:t>ocvo@agriculture.gov.au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ACEBO:  </w:t>
                      </w:r>
                      <w:hyperlink r:id="rId52" w:history="1">
                        <w:r w:rsidRPr="000B1198">
                          <w:rPr>
                            <w:rStyle w:val="Hyperlink"/>
                            <w:rFonts w:asciiTheme="majorHAnsi" w:hAnsiTheme="majorHAnsi"/>
                          </w:rPr>
                          <w:t>acebo@agriculture.gov.au</w:t>
                        </w:r>
                      </w:hyperlink>
                    </w:p>
                  </w:txbxContent>
                </v:textbox>
                <w10:wrap type="square" anchorx="page" anchory="page"/>
              </v:rect>
            </w:pict>
          </mc:Fallback>
        </mc:AlternateContent>
      </w:r>
      <w:r w:rsidR="00B86A31">
        <w:rPr>
          <w:rFonts w:ascii="Cambria" w:eastAsia="Calibri" w:hAnsi="Cambria" w:cs="Times New Roman"/>
          <w:sz w:val="24"/>
          <w:szCs w:val="24"/>
        </w:rPr>
        <w:t>.</w:t>
      </w:r>
      <w:r w:rsidR="00234948">
        <w:rPr>
          <w:rFonts w:ascii="Cambria" w:eastAsia="Calibri" w:hAnsi="Cambria" w:cs="Times New Roman"/>
          <w:sz w:val="24"/>
          <w:szCs w:val="24"/>
        </w:rPr>
        <w:t xml:space="preserve"> </w:t>
      </w:r>
      <w:r w:rsidR="00234948" w:rsidRPr="00133A01">
        <w:rPr>
          <w:rFonts w:ascii="Cambria" w:hAnsi="Cambria"/>
          <w:sz w:val="24"/>
          <w:szCs w:val="24"/>
        </w:rPr>
        <w:t xml:space="preserve">Elsewhere in the world the </w:t>
      </w:r>
      <w:r w:rsidR="00234948" w:rsidRPr="00133A01">
        <w:rPr>
          <w:rStyle w:val="st1"/>
          <w:rFonts w:ascii="Cambria" w:hAnsi="Cambria"/>
          <w:sz w:val="24"/>
          <w:szCs w:val="24"/>
        </w:rPr>
        <w:t xml:space="preserve">serpentine </w:t>
      </w:r>
      <w:proofErr w:type="spellStart"/>
      <w:r w:rsidR="00234948" w:rsidRPr="00133A01">
        <w:rPr>
          <w:rStyle w:val="st1"/>
          <w:rFonts w:ascii="Cambria" w:hAnsi="Cambria"/>
          <w:sz w:val="24"/>
          <w:szCs w:val="24"/>
        </w:rPr>
        <w:t>leafminer</w:t>
      </w:r>
      <w:proofErr w:type="spellEnd"/>
      <w:r w:rsidR="00234948" w:rsidRPr="00133A01">
        <w:rPr>
          <w:rStyle w:val="st1"/>
          <w:rFonts w:ascii="Cambria" w:hAnsi="Cambria"/>
          <w:sz w:val="24"/>
          <w:szCs w:val="24"/>
        </w:rPr>
        <w:t xml:space="preserve"> has not been eradicated and relies on effective integrated pest management</w:t>
      </w:r>
      <w:r w:rsidR="00234948" w:rsidRPr="00133A01">
        <w:rPr>
          <w:rFonts w:ascii="Cambria" w:hAnsi="Cambria"/>
          <w:sz w:val="24"/>
          <w:szCs w:val="24"/>
        </w:rPr>
        <w:t>.</w:t>
      </w:r>
    </w:p>
    <w:sectPr w:rsidR="007762C0" w:rsidRPr="00625093" w:rsidSect="008928BD">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933E2" w14:textId="77777777" w:rsidR="006C66EE" w:rsidRDefault="006C66EE">
      <w:pPr>
        <w:spacing w:after="0" w:line="240" w:lineRule="auto"/>
      </w:pPr>
      <w:r>
        <w:separator/>
      </w:r>
    </w:p>
  </w:endnote>
  <w:endnote w:type="continuationSeparator" w:id="0">
    <w:p w14:paraId="5447B56D" w14:textId="77777777" w:rsidR="006C66EE" w:rsidRDefault="006C6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iloPro-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052DA" w14:textId="77777777" w:rsidR="006C66EE" w:rsidRDefault="006C66EE">
      <w:pPr>
        <w:spacing w:after="0" w:line="240" w:lineRule="auto"/>
      </w:pPr>
      <w:r>
        <w:separator/>
      </w:r>
    </w:p>
  </w:footnote>
  <w:footnote w:type="continuationSeparator" w:id="0">
    <w:p w14:paraId="145ED688" w14:textId="77777777" w:rsidR="006C66EE" w:rsidRDefault="006C66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4ACB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3C50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8414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D46F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7A89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EA26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F633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ECE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CC62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A6A4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76319"/>
    <w:multiLevelType w:val="hybridMultilevel"/>
    <w:tmpl w:val="1E226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83633E2"/>
    <w:multiLevelType w:val="hybridMultilevel"/>
    <w:tmpl w:val="49743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6B35EB"/>
    <w:multiLevelType w:val="hybridMultilevel"/>
    <w:tmpl w:val="8262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717F5C"/>
    <w:multiLevelType w:val="hybridMultilevel"/>
    <w:tmpl w:val="8CA4DB32"/>
    <w:lvl w:ilvl="0" w:tplc="459AB418">
      <w:numFmt w:val="bullet"/>
      <w:lvlText w:val="•"/>
      <w:lvlJc w:val="left"/>
      <w:pPr>
        <w:ind w:left="1080" w:hanging="720"/>
      </w:pPr>
      <w:rPr>
        <w:rFonts w:ascii="Cambria" w:eastAsiaTheme="minorHAnsi"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D8297D"/>
    <w:multiLevelType w:val="hybridMultilevel"/>
    <w:tmpl w:val="F5E88EFA"/>
    <w:lvl w:ilvl="0" w:tplc="AF5E5AEE">
      <w:start w:val="1"/>
      <w:numFmt w:val="bullet"/>
      <w:lvlText w:val=""/>
      <w:lvlJc w:val="left"/>
      <w:pPr>
        <w:ind w:left="720" w:hanging="360"/>
      </w:pPr>
      <w:rPr>
        <w:rFonts w:ascii="Symbol" w:hAnsi="Symbol" w:hint="default"/>
      </w:rPr>
    </w:lvl>
    <w:lvl w:ilvl="1" w:tplc="CDF60C90">
      <w:start w:val="1"/>
      <w:numFmt w:val="bullet"/>
      <w:lvlText w:val="o"/>
      <w:lvlJc w:val="left"/>
      <w:pPr>
        <w:ind w:left="1440" w:hanging="360"/>
      </w:pPr>
      <w:rPr>
        <w:rFonts w:ascii="Courier New" w:hAnsi="Courier New" w:cs="Courier New" w:hint="default"/>
      </w:rPr>
    </w:lvl>
    <w:lvl w:ilvl="2" w:tplc="5F18B50E">
      <w:start w:val="1"/>
      <w:numFmt w:val="decimal"/>
      <w:lvlText w:val="%3."/>
      <w:lvlJc w:val="left"/>
      <w:pPr>
        <w:tabs>
          <w:tab w:val="num" w:pos="2160"/>
        </w:tabs>
        <w:ind w:left="2160" w:hanging="360"/>
      </w:pPr>
    </w:lvl>
    <w:lvl w:ilvl="3" w:tplc="4C5E24FA">
      <w:start w:val="1"/>
      <w:numFmt w:val="decimal"/>
      <w:lvlText w:val="%4."/>
      <w:lvlJc w:val="left"/>
      <w:pPr>
        <w:tabs>
          <w:tab w:val="num" w:pos="2880"/>
        </w:tabs>
        <w:ind w:left="2880" w:hanging="360"/>
      </w:pPr>
    </w:lvl>
    <w:lvl w:ilvl="4" w:tplc="CCCC3576">
      <w:start w:val="1"/>
      <w:numFmt w:val="decimal"/>
      <w:lvlText w:val="%5."/>
      <w:lvlJc w:val="left"/>
      <w:pPr>
        <w:tabs>
          <w:tab w:val="num" w:pos="3600"/>
        </w:tabs>
        <w:ind w:left="3600" w:hanging="360"/>
      </w:pPr>
    </w:lvl>
    <w:lvl w:ilvl="5" w:tplc="3ADA1344">
      <w:start w:val="1"/>
      <w:numFmt w:val="decimal"/>
      <w:lvlText w:val="%6."/>
      <w:lvlJc w:val="left"/>
      <w:pPr>
        <w:tabs>
          <w:tab w:val="num" w:pos="4320"/>
        </w:tabs>
        <w:ind w:left="4320" w:hanging="360"/>
      </w:pPr>
    </w:lvl>
    <w:lvl w:ilvl="6" w:tplc="9EFA7D7A">
      <w:start w:val="1"/>
      <w:numFmt w:val="decimal"/>
      <w:lvlText w:val="%7."/>
      <w:lvlJc w:val="left"/>
      <w:pPr>
        <w:tabs>
          <w:tab w:val="num" w:pos="5040"/>
        </w:tabs>
        <w:ind w:left="5040" w:hanging="360"/>
      </w:pPr>
    </w:lvl>
    <w:lvl w:ilvl="7" w:tplc="175465C2">
      <w:start w:val="1"/>
      <w:numFmt w:val="decimal"/>
      <w:lvlText w:val="%8."/>
      <w:lvlJc w:val="left"/>
      <w:pPr>
        <w:tabs>
          <w:tab w:val="num" w:pos="5760"/>
        </w:tabs>
        <w:ind w:left="5760" w:hanging="360"/>
      </w:pPr>
    </w:lvl>
    <w:lvl w:ilvl="8" w:tplc="2C565120">
      <w:start w:val="1"/>
      <w:numFmt w:val="decimal"/>
      <w:lvlText w:val="%9."/>
      <w:lvlJc w:val="left"/>
      <w:pPr>
        <w:tabs>
          <w:tab w:val="num" w:pos="6480"/>
        </w:tabs>
        <w:ind w:left="6480" w:hanging="360"/>
      </w:pPr>
    </w:lvl>
  </w:abstractNum>
  <w:abstractNum w:abstractNumId="15" w15:restartNumberingAfterBreak="0">
    <w:nsid w:val="2211211E"/>
    <w:multiLevelType w:val="hybridMultilevel"/>
    <w:tmpl w:val="7FE4D01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6" w15:restartNumberingAfterBreak="0">
    <w:nsid w:val="27325E98"/>
    <w:multiLevelType w:val="hybridMultilevel"/>
    <w:tmpl w:val="C7E671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8092B5B"/>
    <w:multiLevelType w:val="hybridMultilevel"/>
    <w:tmpl w:val="118C8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C43963"/>
    <w:multiLevelType w:val="hybridMultilevel"/>
    <w:tmpl w:val="B860B48A"/>
    <w:lvl w:ilvl="0" w:tplc="1E16B270">
      <w:start w:val="1"/>
      <w:numFmt w:val="bullet"/>
      <w:lvlText w:val=""/>
      <w:lvlJc w:val="left"/>
      <w:pPr>
        <w:ind w:left="720" w:hanging="360"/>
      </w:pPr>
      <w:rPr>
        <w:rFonts w:ascii="Symbol" w:hAnsi="Symbol" w:hint="default"/>
      </w:rPr>
    </w:lvl>
    <w:lvl w:ilvl="1" w:tplc="E4CC2790" w:tentative="1">
      <w:start w:val="1"/>
      <w:numFmt w:val="bullet"/>
      <w:lvlText w:val="o"/>
      <w:lvlJc w:val="left"/>
      <w:pPr>
        <w:ind w:left="1440" w:hanging="360"/>
      </w:pPr>
      <w:rPr>
        <w:rFonts w:ascii="Courier New" w:hAnsi="Courier New" w:cs="Courier New" w:hint="default"/>
      </w:rPr>
    </w:lvl>
    <w:lvl w:ilvl="2" w:tplc="10E2FA8E" w:tentative="1">
      <w:start w:val="1"/>
      <w:numFmt w:val="bullet"/>
      <w:lvlText w:val=""/>
      <w:lvlJc w:val="left"/>
      <w:pPr>
        <w:ind w:left="2160" w:hanging="360"/>
      </w:pPr>
      <w:rPr>
        <w:rFonts w:ascii="Wingdings" w:hAnsi="Wingdings" w:hint="default"/>
      </w:rPr>
    </w:lvl>
    <w:lvl w:ilvl="3" w:tplc="C38ECC42" w:tentative="1">
      <w:start w:val="1"/>
      <w:numFmt w:val="bullet"/>
      <w:lvlText w:val=""/>
      <w:lvlJc w:val="left"/>
      <w:pPr>
        <w:ind w:left="2880" w:hanging="360"/>
      </w:pPr>
      <w:rPr>
        <w:rFonts w:ascii="Symbol" w:hAnsi="Symbol" w:hint="default"/>
      </w:rPr>
    </w:lvl>
    <w:lvl w:ilvl="4" w:tplc="A44C7C58" w:tentative="1">
      <w:start w:val="1"/>
      <w:numFmt w:val="bullet"/>
      <w:lvlText w:val="o"/>
      <w:lvlJc w:val="left"/>
      <w:pPr>
        <w:ind w:left="3600" w:hanging="360"/>
      </w:pPr>
      <w:rPr>
        <w:rFonts w:ascii="Courier New" w:hAnsi="Courier New" w:cs="Courier New" w:hint="default"/>
      </w:rPr>
    </w:lvl>
    <w:lvl w:ilvl="5" w:tplc="DBB41266" w:tentative="1">
      <w:start w:val="1"/>
      <w:numFmt w:val="bullet"/>
      <w:lvlText w:val=""/>
      <w:lvlJc w:val="left"/>
      <w:pPr>
        <w:ind w:left="4320" w:hanging="360"/>
      </w:pPr>
      <w:rPr>
        <w:rFonts w:ascii="Wingdings" w:hAnsi="Wingdings" w:hint="default"/>
      </w:rPr>
    </w:lvl>
    <w:lvl w:ilvl="6" w:tplc="16041162" w:tentative="1">
      <w:start w:val="1"/>
      <w:numFmt w:val="bullet"/>
      <w:lvlText w:val=""/>
      <w:lvlJc w:val="left"/>
      <w:pPr>
        <w:ind w:left="5040" w:hanging="360"/>
      </w:pPr>
      <w:rPr>
        <w:rFonts w:ascii="Symbol" w:hAnsi="Symbol" w:hint="default"/>
      </w:rPr>
    </w:lvl>
    <w:lvl w:ilvl="7" w:tplc="2D742E36" w:tentative="1">
      <w:start w:val="1"/>
      <w:numFmt w:val="bullet"/>
      <w:lvlText w:val="o"/>
      <w:lvlJc w:val="left"/>
      <w:pPr>
        <w:ind w:left="5760" w:hanging="360"/>
      </w:pPr>
      <w:rPr>
        <w:rFonts w:ascii="Courier New" w:hAnsi="Courier New" w:cs="Courier New" w:hint="default"/>
      </w:rPr>
    </w:lvl>
    <w:lvl w:ilvl="8" w:tplc="24F66692" w:tentative="1">
      <w:start w:val="1"/>
      <w:numFmt w:val="bullet"/>
      <w:lvlText w:val=""/>
      <w:lvlJc w:val="left"/>
      <w:pPr>
        <w:ind w:left="6480" w:hanging="360"/>
      </w:pPr>
      <w:rPr>
        <w:rFonts w:ascii="Wingdings" w:hAnsi="Wingdings" w:hint="default"/>
      </w:rPr>
    </w:lvl>
  </w:abstractNum>
  <w:abstractNum w:abstractNumId="19" w15:restartNumberingAfterBreak="0">
    <w:nsid w:val="348D3DC9"/>
    <w:multiLevelType w:val="hybridMultilevel"/>
    <w:tmpl w:val="128E5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A8E07CA"/>
    <w:multiLevelType w:val="hybridMultilevel"/>
    <w:tmpl w:val="0BC61A00"/>
    <w:lvl w:ilvl="0" w:tplc="1B2EF6C2">
      <w:start w:val="1"/>
      <w:numFmt w:val="bullet"/>
      <w:lvlText w:val=""/>
      <w:lvlJc w:val="left"/>
      <w:pPr>
        <w:ind w:left="720" w:hanging="360"/>
      </w:pPr>
      <w:rPr>
        <w:rFonts w:ascii="Symbol" w:hAnsi="Symbol" w:hint="default"/>
      </w:rPr>
    </w:lvl>
    <w:lvl w:ilvl="1" w:tplc="217AB4DE" w:tentative="1">
      <w:start w:val="1"/>
      <w:numFmt w:val="bullet"/>
      <w:lvlText w:val="o"/>
      <w:lvlJc w:val="left"/>
      <w:pPr>
        <w:ind w:left="1440" w:hanging="360"/>
      </w:pPr>
      <w:rPr>
        <w:rFonts w:ascii="Courier New" w:hAnsi="Courier New" w:cs="Courier New" w:hint="default"/>
      </w:rPr>
    </w:lvl>
    <w:lvl w:ilvl="2" w:tplc="6048298C" w:tentative="1">
      <w:start w:val="1"/>
      <w:numFmt w:val="bullet"/>
      <w:lvlText w:val=""/>
      <w:lvlJc w:val="left"/>
      <w:pPr>
        <w:ind w:left="2160" w:hanging="360"/>
      </w:pPr>
      <w:rPr>
        <w:rFonts w:ascii="Wingdings" w:hAnsi="Wingdings" w:hint="default"/>
      </w:rPr>
    </w:lvl>
    <w:lvl w:ilvl="3" w:tplc="69565EF6" w:tentative="1">
      <w:start w:val="1"/>
      <w:numFmt w:val="bullet"/>
      <w:lvlText w:val=""/>
      <w:lvlJc w:val="left"/>
      <w:pPr>
        <w:ind w:left="2880" w:hanging="360"/>
      </w:pPr>
      <w:rPr>
        <w:rFonts w:ascii="Symbol" w:hAnsi="Symbol" w:hint="default"/>
      </w:rPr>
    </w:lvl>
    <w:lvl w:ilvl="4" w:tplc="80F82AEA" w:tentative="1">
      <w:start w:val="1"/>
      <w:numFmt w:val="bullet"/>
      <w:lvlText w:val="o"/>
      <w:lvlJc w:val="left"/>
      <w:pPr>
        <w:ind w:left="3600" w:hanging="360"/>
      </w:pPr>
      <w:rPr>
        <w:rFonts w:ascii="Courier New" w:hAnsi="Courier New" w:cs="Courier New" w:hint="default"/>
      </w:rPr>
    </w:lvl>
    <w:lvl w:ilvl="5" w:tplc="9C1ED54C" w:tentative="1">
      <w:start w:val="1"/>
      <w:numFmt w:val="bullet"/>
      <w:lvlText w:val=""/>
      <w:lvlJc w:val="left"/>
      <w:pPr>
        <w:ind w:left="4320" w:hanging="360"/>
      </w:pPr>
      <w:rPr>
        <w:rFonts w:ascii="Wingdings" w:hAnsi="Wingdings" w:hint="default"/>
      </w:rPr>
    </w:lvl>
    <w:lvl w:ilvl="6" w:tplc="4958456A" w:tentative="1">
      <w:start w:val="1"/>
      <w:numFmt w:val="bullet"/>
      <w:lvlText w:val=""/>
      <w:lvlJc w:val="left"/>
      <w:pPr>
        <w:ind w:left="5040" w:hanging="360"/>
      </w:pPr>
      <w:rPr>
        <w:rFonts w:ascii="Symbol" w:hAnsi="Symbol" w:hint="default"/>
      </w:rPr>
    </w:lvl>
    <w:lvl w:ilvl="7" w:tplc="54C68B00" w:tentative="1">
      <w:start w:val="1"/>
      <w:numFmt w:val="bullet"/>
      <w:lvlText w:val="o"/>
      <w:lvlJc w:val="left"/>
      <w:pPr>
        <w:ind w:left="5760" w:hanging="360"/>
      </w:pPr>
      <w:rPr>
        <w:rFonts w:ascii="Courier New" w:hAnsi="Courier New" w:cs="Courier New" w:hint="default"/>
      </w:rPr>
    </w:lvl>
    <w:lvl w:ilvl="8" w:tplc="2AA2E9D6" w:tentative="1">
      <w:start w:val="1"/>
      <w:numFmt w:val="bullet"/>
      <w:lvlText w:val=""/>
      <w:lvlJc w:val="left"/>
      <w:pPr>
        <w:ind w:left="6480" w:hanging="360"/>
      </w:pPr>
      <w:rPr>
        <w:rFonts w:ascii="Wingdings" w:hAnsi="Wingdings" w:hint="default"/>
      </w:rPr>
    </w:lvl>
  </w:abstractNum>
  <w:abstractNum w:abstractNumId="21" w15:restartNumberingAfterBreak="0">
    <w:nsid w:val="3AF3368F"/>
    <w:multiLevelType w:val="hybridMultilevel"/>
    <w:tmpl w:val="7FAA2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4F0152"/>
    <w:multiLevelType w:val="hybridMultilevel"/>
    <w:tmpl w:val="AC34E4BA"/>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3" w15:restartNumberingAfterBreak="0">
    <w:nsid w:val="413D0ECA"/>
    <w:multiLevelType w:val="hybridMultilevel"/>
    <w:tmpl w:val="31AE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936E2"/>
    <w:multiLevelType w:val="hybridMultilevel"/>
    <w:tmpl w:val="5DB6A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D4389F"/>
    <w:multiLevelType w:val="hybridMultilevel"/>
    <w:tmpl w:val="E2EAC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3B1F96"/>
    <w:multiLevelType w:val="hybridMultilevel"/>
    <w:tmpl w:val="F5BE23D0"/>
    <w:lvl w:ilvl="0" w:tplc="2488C080">
      <w:start w:val="1"/>
      <w:numFmt w:val="bullet"/>
      <w:lvlText w:val=""/>
      <w:lvlJc w:val="left"/>
      <w:pPr>
        <w:ind w:left="720" w:hanging="360"/>
      </w:pPr>
      <w:rPr>
        <w:rFonts w:ascii="Symbol" w:hAnsi="Symbol" w:hint="default"/>
      </w:rPr>
    </w:lvl>
    <w:lvl w:ilvl="1" w:tplc="713478A4" w:tentative="1">
      <w:start w:val="1"/>
      <w:numFmt w:val="bullet"/>
      <w:lvlText w:val="o"/>
      <w:lvlJc w:val="left"/>
      <w:pPr>
        <w:ind w:left="1440" w:hanging="360"/>
      </w:pPr>
      <w:rPr>
        <w:rFonts w:ascii="Courier New" w:hAnsi="Courier New" w:cs="Courier New" w:hint="default"/>
      </w:rPr>
    </w:lvl>
    <w:lvl w:ilvl="2" w:tplc="97BC7D70" w:tentative="1">
      <w:start w:val="1"/>
      <w:numFmt w:val="bullet"/>
      <w:lvlText w:val=""/>
      <w:lvlJc w:val="left"/>
      <w:pPr>
        <w:ind w:left="2160" w:hanging="360"/>
      </w:pPr>
      <w:rPr>
        <w:rFonts w:ascii="Wingdings" w:hAnsi="Wingdings" w:hint="default"/>
      </w:rPr>
    </w:lvl>
    <w:lvl w:ilvl="3" w:tplc="988CCB56" w:tentative="1">
      <w:start w:val="1"/>
      <w:numFmt w:val="bullet"/>
      <w:lvlText w:val=""/>
      <w:lvlJc w:val="left"/>
      <w:pPr>
        <w:ind w:left="2880" w:hanging="360"/>
      </w:pPr>
      <w:rPr>
        <w:rFonts w:ascii="Symbol" w:hAnsi="Symbol" w:hint="default"/>
      </w:rPr>
    </w:lvl>
    <w:lvl w:ilvl="4" w:tplc="18A27C92" w:tentative="1">
      <w:start w:val="1"/>
      <w:numFmt w:val="bullet"/>
      <w:lvlText w:val="o"/>
      <w:lvlJc w:val="left"/>
      <w:pPr>
        <w:ind w:left="3600" w:hanging="360"/>
      </w:pPr>
      <w:rPr>
        <w:rFonts w:ascii="Courier New" w:hAnsi="Courier New" w:cs="Courier New" w:hint="default"/>
      </w:rPr>
    </w:lvl>
    <w:lvl w:ilvl="5" w:tplc="690C7B2A" w:tentative="1">
      <w:start w:val="1"/>
      <w:numFmt w:val="bullet"/>
      <w:lvlText w:val=""/>
      <w:lvlJc w:val="left"/>
      <w:pPr>
        <w:ind w:left="4320" w:hanging="360"/>
      </w:pPr>
      <w:rPr>
        <w:rFonts w:ascii="Wingdings" w:hAnsi="Wingdings" w:hint="default"/>
      </w:rPr>
    </w:lvl>
    <w:lvl w:ilvl="6" w:tplc="9BAA42C2" w:tentative="1">
      <w:start w:val="1"/>
      <w:numFmt w:val="bullet"/>
      <w:lvlText w:val=""/>
      <w:lvlJc w:val="left"/>
      <w:pPr>
        <w:ind w:left="5040" w:hanging="360"/>
      </w:pPr>
      <w:rPr>
        <w:rFonts w:ascii="Symbol" w:hAnsi="Symbol" w:hint="default"/>
      </w:rPr>
    </w:lvl>
    <w:lvl w:ilvl="7" w:tplc="9BEE6760" w:tentative="1">
      <w:start w:val="1"/>
      <w:numFmt w:val="bullet"/>
      <w:lvlText w:val="o"/>
      <w:lvlJc w:val="left"/>
      <w:pPr>
        <w:ind w:left="5760" w:hanging="360"/>
      </w:pPr>
      <w:rPr>
        <w:rFonts w:ascii="Courier New" w:hAnsi="Courier New" w:cs="Courier New" w:hint="default"/>
      </w:rPr>
    </w:lvl>
    <w:lvl w:ilvl="8" w:tplc="2C2AB2EC" w:tentative="1">
      <w:start w:val="1"/>
      <w:numFmt w:val="bullet"/>
      <w:lvlText w:val=""/>
      <w:lvlJc w:val="left"/>
      <w:pPr>
        <w:ind w:left="6480" w:hanging="360"/>
      </w:pPr>
      <w:rPr>
        <w:rFonts w:ascii="Wingdings" w:hAnsi="Wingdings" w:hint="default"/>
      </w:rPr>
    </w:lvl>
  </w:abstractNum>
  <w:abstractNum w:abstractNumId="27" w15:restartNumberingAfterBreak="0">
    <w:nsid w:val="464B7666"/>
    <w:multiLevelType w:val="hybridMultilevel"/>
    <w:tmpl w:val="0F0A2F2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4AA260D5"/>
    <w:multiLevelType w:val="hybridMultilevel"/>
    <w:tmpl w:val="2A9AB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BF94386"/>
    <w:multiLevelType w:val="hybridMultilevel"/>
    <w:tmpl w:val="8566FB34"/>
    <w:lvl w:ilvl="0" w:tplc="419A39CA">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526920"/>
    <w:multiLevelType w:val="hybridMultilevel"/>
    <w:tmpl w:val="5E322F9A"/>
    <w:lvl w:ilvl="0" w:tplc="1F86A60A">
      <w:numFmt w:val="bullet"/>
      <w:lvlText w:val="•"/>
      <w:lvlJc w:val="left"/>
      <w:pPr>
        <w:ind w:left="930" w:hanging="210"/>
      </w:pPr>
      <w:rPr>
        <w:rFonts w:asciiTheme="majorHAnsi" w:eastAsia="Calibri" w:hAnsiTheme="majorHAns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EF42A30"/>
    <w:multiLevelType w:val="hybridMultilevel"/>
    <w:tmpl w:val="7C124782"/>
    <w:lvl w:ilvl="0" w:tplc="D9AA0CBA">
      <w:start w:val="1"/>
      <w:numFmt w:val="bullet"/>
      <w:lvlText w:val=""/>
      <w:lvlJc w:val="left"/>
      <w:pPr>
        <w:ind w:left="720" w:hanging="360"/>
      </w:pPr>
      <w:rPr>
        <w:rFonts w:ascii="Symbol" w:hAnsi="Symbol" w:hint="default"/>
      </w:rPr>
    </w:lvl>
    <w:lvl w:ilvl="1" w:tplc="BF968C7A" w:tentative="1">
      <w:start w:val="1"/>
      <w:numFmt w:val="bullet"/>
      <w:lvlText w:val="o"/>
      <w:lvlJc w:val="left"/>
      <w:pPr>
        <w:ind w:left="1440" w:hanging="360"/>
      </w:pPr>
      <w:rPr>
        <w:rFonts w:ascii="Courier New" w:hAnsi="Courier New" w:cs="Courier New" w:hint="default"/>
      </w:rPr>
    </w:lvl>
    <w:lvl w:ilvl="2" w:tplc="D0BA05A4" w:tentative="1">
      <w:start w:val="1"/>
      <w:numFmt w:val="bullet"/>
      <w:lvlText w:val=""/>
      <w:lvlJc w:val="left"/>
      <w:pPr>
        <w:ind w:left="2160" w:hanging="360"/>
      </w:pPr>
      <w:rPr>
        <w:rFonts w:ascii="Wingdings" w:hAnsi="Wingdings" w:hint="default"/>
      </w:rPr>
    </w:lvl>
    <w:lvl w:ilvl="3" w:tplc="BDBA10FC" w:tentative="1">
      <w:start w:val="1"/>
      <w:numFmt w:val="bullet"/>
      <w:lvlText w:val=""/>
      <w:lvlJc w:val="left"/>
      <w:pPr>
        <w:ind w:left="2880" w:hanging="360"/>
      </w:pPr>
      <w:rPr>
        <w:rFonts w:ascii="Symbol" w:hAnsi="Symbol" w:hint="default"/>
      </w:rPr>
    </w:lvl>
    <w:lvl w:ilvl="4" w:tplc="EBE070F8" w:tentative="1">
      <w:start w:val="1"/>
      <w:numFmt w:val="bullet"/>
      <w:lvlText w:val="o"/>
      <w:lvlJc w:val="left"/>
      <w:pPr>
        <w:ind w:left="3600" w:hanging="360"/>
      </w:pPr>
      <w:rPr>
        <w:rFonts w:ascii="Courier New" w:hAnsi="Courier New" w:cs="Courier New" w:hint="default"/>
      </w:rPr>
    </w:lvl>
    <w:lvl w:ilvl="5" w:tplc="6E4A99C0" w:tentative="1">
      <w:start w:val="1"/>
      <w:numFmt w:val="bullet"/>
      <w:lvlText w:val=""/>
      <w:lvlJc w:val="left"/>
      <w:pPr>
        <w:ind w:left="4320" w:hanging="360"/>
      </w:pPr>
      <w:rPr>
        <w:rFonts w:ascii="Wingdings" w:hAnsi="Wingdings" w:hint="default"/>
      </w:rPr>
    </w:lvl>
    <w:lvl w:ilvl="6" w:tplc="F288FF0A" w:tentative="1">
      <w:start w:val="1"/>
      <w:numFmt w:val="bullet"/>
      <w:lvlText w:val=""/>
      <w:lvlJc w:val="left"/>
      <w:pPr>
        <w:ind w:left="5040" w:hanging="360"/>
      </w:pPr>
      <w:rPr>
        <w:rFonts w:ascii="Symbol" w:hAnsi="Symbol" w:hint="default"/>
      </w:rPr>
    </w:lvl>
    <w:lvl w:ilvl="7" w:tplc="EBFA9C5A" w:tentative="1">
      <w:start w:val="1"/>
      <w:numFmt w:val="bullet"/>
      <w:lvlText w:val="o"/>
      <w:lvlJc w:val="left"/>
      <w:pPr>
        <w:ind w:left="5760" w:hanging="360"/>
      </w:pPr>
      <w:rPr>
        <w:rFonts w:ascii="Courier New" w:hAnsi="Courier New" w:cs="Courier New" w:hint="default"/>
      </w:rPr>
    </w:lvl>
    <w:lvl w:ilvl="8" w:tplc="D43204BC" w:tentative="1">
      <w:start w:val="1"/>
      <w:numFmt w:val="bullet"/>
      <w:lvlText w:val=""/>
      <w:lvlJc w:val="left"/>
      <w:pPr>
        <w:ind w:left="6480" w:hanging="360"/>
      </w:pPr>
      <w:rPr>
        <w:rFonts w:ascii="Wingdings" w:hAnsi="Wingdings" w:hint="default"/>
      </w:rPr>
    </w:lvl>
  </w:abstractNum>
  <w:abstractNum w:abstractNumId="32" w15:restartNumberingAfterBreak="0">
    <w:nsid w:val="53937B7A"/>
    <w:multiLevelType w:val="hybridMultilevel"/>
    <w:tmpl w:val="8BC8F68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2A5B45"/>
    <w:multiLevelType w:val="hybridMultilevel"/>
    <w:tmpl w:val="5162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5C584F"/>
    <w:multiLevelType w:val="hybridMultilevel"/>
    <w:tmpl w:val="15663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DD2941"/>
    <w:multiLevelType w:val="hybridMultilevel"/>
    <w:tmpl w:val="AF46C194"/>
    <w:lvl w:ilvl="0" w:tplc="072ED0E6">
      <w:start w:val="1"/>
      <w:numFmt w:val="decimal"/>
      <w:lvlText w:val="%1."/>
      <w:lvlJc w:val="left"/>
      <w:pPr>
        <w:ind w:left="720" w:hanging="360"/>
      </w:pPr>
    </w:lvl>
    <w:lvl w:ilvl="1" w:tplc="957E9A82">
      <w:start w:val="1"/>
      <w:numFmt w:val="decimal"/>
      <w:lvlText w:val="%2."/>
      <w:lvlJc w:val="left"/>
      <w:pPr>
        <w:tabs>
          <w:tab w:val="num" w:pos="1440"/>
        </w:tabs>
        <w:ind w:left="1440" w:hanging="360"/>
      </w:pPr>
    </w:lvl>
    <w:lvl w:ilvl="2" w:tplc="FD8EB8BE">
      <w:start w:val="1"/>
      <w:numFmt w:val="decimal"/>
      <w:lvlText w:val="%3."/>
      <w:lvlJc w:val="left"/>
      <w:pPr>
        <w:tabs>
          <w:tab w:val="num" w:pos="2160"/>
        </w:tabs>
        <w:ind w:left="2160" w:hanging="360"/>
      </w:pPr>
    </w:lvl>
    <w:lvl w:ilvl="3" w:tplc="DD327406">
      <w:start w:val="1"/>
      <w:numFmt w:val="decimal"/>
      <w:lvlText w:val="%4."/>
      <w:lvlJc w:val="left"/>
      <w:pPr>
        <w:tabs>
          <w:tab w:val="num" w:pos="2880"/>
        </w:tabs>
        <w:ind w:left="2880" w:hanging="360"/>
      </w:pPr>
    </w:lvl>
    <w:lvl w:ilvl="4" w:tplc="989293FE">
      <w:start w:val="1"/>
      <w:numFmt w:val="decimal"/>
      <w:lvlText w:val="%5."/>
      <w:lvlJc w:val="left"/>
      <w:pPr>
        <w:tabs>
          <w:tab w:val="num" w:pos="3600"/>
        </w:tabs>
        <w:ind w:left="3600" w:hanging="360"/>
      </w:pPr>
    </w:lvl>
    <w:lvl w:ilvl="5" w:tplc="DAB4AFD8">
      <w:start w:val="1"/>
      <w:numFmt w:val="decimal"/>
      <w:lvlText w:val="%6."/>
      <w:lvlJc w:val="left"/>
      <w:pPr>
        <w:tabs>
          <w:tab w:val="num" w:pos="4320"/>
        </w:tabs>
        <w:ind w:left="4320" w:hanging="360"/>
      </w:pPr>
    </w:lvl>
    <w:lvl w:ilvl="6" w:tplc="91165DAC">
      <w:start w:val="1"/>
      <w:numFmt w:val="decimal"/>
      <w:lvlText w:val="%7."/>
      <w:lvlJc w:val="left"/>
      <w:pPr>
        <w:tabs>
          <w:tab w:val="num" w:pos="5040"/>
        </w:tabs>
        <w:ind w:left="5040" w:hanging="360"/>
      </w:pPr>
    </w:lvl>
    <w:lvl w:ilvl="7" w:tplc="00D64972">
      <w:start w:val="1"/>
      <w:numFmt w:val="decimal"/>
      <w:lvlText w:val="%8."/>
      <w:lvlJc w:val="left"/>
      <w:pPr>
        <w:tabs>
          <w:tab w:val="num" w:pos="5760"/>
        </w:tabs>
        <w:ind w:left="5760" w:hanging="360"/>
      </w:pPr>
    </w:lvl>
    <w:lvl w:ilvl="8" w:tplc="13E69FA0">
      <w:start w:val="1"/>
      <w:numFmt w:val="decimal"/>
      <w:lvlText w:val="%9."/>
      <w:lvlJc w:val="left"/>
      <w:pPr>
        <w:tabs>
          <w:tab w:val="num" w:pos="6480"/>
        </w:tabs>
        <w:ind w:left="6480" w:hanging="360"/>
      </w:pPr>
    </w:lvl>
  </w:abstractNum>
  <w:abstractNum w:abstractNumId="36" w15:restartNumberingAfterBreak="0">
    <w:nsid w:val="5C736DBF"/>
    <w:multiLevelType w:val="hybridMultilevel"/>
    <w:tmpl w:val="1400C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D0067"/>
    <w:multiLevelType w:val="hybridMultilevel"/>
    <w:tmpl w:val="2EB40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E7418F"/>
    <w:multiLevelType w:val="hybridMultilevel"/>
    <w:tmpl w:val="9E06C32A"/>
    <w:lvl w:ilvl="0" w:tplc="1F86A60A">
      <w:numFmt w:val="bullet"/>
      <w:lvlText w:val="•"/>
      <w:lvlJc w:val="left"/>
      <w:pPr>
        <w:ind w:left="720" w:hanging="360"/>
      </w:pPr>
      <w:rPr>
        <w:rFonts w:asciiTheme="majorHAnsi" w:eastAsia="Calibri" w:hAnsiTheme="majorHAns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EB3516"/>
    <w:multiLevelType w:val="hybridMultilevel"/>
    <w:tmpl w:val="A1B07BFE"/>
    <w:lvl w:ilvl="0" w:tplc="38162878">
      <w:start w:val="1"/>
      <w:numFmt w:val="bullet"/>
      <w:lvlText w:val=""/>
      <w:lvlJc w:val="left"/>
      <w:pPr>
        <w:ind w:left="720" w:hanging="360"/>
      </w:pPr>
      <w:rPr>
        <w:rFonts w:ascii="Symbol" w:hAnsi="Symbol" w:hint="default"/>
      </w:rPr>
    </w:lvl>
    <w:lvl w:ilvl="1" w:tplc="F66E7E44">
      <w:start w:val="1"/>
      <w:numFmt w:val="decimal"/>
      <w:lvlText w:val="%2."/>
      <w:lvlJc w:val="left"/>
      <w:pPr>
        <w:tabs>
          <w:tab w:val="num" w:pos="1440"/>
        </w:tabs>
        <w:ind w:left="1440" w:hanging="360"/>
      </w:pPr>
    </w:lvl>
    <w:lvl w:ilvl="2" w:tplc="660C3B7C">
      <w:start w:val="1"/>
      <w:numFmt w:val="decimal"/>
      <w:lvlText w:val="%3."/>
      <w:lvlJc w:val="left"/>
      <w:pPr>
        <w:tabs>
          <w:tab w:val="num" w:pos="2160"/>
        </w:tabs>
        <w:ind w:left="2160" w:hanging="360"/>
      </w:pPr>
    </w:lvl>
    <w:lvl w:ilvl="3" w:tplc="4F6C4E44">
      <w:start w:val="1"/>
      <w:numFmt w:val="decimal"/>
      <w:lvlText w:val="%4."/>
      <w:lvlJc w:val="left"/>
      <w:pPr>
        <w:tabs>
          <w:tab w:val="num" w:pos="2880"/>
        </w:tabs>
        <w:ind w:left="2880" w:hanging="360"/>
      </w:pPr>
    </w:lvl>
    <w:lvl w:ilvl="4" w:tplc="1DCEB1E4">
      <w:start w:val="1"/>
      <w:numFmt w:val="decimal"/>
      <w:lvlText w:val="%5."/>
      <w:lvlJc w:val="left"/>
      <w:pPr>
        <w:tabs>
          <w:tab w:val="num" w:pos="3600"/>
        </w:tabs>
        <w:ind w:left="3600" w:hanging="360"/>
      </w:pPr>
    </w:lvl>
    <w:lvl w:ilvl="5" w:tplc="E41808A6">
      <w:start w:val="1"/>
      <w:numFmt w:val="decimal"/>
      <w:lvlText w:val="%6."/>
      <w:lvlJc w:val="left"/>
      <w:pPr>
        <w:tabs>
          <w:tab w:val="num" w:pos="4320"/>
        </w:tabs>
        <w:ind w:left="4320" w:hanging="360"/>
      </w:pPr>
    </w:lvl>
    <w:lvl w:ilvl="6" w:tplc="11541B50">
      <w:start w:val="1"/>
      <w:numFmt w:val="decimal"/>
      <w:lvlText w:val="%7."/>
      <w:lvlJc w:val="left"/>
      <w:pPr>
        <w:tabs>
          <w:tab w:val="num" w:pos="5040"/>
        </w:tabs>
        <w:ind w:left="5040" w:hanging="360"/>
      </w:pPr>
    </w:lvl>
    <w:lvl w:ilvl="7" w:tplc="2814CA30">
      <w:start w:val="1"/>
      <w:numFmt w:val="decimal"/>
      <w:lvlText w:val="%8."/>
      <w:lvlJc w:val="left"/>
      <w:pPr>
        <w:tabs>
          <w:tab w:val="num" w:pos="5760"/>
        </w:tabs>
        <w:ind w:left="5760" w:hanging="360"/>
      </w:pPr>
    </w:lvl>
    <w:lvl w:ilvl="8" w:tplc="0862DE40">
      <w:start w:val="1"/>
      <w:numFmt w:val="decimal"/>
      <w:lvlText w:val="%9."/>
      <w:lvlJc w:val="left"/>
      <w:pPr>
        <w:tabs>
          <w:tab w:val="num" w:pos="6480"/>
        </w:tabs>
        <w:ind w:left="6480" w:hanging="360"/>
      </w:pPr>
    </w:lvl>
  </w:abstractNum>
  <w:num w:numId="1">
    <w:abstractNumId w:val="26"/>
  </w:num>
  <w:num w:numId="2">
    <w:abstractNumId w:val="18"/>
  </w:num>
  <w:num w:numId="3">
    <w:abstractNumId w:val="20"/>
  </w:num>
  <w:num w:numId="4">
    <w:abstractNumId w:val="31"/>
  </w:num>
  <w:num w:numId="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5"/>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25"/>
  </w:num>
  <w:num w:numId="22">
    <w:abstractNumId w:val="19"/>
  </w:num>
  <w:num w:numId="23">
    <w:abstractNumId w:val="24"/>
  </w:num>
  <w:num w:numId="24">
    <w:abstractNumId w:val="23"/>
  </w:num>
  <w:num w:numId="25">
    <w:abstractNumId w:val="28"/>
  </w:num>
  <w:num w:numId="26">
    <w:abstractNumId w:val="21"/>
  </w:num>
  <w:num w:numId="27">
    <w:abstractNumId w:val="33"/>
  </w:num>
  <w:num w:numId="28">
    <w:abstractNumId w:val="11"/>
  </w:num>
  <w:num w:numId="29">
    <w:abstractNumId w:val="27"/>
  </w:num>
  <w:num w:numId="30">
    <w:abstractNumId w:val="30"/>
  </w:num>
  <w:num w:numId="31">
    <w:abstractNumId w:val="38"/>
  </w:num>
  <w:num w:numId="32">
    <w:abstractNumId w:val="15"/>
  </w:num>
  <w:num w:numId="33">
    <w:abstractNumId w:val="34"/>
  </w:num>
  <w:num w:numId="34">
    <w:abstractNumId w:val="12"/>
  </w:num>
  <w:num w:numId="35">
    <w:abstractNumId w:val="16"/>
  </w:num>
  <w:num w:numId="36">
    <w:abstractNumId w:val="37"/>
  </w:num>
  <w:num w:numId="37">
    <w:abstractNumId w:val="13"/>
  </w:num>
  <w:num w:numId="38">
    <w:abstractNumId w:val="36"/>
  </w:num>
  <w:num w:numId="39">
    <w:abstractNumId w:val="29"/>
  </w:num>
  <w:num w:numId="40">
    <w:abstractNumId w:val="17"/>
  </w:num>
  <w:num w:numId="41">
    <w:abstractNumId w:val="10"/>
  </w:num>
  <w:num w:numId="42">
    <w:abstractNumId w:val="32"/>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628"/>
    <w:rsid w:val="0000260F"/>
    <w:rsid w:val="00002FE6"/>
    <w:rsid w:val="00007CB6"/>
    <w:rsid w:val="00007DEF"/>
    <w:rsid w:val="00011E26"/>
    <w:rsid w:val="000128DA"/>
    <w:rsid w:val="000129B8"/>
    <w:rsid w:val="00013199"/>
    <w:rsid w:val="0001370C"/>
    <w:rsid w:val="0001572E"/>
    <w:rsid w:val="000160D1"/>
    <w:rsid w:val="00017638"/>
    <w:rsid w:val="00021B81"/>
    <w:rsid w:val="00022EB2"/>
    <w:rsid w:val="000273BB"/>
    <w:rsid w:val="0003012A"/>
    <w:rsid w:val="00042C4F"/>
    <w:rsid w:val="0004348D"/>
    <w:rsid w:val="00053943"/>
    <w:rsid w:val="000557DD"/>
    <w:rsid w:val="00055E91"/>
    <w:rsid w:val="00057107"/>
    <w:rsid w:val="000574E2"/>
    <w:rsid w:val="00063DB0"/>
    <w:rsid w:val="00064329"/>
    <w:rsid w:val="00067A8C"/>
    <w:rsid w:val="00067BFD"/>
    <w:rsid w:val="0007445F"/>
    <w:rsid w:val="00080E0D"/>
    <w:rsid w:val="00081798"/>
    <w:rsid w:val="000847FB"/>
    <w:rsid w:val="00085419"/>
    <w:rsid w:val="0008562C"/>
    <w:rsid w:val="00086313"/>
    <w:rsid w:val="00090AF3"/>
    <w:rsid w:val="00091306"/>
    <w:rsid w:val="00093475"/>
    <w:rsid w:val="00094A93"/>
    <w:rsid w:val="0009505E"/>
    <w:rsid w:val="00095350"/>
    <w:rsid w:val="000964EA"/>
    <w:rsid w:val="000A0D65"/>
    <w:rsid w:val="000A16DB"/>
    <w:rsid w:val="000A4C28"/>
    <w:rsid w:val="000A5ECA"/>
    <w:rsid w:val="000A719A"/>
    <w:rsid w:val="000A7FDD"/>
    <w:rsid w:val="000B0FFA"/>
    <w:rsid w:val="000B1198"/>
    <w:rsid w:val="000B4EFB"/>
    <w:rsid w:val="000B55E9"/>
    <w:rsid w:val="000B5BC8"/>
    <w:rsid w:val="000B5CF8"/>
    <w:rsid w:val="000B7DB7"/>
    <w:rsid w:val="000B7E8A"/>
    <w:rsid w:val="000C0052"/>
    <w:rsid w:val="000C010A"/>
    <w:rsid w:val="000C227F"/>
    <w:rsid w:val="000C3A2B"/>
    <w:rsid w:val="000C5159"/>
    <w:rsid w:val="000C6FB2"/>
    <w:rsid w:val="000C73DB"/>
    <w:rsid w:val="000D0B17"/>
    <w:rsid w:val="000D0CD0"/>
    <w:rsid w:val="000D186B"/>
    <w:rsid w:val="000D2D41"/>
    <w:rsid w:val="000D35A3"/>
    <w:rsid w:val="000D4BA0"/>
    <w:rsid w:val="000D4DFE"/>
    <w:rsid w:val="000D7489"/>
    <w:rsid w:val="000E003D"/>
    <w:rsid w:val="000E3415"/>
    <w:rsid w:val="000E499A"/>
    <w:rsid w:val="000E5D86"/>
    <w:rsid w:val="000F19D7"/>
    <w:rsid w:val="000F2CEF"/>
    <w:rsid w:val="000F7807"/>
    <w:rsid w:val="00100566"/>
    <w:rsid w:val="00103E02"/>
    <w:rsid w:val="00104714"/>
    <w:rsid w:val="001059BA"/>
    <w:rsid w:val="0011069D"/>
    <w:rsid w:val="00110A25"/>
    <w:rsid w:val="0011337A"/>
    <w:rsid w:val="00114052"/>
    <w:rsid w:val="00116BA2"/>
    <w:rsid w:val="001175AB"/>
    <w:rsid w:val="00117929"/>
    <w:rsid w:val="001221A6"/>
    <w:rsid w:val="00124516"/>
    <w:rsid w:val="0012484D"/>
    <w:rsid w:val="00125FF1"/>
    <w:rsid w:val="00127EDC"/>
    <w:rsid w:val="001320D4"/>
    <w:rsid w:val="00133689"/>
    <w:rsid w:val="00133A01"/>
    <w:rsid w:val="001359FD"/>
    <w:rsid w:val="001415A0"/>
    <w:rsid w:val="00146471"/>
    <w:rsid w:val="00150F52"/>
    <w:rsid w:val="001512BC"/>
    <w:rsid w:val="0015165F"/>
    <w:rsid w:val="00151D3D"/>
    <w:rsid w:val="001537A9"/>
    <w:rsid w:val="00154745"/>
    <w:rsid w:val="0015503E"/>
    <w:rsid w:val="001562C6"/>
    <w:rsid w:val="001579E2"/>
    <w:rsid w:val="001613C1"/>
    <w:rsid w:val="0016273A"/>
    <w:rsid w:val="001660B8"/>
    <w:rsid w:val="001662D7"/>
    <w:rsid w:val="00167573"/>
    <w:rsid w:val="00170390"/>
    <w:rsid w:val="00170AF9"/>
    <w:rsid w:val="001717DD"/>
    <w:rsid w:val="001717E7"/>
    <w:rsid w:val="001733D9"/>
    <w:rsid w:val="0017389A"/>
    <w:rsid w:val="00173D00"/>
    <w:rsid w:val="0017412E"/>
    <w:rsid w:val="0017498D"/>
    <w:rsid w:val="001804A1"/>
    <w:rsid w:val="0018200F"/>
    <w:rsid w:val="001844C5"/>
    <w:rsid w:val="00187F72"/>
    <w:rsid w:val="00190728"/>
    <w:rsid w:val="00190F72"/>
    <w:rsid w:val="00191999"/>
    <w:rsid w:val="00192635"/>
    <w:rsid w:val="00196634"/>
    <w:rsid w:val="00196B61"/>
    <w:rsid w:val="001978A4"/>
    <w:rsid w:val="00197977"/>
    <w:rsid w:val="001A7A0B"/>
    <w:rsid w:val="001B0C6B"/>
    <w:rsid w:val="001B2035"/>
    <w:rsid w:val="001B3A0F"/>
    <w:rsid w:val="001B4935"/>
    <w:rsid w:val="001B65D3"/>
    <w:rsid w:val="001B6E88"/>
    <w:rsid w:val="001B7733"/>
    <w:rsid w:val="001C0905"/>
    <w:rsid w:val="001C3800"/>
    <w:rsid w:val="001C52A9"/>
    <w:rsid w:val="001C64F7"/>
    <w:rsid w:val="001C670B"/>
    <w:rsid w:val="001D1EEA"/>
    <w:rsid w:val="001D505D"/>
    <w:rsid w:val="001D6127"/>
    <w:rsid w:val="001D7255"/>
    <w:rsid w:val="001E08DB"/>
    <w:rsid w:val="001E1A55"/>
    <w:rsid w:val="001E1B29"/>
    <w:rsid w:val="001E22D6"/>
    <w:rsid w:val="001E41B9"/>
    <w:rsid w:val="001E72CD"/>
    <w:rsid w:val="001E79CE"/>
    <w:rsid w:val="001F2756"/>
    <w:rsid w:val="001F2CBA"/>
    <w:rsid w:val="001F516A"/>
    <w:rsid w:val="001F6031"/>
    <w:rsid w:val="00201C58"/>
    <w:rsid w:val="0020209E"/>
    <w:rsid w:val="00204B42"/>
    <w:rsid w:val="002105B2"/>
    <w:rsid w:val="0021097F"/>
    <w:rsid w:val="002129ED"/>
    <w:rsid w:val="0022053F"/>
    <w:rsid w:val="002216F9"/>
    <w:rsid w:val="00221C48"/>
    <w:rsid w:val="00221F44"/>
    <w:rsid w:val="00224D23"/>
    <w:rsid w:val="002252A7"/>
    <w:rsid w:val="00234608"/>
    <w:rsid w:val="00234948"/>
    <w:rsid w:val="00235F60"/>
    <w:rsid w:val="00236185"/>
    <w:rsid w:val="00236C96"/>
    <w:rsid w:val="00240ED4"/>
    <w:rsid w:val="0024160D"/>
    <w:rsid w:val="00241C15"/>
    <w:rsid w:val="002420FD"/>
    <w:rsid w:val="00243317"/>
    <w:rsid w:val="00244E90"/>
    <w:rsid w:val="0024544A"/>
    <w:rsid w:val="002456DB"/>
    <w:rsid w:val="002465F2"/>
    <w:rsid w:val="00247ABB"/>
    <w:rsid w:val="0025173A"/>
    <w:rsid w:val="00251947"/>
    <w:rsid w:val="00252EED"/>
    <w:rsid w:val="00263760"/>
    <w:rsid w:val="00265C98"/>
    <w:rsid w:val="00270BE6"/>
    <w:rsid w:val="00274F5F"/>
    <w:rsid w:val="00283778"/>
    <w:rsid w:val="0028395A"/>
    <w:rsid w:val="00284069"/>
    <w:rsid w:val="0028633E"/>
    <w:rsid w:val="00287F11"/>
    <w:rsid w:val="00290529"/>
    <w:rsid w:val="00292499"/>
    <w:rsid w:val="00293BFC"/>
    <w:rsid w:val="002940BE"/>
    <w:rsid w:val="0029416D"/>
    <w:rsid w:val="002948C3"/>
    <w:rsid w:val="002965DB"/>
    <w:rsid w:val="00296E0F"/>
    <w:rsid w:val="00297739"/>
    <w:rsid w:val="002A1CF3"/>
    <w:rsid w:val="002A7C1E"/>
    <w:rsid w:val="002A7CE0"/>
    <w:rsid w:val="002B273E"/>
    <w:rsid w:val="002B30B6"/>
    <w:rsid w:val="002B36FC"/>
    <w:rsid w:val="002B56B6"/>
    <w:rsid w:val="002B7335"/>
    <w:rsid w:val="002C063A"/>
    <w:rsid w:val="002C214B"/>
    <w:rsid w:val="002C27C4"/>
    <w:rsid w:val="002C287D"/>
    <w:rsid w:val="002C36D0"/>
    <w:rsid w:val="002C40F9"/>
    <w:rsid w:val="002C71C2"/>
    <w:rsid w:val="002D0A0C"/>
    <w:rsid w:val="002D334E"/>
    <w:rsid w:val="002D3739"/>
    <w:rsid w:val="002D3B3E"/>
    <w:rsid w:val="002D5B38"/>
    <w:rsid w:val="002E02AF"/>
    <w:rsid w:val="002E54AA"/>
    <w:rsid w:val="002E5CE6"/>
    <w:rsid w:val="002E6434"/>
    <w:rsid w:val="002E7C31"/>
    <w:rsid w:val="002F2DCF"/>
    <w:rsid w:val="002F5F71"/>
    <w:rsid w:val="00300B91"/>
    <w:rsid w:val="00302297"/>
    <w:rsid w:val="00302F3C"/>
    <w:rsid w:val="00302F49"/>
    <w:rsid w:val="00303CD9"/>
    <w:rsid w:val="00305B11"/>
    <w:rsid w:val="00306E96"/>
    <w:rsid w:val="00307A34"/>
    <w:rsid w:val="0031117C"/>
    <w:rsid w:val="00316288"/>
    <w:rsid w:val="00317996"/>
    <w:rsid w:val="003204B3"/>
    <w:rsid w:val="00320CE1"/>
    <w:rsid w:val="003221EB"/>
    <w:rsid w:val="0032300E"/>
    <w:rsid w:val="00325B43"/>
    <w:rsid w:val="00327C41"/>
    <w:rsid w:val="00330E59"/>
    <w:rsid w:val="0033378B"/>
    <w:rsid w:val="0033406C"/>
    <w:rsid w:val="003340A9"/>
    <w:rsid w:val="0033445C"/>
    <w:rsid w:val="00336715"/>
    <w:rsid w:val="00340472"/>
    <w:rsid w:val="00342324"/>
    <w:rsid w:val="00342337"/>
    <w:rsid w:val="00342850"/>
    <w:rsid w:val="00343449"/>
    <w:rsid w:val="00350263"/>
    <w:rsid w:val="00351325"/>
    <w:rsid w:val="00351F3E"/>
    <w:rsid w:val="0035224C"/>
    <w:rsid w:val="00352DAF"/>
    <w:rsid w:val="00353C75"/>
    <w:rsid w:val="003544D9"/>
    <w:rsid w:val="00355D96"/>
    <w:rsid w:val="00356770"/>
    <w:rsid w:val="00356E3B"/>
    <w:rsid w:val="00357E91"/>
    <w:rsid w:val="00366D58"/>
    <w:rsid w:val="0036733A"/>
    <w:rsid w:val="00372111"/>
    <w:rsid w:val="00372336"/>
    <w:rsid w:val="00372E3E"/>
    <w:rsid w:val="003766A4"/>
    <w:rsid w:val="00376D69"/>
    <w:rsid w:val="003840A9"/>
    <w:rsid w:val="003864FF"/>
    <w:rsid w:val="003865AB"/>
    <w:rsid w:val="003871D7"/>
    <w:rsid w:val="00390140"/>
    <w:rsid w:val="00390208"/>
    <w:rsid w:val="00391051"/>
    <w:rsid w:val="003923E0"/>
    <w:rsid w:val="00392E3B"/>
    <w:rsid w:val="00393695"/>
    <w:rsid w:val="00395D2C"/>
    <w:rsid w:val="00397E52"/>
    <w:rsid w:val="003A0F2E"/>
    <w:rsid w:val="003A4CBB"/>
    <w:rsid w:val="003A7490"/>
    <w:rsid w:val="003B1A40"/>
    <w:rsid w:val="003B3254"/>
    <w:rsid w:val="003B6025"/>
    <w:rsid w:val="003B6755"/>
    <w:rsid w:val="003B78EA"/>
    <w:rsid w:val="003B7C4C"/>
    <w:rsid w:val="003C0097"/>
    <w:rsid w:val="003C0A23"/>
    <w:rsid w:val="003C2AF2"/>
    <w:rsid w:val="003C54C0"/>
    <w:rsid w:val="003C5AF8"/>
    <w:rsid w:val="003D29EB"/>
    <w:rsid w:val="003D2F0B"/>
    <w:rsid w:val="003D4933"/>
    <w:rsid w:val="003D52D7"/>
    <w:rsid w:val="003D6A65"/>
    <w:rsid w:val="003E1667"/>
    <w:rsid w:val="003E3F9A"/>
    <w:rsid w:val="003E5247"/>
    <w:rsid w:val="003E6D5E"/>
    <w:rsid w:val="003F0D5F"/>
    <w:rsid w:val="003F1407"/>
    <w:rsid w:val="003F1BD4"/>
    <w:rsid w:val="003F206D"/>
    <w:rsid w:val="003F210C"/>
    <w:rsid w:val="003F3317"/>
    <w:rsid w:val="003F44AF"/>
    <w:rsid w:val="003F47D4"/>
    <w:rsid w:val="003F646E"/>
    <w:rsid w:val="003F654B"/>
    <w:rsid w:val="00402CA5"/>
    <w:rsid w:val="0040494B"/>
    <w:rsid w:val="00405556"/>
    <w:rsid w:val="00405E88"/>
    <w:rsid w:val="00407505"/>
    <w:rsid w:val="0041386F"/>
    <w:rsid w:val="0041654D"/>
    <w:rsid w:val="00421368"/>
    <w:rsid w:val="00421407"/>
    <w:rsid w:val="004232EE"/>
    <w:rsid w:val="004254DD"/>
    <w:rsid w:val="00425DF5"/>
    <w:rsid w:val="00430E13"/>
    <w:rsid w:val="0044030B"/>
    <w:rsid w:val="004413E8"/>
    <w:rsid w:val="004429CB"/>
    <w:rsid w:val="00443402"/>
    <w:rsid w:val="004435D5"/>
    <w:rsid w:val="00443745"/>
    <w:rsid w:val="00444EE2"/>
    <w:rsid w:val="0044559B"/>
    <w:rsid w:val="004459D4"/>
    <w:rsid w:val="0044603A"/>
    <w:rsid w:val="004466EE"/>
    <w:rsid w:val="004478FF"/>
    <w:rsid w:val="0045120E"/>
    <w:rsid w:val="004554CF"/>
    <w:rsid w:val="00455709"/>
    <w:rsid w:val="00455B3B"/>
    <w:rsid w:val="00455ED4"/>
    <w:rsid w:val="00456F5A"/>
    <w:rsid w:val="004605FB"/>
    <w:rsid w:val="0046142D"/>
    <w:rsid w:val="00465607"/>
    <w:rsid w:val="00465F33"/>
    <w:rsid w:val="00467E01"/>
    <w:rsid w:val="00470D2C"/>
    <w:rsid w:val="00473A29"/>
    <w:rsid w:val="00474449"/>
    <w:rsid w:val="00477077"/>
    <w:rsid w:val="00477ADB"/>
    <w:rsid w:val="00483C13"/>
    <w:rsid w:val="00490F65"/>
    <w:rsid w:val="00491860"/>
    <w:rsid w:val="004940F6"/>
    <w:rsid w:val="00496A6B"/>
    <w:rsid w:val="004972DA"/>
    <w:rsid w:val="004A1258"/>
    <w:rsid w:val="004A5976"/>
    <w:rsid w:val="004A68DE"/>
    <w:rsid w:val="004B2F9A"/>
    <w:rsid w:val="004B41AB"/>
    <w:rsid w:val="004C1108"/>
    <w:rsid w:val="004C4168"/>
    <w:rsid w:val="004D0C8F"/>
    <w:rsid w:val="004E088E"/>
    <w:rsid w:val="004E1491"/>
    <w:rsid w:val="004E193E"/>
    <w:rsid w:val="004E3F80"/>
    <w:rsid w:val="004E5468"/>
    <w:rsid w:val="004E5CA1"/>
    <w:rsid w:val="004E62DB"/>
    <w:rsid w:val="004E66BB"/>
    <w:rsid w:val="004E7F74"/>
    <w:rsid w:val="004F0B41"/>
    <w:rsid w:val="004F24C8"/>
    <w:rsid w:val="004F56AC"/>
    <w:rsid w:val="004F5A16"/>
    <w:rsid w:val="00504895"/>
    <w:rsid w:val="00504E7B"/>
    <w:rsid w:val="00507A95"/>
    <w:rsid w:val="00511537"/>
    <w:rsid w:val="005138C1"/>
    <w:rsid w:val="00514051"/>
    <w:rsid w:val="00514F42"/>
    <w:rsid w:val="005163AF"/>
    <w:rsid w:val="00520970"/>
    <w:rsid w:val="00520C23"/>
    <w:rsid w:val="00521357"/>
    <w:rsid w:val="00521BFE"/>
    <w:rsid w:val="00522134"/>
    <w:rsid w:val="00526127"/>
    <w:rsid w:val="005268DE"/>
    <w:rsid w:val="00526958"/>
    <w:rsid w:val="00527136"/>
    <w:rsid w:val="005279F3"/>
    <w:rsid w:val="00532E21"/>
    <w:rsid w:val="00534AC7"/>
    <w:rsid w:val="00534FCD"/>
    <w:rsid w:val="00534FF4"/>
    <w:rsid w:val="00535EDB"/>
    <w:rsid w:val="005368BB"/>
    <w:rsid w:val="00536A0B"/>
    <w:rsid w:val="0054056B"/>
    <w:rsid w:val="00542AB4"/>
    <w:rsid w:val="00543A7F"/>
    <w:rsid w:val="00544270"/>
    <w:rsid w:val="005461D8"/>
    <w:rsid w:val="00547391"/>
    <w:rsid w:val="005529CD"/>
    <w:rsid w:val="005549BD"/>
    <w:rsid w:val="00557AE0"/>
    <w:rsid w:val="0056196B"/>
    <w:rsid w:val="00562CE0"/>
    <w:rsid w:val="00563CCC"/>
    <w:rsid w:val="00567083"/>
    <w:rsid w:val="00570DB2"/>
    <w:rsid w:val="00572CBC"/>
    <w:rsid w:val="00573B85"/>
    <w:rsid w:val="0057481A"/>
    <w:rsid w:val="00574E11"/>
    <w:rsid w:val="005779DA"/>
    <w:rsid w:val="00577A57"/>
    <w:rsid w:val="00584BA3"/>
    <w:rsid w:val="00587F6B"/>
    <w:rsid w:val="005913B7"/>
    <w:rsid w:val="00593BAD"/>
    <w:rsid w:val="0059533B"/>
    <w:rsid w:val="00595ABC"/>
    <w:rsid w:val="005972AA"/>
    <w:rsid w:val="005A0F4B"/>
    <w:rsid w:val="005A1349"/>
    <w:rsid w:val="005A3B94"/>
    <w:rsid w:val="005B0E71"/>
    <w:rsid w:val="005B4467"/>
    <w:rsid w:val="005B4829"/>
    <w:rsid w:val="005B5853"/>
    <w:rsid w:val="005C1AAE"/>
    <w:rsid w:val="005C1CE2"/>
    <w:rsid w:val="005C5A06"/>
    <w:rsid w:val="005D1D50"/>
    <w:rsid w:val="005D2815"/>
    <w:rsid w:val="005E1802"/>
    <w:rsid w:val="005E26EE"/>
    <w:rsid w:val="005E359B"/>
    <w:rsid w:val="005E473C"/>
    <w:rsid w:val="005E7454"/>
    <w:rsid w:val="005E767D"/>
    <w:rsid w:val="005F217B"/>
    <w:rsid w:val="005F2521"/>
    <w:rsid w:val="005F2D91"/>
    <w:rsid w:val="005F3F1E"/>
    <w:rsid w:val="005F51BB"/>
    <w:rsid w:val="005F665A"/>
    <w:rsid w:val="005F759C"/>
    <w:rsid w:val="005F7A08"/>
    <w:rsid w:val="006026B8"/>
    <w:rsid w:val="00603BA3"/>
    <w:rsid w:val="006042A4"/>
    <w:rsid w:val="00604D95"/>
    <w:rsid w:val="00604FFA"/>
    <w:rsid w:val="00605041"/>
    <w:rsid w:val="00605179"/>
    <w:rsid w:val="006063B5"/>
    <w:rsid w:val="00610EC4"/>
    <w:rsid w:val="00610ED9"/>
    <w:rsid w:val="00612752"/>
    <w:rsid w:val="006128DC"/>
    <w:rsid w:val="00613038"/>
    <w:rsid w:val="00613504"/>
    <w:rsid w:val="0061455A"/>
    <w:rsid w:val="006214EF"/>
    <w:rsid w:val="00622387"/>
    <w:rsid w:val="00623F80"/>
    <w:rsid w:val="006243F8"/>
    <w:rsid w:val="00625093"/>
    <w:rsid w:val="00627675"/>
    <w:rsid w:val="0063073D"/>
    <w:rsid w:val="006343A5"/>
    <w:rsid w:val="00636F83"/>
    <w:rsid w:val="00640493"/>
    <w:rsid w:val="006420A5"/>
    <w:rsid w:val="0064432B"/>
    <w:rsid w:val="00644FA8"/>
    <w:rsid w:val="00646AF0"/>
    <w:rsid w:val="00646DD2"/>
    <w:rsid w:val="0065066F"/>
    <w:rsid w:val="00652D4F"/>
    <w:rsid w:val="00656666"/>
    <w:rsid w:val="006566ED"/>
    <w:rsid w:val="00656FF6"/>
    <w:rsid w:val="00657145"/>
    <w:rsid w:val="00661728"/>
    <w:rsid w:val="00661E95"/>
    <w:rsid w:val="00662381"/>
    <w:rsid w:val="006648ED"/>
    <w:rsid w:val="006655F6"/>
    <w:rsid w:val="00667B82"/>
    <w:rsid w:val="00670D0D"/>
    <w:rsid w:val="00671E78"/>
    <w:rsid w:val="00672AA3"/>
    <w:rsid w:val="00673710"/>
    <w:rsid w:val="00674FD2"/>
    <w:rsid w:val="00676F07"/>
    <w:rsid w:val="00677F6D"/>
    <w:rsid w:val="006804B2"/>
    <w:rsid w:val="0068144C"/>
    <w:rsid w:val="00682D38"/>
    <w:rsid w:val="00682E78"/>
    <w:rsid w:val="00682EE1"/>
    <w:rsid w:val="00683CDF"/>
    <w:rsid w:val="00686A79"/>
    <w:rsid w:val="0068783C"/>
    <w:rsid w:val="00687E2F"/>
    <w:rsid w:val="00691FA5"/>
    <w:rsid w:val="00692FE2"/>
    <w:rsid w:val="00696EC9"/>
    <w:rsid w:val="00697BDE"/>
    <w:rsid w:val="006A07C7"/>
    <w:rsid w:val="006A0E0A"/>
    <w:rsid w:val="006A1622"/>
    <w:rsid w:val="006A437D"/>
    <w:rsid w:val="006A48CC"/>
    <w:rsid w:val="006A4C6F"/>
    <w:rsid w:val="006A6C61"/>
    <w:rsid w:val="006A7A62"/>
    <w:rsid w:val="006B2389"/>
    <w:rsid w:val="006B2ECD"/>
    <w:rsid w:val="006B6E4F"/>
    <w:rsid w:val="006B7534"/>
    <w:rsid w:val="006B773D"/>
    <w:rsid w:val="006C0AE8"/>
    <w:rsid w:val="006C0DCB"/>
    <w:rsid w:val="006C1A4B"/>
    <w:rsid w:val="006C405B"/>
    <w:rsid w:val="006C57FA"/>
    <w:rsid w:val="006C5C35"/>
    <w:rsid w:val="006C5ED7"/>
    <w:rsid w:val="006C66EE"/>
    <w:rsid w:val="006C7340"/>
    <w:rsid w:val="006D03BA"/>
    <w:rsid w:val="006D1171"/>
    <w:rsid w:val="006D3D62"/>
    <w:rsid w:val="006D4CA6"/>
    <w:rsid w:val="006D7419"/>
    <w:rsid w:val="006E0318"/>
    <w:rsid w:val="006E06CC"/>
    <w:rsid w:val="006E2B85"/>
    <w:rsid w:val="006E3353"/>
    <w:rsid w:val="006E358E"/>
    <w:rsid w:val="006E4940"/>
    <w:rsid w:val="006E6390"/>
    <w:rsid w:val="006F02C4"/>
    <w:rsid w:val="006F0AC8"/>
    <w:rsid w:val="006F1692"/>
    <w:rsid w:val="006F19DA"/>
    <w:rsid w:val="006F6C5B"/>
    <w:rsid w:val="007000D8"/>
    <w:rsid w:val="00700630"/>
    <w:rsid w:val="00702A36"/>
    <w:rsid w:val="00703E3B"/>
    <w:rsid w:val="00704AFA"/>
    <w:rsid w:val="00706BB9"/>
    <w:rsid w:val="007070CB"/>
    <w:rsid w:val="00707659"/>
    <w:rsid w:val="0071064B"/>
    <w:rsid w:val="00711811"/>
    <w:rsid w:val="007144AC"/>
    <w:rsid w:val="00722BEB"/>
    <w:rsid w:val="00722DD0"/>
    <w:rsid w:val="00726589"/>
    <w:rsid w:val="00733148"/>
    <w:rsid w:val="0073334C"/>
    <w:rsid w:val="00733E82"/>
    <w:rsid w:val="007345CD"/>
    <w:rsid w:val="00735082"/>
    <w:rsid w:val="007352AF"/>
    <w:rsid w:val="00742504"/>
    <w:rsid w:val="00744E35"/>
    <w:rsid w:val="007476AD"/>
    <w:rsid w:val="00752936"/>
    <w:rsid w:val="00756387"/>
    <w:rsid w:val="0075678A"/>
    <w:rsid w:val="00756D94"/>
    <w:rsid w:val="00760977"/>
    <w:rsid w:val="0076130E"/>
    <w:rsid w:val="007643C6"/>
    <w:rsid w:val="00771034"/>
    <w:rsid w:val="0077494B"/>
    <w:rsid w:val="0077497C"/>
    <w:rsid w:val="007762C0"/>
    <w:rsid w:val="00776D57"/>
    <w:rsid w:val="0078146F"/>
    <w:rsid w:val="0078273C"/>
    <w:rsid w:val="00782B64"/>
    <w:rsid w:val="00783714"/>
    <w:rsid w:val="00786EF9"/>
    <w:rsid w:val="00787EF6"/>
    <w:rsid w:val="0079173C"/>
    <w:rsid w:val="00793334"/>
    <w:rsid w:val="007933F2"/>
    <w:rsid w:val="00793410"/>
    <w:rsid w:val="007938D0"/>
    <w:rsid w:val="007949C5"/>
    <w:rsid w:val="007971AD"/>
    <w:rsid w:val="007A15FB"/>
    <w:rsid w:val="007A7323"/>
    <w:rsid w:val="007A7A76"/>
    <w:rsid w:val="007A7AC5"/>
    <w:rsid w:val="007B0D3C"/>
    <w:rsid w:val="007B1662"/>
    <w:rsid w:val="007B48B5"/>
    <w:rsid w:val="007B71A2"/>
    <w:rsid w:val="007B736C"/>
    <w:rsid w:val="007C5B0D"/>
    <w:rsid w:val="007D3A97"/>
    <w:rsid w:val="007D3D7E"/>
    <w:rsid w:val="007D422B"/>
    <w:rsid w:val="007D720E"/>
    <w:rsid w:val="007E33A3"/>
    <w:rsid w:val="007E3C8B"/>
    <w:rsid w:val="007E4853"/>
    <w:rsid w:val="007E55FF"/>
    <w:rsid w:val="007E5B4D"/>
    <w:rsid w:val="007E6EEA"/>
    <w:rsid w:val="007F0B50"/>
    <w:rsid w:val="007F1661"/>
    <w:rsid w:val="007F1FFC"/>
    <w:rsid w:val="007F3C48"/>
    <w:rsid w:val="007F5E67"/>
    <w:rsid w:val="008003D8"/>
    <w:rsid w:val="0080368C"/>
    <w:rsid w:val="0080787F"/>
    <w:rsid w:val="0081058C"/>
    <w:rsid w:val="0081164C"/>
    <w:rsid w:val="008116FF"/>
    <w:rsid w:val="00813A3E"/>
    <w:rsid w:val="00814421"/>
    <w:rsid w:val="0081692B"/>
    <w:rsid w:val="00817407"/>
    <w:rsid w:val="0082300A"/>
    <w:rsid w:val="00824A0D"/>
    <w:rsid w:val="00824B24"/>
    <w:rsid w:val="00826658"/>
    <w:rsid w:val="00830D9E"/>
    <w:rsid w:val="00832690"/>
    <w:rsid w:val="00832E18"/>
    <w:rsid w:val="008341B3"/>
    <w:rsid w:val="00834E91"/>
    <w:rsid w:val="00835833"/>
    <w:rsid w:val="0083619C"/>
    <w:rsid w:val="00836F70"/>
    <w:rsid w:val="00837B2F"/>
    <w:rsid w:val="008406C2"/>
    <w:rsid w:val="008409FD"/>
    <w:rsid w:val="0084334A"/>
    <w:rsid w:val="00843769"/>
    <w:rsid w:val="0084486C"/>
    <w:rsid w:val="00847AED"/>
    <w:rsid w:val="00851930"/>
    <w:rsid w:val="008526F3"/>
    <w:rsid w:val="00853739"/>
    <w:rsid w:val="00854E8F"/>
    <w:rsid w:val="00856A6C"/>
    <w:rsid w:val="0086060F"/>
    <w:rsid w:val="00861222"/>
    <w:rsid w:val="00861849"/>
    <w:rsid w:val="0086277E"/>
    <w:rsid w:val="008627D7"/>
    <w:rsid w:val="0086662B"/>
    <w:rsid w:val="00867261"/>
    <w:rsid w:val="0087277E"/>
    <w:rsid w:val="008728D4"/>
    <w:rsid w:val="00872D5E"/>
    <w:rsid w:val="008746CB"/>
    <w:rsid w:val="008748F1"/>
    <w:rsid w:val="008761D1"/>
    <w:rsid w:val="00876BBA"/>
    <w:rsid w:val="0088003B"/>
    <w:rsid w:val="00880BEB"/>
    <w:rsid w:val="00882278"/>
    <w:rsid w:val="00882680"/>
    <w:rsid w:val="00882801"/>
    <w:rsid w:val="008837F6"/>
    <w:rsid w:val="008845C4"/>
    <w:rsid w:val="00884C5E"/>
    <w:rsid w:val="00885C50"/>
    <w:rsid w:val="00885C68"/>
    <w:rsid w:val="0089075C"/>
    <w:rsid w:val="008928BD"/>
    <w:rsid w:val="00893D68"/>
    <w:rsid w:val="00893F25"/>
    <w:rsid w:val="00897A78"/>
    <w:rsid w:val="008A1EC3"/>
    <w:rsid w:val="008A2CE3"/>
    <w:rsid w:val="008A56B8"/>
    <w:rsid w:val="008A6EA9"/>
    <w:rsid w:val="008A7332"/>
    <w:rsid w:val="008B1082"/>
    <w:rsid w:val="008B2302"/>
    <w:rsid w:val="008B3B80"/>
    <w:rsid w:val="008B5D78"/>
    <w:rsid w:val="008B77F8"/>
    <w:rsid w:val="008B7C49"/>
    <w:rsid w:val="008C1361"/>
    <w:rsid w:val="008C15EB"/>
    <w:rsid w:val="008C1DD1"/>
    <w:rsid w:val="008C3207"/>
    <w:rsid w:val="008C369D"/>
    <w:rsid w:val="008C39AF"/>
    <w:rsid w:val="008C4A1B"/>
    <w:rsid w:val="008C5BCE"/>
    <w:rsid w:val="008C5EFA"/>
    <w:rsid w:val="008C6B64"/>
    <w:rsid w:val="008C7D60"/>
    <w:rsid w:val="008D103F"/>
    <w:rsid w:val="008D1516"/>
    <w:rsid w:val="008D2FD9"/>
    <w:rsid w:val="008D308C"/>
    <w:rsid w:val="008D3B67"/>
    <w:rsid w:val="008D3F12"/>
    <w:rsid w:val="008D5E0F"/>
    <w:rsid w:val="008E4FBD"/>
    <w:rsid w:val="008E5378"/>
    <w:rsid w:val="008E6935"/>
    <w:rsid w:val="008F0280"/>
    <w:rsid w:val="008F18FF"/>
    <w:rsid w:val="008F2E3C"/>
    <w:rsid w:val="008F5A0B"/>
    <w:rsid w:val="008F7739"/>
    <w:rsid w:val="00900DF5"/>
    <w:rsid w:val="00902B5F"/>
    <w:rsid w:val="00903930"/>
    <w:rsid w:val="0090438C"/>
    <w:rsid w:val="00907988"/>
    <w:rsid w:val="00912CC5"/>
    <w:rsid w:val="009140F9"/>
    <w:rsid w:val="00915061"/>
    <w:rsid w:val="00915452"/>
    <w:rsid w:val="00915B82"/>
    <w:rsid w:val="00916C5B"/>
    <w:rsid w:val="009177A5"/>
    <w:rsid w:val="009211BB"/>
    <w:rsid w:val="00921278"/>
    <w:rsid w:val="00922D40"/>
    <w:rsid w:val="00923061"/>
    <w:rsid w:val="009232CB"/>
    <w:rsid w:val="00924E92"/>
    <w:rsid w:val="00926F8D"/>
    <w:rsid w:val="0092751F"/>
    <w:rsid w:val="00931A16"/>
    <w:rsid w:val="00931D60"/>
    <w:rsid w:val="00932204"/>
    <w:rsid w:val="009325E2"/>
    <w:rsid w:val="00933C3D"/>
    <w:rsid w:val="00934605"/>
    <w:rsid w:val="009348CB"/>
    <w:rsid w:val="00934C0F"/>
    <w:rsid w:val="0093655A"/>
    <w:rsid w:val="00937340"/>
    <w:rsid w:val="0094124B"/>
    <w:rsid w:val="00941A82"/>
    <w:rsid w:val="00941B51"/>
    <w:rsid w:val="0094225C"/>
    <w:rsid w:val="00943988"/>
    <w:rsid w:val="00950873"/>
    <w:rsid w:val="00950DCF"/>
    <w:rsid w:val="00951AE6"/>
    <w:rsid w:val="0095284C"/>
    <w:rsid w:val="009531A4"/>
    <w:rsid w:val="009545DD"/>
    <w:rsid w:val="00955537"/>
    <w:rsid w:val="00955C30"/>
    <w:rsid w:val="0095637B"/>
    <w:rsid w:val="009577EE"/>
    <w:rsid w:val="00957F93"/>
    <w:rsid w:val="00960A7B"/>
    <w:rsid w:val="0096260B"/>
    <w:rsid w:val="009629F0"/>
    <w:rsid w:val="00963C0A"/>
    <w:rsid w:val="00973793"/>
    <w:rsid w:val="00973EC5"/>
    <w:rsid w:val="00974B5C"/>
    <w:rsid w:val="009811C2"/>
    <w:rsid w:val="00981A65"/>
    <w:rsid w:val="00987351"/>
    <w:rsid w:val="009874EA"/>
    <w:rsid w:val="009905C2"/>
    <w:rsid w:val="00992D3F"/>
    <w:rsid w:val="0099377E"/>
    <w:rsid w:val="00993F33"/>
    <w:rsid w:val="00995FDA"/>
    <w:rsid w:val="009A10F1"/>
    <w:rsid w:val="009A125C"/>
    <w:rsid w:val="009A1D83"/>
    <w:rsid w:val="009A1DBD"/>
    <w:rsid w:val="009A4499"/>
    <w:rsid w:val="009A5AD4"/>
    <w:rsid w:val="009A7FBF"/>
    <w:rsid w:val="009B0DDF"/>
    <w:rsid w:val="009B1373"/>
    <w:rsid w:val="009B250E"/>
    <w:rsid w:val="009B25BE"/>
    <w:rsid w:val="009B26B9"/>
    <w:rsid w:val="009B34EE"/>
    <w:rsid w:val="009B4145"/>
    <w:rsid w:val="009B446E"/>
    <w:rsid w:val="009B5176"/>
    <w:rsid w:val="009B72F7"/>
    <w:rsid w:val="009C1080"/>
    <w:rsid w:val="009C2899"/>
    <w:rsid w:val="009C2BBE"/>
    <w:rsid w:val="009C2DDD"/>
    <w:rsid w:val="009C7398"/>
    <w:rsid w:val="009D064F"/>
    <w:rsid w:val="009D2E74"/>
    <w:rsid w:val="009D70EF"/>
    <w:rsid w:val="009E11F3"/>
    <w:rsid w:val="009E1D0B"/>
    <w:rsid w:val="009E2E39"/>
    <w:rsid w:val="009E7C0F"/>
    <w:rsid w:val="009F0150"/>
    <w:rsid w:val="009F7B7E"/>
    <w:rsid w:val="00A0353A"/>
    <w:rsid w:val="00A0482A"/>
    <w:rsid w:val="00A04BB3"/>
    <w:rsid w:val="00A0538E"/>
    <w:rsid w:val="00A06744"/>
    <w:rsid w:val="00A070C3"/>
    <w:rsid w:val="00A133C5"/>
    <w:rsid w:val="00A1411C"/>
    <w:rsid w:val="00A156D2"/>
    <w:rsid w:val="00A170B2"/>
    <w:rsid w:val="00A1751D"/>
    <w:rsid w:val="00A2069B"/>
    <w:rsid w:val="00A24446"/>
    <w:rsid w:val="00A24E6D"/>
    <w:rsid w:val="00A255FB"/>
    <w:rsid w:val="00A3064B"/>
    <w:rsid w:val="00A30D8C"/>
    <w:rsid w:val="00A32D8C"/>
    <w:rsid w:val="00A33FBC"/>
    <w:rsid w:val="00A346FB"/>
    <w:rsid w:val="00A3537E"/>
    <w:rsid w:val="00A40BD0"/>
    <w:rsid w:val="00A42398"/>
    <w:rsid w:val="00A447E7"/>
    <w:rsid w:val="00A461EC"/>
    <w:rsid w:val="00A46391"/>
    <w:rsid w:val="00A46DCC"/>
    <w:rsid w:val="00A47ED1"/>
    <w:rsid w:val="00A51260"/>
    <w:rsid w:val="00A51EC9"/>
    <w:rsid w:val="00A62BB4"/>
    <w:rsid w:val="00A66B79"/>
    <w:rsid w:val="00A679A1"/>
    <w:rsid w:val="00A701C7"/>
    <w:rsid w:val="00A726C6"/>
    <w:rsid w:val="00A72E37"/>
    <w:rsid w:val="00A7588D"/>
    <w:rsid w:val="00A80C25"/>
    <w:rsid w:val="00A82AFA"/>
    <w:rsid w:val="00A86F28"/>
    <w:rsid w:val="00A90787"/>
    <w:rsid w:val="00A9223A"/>
    <w:rsid w:val="00A9262E"/>
    <w:rsid w:val="00A94036"/>
    <w:rsid w:val="00A9480E"/>
    <w:rsid w:val="00A948A5"/>
    <w:rsid w:val="00A95456"/>
    <w:rsid w:val="00A97EB5"/>
    <w:rsid w:val="00AA16D9"/>
    <w:rsid w:val="00AA2353"/>
    <w:rsid w:val="00AA2D10"/>
    <w:rsid w:val="00AA3351"/>
    <w:rsid w:val="00AA389F"/>
    <w:rsid w:val="00AA45C6"/>
    <w:rsid w:val="00AA606F"/>
    <w:rsid w:val="00AB0378"/>
    <w:rsid w:val="00AB08E1"/>
    <w:rsid w:val="00AB3EB5"/>
    <w:rsid w:val="00AB4CF8"/>
    <w:rsid w:val="00AB4F77"/>
    <w:rsid w:val="00AC2137"/>
    <w:rsid w:val="00AC2419"/>
    <w:rsid w:val="00AC2FA1"/>
    <w:rsid w:val="00AC4338"/>
    <w:rsid w:val="00AC66E4"/>
    <w:rsid w:val="00AC6A5D"/>
    <w:rsid w:val="00AC72ED"/>
    <w:rsid w:val="00AC7ADC"/>
    <w:rsid w:val="00AD1CAC"/>
    <w:rsid w:val="00AD24FA"/>
    <w:rsid w:val="00AD3A4E"/>
    <w:rsid w:val="00AD5CD5"/>
    <w:rsid w:val="00AD5FC7"/>
    <w:rsid w:val="00AE1A4D"/>
    <w:rsid w:val="00AE1B94"/>
    <w:rsid w:val="00AE2072"/>
    <w:rsid w:val="00AF0794"/>
    <w:rsid w:val="00AF1AC2"/>
    <w:rsid w:val="00AF1F41"/>
    <w:rsid w:val="00AF2AEB"/>
    <w:rsid w:val="00AF2D7A"/>
    <w:rsid w:val="00AF335C"/>
    <w:rsid w:val="00AF70B6"/>
    <w:rsid w:val="00B0053A"/>
    <w:rsid w:val="00B01963"/>
    <w:rsid w:val="00B0265A"/>
    <w:rsid w:val="00B0373B"/>
    <w:rsid w:val="00B0436A"/>
    <w:rsid w:val="00B061A3"/>
    <w:rsid w:val="00B1009E"/>
    <w:rsid w:val="00B112CE"/>
    <w:rsid w:val="00B16712"/>
    <w:rsid w:val="00B178B6"/>
    <w:rsid w:val="00B17E3F"/>
    <w:rsid w:val="00B226CF"/>
    <w:rsid w:val="00B267F7"/>
    <w:rsid w:val="00B32929"/>
    <w:rsid w:val="00B34F12"/>
    <w:rsid w:val="00B355F5"/>
    <w:rsid w:val="00B371DE"/>
    <w:rsid w:val="00B377A8"/>
    <w:rsid w:val="00B4447D"/>
    <w:rsid w:val="00B45759"/>
    <w:rsid w:val="00B47004"/>
    <w:rsid w:val="00B47D28"/>
    <w:rsid w:val="00B5064B"/>
    <w:rsid w:val="00B50CC7"/>
    <w:rsid w:val="00B52739"/>
    <w:rsid w:val="00B52CD1"/>
    <w:rsid w:val="00B534EC"/>
    <w:rsid w:val="00B548F9"/>
    <w:rsid w:val="00B550BD"/>
    <w:rsid w:val="00B56E24"/>
    <w:rsid w:val="00B60577"/>
    <w:rsid w:val="00B61496"/>
    <w:rsid w:val="00B618BA"/>
    <w:rsid w:val="00B66524"/>
    <w:rsid w:val="00B665D6"/>
    <w:rsid w:val="00B66A24"/>
    <w:rsid w:val="00B6736C"/>
    <w:rsid w:val="00B7045C"/>
    <w:rsid w:val="00B70CA8"/>
    <w:rsid w:val="00B71D7C"/>
    <w:rsid w:val="00B72C79"/>
    <w:rsid w:val="00B7602F"/>
    <w:rsid w:val="00B771F8"/>
    <w:rsid w:val="00B80CA2"/>
    <w:rsid w:val="00B81B7B"/>
    <w:rsid w:val="00B82867"/>
    <w:rsid w:val="00B82DA1"/>
    <w:rsid w:val="00B84BA6"/>
    <w:rsid w:val="00B85B7C"/>
    <w:rsid w:val="00B85DA2"/>
    <w:rsid w:val="00B86A31"/>
    <w:rsid w:val="00B91884"/>
    <w:rsid w:val="00B958B6"/>
    <w:rsid w:val="00B97B54"/>
    <w:rsid w:val="00BA01B6"/>
    <w:rsid w:val="00BA0F95"/>
    <w:rsid w:val="00BA1D69"/>
    <w:rsid w:val="00BA4AC5"/>
    <w:rsid w:val="00BA762B"/>
    <w:rsid w:val="00BA7DDC"/>
    <w:rsid w:val="00BB1DFC"/>
    <w:rsid w:val="00BB290B"/>
    <w:rsid w:val="00BB48F0"/>
    <w:rsid w:val="00BB6C08"/>
    <w:rsid w:val="00BB7CCB"/>
    <w:rsid w:val="00BC00C5"/>
    <w:rsid w:val="00BC03FF"/>
    <w:rsid w:val="00BC4209"/>
    <w:rsid w:val="00BC5203"/>
    <w:rsid w:val="00BC5302"/>
    <w:rsid w:val="00BC5AB5"/>
    <w:rsid w:val="00BD2735"/>
    <w:rsid w:val="00BD4446"/>
    <w:rsid w:val="00BD47CA"/>
    <w:rsid w:val="00BE14AA"/>
    <w:rsid w:val="00BE2C01"/>
    <w:rsid w:val="00BE2D90"/>
    <w:rsid w:val="00BE391C"/>
    <w:rsid w:val="00BF2368"/>
    <w:rsid w:val="00BF3FA7"/>
    <w:rsid w:val="00BF7A4B"/>
    <w:rsid w:val="00C008D2"/>
    <w:rsid w:val="00C02089"/>
    <w:rsid w:val="00C03C08"/>
    <w:rsid w:val="00C03FE5"/>
    <w:rsid w:val="00C07F53"/>
    <w:rsid w:val="00C10A5C"/>
    <w:rsid w:val="00C10EE9"/>
    <w:rsid w:val="00C121AE"/>
    <w:rsid w:val="00C1225F"/>
    <w:rsid w:val="00C1250F"/>
    <w:rsid w:val="00C127BE"/>
    <w:rsid w:val="00C1336A"/>
    <w:rsid w:val="00C1513F"/>
    <w:rsid w:val="00C166B0"/>
    <w:rsid w:val="00C23411"/>
    <w:rsid w:val="00C26A19"/>
    <w:rsid w:val="00C27D82"/>
    <w:rsid w:val="00C31654"/>
    <w:rsid w:val="00C34DEF"/>
    <w:rsid w:val="00C37B2F"/>
    <w:rsid w:val="00C37FBC"/>
    <w:rsid w:val="00C40795"/>
    <w:rsid w:val="00C41EF2"/>
    <w:rsid w:val="00C4292E"/>
    <w:rsid w:val="00C43BC6"/>
    <w:rsid w:val="00C45091"/>
    <w:rsid w:val="00C4547A"/>
    <w:rsid w:val="00C46DA1"/>
    <w:rsid w:val="00C46DA7"/>
    <w:rsid w:val="00C52763"/>
    <w:rsid w:val="00C52D2F"/>
    <w:rsid w:val="00C5311B"/>
    <w:rsid w:val="00C53E1E"/>
    <w:rsid w:val="00C5457B"/>
    <w:rsid w:val="00C54652"/>
    <w:rsid w:val="00C55366"/>
    <w:rsid w:val="00C60A76"/>
    <w:rsid w:val="00C61D5E"/>
    <w:rsid w:val="00C64D7C"/>
    <w:rsid w:val="00C70015"/>
    <w:rsid w:val="00C70512"/>
    <w:rsid w:val="00C714B5"/>
    <w:rsid w:val="00C71861"/>
    <w:rsid w:val="00C71E6B"/>
    <w:rsid w:val="00C720F5"/>
    <w:rsid w:val="00C73DF5"/>
    <w:rsid w:val="00C74D9F"/>
    <w:rsid w:val="00C80078"/>
    <w:rsid w:val="00C83B70"/>
    <w:rsid w:val="00C83D20"/>
    <w:rsid w:val="00C8425D"/>
    <w:rsid w:val="00C86320"/>
    <w:rsid w:val="00C87C3B"/>
    <w:rsid w:val="00C87E5D"/>
    <w:rsid w:val="00C87FBF"/>
    <w:rsid w:val="00C96BBC"/>
    <w:rsid w:val="00C97619"/>
    <w:rsid w:val="00CA3036"/>
    <w:rsid w:val="00CA31E8"/>
    <w:rsid w:val="00CA4184"/>
    <w:rsid w:val="00CA524D"/>
    <w:rsid w:val="00CA631A"/>
    <w:rsid w:val="00CA7BBC"/>
    <w:rsid w:val="00CB0174"/>
    <w:rsid w:val="00CB04FD"/>
    <w:rsid w:val="00CB1321"/>
    <w:rsid w:val="00CB4452"/>
    <w:rsid w:val="00CB463F"/>
    <w:rsid w:val="00CB5FD5"/>
    <w:rsid w:val="00CC49B5"/>
    <w:rsid w:val="00CC49CD"/>
    <w:rsid w:val="00CC4BB2"/>
    <w:rsid w:val="00CC5B00"/>
    <w:rsid w:val="00CC7A7E"/>
    <w:rsid w:val="00CD0836"/>
    <w:rsid w:val="00CD2B24"/>
    <w:rsid w:val="00CD3F81"/>
    <w:rsid w:val="00CD52C2"/>
    <w:rsid w:val="00CD7B48"/>
    <w:rsid w:val="00CD7CD9"/>
    <w:rsid w:val="00CE1940"/>
    <w:rsid w:val="00CE2F01"/>
    <w:rsid w:val="00CE3798"/>
    <w:rsid w:val="00CE3F6B"/>
    <w:rsid w:val="00CE4F00"/>
    <w:rsid w:val="00CE60E8"/>
    <w:rsid w:val="00CF0F3E"/>
    <w:rsid w:val="00CF1E38"/>
    <w:rsid w:val="00CF3082"/>
    <w:rsid w:val="00CF4C11"/>
    <w:rsid w:val="00CF4C2F"/>
    <w:rsid w:val="00CF65B4"/>
    <w:rsid w:val="00CF6F92"/>
    <w:rsid w:val="00CF7B9B"/>
    <w:rsid w:val="00D004B8"/>
    <w:rsid w:val="00D00FB7"/>
    <w:rsid w:val="00D01410"/>
    <w:rsid w:val="00D03ECB"/>
    <w:rsid w:val="00D05DA7"/>
    <w:rsid w:val="00D115D1"/>
    <w:rsid w:val="00D12B92"/>
    <w:rsid w:val="00D143A4"/>
    <w:rsid w:val="00D14847"/>
    <w:rsid w:val="00D15212"/>
    <w:rsid w:val="00D160C2"/>
    <w:rsid w:val="00D166E4"/>
    <w:rsid w:val="00D20DE1"/>
    <w:rsid w:val="00D21412"/>
    <w:rsid w:val="00D2327B"/>
    <w:rsid w:val="00D23B65"/>
    <w:rsid w:val="00D23BE6"/>
    <w:rsid w:val="00D25BA7"/>
    <w:rsid w:val="00D26D5C"/>
    <w:rsid w:val="00D272EC"/>
    <w:rsid w:val="00D27874"/>
    <w:rsid w:val="00D324A9"/>
    <w:rsid w:val="00D34BE0"/>
    <w:rsid w:val="00D35529"/>
    <w:rsid w:val="00D3763A"/>
    <w:rsid w:val="00D37CC4"/>
    <w:rsid w:val="00D42688"/>
    <w:rsid w:val="00D43DD5"/>
    <w:rsid w:val="00D44D18"/>
    <w:rsid w:val="00D4674A"/>
    <w:rsid w:val="00D46FCC"/>
    <w:rsid w:val="00D5109A"/>
    <w:rsid w:val="00D51602"/>
    <w:rsid w:val="00D51F1A"/>
    <w:rsid w:val="00D5271C"/>
    <w:rsid w:val="00D560C4"/>
    <w:rsid w:val="00D62749"/>
    <w:rsid w:val="00D62AC6"/>
    <w:rsid w:val="00D64E84"/>
    <w:rsid w:val="00D654C6"/>
    <w:rsid w:val="00D65994"/>
    <w:rsid w:val="00D65A79"/>
    <w:rsid w:val="00D71F71"/>
    <w:rsid w:val="00D75829"/>
    <w:rsid w:val="00D758A1"/>
    <w:rsid w:val="00D76182"/>
    <w:rsid w:val="00D7707A"/>
    <w:rsid w:val="00D80C27"/>
    <w:rsid w:val="00D81055"/>
    <w:rsid w:val="00D82940"/>
    <w:rsid w:val="00D82EAC"/>
    <w:rsid w:val="00D83750"/>
    <w:rsid w:val="00D83A83"/>
    <w:rsid w:val="00D855D7"/>
    <w:rsid w:val="00D87241"/>
    <w:rsid w:val="00D87576"/>
    <w:rsid w:val="00D87D52"/>
    <w:rsid w:val="00D90313"/>
    <w:rsid w:val="00D92EE8"/>
    <w:rsid w:val="00D930B6"/>
    <w:rsid w:val="00D93371"/>
    <w:rsid w:val="00D95DFF"/>
    <w:rsid w:val="00DA06B5"/>
    <w:rsid w:val="00DA1C60"/>
    <w:rsid w:val="00DA2AF7"/>
    <w:rsid w:val="00DA2AFC"/>
    <w:rsid w:val="00DA34B6"/>
    <w:rsid w:val="00DA41D4"/>
    <w:rsid w:val="00DA4DE2"/>
    <w:rsid w:val="00DA7090"/>
    <w:rsid w:val="00DA7415"/>
    <w:rsid w:val="00DA7BAA"/>
    <w:rsid w:val="00DB045B"/>
    <w:rsid w:val="00DB1184"/>
    <w:rsid w:val="00DB2B2D"/>
    <w:rsid w:val="00DC3EB7"/>
    <w:rsid w:val="00DC3FCC"/>
    <w:rsid w:val="00DC4261"/>
    <w:rsid w:val="00DC455B"/>
    <w:rsid w:val="00DC59FF"/>
    <w:rsid w:val="00DC625E"/>
    <w:rsid w:val="00DC781F"/>
    <w:rsid w:val="00DC7826"/>
    <w:rsid w:val="00DD5C16"/>
    <w:rsid w:val="00DE36F2"/>
    <w:rsid w:val="00DE4770"/>
    <w:rsid w:val="00DE562E"/>
    <w:rsid w:val="00DE5955"/>
    <w:rsid w:val="00DE59E9"/>
    <w:rsid w:val="00DE7F4E"/>
    <w:rsid w:val="00DF12EF"/>
    <w:rsid w:val="00DF2839"/>
    <w:rsid w:val="00DF4168"/>
    <w:rsid w:val="00DF63C0"/>
    <w:rsid w:val="00DF721B"/>
    <w:rsid w:val="00DF7712"/>
    <w:rsid w:val="00E02AF0"/>
    <w:rsid w:val="00E04BA2"/>
    <w:rsid w:val="00E069E5"/>
    <w:rsid w:val="00E07A01"/>
    <w:rsid w:val="00E10934"/>
    <w:rsid w:val="00E13949"/>
    <w:rsid w:val="00E148D7"/>
    <w:rsid w:val="00E2077C"/>
    <w:rsid w:val="00E214F5"/>
    <w:rsid w:val="00E2471B"/>
    <w:rsid w:val="00E32779"/>
    <w:rsid w:val="00E4013A"/>
    <w:rsid w:val="00E418A0"/>
    <w:rsid w:val="00E41C5D"/>
    <w:rsid w:val="00E41C6D"/>
    <w:rsid w:val="00E421A4"/>
    <w:rsid w:val="00E43811"/>
    <w:rsid w:val="00E441CE"/>
    <w:rsid w:val="00E45769"/>
    <w:rsid w:val="00E45867"/>
    <w:rsid w:val="00E51100"/>
    <w:rsid w:val="00E54628"/>
    <w:rsid w:val="00E6055A"/>
    <w:rsid w:val="00E60931"/>
    <w:rsid w:val="00E618C6"/>
    <w:rsid w:val="00E61B9F"/>
    <w:rsid w:val="00E635B4"/>
    <w:rsid w:val="00E66C8B"/>
    <w:rsid w:val="00E72877"/>
    <w:rsid w:val="00E759F1"/>
    <w:rsid w:val="00E7613F"/>
    <w:rsid w:val="00E80A0A"/>
    <w:rsid w:val="00E820A8"/>
    <w:rsid w:val="00E8558C"/>
    <w:rsid w:val="00E86334"/>
    <w:rsid w:val="00E86601"/>
    <w:rsid w:val="00E874D8"/>
    <w:rsid w:val="00E931FB"/>
    <w:rsid w:val="00E94FE6"/>
    <w:rsid w:val="00EA1D54"/>
    <w:rsid w:val="00EA2B9A"/>
    <w:rsid w:val="00EA3DCC"/>
    <w:rsid w:val="00EA5662"/>
    <w:rsid w:val="00EA5B1C"/>
    <w:rsid w:val="00EA69A9"/>
    <w:rsid w:val="00EB4362"/>
    <w:rsid w:val="00EB4503"/>
    <w:rsid w:val="00EB49C2"/>
    <w:rsid w:val="00EB5649"/>
    <w:rsid w:val="00EB5D3D"/>
    <w:rsid w:val="00EB6466"/>
    <w:rsid w:val="00EB6867"/>
    <w:rsid w:val="00EB6FFB"/>
    <w:rsid w:val="00EB7038"/>
    <w:rsid w:val="00EC19DB"/>
    <w:rsid w:val="00EC1ADB"/>
    <w:rsid w:val="00EC36A8"/>
    <w:rsid w:val="00EC3984"/>
    <w:rsid w:val="00EC3B82"/>
    <w:rsid w:val="00ED1435"/>
    <w:rsid w:val="00ED1C58"/>
    <w:rsid w:val="00ED31A1"/>
    <w:rsid w:val="00ED53C9"/>
    <w:rsid w:val="00ED5CA1"/>
    <w:rsid w:val="00EE3E3E"/>
    <w:rsid w:val="00EF08A0"/>
    <w:rsid w:val="00EF1849"/>
    <w:rsid w:val="00EF24DD"/>
    <w:rsid w:val="00EF27F6"/>
    <w:rsid w:val="00EF547E"/>
    <w:rsid w:val="00EF56BA"/>
    <w:rsid w:val="00EF6279"/>
    <w:rsid w:val="00EF650E"/>
    <w:rsid w:val="00F000DF"/>
    <w:rsid w:val="00F041D1"/>
    <w:rsid w:val="00F0778E"/>
    <w:rsid w:val="00F07D5C"/>
    <w:rsid w:val="00F10D6C"/>
    <w:rsid w:val="00F10DE0"/>
    <w:rsid w:val="00F12BF8"/>
    <w:rsid w:val="00F12E2E"/>
    <w:rsid w:val="00F13FD8"/>
    <w:rsid w:val="00F14357"/>
    <w:rsid w:val="00F15B97"/>
    <w:rsid w:val="00F15D6C"/>
    <w:rsid w:val="00F16B67"/>
    <w:rsid w:val="00F20A09"/>
    <w:rsid w:val="00F20D62"/>
    <w:rsid w:val="00F22EF8"/>
    <w:rsid w:val="00F251C6"/>
    <w:rsid w:val="00F3199E"/>
    <w:rsid w:val="00F31E5B"/>
    <w:rsid w:val="00F33815"/>
    <w:rsid w:val="00F357F6"/>
    <w:rsid w:val="00F377D7"/>
    <w:rsid w:val="00F37E9B"/>
    <w:rsid w:val="00F40C57"/>
    <w:rsid w:val="00F41230"/>
    <w:rsid w:val="00F4146F"/>
    <w:rsid w:val="00F41CC9"/>
    <w:rsid w:val="00F42C63"/>
    <w:rsid w:val="00F43734"/>
    <w:rsid w:val="00F438C4"/>
    <w:rsid w:val="00F43C46"/>
    <w:rsid w:val="00F44BD5"/>
    <w:rsid w:val="00F460AC"/>
    <w:rsid w:val="00F46B84"/>
    <w:rsid w:val="00F52C57"/>
    <w:rsid w:val="00F54166"/>
    <w:rsid w:val="00F56E6A"/>
    <w:rsid w:val="00F56F13"/>
    <w:rsid w:val="00F60F7F"/>
    <w:rsid w:val="00F63070"/>
    <w:rsid w:val="00F63253"/>
    <w:rsid w:val="00F638E3"/>
    <w:rsid w:val="00F66CCA"/>
    <w:rsid w:val="00F66DC2"/>
    <w:rsid w:val="00F66DE8"/>
    <w:rsid w:val="00F71BA1"/>
    <w:rsid w:val="00F748C6"/>
    <w:rsid w:val="00F7650E"/>
    <w:rsid w:val="00F768B9"/>
    <w:rsid w:val="00F80805"/>
    <w:rsid w:val="00F825CA"/>
    <w:rsid w:val="00F82B93"/>
    <w:rsid w:val="00F8381D"/>
    <w:rsid w:val="00F85A00"/>
    <w:rsid w:val="00F9020F"/>
    <w:rsid w:val="00F90226"/>
    <w:rsid w:val="00F93AA9"/>
    <w:rsid w:val="00F94783"/>
    <w:rsid w:val="00F95B38"/>
    <w:rsid w:val="00F964EF"/>
    <w:rsid w:val="00F977A9"/>
    <w:rsid w:val="00FA1E64"/>
    <w:rsid w:val="00FA571E"/>
    <w:rsid w:val="00FA5949"/>
    <w:rsid w:val="00FA632D"/>
    <w:rsid w:val="00FA6FA5"/>
    <w:rsid w:val="00FB17BB"/>
    <w:rsid w:val="00FB4FB1"/>
    <w:rsid w:val="00FB50C6"/>
    <w:rsid w:val="00FB6546"/>
    <w:rsid w:val="00FB7C80"/>
    <w:rsid w:val="00FC1C5B"/>
    <w:rsid w:val="00FC44B8"/>
    <w:rsid w:val="00FC5163"/>
    <w:rsid w:val="00FC6848"/>
    <w:rsid w:val="00FC77BD"/>
    <w:rsid w:val="00FD213C"/>
    <w:rsid w:val="00FD22A6"/>
    <w:rsid w:val="00FD7950"/>
    <w:rsid w:val="00FD7CF0"/>
    <w:rsid w:val="00FE0D16"/>
    <w:rsid w:val="00FE1E13"/>
    <w:rsid w:val="00FE360B"/>
    <w:rsid w:val="00FE4523"/>
    <w:rsid w:val="00FE4B82"/>
    <w:rsid w:val="00FE6D26"/>
    <w:rsid w:val="00FE7834"/>
    <w:rsid w:val="00FF09BD"/>
    <w:rsid w:val="00FF0FFE"/>
    <w:rsid w:val="00FF1D7A"/>
    <w:rsid w:val="00FF3295"/>
    <w:rsid w:val="00FF3E7D"/>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778"/>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semiHidden/>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semiHidden/>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semiHidden/>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basedOn w:val="Normal"/>
    <w:uiPriority w:val="34"/>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35"/>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semiHidden/>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eventbrite.com.au/e/knock-knock-whos-there-drawing-attention-to-our-most-unwanted-visitors-tickets-145807563347" TargetMode="External"/><Relationship Id="rId26" Type="http://schemas.openxmlformats.org/officeDocument/2006/relationships/hyperlink" Target="https://blog.csiro.au/growing-environmental-scientists/" TargetMode="External"/><Relationship Id="rId39" Type="http://schemas.openxmlformats.org/officeDocument/2006/relationships/hyperlink" Target="http://agriculture.gov.au/plant/health/acppo" TargetMode="External"/><Relationship Id="rId3" Type="http://schemas.openxmlformats.org/officeDocument/2006/relationships/styles" Target="styles.xml"/><Relationship Id="rId21" Type="http://schemas.openxmlformats.org/officeDocument/2006/relationships/hyperlink" Target="https://planthealthyear.org.au/about/plant-biosecurity-in-australia/" TargetMode="External"/><Relationship Id="rId34" Type="http://schemas.openxmlformats.org/officeDocument/2006/relationships/hyperlink" Target="https://www.eventbrite.com.au/e/knock-knock-whos-there-drawing-attention-to-our-most-unwanted-visitors-tickets-145807563347" TargetMode="External"/><Relationship Id="rId42" Type="http://schemas.openxmlformats.org/officeDocument/2006/relationships/image" Target="media/image11.jpeg"/><Relationship Id="rId47" Type="http://schemas.openxmlformats.org/officeDocument/2006/relationships/hyperlink" Target="mailto:acppo@agriculture.gov.au" TargetMode="External"/><Relationship Id="rId50" Type="http://schemas.openxmlformats.org/officeDocument/2006/relationships/hyperlink" Target="mailto:acppo@agriculture.gov.a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cebo@awe.gov.au" TargetMode="External"/><Relationship Id="rId25" Type="http://schemas.openxmlformats.org/officeDocument/2006/relationships/hyperlink" Target="https://www.eventbrite.com.au/e/knock-knock-whos-there-drawing-attention-to-our-most-unwanted-visitors-tickets-145807563347" TargetMode="External"/><Relationship Id="rId33" Type="http://schemas.openxmlformats.org/officeDocument/2006/relationships/hyperlink" Target="https://www.agriculture.gov.au/pests-diseases-weeds/report" TargetMode="External"/><Relationship Id="rId38" Type="http://schemas.openxmlformats.org/officeDocument/2006/relationships/hyperlink" Target="http://www.apbsf.org.au/myrtle-rust/"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eventbrite.com.au/e/knock-knock-whos-there-drawing-attention-to-our-most-unwanted-visitors-tickets-145807563347" TargetMode="External"/><Relationship Id="rId20" Type="http://schemas.openxmlformats.org/officeDocument/2006/relationships/hyperlink" Target="https://hortconnections.com.au/" TargetMode="External"/><Relationship Id="rId29" Type="http://schemas.openxmlformats.org/officeDocument/2006/relationships/hyperlink" Target="https://hortconnections.com.au/" TargetMode="Externa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agriculture.gov.au/pests-diseases-weeds/report" TargetMode="External"/><Relationship Id="rId32" Type="http://schemas.openxmlformats.org/officeDocument/2006/relationships/hyperlink" Target="https://www.planthealthaustralia.com.au/resources/training/biosecurity-online-training/" TargetMode="External"/><Relationship Id="rId37" Type="http://schemas.openxmlformats.org/officeDocument/2006/relationships/image" Target="media/image8.png"/><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planthealthaustralia.com.au/resources/training/biosecurity-online-training/" TargetMode="External"/><Relationship Id="rId28" Type="http://schemas.openxmlformats.org/officeDocument/2006/relationships/hyperlink" Target="https://www.scienceevents.co.nz/b3conference" TargetMode="External"/><Relationship Id="rId36" Type="http://schemas.openxmlformats.org/officeDocument/2006/relationships/image" Target="media/image7.jpeg"/><Relationship Id="rId49" Type="http://schemas.openxmlformats.org/officeDocument/2006/relationships/hyperlink" Target="mailto:acebo@agriculture.gov.au" TargetMode="External"/><Relationship Id="rId10" Type="http://schemas.openxmlformats.org/officeDocument/2006/relationships/image" Target="media/image2.jpeg"/><Relationship Id="rId19" Type="http://schemas.openxmlformats.org/officeDocument/2006/relationships/hyperlink" Target="https://www.scienceevents.co.nz/b3conference" TargetMode="External"/><Relationship Id="rId31" Type="http://schemas.openxmlformats.org/officeDocument/2006/relationships/hyperlink" Target="https://youtube.com/playlist?list=PL4cJZzAUfvKBKZkHLn179Sb-WhJiVl20A" TargetMode="External"/><Relationship Id="rId44" Type="http://schemas.openxmlformats.org/officeDocument/2006/relationships/image" Target="media/image13.png"/><Relationship Id="rId52" Type="http://schemas.openxmlformats.org/officeDocument/2006/relationships/hyperlink" Target="mailto:acebo@agriculture.gov.au" TargetMode="External"/><Relationship Id="rId4" Type="http://schemas.openxmlformats.org/officeDocument/2006/relationships/settings" Target="settings.xml"/><Relationship Id="rId9" Type="http://schemas.openxmlformats.org/officeDocument/2006/relationships/hyperlink" Target="http://www.agriculture.gov.au/animal/health/acvo" TargetMode="External"/><Relationship Id="rId14" Type="http://schemas.openxmlformats.org/officeDocument/2006/relationships/hyperlink" Target="https://www.agriculture.gov.au/biosecurity/environmental/cebo" TargetMode="External"/><Relationship Id="rId22" Type="http://schemas.openxmlformats.org/officeDocument/2006/relationships/hyperlink" Target="https://youtube.com/playlist?list=PL4cJZzAUfvKBKZkHLn179Sb-WhJiVl20A" TargetMode="External"/><Relationship Id="rId27" Type="http://schemas.openxmlformats.org/officeDocument/2006/relationships/hyperlink" Target="https://www.eventbrite.com.au/e/knock-knock-whos-there-drawing-attention-to-our-most-unwanted-visitors-tickets-145807563347" TargetMode="External"/><Relationship Id="rId30" Type="http://schemas.openxmlformats.org/officeDocument/2006/relationships/hyperlink" Target="https://planthealthyear.org.au/about/plant-biosecurity-in-australia/" TargetMode="External"/><Relationship Id="rId35" Type="http://schemas.openxmlformats.org/officeDocument/2006/relationships/hyperlink" Target="https://blog.csiro.au/growing-environmental-scientists/" TargetMode="External"/><Relationship Id="rId43" Type="http://schemas.openxmlformats.org/officeDocument/2006/relationships/image" Target="media/image12.png"/><Relationship Id="rId48" Type="http://schemas.openxmlformats.org/officeDocument/2006/relationships/hyperlink" Target="mailto:ocvo@agriculture.gov.au" TargetMode="External"/><Relationship Id="rId8" Type="http://schemas.openxmlformats.org/officeDocument/2006/relationships/image" Target="media/image1.png"/><Relationship Id="rId51" Type="http://schemas.openxmlformats.org/officeDocument/2006/relationships/hyperlink" Target="mailto:ocvo@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3426</Words>
  <Characters>19533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Three Chiefs Newsletter - March 2021</vt:lpstr>
    </vt:vector>
  </TitlesOfParts>
  <Company/>
  <LinksUpToDate>false</LinksUpToDate>
  <CharactersWithSpaces>22914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Chiefs Newsletter - March 2021</dc:title>
  <dc:creator>Department of Agriculture, Water and the Environment</dc:creator>
  <cp:lastModifiedBy>Dang, Van</cp:lastModifiedBy>
  <cp:revision>11</cp:revision>
  <cp:lastPrinted>2021-03-25T03:34:00Z</cp:lastPrinted>
  <dcterms:created xsi:type="dcterms:W3CDTF">2021-03-24T06:05:00Z</dcterms:created>
  <dcterms:modified xsi:type="dcterms:W3CDTF">2021-05-19T03:13:00Z</dcterms:modified>
</cp:coreProperties>
</file>