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A8383" w14:textId="7B2864D7" w:rsidR="00302CCB" w:rsidRDefault="00AA669C">
      <w:pPr>
        <w:pStyle w:val="Heading1"/>
      </w:pPr>
      <w:r>
        <w:t xml:space="preserve">Agriculture Biodiversity Stewardship </w:t>
      </w:r>
      <w:r w:rsidR="00F13FDC">
        <w:t xml:space="preserve">Package </w:t>
      </w:r>
      <w:r>
        <w:t>Webinar</w:t>
      </w:r>
    </w:p>
    <w:p w14:paraId="46C4102E" w14:textId="75175E71" w:rsidR="00302CCB" w:rsidRDefault="00AA669C">
      <w:pPr>
        <w:pStyle w:val="Subtitle"/>
      </w:pPr>
      <w:r>
        <w:t>Transcript</w:t>
      </w:r>
    </w:p>
    <w:p w14:paraId="6AAD9B83" w14:textId="79CE0F44" w:rsidR="00302CCB" w:rsidRDefault="00AA669C">
      <w:pPr>
        <w:pStyle w:val="Date"/>
      </w:pPr>
      <w:r>
        <w:t>19 October 2021</w:t>
      </w:r>
    </w:p>
    <w:p w14:paraId="5731F5A5" w14:textId="46854D15" w:rsidR="00302CCB" w:rsidRDefault="00344815">
      <w:r>
        <w:t>[Webinar begins]</w:t>
      </w:r>
    </w:p>
    <w:p w14:paraId="72194730" w14:textId="5408DB68" w:rsidR="005D6AE4" w:rsidRPr="005D6AE4" w:rsidRDefault="005D6AE4" w:rsidP="005D6AE4">
      <w:pPr>
        <w:rPr>
          <w:lang w:val="en-US"/>
        </w:rPr>
      </w:pPr>
      <w:r w:rsidRPr="005D6AE4">
        <w:rPr>
          <w:lang w:val="en-US"/>
        </w:rPr>
        <w:t>Andrew Bell:</w:t>
      </w:r>
      <w:r w:rsidR="001B1FBB">
        <w:rPr>
          <w:lang w:val="en-US"/>
        </w:rPr>
        <w:t xml:space="preserve"> </w:t>
      </w:r>
      <w:r w:rsidRPr="005D6AE4">
        <w:rPr>
          <w:lang w:val="en-US"/>
        </w:rPr>
        <w:t xml:space="preserve">Hello and welcome to this webinar. I'm Andrew Bell and for the next hour and a half I'm going to be facilitating this webinar where we'll be hearing about the progress of the Agricultural Biodiversity Stewardship Package. Now the package is working to develop market arrangements to kickstart private investment in farm biodiversity and other sustainability opportunities. But before we go any further let us start as we always should by paying our respects to </w:t>
      </w:r>
      <w:proofErr w:type="gramStart"/>
      <w:r w:rsidRPr="005D6AE4">
        <w:rPr>
          <w:lang w:val="en-US"/>
        </w:rPr>
        <w:t>elders</w:t>
      </w:r>
      <w:proofErr w:type="gramEnd"/>
      <w:r w:rsidRPr="005D6AE4">
        <w:rPr>
          <w:lang w:val="en-US"/>
        </w:rPr>
        <w:t xml:space="preserve"> past, present and emerging and acknowledge that we are on the lands of the Ngunnawal people here in Canberra. </w:t>
      </w:r>
      <w:proofErr w:type="spellStart"/>
      <w:r w:rsidRPr="005D6AE4">
        <w:rPr>
          <w:lang w:val="en-US"/>
        </w:rPr>
        <w:t>Yumalundi</w:t>
      </w:r>
      <w:proofErr w:type="spellEnd"/>
      <w:r w:rsidRPr="005D6AE4">
        <w:rPr>
          <w:lang w:val="en-US"/>
        </w:rPr>
        <w:t xml:space="preserve">, welcome. And also, lets pay our respects to </w:t>
      </w:r>
      <w:proofErr w:type="gramStart"/>
      <w:r w:rsidRPr="005D6AE4">
        <w:rPr>
          <w:lang w:val="en-US"/>
        </w:rPr>
        <w:t>elders</w:t>
      </w:r>
      <w:proofErr w:type="gramEnd"/>
      <w:r w:rsidRPr="005D6AE4">
        <w:rPr>
          <w:lang w:val="en-US"/>
        </w:rPr>
        <w:t xml:space="preserve"> past, present and emerging and acknowledge our audiences all around Australia on various other lands. Welcome. And the Australian Government has invested $66.1 million and is investing in Agricultural Biodiversity Stewardship Package. 32.1 million came in the last budget and it's piloting </w:t>
      </w:r>
      <w:proofErr w:type="gramStart"/>
      <w:r w:rsidRPr="005D6AE4">
        <w:rPr>
          <w:lang w:val="en-US"/>
        </w:rPr>
        <w:t>market based</w:t>
      </w:r>
      <w:proofErr w:type="gramEnd"/>
      <w:r w:rsidRPr="005D6AE4">
        <w:rPr>
          <w:lang w:val="en-US"/>
        </w:rPr>
        <w:t xml:space="preserve"> approaches to improving biodiversity outcomes on the farm.</w:t>
      </w:r>
    </w:p>
    <w:p w14:paraId="26810E4C" w14:textId="19396D0B" w:rsidR="005D6AE4" w:rsidRPr="005D6AE4" w:rsidRDefault="005D6AE4" w:rsidP="005D6AE4">
      <w:pPr>
        <w:rPr>
          <w:lang w:val="en-US"/>
        </w:rPr>
      </w:pPr>
      <w:r w:rsidRPr="005D6AE4">
        <w:rPr>
          <w:lang w:val="en-US"/>
        </w:rPr>
        <w:t>Andrew Bell:</w:t>
      </w:r>
      <w:r w:rsidR="001B1FBB">
        <w:rPr>
          <w:lang w:val="en-US"/>
        </w:rPr>
        <w:t xml:space="preserve"> </w:t>
      </w:r>
      <w:r w:rsidRPr="005D6AE4">
        <w:rPr>
          <w:lang w:val="en-US"/>
        </w:rPr>
        <w:t xml:space="preserve">Now the package is being delivered in partnership with the National Farmers Federation, Natural Resource Management </w:t>
      </w:r>
      <w:proofErr w:type="spellStart"/>
      <w:r w:rsidRPr="005D6AE4">
        <w:rPr>
          <w:lang w:val="en-US"/>
        </w:rPr>
        <w:t>organisations</w:t>
      </w:r>
      <w:proofErr w:type="spellEnd"/>
      <w:r w:rsidRPr="005D6AE4">
        <w:rPr>
          <w:lang w:val="en-US"/>
        </w:rPr>
        <w:t xml:space="preserve"> in six trial regions and the Australian National University. Now we're going to have representatives from </w:t>
      </w:r>
      <w:proofErr w:type="gramStart"/>
      <w:r w:rsidRPr="005D6AE4">
        <w:rPr>
          <w:lang w:val="en-US"/>
        </w:rPr>
        <w:t>all of</w:t>
      </w:r>
      <w:proofErr w:type="gramEnd"/>
      <w:r w:rsidRPr="005D6AE4">
        <w:rPr>
          <w:lang w:val="en-US"/>
        </w:rPr>
        <w:t xml:space="preserve"> those </w:t>
      </w:r>
      <w:proofErr w:type="spellStart"/>
      <w:r w:rsidRPr="005D6AE4">
        <w:rPr>
          <w:lang w:val="en-US"/>
        </w:rPr>
        <w:t>organisations</w:t>
      </w:r>
      <w:proofErr w:type="spellEnd"/>
      <w:r w:rsidRPr="005D6AE4">
        <w:rPr>
          <w:lang w:val="en-US"/>
        </w:rPr>
        <w:t xml:space="preserve"> here today to talk to you and to take your questions. And introducing them, we've got Anthony Bennie who's the assistant secretary of natural capital and markets branch at DAWE, that's the Department of Agriculture, </w:t>
      </w:r>
      <w:proofErr w:type="gramStart"/>
      <w:r w:rsidRPr="005D6AE4">
        <w:rPr>
          <w:lang w:val="en-US"/>
        </w:rPr>
        <w:t>Water</w:t>
      </w:r>
      <w:proofErr w:type="gramEnd"/>
      <w:r w:rsidRPr="005D6AE4">
        <w:rPr>
          <w:lang w:val="en-US"/>
        </w:rPr>
        <w:t xml:space="preserve"> and the Environment. We've got </w:t>
      </w:r>
      <w:proofErr w:type="gramStart"/>
      <w:r w:rsidRPr="005D6AE4">
        <w:rPr>
          <w:lang w:val="en-US"/>
        </w:rPr>
        <w:t>professor</w:t>
      </w:r>
      <w:proofErr w:type="gramEnd"/>
      <w:r w:rsidRPr="005D6AE4">
        <w:rPr>
          <w:lang w:val="en-US"/>
        </w:rPr>
        <w:t xml:space="preserve"> Andrew Macintosh who's an environmental law and policy expert at the Australian National University and he leads on the design of agricultural stewardship pilots and the Australian Farm Biodiversity Certification Scheme. Nick Maclean is manager of natural capital ecosystems at the Burnett Mary Regional Group, a delivery partner for one of the six agriculture stewardship Natural Resource Management regions. And </w:t>
      </w:r>
      <w:proofErr w:type="gramStart"/>
      <w:r w:rsidRPr="005D6AE4">
        <w:rPr>
          <w:lang w:val="en-US"/>
        </w:rPr>
        <w:t>last but not least</w:t>
      </w:r>
      <w:proofErr w:type="gramEnd"/>
      <w:r w:rsidRPr="005D6AE4">
        <w:rPr>
          <w:lang w:val="en-US"/>
        </w:rPr>
        <w:t xml:space="preserve">, Warwick Ragg, who's the general manager of the natural resource management at the National Farmers Federation. </w:t>
      </w:r>
      <w:proofErr w:type="gramStart"/>
      <w:r w:rsidRPr="005D6AE4">
        <w:rPr>
          <w:lang w:val="en-US"/>
        </w:rPr>
        <w:t>Right</w:t>
      </w:r>
      <w:proofErr w:type="gramEnd"/>
      <w:r w:rsidRPr="005D6AE4">
        <w:rPr>
          <w:lang w:val="en-US"/>
        </w:rPr>
        <w:t xml:space="preserve"> we've done the </w:t>
      </w:r>
      <w:proofErr w:type="spellStart"/>
      <w:r w:rsidRPr="005D6AE4">
        <w:rPr>
          <w:lang w:val="en-US"/>
        </w:rPr>
        <w:t>house keeping</w:t>
      </w:r>
      <w:proofErr w:type="spellEnd"/>
      <w:r w:rsidRPr="005D6AE4">
        <w:rPr>
          <w:lang w:val="en-US"/>
        </w:rPr>
        <w:t>, we've done the welcomes, now let's get on to business and to kick us off lets go to Anthony Bennie. Anthony.</w:t>
      </w:r>
    </w:p>
    <w:p w14:paraId="7C3A8745" w14:textId="1B64EC3B" w:rsidR="005D6AE4" w:rsidRPr="005D6AE4" w:rsidRDefault="005D6AE4" w:rsidP="005D6AE4">
      <w:pPr>
        <w:rPr>
          <w:lang w:val="en-US"/>
        </w:rPr>
      </w:pPr>
      <w:r w:rsidRPr="005D6AE4">
        <w:rPr>
          <w:lang w:val="en-US"/>
        </w:rPr>
        <w:t>Anthony Bennie:</w:t>
      </w:r>
      <w:r w:rsidR="001B1FBB">
        <w:rPr>
          <w:lang w:val="en-US"/>
        </w:rPr>
        <w:t xml:space="preserve"> </w:t>
      </w:r>
      <w:r w:rsidRPr="005D6AE4">
        <w:rPr>
          <w:lang w:val="en-US"/>
        </w:rPr>
        <w:t xml:space="preserve">Thank you and great to be here today and thanks everyone for making the time available to join in this discussion and an opportunity to run through the broad range of opportunities available through the Agricultural Biodiversity Stewardship Package. </w:t>
      </w:r>
      <w:proofErr w:type="gramStart"/>
      <w:r w:rsidRPr="005D6AE4">
        <w:rPr>
          <w:lang w:val="en-US"/>
        </w:rPr>
        <w:t>So</w:t>
      </w:r>
      <w:proofErr w:type="gramEnd"/>
      <w:r w:rsidRPr="005D6AE4">
        <w:rPr>
          <w:lang w:val="en-US"/>
        </w:rPr>
        <w:t xml:space="preserve"> as you've already heard and you would already be aware the package is really about working to develop market based arrangements and kickstart private investment in farm biodiversity on-farm, </w:t>
      </w:r>
      <w:proofErr w:type="spellStart"/>
      <w:r w:rsidRPr="005D6AE4">
        <w:rPr>
          <w:lang w:val="en-US"/>
        </w:rPr>
        <w:t>recognising</w:t>
      </w:r>
      <w:proofErr w:type="spellEnd"/>
      <w:r w:rsidRPr="005D6AE4">
        <w:rPr>
          <w:lang w:val="en-US"/>
        </w:rPr>
        <w:t xml:space="preserve"> that as a growing demand for environmental services from farmers both in terms of the demand for carbon credits, which is growing rapidly, but also an opportunity to identify and grow biodiversity in conjunction with carbon. Similarly, environmental markets and certification </w:t>
      </w:r>
      <w:r w:rsidRPr="005D6AE4">
        <w:rPr>
          <w:lang w:val="en-US"/>
        </w:rPr>
        <w:lastRenderedPageBreak/>
        <w:t>systems can really reward farmers and land managers for protecting and improving biodiversity on-farm. It also provides an opportunity to diversify and boost farm income, so additional farm income, rather than replace existing productivity.</w:t>
      </w:r>
    </w:p>
    <w:p w14:paraId="63489528" w14:textId="3CB32D6C" w:rsidR="005D6AE4" w:rsidRPr="005D6AE4" w:rsidRDefault="005D6AE4" w:rsidP="005D6AE4">
      <w:pPr>
        <w:rPr>
          <w:lang w:val="en-US"/>
        </w:rPr>
      </w:pPr>
      <w:r w:rsidRPr="005D6AE4">
        <w:rPr>
          <w:lang w:val="en-US"/>
        </w:rPr>
        <w:t>Anthony Bennie:</w:t>
      </w:r>
      <w:r w:rsidR="001B1FBB">
        <w:rPr>
          <w:lang w:val="en-US"/>
        </w:rPr>
        <w:t xml:space="preserve"> </w:t>
      </w:r>
      <w:r w:rsidRPr="005D6AE4">
        <w:rPr>
          <w:lang w:val="en-US"/>
        </w:rPr>
        <w:t xml:space="preserve">So yes, the Australian Government has developed and is implementing a $66 million package that comprises a range of different measures. </w:t>
      </w:r>
      <w:proofErr w:type="gramStart"/>
      <w:r w:rsidRPr="005D6AE4">
        <w:rPr>
          <w:lang w:val="en-US"/>
        </w:rPr>
        <w:t>So</w:t>
      </w:r>
      <w:proofErr w:type="gramEnd"/>
      <w:r w:rsidRPr="005D6AE4">
        <w:rPr>
          <w:lang w:val="en-US"/>
        </w:rPr>
        <w:t xml:space="preserve"> part of the package a number of different measures and we'll dive into these as we go through the webinar today, but multiple measures, firstly, a Carbon + Biodiversity Pilot which is all around </w:t>
      </w:r>
      <w:proofErr w:type="spellStart"/>
      <w:r w:rsidRPr="005D6AE4">
        <w:rPr>
          <w:lang w:val="en-US"/>
        </w:rPr>
        <w:t>recognising</w:t>
      </w:r>
      <w:proofErr w:type="spellEnd"/>
      <w:r w:rsidRPr="005D6AE4">
        <w:rPr>
          <w:lang w:val="en-US"/>
        </w:rPr>
        <w:t xml:space="preserve"> biodiversity co-benefits as part of environmental plantings, so by undertaking diverse native species plantings to a specific regions and ability to </w:t>
      </w:r>
      <w:proofErr w:type="spellStart"/>
      <w:r w:rsidRPr="005D6AE4">
        <w:rPr>
          <w:lang w:val="en-US"/>
        </w:rPr>
        <w:t>recognise</w:t>
      </w:r>
      <w:proofErr w:type="spellEnd"/>
      <w:r w:rsidRPr="005D6AE4">
        <w:rPr>
          <w:lang w:val="en-US"/>
        </w:rPr>
        <w:t xml:space="preserve"> those biodiversity co-benefits to provide additional value to those projects on-farm. And Enhancing Remnant Vegetation Pilot which is specifically around improving biodiversity on-farm and </w:t>
      </w:r>
      <w:proofErr w:type="spellStart"/>
      <w:r w:rsidRPr="005D6AE4">
        <w:rPr>
          <w:lang w:val="en-US"/>
        </w:rPr>
        <w:t>recognising</w:t>
      </w:r>
      <w:proofErr w:type="spellEnd"/>
      <w:r w:rsidRPr="005D6AE4">
        <w:rPr>
          <w:lang w:val="en-US"/>
        </w:rPr>
        <w:t xml:space="preserve"> that and paying for those improvements in </w:t>
      </w:r>
      <w:proofErr w:type="spellStart"/>
      <w:r w:rsidRPr="005D6AE4">
        <w:rPr>
          <w:lang w:val="en-US"/>
        </w:rPr>
        <w:t>recognising</w:t>
      </w:r>
      <w:proofErr w:type="spellEnd"/>
      <w:r w:rsidRPr="005D6AE4">
        <w:rPr>
          <w:lang w:val="en-US"/>
        </w:rPr>
        <w:t xml:space="preserve"> those additional management activities that farmers are happening on their properties. Separately, a Farm Biodiversity Certification Scheme which is all about </w:t>
      </w:r>
      <w:proofErr w:type="spellStart"/>
      <w:r w:rsidRPr="005D6AE4">
        <w:rPr>
          <w:lang w:val="en-US"/>
        </w:rPr>
        <w:t>recognising</w:t>
      </w:r>
      <w:proofErr w:type="spellEnd"/>
      <w:r w:rsidRPr="005D6AE4">
        <w:rPr>
          <w:lang w:val="en-US"/>
        </w:rPr>
        <w:t xml:space="preserve"> the biodiversity management </w:t>
      </w:r>
      <w:proofErr w:type="gramStart"/>
      <w:r w:rsidRPr="005D6AE4">
        <w:rPr>
          <w:lang w:val="en-US"/>
        </w:rPr>
        <w:t>that farmers</w:t>
      </w:r>
      <w:proofErr w:type="gramEnd"/>
      <w:r w:rsidRPr="005D6AE4">
        <w:rPr>
          <w:lang w:val="en-US"/>
        </w:rPr>
        <w:t xml:space="preserve"> are delivering on their land. And being able to provide that certification scheme which can both deliver access to markets in Australia, but also potentially </w:t>
      </w:r>
      <w:proofErr w:type="gramStart"/>
      <w:r w:rsidRPr="005D6AE4">
        <w:rPr>
          <w:lang w:val="en-US"/>
        </w:rPr>
        <w:t>open up</w:t>
      </w:r>
      <w:proofErr w:type="gramEnd"/>
      <w:r w:rsidRPr="005D6AE4">
        <w:rPr>
          <w:lang w:val="en-US"/>
        </w:rPr>
        <w:t xml:space="preserve"> additional markets overseas which are increasingly wanting to </w:t>
      </w:r>
      <w:proofErr w:type="spellStart"/>
      <w:r w:rsidRPr="005D6AE4">
        <w:rPr>
          <w:lang w:val="en-US"/>
        </w:rPr>
        <w:t>recognise</w:t>
      </w:r>
      <w:proofErr w:type="spellEnd"/>
      <w:r w:rsidRPr="005D6AE4">
        <w:rPr>
          <w:lang w:val="en-US"/>
        </w:rPr>
        <w:t xml:space="preserve"> biodiversity management by farms.</w:t>
      </w:r>
    </w:p>
    <w:p w14:paraId="7617D41B" w14:textId="455B2149" w:rsidR="005D6AE4" w:rsidRPr="005D6AE4" w:rsidRDefault="005D6AE4" w:rsidP="005D6AE4">
      <w:pPr>
        <w:rPr>
          <w:lang w:val="en-US"/>
        </w:rPr>
      </w:pPr>
      <w:r w:rsidRPr="005D6AE4">
        <w:rPr>
          <w:lang w:val="en-US"/>
        </w:rPr>
        <w:t>Anthony Bennie:</w:t>
      </w:r>
      <w:r w:rsidR="001B1FBB">
        <w:rPr>
          <w:lang w:val="en-US"/>
        </w:rPr>
        <w:t xml:space="preserve"> </w:t>
      </w:r>
      <w:r w:rsidRPr="005D6AE4">
        <w:rPr>
          <w:lang w:val="en-US"/>
        </w:rPr>
        <w:t xml:space="preserve">Separately, a Biodiversity Trading Platform which is </w:t>
      </w:r>
      <w:proofErr w:type="gramStart"/>
      <w:r w:rsidRPr="005D6AE4">
        <w:rPr>
          <w:lang w:val="en-US"/>
        </w:rPr>
        <w:t>really around</w:t>
      </w:r>
      <w:proofErr w:type="gramEnd"/>
      <w:r w:rsidRPr="005D6AE4">
        <w:rPr>
          <w:lang w:val="en-US"/>
        </w:rPr>
        <w:t xml:space="preserve"> trying to link the farmers that are able to sell these biodiversity outcomes to the potential buyers. There's a recognition that facilitating those links between buyers and sellers has been a gap to </w:t>
      </w:r>
      <w:proofErr w:type="gramStart"/>
      <w:r w:rsidRPr="005D6AE4">
        <w:rPr>
          <w:lang w:val="en-US"/>
        </w:rPr>
        <w:t>date</w:t>
      </w:r>
      <w:proofErr w:type="gramEnd"/>
      <w:r w:rsidRPr="005D6AE4">
        <w:rPr>
          <w:lang w:val="en-US"/>
        </w:rPr>
        <w:t xml:space="preserve"> so the key goal of that Biodiversity Trading Platform is to facilitate that links. But in addition to that, one of the key objectives of that platform is to provide more information to farmers to better understand the market opportunities, but also help in their planning of potential projects on their land. And then the fifth component to the package is the Australian Agricultural Sustainability Framework where we're working closely with the National Farmers Federation in the development of an overarching sustainability framework which can then link to the various industry sustainability initiatives that are underway and benefactors in the webinar today and can talk through the opportunities there. So that's just a brief overview of the package and we'll be diving into each of those components as we go through today. </w:t>
      </w:r>
      <w:proofErr w:type="gramStart"/>
      <w:r w:rsidRPr="005D6AE4">
        <w:rPr>
          <w:lang w:val="en-US"/>
        </w:rPr>
        <w:t>So</w:t>
      </w:r>
      <w:proofErr w:type="gramEnd"/>
      <w:r w:rsidRPr="005D6AE4">
        <w:rPr>
          <w:lang w:val="en-US"/>
        </w:rPr>
        <w:t xml:space="preserve"> thank you. I think we'll go back to the facilitator now.</w:t>
      </w:r>
    </w:p>
    <w:p w14:paraId="739F1C13" w14:textId="54B370F5" w:rsidR="005D6AE4" w:rsidRPr="005D6AE4" w:rsidRDefault="005D6AE4" w:rsidP="005D6AE4">
      <w:pPr>
        <w:rPr>
          <w:lang w:val="en-US"/>
        </w:rPr>
      </w:pPr>
      <w:r w:rsidRPr="005D6AE4">
        <w:rPr>
          <w:lang w:val="en-US"/>
        </w:rPr>
        <w:t>Andrew Bell:</w:t>
      </w:r>
      <w:r w:rsidR="001B1FBB">
        <w:rPr>
          <w:lang w:val="en-US"/>
        </w:rPr>
        <w:t xml:space="preserve"> </w:t>
      </w:r>
      <w:r w:rsidRPr="005D6AE4">
        <w:rPr>
          <w:lang w:val="en-US"/>
        </w:rPr>
        <w:t xml:space="preserve">Thanks Anthony. Yes, we're going to start our first sort of deep dive and it's going to be with two of those five elements, the C &amp; B and the ERV. We're going to get used to some </w:t>
      </w:r>
      <w:proofErr w:type="gramStart"/>
      <w:r w:rsidRPr="005D6AE4">
        <w:rPr>
          <w:lang w:val="en-US"/>
        </w:rPr>
        <w:t>acronyms</w:t>
      </w:r>
      <w:proofErr w:type="gramEnd"/>
      <w:r w:rsidRPr="005D6AE4">
        <w:rPr>
          <w:lang w:val="en-US"/>
        </w:rPr>
        <w:t xml:space="preserve"> I guess. </w:t>
      </w:r>
      <w:proofErr w:type="gramStart"/>
      <w:r w:rsidRPr="005D6AE4">
        <w:rPr>
          <w:lang w:val="en-US"/>
        </w:rPr>
        <w:t>So</w:t>
      </w:r>
      <w:proofErr w:type="gramEnd"/>
      <w:r w:rsidRPr="005D6AE4">
        <w:rPr>
          <w:lang w:val="en-US"/>
        </w:rPr>
        <w:t xml:space="preserve"> the Agricultural Biodiversity Stewardship Package includes two pilots that have been developed in partnership with the ANU. </w:t>
      </w:r>
      <w:proofErr w:type="gramStart"/>
      <w:r w:rsidRPr="005D6AE4">
        <w:rPr>
          <w:lang w:val="en-US"/>
        </w:rPr>
        <w:t>So</w:t>
      </w:r>
      <w:proofErr w:type="gramEnd"/>
      <w:r w:rsidRPr="005D6AE4">
        <w:rPr>
          <w:lang w:val="en-US"/>
        </w:rPr>
        <w:t xml:space="preserve"> Anthony is going to stay with us to provide an overview of the pilot and Andrew Macintosh joins us from ANU to discuss the design concepts and the pilot principles of Carbon + Biodiversity, C+B and Enhancing Remnant Vegetation Pilots, ERV. </w:t>
      </w:r>
      <w:proofErr w:type="gramStart"/>
      <w:r w:rsidRPr="005D6AE4">
        <w:rPr>
          <w:lang w:val="en-US"/>
        </w:rPr>
        <w:t>So</w:t>
      </w:r>
      <w:proofErr w:type="gramEnd"/>
      <w:r w:rsidRPr="005D6AE4">
        <w:rPr>
          <w:lang w:val="en-US"/>
        </w:rPr>
        <w:t xml:space="preserve"> I think we lead off with you Anthony to have a bit of an overview of this particular part of the package.</w:t>
      </w:r>
    </w:p>
    <w:p w14:paraId="6EB2C258" w14:textId="6232AF5D" w:rsidR="005D6AE4" w:rsidRPr="005D6AE4" w:rsidRDefault="005D6AE4" w:rsidP="005D6AE4">
      <w:pPr>
        <w:rPr>
          <w:lang w:val="en-US"/>
        </w:rPr>
      </w:pPr>
      <w:r w:rsidRPr="005D6AE4">
        <w:rPr>
          <w:lang w:val="en-US"/>
        </w:rPr>
        <w:t>Anthony Bennie:</w:t>
      </w:r>
      <w:r w:rsidR="001B1FBB">
        <w:rPr>
          <w:lang w:val="en-US"/>
        </w:rPr>
        <w:t xml:space="preserve"> </w:t>
      </w:r>
      <w:r w:rsidRPr="005D6AE4">
        <w:rPr>
          <w:lang w:val="en-US"/>
        </w:rPr>
        <w:t xml:space="preserve">Yeah, no, thank you. </w:t>
      </w:r>
      <w:proofErr w:type="gramStart"/>
      <w:r w:rsidRPr="005D6AE4">
        <w:rPr>
          <w:lang w:val="en-US"/>
        </w:rPr>
        <w:t>So</w:t>
      </w:r>
      <w:proofErr w:type="gramEnd"/>
      <w:r w:rsidRPr="005D6AE4">
        <w:rPr>
          <w:lang w:val="en-US"/>
        </w:rPr>
        <w:t xml:space="preserve"> we'll run through each of the pilots separately, so initially the Carbon + Biodiversity Pilot. </w:t>
      </w:r>
      <w:proofErr w:type="gramStart"/>
      <w:r w:rsidRPr="005D6AE4">
        <w:rPr>
          <w:lang w:val="en-US"/>
        </w:rPr>
        <w:t>So</w:t>
      </w:r>
      <w:proofErr w:type="gramEnd"/>
      <w:r w:rsidRPr="005D6AE4">
        <w:rPr>
          <w:lang w:val="en-US"/>
        </w:rPr>
        <w:t xml:space="preserve"> this pilot is all around </w:t>
      </w:r>
      <w:proofErr w:type="spellStart"/>
      <w:r w:rsidRPr="005D6AE4">
        <w:rPr>
          <w:lang w:val="en-US"/>
        </w:rPr>
        <w:t>trialling</w:t>
      </w:r>
      <w:proofErr w:type="spellEnd"/>
      <w:r w:rsidRPr="005D6AE4">
        <w:rPr>
          <w:lang w:val="en-US"/>
        </w:rPr>
        <w:t xml:space="preserve"> the effectiveness of new market based mechanisms around valuing the biodiversity improvements that can be delivered associated with carbon plantings. </w:t>
      </w:r>
      <w:proofErr w:type="gramStart"/>
      <w:r w:rsidRPr="005D6AE4">
        <w:rPr>
          <w:lang w:val="en-US"/>
        </w:rPr>
        <w:t>So</w:t>
      </w:r>
      <w:proofErr w:type="gramEnd"/>
      <w:r w:rsidRPr="005D6AE4">
        <w:rPr>
          <w:lang w:val="en-US"/>
        </w:rPr>
        <w:t xml:space="preserve"> for land holders which undertake new carbon projects in accordance with the Emissions Reduction Fund for new environmental plantings, by undertaking those projects in accordance with an additional protocol that we've developed in </w:t>
      </w:r>
      <w:r w:rsidRPr="005D6AE4">
        <w:rPr>
          <w:lang w:val="en-US"/>
        </w:rPr>
        <w:lastRenderedPageBreak/>
        <w:t xml:space="preserve">partnership with the Australian National University that can then deliver biodiversity improvements specific to those regions. So rather than planting in a monoculture, planting of diverse native species to those regions. And then we can undertake a cost benefit analysis to assess in a </w:t>
      </w:r>
      <w:proofErr w:type="gramStart"/>
      <w:r w:rsidRPr="005D6AE4">
        <w:rPr>
          <w:lang w:val="en-US"/>
        </w:rPr>
        <w:t>market based</w:t>
      </w:r>
      <w:proofErr w:type="gramEnd"/>
      <w:r w:rsidRPr="005D6AE4">
        <w:rPr>
          <w:lang w:val="en-US"/>
        </w:rPr>
        <w:t xml:space="preserve"> approach the cost benefit of those activities and the benefits that they're delivering from a biodiversity perspective.</w:t>
      </w:r>
    </w:p>
    <w:p w14:paraId="73630452" w14:textId="05AE380B" w:rsidR="005D6AE4" w:rsidRPr="005D6AE4" w:rsidRDefault="005D6AE4" w:rsidP="005D6AE4">
      <w:pPr>
        <w:rPr>
          <w:lang w:val="en-US"/>
        </w:rPr>
      </w:pPr>
      <w:r w:rsidRPr="005D6AE4">
        <w:rPr>
          <w:lang w:val="en-US"/>
        </w:rPr>
        <w:t>Anthony Bennie:</w:t>
      </w:r>
      <w:r w:rsidR="001B1FBB">
        <w:rPr>
          <w:lang w:val="en-US"/>
        </w:rPr>
        <w:t xml:space="preserve"> </w:t>
      </w:r>
      <w:r w:rsidRPr="005D6AE4">
        <w:rPr>
          <w:lang w:val="en-US"/>
        </w:rPr>
        <w:t xml:space="preserve">And ultimately trying to demonstrate that approach to the market, so </w:t>
      </w:r>
      <w:proofErr w:type="spellStart"/>
      <w:r w:rsidRPr="005D6AE4">
        <w:rPr>
          <w:lang w:val="en-US"/>
        </w:rPr>
        <w:t>recognising</w:t>
      </w:r>
      <w:proofErr w:type="spellEnd"/>
      <w:r w:rsidRPr="005D6AE4">
        <w:rPr>
          <w:lang w:val="en-US"/>
        </w:rPr>
        <w:t xml:space="preserve"> that the private sector has a strong interest in purchasing carbon with a biodiversity outcome. To date there's been a limited ability to value or measure that biodiversity improvement, so this pilot is </w:t>
      </w:r>
      <w:proofErr w:type="spellStart"/>
      <w:r w:rsidRPr="005D6AE4">
        <w:rPr>
          <w:lang w:val="en-US"/>
        </w:rPr>
        <w:t>trialling</w:t>
      </w:r>
      <w:proofErr w:type="spellEnd"/>
      <w:r w:rsidRPr="005D6AE4">
        <w:rPr>
          <w:lang w:val="en-US"/>
        </w:rPr>
        <w:t xml:space="preserve"> those protocols developed through the Australian National University and then deliver that market confidence to the private sector that are very interested in purchasing these outcomes. </w:t>
      </w:r>
      <w:proofErr w:type="gramStart"/>
      <w:r w:rsidRPr="005D6AE4">
        <w:rPr>
          <w:lang w:val="en-US"/>
        </w:rPr>
        <w:t>So</w:t>
      </w:r>
      <w:proofErr w:type="gramEnd"/>
      <w:r w:rsidRPr="005D6AE4">
        <w:rPr>
          <w:lang w:val="en-US"/>
        </w:rPr>
        <w:t xml:space="preserve"> we've undertaken this pilot, we had opened for applications back in April and closed in June and we've been working with farmers who have been successful through that process in terms of working through their projects in those offers. But I'll pass now to Andrew </w:t>
      </w:r>
      <w:proofErr w:type="gramStart"/>
      <w:r w:rsidRPr="005D6AE4">
        <w:rPr>
          <w:lang w:val="en-US"/>
        </w:rPr>
        <w:t>Macintosh</w:t>
      </w:r>
      <w:proofErr w:type="gramEnd"/>
      <w:r w:rsidRPr="005D6AE4">
        <w:rPr>
          <w:lang w:val="en-US"/>
        </w:rPr>
        <w:t xml:space="preserve"> and he'll provide a bit more of the detail and technical aspects of how we've undertaken those protocols. Andrew.</w:t>
      </w:r>
    </w:p>
    <w:p w14:paraId="5EDCD9C8" w14:textId="6CCA2AD8" w:rsidR="005D6AE4" w:rsidRPr="005D6AE4" w:rsidRDefault="005D6AE4" w:rsidP="005D6AE4">
      <w:pPr>
        <w:rPr>
          <w:lang w:val="en-US"/>
        </w:rPr>
      </w:pPr>
      <w:r w:rsidRPr="005D6AE4">
        <w:rPr>
          <w:lang w:val="en-US"/>
        </w:rPr>
        <w:t>Andrew Macintosh:</w:t>
      </w:r>
      <w:r w:rsidR="001B1FBB">
        <w:rPr>
          <w:lang w:val="en-US"/>
        </w:rPr>
        <w:t xml:space="preserve"> </w:t>
      </w:r>
      <w:r w:rsidRPr="005D6AE4">
        <w:rPr>
          <w:lang w:val="en-US"/>
        </w:rPr>
        <w:t>Thanks Anthony. Hello everybody. Just building on a couple of points that Anthony made there, the first thing you've got to be aware of and just I'll reinforce is that you have to undertake an ERF project, so you must register an environmental plantings project under the Emissions Reduction Fund, then you'll also need to enter into an agreement with the Department of Agriculture, Water and Environment, you end up with basically two agreements or two things that you lock into, but you're also locking in two forms of income, because the real benefit for the farmer here comes from two sources, one from the Department of Agriculture that provides you with a biodiversity payment upfront for undertaking these projects, then you also receive carbon credits, Australian Carbon Credit Units and because it's climate change it has to have an acronym so they call it ACCU's. They're your personal property and you can sell them. You can sell them to the Australian Government, you can sell them to other governments, you can sell them to private companies and those private companies can be companies with obligations to surrender those ACCU's or they can be private buyers.</w:t>
      </w:r>
    </w:p>
    <w:p w14:paraId="44361C25" w14:textId="354D7B19" w:rsidR="005D6AE4" w:rsidRPr="005D6AE4" w:rsidRDefault="005D6AE4" w:rsidP="005D6AE4">
      <w:pPr>
        <w:rPr>
          <w:lang w:val="en-US"/>
        </w:rPr>
      </w:pPr>
      <w:r w:rsidRPr="005D6AE4">
        <w:rPr>
          <w:lang w:val="en-US"/>
        </w:rPr>
        <w:t>Andrew Macintosh:</w:t>
      </w:r>
      <w:r w:rsidR="001B1FBB">
        <w:rPr>
          <w:lang w:val="en-US"/>
        </w:rPr>
        <w:t xml:space="preserve"> </w:t>
      </w:r>
      <w:r w:rsidRPr="005D6AE4">
        <w:rPr>
          <w:lang w:val="en-US"/>
        </w:rPr>
        <w:t xml:space="preserve">So in short, it means for the farmer they end up with these two revenue sources and we've designed this program in a way to ensure that the biodiversity payment comes upfront and the farmer gets that over the first three years and then as your plantings grow come basically year three, four and beyond, all the way through to the end of 25 years, you're entitled to receive a refill number of carbon credits and then you can sell those credits. </w:t>
      </w:r>
      <w:proofErr w:type="gramStart"/>
      <w:r w:rsidRPr="005D6AE4">
        <w:rPr>
          <w:lang w:val="en-US"/>
        </w:rPr>
        <w:t>So</w:t>
      </w:r>
      <w:proofErr w:type="gramEnd"/>
      <w:r w:rsidRPr="005D6AE4">
        <w:rPr>
          <w:lang w:val="en-US"/>
        </w:rPr>
        <w:t xml:space="preserve"> it means you've got a revenue stream that flows throughout the life of the project. The thing that Anthony mentioned there about the planting protocols, now we don't people just to plant standard normal environmental planting projects, this program is about trying to ensure that farmers undertake environmental plantings that provide measurable benefits for biodiversity. And we've done that by requiring proponents to undertake their projects in accordance with these protocols and you've got two options, one is a local vegetation community planting, which is essentially replanting what was originally there before it was cleared for agriculture, the other option is to undertake a single mixed planting and that's one that is somewhat simpler in terms of the species composition and structure than the original vegetation community, but also definitely provides benefits for biodiversity and there are minimum standards which you must meet.</w:t>
      </w:r>
    </w:p>
    <w:p w14:paraId="0FB8B6AB" w14:textId="35194C33" w:rsidR="005D6AE4" w:rsidRPr="005D6AE4" w:rsidRDefault="005D6AE4" w:rsidP="005D6AE4">
      <w:pPr>
        <w:rPr>
          <w:lang w:val="en-US"/>
        </w:rPr>
      </w:pPr>
      <w:r w:rsidRPr="005D6AE4">
        <w:rPr>
          <w:lang w:val="en-US"/>
        </w:rPr>
        <w:lastRenderedPageBreak/>
        <w:t>Andrew Macintosh:</w:t>
      </w:r>
      <w:r w:rsidR="001B1FBB">
        <w:rPr>
          <w:lang w:val="en-US"/>
        </w:rPr>
        <w:t xml:space="preserve"> </w:t>
      </w:r>
      <w:r w:rsidRPr="005D6AE4">
        <w:rPr>
          <w:lang w:val="en-US"/>
        </w:rPr>
        <w:t xml:space="preserve">The other thing to note on this and I know I don't have long and I'm prone to waffle on somewhat, is that we've designed the whole program in a way to ensure it is farmer friendly or have made best efforts to ensure it's friendly for the farmer, because we know farmers have a lot of things on their minds and they're business people and there's three main things we've done in relation to that, firstly, applications are done online and there's an online website you can go to agsteward.com.au. You'll see that site also include project planting capabilities so you can go to your </w:t>
      </w:r>
      <w:proofErr w:type="gramStart"/>
      <w:r w:rsidRPr="005D6AE4">
        <w:rPr>
          <w:lang w:val="en-US"/>
        </w:rPr>
        <w:t>farm</w:t>
      </w:r>
      <w:proofErr w:type="gramEnd"/>
      <w:r w:rsidRPr="005D6AE4">
        <w:rPr>
          <w:lang w:val="en-US"/>
        </w:rPr>
        <w:t xml:space="preserve"> and you can see your farm, images of your farm and you can also plot planting areas on your farm on that site and it'll immediately give you information on the amount of sequestration your likely to get by undertaking an environmental planting project. Also, the site then </w:t>
      </w:r>
      <w:proofErr w:type="gramStart"/>
      <w:r w:rsidRPr="005D6AE4">
        <w:rPr>
          <w:lang w:val="en-US"/>
        </w:rPr>
        <w:t>take</w:t>
      </w:r>
      <w:proofErr w:type="gramEnd"/>
      <w:r w:rsidRPr="005D6AE4">
        <w:rPr>
          <w:lang w:val="en-US"/>
        </w:rPr>
        <w:t xml:space="preserve"> you to an application or form which we made a lot of effort to ensure it's as simple as possible.</w:t>
      </w:r>
    </w:p>
    <w:p w14:paraId="2B8FAC2F" w14:textId="0A794505" w:rsidR="005D6AE4" w:rsidRPr="005D6AE4" w:rsidRDefault="005D6AE4" w:rsidP="005D6AE4">
      <w:pPr>
        <w:rPr>
          <w:lang w:val="en-US"/>
        </w:rPr>
      </w:pPr>
      <w:r w:rsidRPr="005D6AE4">
        <w:rPr>
          <w:lang w:val="en-US"/>
        </w:rPr>
        <w:t>Andrew Macintosh:</w:t>
      </w:r>
      <w:r w:rsidR="001B1FBB">
        <w:rPr>
          <w:lang w:val="en-US"/>
        </w:rPr>
        <w:t xml:space="preserve"> </w:t>
      </w:r>
      <w:r w:rsidRPr="005D6AE4">
        <w:rPr>
          <w:lang w:val="en-US"/>
        </w:rPr>
        <w:t xml:space="preserve">The second thing we've done to make this friendly for the farmer is that the process works by the department or the government making an offer to the farmer. </w:t>
      </w:r>
      <w:proofErr w:type="gramStart"/>
      <w:r w:rsidRPr="005D6AE4">
        <w:rPr>
          <w:lang w:val="en-US"/>
        </w:rPr>
        <w:t>So</w:t>
      </w:r>
      <w:proofErr w:type="gramEnd"/>
      <w:r w:rsidRPr="005D6AE4">
        <w:rPr>
          <w:lang w:val="en-US"/>
        </w:rPr>
        <w:t xml:space="preserve"> farmers, you can make a bid if you want to but this process will also generate an offer to you so you don't have to go through the process of working out exactly what you might want to bid, this is simpler than that, you get an offer. The third thing we've done is that the contracts that get offered through this process are options contracts. </w:t>
      </w:r>
      <w:proofErr w:type="gramStart"/>
      <w:r w:rsidRPr="005D6AE4">
        <w:rPr>
          <w:lang w:val="en-US"/>
        </w:rPr>
        <w:t>So</w:t>
      </w:r>
      <w:proofErr w:type="gramEnd"/>
      <w:r w:rsidRPr="005D6AE4">
        <w:rPr>
          <w:lang w:val="en-US"/>
        </w:rPr>
        <w:t xml:space="preserve"> the department, if you are successful through the process, the department will offer you a contract, if you sign the contract it does not bind that person to undertake the project, what it gives them is the option of initiating a project and then subsequently when they exercise the option then they're bound to undertake the project and they get their biodiversity payment.</w:t>
      </w:r>
    </w:p>
    <w:p w14:paraId="7B4BADDF" w14:textId="29718BB7" w:rsidR="005D6AE4" w:rsidRPr="005D6AE4" w:rsidRDefault="005D6AE4" w:rsidP="005D6AE4">
      <w:pPr>
        <w:rPr>
          <w:lang w:val="en-US"/>
        </w:rPr>
      </w:pPr>
      <w:r w:rsidRPr="005D6AE4">
        <w:rPr>
          <w:lang w:val="en-US"/>
        </w:rPr>
        <w:t>Andrew Macintosh:</w:t>
      </w:r>
      <w:r w:rsidR="001B1FBB">
        <w:rPr>
          <w:lang w:val="en-US"/>
        </w:rPr>
        <w:t xml:space="preserve"> </w:t>
      </w:r>
      <w:r w:rsidRPr="005D6AE4">
        <w:rPr>
          <w:lang w:val="en-US"/>
        </w:rPr>
        <w:t xml:space="preserve">We've also allowed some time for proponents to undertake and to consider these projects, the first thing is you get six months to exercise that option, once you exercise the option you get four months to register an Emissions Reduction Fund project and then after that you get nine months to undertake your planting. We'll also allow some flexibility if some untoward events occur like a drought, you can get extensions then. </w:t>
      </w:r>
      <w:proofErr w:type="gramStart"/>
      <w:r w:rsidRPr="005D6AE4">
        <w:rPr>
          <w:lang w:val="en-US"/>
        </w:rPr>
        <w:t>So</w:t>
      </w:r>
      <w:proofErr w:type="gramEnd"/>
      <w:r w:rsidRPr="005D6AE4">
        <w:rPr>
          <w:lang w:val="en-US"/>
        </w:rPr>
        <w:t xml:space="preserve"> the idea basically is to give the farmer time. I'll stop there Anthony and pass back to you. Hopefully that gives people a feel for what we're trying to achieve.</w:t>
      </w:r>
    </w:p>
    <w:p w14:paraId="1E344C86" w14:textId="01D31B48" w:rsidR="005D6AE4" w:rsidRPr="005D6AE4" w:rsidRDefault="005D6AE4" w:rsidP="005D6AE4">
      <w:pPr>
        <w:rPr>
          <w:lang w:val="en-US"/>
        </w:rPr>
      </w:pPr>
      <w:r w:rsidRPr="005D6AE4">
        <w:rPr>
          <w:lang w:val="en-US"/>
        </w:rPr>
        <w:t>Anthony Bennie:</w:t>
      </w:r>
      <w:r w:rsidR="001B1FBB">
        <w:rPr>
          <w:lang w:val="en-US"/>
        </w:rPr>
        <w:t xml:space="preserve"> </w:t>
      </w:r>
      <w:r w:rsidRPr="005D6AE4">
        <w:rPr>
          <w:lang w:val="en-US"/>
        </w:rPr>
        <w:t xml:space="preserve">Thanks Andrew. And we'll come to questions after we've run through the current pilot session. </w:t>
      </w:r>
      <w:proofErr w:type="gramStart"/>
      <w:r w:rsidRPr="005D6AE4">
        <w:rPr>
          <w:lang w:val="en-US"/>
        </w:rPr>
        <w:t>So</w:t>
      </w:r>
      <w:proofErr w:type="gramEnd"/>
      <w:r w:rsidRPr="005D6AE4">
        <w:rPr>
          <w:lang w:val="en-US"/>
        </w:rPr>
        <w:t xml:space="preserve"> we'll move on from the Carbon + Biodiversity overview and move to the next slide, which is around the Enhancing Remnant Vegetation Pilot. We're trying not to use acronyms but if here that, ERV, this is what that's referring to, Enhancing Remnant Vegetation. </w:t>
      </w:r>
      <w:proofErr w:type="gramStart"/>
      <w:r w:rsidRPr="005D6AE4">
        <w:rPr>
          <w:lang w:val="en-US"/>
        </w:rPr>
        <w:t>So</w:t>
      </w:r>
      <w:proofErr w:type="gramEnd"/>
      <w:r w:rsidRPr="005D6AE4">
        <w:rPr>
          <w:lang w:val="en-US"/>
        </w:rPr>
        <w:t xml:space="preserve"> this pilot has just kicked off and applications are closing on the 27th of October. </w:t>
      </w:r>
      <w:proofErr w:type="gramStart"/>
      <w:r w:rsidRPr="005D6AE4">
        <w:rPr>
          <w:lang w:val="en-US"/>
        </w:rPr>
        <w:t>So</w:t>
      </w:r>
      <w:proofErr w:type="gramEnd"/>
      <w:r w:rsidRPr="005D6AE4">
        <w:rPr>
          <w:lang w:val="en-US"/>
        </w:rPr>
        <w:t xml:space="preserve"> this pilot is all around payments for farmers for enhancing existing vegetation that has a significant conservation value. So this isn't directly linked to carbon market, let me put that one aside for a moment, this is all around on a property where there is existing vegetation and that vegetation might be there because its remained on the property or it may be there because of a separate state law or regulation, but by undertaking certain property management activities such as pest and weed management or managing that vegetation to improve the quality of biodiversity we're running a market based approach to value that improvement and make payments for that I suppose service that the farmer is providing for that biodiversity improvement.</w:t>
      </w:r>
    </w:p>
    <w:p w14:paraId="5D91A4C7" w14:textId="5D32BCCD" w:rsidR="005D6AE4" w:rsidRPr="005D6AE4" w:rsidRDefault="005D6AE4" w:rsidP="005D6AE4">
      <w:pPr>
        <w:rPr>
          <w:lang w:val="en-US"/>
        </w:rPr>
      </w:pPr>
      <w:r w:rsidRPr="005D6AE4">
        <w:rPr>
          <w:lang w:val="en-US"/>
        </w:rPr>
        <w:t>Anthony Bennie:</w:t>
      </w:r>
      <w:r w:rsidR="001B1FBB">
        <w:rPr>
          <w:lang w:val="en-US"/>
        </w:rPr>
        <w:t xml:space="preserve"> </w:t>
      </w:r>
      <w:proofErr w:type="gramStart"/>
      <w:r w:rsidRPr="005D6AE4">
        <w:rPr>
          <w:lang w:val="en-US"/>
        </w:rPr>
        <w:t>So</w:t>
      </w:r>
      <w:proofErr w:type="gramEnd"/>
      <w:r w:rsidRPr="005D6AE4">
        <w:rPr>
          <w:lang w:val="en-US"/>
        </w:rPr>
        <w:t xml:space="preserve"> as I've mentioned, that trial is up and running at the moment. So again, it's being </w:t>
      </w:r>
      <w:proofErr w:type="spellStart"/>
      <w:r w:rsidRPr="005D6AE4">
        <w:rPr>
          <w:lang w:val="en-US"/>
        </w:rPr>
        <w:t>trialled</w:t>
      </w:r>
      <w:proofErr w:type="spellEnd"/>
      <w:r w:rsidRPr="005D6AE4">
        <w:rPr>
          <w:lang w:val="en-US"/>
        </w:rPr>
        <w:t xml:space="preserve"> in one of the six NRM regions where we </w:t>
      </w:r>
      <w:proofErr w:type="spellStart"/>
      <w:r w:rsidRPr="005D6AE4">
        <w:rPr>
          <w:lang w:val="en-US"/>
        </w:rPr>
        <w:t>trialled</w:t>
      </w:r>
      <w:proofErr w:type="spellEnd"/>
      <w:r w:rsidRPr="005D6AE4">
        <w:rPr>
          <w:lang w:val="en-US"/>
        </w:rPr>
        <w:t xml:space="preserve"> the Carbon + Biodiversity Pilot, so that's in Burnett Mary in Queensland, Central West in New South Wales, North Central in </w:t>
      </w:r>
      <w:r w:rsidRPr="005D6AE4">
        <w:rPr>
          <w:lang w:val="en-US"/>
        </w:rPr>
        <w:lastRenderedPageBreak/>
        <w:t xml:space="preserve">Victoria, NRM north in Tasmania, Eyre Peninsula in South Australia, and </w:t>
      </w:r>
      <w:proofErr w:type="gramStart"/>
      <w:r w:rsidRPr="005D6AE4">
        <w:rPr>
          <w:lang w:val="en-US"/>
        </w:rPr>
        <w:t>South West</w:t>
      </w:r>
      <w:proofErr w:type="gramEnd"/>
      <w:r w:rsidRPr="005D6AE4">
        <w:rPr>
          <w:lang w:val="en-US"/>
        </w:rPr>
        <w:t xml:space="preserve"> in WA. And </w:t>
      </w:r>
      <w:proofErr w:type="gramStart"/>
      <w:r w:rsidRPr="005D6AE4">
        <w:rPr>
          <w:lang w:val="en-US"/>
        </w:rPr>
        <w:t>so</w:t>
      </w:r>
      <w:proofErr w:type="gramEnd"/>
      <w:r w:rsidRPr="005D6AE4">
        <w:rPr>
          <w:lang w:val="en-US"/>
        </w:rPr>
        <w:t xml:space="preserve"> by </w:t>
      </w:r>
      <w:proofErr w:type="spellStart"/>
      <w:r w:rsidRPr="005D6AE4">
        <w:rPr>
          <w:lang w:val="en-US"/>
        </w:rPr>
        <w:t>trialling</w:t>
      </w:r>
      <w:proofErr w:type="spellEnd"/>
      <w:r w:rsidRPr="005D6AE4">
        <w:rPr>
          <w:lang w:val="en-US"/>
        </w:rPr>
        <w:t xml:space="preserve"> both these pilots in the intensive Ag zone in those regions really provides us an opportunity to test I suppose the science and the protocols that the ANU has developed. </w:t>
      </w:r>
      <w:proofErr w:type="spellStart"/>
      <w:r w:rsidRPr="005D6AE4">
        <w:rPr>
          <w:lang w:val="en-US"/>
        </w:rPr>
        <w:t>Trialling</w:t>
      </w:r>
      <w:proofErr w:type="spellEnd"/>
      <w:r w:rsidRPr="005D6AE4">
        <w:rPr>
          <w:lang w:val="en-US"/>
        </w:rPr>
        <w:t xml:space="preserve"> those in a </w:t>
      </w:r>
      <w:proofErr w:type="gramStart"/>
      <w:r w:rsidRPr="005D6AE4">
        <w:rPr>
          <w:lang w:val="en-US"/>
        </w:rPr>
        <w:t>market based</w:t>
      </w:r>
      <w:proofErr w:type="gramEnd"/>
      <w:r w:rsidRPr="005D6AE4">
        <w:rPr>
          <w:lang w:val="en-US"/>
        </w:rPr>
        <w:t xml:space="preserve"> approach to demonstrate that to the private sector about how you can take these market based approaches to achieve these outcomes and also trial and ensure that the approaches that are being implemented work in a farming system and that's really what we're trying to deliver through these two pilots. And </w:t>
      </w:r>
      <w:proofErr w:type="gramStart"/>
      <w:r w:rsidRPr="005D6AE4">
        <w:rPr>
          <w:lang w:val="en-US"/>
        </w:rPr>
        <w:t>so</w:t>
      </w:r>
      <w:proofErr w:type="gramEnd"/>
      <w:r w:rsidRPr="005D6AE4">
        <w:rPr>
          <w:lang w:val="en-US"/>
        </w:rPr>
        <w:t xml:space="preserve"> demonstrate to the farmers that work in the farming system, demonstrate to the private sector how you can take these market based approaches to achieve these outcomes and test the protocols and the systems that the ANU has developed. </w:t>
      </w:r>
      <w:proofErr w:type="gramStart"/>
      <w:r w:rsidRPr="005D6AE4">
        <w:rPr>
          <w:lang w:val="en-US"/>
        </w:rPr>
        <w:t>So</w:t>
      </w:r>
      <w:proofErr w:type="gramEnd"/>
      <w:r w:rsidRPr="005D6AE4">
        <w:rPr>
          <w:lang w:val="en-US"/>
        </w:rPr>
        <w:t xml:space="preserve"> I'll just pass now back to Andrew, it's a bit of a tag team here and he'll provide some more technical aspects on the Enhancing Remnant Vegetation Pilot.</w:t>
      </w:r>
    </w:p>
    <w:p w14:paraId="27DE91A8" w14:textId="59E3B615" w:rsidR="005D6AE4" w:rsidRPr="005D6AE4" w:rsidRDefault="005D6AE4" w:rsidP="005D6AE4">
      <w:pPr>
        <w:rPr>
          <w:lang w:val="en-US"/>
        </w:rPr>
      </w:pPr>
      <w:r w:rsidRPr="005D6AE4">
        <w:rPr>
          <w:lang w:val="en-US"/>
        </w:rPr>
        <w:t>Andrew Macintosh:</w:t>
      </w:r>
      <w:r w:rsidR="001B1FBB">
        <w:rPr>
          <w:lang w:val="en-US"/>
        </w:rPr>
        <w:t xml:space="preserve"> </w:t>
      </w:r>
      <w:r w:rsidRPr="005D6AE4">
        <w:rPr>
          <w:lang w:val="en-US"/>
        </w:rPr>
        <w:t xml:space="preserve">Thanks Anthony. As Anthony said, this is about protecting and enhancing the condition of remnant vegetation, so that's native vegetation that has not been cleared or with management help can achieve the structure and composition of the original vegetation community within two decades. </w:t>
      </w:r>
      <w:proofErr w:type="gramStart"/>
      <w:r w:rsidRPr="005D6AE4">
        <w:rPr>
          <w:lang w:val="en-US"/>
        </w:rPr>
        <w:t>So</w:t>
      </w:r>
      <w:proofErr w:type="gramEnd"/>
      <w:r w:rsidRPr="005D6AE4">
        <w:rPr>
          <w:lang w:val="en-US"/>
        </w:rPr>
        <w:t xml:space="preserve"> what we'd like farmers to do is identify those areas on their properties, any remnant vegetation is eligible under this program, it's not confined to particular vegetation types. </w:t>
      </w:r>
      <w:proofErr w:type="gramStart"/>
      <w:r w:rsidRPr="005D6AE4">
        <w:rPr>
          <w:lang w:val="en-US"/>
        </w:rPr>
        <w:t>Basically</w:t>
      </w:r>
      <w:proofErr w:type="gramEnd"/>
      <w:r w:rsidRPr="005D6AE4">
        <w:rPr>
          <w:lang w:val="en-US"/>
        </w:rPr>
        <w:t xml:space="preserve"> come all vegetation types and then we assess them and rank them basically on the basis of the biodiversity benefits associated with those areas. Now what we want you to do is protect and enhance these areas for 10 years, so relatively short terms compared to what is available often under other schemes. And other schemes that have run in the past that often require a </w:t>
      </w:r>
      <w:proofErr w:type="gramStart"/>
      <w:r w:rsidRPr="005D6AE4">
        <w:rPr>
          <w:lang w:val="en-US"/>
        </w:rPr>
        <w:t>minimum terms of 15 years</w:t>
      </w:r>
      <w:proofErr w:type="gramEnd"/>
      <w:r w:rsidRPr="005D6AE4">
        <w:rPr>
          <w:lang w:val="en-US"/>
        </w:rPr>
        <w:t>, in some cases in perpetuity, these are 10 year terms and as the name suggests it's about enhancing the condition of that vegetation.</w:t>
      </w:r>
    </w:p>
    <w:p w14:paraId="66CF904D" w14:textId="4DFE3317" w:rsidR="005D6AE4" w:rsidRPr="005D6AE4" w:rsidRDefault="005D6AE4" w:rsidP="005D6AE4">
      <w:pPr>
        <w:rPr>
          <w:lang w:val="en-US"/>
        </w:rPr>
      </w:pPr>
      <w:r w:rsidRPr="005D6AE4">
        <w:rPr>
          <w:lang w:val="en-US"/>
        </w:rPr>
        <w:t>Andrew Macintosh:</w:t>
      </w:r>
      <w:r w:rsidR="001B1FBB">
        <w:rPr>
          <w:lang w:val="en-US"/>
        </w:rPr>
        <w:t xml:space="preserve"> </w:t>
      </w:r>
      <w:r w:rsidRPr="005D6AE4">
        <w:rPr>
          <w:lang w:val="en-US"/>
        </w:rPr>
        <w:t xml:space="preserve">Now </w:t>
      </w:r>
      <w:proofErr w:type="gramStart"/>
      <w:r w:rsidRPr="005D6AE4">
        <w:rPr>
          <w:lang w:val="en-US"/>
        </w:rPr>
        <w:t>in order to</w:t>
      </w:r>
      <w:proofErr w:type="gramEnd"/>
      <w:r w:rsidRPr="005D6AE4">
        <w:rPr>
          <w:lang w:val="en-US"/>
        </w:rPr>
        <w:t xml:space="preserve"> do that we require them to undertake one or more of five management activities, being, enhancing grazing control, enhancing pest control, enhance weed control, in-field plantings within the remnant areas, or re-vegetation in buffer areas around those remnant management areas. Just like the Carbon + Biodiversity Pilots designed in a way that's meant to farmer friendly and we do that by primarily here by having an online application form that includes that project </w:t>
      </w:r>
      <w:proofErr w:type="spellStart"/>
      <w:r w:rsidRPr="005D6AE4">
        <w:rPr>
          <w:lang w:val="en-US"/>
        </w:rPr>
        <w:t>planing</w:t>
      </w:r>
      <w:proofErr w:type="spellEnd"/>
      <w:r w:rsidRPr="005D6AE4">
        <w:rPr>
          <w:lang w:val="en-US"/>
        </w:rPr>
        <w:t xml:space="preserve"> capability. Again, you can get that at agsteward.com.au. On that site you'll get information on the likely distribution of remnant vegetation on your farm and in your region, you'll also get information on the areas that are most likely to be </w:t>
      </w:r>
      <w:proofErr w:type="spellStart"/>
      <w:r w:rsidRPr="005D6AE4">
        <w:rPr>
          <w:lang w:val="en-US"/>
        </w:rPr>
        <w:t>prioritised</w:t>
      </w:r>
      <w:proofErr w:type="spellEnd"/>
      <w:r w:rsidRPr="005D6AE4">
        <w:rPr>
          <w:lang w:val="en-US"/>
        </w:rPr>
        <w:t xml:space="preserve"> under our benefits scoring system which is used to rank projects.</w:t>
      </w:r>
    </w:p>
    <w:p w14:paraId="7849E100" w14:textId="4F31C619" w:rsidR="005D6AE4" w:rsidRPr="005D6AE4" w:rsidRDefault="005D6AE4" w:rsidP="005D6AE4">
      <w:pPr>
        <w:rPr>
          <w:lang w:val="en-US"/>
        </w:rPr>
      </w:pPr>
      <w:r w:rsidRPr="005D6AE4">
        <w:rPr>
          <w:lang w:val="en-US"/>
        </w:rPr>
        <w:t>Andrew Macintosh:</w:t>
      </w:r>
      <w:r w:rsidR="001B1FBB">
        <w:rPr>
          <w:lang w:val="en-US"/>
        </w:rPr>
        <w:t xml:space="preserve"> </w:t>
      </w:r>
      <w:r w:rsidRPr="005D6AE4">
        <w:rPr>
          <w:lang w:val="en-US"/>
        </w:rPr>
        <w:t xml:space="preserve">Now the last thing I should mention here is what do farmers pay, that's obviously crucial to any farm business operator and in this case what we'll be paying you each year is a biodiversity enhancement payment over that </w:t>
      </w:r>
      <w:proofErr w:type="gramStart"/>
      <w:r w:rsidRPr="005D6AE4">
        <w:rPr>
          <w:lang w:val="en-US"/>
        </w:rPr>
        <w:t>10 year</w:t>
      </w:r>
      <w:proofErr w:type="gramEnd"/>
      <w:r w:rsidRPr="005D6AE4">
        <w:rPr>
          <w:lang w:val="en-US"/>
        </w:rPr>
        <w:t xml:space="preserve"> term, that biodiversity enhancement payment is made up of two elements. The first element is a rental component, this is basically based on an estimate of the value of the land that is being designated as remnant management areas or re-vegetation areas in your project. We'll pay you that each year over the term and that web portal actually gives you an estimate of the </w:t>
      </w:r>
      <w:proofErr w:type="gramStart"/>
      <w:r w:rsidRPr="005D6AE4">
        <w:rPr>
          <w:lang w:val="en-US"/>
        </w:rPr>
        <w:t>first year</w:t>
      </w:r>
      <w:proofErr w:type="gramEnd"/>
      <w:r w:rsidRPr="005D6AE4">
        <w:rPr>
          <w:lang w:val="en-US"/>
        </w:rPr>
        <w:t xml:space="preserve"> rental payment if you are successful in your remnant management areas. The second component is a management activity component and the idea of that is it'll cover the costs of your management activities that you'll undertake to take under the project. So again, two components, rental component, management activity component and their pay over the </w:t>
      </w:r>
      <w:proofErr w:type="gramStart"/>
      <w:r w:rsidRPr="005D6AE4">
        <w:rPr>
          <w:lang w:val="en-US"/>
        </w:rPr>
        <w:t>10 year</w:t>
      </w:r>
      <w:proofErr w:type="gramEnd"/>
      <w:r w:rsidRPr="005D6AE4">
        <w:rPr>
          <w:lang w:val="en-US"/>
        </w:rPr>
        <w:t xml:space="preserve"> term. If you're undertaking management activities that have significant upfront expenditure, so for example, you are fencing or you're installing water points that require significant infrastructure your payments will essentially be front loaded. So that management activity component will be shifted somewhat </w:t>
      </w:r>
      <w:r w:rsidRPr="005D6AE4">
        <w:rPr>
          <w:lang w:val="en-US"/>
        </w:rPr>
        <w:lastRenderedPageBreak/>
        <w:t>forward to ensure you're not significantly out of pocket when you undertake those activities. I think that's it from me Anthony so back to you.</w:t>
      </w:r>
    </w:p>
    <w:p w14:paraId="34EA13E2" w14:textId="0C1B73A7" w:rsidR="005D6AE4" w:rsidRPr="005D6AE4" w:rsidRDefault="005D6AE4" w:rsidP="005D6AE4">
      <w:pPr>
        <w:rPr>
          <w:lang w:val="en-US"/>
        </w:rPr>
      </w:pPr>
      <w:r w:rsidRPr="005D6AE4">
        <w:rPr>
          <w:lang w:val="en-US"/>
        </w:rPr>
        <w:t>Andrew Bell:</w:t>
      </w:r>
      <w:r w:rsidR="001B1FBB">
        <w:rPr>
          <w:lang w:val="en-US"/>
        </w:rPr>
        <w:t xml:space="preserve"> </w:t>
      </w:r>
      <w:r w:rsidRPr="005D6AE4">
        <w:rPr>
          <w:lang w:val="en-US"/>
        </w:rPr>
        <w:t xml:space="preserve">Thank you very much to Anthony and Andrew, but they don't get off Scot-free because they're going to be answering some questions. One I can answer that's already come in, will there be a recording of this session? Yes, there will, it will be on the website. And don't forget, you can ask your questions in the Q&amp;A box. And there are quite </w:t>
      </w:r>
      <w:proofErr w:type="gramStart"/>
      <w:r w:rsidRPr="005D6AE4">
        <w:rPr>
          <w:lang w:val="en-US"/>
        </w:rPr>
        <w:t>a number of</w:t>
      </w:r>
      <w:proofErr w:type="gramEnd"/>
      <w:r w:rsidRPr="005D6AE4">
        <w:rPr>
          <w:lang w:val="en-US"/>
        </w:rPr>
        <w:t xml:space="preserve"> them already. Let's start with one from Angus Atkinson and I think this one goes to Andrew, Angus is asking, how is the biodiversity trading platform different from the New South Wales BCT scheme? And I guess for our people interstate, what is that BCT scheme? Is also part of that question.</w:t>
      </w:r>
    </w:p>
    <w:p w14:paraId="716B8902" w14:textId="26835B56" w:rsidR="005D6AE4" w:rsidRPr="005D6AE4" w:rsidRDefault="005D6AE4" w:rsidP="005D6AE4">
      <w:pPr>
        <w:rPr>
          <w:lang w:val="en-US"/>
        </w:rPr>
      </w:pPr>
      <w:r w:rsidRPr="005D6AE4">
        <w:rPr>
          <w:lang w:val="en-US"/>
        </w:rPr>
        <w:t>Andrew Macintosh:</w:t>
      </w:r>
      <w:r w:rsidR="001B1FBB">
        <w:rPr>
          <w:lang w:val="en-US"/>
        </w:rPr>
        <w:t xml:space="preserve"> </w:t>
      </w:r>
      <w:r w:rsidRPr="005D6AE4">
        <w:rPr>
          <w:lang w:val="en-US"/>
        </w:rPr>
        <w:t xml:space="preserve">It's the Biodiversity Trading Platform, that's probably something that we're going to discuss shortly, but if the questions really about how </w:t>
      </w:r>
      <w:proofErr w:type="gramStart"/>
      <w:r w:rsidRPr="005D6AE4">
        <w:rPr>
          <w:lang w:val="en-US"/>
        </w:rPr>
        <w:t>does the Enhancing Remnant Vegetation Pilot differ</w:t>
      </w:r>
      <w:proofErr w:type="gramEnd"/>
      <w:r w:rsidRPr="005D6AE4">
        <w:rPr>
          <w:lang w:val="en-US"/>
        </w:rPr>
        <w:t xml:space="preserve"> from the Biodiversity Conservation Trust programs, the short answer is they are similar and the Biodiversity Conservation Trust is a New South Wales government </w:t>
      </w:r>
      <w:proofErr w:type="spellStart"/>
      <w:r w:rsidRPr="005D6AE4">
        <w:rPr>
          <w:lang w:val="en-US"/>
        </w:rPr>
        <w:t>organisation</w:t>
      </w:r>
      <w:proofErr w:type="spellEnd"/>
      <w:r w:rsidRPr="005D6AE4">
        <w:rPr>
          <w:lang w:val="en-US"/>
        </w:rPr>
        <w:t xml:space="preserve"> that runs several programs to essentially buy biodiversity services from farmers. There's one that operates on the basis of </w:t>
      </w:r>
      <w:proofErr w:type="gramStart"/>
      <w:r w:rsidRPr="005D6AE4">
        <w:rPr>
          <w:lang w:val="en-US"/>
        </w:rPr>
        <w:t>tenders</w:t>
      </w:r>
      <w:proofErr w:type="gramEnd"/>
      <w:r w:rsidRPr="005D6AE4">
        <w:rPr>
          <w:lang w:val="en-US"/>
        </w:rPr>
        <w:t xml:space="preserve"> and they run periodically over the years focusing on different things they're trying to purchase. The other thing they have is called the fixed price offer program and our Enhancing Remnant Vegetation program is very similar to that and major differences are the way that we rank the benefits or score of the biodiversity benefits and the other thing is we've only got a </w:t>
      </w:r>
      <w:proofErr w:type="gramStart"/>
      <w:r w:rsidRPr="005D6AE4">
        <w:rPr>
          <w:lang w:val="en-US"/>
        </w:rPr>
        <w:t>10 year</w:t>
      </w:r>
      <w:proofErr w:type="gramEnd"/>
      <w:r w:rsidRPr="005D6AE4">
        <w:rPr>
          <w:lang w:val="en-US"/>
        </w:rPr>
        <w:t xml:space="preserve"> term whereas those fixed price offers are in perpetuity.</w:t>
      </w:r>
    </w:p>
    <w:p w14:paraId="0D90AF4A" w14:textId="5E763994" w:rsidR="005D6AE4" w:rsidRPr="005D6AE4" w:rsidRDefault="005D6AE4" w:rsidP="005D6AE4">
      <w:pPr>
        <w:rPr>
          <w:lang w:val="en-US"/>
        </w:rPr>
      </w:pPr>
      <w:r w:rsidRPr="005D6AE4">
        <w:rPr>
          <w:lang w:val="en-US"/>
        </w:rPr>
        <w:t>Andrew Bell:</w:t>
      </w:r>
      <w:r w:rsidR="001B1FBB">
        <w:rPr>
          <w:lang w:val="en-US"/>
        </w:rPr>
        <w:t xml:space="preserve"> </w:t>
      </w:r>
      <w:r w:rsidRPr="005D6AE4">
        <w:rPr>
          <w:lang w:val="en-US"/>
        </w:rPr>
        <w:t xml:space="preserve">Thanks there Andrew. And this one's coming from Rachel Clark. And when you are asking your questions if you could tell us where you're asking them from that'll be nice to know. We have got over 100 people watching </w:t>
      </w:r>
      <w:proofErr w:type="gramStart"/>
      <w:r w:rsidRPr="005D6AE4">
        <w:rPr>
          <w:lang w:val="en-US"/>
        </w:rPr>
        <w:t>at the moment</w:t>
      </w:r>
      <w:proofErr w:type="gramEnd"/>
      <w:r w:rsidRPr="005D6AE4">
        <w:rPr>
          <w:lang w:val="en-US"/>
        </w:rPr>
        <w:t xml:space="preserve"> which is great. This question, I think Andrew can also deal with this one, it's from Rachel Clark, what extra value above the baseline requirements for a carbon project under the environmental </w:t>
      </w:r>
      <w:proofErr w:type="gramStart"/>
      <w:r w:rsidRPr="005D6AE4">
        <w:rPr>
          <w:lang w:val="en-US"/>
        </w:rPr>
        <w:t>plantings</w:t>
      </w:r>
      <w:proofErr w:type="gramEnd"/>
      <w:r w:rsidRPr="005D6AE4">
        <w:rPr>
          <w:lang w:val="en-US"/>
        </w:rPr>
        <w:t xml:space="preserve"> methods do these projects deliver? Does enhancing the biodiversity in plantings have any impact on carbon sequestration? Andrew.</w:t>
      </w:r>
    </w:p>
    <w:p w14:paraId="01AD1970" w14:textId="2852E3FE" w:rsidR="005D6AE4" w:rsidRPr="005D6AE4" w:rsidRDefault="005D6AE4" w:rsidP="005D6AE4">
      <w:pPr>
        <w:rPr>
          <w:lang w:val="en-US"/>
        </w:rPr>
      </w:pPr>
      <w:r w:rsidRPr="005D6AE4">
        <w:rPr>
          <w:lang w:val="en-US"/>
        </w:rPr>
        <w:t>Andrew Macintosh:</w:t>
      </w:r>
      <w:r w:rsidR="001B1FBB">
        <w:rPr>
          <w:lang w:val="en-US"/>
        </w:rPr>
        <w:t xml:space="preserve"> </w:t>
      </w:r>
      <w:r w:rsidRPr="005D6AE4">
        <w:rPr>
          <w:lang w:val="en-US"/>
        </w:rPr>
        <w:t xml:space="preserve">No. The environmental plantings method under the Emissions Reduction Fund is a fully modelled method, so it does not involve direct measurements of carbon. So as a </w:t>
      </w:r>
      <w:proofErr w:type="gramStart"/>
      <w:r w:rsidRPr="005D6AE4">
        <w:rPr>
          <w:lang w:val="en-US"/>
        </w:rPr>
        <w:t>consequence</w:t>
      </w:r>
      <w:proofErr w:type="gramEnd"/>
      <w:r w:rsidRPr="005D6AE4">
        <w:rPr>
          <w:lang w:val="en-US"/>
        </w:rPr>
        <w:t xml:space="preserve"> by undertaking biodiversity plantings it should not alter the amount of carbon that you get or the amount of Australian Carbon Credit Units. I reality there are likely to be some differences in the amount of carbon that is sequestrated through these plantings, but research done by the CSRIO in 2017, 2018, demonstrated that there wasn't an enormous amount of difference between them. </w:t>
      </w:r>
      <w:proofErr w:type="gramStart"/>
      <w:r w:rsidRPr="005D6AE4">
        <w:rPr>
          <w:lang w:val="en-US"/>
        </w:rPr>
        <w:t>So</w:t>
      </w:r>
      <w:proofErr w:type="gramEnd"/>
      <w:r w:rsidRPr="005D6AE4">
        <w:rPr>
          <w:lang w:val="en-US"/>
        </w:rPr>
        <w:t xml:space="preserve"> we can increase the diversity of the nature of the plantings, get better biodiversity outcomes and not materially alter the amount of carbon that is sequestrated through these projects.</w:t>
      </w:r>
    </w:p>
    <w:p w14:paraId="16E853F1" w14:textId="41D7F424" w:rsidR="005D6AE4" w:rsidRPr="005D6AE4" w:rsidRDefault="005D6AE4" w:rsidP="005D6AE4">
      <w:pPr>
        <w:rPr>
          <w:lang w:val="en-US"/>
        </w:rPr>
      </w:pPr>
      <w:r w:rsidRPr="005D6AE4">
        <w:rPr>
          <w:lang w:val="en-US"/>
        </w:rPr>
        <w:t>Andrew Bell:</w:t>
      </w:r>
      <w:r w:rsidR="001B1FBB">
        <w:rPr>
          <w:lang w:val="en-US"/>
        </w:rPr>
        <w:t xml:space="preserve"> </w:t>
      </w:r>
      <w:r w:rsidRPr="005D6AE4">
        <w:rPr>
          <w:lang w:val="en-US"/>
        </w:rPr>
        <w:t xml:space="preserve">Two questions here from Tina Parkhurst, how is the value of biodiversity payment how is that </w:t>
      </w:r>
      <w:proofErr w:type="gramStart"/>
      <w:r w:rsidRPr="005D6AE4">
        <w:rPr>
          <w:lang w:val="en-US"/>
        </w:rPr>
        <w:t>determined</w:t>
      </w:r>
      <w:proofErr w:type="gramEnd"/>
      <w:r w:rsidRPr="005D6AE4">
        <w:rPr>
          <w:lang w:val="en-US"/>
        </w:rPr>
        <w:t xml:space="preserve"> and Fiona is also asking, do plantings have to meet a survival rate? Who wants to pick that up? Andrew, can you answer that?</w:t>
      </w:r>
    </w:p>
    <w:p w14:paraId="2B79DF74" w14:textId="522A74E4" w:rsidR="005D6AE4" w:rsidRPr="005D6AE4" w:rsidRDefault="005D6AE4" w:rsidP="005D6AE4">
      <w:pPr>
        <w:rPr>
          <w:lang w:val="en-US"/>
        </w:rPr>
      </w:pPr>
      <w:r w:rsidRPr="005D6AE4">
        <w:rPr>
          <w:lang w:val="en-US"/>
        </w:rPr>
        <w:t>Andrew Macintosh:</w:t>
      </w:r>
      <w:r w:rsidR="001B1FBB">
        <w:rPr>
          <w:lang w:val="en-US"/>
        </w:rPr>
        <w:t xml:space="preserve"> </w:t>
      </w:r>
      <w:r w:rsidRPr="005D6AE4">
        <w:rPr>
          <w:lang w:val="en-US"/>
        </w:rPr>
        <w:t xml:space="preserve">Yeah. Let's go to the first part of that, that's how is the biodiversity payment calculated under the Carbon + Biodiversity Pilot? I'll try and make this as simple as I can. It's done by calculating the present value of the costs of the project, stacking them up, then we </w:t>
      </w:r>
      <w:r w:rsidRPr="005D6AE4">
        <w:rPr>
          <w:lang w:val="en-US"/>
        </w:rPr>
        <w:lastRenderedPageBreak/>
        <w:t>calculate the likely present value of the carbon revenue that a project is likely to generate over 25 years and then the difference between those two amounts is your biodiversity payment offer. What it should do in theory is ensure that an efficient project is going to generate both a return of capital and on capital at the discount rate that we used to calculate those present values.</w:t>
      </w:r>
    </w:p>
    <w:p w14:paraId="6FBBAF6C" w14:textId="5BB80635" w:rsidR="005D6AE4" w:rsidRPr="005D6AE4" w:rsidRDefault="005D6AE4" w:rsidP="005D6AE4">
      <w:pPr>
        <w:rPr>
          <w:lang w:val="en-US"/>
        </w:rPr>
      </w:pPr>
      <w:r w:rsidRPr="005D6AE4">
        <w:rPr>
          <w:lang w:val="en-US"/>
        </w:rPr>
        <w:t>Andrew Bell:</w:t>
      </w:r>
      <w:r w:rsidR="001B1FBB">
        <w:rPr>
          <w:lang w:val="en-US"/>
        </w:rPr>
        <w:t xml:space="preserve"> </w:t>
      </w:r>
      <w:r w:rsidRPr="005D6AE4">
        <w:rPr>
          <w:lang w:val="en-US"/>
        </w:rPr>
        <w:t xml:space="preserve">We've got another question here from Tina about the ERV pilot, are biodiversity improvements in relation to flora only? </w:t>
      </w:r>
      <w:proofErr w:type="gramStart"/>
      <w:r w:rsidRPr="005D6AE4">
        <w:rPr>
          <w:lang w:val="en-US"/>
        </w:rPr>
        <w:t>Are</w:t>
      </w:r>
      <w:proofErr w:type="gramEnd"/>
      <w:r w:rsidRPr="005D6AE4">
        <w:rPr>
          <w:lang w:val="en-US"/>
        </w:rPr>
        <w:t xml:space="preserve"> fauna involved as well?</w:t>
      </w:r>
    </w:p>
    <w:p w14:paraId="223EB719" w14:textId="63658B79" w:rsidR="005D6AE4" w:rsidRPr="005D6AE4" w:rsidRDefault="005D6AE4" w:rsidP="005D6AE4">
      <w:pPr>
        <w:rPr>
          <w:lang w:val="en-US"/>
        </w:rPr>
      </w:pPr>
      <w:r w:rsidRPr="005D6AE4">
        <w:rPr>
          <w:lang w:val="en-US"/>
        </w:rPr>
        <w:t>Andrew Macintosh:</w:t>
      </w:r>
      <w:r w:rsidR="001B1FBB">
        <w:rPr>
          <w:lang w:val="en-US"/>
        </w:rPr>
        <w:t xml:space="preserve"> </w:t>
      </w:r>
      <w:r w:rsidRPr="005D6AE4">
        <w:rPr>
          <w:lang w:val="en-US"/>
        </w:rPr>
        <w:t xml:space="preserve">We assess projects based on vegetation condition, but we also consider biodiversity more broadly including fauna, </w:t>
      </w:r>
      <w:proofErr w:type="gramStart"/>
      <w:r w:rsidRPr="005D6AE4">
        <w:rPr>
          <w:lang w:val="en-US"/>
        </w:rPr>
        <w:t>at the moment</w:t>
      </w:r>
      <w:proofErr w:type="gramEnd"/>
      <w:r w:rsidRPr="005D6AE4">
        <w:rPr>
          <w:lang w:val="en-US"/>
        </w:rPr>
        <w:t xml:space="preserve"> some limited fauna, in ranking projects based primarily on their location and the nature of the vegetation community that's in question. </w:t>
      </w:r>
      <w:proofErr w:type="gramStart"/>
      <w:r w:rsidRPr="005D6AE4">
        <w:rPr>
          <w:lang w:val="en-US"/>
        </w:rPr>
        <w:t>So</w:t>
      </w:r>
      <w:proofErr w:type="gramEnd"/>
      <w:r w:rsidRPr="005D6AE4">
        <w:rPr>
          <w:lang w:val="en-US"/>
        </w:rPr>
        <w:t xml:space="preserve"> in sort of more plain English, we do not go out and assess fauna and go out and evaluate what species are actually there, we evaluate the vegetation community and from that extrapolate what species are likely to be there in terms of fauna.</w:t>
      </w:r>
    </w:p>
    <w:p w14:paraId="1A23FB57" w14:textId="4897184B" w:rsidR="005D6AE4" w:rsidRPr="005D6AE4" w:rsidRDefault="005D6AE4" w:rsidP="005D6AE4">
      <w:pPr>
        <w:rPr>
          <w:lang w:val="en-US"/>
        </w:rPr>
      </w:pPr>
      <w:r w:rsidRPr="005D6AE4">
        <w:rPr>
          <w:lang w:val="en-US"/>
        </w:rPr>
        <w:t>Andrew Bell:</w:t>
      </w:r>
      <w:r w:rsidR="001B1FBB">
        <w:rPr>
          <w:lang w:val="en-US"/>
        </w:rPr>
        <w:t xml:space="preserve"> </w:t>
      </w:r>
      <w:r w:rsidRPr="005D6AE4">
        <w:rPr>
          <w:lang w:val="en-US"/>
        </w:rPr>
        <w:t xml:space="preserve">Great. Thanks for asking your questions. Just a reminder, anyone with specific questions about eligibility, we need to take those as they say offline and you're encouraged to contact the Ag Stewardship hotline, which is 1800 329 055. You will hear that number again before the end of our session rest assured. I think we can move onto our next segment now. Thanks very much Anthony and Andrew for that one. And now we're going to move on to Nick Maclean and to talk about Natural Resource Management. He's joining us from near Bundaberg in Queensland. Nick is a representative of one of the six eligible Agricultural Stewardship pilot regions, that's the Burnett Mary Regional Group. The NRM </w:t>
      </w:r>
      <w:proofErr w:type="spellStart"/>
      <w:r w:rsidRPr="005D6AE4">
        <w:rPr>
          <w:lang w:val="en-US"/>
        </w:rPr>
        <w:t>organisations</w:t>
      </w:r>
      <w:proofErr w:type="spellEnd"/>
      <w:r w:rsidRPr="005D6AE4">
        <w:rPr>
          <w:lang w:val="en-US"/>
        </w:rPr>
        <w:t xml:space="preserve"> in the six trial regions they've been very important in being partners in providing one the ground advice to farmers and ensuring that the planting and management protocols are locally relevant to try and avoid that one size fits all kind of thing. </w:t>
      </w:r>
      <w:proofErr w:type="gramStart"/>
      <w:r w:rsidRPr="005D6AE4">
        <w:rPr>
          <w:lang w:val="en-US"/>
        </w:rPr>
        <w:t>So</w:t>
      </w:r>
      <w:proofErr w:type="gramEnd"/>
      <w:r w:rsidRPr="005D6AE4">
        <w:rPr>
          <w:lang w:val="en-US"/>
        </w:rPr>
        <w:t xml:space="preserve"> Nick is here to tell us about that and he's also ready to answer your questions after his presentation. Over to you Nick.</w:t>
      </w:r>
    </w:p>
    <w:p w14:paraId="226E0323" w14:textId="7C6E6FD0" w:rsidR="005D6AE4" w:rsidRPr="005D6AE4" w:rsidRDefault="005D6AE4" w:rsidP="005D6AE4">
      <w:pPr>
        <w:rPr>
          <w:lang w:val="en-US"/>
        </w:rPr>
      </w:pPr>
      <w:r w:rsidRPr="005D6AE4">
        <w:rPr>
          <w:lang w:val="en-US"/>
        </w:rPr>
        <w:t>Nick Maclean:</w:t>
      </w:r>
      <w:r w:rsidR="001B1FBB">
        <w:rPr>
          <w:lang w:val="en-US"/>
        </w:rPr>
        <w:t xml:space="preserve"> </w:t>
      </w:r>
      <w:r w:rsidRPr="005D6AE4">
        <w:rPr>
          <w:lang w:val="en-US"/>
        </w:rPr>
        <w:t xml:space="preserve">Thanks very much Andrew and good morning to everyone from here in Bargara in Queensland. I'd just like to quickly acknowledge the </w:t>
      </w:r>
      <w:proofErr w:type="spellStart"/>
      <w:r w:rsidRPr="005D6AE4">
        <w:rPr>
          <w:lang w:val="en-US"/>
        </w:rPr>
        <w:t>Taribelang</w:t>
      </w:r>
      <w:proofErr w:type="spellEnd"/>
      <w:r w:rsidRPr="005D6AE4">
        <w:rPr>
          <w:lang w:val="en-US"/>
        </w:rPr>
        <w:t xml:space="preserve"> people on whose country we are situated. We're very grateful for all the input they have in our programs. Look, just thank you for the opportunity to speak today. I thought I'd cover a little bit basically about why the regional bodies have been involved. </w:t>
      </w:r>
      <w:proofErr w:type="gramStart"/>
      <w:r w:rsidRPr="005D6AE4">
        <w:rPr>
          <w:lang w:val="en-US"/>
        </w:rPr>
        <w:t>So</w:t>
      </w:r>
      <w:proofErr w:type="gramEnd"/>
      <w:r w:rsidRPr="005D6AE4">
        <w:rPr>
          <w:lang w:val="en-US"/>
        </w:rPr>
        <w:t xml:space="preserve"> I was going to give you a bit of an overview of what the role of a regional NRM group is and they are all a little bit different around the country, so I'll try to cover a bit on that as well. I'll talk about the National Working Group that we've formed to help facilitate the delivery of the two pilot programs that Andrew and Anthony have just provided overviews and some feedback on through the Q&amp;A session. I'll talk a little bit about the Carbon + Biodiversity Pilot I guess from a NRM region and through our contact to land holders from their perspective. Same with the Enhancing Remnant Vegetation Pilot. And I'll talk a little bit about some of the things we've picked up on from our perspective in the NRM regions in the delivery of this </w:t>
      </w:r>
      <w:proofErr w:type="gramStart"/>
      <w:r w:rsidRPr="005D6AE4">
        <w:rPr>
          <w:lang w:val="en-US"/>
        </w:rPr>
        <w:t>particular Agricultural</w:t>
      </w:r>
      <w:proofErr w:type="gramEnd"/>
      <w:r w:rsidRPr="005D6AE4">
        <w:rPr>
          <w:lang w:val="en-US"/>
        </w:rPr>
        <w:t xml:space="preserve"> Stewardship Package.</w:t>
      </w:r>
    </w:p>
    <w:p w14:paraId="1B58493B" w14:textId="128B0A9C" w:rsidR="005D6AE4" w:rsidRPr="005D6AE4" w:rsidRDefault="005D6AE4" w:rsidP="005D6AE4">
      <w:pPr>
        <w:rPr>
          <w:lang w:val="en-US"/>
        </w:rPr>
      </w:pPr>
      <w:r w:rsidRPr="005D6AE4">
        <w:rPr>
          <w:lang w:val="en-US"/>
        </w:rPr>
        <w:t>Nick Maclean:</w:t>
      </w:r>
      <w:r w:rsidR="001B1FBB">
        <w:rPr>
          <w:lang w:val="en-US"/>
        </w:rPr>
        <w:t xml:space="preserve"> </w:t>
      </w:r>
      <w:proofErr w:type="gramStart"/>
      <w:r w:rsidRPr="005D6AE4">
        <w:rPr>
          <w:lang w:val="en-US"/>
        </w:rPr>
        <w:t>So</w:t>
      </w:r>
      <w:proofErr w:type="gramEnd"/>
      <w:r w:rsidRPr="005D6AE4">
        <w:rPr>
          <w:lang w:val="en-US"/>
        </w:rPr>
        <w:t xml:space="preserve"> I guess we do get asked this pretty frequently, so what is the role of an NRM region? And I mean the way to really sort of try to sum that up quite neatly in plain English is really that we're really trying to link the community, and our land holders, and our stakeholders in the landscape in which they operate or reside to environmental policy including the Agricultural Stewardship Package is one of excellent example for today and to the funding opportunities that come from that too. </w:t>
      </w:r>
      <w:proofErr w:type="gramStart"/>
      <w:r w:rsidRPr="005D6AE4">
        <w:rPr>
          <w:lang w:val="en-US"/>
        </w:rPr>
        <w:t>So</w:t>
      </w:r>
      <w:proofErr w:type="gramEnd"/>
      <w:r w:rsidRPr="005D6AE4">
        <w:rPr>
          <w:lang w:val="en-US"/>
        </w:rPr>
        <w:t xml:space="preserve"> I mean, we have an ability, I suppose, to be able to help </w:t>
      </w:r>
      <w:r w:rsidRPr="005D6AE4">
        <w:rPr>
          <w:lang w:val="en-US"/>
        </w:rPr>
        <w:lastRenderedPageBreak/>
        <w:t>make the approach to meeting these sorts of environmental strategic outcomes as bespoke as possible to the landholders we represent for the landscape that we reside in and that we represent as well.</w:t>
      </w:r>
    </w:p>
    <w:p w14:paraId="4205ABB2" w14:textId="008FA081" w:rsidR="005D6AE4" w:rsidRPr="005D6AE4" w:rsidRDefault="005D6AE4" w:rsidP="005D6AE4">
      <w:pPr>
        <w:rPr>
          <w:lang w:val="en-US"/>
        </w:rPr>
      </w:pPr>
      <w:r w:rsidRPr="005D6AE4">
        <w:rPr>
          <w:lang w:val="en-US"/>
        </w:rPr>
        <w:t>Nick Maclean:</w:t>
      </w:r>
      <w:r w:rsidR="001B1FBB">
        <w:rPr>
          <w:lang w:val="en-US"/>
        </w:rPr>
        <w:t xml:space="preserve"> </w:t>
      </w:r>
      <w:proofErr w:type="gramStart"/>
      <w:r w:rsidRPr="005D6AE4">
        <w:rPr>
          <w:lang w:val="en-US"/>
        </w:rPr>
        <w:t>So</w:t>
      </w:r>
      <w:proofErr w:type="gramEnd"/>
      <w:r w:rsidRPr="005D6AE4">
        <w:rPr>
          <w:lang w:val="en-US"/>
        </w:rPr>
        <w:t xml:space="preserve"> a little bit about regional bodies, some of them have been around for a lot longer than 20 years, but essentially the whole regional sort of Natural Resource Management approach was </w:t>
      </w:r>
      <w:proofErr w:type="spellStart"/>
      <w:r w:rsidRPr="005D6AE4">
        <w:rPr>
          <w:lang w:val="en-US"/>
        </w:rPr>
        <w:t>catalysed</w:t>
      </w:r>
      <w:proofErr w:type="spellEnd"/>
      <w:r w:rsidRPr="005D6AE4">
        <w:rPr>
          <w:lang w:val="en-US"/>
        </w:rPr>
        <w:t xml:space="preserve"> by the sale of Telstra over 20 years ago and it formed a landmark program for the Natural Heritage Trust. So essentially there's 54 Natural Resource Management </w:t>
      </w:r>
      <w:proofErr w:type="spellStart"/>
      <w:r w:rsidRPr="005D6AE4">
        <w:rPr>
          <w:lang w:val="en-US"/>
        </w:rPr>
        <w:t>organisations</w:t>
      </w:r>
      <w:proofErr w:type="spellEnd"/>
      <w:r w:rsidRPr="005D6AE4">
        <w:rPr>
          <w:lang w:val="en-US"/>
        </w:rPr>
        <w:t xml:space="preserve"> in Australia and that's a bit of a graphic there to sort of show this. There's </w:t>
      </w:r>
      <w:proofErr w:type="gramStart"/>
      <w:r w:rsidRPr="005D6AE4">
        <w:rPr>
          <w:lang w:val="en-US"/>
        </w:rPr>
        <w:t>actually 57</w:t>
      </w:r>
      <w:proofErr w:type="gramEnd"/>
      <w:r w:rsidRPr="005D6AE4">
        <w:rPr>
          <w:lang w:val="en-US"/>
        </w:rPr>
        <w:t xml:space="preserve"> on there for those who are pretty keen eyed, three of those have since amalgamated, so we've got 54. And the whole idea of forming these </w:t>
      </w:r>
      <w:proofErr w:type="gramStart"/>
      <w:r w:rsidRPr="005D6AE4">
        <w:rPr>
          <w:lang w:val="en-US"/>
        </w:rPr>
        <w:t>particular regions</w:t>
      </w:r>
      <w:proofErr w:type="gramEnd"/>
      <w:r w:rsidRPr="005D6AE4">
        <w:rPr>
          <w:lang w:val="en-US"/>
        </w:rPr>
        <w:t xml:space="preserve"> was all about basing them on common catchments of geographical areas and there's a lot of advantages to that.</w:t>
      </w:r>
    </w:p>
    <w:p w14:paraId="70F558D3" w14:textId="0E813DEC" w:rsidR="005D6AE4" w:rsidRPr="005D6AE4" w:rsidRDefault="005D6AE4" w:rsidP="005D6AE4">
      <w:pPr>
        <w:rPr>
          <w:lang w:val="en-US"/>
        </w:rPr>
      </w:pPr>
      <w:r w:rsidRPr="005D6AE4">
        <w:rPr>
          <w:lang w:val="en-US"/>
        </w:rPr>
        <w:t>Nick Maclean:</w:t>
      </w:r>
      <w:r w:rsidR="001B1FBB">
        <w:rPr>
          <w:lang w:val="en-US"/>
        </w:rPr>
        <w:t xml:space="preserve"> </w:t>
      </w:r>
      <w:r w:rsidRPr="005D6AE4">
        <w:rPr>
          <w:lang w:val="en-US"/>
        </w:rPr>
        <w:t xml:space="preserve">In a bit of a theoretical </w:t>
      </w:r>
      <w:proofErr w:type="gramStart"/>
      <w:r w:rsidRPr="005D6AE4">
        <w:rPr>
          <w:lang w:val="en-US"/>
        </w:rPr>
        <w:t>approach</w:t>
      </w:r>
      <w:proofErr w:type="gramEnd"/>
      <w:r w:rsidRPr="005D6AE4">
        <w:rPr>
          <w:lang w:val="en-US"/>
        </w:rPr>
        <w:t xml:space="preserve"> I suppose they can be put to practice quite readily, which is called the catchment management approach. </w:t>
      </w:r>
      <w:proofErr w:type="gramStart"/>
      <w:r w:rsidRPr="005D6AE4">
        <w:rPr>
          <w:lang w:val="en-US"/>
        </w:rPr>
        <w:t>So</w:t>
      </w:r>
      <w:proofErr w:type="gramEnd"/>
      <w:r w:rsidRPr="005D6AE4">
        <w:rPr>
          <w:lang w:val="en-US"/>
        </w:rPr>
        <w:t xml:space="preserve"> we'd love to be able to deal with like issues within similar catchments. For us here at the Burnett Mary Regional Group we represent a major catchment in Queensland called the Burnett Catchment and another one called the Mary Catchment and they've got similar land uses, they've got similar challenges and they're made up of similar biophysical systems essentially. </w:t>
      </w:r>
      <w:proofErr w:type="gramStart"/>
      <w:r w:rsidRPr="005D6AE4">
        <w:rPr>
          <w:lang w:val="en-US"/>
        </w:rPr>
        <w:t>So</w:t>
      </w:r>
      <w:proofErr w:type="gramEnd"/>
      <w:r w:rsidRPr="005D6AE4">
        <w:rPr>
          <w:lang w:val="en-US"/>
        </w:rPr>
        <w:t xml:space="preserve"> we like to try to manage them as </w:t>
      </w:r>
      <w:proofErr w:type="spellStart"/>
      <w:r w:rsidRPr="005D6AE4">
        <w:rPr>
          <w:lang w:val="en-US"/>
        </w:rPr>
        <w:t>encatchments</w:t>
      </w:r>
      <w:proofErr w:type="spellEnd"/>
      <w:r w:rsidRPr="005D6AE4">
        <w:rPr>
          <w:lang w:val="en-US"/>
        </w:rPr>
        <w:t xml:space="preserve">, it just makes a lot of sense. All too often I know here in Queensland for example we have local government boundaries that will straddle multiple catchments in some </w:t>
      </w:r>
      <w:proofErr w:type="gramStart"/>
      <w:r w:rsidRPr="005D6AE4">
        <w:rPr>
          <w:lang w:val="en-US"/>
        </w:rPr>
        <w:t>cases</w:t>
      </w:r>
      <w:proofErr w:type="gramEnd"/>
      <w:r w:rsidRPr="005D6AE4">
        <w:rPr>
          <w:lang w:val="en-US"/>
        </w:rPr>
        <w:t xml:space="preserve"> and we can't always get the best outcome. </w:t>
      </w:r>
      <w:proofErr w:type="gramStart"/>
      <w:r w:rsidRPr="005D6AE4">
        <w:rPr>
          <w:lang w:val="en-US"/>
        </w:rPr>
        <w:t>So</w:t>
      </w:r>
      <w:proofErr w:type="gramEnd"/>
      <w:r w:rsidRPr="005D6AE4">
        <w:rPr>
          <w:lang w:val="en-US"/>
        </w:rPr>
        <w:t xml:space="preserve"> we try to work with our state government agencies, local governments and other groups to enable those sorts of outcomes.</w:t>
      </w:r>
    </w:p>
    <w:p w14:paraId="14CD1D2B" w14:textId="70F8AFAD" w:rsidR="005D6AE4" w:rsidRPr="005D6AE4" w:rsidRDefault="005D6AE4" w:rsidP="005D6AE4">
      <w:pPr>
        <w:rPr>
          <w:lang w:val="en-US"/>
        </w:rPr>
      </w:pPr>
      <w:r w:rsidRPr="005D6AE4">
        <w:rPr>
          <w:lang w:val="en-US"/>
        </w:rPr>
        <w:t>Nick Maclean:</w:t>
      </w:r>
      <w:r w:rsidR="001B1FBB">
        <w:rPr>
          <w:lang w:val="en-US"/>
        </w:rPr>
        <w:t xml:space="preserve"> </w:t>
      </w:r>
      <w:r w:rsidRPr="005D6AE4">
        <w:rPr>
          <w:lang w:val="en-US"/>
        </w:rPr>
        <w:t xml:space="preserve">And it's all about cost efficiency in terms of we really like to make the most of these opportunities that are provided typically by the government but also by the private sector. And it's important when you're trying to meet a challenge in something as key as environmental management that we get the most out of those opportunities and the way we do that is by collaborating with people. </w:t>
      </w:r>
      <w:proofErr w:type="gramStart"/>
      <w:r w:rsidRPr="005D6AE4">
        <w:rPr>
          <w:lang w:val="en-US"/>
        </w:rPr>
        <w:t>So</w:t>
      </w:r>
      <w:proofErr w:type="gramEnd"/>
      <w:r w:rsidRPr="005D6AE4">
        <w:rPr>
          <w:lang w:val="en-US"/>
        </w:rPr>
        <w:t xml:space="preserve"> we work together for better outcomes, that's at the heart of what we do. And just to give you a snapshot of that, I mean, when I talk about the Burnett Mary Regional </w:t>
      </w:r>
      <w:proofErr w:type="gramStart"/>
      <w:r w:rsidRPr="005D6AE4">
        <w:rPr>
          <w:lang w:val="en-US"/>
        </w:rPr>
        <w:t>Group</w:t>
      </w:r>
      <w:proofErr w:type="gramEnd"/>
      <w:r w:rsidRPr="005D6AE4">
        <w:rPr>
          <w:lang w:val="en-US"/>
        </w:rPr>
        <w:t xml:space="preserve"> I think of about 40 plus </w:t>
      </w:r>
      <w:proofErr w:type="spellStart"/>
      <w:r w:rsidRPr="005D6AE4">
        <w:rPr>
          <w:lang w:val="en-US"/>
        </w:rPr>
        <w:t>organisations</w:t>
      </w:r>
      <w:proofErr w:type="spellEnd"/>
      <w:r w:rsidRPr="005D6AE4">
        <w:rPr>
          <w:lang w:val="en-US"/>
        </w:rPr>
        <w:t xml:space="preserve"> that are helping us to help land holders to achieve more sustainable practice, to have more opportunities to manage their land better and to provide those links.</w:t>
      </w:r>
    </w:p>
    <w:p w14:paraId="332DB642" w14:textId="1A44720F" w:rsidR="005D6AE4" w:rsidRPr="005D6AE4" w:rsidRDefault="005D6AE4" w:rsidP="005D6AE4">
      <w:pPr>
        <w:rPr>
          <w:lang w:val="en-US"/>
        </w:rPr>
      </w:pPr>
      <w:r w:rsidRPr="005D6AE4">
        <w:rPr>
          <w:lang w:val="en-US"/>
        </w:rPr>
        <w:t>Nick Maclean:</w:t>
      </w:r>
      <w:r w:rsidR="001B1FBB">
        <w:rPr>
          <w:lang w:val="en-US"/>
        </w:rPr>
        <w:t xml:space="preserve"> </w:t>
      </w:r>
      <w:proofErr w:type="gramStart"/>
      <w:r w:rsidRPr="005D6AE4">
        <w:rPr>
          <w:lang w:val="en-US"/>
        </w:rPr>
        <w:t>So</w:t>
      </w:r>
      <w:proofErr w:type="gramEnd"/>
      <w:r w:rsidRPr="005D6AE4">
        <w:rPr>
          <w:lang w:val="en-US"/>
        </w:rPr>
        <w:t xml:space="preserve"> this is what we'd like to call a brag board in the NRM regions and why wouldn't we brag about that? That's a hell of a lot of people that are caring about your natural resource, they're caring about your productivity and we're very, very, very grateful to be working with </w:t>
      </w:r>
      <w:proofErr w:type="gramStart"/>
      <w:r w:rsidRPr="005D6AE4">
        <w:rPr>
          <w:lang w:val="en-US"/>
        </w:rPr>
        <w:t>each and every</w:t>
      </w:r>
      <w:proofErr w:type="gramEnd"/>
      <w:r w:rsidRPr="005D6AE4">
        <w:rPr>
          <w:lang w:val="en-US"/>
        </w:rPr>
        <w:t xml:space="preserve"> one of these groups on the screen at the moment. There's probably a few that I've missed even. </w:t>
      </w:r>
      <w:proofErr w:type="gramStart"/>
      <w:r w:rsidRPr="005D6AE4">
        <w:rPr>
          <w:lang w:val="en-US"/>
        </w:rPr>
        <w:t>So</w:t>
      </w:r>
      <w:proofErr w:type="gramEnd"/>
      <w:r w:rsidRPr="005D6AE4">
        <w:rPr>
          <w:lang w:val="en-US"/>
        </w:rPr>
        <w:t xml:space="preserve"> with that in mind I suppose this ability that we have, because not all of us, but most NRM regions are </w:t>
      </w:r>
      <w:proofErr w:type="spellStart"/>
      <w:r w:rsidRPr="005D6AE4">
        <w:rPr>
          <w:lang w:val="en-US"/>
        </w:rPr>
        <w:t>non government</w:t>
      </w:r>
      <w:proofErr w:type="spellEnd"/>
      <w:r w:rsidRPr="005D6AE4">
        <w:rPr>
          <w:lang w:val="en-US"/>
        </w:rPr>
        <w:t xml:space="preserve">, so we're actually a community </w:t>
      </w:r>
      <w:proofErr w:type="spellStart"/>
      <w:r w:rsidRPr="005D6AE4">
        <w:rPr>
          <w:lang w:val="en-US"/>
        </w:rPr>
        <w:t>organisation</w:t>
      </w:r>
      <w:proofErr w:type="spellEnd"/>
      <w:r w:rsidRPr="005D6AE4">
        <w:rPr>
          <w:lang w:val="en-US"/>
        </w:rPr>
        <w:t xml:space="preserve"> here at BMRG and we're a non for profit, so anything we do is obviously reinvested back through our natural resource management plan, back onto the ground and that's how we like to do it.</w:t>
      </w:r>
    </w:p>
    <w:p w14:paraId="090CA621" w14:textId="6214EC5B" w:rsidR="005D6AE4" w:rsidRPr="005D6AE4" w:rsidRDefault="005D6AE4" w:rsidP="005D6AE4">
      <w:pPr>
        <w:rPr>
          <w:lang w:val="en-US"/>
        </w:rPr>
      </w:pPr>
      <w:r w:rsidRPr="005D6AE4">
        <w:rPr>
          <w:lang w:val="en-US"/>
        </w:rPr>
        <w:t>Nick Maclean:</w:t>
      </w:r>
      <w:r w:rsidR="001B1FBB">
        <w:rPr>
          <w:lang w:val="en-US"/>
        </w:rPr>
        <w:t xml:space="preserve"> </w:t>
      </w:r>
      <w:proofErr w:type="gramStart"/>
      <w:r w:rsidRPr="005D6AE4">
        <w:rPr>
          <w:lang w:val="en-US"/>
        </w:rPr>
        <w:t>So</w:t>
      </w:r>
      <w:proofErr w:type="gramEnd"/>
      <w:r w:rsidRPr="005D6AE4">
        <w:rPr>
          <w:lang w:val="en-US"/>
        </w:rPr>
        <w:t xml:space="preserve"> with that spirit of collaboration in mind, I suppose, when the Carbon + Biodiversity Pilot specifically was actually announced out of the Agricultural Biodiversity Stewardship Package we had a quick meeting with the department and with ANU and five other pilot regions that are involved and we decided to form a National Working Group to help. </w:t>
      </w:r>
      <w:proofErr w:type="gramStart"/>
      <w:r w:rsidRPr="005D6AE4">
        <w:rPr>
          <w:lang w:val="en-US"/>
        </w:rPr>
        <w:t>Basically</w:t>
      </w:r>
      <w:proofErr w:type="gramEnd"/>
      <w:r w:rsidRPr="005D6AE4">
        <w:rPr>
          <w:lang w:val="en-US"/>
        </w:rPr>
        <w:t xml:space="preserve"> to help facilitate the collaboration potential that we have to help drive this program </w:t>
      </w:r>
      <w:r w:rsidRPr="005D6AE4">
        <w:rPr>
          <w:lang w:val="en-US"/>
        </w:rPr>
        <w:lastRenderedPageBreak/>
        <w:t xml:space="preserve">onto the ground and to connect it with land holders. So that's what we did and </w:t>
      </w:r>
      <w:proofErr w:type="spellStart"/>
      <w:proofErr w:type="gramStart"/>
      <w:r w:rsidRPr="005D6AE4">
        <w:rPr>
          <w:lang w:val="en-US"/>
        </w:rPr>
        <w:t>its</w:t>
      </w:r>
      <w:proofErr w:type="spellEnd"/>
      <w:proofErr w:type="gramEnd"/>
      <w:r w:rsidRPr="005D6AE4">
        <w:rPr>
          <w:lang w:val="en-US"/>
        </w:rPr>
        <w:t xml:space="preserve"> been very, very effective. The other six pilot NRM regions as outlined earlier by Anthony are based across different areas of Australia and provide a very, very good set of I suppose diverse outcomes to explore as part of the pilot, but we all have something in common which is diverse range of land uses and industries across different catchments and different biodiversity values and we also enable a little bit of scale, there's different scales involved here too. As we know the two pilots are looking at 5 to 200 hectares, so it's </w:t>
      </w:r>
      <w:proofErr w:type="gramStart"/>
      <w:r w:rsidRPr="005D6AE4">
        <w:rPr>
          <w:lang w:val="en-US"/>
        </w:rPr>
        <w:t>definitely about</w:t>
      </w:r>
      <w:proofErr w:type="gramEnd"/>
      <w:r w:rsidRPr="005D6AE4">
        <w:rPr>
          <w:lang w:val="en-US"/>
        </w:rPr>
        <w:t xml:space="preserve"> trying to encourage some of the smaller operators to take advantage of these sorts of schemes and to jump onboard.</w:t>
      </w:r>
    </w:p>
    <w:p w14:paraId="5BB85FEF" w14:textId="6E7497F8" w:rsidR="005D6AE4" w:rsidRPr="005D6AE4" w:rsidRDefault="005D6AE4" w:rsidP="005D6AE4">
      <w:pPr>
        <w:rPr>
          <w:lang w:val="en-US"/>
        </w:rPr>
      </w:pPr>
      <w:r w:rsidRPr="005D6AE4">
        <w:rPr>
          <w:lang w:val="en-US"/>
        </w:rPr>
        <w:t>Nick Maclean:</w:t>
      </w:r>
      <w:r w:rsidR="001B1FBB">
        <w:rPr>
          <w:lang w:val="en-US"/>
        </w:rPr>
        <w:t xml:space="preserve"> </w:t>
      </w:r>
      <w:proofErr w:type="gramStart"/>
      <w:r w:rsidRPr="005D6AE4">
        <w:rPr>
          <w:lang w:val="en-US"/>
        </w:rPr>
        <w:t>So</w:t>
      </w:r>
      <w:proofErr w:type="gramEnd"/>
      <w:r w:rsidRPr="005D6AE4">
        <w:rPr>
          <w:lang w:val="en-US"/>
        </w:rPr>
        <w:t xml:space="preserve"> what the working group has enabled us to do is really provide information for what I would call rapid information sharing and that's both from the regions to land holders, land holders back to the regions, to ANU and to the department. And one of the best things about it I think has been us as regions being able to make those different guiding documents from those two pilot programs as bespoke as possible for the region that we're representing. So that's been extremely </w:t>
      </w:r>
      <w:proofErr w:type="gramStart"/>
      <w:r w:rsidRPr="005D6AE4">
        <w:rPr>
          <w:lang w:val="en-US"/>
        </w:rPr>
        <w:t>useful</w:t>
      </w:r>
      <w:proofErr w:type="gramEnd"/>
      <w:r w:rsidRPr="005D6AE4">
        <w:rPr>
          <w:lang w:val="en-US"/>
        </w:rPr>
        <w:t xml:space="preserve"> and it enables us to test some of that too in a safe environment and basically to learn more about the online platforms, to take our experience with land holders onboard and to try to facilitate better outcomes and its worked extremely well for that.</w:t>
      </w:r>
    </w:p>
    <w:p w14:paraId="3A2ECAD3" w14:textId="62F7F8C6" w:rsidR="005D6AE4" w:rsidRPr="005D6AE4" w:rsidRDefault="005D6AE4" w:rsidP="005D6AE4">
      <w:pPr>
        <w:rPr>
          <w:lang w:val="en-US"/>
        </w:rPr>
      </w:pPr>
      <w:r w:rsidRPr="005D6AE4">
        <w:rPr>
          <w:lang w:val="en-US"/>
        </w:rPr>
        <w:t>Nick Maclean:</w:t>
      </w:r>
      <w:r w:rsidR="001B1FBB">
        <w:rPr>
          <w:lang w:val="en-US"/>
        </w:rPr>
        <w:t xml:space="preserve"> </w:t>
      </w:r>
      <w:r w:rsidRPr="005D6AE4">
        <w:rPr>
          <w:lang w:val="en-US"/>
        </w:rPr>
        <w:t xml:space="preserve">And as I mentioned before it has acted as a bit of a conduit for land holder feedback. I know in the Burnett Mary region we spoke to roughly 60 land holders across our region for the Carbon + Biodiversity Pilot and what we were able to do is really consolidate a lot of that feedback and be able to sort of hit it in one go, I suppose, to the people involved in making the decisions, which really, really </w:t>
      </w:r>
      <w:proofErr w:type="spellStart"/>
      <w:r w:rsidRPr="005D6AE4">
        <w:rPr>
          <w:lang w:val="en-US"/>
        </w:rPr>
        <w:t>catalyses</w:t>
      </w:r>
      <w:proofErr w:type="spellEnd"/>
      <w:r w:rsidRPr="005D6AE4">
        <w:rPr>
          <w:lang w:val="en-US"/>
        </w:rPr>
        <w:t xml:space="preserve"> that process, it can help to reduce transactional costs that typically go with these sorts of programs. And the other thing too, and I </w:t>
      </w:r>
      <w:proofErr w:type="gramStart"/>
      <w:r w:rsidRPr="005D6AE4">
        <w:rPr>
          <w:lang w:val="en-US"/>
        </w:rPr>
        <w:t>have to</w:t>
      </w:r>
      <w:proofErr w:type="gramEnd"/>
      <w:r w:rsidRPr="005D6AE4">
        <w:rPr>
          <w:lang w:val="en-US"/>
        </w:rPr>
        <w:t xml:space="preserve"> take my hat off to the department and to ANU for this, because for me and I've worked with this sector for about 16 years, it's been the absolute best example I've </w:t>
      </w:r>
      <w:proofErr w:type="spellStart"/>
      <w:r w:rsidRPr="005D6AE4">
        <w:rPr>
          <w:lang w:val="en-US"/>
        </w:rPr>
        <w:t>every</w:t>
      </w:r>
      <w:proofErr w:type="spellEnd"/>
      <w:r w:rsidRPr="005D6AE4">
        <w:rPr>
          <w:lang w:val="en-US"/>
        </w:rPr>
        <w:t xml:space="preserve"> seen of people taking advice onboard and putting that into practice. It's been super </w:t>
      </w:r>
      <w:proofErr w:type="gramStart"/>
      <w:r w:rsidRPr="005D6AE4">
        <w:rPr>
          <w:lang w:val="en-US"/>
        </w:rPr>
        <w:t>encouraging</w:t>
      </w:r>
      <w:proofErr w:type="gramEnd"/>
      <w:r w:rsidRPr="005D6AE4">
        <w:rPr>
          <w:lang w:val="en-US"/>
        </w:rPr>
        <w:t xml:space="preserve"> and it's been great to be a part of that.</w:t>
      </w:r>
    </w:p>
    <w:p w14:paraId="0257F813" w14:textId="1A26E917" w:rsidR="005D6AE4" w:rsidRPr="005D6AE4" w:rsidRDefault="005D6AE4" w:rsidP="005D6AE4">
      <w:pPr>
        <w:rPr>
          <w:lang w:val="en-US"/>
        </w:rPr>
      </w:pPr>
      <w:r w:rsidRPr="005D6AE4">
        <w:rPr>
          <w:lang w:val="en-US"/>
        </w:rPr>
        <w:t>Nick Maclean:</w:t>
      </w:r>
      <w:r w:rsidR="001B1FBB">
        <w:rPr>
          <w:lang w:val="en-US"/>
        </w:rPr>
        <w:t xml:space="preserve"> </w:t>
      </w:r>
      <w:r w:rsidRPr="005D6AE4">
        <w:rPr>
          <w:lang w:val="en-US"/>
        </w:rPr>
        <w:t xml:space="preserve">So now I just thought I'd take a little bit of a moment to talk about how the Carbon + Biodiversity Pilot works. Andrew and Anthony have both provided some information around I guess what sort of mechanisms we've looked at to sort of try and help the uptake of these sorts of programs. </w:t>
      </w:r>
      <w:proofErr w:type="gramStart"/>
      <w:r w:rsidRPr="005D6AE4">
        <w:rPr>
          <w:lang w:val="en-US"/>
        </w:rPr>
        <w:t>So</w:t>
      </w:r>
      <w:proofErr w:type="gramEnd"/>
      <w:r w:rsidRPr="005D6AE4">
        <w:rPr>
          <w:lang w:val="en-US"/>
        </w:rPr>
        <w:t xml:space="preserve"> as we've mentioned before the Carbon + Biodiversity Pilot was looking at plantings from 5 to 200 hectares, which is a real sweet spot we find for land holders of various sizes of operations. It was very, very attractive to a lot of people and it's obviously a great way to sort of </w:t>
      </w:r>
      <w:proofErr w:type="spellStart"/>
      <w:r w:rsidRPr="005D6AE4">
        <w:rPr>
          <w:lang w:val="en-US"/>
        </w:rPr>
        <w:t>catalyse</w:t>
      </w:r>
      <w:proofErr w:type="spellEnd"/>
      <w:r w:rsidRPr="005D6AE4">
        <w:rPr>
          <w:lang w:val="en-US"/>
        </w:rPr>
        <w:t xml:space="preserve"> and get them involved in carbon sequestration payments through Australian Carbon Credit Units as part of the Emissions Reduction Fund. And basically, I suppose like we said before, it's about driving improvements on on-farm biodiversity, so when there's an opportunity like the ERF with a few little tweaks we can sort of not just focus on say carbon sequestration but look at landscape resilience and biodiversity improvements on-farm.</w:t>
      </w:r>
    </w:p>
    <w:p w14:paraId="0C93D2DE" w14:textId="73784CBD" w:rsidR="005D6AE4" w:rsidRPr="005D6AE4" w:rsidRDefault="005D6AE4" w:rsidP="005D6AE4">
      <w:pPr>
        <w:rPr>
          <w:lang w:val="en-US"/>
        </w:rPr>
      </w:pPr>
      <w:r w:rsidRPr="005D6AE4">
        <w:rPr>
          <w:lang w:val="en-US"/>
        </w:rPr>
        <w:t>Nick Maclean:</w:t>
      </w:r>
      <w:r w:rsidR="001B1FBB">
        <w:rPr>
          <w:lang w:val="en-US"/>
        </w:rPr>
        <w:t xml:space="preserve"> </w:t>
      </w:r>
      <w:r w:rsidRPr="005D6AE4">
        <w:rPr>
          <w:lang w:val="en-US"/>
        </w:rPr>
        <w:t xml:space="preserve">And if you look at it nationally, I mean, you're talking about 57% of Australia's land mass is agricultural, so it's a great place to target these sorts of biodiversity outcomes and not withstanding obviously the amount of effort that goes into this stewardship provided by those agricultural land holders. Like I said before, we had a lot of interest in this program in our region and over 50 inquiries and basically one of the things I really wanted to point out here which was touched on briefly before was that evolution in the actual online application process, so there's a lot of information that was tied up in the mapping portal that was provided for this </w:t>
      </w:r>
      <w:r w:rsidRPr="005D6AE4">
        <w:rPr>
          <w:lang w:val="en-US"/>
        </w:rPr>
        <w:lastRenderedPageBreak/>
        <w:t>particular pilot and for the current one running with the Enhancing Remnant Vegetation that would otherwise require a land holder to normally age with a provider of some sort or an expert of some sort which would probably usually come at a cost, so that was one fantastic thing that was able to be achieved through that pilot.</w:t>
      </w:r>
    </w:p>
    <w:p w14:paraId="00463D71" w14:textId="4A1478C9" w:rsidR="005D6AE4" w:rsidRPr="005D6AE4" w:rsidRDefault="005D6AE4" w:rsidP="005D6AE4">
      <w:pPr>
        <w:rPr>
          <w:lang w:val="en-US"/>
        </w:rPr>
      </w:pPr>
      <w:r w:rsidRPr="005D6AE4">
        <w:rPr>
          <w:lang w:val="en-US"/>
        </w:rPr>
        <w:t>Nick Maclean:</w:t>
      </w:r>
      <w:r w:rsidR="001B1FBB">
        <w:rPr>
          <w:lang w:val="en-US"/>
        </w:rPr>
        <w:t xml:space="preserve"> </w:t>
      </w:r>
      <w:r w:rsidRPr="005D6AE4">
        <w:rPr>
          <w:lang w:val="en-US"/>
        </w:rPr>
        <w:t xml:space="preserve">The other one was that whole idea of carbon sequestration that Andrew was talking about before was basically all provided to you though the portal. </w:t>
      </w:r>
      <w:proofErr w:type="gramStart"/>
      <w:r w:rsidRPr="005D6AE4">
        <w:rPr>
          <w:lang w:val="en-US"/>
        </w:rPr>
        <w:t>So</w:t>
      </w:r>
      <w:proofErr w:type="gramEnd"/>
      <w:r w:rsidRPr="005D6AE4">
        <w:rPr>
          <w:lang w:val="en-US"/>
        </w:rPr>
        <w:t xml:space="preserve"> you're actually given what your sequestration rate was just from mapping your project area as the first step in the online </w:t>
      </w:r>
      <w:proofErr w:type="spellStart"/>
      <w:r w:rsidRPr="005D6AE4">
        <w:rPr>
          <w:lang w:val="en-US"/>
        </w:rPr>
        <w:t>protal</w:t>
      </w:r>
      <w:proofErr w:type="spellEnd"/>
      <w:r w:rsidRPr="005D6AE4">
        <w:rPr>
          <w:lang w:val="en-US"/>
        </w:rPr>
        <w:t xml:space="preserve"> system and that's a huge evolution as far as I'm concerned. It was extremely helpful in educating people in what carbon projects are all about. Things like the ACCU's that I mentioned before and sorry for all the acronyms here, but the clean energy regulated their role and function, the Emissions Reductions Fund itself and some of the other methods that are available outside of environmental plantings and this whole idea of permanence. And as Andrew mentioned, we've got an option based offers too which was also extremely attractive pilot to the land holders we're dealing with.</w:t>
      </w:r>
    </w:p>
    <w:p w14:paraId="71EBB705" w14:textId="2AEAA696" w:rsidR="005D6AE4" w:rsidRPr="005D6AE4" w:rsidRDefault="005D6AE4" w:rsidP="005D6AE4">
      <w:pPr>
        <w:rPr>
          <w:lang w:val="en-US"/>
        </w:rPr>
      </w:pPr>
      <w:r w:rsidRPr="005D6AE4">
        <w:rPr>
          <w:lang w:val="en-US"/>
        </w:rPr>
        <w:t>Nick Maclean:</w:t>
      </w:r>
      <w:r w:rsidR="001B1FBB">
        <w:rPr>
          <w:lang w:val="en-US"/>
        </w:rPr>
        <w:t xml:space="preserve"> </w:t>
      </w:r>
      <w:r w:rsidRPr="005D6AE4">
        <w:rPr>
          <w:lang w:val="en-US"/>
        </w:rPr>
        <w:t xml:space="preserve">So just to move onto the Enhancing Remnant Vegetation Pilot, it's got that similar scope in terms of the 5 to 200 hectares. We're looking at remnant vegetation specifically and I guess it's all about helping interest of land holders in protecting and enhancing the biodiversity on-farm and it comes with all of what I would consider a very solid suite of applicable management options, you're typical things such as fencing along riparian areas, weed control, pest animal management and some in-field planting as well and there's a lot more information available on the management protocols and the ERVP guidelines itself. So once again </w:t>
      </w:r>
      <w:proofErr w:type="spellStart"/>
      <w:proofErr w:type="gramStart"/>
      <w:r w:rsidRPr="005D6AE4">
        <w:rPr>
          <w:lang w:val="en-US"/>
        </w:rPr>
        <w:t>its</w:t>
      </w:r>
      <w:proofErr w:type="spellEnd"/>
      <w:proofErr w:type="gramEnd"/>
      <w:r w:rsidRPr="005D6AE4">
        <w:rPr>
          <w:lang w:val="en-US"/>
        </w:rPr>
        <w:t xml:space="preserve"> got an online application portal which is a fantastic tool in terms of helping the land holder prepare their project and have a look at it in situ in terms through that mapping tool that really helps to make everything a reality.</w:t>
      </w:r>
    </w:p>
    <w:p w14:paraId="7BBCB4EC" w14:textId="7993FDB3" w:rsidR="005D6AE4" w:rsidRPr="005D6AE4" w:rsidRDefault="005D6AE4" w:rsidP="005D6AE4">
      <w:pPr>
        <w:rPr>
          <w:lang w:val="en-US"/>
        </w:rPr>
      </w:pPr>
      <w:r w:rsidRPr="005D6AE4">
        <w:rPr>
          <w:lang w:val="en-US"/>
        </w:rPr>
        <w:t>Nick Maclean:</w:t>
      </w:r>
      <w:r w:rsidR="001B1FBB">
        <w:rPr>
          <w:lang w:val="en-US"/>
        </w:rPr>
        <w:t xml:space="preserve"> </w:t>
      </w:r>
      <w:r w:rsidRPr="005D6AE4">
        <w:rPr>
          <w:lang w:val="en-US"/>
        </w:rPr>
        <w:t xml:space="preserve">We're looking at providing farm management plans after this one once those applications have gone and the offers have gone out, which is a great little body of information to work off overtime. And there'll be a site assessment component involved with </w:t>
      </w:r>
      <w:proofErr w:type="gramStart"/>
      <w:r w:rsidRPr="005D6AE4">
        <w:rPr>
          <w:lang w:val="en-US"/>
        </w:rPr>
        <w:t>those pilot</w:t>
      </w:r>
      <w:proofErr w:type="gramEnd"/>
      <w:r w:rsidRPr="005D6AE4">
        <w:rPr>
          <w:lang w:val="en-US"/>
        </w:rPr>
        <w:t xml:space="preserve"> in our NRM regions as well. </w:t>
      </w:r>
      <w:proofErr w:type="gramStart"/>
      <w:r w:rsidRPr="005D6AE4">
        <w:rPr>
          <w:lang w:val="en-US"/>
        </w:rPr>
        <w:t>So</w:t>
      </w:r>
      <w:proofErr w:type="gramEnd"/>
      <w:r w:rsidRPr="005D6AE4">
        <w:rPr>
          <w:lang w:val="en-US"/>
        </w:rPr>
        <w:t xml:space="preserve"> we actually come out and have a look and have a chat about your application in the context of what's on your property at that time. And once again this whole idea of </w:t>
      </w:r>
      <w:proofErr w:type="spellStart"/>
      <w:r w:rsidRPr="005D6AE4">
        <w:rPr>
          <w:lang w:val="en-US"/>
        </w:rPr>
        <w:t>trialling</w:t>
      </w:r>
      <w:proofErr w:type="spellEnd"/>
      <w:r w:rsidRPr="005D6AE4">
        <w:rPr>
          <w:lang w:val="en-US"/>
        </w:rPr>
        <w:t xml:space="preserve"> </w:t>
      </w:r>
      <w:proofErr w:type="gramStart"/>
      <w:r w:rsidRPr="005D6AE4">
        <w:rPr>
          <w:lang w:val="en-US"/>
        </w:rPr>
        <w:t>market based</w:t>
      </w:r>
      <w:proofErr w:type="gramEnd"/>
      <w:r w:rsidRPr="005D6AE4">
        <w:rPr>
          <w:lang w:val="en-US"/>
        </w:rPr>
        <w:t xml:space="preserve"> mechanisms for biodiversity, which is an important thing. The globe's changing out there, investment streams are changing, corporate responsibility as per directors are now starting to look at things like impacts on natural capital and biodiversity, so we assume and are </w:t>
      </w:r>
      <w:proofErr w:type="gramStart"/>
      <w:r w:rsidRPr="005D6AE4">
        <w:rPr>
          <w:lang w:val="en-US"/>
        </w:rPr>
        <w:t>pretty confident</w:t>
      </w:r>
      <w:proofErr w:type="gramEnd"/>
      <w:r w:rsidRPr="005D6AE4">
        <w:rPr>
          <w:lang w:val="en-US"/>
        </w:rPr>
        <w:t xml:space="preserve"> about that path sort of loosening a lot of perk streams around there in the private sector and they will be wanting to target the high carbon areas that we have in these wonderful projects we have in Australia. And like I said before, the feedback from that Carbon + Biodiversity Pilot was all incorporated in the ERVP and once again hats off to the department and ANU.</w:t>
      </w:r>
    </w:p>
    <w:p w14:paraId="6AC3C6C8" w14:textId="5CA60C12" w:rsidR="005D6AE4" w:rsidRPr="005D6AE4" w:rsidRDefault="005D6AE4" w:rsidP="005D6AE4">
      <w:pPr>
        <w:rPr>
          <w:lang w:val="en-US"/>
        </w:rPr>
      </w:pPr>
      <w:r w:rsidRPr="005D6AE4">
        <w:rPr>
          <w:lang w:val="en-US"/>
        </w:rPr>
        <w:t>Nick Maclean:</w:t>
      </w:r>
      <w:r w:rsidR="001B1FBB">
        <w:rPr>
          <w:lang w:val="en-US"/>
        </w:rPr>
        <w:t xml:space="preserve"> </w:t>
      </w:r>
      <w:proofErr w:type="gramStart"/>
      <w:r w:rsidRPr="005D6AE4">
        <w:rPr>
          <w:lang w:val="en-US"/>
        </w:rPr>
        <w:t>So</w:t>
      </w:r>
      <w:proofErr w:type="gramEnd"/>
      <w:r w:rsidRPr="005D6AE4">
        <w:rPr>
          <w:lang w:val="en-US"/>
        </w:rPr>
        <w:t xml:space="preserve"> I guess one thing we decided to do was to pull all that feedback into a considerations report for the department and for ANU. It's provided a body of knowledge there that can be drawn on and added to over time as we experience new things and hear more things from land </w:t>
      </w:r>
      <w:proofErr w:type="gramStart"/>
      <w:r w:rsidRPr="005D6AE4">
        <w:rPr>
          <w:lang w:val="en-US"/>
        </w:rPr>
        <w:t>holders ,</w:t>
      </w:r>
      <w:proofErr w:type="gramEnd"/>
      <w:r w:rsidRPr="005D6AE4">
        <w:rPr>
          <w:lang w:val="en-US"/>
        </w:rPr>
        <w:t xml:space="preserve"> we can put it in there and like I said it's an extremely responsive process. </w:t>
      </w:r>
      <w:proofErr w:type="gramStart"/>
      <w:r w:rsidRPr="005D6AE4">
        <w:rPr>
          <w:lang w:val="en-US"/>
        </w:rPr>
        <w:t>So</w:t>
      </w:r>
      <w:proofErr w:type="gramEnd"/>
      <w:r w:rsidRPr="005D6AE4">
        <w:rPr>
          <w:lang w:val="en-US"/>
        </w:rPr>
        <w:t xml:space="preserve"> we tried to focus on common and consistent feedback from land holders and we put a little recommendations in there too for the department. </w:t>
      </w:r>
      <w:proofErr w:type="gramStart"/>
      <w:r w:rsidRPr="005D6AE4">
        <w:rPr>
          <w:lang w:val="en-US"/>
        </w:rPr>
        <w:t>Actually</w:t>
      </w:r>
      <w:proofErr w:type="gramEnd"/>
      <w:r w:rsidRPr="005D6AE4">
        <w:rPr>
          <w:lang w:val="en-US"/>
        </w:rPr>
        <w:t xml:space="preserve"> the pilot becomes something more </w:t>
      </w:r>
      <w:r w:rsidRPr="005D6AE4">
        <w:rPr>
          <w:lang w:val="en-US"/>
        </w:rPr>
        <w:lastRenderedPageBreak/>
        <w:t>and we all hope it does. The other thing too was it was an extremely responsive process, once again, I've never seen anything like it.</w:t>
      </w:r>
    </w:p>
    <w:p w14:paraId="6E5C5BAC" w14:textId="0BEF12EF" w:rsidR="005D6AE4" w:rsidRPr="005D6AE4" w:rsidRDefault="005D6AE4" w:rsidP="005D6AE4">
      <w:pPr>
        <w:rPr>
          <w:lang w:val="en-US"/>
        </w:rPr>
      </w:pPr>
      <w:r w:rsidRPr="005D6AE4">
        <w:rPr>
          <w:lang w:val="en-US"/>
        </w:rPr>
        <w:t>Nick Maclean:</w:t>
      </w:r>
      <w:r w:rsidR="001B1FBB">
        <w:rPr>
          <w:lang w:val="en-US"/>
        </w:rPr>
        <w:t xml:space="preserve"> </w:t>
      </w:r>
      <w:r w:rsidRPr="005D6AE4">
        <w:rPr>
          <w:lang w:val="en-US"/>
        </w:rPr>
        <w:t xml:space="preserve">It would be great if the department can teach some other departments on how to do that because </w:t>
      </w:r>
      <w:proofErr w:type="spellStart"/>
      <w:proofErr w:type="gramStart"/>
      <w:r w:rsidRPr="005D6AE4">
        <w:rPr>
          <w:lang w:val="en-US"/>
        </w:rPr>
        <w:t>its</w:t>
      </w:r>
      <w:proofErr w:type="spellEnd"/>
      <w:proofErr w:type="gramEnd"/>
      <w:r w:rsidRPr="005D6AE4">
        <w:rPr>
          <w:lang w:val="en-US"/>
        </w:rPr>
        <w:t xml:space="preserve"> been great to be a part of that. And we will keep that document open for everyone to use and </w:t>
      </w:r>
      <w:proofErr w:type="gramStart"/>
      <w:r w:rsidRPr="005D6AE4">
        <w:rPr>
          <w:lang w:val="en-US"/>
        </w:rPr>
        <w:t>continue on</w:t>
      </w:r>
      <w:proofErr w:type="gramEnd"/>
      <w:r w:rsidRPr="005D6AE4">
        <w:rPr>
          <w:lang w:val="en-US"/>
        </w:rPr>
        <w:t xml:space="preserve"> for the ASP and we'll all have a look at it at the end and review the contents. But I think like we said before at the heart of this within our NRM regions involved there's a lot of common goals there. We're very keen to sort of see landscape resilience built in, to see biodiversity happening on a larger scale, to see smaller land holders supported and obviously to diversify that income in changing climate for our land holders as well. And I'll leave it there. Thank you very much.</w:t>
      </w:r>
    </w:p>
    <w:p w14:paraId="741A1545" w14:textId="7D15C8B8" w:rsidR="005D6AE4" w:rsidRPr="005D6AE4" w:rsidRDefault="005D6AE4" w:rsidP="005D6AE4">
      <w:pPr>
        <w:rPr>
          <w:lang w:val="en-US"/>
        </w:rPr>
      </w:pPr>
      <w:r w:rsidRPr="005D6AE4">
        <w:rPr>
          <w:lang w:val="en-US"/>
        </w:rPr>
        <w:t>Andrew Bell:</w:t>
      </w:r>
      <w:r w:rsidR="001B1FBB">
        <w:rPr>
          <w:lang w:val="en-US"/>
        </w:rPr>
        <w:t xml:space="preserve"> </w:t>
      </w:r>
      <w:r w:rsidRPr="005D6AE4">
        <w:rPr>
          <w:lang w:val="en-US"/>
        </w:rPr>
        <w:t xml:space="preserve">Thanks Nick. You don't get away quite without a question or two and we've got a couple of minutes if you'd like to ask a question in the Q&amp;A box. How do people find out which NRM region they're in? I mean, do they go </w:t>
      </w:r>
      <w:proofErr w:type="gramStart"/>
      <w:r w:rsidRPr="005D6AE4">
        <w:rPr>
          <w:lang w:val="en-US"/>
        </w:rPr>
        <w:t>online</w:t>
      </w:r>
      <w:proofErr w:type="gramEnd"/>
      <w:r w:rsidRPr="005D6AE4">
        <w:rPr>
          <w:lang w:val="en-US"/>
        </w:rPr>
        <w:t xml:space="preserve"> or they look on a map? How do they do that?</w:t>
      </w:r>
    </w:p>
    <w:p w14:paraId="7A8C0E05" w14:textId="7EF32909" w:rsidR="005D6AE4" w:rsidRPr="005D6AE4" w:rsidRDefault="005D6AE4" w:rsidP="005D6AE4">
      <w:pPr>
        <w:rPr>
          <w:lang w:val="en-US"/>
        </w:rPr>
      </w:pPr>
      <w:r w:rsidRPr="005D6AE4">
        <w:rPr>
          <w:lang w:val="en-US"/>
        </w:rPr>
        <w:t>Nick Maclean:</w:t>
      </w:r>
      <w:r w:rsidR="001B1FBB">
        <w:rPr>
          <w:lang w:val="en-US"/>
        </w:rPr>
        <w:t xml:space="preserve"> </w:t>
      </w:r>
      <w:proofErr w:type="gramStart"/>
      <w:r w:rsidRPr="005D6AE4">
        <w:rPr>
          <w:lang w:val="en-US"/>
        </w:rPr>
        <w:t>For the purpose of</w:t>
      </w:r>
      <w:proofErr w:type="gramEnd"/>
      <w:r w:rsidRPr="005D6AE4">
        <w:rPr>
          <w:lang w:val="en-US"/>
        </w:rPr>
        <w:t xml:space="preserve"> the pilot the easiest way is to go online. I mean, there's six </w:t>
      </w:r>
      <w:proofErr w:type="gramStart"/>
      <w:r w:rsidRPr="005D6AE4">
        <w:rPr>
          <w:lang w:val="en-US"/>
        </w:rPr>
        <w:t>pretty distinct</w:t>
      </w:r>
      <w:proofErr w:type="gramEnd"/>
      <w:r w:rsidRPr="005D6AE4">
        <w:rPr>
          <w:lang w:val="en-US"/>
        </w:rPr>
        <w:t xml:space="preserve"> regions so if you're within one of those areas then you can definitely come onboard. Probably the easiest way to do that is just to do a search online, have a look at your local NRM groups website, there'll be some key contacts in there of people you can talk to even outside of this program, but for the purpose of the package you'll definitely jump </w:t>
      </w:r>
      <w:proofErr w:type="gramStart"/>
      <w:r w:rsidRPr="005D6AE4">
        <w:rPr>
          <w:lang w:val="en-US"/>
        </w:rPr>
        <w:t>online</w:t>
      </w:r>
      <w:proofErr w:type="gramEnd"/>
      <w:r w:rsidRPr="005D6AE4">
        <w:rPr>
          <w:lang w:val="en-US"/>
        </w:rPr>
        <w:t xml:space="preserve"> and you will learn more about which region you're in and if you're eligible.</w:t>
      </w:r>
    </w:p>
    <w:p w14:paraId="08F07A1E" w14:textId="5BE08113" w:rsidR="005D6AE4" w:rsidRPr="005D6AE4" w:rsidRDefault="005D6AE4" w:rsidP="005D6AE4">
      <w:pPr>
        <w:rPr>
          <w:lang w:val="en-US"/>
        </w:rPr>
      </w:pPr>
      <w:r w:rsidRPr="005D6AE4">
        <w:rPr>
          <w:lang w:val="en-US"/>
        </w:rPr>
        <w:t>Andrew Bell:</w:t>
      </w:r>
      <w:r w:rsidR="001B1FBB">
        <w:rPr>
          <w:lang w:val="en-US"/>
        </w:rPr>
        <w:t xml:space="preserve"> </w:t>
      </w:r>
      <w:r w:rsidRPr="005D6AE4">
        <w:rPr>
          <w:lang w:val="en-US"/>
        </w:rPr>
        <w:t xml:space="preserve">And one from me if I may, there's six pilots </w:t>
      </w:r>
      <w:proofErr w:type="gramStart"/>
      <w:r w:rsidRPr="005D6AE4">
        <w:rPr>
          <w:lang w:val="en-US"/>
        </w:rPr>
        <w:t>at the moment</w:t>
      </w:r>
      <w:proofErr w:type="gramEnd"/>
      <w:r w:rsidRPr="005D6AE4">
        <w:rPr>
          <w:lang w:val="en-US"/>
        </w:rPr>
        <w:t>, how much are you talking to each other? Because obviously it's horses for courses, but there must be some things in common, lessons that you learn that you can pass on to colleagues.</w:t>
      </w:r>
    </w:p>
    <w:p w14:paraId="12F5C50F" w14:textId="6A96A679" w:rsidR="005D6AE4" w:rsidRPr="005D6AE4" w:rsidRDefault="005D6AE4" w:rsidP="005D6AE4">
      <w:pPr>
        <w:rPr>
          <w:lang w:val="en-US"/>
        </w:rPr>
      </w:pPr>
      <w:r w:rsidRPr="005D6AE4">
        <w:rPr>
          <w:lang w:val="en-US"/>
        </w:rPr>
        <w:t>Nick Maclean:</w:t>
      </w:r>
      <w:r w:rsidR="001B1FBB">
        <w:rPr>
          <w:lang w:val="en-US"/>
        </w:rPr>
        <w:t xml:space="preserve"> </w:t>
      </w:r>
      <w:r w:rsidRPr="005D6AE4">
        <w:rPr>
          <w:lang w:val="en-US"/>
        </w:rPr>
        <w:t xml:space="preserve">Definitely. Look, that's one of the most heartening aspects I find as working as part of that National Working Group. </w:t>
      </w:r>
      <w:proofErr w:type="gramStart"/>
      <w:r w:rsidRPr="005D6AE4">
        <w:rPr>
          <w:lang w:val="en-US"/>
        </w:rPr>
        <w:t>So</w:t>
      </w:r>
      <w:proofErr w:type="gramEnd"/>
      <w:r w:rsidRPr="005D6AE4">
        <w:rPr>
          <w:lang w:val="en-US"/>
        </w:rPr>
        <w:t xml:space="preserve"> I actually chair that session. We meet weekly. We hold special sessions if we need in terms of it might be </w:t>
      </w:r>
      <w:proofErr w:type="spellStart"/>
      <w:r w:rsidRPr="005D6AE4">
        <w:rPr>
          <w:lang w:val="en-US"/>
        </w:rPr>
        <w:t>trialling</w:t>
      </w:r>
      <w:proofErr w:type="spellEnd"/>
      <w:r w:rsidRPr="005D6AE4">
        <w:rPr>
          <w:lang w:val="en-US"/>
        </w:rPr>
        <w:t xml:space="preserve"> the online portal or it could be us </w:t>
      </w:r>
      <w:proofErr w:type="gramStart"/>
      <w:r w:rsidRPr="005D6AE4">
        <w:rPr>
          <w:lang w:val="en-US"/>
        </w:rPr>
        <w:t>actually constructing</w:t>
      </w:r>
      <w:proofErr w:type="gramEnd"/>
      <w:r w:rsidRPr="005D6AE4">
        <w:rPr>
          <w:lang w:val="en-US"/>
        </w:rPr>
        <w:t xml:space="preserve"> that feedback report I talked about earlier. But </w:t>
      </w:r>
      <w:proofErr w:type="gramStart"/>
      <w:r w:rsidRPr="005D6AE4">
        <w:rPr>
          <w:lang w:val="en-US"/>
        </w:rPr>
        <w:t>essentially</w:t>
      </w:r>
      <w:proofErr w:type="gramEnd"/>
      <w:r w:rsidRPr="005D6AE4">
        <w:rPr>
          <w:lang w:val="en-US"/>
        </w:rPr>
        <w:t xml:space="preserve"> we meet weekly to fortnightly and one of the most encouraging things about it is I kind of feel like I'm up here in Queensland, but I feel like people from Eyre Peninsula are my </w:t>
      </w:r>
      <w:proofErr w:type="spellStart"/>
      <w:r w:rsidRPr="005D6AE4">
        <w:rPr>
          <w:lang w:val="en-US"/>
        </w:rPr>
        <w:t>neighbours</w:t>
      </w:r>
      <w:proofErr w:type="spellEnd"/>
      <w:r w:rsidRPr="005D6AE4">
        <w:rPr>
          <w:lang w:val="en-US"/>
        </w:rPr>
        <w:t>, that's how well we've worked together and how well we've supported each other. And it has been a real team effort in that regard as well, everyone really wants to make the most out of this project, they've got their land holders interests in heart and we're all willing to share that information quite readily over that forum, which is very open and very effective.</w:t>
      </w:r>
    </w:p>
    <w:p w14:paraId="787446F2" w14:textId="523440E4" w:rsidR="005D6AE4" w:rsidRPr="005D6AE4" w:rsidRDefault="005D6AE4" w:rsidP="005D6AE4">
      <w:pPr>
        <w:rPr>
          <w:lang w:val="en-US"/>
        </w:rPr>
      </w:pPr>
      <w:r w:rsidRPr="005D6AE4">
        <w:rPr>
          <w:lang w:val="en-US"/>
        </w:rPr>
        <w:t>Andrew Bell:</w:t>
      </w:r>
      <w:r w:rsidR="001B1FBB">
        <w:rPr>
          <w:lang w:val="en-US"/>
        </w:rPr>
        <w:t xml:space="preserve"> </w:t>
      </w:r>
      <w:r w:rsidRPr="005D6AE4">
        <w:rPr>
          <w:lang w:val="en-US"/>
        </w:rPr>
        <w:t>One from Felicity Gilbert here, Nick, what timeframe are we looking at for the assessment of these pilots and if they are deemed successful is there any idea about when other programs will be rolled out into other regions? And this question I think specifically being asked from the Wheatbelt of WA.</w:t>
      </w:r>
    </w:p>
    <w:p w14:paraId="71EDF04C" w14:textId="569A28F4" w:rsidR="005D6AE4" w:rsidRPr="005D6AE4" w:rsidRDefault="005D6AE4" w:rsidP="005D6AE4">
      <w:pPr>
        <w:rPr>
          <w:lang w:val="en-US"/>
        </w:rPr>
      </w:pPr>
      <w:r w:rsidRPr="005D6AE4">
        <w:rPr>
          <w:lang w:val="en-US"/>
        </w:rPr>
        <w:t>Nick Maclean:</w:t>
      </w:r>
      <w:r w:rsidR="001B1FBB">
        <w:rPr>
          <w:lang w:val="en-US"/>
        </w:rPr>
        <w:t xml:space="preserve"> </w:t>
      </w:r>
      <w:r w:rsidRPr="005D6AE4">
        <w:rPr>
          <w:lang w:val="en-US"/>
        </w:rPr>
        <w:t xml:space="preserve">Okay, fantastic. Look, probably that latter one would be a better one for the department to answer, but certainly the first part of that question. </w:t>
      </w:r>
      <w:proofErr w:type="gramStart"/>
      <w:r w:rsidRPr="005D6AE4">
        <w:rPr>
          <w:lang w:val="en-US"/>
        </w:rPr>
        <w:t>So</w:t>
      </w:r>
      <w:proofErr w:type="gramEnd"/>
      <w:r w:rsidRPr="005D6AE4">
        <w:rPr>
          <w:lang w:val="en-US"/>
        </w:rPr>
        <w:t xml:space="preserve"> look, I mean, applications close basically at the end of October, so we assume there'd be a little bit of obviously reviewing those applications and coming up with sort of the hot list of the ones that have provided the best value for money in terms of biodiversity return. So once those </w:t>
      </w:r>
      <w:proofErr w:type="gramStart"/>
      <w:r w:rsidRPr="005D6AE4">
        <w:rPr>
          <w:lang w:val="en-US"/>
        </w:rPr>
        <w:t>particular ones</w:t>
      </w:r>
      <w:proofErr w:type="gramEnd"/>
      <w:r w:rsidRPr="005D6AE4">
        <w:rPr>
          <w:lang w:val="en-US"/>
        </w:rPr>
        <w:t xml:space="preserve"> have been </w:t>
      </w:r>
      <w:r w:rsidRPr="005D6AE4">
        <w:rPr>
          <w:lang w:val="en-US"/>
        </w:rPr>
        <w:lastRenderedPageBreak/>
        <w:t>basically selected and people have been notified through the regions we'll be coming out and doing site inspections. I'm presuming that'll happen through November, December at this stage.</w:t>
      </w:r>
    </w:p>
    <w:p w14:paraId="3D4BA073" w14:textId="78910827" w:rsidR="005D6AE4" w:rsidRPr="005D6AE4" w:rsidRDefault="005D6AE4" w:rsidP="005D6AE4">
      <w:pPr>
        <w:rPr>
          <w:lang w:val="en-US"/>
        </w:rPr>
      </w:pPr>
      <w:r w:rsidRPr="005D6AE4">
        <w:rPr>
          <w:lang w:val="en-US"/>
        </w:rPr>
        <w:t>Andrew Bell:</w:t>
      </w:r>
      <w:r w:rsidR="001B1FBB">
        <w:rPr>
          <w:lang w:val="en-US"/>
        </w:rPr>
        <w:t xml:space="preserve"> </w:t>
      </w:r>
      <w:r w:rsidRPr="005D6AE4">
        <w:rPr>
          <w:lang w:val="en-US"/>
        </w:rPr>
        <w:t xml:space="preserve">Nick, we'll leave it there. Thank you so much for your time today and stick around. We're moving onto the next segment now and we're going back to Anthony and Andrew and to talk about the Australian Farm Biodiversity Certification Scheme that will allow farmers to showcase best practice natural resource management to sustain and build biodiversity, which is what we're talking about here today. And </w:t>
      </w:r>
      <w:proofErr w:type="gramStart"/>
      <w:r w:rsidRPr="005D6AE4">
        <w:rPr>
          <w:lang w:val="en-US"/>
        </w:rPr>
        <w:t>lets</w:t>
      </w:r>
      <w:proofErr w:type="gramEnd"/>
      <w:r w:rsidRPr="005D6AE4">
        <w:rPr>
          <w:lang w:val="en-US"/>
        </w:rPr>
        <w:t xml:space="preserve"> kick off, back to you Anthony.</w:t>
      </w:r>
    </w:p>
    <w:p w14:paraId="3FBF7672" w14:textId="72BC4364" w:rsidR="005D6AE4" w:rsidRPr="005D6AE4" w:rsidRDefault="005D6AE4" w:rsidP="005D6AE4">
      <w:pPr>
        <w:rPr>
          <w:lang w:val="en-US"/>
        </w:rPr>
      </w:pPr>
      <w:r w:rsidRPr="005D6AE4">
        <w:rPr>
          <w:lang w:val="en-US"/>
        </w:rPr>
        <w:t>Anthony Bennie:</w:t>
      </w:r>
      <w:r w:rsidR="001B1FBB">
        <w:rPr>
          <w:lang w:val="en-US"/>
        </w:rPr>
        <w:t xml:space="preserve"> </w:t>
      </w:r>
      <w:r w:rsidRPr="005D6AE4">
        <w:rPr>
          <w:lang w:val="en-US"/>
        </w:rPr>
        <w:t xml:space="preserve">Thanks Andrew. So yes, the Australian Farm Biodiversity Certification Scheme. </w:t>
      </w:r>
      <w:proofErr w:type="gramStart"/>
      <w:r w:rsidRPr="005D6AE4">
        <w:rPr>
          <w:lang w:val="en-US"/>
        </w:rPr>
        <w:t>So</w:t>
      </w:r>
      <w:proofErr w:type="gramEnd"/>
      <w:r w:rsidRPr="005D6AE4">
        <w:rPr>
          <w:lang w:val="en-US"/>
        </w:rPr>
        <w:t xml:space="preserve"> this is one of the I think exciting opportunities through the package, so setting up this certification scheme, or voluntary, I should say, certification scheme to allow farms and farm businesses to be </w:t>
      </w:r>
      <w:proofErr w:type="spellStart"/>
      <w:r w:rsidRPr="005D6AE4">
        <w:rPr>
          <w:lang w:val="en-US"/>
        </w:rPr>
        <w:t>recognised</w:t>
      </w:r>
      <w:proofErr w:type="spellEnd"/>
      <w:r w:rsidRPr="005D6AE4">
        <w:rPr>
          <w:lang w:val="en-US"/>
        </w:rPr>
        <w:t xml:space="preserve"> for biodiversity improvements or biodiversity management they have on their land. That can be for existing biodiversity or recognition for improved biodiversity going forward. </w:t>
      </w:r>
      <w:proofErr w:type="gramStart"/>
      <w:r w:rsidRPr="005D6AE4">
        <w:rPr>
          <w:lang w:val="en-US"/>
        </w:rPr>
        <w:t>So</w:t>
      </w:r>
      <w:proofErr w:type="gramEnd"/>
      <w:r w:rsidRPr="005D6AE4">
        <w:rPr>
          <w:lang w:val="en-US"/>
        </w:rPr>
        <w:t xml:space="preserve"> it really allows farmers to showcase their, I suppose, best practice and to enable them to have a price premium in the market place and also take advantage of the growing market demand for food and </w:t>
      </w:r>
      <w:proofErr w:type="spellStart"/>
      <w:r w:rsidRPr="005D6AE4">
        <w:rPr>
          <w:lang w:val="en-US"/>
        </w:rPr>
        <w:t>fibre</w:t>
      </w:r>
      <w:proofErr w:type="spellEnd"/>
      <w:r w:rsidRPr="005D6AE4">
        <w:rPr>
          <w:lang w:val="en-US"/>
        </w:rPr>
        <w:t xml:space="preserve"> with biodiversity improvements or biodiversity recognition. And what we're demonstrating through the certification scheme is using many of the similar measurement approaches that we've applied through the pilots and then apply that into the certification scheme. </w:t>
      </w:r>
      <w:proofErr w:type="gramStart"/>
      <w:r w:rsidRPr="005D6AE4">
        <w:rPr>
          <w:lang w:val="en-US"/>
        </w:rPr>
        <w:t>So</w:t>
      </w:r>
      <w:proofErr w:type="gramEnd"/>
      <w:r w:rsidRPr="005D6AE4">
        <w:rPr>
          <w:lang w:val="en-US"/>
        </w:rPr>
        <w:t xml:space="preserve"> try to </w:t>
      </w:r>
      <w:proofErr w:type="spellStart"/>
      <w:r w:rsidRPr="005D6AE4">
        <w:rPr>
          <w:lang w:val="en-US"/>
        </w:rPr>
        <w:t>minimise</w:t>
      </w:r>
      <w:proofErr w:type="spellEnd"/>
      <w:r w:rsidRPr="005D6AE4">
        <w:rPr>
          <w:lang w:val="en-US"/>
        </w:rPr>
        <w:t>, I suppose, the impacts on farmers, trying to get that simple approach for the measurement of that biodiversity improvement to enable those market access and recognition.</w:t>
      </w:r>
    </w:p>
    <w:p w14:paraId="556C849B" w14:textId="2CD5D053" w:rsidR="005D6AE4" w:rsidRPr="005D6AE4" w:rsidRDefault="005D6AE4" w:rsidP="005D6AE4">
      <w:pPr>
        <w:rPr>
          <w:lang w:val="en-US"/>
        </w:rPr>
      </w:pPr>
      <w:r w:rsidRPr="005D6AE4">
        <w:rPr>
          <w:lang w:val="en-US"/>
        </w:rPr>
        <w:t>Anthony Bennie:</w:t>
      </w:r>
      <w:r w:rsidR="001B1FBB">
        <w:rPr>
          <w:lang w:val="en-US"/>
        </w:rPr>
        <w:t xml:space="preserve"> </w:t>
      </w:r>
      <w:r w:rsidRPr="005D6AE4">
        <w:rPr>
          <w:lang w:val="en-US"/>
        </w:rPr>
        <w:t xml:space="preserve">Yes, so as I mentioned, so the voluntary scheme is </w:t>
      </w:r>
      <w:proofErr w:type="gramStart"/>
      <w:r w:rsidRPr="005D6AE4">
        <w:rPr>
          <w:lang w:val="en-US"/>
        </w:rPr>
        <w:t>really around</w:t>
      </w:r>
      <w:proofErr w:type="gramEnd"/>
      <w:r w:rsidRPr="005D6AE4">
        <w:rPr>
          <w:lang w:val="en-US"/>
        </w:rPr>
        <w:t xml:space="preserve"> boosting business profitability around access to markets both domestically, but also potentially internationally, creating those price premiums for produce and really assisting farmers in accessing finance. Because as I think Nick mentioned this as well, there's an increasing interest from investors to identify potential farms with this kind of biodiversity management and this is an ability to do that. </w:t>
      </w:r>
      <w:proofErr w:type="gramStart"/>
      <w:r w:rsidRPr="005D6AE4">
        <w:rPr>
          <w:lang w:val="en-US"/>
        </w:rPr>
        <w:t>So</w:t>
      </w:r>
      <w:proofErr w:type="gramEnd"/>
      <w:r w:rsidRPr="005D6AE4">
        <w:rPr>
          <w:lang w:val="en-US"/>
        </w:rPr>
        <w:t xml:space="preserve"> we're at the stages at the moment of doing some consultation on the approaches based on the advice and the technical aspects that ANU has been developing and then planning to do some trials of the certification scheme later in 2021. Initially </w:t>
      </w:r>
      <w:proofErr w:type="spellStart"/>
      <w:r w:rsidRPr="005D6AE4">
        <w:rPr>
          <w:lang w:val="en-US"/>
        </w:rPr>
        <w:t>utilising</w:t>
      </w:r>
      <w:proofErr w:type="spellEnd"/>
      <w:r w:rsidRPr="005D6AE4">
        <w:rPr>
          <w:lang w:val="en-US"/>
        </w:rPr>
        <w:t xml:space="preserve"> some of the Carbon + Biodiversity farmers and the farmers to do similar testing. But I'll throw to Andrew now and he'll provide a bit of </w:t>
      </w:r>
      <w:proofErr w:type="spellStart"/>
      <w:proofErr w:type="gramStart"/>
      <w:r w:rsidRPr="005D6AE4">
        <w:rPr>
          <w:lang w:val="en-US"/>
        </w:rPr>
        <w:t>a</w:t>
      </w:r>
      <w:proofErr w:type="spellEnd"/>
      <w:proofErr w:type="gramEnd"/>
      <w:r w:rsidRPr="005D6AE4">
        <w:rPr>
          <w:lang w:val="en-US"/>
        </w:rPr>
        <w:t xml:space="preserve"> overview on the technical aspects of the current thinking around this certification scheme.</w:t>
      </w:r>
    </w:p>
    <w:p w14:paraId="00C16978" w14:textId="72B1568E" w:rsidR="005D6AE4" w:rsidRPr="005D6AE4" w:rsidRDefault="005D6AE4" w:rsidP="005D6AE4">
      <w:pPr>
        <w:rPr>
          <w:lang w:val="en-US"/>
        </w:rPr>
      </w:pPr>
      <w:r w:rsidRPr="005D6AE4">
        <w:rPr>
          <w:lang w:val="en-US"/>
        </w:rPr>
        <w:t>Andrew Macintosh:</w:t>
      </w:r>
      <w:r w:rsidR="001B1FBB">
        <w:rPr>
          <w:lang w:val="en-US"/>
        </w:rPr>
        <w:t xml:space="preserve"> </w:t>
      </w:r>
      <w:r w:rsidRPr="005D6AE4">
        <w:rPr>
          <w:lang w:val="en-US"/>
        </w:rPr>
        <w:t xml:space="preserve">Thanks again Anthony and thanks to Nick before for his great talk. Yes, so the idea here is to provide a way for farmers to be </w:t>
      </w:r>
      <w:proofErr w:type="spellStart"/>
      <w:r w:rsidRPr="005D6AE4">
        <w:rPr>
          <w:lang w:val="en-US"/>
        </w:rPr>
        <w:t>recognised</w:t>
      </w:r>
      <w:proofErr w:type="spellEnd"/>
      <w:r w:rsidRPr="005D6AE4">
        <w:rPr>
          <w:lang w:val="en-US"/>
        </w:rPr>
        <w:t xml:space="preserve"> for good biodiversity stewardship, and as Anthony flagged, it's both for historic stewardship and for going forward improve practices through time. What we've done and we've designed it around is the idea of scoring vegetation condition, so that is a score between 0 and 100, 0 representing complete loss of native vegetation, 100 being perfectly intact native vegetation. And for each farm what we do is we break the farm down into land use zones and vegetation types and then we score each of those areas. We then do the same for the region, so that's the NRM region in which the farm is located, and then we compare the average score on the farm to the average vegetation score in the region with the same land use and vegetation type mix.</w:t>
      </w:r>
    </w:p>
    <w:p w14:paraId="3B0B79AC" w14:textId="2EF7DE2C" w:rsidR="005D6AE4" w:rsidRPr="005D6AE4" w:rsidRDefault="005D6AE4" w:rsidP="005D6AE4">
      <w:pPr>
        <w:rPr>
          <w:lang w:val="en-US"/>
        </w:rPr>
      </w:pPr>
      <w:r w:rsidRPr="005D6AE4">
        <w:rPr>
          <w:lang w:val="en-US"/>
        </w:rPr>
        <w:t>Andrew Macintosh:</w:t>
      </w:r>
      <w:r w:rsidR="001B1FBB">
        <w:rPr>
          <w:lang w:val="en-US"/>
        </w:rPr>
        <w:t xml:space="preserve"> </w:t>
      </w:r>
      <w:r w:rsidRPr="005D6AE4">
        <w:rPr>
          <w:lang w:val="en-US"/>
        </w:rPr>
        <w:t xml:space="preserve">If you're above the average score for the region then you are eligible to be certified and you then </w:t>
      </w:r>
      <w:proofErr w:type="gramStart"/>
      <w:r w:rsidRPr="005D6AE4">
        <w:rPr>
          <w:lang w:val="en-US"/>
        </w:rPr>
        <w:t>have to</w:t>
      </w:r>
      <w:proofErr w:type="gramEnd"/>
      <w:r w:rsidRPr="005D6AE4">
        <w:rPr>
          <w:lang w:val="en-US"/>
        </w:rPr>
        <w:t xml:space="preserve"> commit to either maintaining the condition of biodiversity on </w:t>
      </w:r>
      <w:r w:rsidRPr="005D6AE4">
        <w:rPr>
          <w:lang w:val="en-US"/>
        </w:rPr>
        <w:lastRenderedPageBreak/>
        <w:t xml:space="preserve">your farm or improving the condition of biodiversity on your farm. That switch in language there is important, we go from scoring vegetation condition to scoring biodiversity and that score in biodiversity essentially involves weighting the vegetation condition score </w:t>
      </w:r>
      <w:proofErr w:type="gramStart"/>
      <w:r w:rsidRPr="005D6AE4">
        <w:rPr>
          <w:lang w:val="en-US"/>
        </w:rPr>
        <w:t>on the basis of</w:t>
      </w:r>
      <w:proofErr w:type="gramEnd"/>
      <w:r w:rsidRPr="005D6AE4">
        <w:rPr>
          <w:lang w:val="en-US"/>
        </w:rPr>
        <w:t xml:space="preserve"> the conservation status of the vegetation onsite and also whether it contains threatened species in the area. And </w:t>
      </w:r>
      <w:proofErr w:type="gramStart"/>
      <w:r w:rsidRPr="005D6AE4">
        <w:rPr>
          <w:lang w:val="en-US"/>
        </w:rPr>
        <w:t>so</w:t>
      </w:r>
      <w:proofErr w:type="gramEnd"/>
      <w:r w:rsidRPr="005D6AE4">
        <w:rPr>
          <w:lang w:val="en-US"/>
        </w:rPr>
        <w:t xml:space="preserve"> once you're in the scheme then you're obligated to maintain or improve that biodiversity condition.</w:t>
      </w:r>
    </w:p>
    <w:p w14:paraId="4E0360B0" w14:textId="51D415DF" w:rsidR="005D6AE4" w:rsidRPr="005D6AE4" w:rsidRDefault="005D6AE4" w:rsidP="005D6AE4">
      <w:pPr>
        <w:rPr>
          <w:lang w:val="en-US"/>
        </w:rPr>
      </w:pPr>
      <w:r w:rsidRPr="005D6AE4">
        <w:rPr>
          <w:lang w:val="en-US"/>
        </w:rPr>
        <w:t>Andrew Macintosh:</w:t>
      </w:r>
      <w:r w:rsidR="001B1FBB">
        <w:rPr>
          <w:lang w:val="en-US"/>
        </w:rPr>
        <w:t xml:space="preserve"> </w:t>
      </w:r>
      <w:r w:rsidRPr="005D6AE4">
        <w:rPr>
          <w:lang w:val="en-US"/>
        </w:rPr>
        <w:t xml:space="preserve">Where you've got areas that are highly degraded then we have a minimum fall, so say for example, randomly, the </w:t>
      </w:r>
      <w:proofErr w:type="spellStart"/>
      <w:r w:rsidRPr="005D6AE4">
        <w:rPr>
          <w:lang w:val="en-US"/>
        </w:rPr>
        <w:t>riverena</w:t>
      </w:r>
      <w:proofErr w:type="spellEnd"/>
      <w:r w:rsidRPr="005D6AE4">
        <w:rPr>
          <w:lang w:val="en-US"/>
        </w:rPr>
        <w:t xml:space="preserve"> in New South Wales, which I'm right across, the vegetation conditions for that region is </w:t>
      </w:r>
      <w:proofErr w:type="gramStart"/>
      <w:r w:rsidRPr="005D6AE4">
        <w:rPr>
          <w:lang w:val="en-US"/>
        </w:rPr>
        <w:t>really quite</w:t>
      </w:r>
      <w:proofErr w:type="gramEnd"/>
      <w:r w:rsidRPr="005D6AE4">
        <w:rPr>
          <w:lang w:val="en-US"/>
        </w:rPr>
        <w:t xml:space="preserve"> low so the consequence there's concerns about evaluating and assessing people as being biodiversity friendly when they still have low scores, so we have a minimum level. We also have a straight to high level performance. If you're a farm with really high </w:t>
      </w:r>
      <w:proofErr w:type="gramStart"/>
      <w:r w:rsidRPr="005D6AE4">
        <w:rPr>
          <w:lang w:val="en-US"/>
        </w:rPr>
        <w:t>condition</w:t>
      </w:r>
      <w:proofErr w:type="gramEnd"/>
      <w:r w:rsidRPr="005D6AE4">
        <w:rPr>
          <w:lang w:val="en-US"/>
        </w:rPr>
        <w:t xml:space="preserve"> then you can go straight to the highest level. So once you're through the gateway we give farmers two standard levels of certification, gold being the highest, that's for those people who pass that threshold for those farmers who commit to improving the condition of biodiversity on their farm, the second level, lower level, is green and that's for farmers who want to maintain the condition of biodiversity on their farms and the third level we offer or going to offer is a provisional level, therefore, farmers who are above that minimum level, are close to but not above their regional average. In those </w:t>
      </w:r>
      <w:proofErr w:type="gramStart"/>
      <w:r w:rsidRPr="005D6AE4">
        <w:rPr>
          <w:lang w:val="en-US"/>
        </w:rPr>
        <w:t>cases</w:t>
      </w:r>
      <w:proofErr w:type="gramEnd"/>
      <w:r w:rsidRPr="005D6AE4">
        <w:rPr>
          <w:lang w:val="en-US"/>
        </w:rPr>
        <w:t xml:space="preserve"> we don't want to turn farmers away, we'd like to encourage them to take steps to reach those minimum standards and then exceed them and that's what that provisional category is for.</w:t>
      </w:r>
    </w:p>
    <w:p w14:paraId="2BF61B7B" w14:textId="590257E1" w:rsidR="005D6AE4" w:rsidRPr="005D6AE4" w:rsidRDefault="005D6AE4" w:rsidP="005D6AE4">
      <w:pPr>
        <w:rPr>
          <w:lang w:val="en-US"/>
        </w:rPr>
      </w:pPr>
      <w:r w:rsidRPr="005D6AE4">
        <w:rPr>
          <w:lang w:val="en-US"/>
        </w:rPr>
        <w:t>Andrew Macintosh:</w:t>
      </w:r>
      <w:r w:rsidR="001B1FBB">
        <w:rPr>
          <w:lang w:val="en-US"/>
        </w:rPr>
        <w:t xml:space="preserve"> </w:t>
      </w:r>
      <w:r w:rsidRPr="005D6AE4">
        <w:rPr>
          <w:lang w:val="en-US"/>
        </w:rPr>
        <w:t xml:space="preserve">Once you're in the scheme the idea is you've got to be re-certified every three years and the other thing to note is </w:t>
      </w:r>
      <w:proofErr w:type="gramStart"/>
      <w:r w:rsidRPr="005D6AE4">
        <w:rPr>
          <w:lang w:val="en-US"/>
        </w:rPr>
        <w:t>similar to</w:t>
      </w:r>
      <w:proofErr w:type="gramEnd"/>
      <w:r w:rsidRPr="005D6AE4">
        <w:rPr>
          <w:lang w:val="en-US"/>
        </w:rPr>
        <w:t xml:space="preserve"> the Enhancing Remnant Vegetation Pilot is that we try and do as much as we possibly can do remotely using remote imagery and available datasets, but we also supplement that with a site assessment. </w:t>
      </w:r>
      <w:proofErr w:type="gramStart"/>
      <w:r w:rsidRPr="005D6AE4">
        <w:rPr>
          <w:lang w:val="en-US"/>
        </w:rPr>
        <w:t>So</w:t>
      </w:r>
      <w:proofErr w:type="gramEnd"/>
      <w:r w:rsidRPr="005D6AE4">
        <w:rPr>
          <w:lang w:val="en-US"/>
        </w:rPr>
        <w:t xml:space="preserve"> a site assessor come out to the site, ensures what we're seeing remotely actually matches what is one the ground. That process not only has the benefit of verifying what we see remotely but it has that added benefit of allowing the farmer to develop a relationship with someone associated with the scheme and we also use that step to develop a management plan for the farmer so they know and get guidance on what they should do to improve and maintain the condition of biodiversity on their farm through time.</w:t>
      </w:r>
    </w:p>
    <w:p w14:paraId="72786275" w14:textId="6ED24B53" w:rsidR="005D6AE4" w:rsidRPr="005D6AE4" w:rsidRDefault="005D6AE4" w:rsidP="005D6AE4">
      <w:pPr>
        <w:rPr>
          <w:lang w:val="en-US"/>
        </w:rPr>
      </w:pPr>
      <w:r w:rsidRPr="005D6AE4">
        <w:rPr>
          <w:lang w:val="en-US"/>
        </w:rPr>
        <w:t>Andrew Bell:</w:t>
      </w:r>
      <w:r w:rsidR="001B1FBB">
        <w:rPr>
          <w:lang w:val="en-US"/>
        </w:rPr>
        <w:t xml:space="preserve"> </w:t>
      </w:r>
      <w:r w:rsidRPr="005D6AE4">
        <w:rPr>
          <w:lang w:val="en-US"/>
        </w:rPr>
        <w:t>Right, Andrew, we got a question a little bit earlier which I think you can address from Louise Nicholas in Victoria, and Louise asked, are farmers who have permanently protected remnant vegetation able to take part in these pilots? And what she's asking is if they put a conservation covenant over areas of remanent veg with high conservation value can they get involved as well? Andrew.</w:t>
      </w:r>
    </w:p>
    <w:p w14:paraId="595D2D62" w14:textId="739C45FE" w:rsidR="005D6AE4" w:rsidRPr="005D6AE4" w:rsidRDefault="005D6AE4" w:rsidP="005D6AE4">
      <w:pPr>
        <w:rPr>
          <w:lang w:val="en-US"/>
        </w:rPr>
      </w:pPr>
      <w:r w:rsidRPr="005D6AE4">
        <w:rPr>
          <w:lang w:val="en-US"/>
        </w:rPr>
        <w:t>Andrew Macintosh:</w:t>
      </w:r>
      <w:r w:rsidR="001B1FBB">
        <w:rPr>
          <w:lang w:val="en-US"/>
        </w:rPr>
        <w:t xml:space="preserve"> </w:t>
      </w:r>
      <w:proofErr w:type="gramStart"/>
      <w:r w:rsidRPr="005D6AE4">
        <w:rPr>
          <w:lang w:val="en-US"/>
        </w:rPr>
        <w:t>So</w:t>
      </w:r>
      <w:proofErr w:type="gramEnd"/>
      <w:r w:rsidRPr="005D6AE4">
        <w:rPr>
          <w:lang w:val="en-US"/>
        </w:rPr>
        <w:t xml:space="preserve"> for the first pilot, no, and that probably causes the lady some grief because in some cases people put voluntary conservation covenants over native vegetation and in some cases they're not paid to maintain those areas. Because there is significant variation in what happens under conservation covenants for simplicity in the first </w:t>
      </w:r>
      <w:proofErr w:type="gramStart"/>
      <w:r w:rsidRPr="005D6AE4">
        <w:rPr>
          <w:lang w:val="en-US"/>
        </w:rPr>
        <w:t>pilot</w:t>
      </w:r>
      <w:proofErr w:type="gramEnd"/>
      <w:r w:rsidRPr="005D6AE4">
        <w:rPr>
          <w:lang w:val="en-US"/>
        </w:rPr>
        <w:t xml:space="preserve"> we ruled them all out, if you've got a conservation covenant you're out, but that is not intended to be a permanent situation. We want to ensure that those people who have taken those steps and not pushed away from these sorts of things and it's something we intend to address going forward.</w:t>
      </w:r>
    </w:p>
    <w:p w14:paraId="13A4A5E7" w14:textId="2EC38D1C" w:rsidR="005D6AE4" w:rsidRPr="005D6AE4" w:rsidRDefault="005D6AE4" w:rsidP="005D6AE4">
      <w:pPr>
        <w:rPr>
          <w:lang w:val="en-US"/>
        </w:rPr>
      </w:pPr>
      <w:r w:rsidRPr="005D6AE4">
        <w:rPr>
          <w:lang w:val="en-US"/>
        </w:rPr>
        <w:lastRenderedPageBreak/>
        <w:t>Andrew Bell:</w:t>
      </w:r>
      <w:r w:rsidR="001B1FBB">
        <w:rPr>
          <w:lang w:val="en-US"/>
        </w:rPr>
        <w:t xml:space="preserve"> </w:t>
      </w:r>
      <w:r w:rsidRPr="005D6AE4">
        <w:rPr>
          <w:lang w:val="en-US"/>
        </w:rPr>
        <w:t>One for Anthony from Jane Mackenzie-Smith and it comes down to dollars and cents, who pays for the certification every three years, is that covered by the land holder or by the scheme?</w:t>
      </w:r>
    </w:p>
    <w:p w14:paraId="1A656075" w14:textId="3DF7A04F" w:rsidR="005D6AE4" w:rsidRPr="005D6AE4" w:rsidRDefault="005D6AE4" w:rsidP="005D6AE4">
      <w:pPr>
        <w:rPr>
          <w:lang w:val="en-US"/>
        </w:rPr>
      </w:pPr>
      <w:r w:rsidRPr="005D6AE4">
        <w:rPr>
          <w:lang w:val="en-US"/>
        </w:rPr>
        <w:t>Anthony Bennie:</w:t>
      </w:r>
      <w:r w:rsidR="001B1FBB">
        <w:rPr>
          <w:lang w:val="en-US"/>
        </w:rPr>
        <w:t xml:space="preserve"> </w:t>
      </w:r>
      <w:r w:rsidRPr="005D6AE4">
        <w:rPr>
          <w:lang w:val="en-US"/>
        </w:rPr>
        <w:t xml:space="preserve">Yes, so I think firstly I wanted to come back to some of the earlier points as well around the pilots and the broader package, the intent behind the package is for additional farm income and to make a dollar. And the way both the Enhancing Remnant Vegetation, Carbon + Biodiversity and certification scheme is being designed is around a return for the farmer in terms of undertaking those activities and that's why we're taking this </w:t>
      </w:r>
      <w:proofErr w:type="gramStart"/>
      <w:r w:rsidRPr="005D6AE4">
        <w:rPr>
          <w:lang w:val="en-US"/>
        </w:rPr>
        <w:t>market based</w:t>
      </w:r>
      <w:proofErr w:type="gramEnd"/>
      <w:r w:rsidRPr="005D6AE4">
        <w:rPr>
          <w:lang w:val="en-US"/>
        </w:rPr>
        <w:t xml:space="preserve"> approach. In terms of the certification scheme of joining I suppose the trial aspects the intent is around we're supposed to test these approaches and for farmers to participate and I think we're working through I suppose some of the cost aspects.</w:t>
      </w:r>
    </w:p>
    <w:p w14:paraId="2290A78F" w14:textId="77ABD9F2" w:rsidR="005D6AE4" w:rsidRPr="005D6AE4" w:rsidRDefault="005D6AE4" w:rsidP="005D6AE4">
      <w:pPr>
        <w:rPr>
          <w:lang w:val="en-US"/>
        </w:rPr>
      </w:pPr>
      <w:r w:rsidRPr="005D6AE4">
        <w:rPr>
          <w:lang w:val="en-US"/>
        </w:rPr>
        <w:t>Anthony Bennie:</w:t>
      </w:r>
      <w:r w:rsidR="001B1FBB">
        <w:rPr>
          <w:lang w:val="en-US"/>
        </w:rPr>
        <w:t xml:space="preserve"> </w:t>
      </w:r>
      <w:r w:rsidRPr="005D6AE4">
        <w:rPr>
          <w:lang w:val="en-US"/>
        </w:rPr>
        <w:t xml:space="preserve">But I think as part of this current trial </w:t>
      </w:r>
      <w:proofErr w:type="spellStart"/>
      <w:r w:rsidRPr="005D6AE4">
        <w:rPr>
          <w:lang w:val="en-US"/>
        </w:rPr>
        <w:t>its</w:t>
      </w:r>
      <w:proofErr w:type="spellEnd"/>
      <w:r w:rsidRPr="005D6AE4">
        <w:rPr>
          <w:lang w:val="en-US"/>
        </w:rPr>
        <w:t xml:space="preserve"> a testing of the technical aspects in terms of who pays at </w:t>
      </w:r>
      <w:proofErr w:type="gramStart"/>
      <w:r w:rsidRPr="005D6AE4">
        <w:rPr>
          <w:lang w:val="en-US"/>
        </w:rPr>
        <w:t>this</w:t>
      </w:r>
      <w:proofErr w:type="gramEnd"/>
      <w:r w:rsidRPr="005D6AE4">
        <w:rPr>
          <w:lang w:val="en-US"/>
        </w:rPr>
        <w:t xml:space="preserve"> I suppose trial or testing of it we'd be potentially absorbing that cost at this stage, in the longer term that's something that we'll have to consider in terms of the returns being made by the farmers from this kind of recognition. But I think the important thing and something that the minister was proud to continue to redirect around the package, he has sort of three broad principles, one is this is based on science which is why we partnered with ANU to provide that space, two, it need to be additional, so there needs to be a biodiversity outcome that's been achieved and three, the farmer or land holder needs to make a dollar out of it. Because if they're not making a dollar out of it then why would they participate?</w:t>
      </w:r>
    </w:p>
    <w:p w14:paraId="0F89604C" w14:textId="073D10B7" w:rsidR="005D6AE4" w:rsidRPr="005D6AE4" w:rsidRDefault="005D6AE4" w:rsidP="005D6AE4">
      <w:pPr>
        <w:rPr>
          <w:lang w:val="en-US"/>
        </w:rPr>
      </w:pPr>
      <w:r w:rsidRPr="005D6AE4">
        <w:rPr>
          <w:lang w:val="en-US"/>
        </w:rPr>
        <w:t>Andrew Bell:</w:t>
      </w:r>
      <w:r w:rsidR="001B1FBB">
        <w:rPr>
          <w:lang w:val="en-US"/>
        </w:rPr>
        <w:t xml:space="preserve"> </w:t>
      </w:r>
      <w:r w:rsidRPr="005D6AE4">
        <w:rPr>
          <w:lang w:val="en-US"/>
        </w:rPr>
        <w:t>Thanks Anthony. Back to you Andrew and Tina I think is asking a question from the Wheatbelt of Western Australia, she's asking, how is this scheme different from the Accounting for Nature Framework?</w:t>
      </w:r>
    </w:p>
    <w:p w14:paraId="47F09664" w14:textId="23E65BBC" w:rsidR="005D6AE4" w:rsidRPr="005D6AE4" w:rsidRDefault="005D6AE4" w:rsidP="005D6AE4">
      <w:pPr>
        <w:rPr>
          <w:lang w:val="en-US"/>
        </w:rPr>
      </w:pPr>
      <w:r w:rsidRPr="005D6AE4">
        <w:rPr>
          <w:lang w:val="en-US"/>
        </w:rPr>
        <w:t>Andrew Macintosh:</w:t>
      </w:r>
      <w:r w:rsidR="001B1FBB">
        <w:rPr>
          <w:lang w:val="en-US"/>
        </w:rPr>
        <w:t xml:space="preserve"> </w:t>
      </w:r>
      <w:r w:rsidRPr="005D6AE4">
        <w:rPr>
          <w:lang w:val="en-US"/>
        </w:rPr>
        <w:t xml:space="preserve">Accounting for Nature is a scheme that provides for an accounting of the condition of environmental assets on your farm, it does not provide benchmarks for good environmental outcomes, it's literally just providing a system for assessing the condition of your farm. Our scoring system is very similar to what Accounting for Nature uses, so that 0 to 100 scoring system, but we also have benchmarks to signify where farmers should be rated as performing good environmental stewardship and where their farm should be assessed as getting a stamp essentially as being biodiversity friendly, so that's the </w:t>
      </w:r>
      <w:proofErr w:type="gramStart"/>
      <w:r w:rsidRPr="005D6AE4">
        <w:rPr>
          <w:lang w:val="en-US"/>
        </w:rPr>
        <w:t>really only</w:t>
      </w:r>
      <w:proofErr w:type="gramEnd"/>
      <w:r w:rsidRPr="005D6AE4">
        <w:rPr>
          <w:lang w:val="en-US"/>
        </w:rPr>
        <w:t xml:space="preserve"> difference between the two.</w:t>
      </w:r>
    </w:p>
    <w:p w14:paraId="1D9744C4" w14:textId="32C7B578" w:rsidR="005D6AE4" w:rsidRPr="005D6AE4" w:rsidRDefault="005D6AE4" w:rsidP="005D6AE4">
      <w:pPr>
        <w:rPr>
          <w:lang w:val="en-US"/>
        </w:rPr>
      </w:pPr>
      <w:r w:rsidRPr="005D6AE4">
        <w:rPr>
          <w:lang w:val="en-US"/>
        </w:rPr>
        <w:t>Andrew Bell:</w:t>
      </w:r>
      <w:r w:rsidR="001B1FBB">
        <w:rPr>
          <w:lang w:val="en-US"/>
        </w:rPr>
        <w:t xml:space="preserve"> </w:t>
      </w:r>
      <w:r w:rsidRPr="005D6AE4">
        <w:rPr>
          <w:lang w:val="en-US"/>
        </w:rPr>
        <w:t xml:space="preserve">Back to you Anthony. Rachel Clark who's on </w:t>
      </w:r>
      <w:proofErr w:type="spellStart"/>
      <w:r w:rsidRPr="005D6AE4">
        <w:rPr>
          <w:lang w:val="en-US"/>
        </w:rPr>
        <w:t>Ngarigo</w:t>
      </w:r>
      <w:proofErr w:type="spellEnd"/>
      <w:r w:rsidRPr="005D6AE4">
        <w:rPr>
          <w:lang w:val="en-US"/>
        </w:rPr>
        <w:t xml:space="preserve"> country in New South Wales is asking, might applying for certification under the Farm Biodiversity Certification Scheme exclude you from future participation in natural capital markets, for example, future expansion and rollout of the ERV, the Enhance Remnant Vegetation scheme? Anthony.</w:t>
      </w:r>
    </w:p>
    <w:p w14:paraId="5ED9FE73" w14:textId="632094B6" w:rsidR="005D6AE4" w:rsidRPr="005D6AE4" w:rsidRDefault="005D6AE4" w:rsidP="005D6AE4">
      <w:pPr>
        <w:rPr>
          <w:lang w:val="en-US"/>
        </w:rPr>
      </w:pPr>
      <w:r w:rsidRPr="005D6AE4">
        <w:rPr>
          <w:lang w:val="en-US"/>
        </w:rPr>
        <w:t>Anthony Bennie:</w:t>
      </w:r>
      <w:r w:rsidR="001B1FBB">
        <w:rPr>
          <w:lang w:val="en-US"/>
        </w:rPr>
        <w:t xml:space="preserve"> </w:t>
      </w:r>
      <w:r w:rsidRPr="005D6AE4">
        <w:rPr>
          <w:lang w:val="en-US"/>
        </w:rPr>
        <w:t>No, that's not the intention and so through to the pilots and the trial of the certification scheme, so our initial testing of that approach will be using farmers that are participating in the ERV and C+B and ensuring that recognition is counted as part of your certification. But Andrew, I think your hand is up as well. Do you want to add to that?</w:t>
      </w:r>
    </w:p>
    <w:p w14:paraId="57F58D09" w14:textId="3C9E4F83" w:rsidR="005D6AE4" w:rsidRPr="005D6AE4" w:rsidRDefault="005D6AE4" w:rsidP="005D6AE4">
      <w:pPr>
        <w:rPr>
          <w:lang w:val="en-US"/>
        </w:rPr>
      </w:pPr>
      <w:r w:rsidRPr="005D6AE4">
        <w:rPr>
          <w:lang w:val="en-US"/>
        </w:rPr>
        <w:t>Andrew Macintosh:</w:t>
      </w:r>
      <w:r w:rsidR="001B1FBB">
        <w:rPr>
          <w:lang w:val="en-US"/>
        </w:rPr>
        <w:t xml:space="preserve"> </w:t>
      </w:r>
      <w:r w:rsidRPr="005D6AE4">
        <w:rPr>
          <w:lang w:val="en-US"/>
        </w:rPr>
        <w:t xml:space="preserve">I was just going to say almost the reverse. The idea is that we'd like to encourage using certification as a way of encouraging farmers to come into other schemes </w:t>
      </w:r>
      <w:proofErr w:type="gramStart"/>
      <w:r w:rsidRPr="005D6AE4">
        <w:rPr>
          <w:lang w:val="en-US"/>
        </w:rPr>
        <w:t>and also</w:t>
      </w:r>
      <w:proofErr w:type="gramEnd"/>
      <w:r w:rsidRPr="005D6AE4">
        <w:rPr>
          <w:lang w:val="en-US"/>
        </w:rPr>
        <w:t xml:space="preserve"> a way of making it cheaper and easier for farmers to participate in those schemes. We've </w:t>
      </w:r>
      <w:r w:rsidRPr="005D6AE4">
        <w:rPr>
          <w:lang w:val="en-US"/>
        </w:rPr>
        <w:lastRenderedPageBreak/>
        <w:t>still got to work out the exact processes by which that might occur, but it is something that we're actively looking at and want to encourage.</w:t>
      </w:r>
    </w:p>
    <w:p w14:paraId="1773B70D" w14:textId="2F47209A" w:rsidR="005D6AE4" w:rsidRPr="005D6AE4" w:rsidRDefault="005D6AE4" w:rsidP="005D6AE4">
      <w:pPr>
        <w:rPr>
          <w:lang w:val="en-US"/>
        </w:rPr>
      </w:pPr>
      <w:r w:rsidRPr="005D6AE4">
        <w:rPr>
          <w:lang w:val="en-US"/>
        </w:rPr>
        <w:t>Andrew Bell:</w:t>
      </w:r>
      <w:r w:rsidR="001B1FBB">
        <w:rPr>
          <w:lang w:val="en-US"/>
        </w:rPr>
        <w:t xml:space="preserve"> </w:t>
      </w:r>
      <w:r w:rsidRPr="005D6AE4">
        <w:rPr>
          <w:lang w:val="en-US"/>
        </w:rPr>
        <w:t xml:space="preserve">Thanks to both of you. One last question for this </w:t>
      </w:r>
      <w:proofErr w:type="gramStart"/>
      <w:r w:rsidRPr="005D6AE4">
        <w:rPr>
          <w:lang w:val="en-US"/>
        </w:rPr>
        <w:t>particular segment</w:t>
      </w:r>
      <w:proofErr w:type="gramEnd"/>
      <w:r w:rsidRPr="005D6AE4">
        <w:rPr>
          <w:lang w:val="en-US"/>
        </w:rPr>
        <w:t xml:space="preserve"> came from John </w:t>
      </w:r>
      <w:proofErr w:type="spellStart"/>
      <w:r w:rsidRPr="005D6AE4">
        <w:rPr>
          <w:lang w:val="en-US"/>
        </w:rPr>
        <w:t>McGlochlan</w:t>
      </w:r>
      <w:proofErr w:type="spellEnd"/>
      <w:r w:rsidRPr="005D6AE4">
        <w:rPr>
          <w:lang w:val="en-US"/>
        </w:rPr>
        <w:t xml:space="preserve"> and it goes I think to Andrew. John's asking, will the average condition score for the NRM region be calculated using satellite imagery or will it be done on the ground? How high tech are we going to get?</w:t>
      </w:r>
    </w:p>
    <w:p w14:paraId="00EE9CF1" w14:textId="4E28E654" w:rsidR="005D6AE4" w:rsidRPr="005D6AE4" w:rsidRDefault="005D6AE4" w:rsidP="005D6AE4">
      <w:pPr>
        <w:rPr>
          <w:lang w:val="en-US"/>
        </w:rPr>
      </w:pPr>
      <w:r w:rsidRPr="005D6AE4">
        <w:rPr>
          <w:lang w:val="en-US"/>
        </w:rPr>
        <w:t>Andrew Macintosh:</w:t>
      </w:r>
      <w:r w:rsidR="001B1FBB">
        <w:rPr>
          <w:lang w:val="en-US"/>
        </w:rPr>
        <w:t xml:space="preserve"> </w:t>
      </w:r>
      <w:r w:rsidRPr="005D6AE4">
        <w:rPr>
          <w:lang w:val="en-US"/>
        </w:rPr>
        <w:t xml:space="preserve">For the region it's done using remote imagery, that's right, and existing datasets. </w:t>
      </w:r>
      <w:proofErr w:type="gramStart"/>
      <w:r w:rsidRPr="005D6AE4">
        <w:rPr>
          <w:lang w:val="en-US"/>
        </w:rPr>
        <w:t>So</w:t>
      </w:r>
      <w:proofErr w:type="gramEnd"/>
      <w:r w:rsidRPr="005D6AE4">
        <w:rPr>
          <w:lang w:val="en-US"/>
        </w:rPr>
        <w:t xml:space="preserve"> we've got various forms of remote imagery but we also have various datasets on vegetation condition and remnant vegetation and we'll be using that for the region. What we ultimately want to see is by undertaking certification at the farm level that we improve our </w:t>
      </w:r>
      <w:proofErr w:type="gramStart"/>
      <w:r w:rsidRPr="005D6AE4">
        <w:rPr>
          <w:lang w:val="en-US"/>
        </w:rPr>
        <w:t>datasets</w:t>
      </w:r>
      <w:proofErr w:type="gramEnd"/>
      <w:r w:rsidRPr="005D6AE4">
        <w:rPr>
          <w:lang w:val="en-US"/>
        </w:rPr>
        <w:t xml:space="preserve"> and we probably also want to supplement in some regions some of the search work to improve the quality of the datasets we have. But absolutely, that regional assessment of condition will be done remotely, not on the ground.</w:t>
      </w:r>
    </w:p>
    <w:p w14:paraId="04375D01" w14:textId="65022DCC" w:rsidR="005D6AE4" w:rsidRPr="005D6AE4" w:rsidRDefault="005D6AE4" w:rsidP="005D6AE4">
      <w:pPr>
        <w:rPr>
          <w:lang w:val="en-US"/>
        </w:rPr>
      </w:pPr>
      <w:r w:rsidRPr="005D6AE4">
        <w:rPr>
          <w:lang w:val="en-US"/>
        </w:rPr>
        <w:t>Andrew Bell:</w:t>
      </w:r>
      <w:r w:rsidR="001B1FBB">
        <w:rPr>
          <w:lang w:val="en-US"/>
        </w:rPr>
        <w:t xml:space="preserve"> </w:t>
      </w:r>
      <w:r w:rsidRPr="005D6AE4">
        <w:rPr>
          <w:lang w:val="en-US"/>
        </w:rPr>
        <w:t>Thanks very much Andrew. And now we move on to the Biodiversity Trading Platform. Keep the questions coming in, we'll get to as many of them as we can, but we'll go to the Biodiversity Trading Platform and Anthony and the platform that enables farmers to connect with buyers of biodiversity outcomes and kickstart those private sector biodiversity markets. Back to you Anthony.</w:t>
      </w:r>
    </w:p>
    <w:p w14:paraId="6809B0F7" w14:textId="6A319FA7" w:rsidR="005D6AE4" w:rsidRPr="005D6AE4" w:rsidRDefault="005D6AE4" w:rsidP="005D6AE4">
      <w:pPr>
        <w:rPr>
          <w:lang w:val="en-US"/>
        </w:rPr>
      </w:pPr>
      <w:r w:rsidRPr="005D6AE4">
        <w:rPr>
          <w:lang w:val="en-US"/>
        </w:rPr>
        <w:t>Anthony Bennie:</w:t>
      </w:r>
      <w:r w:rsidR="001B1FBB">
        <w:rPr>
          <w:lang w:val="en-US"/>
        </w:rPr>
        <w:t xml:space="preserve"> </w:t>
      </w:r>
      <w:r w:rsidRPr="005D6AE4">
        <w:rPr>
          <w:lang w:val="en-US"/>
        </w:rPr>
        <w:t>Thanks Andrew. So yes, the biodiversity trading platform and I think there's already been a couple of questions around the platform, but this is really I think an exciting opportunity on two fronts, one, that linkage piece in terms of connecting buyers with sellers, so connecting the farmers with a biodiversity service that they're willing to sell to a purchaser. To date that's been a challenge finding the buyers and sellers and we're getting increasing advice or feedback from buyers that they're really interested in purchasing these outcomes but they're struggling to source them from the farmers, and then similarly we're getting feedback from farmers that are finding the person to buy them has been a challenge.</w:t>
      </w:r>
    </w:p>
    <w:p w14:paraId="0F086D1F" w14:textId="3E1665E5" w:rsidR="005D6AE4" w:rsidRPr="005D6AE4" w:rsidRDefault="005D6AE4" w:rsidP="005D6AE4">
      <w:pPr>
        <w:rPr>
          <w:lang w:val="en-US"/>
        </w:rPr>
      </w:pPr>
      <w:r w:rsidRPr="005D6AE4">
        <w:rPr>
          <w:lang w:val="en-US"/>
        </w:rPr>
        <w:t>Anthony Bennie:</w:t>
      </w:r>
      <w:r w:rsidR="001B1FBB">
        <w:rPr>
          <w:lang w:val="en-US"/>
        </w:rPr>
        <w:t xml:space="preserve"> </w:t>
      </w:r>
      <w:proofErr w:type="gramStart"/>
      <w:r w:rsidRPr="005D6AE4">
        <w:rPr>
          <w:lang w:val="en-US"/>
        </w:rPr>
        <w:t>So</w:t>
      </w:r>
      <w:proofErr w:type="gramEnd"/>
      <w:r w:rsidRPr="005D6AE4">
        <w:rPr>
          <w:lang w:val="en-US"/>
        </w:rPr>
        <w:t xml:space="preserve"> the intent behind this biodiversity trading platform, firstly, is to facilitate those connections and through a </w:t>
      </w:r>
      <w:proofErr w:type="spellStart"/>
      <w:r w:rsidRPr="005D6AE4">
        <w:rPr>
          <w:lang w:val="en-US"/>
        </w:rPr>
        <w:t>builtin</w:t>
      </w:r>
      <w:proofErr w:type="spellEnd"/>
      <w:r w:rsidRPr="005D6AE4">
        <w:rPr>
          <w:lang w:val="en-US"/>
        </w:rPr>
        <w:t xml:space="preserve"> board style approach, the second and really important aspect is this planning function. </w:t>
      </w:r>
      <w:proofErr w:type="gramStart"/>
      <w:r w:rsidRPr="005D6AE4">
        <w:rPr>
          <w:lang w:val="en-US"/>
        </w:rPr>
        <w:t>So</w:t>
      </w:r>
      <w:proofErr w:type="gramEnd"/>
      <w:r w:rsidRPr="005D6AE4">
        <w:rPr>
          <w:lang w:val="en-US"/>
        </w:rPr>
        <w:t xml:space="preserve"> using simple and easy to use information for farmers to identify potential assets on their land that they're going take in terms of Carbon + Biodiversity or purely Enhancing Remnant Vegetation outcomes as a planning tool to identify within their farming system where they could potentially undertake projects, so whether that's through remnant veg activities, or riparian zones, or shelter belts, et cetera.</w:t>
      </w:r>
    </w:p>
    <w:p w14:paraId="5C96F197" w14:textId="1F1AAC2F" w:rsidR="005D6AE4" w:rsidRPr="005D6AE4" w:rsidRDefault="005D6AE4" w:rsidP="005D6AE4">
      <w:pPr>
        <w:rPr>
          <w:lang w:val="en-US"/>
        </w:rPr>
      </w:pPr>
      <w:r w:rsidRPr="005D6AE4">
        <w:rPr>
          <w:lang w:val="en-US"/>
        </w:rPr>
        <w:t>Anthony Bennie:</w:t>
      </w:r>
      <w:r w:rsidR="001B1FBB">
        <w:rPr>
          <w:lang w:val="en-US"/>
        </w:rPr>
        <w:t xml:space="preserve"> </w:t>
      </w:r>
      <w:proofErr w:type="gramStart"/>
      <w:r w:rsidRPr="005D6AE4">
        <w:rPr>
          <w:lang w:val="en-US"/>
        </w:rPr>
        <w:t>So</w:t>
      </w:r>
      <w:proofErr w:type="gramEnd"/>
      <w:r w:rsidRPr="005D6AE4">
        <w:rPr>
          <w:lang w:val="en-US"/>
        </w:rPr>
        <w:t xml:space="preserve"> we're in the design phase of the platform at the moment, which will be operational by the end of the year and doing our various consultations with various players to develop the platform and really has the potential to continue to improve over time as additional I suppose services come online or improvements to the planning aspects and ultimately improvements to this buyer and seller connecting piece. </w:t>
      </w:r>
      <w:proofErr w:type="gramStart"/>
      <w:r w:rsidRPr="005D6AE4">
        <w:rPr>
          <w:lang w:val="en-US"/>
        </w:rPr>
        <w:t>So</w:t>
      </w:r>
      <w:proofErr w:type="gramEnd"/>
      <w:r w:rsidRPr="005D6AE4">
        <w:rPr>
          <w:lang w:val="en-US"/>
        </w:rPr>
        <w:t xml:space="preserve"> we're working again and publish it with the ANU and some of their partners to deliver the platform. </w:t>
      </w:r>
      <w:proofErr w:type="gramStart"/>
      <w:r w:rsidRPr="005D6AE4">
        <w:rPr>
          <w:lang w:val="en-US"/>
        </w:rPr>
        <w:t>So</w:t>
      </w:r>
      <w:proofErr w:type="gramEnd"/>
      <w:r w:rsidRPr="005D6AE4">
        <w:rPr>
          <w:lang w:val="en-US"/>
        </w:rPr>
        <w:t xml:space="preserve"> I'll pass to you now Andrew to provide a bit more of an overview as well.</w:t>
      </w:r>
    </w:p>
    <w:p w14:paraId="2DC1FBE3" w14:textId="525D6EA6" w:rsidR="005D6AE4" w:rsidRPr="005D6AE4" w:rsidRDefault="005D6AE4" w:rsidP="005D6AE4">
      <w:pPr>
        <w:rPr>
          <w:lang w:val="en-US"/>
        </w:rPr>
      </w:pPr>
      <w:r w:rsidRPr="005D6AE4">
        <w:rPr>
          <w:lang w:val="en-US"/>
        </w:rPr>
        <w:t>Andrew Macintosh:</w:t>
      </w:r>
      <w:r w:rsidR="001B1FBB">
        <w:rPr>
          <w:lang w:val="en-US"/>
        </w:rPr>
        <w:t xml:space="preserve"> </w:t>
      </w:r>
      <w:r w:rsidRPr="005D6AE4">
        <w:rPr>
          <w:lang w:val="en-US"/>
        </w:rPr>
        <w:t xml:space="preserve">Thanks Anthony. If we take a step back and ask ourselves what are the sources of transaction costs and complexity that clog up environmental markets, whether that </w:t>
      </w:r>
      <w:r w:rsidRPr="005D6AE4">
        <w:rPr>
          <w:lang w:val="en-US"/>
        </w:rPr>
        <w:lastRenderedPageBreak/>
        <w:t xml:space="preserve">be carbon markets or biodiversity markets? They fall into a bunch of really clear categories, the first one is really complexity, the fact that it's hard for farmers who are focused on producing meat and crops to also get their heads around the complex rules that govern these schemes, the second thing is project planning and Nick touched on this before when he said at the moment if you're a farmer and you're trying to work out how much carbon for example that an environmental plantings project can </w:t>
      </w:r>
      <w:proofErr w:type="spellStart"/>
      <w:r w:rsidRPr="005D6AE4">
        <w:rPr>
          <w:lang w:val="en-US"/>
        </w:rPr>
        <w:t>sequest</w:t>
      </w:r>
      <w:proofErr w:type="spellEnd"/>
      <w:r w:rsidRPr="005D6AE4">
        <w:rPr>
          <w:lang w:val="en-US"/>
        </w:rPr>
        <w:t xml:space="preserve"> out and trying to map out areas where you might do plantings you generally have to go to a consultant, a service provider and those service providers can be expensive, so that's basically number two.</w:t>
      </w:r>
    </w:p>
    <w:p w14:paraId="57A2072A" w14:textId="4BE56B3B" w:rsidR="005D6AE4" w:rsidRPr="005D6AE4" w:rsidRDefault="005D6AE4" w:rsidP="005D6AE4">
      <w:pPr>
        <w:rPr>
          <w:lang w:val="en-US"/>
        </w:rPr>
      </w:pPr>
      <w:r w:rsidRPr="005D6AE4">
        <w:rPr>
          <w:lang w:val="en-US"/>
        </w:rPr>
        <w:t>Andrew Macintosh:</w:t>
      </w:r>
      <w:r w:rsidR="001B1FBB">
        <w:rPr>
          <w:lang w:val="en-US"/>
        </w:rPr>
        <w:t xml:space="preserve"> </w:t>
      </w:r>
      <w:r w:rsidRPr="005D6AE4">
        <w:rPr>
          <w:lang w:val="en-US"/>
        </w:rPr>
        <w:t xml:space="preserve">The third major source of transaction costs is measurement reporting and verification, so if you undertake one of these projects then you generally </w:t>
      </w:r>
      <w:proofErr w:type="gramStart"/>
      <w:r w:rsidRPr="005D6AE4">
        <w:rPr>
          <w:lang w:val="en-US"/>
        </w:rPr>
        <w:t>have to</w:t>
      </w:r>
      <w:proofErr w:type="gramEnd"/>
      <w:r w:rsidRPr="005D6AE4">
        <w:rPr>
          <w:lang w:val="en-US"/>
        </w:rPr>
        <w:t xml:space="preserve"> measure the environmental outcomes, you have to report them, and then often you need to get a third party in again to verify that your measurement reporting is rigid, so that's another cause of costs. And the fourth one is that you need to market what you've produced, so in case of the carbon markets you've got to then market your ACCU's, your Australian Carbon Credit Units, which generally involve you engaging a broker, so hello again, we've got a third-party again that you </w:t>
      </w:r>
      <w:proofErr w:type="gramStart"/>
      <w:r w:rsidRPr="005D6AE4">
        <w:rPr>
          <w:lang w:val="en-US"/>
        </w:rPr>
        <w:t>have to</w:t>
      </w:r>
      <w:proofErr w:type="gramEnd"/>
      <w:r w:rsidRPr="005D6AE4">
        <w:rPr>
          <w:lang w:val="en-US"/>
        </w:rPr>
        <w:t xml:space="preserve"> pay to provide a service.</w:t>
      </w:r>
    </w:p>
    <w:p w14:paraId="6F63FB10" w14:textId="7578A972" w:rsidR="005D6AE4" w:rsidRPr="005D6AE4" w:rsidRDefault="005D6AE4" w:rsidP="005D6AE4">
      <w:pPr>
        <w:rPr>
          <w:lang w:val="en-US"/>
        </w:rPr>
      </w:pPr>
      <w:r w:rsidRPr="005D6AE4">
        <w:rPr>
          <w:lang w:val="en-US"/>
        </w:rPr>
        <w:t>Andrew Macintosh:</w:t>
      </w:r>
      <w:r w:rsidR="001B1FBB">
        <w:rPr>
          <w:lang w:val="en-US"/>
        </w:rPr>
        <w:t xml:space="preserve"> </w:t>
      </w:r>
      <w:r w:rsidRPr="005D6AE4">
        <w:rPr>
          <w:lang w:val="en-US"/>
        </w:rPr>
        <w:t xml:space="preserve">The idea of this trading platform is to really squeeze down all those sources of cost and we do that or we're trying to do that by producing a website or a portal that contains four domains. The first one is the project planning domain, so that's meant to help farmers do a lot of the project planning themselves without necessarily engaging a service provider to help them do it. It doesn't mean that service providers can't be involved, they're often </w:t>
      </w:r>
      <w:proofErr w:type="gramStart"/>
      <w:r w:rsidRPr="005D6AE4">
        <w:rPr>
          <w:lang w:val="en-US"/>
        </w:rPr>
        <w:t>absolutely critical</w:t>
      </w:r>
      <w:proofErr w:type="gramEnd"/>
      <w:r w:rsidRPr="005D6AE4">
        <w:rPr>
          <w:lang w:val="en-US"/>
        </w:rPr>
        <w:t xml:space="preserve">, but this allows farmers at least to do a first pass themselves and to assess whether they want to get involved. The second domain that we're producing is this trading domain and that's initially going to be a bulletin board style system and the idea is to allow farmers, if they want to, to sell direct to the market through the platform. Trade won't occur on the platform initially, you </w:t>
      </w:r>
      <w:proofErr w:type="gramStart"/>
      <w:r w:rsidRPr="005D6AE4">
        <w:rPr>
          <w:lang w:val="en-US"/>
        </w:rPr>
        <w:t>have to</w:t>
      </w:r>
      <w:proofErr w:type="gramEnd"/>
      <w:r w:rsidRPr="005D6AE4">
        <w:rPr>
          <w:lang w:val="en-US"/>
        </w:rPr>
        <w:t xml:space="preserve"> do trades off the platform, but at least you're able to interact with sellers.</w:t>
      </w:r>
    </w:p>
    <w:p w14:paraId="3F5FBCD4" w14:textId="514AACD2" w:rsidR="005D6AE4" w:rsidRPr="005D6AE4" w:rsidRDefault="005D6AE4" w:rsidP="005D6AE4">
      <w:pPr>
        <w:rPr>
          <w:lang w:val="en-US"/>
        </w:rPr>
      </w:pPr>
      <w:r w:rsidRPr="005D6AE4">
        <w:rPr>
          <w:lang w:val="en-US"/>
        </w:rPr>
        <w:t>Andrew Macintosh:</w:t>
      </w:r>
      <w:r w:rsidR="001B1FBB">
        <w:rPr>
          <w:lang w:val="en-US"/>
        </w:rPr>
        <w:t xml:space="preserve"> </w:t>
      </w:r>
      <w:r w:rsidRPr="005D6AE4">
        <w:rPr>
          <w:lang w:val="en-US"/>
        </w:rPr>
        <w:t>The third domain is the monitoring and reporting domain and the idea is to establish automated systems or semi-automated systems that allow farmers to undertake projects to report on their environmental outcomes, again, whether that be emissions or biodiversity outcomes, and to report them through the portal to relevant authorities, or relevant people who are ministering this scheme and also to use that portal to reduce the amount of third-party verification that is needed. Now in some cases third-party verification is unavoidable, you absolutely need it to maintain the integrity of the system, but not in all cases. For example, in relation to environmental plantings the main thing we need to know is are the trees still there and have you planted the right thing? Well, if we conduct a simple site assessment then that can deal with have you planted the right things and then we can monitor remotely whether the trees are still there and whether they're growing as they should, so that's what that domain is about.</w:t>
      </w:r>
    </w:p>
    <w:p w14:paraId="4B46E254" w14:textId="57DD6F2F" w:rsidR="005D6AE4" w:rsidRPr="005D6AE4" w:rsidRDefault="005D6AE4" w:rsidP="005D6AE4">
      <w:pPr>
        <w:rPr>
          <w:lang w:val="en-US"/>
        </w:rPr>
      </w:pPr>
      <w:r w:rsidRPr="005D6AE4">
        <w:rPr>
          <w:lang w:val="en-US"/>
        </w:rPr>
        <w:t>Andrew Macintosh:</w:t>
      </w:r>
      <w:r w:rsidR="001B1FBB">
        <w:rPr>
          <w:lang w:val="en-US"/>
        </w:rPr>
        <w:t xml:space="preserve"> </w:t>
      </w:r>
      <w:r w:rsidRPr="005D6AE4">
        <w:rPr>
          <w:lang w:val="en-US"/>
        </w:rPr>
        <w:t xml:space="preserve">And then the final one is essentially an environmental assessment and accounts </w:t>
      </w:r>
      <w:proofErr w:type="gramStart"/>
      <w:r w:rsidRPr="005D6AE4">
        <w:rPr>
          <w:lang w:val="en-US"/>
        </w:rPr>
        <w:t>domain</w:t>
      </w:r>
      <w:proofErr w:type="gramEnd"/>
      <w:r w:rsidRPr="005D6AE4">
        <w:rPr>
          <w:lang w:val="en-US"/>
        </w:rPr>
        <w:t xml:space="preserve"> and the idea of this domain is to allow farmers to ultimately generate environmental accounts for their farms through the website and at least to use the website as the first port of call to do that sort of things. So that allows you to assess the condition of the environmental assets that are on your farm. So </w:t>
      </w:r>
      <w:proofErr w:type="gramStart"/>
      <w:r w:rsidRPr="005D6AE4">
        <w:rPr>
          <w:lang w:val="en-US"/>
        </w:rPr>
        <w:t>ultimately</w:t>
      </w:r>
      <w:proofErr w:type="gramEnd"/>
      <w:r w:rsidRPr="005D6AE4">
        <w:rPr>
          <w:lang w:val="en-US"/>
        </w:rPr>
        <w:t xml:space="preserve"> we're hoping that entire package really reduces transaction costs for farmers and makes getting involved in environmental </w:t>
      </w:r>
      <w:r w:rsidRPr="005D6AE4">
        <w:rPr>
          <w:lang w:val="en-US"/>
        </w:rPr>
        <w:lastRenderedPageBreak/>
        <w:t>markets easier and also makes it easier for you, the farmer, to evaluate what you've got on your farm and that's often one of the first important things you need to do. Thanks Anthony, I'll leave it there.</w:t>
      </w:r>
    </w:p>
    <w:p w14:paraId="48626C41" w14:textId="2FB76AAC" w:rsidR="005D6AE4" w:rsidRPr="005D6AE4" w:rsidRDefault="005D6AE4" w:rsidP="005D6AE4">
      <w:pPr>
        <w:rPr>
          <w:lang w:val="en-US"/>
        </w:rPr>
      </w:pPr>
      <w:r w:rsidRPr="005D6AE4">
        <w:rPr>
          <w:lang w:val="en-US"/>
        </w:rPr>
        <w:t>Andrew Bell:</w:t>
      </w:r>
      <w:r w:rsidR="001B1FBB">
        <w:rPr>
          <w:lang w:val="en-US"/>
        </w:rPr>
        <w:t xml:space="preserve"> </w:t>
      </w:r>
      <w:r w:rsidRPr="005D6AE4">
        <w:rPr>
          <w:lang w:val="en-US"/>
        </w:rPr>
        <w:t xml:space="preserve">Thanks Andrew. Keep your questions coming in. As a lay person can I just ask, how much of new ground is this trading platform, because </w:t>
      </w:r>
      <w:proofErr w:type="gramStart"/>
      <w:r w:rsidRPr="005D6AE4">
        <w:rPr>
          <w:lang w:val="en-US"/>
        </w:rPr>
        <w:t>clearly</w:t>
      </w:r>
      <w:proofErr w:type="gramEnd"/>
      <w:r w:rsidRPr="005D6AE4">
        <w:rPr>
          <w:lang w:val="en-US"/>
        </w:rPr>
        <w:t xml:space="preserve"> it's a whole new world, I don't know if either of you can speak to that?</w:t>
      </w:r>
    </w:p>
    <w:p w14:paraId="616947AC" w14:textId="258830FB" w:rsidR="005D6AE4" w:rsidRPr="005D6AE4" w:rsidRDefault="005D6AE4" w:rsidP="005D6AE4">
      <w:pPr>
        <w:rPr>
          <w:lang w:val="en-US"/>
        </w:rPr>
      </w:pPr>
      <w:r w:rsidRPr="005D6AE4">
        <w:rPr>
          <w:lang w:val="en-US"/>
        </w:rPr>
        <w:t>Andrew Macintosh:</w:t>
      </w:r>
      <w:r w:rsidR="001B1FBB">
        <w:rPr>
          <w:lang w:val="en-US"/>
        </w:rPr>
        <w:t xml:space="preserve"> </w:t>
      </w:r>
      <w:r w:rsidRPr="005D6AE4">
        <w:rPr>
          <w:lang w:val="en-US"/>
        </w:rPr>
        <w:t xml:space="preserve">Look, there's other trading platforms for different environmental services, most of them are focused on that trading domain, so there's exchanges for carbon overseas and the Australian Government's also working on developing a </w:t>
      </w:r>
      <w:proofErr w:type="spellStart"/>
      <w:r w:rsidRPr="005D6AE4">
        <w:rPr>
          <w:lang w:val="en-US"/>
        </w:rPr>
        <w:t>fully fledged</w:t>
      </w:r>
      <w:proofErr w:type="spellEnd"/>
      <w:r w:rsidRPr="005D6AE4">
        <w:rPr>
          <w:lang w:val="en-US"/>
        </w:rPr>
        <w:t xml:space="preserve"> carbon exchange here. What we're doing that is new is that project planning capability, that is very new, there's very few equivalent sites globally that provide that sort of functionality and the same really goes for the environmental accounts and the monitoring and reporting verification. If we can crack those </w:t>
      </w:r>
      <w:proofErr w:type="gramStart"/>
      <w:r w:rsidRPr="005D6AE4">
        <w:rPr>
          <w:lang w:val="en-US"/>
        </w:rPr>
        <w:t>nuts</w:t>
      </w:r>
      <w:proofErr w:type="gramEnd"/>
      <w:r w:rsidRPr="005D6AE4">
        <w:rPr>
          <w:lang w:val="en-US"/>
        </w:rPr>
        <w:t xml:space="preserve"> it will be a real breakthrough and really reduce transaction costs.</w:t>
      </w:r>
    </w:p>
    <w:p w14:paraId="627971E0" w14:textId="4876FBE2" w:rsidR="005D6AE4" w:rsidRPr="005D6AE4" w:rsidRDefault="005D6AE4" w:rsidP="005D6AE4">
      <w:pPr>
        <w:rPr>
          <w:lang w:val="en-US"/>
        </w:rPr>
      </w:pPr>
      <w:r w:rsidRPr="005D6AE4">
        <w:rPr>
          <w:lang w:val="en-US"/>
        </w:rPr>
        <w:t>Andrew Bell:</w:t>
      </w:r>
      <w:r w:rsidR="001B1FBB">
        <w:rPr>
          <w:lang w:val="en-US"/>
        </w:rPr>
        <w:t xml:space="preserve"> </w:t>
      </w:r>
      <w:r w:rsidRPr="005D6AE4">
        <w:rPr>
          <w:lang w:val="en-US"/>
        </w:rPr>
        <w:t xml:space="preserve">Anthony, we've had a sort of general question here from Antoinette Archer who's asking about </w:t>
      </w:r>
      <w:proofErr w:type="gramStart"/>
      <w:r w:rsidRPr="005D6AE4">
        <w:rPr>
          <w:lang w:val="en-US"/>
        </w:rPr>
        <w:t>timeframes</w:t>
      </w:r>
      <w:proofErr w:type="gramEnd"/>
      <w:r w:rsidRPr="005D6AE4">
        <w:rPr>
          <w:lang w:val="en-US"/>
        </w:rPr>
        <w:t xml:space="preserve"> and everyone wants to know timelines and all the rest of it. </w:t>
      </w:r>
      <w:proofErr w:type="gramStart"/>
      <w:r w:rsidRPr="005D6AE4">
        <w:rPr>
          <w:lang w:val="en-US"/>
        </w:rPr>
        <w:t>So</w:t>
      </w:r>
      <w:proofErr w:type="gramEnd"/>
      <w:r w:rsidRPr="005D6AE4">
        <w:rPr>
          <w:lang w:val="en-US"/>
        </w:rPr>
        <w:t xml:space="preserve"> she's asking, what's the timeframe for these biodiversity projects to be available to farmers outside the pilot program? Is there some kind of calendar?</w:t>
      </w:r>
    </w:p>
    <w:p w14:paraId="2C4391FC" w14:textId="6E24252A" w:rsidR="005D6AE4" w:rsidRPr="005D6AE4" w:rsidRDefault="005D6AE4" w:rsidP="005D6AE4">
      <w:pPr>
        <w:rPr>
          <w:lang w:val="en-US"/>
        </w:rPr>
      </w:pPr>
      <w:r w:rsidRPr="005D6AE4">
        <w:rPr>
          <w:lang w:val="en-US"/>
        </w:rPr>
        <w:t>Anthony Bennie:</w:t>
      </w:r>
      <w:r w:rsidR="001B1FBB">
        <w:rPr>
          <w:lang w:val="en-US"/>
        </w:rPr>
        <w:t xml:space="preserve"> </w:t>
      </w:r>
      <w:r w:rsidRPr="005D6AE4">
        <w:rPr>
          <w:lang w:val="en-US"/>
        </w:rPr>
        <w:t xml:space="preserve">Good question. </w:t>
      </w:r>
      <w:proofErr w:type="gramStart"/>
      <w:r w:rsidRPr="005D6AE4">
        <w:rPr>
          <w:lang w:val="en-US"/>
        </w:rPr>
        <w:t>Certainly</w:t>
      </w:r>
      <w:proofErr w:type="gramEnd"/>
      <w:r w:rsidRPr="005D6AE4">
        <w:rPr>
          <w:lang w:val="en-US"/>
        </w:rPr>
        <w:t xml:space="preserve"> it's the ministers intent or the governments intent that this isn't just a one-off pilot and limited to the regions. His ambition is for this to be broader and available to I suppose all farmers. What we're doing through the pilots is testing and demonstrating that and then we'll work to work with the government in terms of where to next? The other key aspect the minister focuses on is that pathway to market and to really leverage that private sector investment in the longer term and by demonstrating how these pilots work from a </w:t>
      </w:r>
      <w:proofErr w:type="gramStart"/>
      <w:r w:rsidRPr="005D6AE4">
        <w:rPr>
          <w:lang w:val="en-US"/>
        </w:rPr>
        <w:t>market based</w:t>
      </w:r>
      <w:proofErr w:type="gramEnd"/>
      <w:r w:rsidRPr="005D6AE4">
        <w:rPr>
          <w:lang w:val="en-US"/>
        </w:rPr>
        <w:t xml:space="preserve"> approach enabling the trading platform can then provide that pathway for the private sector to also come in and start investing or paying for these services which provides a lot longer certainty and a lot longer outcomes for those farmers.</w:t>
      </w:r>
    </w:p>
    <w:p w14:paraId="4E7F90D2" w14:textId="13004C1A" w:rsidR="005D6AE4" w:rsidRPr="005D6AE4" w:rsidRDefault="005D6AE4" w:rsidP="005D6AE4">
      <w:pPr>
        <w:rPr>
          <w:lang w:val="en-US"/>
        </w:rPr>
      </w:pPr>
      <w:r w:rsidRPr="005D6AE4">
        <w:rPr>
          <w:lang w:val="en-US"/>
        </w:rPr>
        <w:t>Andrew Bell:</w:t>
      </w:r>
      <w:r w:rsidR="001B1FBB">
        <w:rPr>
          <w:lang w:val="en-US"/>
        </w:rPr>
        <w:t xml:space="preserve"> </w:t>
      </w:r>
      <w:r w:rsidRPr="005D6AE4">
        <w:rPr>
          <w:lang w:val="en-US"/>
        </w:rPr>
        <w:t>And a question here from Tina, which I think Andrew can address, and Tina's asking, will on-farm biodiversity condition need to be certified to be able then to move onto the trading platform?</w:t>
      </w:r>
    </w:p>
    <w:p w14:paraId="50E61A18" w14:textId="3CA3A47A" w:rsidR="005D6AE4" w:rsidRPr="005D6AE4" w:rsidRDefault="005D6AE4" w:rsidP="005D6AE4">
      <w:pPr>
        <w:rPr>
          <w:lang w:val="en-US"/>
        </w:rPr>
      </w:pPr>
      <w:r w:rsidRPr="005D6AE4">
        <w:rPr>
          <w:lang w:val="en-US"/>
        </w:rPr>
        <w:t>Andrew Macintosh:</w:t>
      </w:r>
      <w:r w:rsidR="001B1FBB">
        <w:rPr>
          <w:lang w:val="en-US"/>
        </w:rPr>
        <w:t xml:space="preserve"> </w:t>
      </w:r>
      <w:r w:rsidRPr="005D6AE4">
        <w:rPr>
          <w:lang w:val="en-US"/>
        </w:rPr>
        <w:t xml:space="preserve">If you are selling a service into a program </w:t>
      </w:r>
      <w:proofErr w:type="gramStart"/>
      <w:r w:rsidRPr="005D6AE4">
        <w:rPr>
          <w:lang w:val="en-US"/>
        </w:rPr>
        <w:t>generally</w:t>
      </w:r>
      <w:proofErr w:type="gramEnd"/>
      <w:r w:rsidRPr="005D6AE4">
        <w:rPr>
          <w:lang w:val="en-US"/>
        </w:rPr>
        <w:t xml:space="preserve"> you'll need to adhere to the rules of that program and in some cases that will require some sort of additional site assessment to do that, but it really depends on the program you're selling in. And for the programs that we're currently running, those two pilots, for the Enhancing Remnant Vegetation Pilot you need to have that site assessment and management plan prepared, for the Carbon + Biodiversity Pilot, no, you don't need to have a site assessment to go online, what you need to do is undertake your project in accordance with the rules and then report, you get your carbon credits and then you can sell your carbon credits on this platform.</w:t>
      </w:r>
    </w:p>
    <w:p w14:paraId="2F765602" w14:textId="5DF54971" w:rsidR="005D6AE4" w:rsidRPr="005D6AE4" w:rsidRDefault="005D6AE4" w:rsidP="005D6AE4">
      <w:pPr>
        <w:rPr>
          <w:lang w:val="en-US"/>
        </w:rPr>
      </w:pPr>
      <w:r w:rsidRPr="005D6AE4">
        <w:rPr>
          <w:lang w:val="en-US"/>
        </w:rPr>
        <w:t>Andrew Bell:</w:t>
      </w:r>
      <w:r w:rsidR="001B1FBB">
        <w:rPr>
          <w:lang w:val="en-US"/>
        </w:rPr>
        <w:t xml:space="preserve"> </w:t>
      </w:r>
      <w:r w:rsidRPr="005D6AE4">
        <w:rPr>
          <w:lang w:val="en-US"/>
        </w:rPr>
        <w:t xml:space="preserve">And we've got a question from an anonymous attendee, Anthony, let's get down to tin tacks, what kind of demand are we seeing or are we expecting from the private sector to buy these sorts of services? How much of a market </w:t>
      </w:r>
      <w:proofErr w:type="gramStart"/>
      <w:r w:rsidRPr="005D6AE4">
        <w:rPr>
          <w:lang w:val="en-US"/>
        </w:rPr>
        <w:t>actually do</w:t>
      </w:r>
      <w:proofErr w:type="gramEnd"/>
      <w:r w:rsidRPr="005D6AE4">
        <w:rPr>
          <w:lang w:val="en-US"/>
        </w:rPr>
        <w:t xml:space="preserve"> we think there is?</w:t>
      </w:r>
    </w:p>
    <w:p w14:paraId="2A7128D4" w14:textId="387BC3D7" w:rsidR="005D6AE4" w:rsidRPr="005D6AE4" w:rsidRDefault="005D6AE4" w:rsidP="005D6AE4">
      <w:pPr>
        <w:rPr>
          <w:lang w:val="en-US"/>
        </w:rPr>
      </w:pPr>
      <w:r w:rsidRPr="005D6AE4">
        <w:rPr>
          <w:lang w:val="en-US"/>
        </w:rPr>
        <w:lastRenderedPageBreak/>
        <w:t>Anthony Bennie:</w:t>
      </w:r>
      <w:r w:rsidR="001B1FBB">
        <w:rPr>
          <w:lang w:val="en-US"/>
        </w:rPr>
        <w:t xml:space="preserve"> </w:t>
      </w:r>
      <w:r w:rsidRPr="005D6AE4">
        <w:rPr>
          <w:lang w:val="en-US"/>
        </w:rPr>
        <w:t xml:space="preserve">Good question. </w:t>
      </w:r>
      <w:proofErr w:type="gramStart"/>
      <w:r w:rsidRPr="005D6AE4">
        <w:rPr>
          <w:lang w:val="en-US"/>
        </w:rPr>
        <w:t>Certainly</w:t>
      </w:r>
      <w:proofErr w:type="gramEnd"/>
      <w:r w:rsidRPr="005D6AE4">
        <w:rPr>
          <w:lang w:val="en-US"/>
        </w:rPr>
        <w:t xml:space="preserve"> it's growing. </w:t>
      </w:r>
      <w:proofErr w:type="gramStart"/>
      <w:r w:rsidRPr="005D6AE4">
        <w:rPr>
          <w:lang w:val="en-US"/>
        </w:rPr>
        <w:t>So</w:t>
      </w:r>
      <w:proofErr w:type="gramEnd"/>
      <w:r w:rsidRPr="005D6AE4">
        <w:rPr>
          <w:lang w:val="en-US"/>
        </w:rPr>
        <w:t xml:space="preserve"> we've had discussions with a range of the private sector representatives including through members of the Business Council Australia, they've all demonstrated or had strong interest in purchasing certainly Carbon + Biodiversity outcomes, but also increasingly into the pure environmental space. And the one thing I suppose to reflect on as well is the growth that's been happening in the voluntary carbon market. </w:t>
      </w:r>
      <w:proofErr w:type="gramStart"/>
      <w:r w:rsidRPr="005D6AE4">
        <w:rPr>
          <w:lang w:val="en-US"/>
        </w:rPr>
        <w:t>So</w:t>
      </w:r>
      <w:proofErr w:type="gramEnd"/>
      <w:r w:rsidRPr="005D6AE4">
        <w:rPr>
          <w:lang w:val="en-US"/>
        </w:rPr>
        <w:t xml:space="preserve"> from back in 2014, 2015, I think there was about 25,000 odd carbon credits that were traded from a voluntary perspective, now in 2021 it's about a million that are traded, so that's been a rapid growth in terms of uptick in demand for carbon units. And that strong interest in terms of carbon units is increasingly looking at it from broad biodiversity perspective and whole of farm system. So yes, there is strong interest and that seems to be increasing over time.</w:t>
      </w:r>
    </w:p>
    <w:p w14:paraId="4CFB6AF7" w14:textId="5EB82EEA" w:rsidR="005D6AE4" w:rsidRPr="005D6AE4" w:rsidRDefault="005D6AE4" w:rsidP="005D6AE4">
      <w:pPr>
        <w:rPr>
          <w:lang w:val="en-US"/>
        </w:rPr>
      </w:pPr>
      <w:r w:rsidRPr="005D6AE4">
        <w:rPr>
          <w:lang w:val="en-US"/>
        </w:rPr>
        <w:t>Andrew Bell:</w:t>
      </w:r>
      <w:r w:rsidR="001B1FBB">
        <w:rPr>
          <w:lang w:val="en-US"/>
        </w:rPr>
        <w:t xml:space="preserve"> </w:t>
      </w:r>
      <w:r w:rsidRPr="005D6AE4">
        <w:rPr>
          <w:lang w:val="en-US"/>
        </w:rPr>
        <w:t xml:space="preserve">Thanks Anthony. It's a whole new ball game, isn't it? Thanks very much. Stay there you two because we'll hopefully get to some more questions before the end of this session and also questions to our next </w:t>
      </w:r>
      <w:proofErr w:type="spellStart"/>
      <w:r w:rsidRPr="005D6AE4">
        <w:rPr>
          <w:lang w:val="en-US"/>
        </w:rPr>
        <w:t>panellist</w:t>
      </w:r>
      <w:proofErr w:type="spellEnd"/>
      <w:r w:rsidRPr="005D6AE4">
        <w:rPr>
          <w:lang w:val="en-US"/>
        </w:rPr>
        <w:t xml:space="preserve"> </w:t>
      </w:r>
      <w:proofErr w:type="gramStart"/>
      <w:r w:rsidRPr="005D6AE4">
        <w:rPr>
          <w:lang w:val="en-US"/>
        </w:rPr>
        <w:t>who's</w:t>
      </w:r>
      <w:proofErr w:type="gramEnd"/>
      <w:r w:rsidRPr="005D6AE4">
        <w:rPr>
          <w:lang w:val="en-US"/>
        </w:rPr>
        <w:t xml:space="preserve"> Warwick Ragg from the National Farmers Federation and he's here to talk about the Australian Agriculture Sustainability Framework. Now it's a </w:t>
      </w:r>
      <w:proofErr w:type="gramStart"/>
      <w:r w:rsidRPr="005D6AE4">
        <w:rPr>
          <w:lang w:val="en-US"/>
        </w:rPr>
        <w:t>four million dollar</w:t>
      </w:r>
      <w:proofErr w:type="gramEnd"/>
      <w:r w:rsidRPr="005D6AE4">
        <w:rPr>
          <w:lang w:val="en-US"/>
        </w:rPr>
        <w:t xml:space="preserve"> grant provided to the NFF to develop this framework to function for agriculture or what's called a translation layer to explain how to connect and verify existing schemes. </w:t>
      </w:r>
      <w:proofErr w:type="gramStart"/>
      <w:r w:rsidRPr="005D6AE4">
        <w:rPr>
          <w:lang w:val="en-US"/>
        </w:rPr>
        <w:t>So</w:t>
      </w:r>
      <w:proofErr w:type="gramEnd"/>
      <w:r w:rsidRPr="005D6AE4">
        <w:rPr>
          <w:lang w:val="en-US"/>
        </w:rPr>
        <w:t xml:space="preserve"> Warwick's going to talk to that in the next few minutes and keep those questions coming in. Over to you Warwick.</w:t>
      </w:r>
    </w:p>
    <w:p w14:paraId="09CFBD88" w14:textId="4516DD28" w:rsidR="005D6AE4" w:rsidRPr="005D6AE4" w:rsidRDefault="005D6AE4" w:rsidP="005D6AE4">
      <w:pPr>
        <w:rPr>
          <w:lang w:val="en-US"/>
        </w:rPr>
      </w:pPr>
      <w:r w:rsidRPr="005D6AE4">
        <w:rPr>
          <w:lang w:val="en-US"/>
        </w:rPr>
        <w:t>Warwick Ragg:</w:t>
      </w:r>
      <w:r w:rsidR="001B1FBB">
        <w:rPr>
          <w:lang w:val="en-US"/>
        </w:rPr>
        <w:t xml:space="preserve"> </w:t>
      </w:r>
      <w:r w:rsidRPr="005D6AE4">
        <w:rPr>
          <w:lang w:val="en-US"/>
        </w:rPr>
        <w:t xml:space="preserve">Thank you and good afternoon. Perhaps if we could go to the second </w:t>
      </w:r>
      <w:proofErr w:type="gramStart"/>
      <w:r w:rsidRPr="005D6AE4">
        <w:rPr>
          <w:lang w:val="en-US"/>
        </w:rPr>
        <w:t>slide</w:t>
      </w:r>
      <w:proofErr w:type="gramEnd"/>
      <w:r w:rsidRPr="005D6AE4">
        <w:rPr>
          <w:lang w:val="en-US"/>
        </w:rPr>
        <w:t xml:space="preserve"> please. </w:t>
      </w:r>
      <w:proofErr w:type="gramStart"/>
      <w:r w:rsidRPr="005D6AE4">
        <w:rPr>
          <w:lang w:val="en-US"/>
        </w:rPr>
        <w:t>So</w:t>
      </w:r>
      <w:proofErr w:type="gramEnd"/>
      <w:r w:rsidRPr="005D6AE4">
        <w:rPr>
          <w:lang w:val="en-US"/>
        </w:rPr>
        <w:t xml:space="preserve"> Anthony's introduced where this sits I guess in the broader Ag Stewardship package. The task for the National Farmers Federation is to develop an Ag Sustainability Framework. </w:t>
      </w:r>
      <w:proofErr w:type="gramStart"/>
      <w:r w:rsidRPr="005D6AE4">
        <w:rPr>
          <w:lang w:val="en-US"/>
        </w:rPr>
        <w:t>So</w:t>
      </w:r>
      <w:proofErr w:type="gramEnd"/>
      <w:r w:rsidRPr="005D6AE4">
        <w:rPr>
          <w:lang w:val="en-US"/>
        </w:rPr>
        <w:t xml:space="preserve"> I've only got two slides today, I firstly want to just walk you through the breadth of the project that we're currently undertaking and then I just want to walk you through where we think the project sits. And I think I should say as I guess an upfront caveat that this project is still underway and still learning, so we're learning as we're going along, it's evolving as we're going along. </w:t>
      </w:r>
      <w:proofErr w:type="gramStart"/>
      <w:r w:rsidRPr="005D6AE4">
        <w:rPr>
          <w:lang w:val="en-US"/>
        </w:rPr>
        <w:t>So</w:t>
      </w:r>
      <w:proofErr w:type="gramEnd"/>
      <w:r w:rsidRPr="005D6AE4">
        <w:rPr>
          <w:lang w:val="en-US"/>
        </w:rPr>
        <w:t xml:space="preserve"> what we thought for example was going to happen two years ago isn't really what the markets telling us is going to happen now and we might come back to that.</w:t>
      </w:r>
    </w:p>
    <w:p w14:paraId="743CBF5E" w14:textId="3FBE4F95" w:rsidR="005D6AE4" w:rsidRPr="005D6AE4" w:rsidRDefault="005D6AE4" w:rsidP="005D6AE4">
      <w:pPr>
        <w:rPr>
          <w:lang w:val="en-US"/>
        </w:rPr>
      </w:pPr>
      <w:r w:rsidRPr="005D6AE4">
        <w:rPr>
          <w:lang w:val="en-US"/>
        </w:rPr>
        <w:t>Warwick Ragg:</w:t>
      </w:r>
      <w:r w:rsidR="001B1FBB">
        <w:rPr>
          <w:lang w:val="en-US"/>
        </w:rPr>
        <w:t xml:space="preserve"> </w:t>
      </w:r>
      <w:r w:rsidRPr="005D6AE4">
        <w:rPr>
          <w:lang w:val="en-US"/>
        </w:rPr>
        <w:t>So phase one, if you like, was a discovery phase which was an analysis undertaken by Australian Farm Institute, which largely has informed the work that ANU have done on the Biodiversity Certification Scheme, but also indicated that we needed to find a way to connect a large number of industry based schemes that were very commodity focused with a range of emerging schemes that were dealing with biodiversity and other natural capital instruments to try and give I guess a broad view of where agriculture sits in a sustainability sense. So really quickly, the phase two of the project which is underway now is six elements, the first element is the development of the framework, it's being undertaken by Australian Farm Institute, the first iteration has been done and published and consultation has now closed on that, there's a second iteration being developed which is now due I think end of next week which will then be able to be put out again for public consultation and the third iteration will be available early next year and we'll then look and talk with the department about how we go about testing that in the marketplace.</w:t>
      </w:r>
    </w:p>
    <w:p w14:paraId="13D99237" w14:textId="008671F1" w:rsidR="005D6AE4" w:rsidRPr="005D6AE4" w:rsidRDefault="005D6AE4" w:rsidP="005D6AE4">
      <w:pPr>
        <w:rPr>
          <w:lang w:val="en-US"/>
        </w:rPr>
      </w:pPr>
      <w:r w:rsidRPr="005D6AE4">
        <w:rPr>
          <w:lang w:val="en-US"/>
        </w:rPr>
        <w:t>Warwick Ragg:</w:t>
      </w:r>
      <w:r w:rsidR="001B1FBB">
        <w:rPr>
          <w:lang w:val="en-US"/>
        </w:rPr>
        <w:t xml:space="preserve"> </w:t>
      </w:r>
      <w:r w:rsidRPr="005D6AE4">
        <w:rPr>
          <w:lang w:val="en-US"/>
        </w:rPr>
        <w:t xml:space="preserve">Second element is I guess a look at what the market looks like. </w:t>
      </w:r>
      <w:proofErr w:type="gramStart"/>
      <w:r w:rsidRPr="005D6AE4">
        <w:rPr>
          <w:lang w:val="en-US"/>
        </w:rPr>
        <w:t>So</w:t>
      </w:r>
      <w:proofErr w:type="gramEnd"/>
      <w:r w:rsidRPr="005D6AE4">
        <w:rPr>
          <w:lang w:val="en-US"/>
        </w:rPr>
        <w:t xml:space="preserve"> we've had KPMG do a bit of a market scan on how we're going to go about identifying what the market is demanding, whether it's a biophysical asset price, or whether and this is becoming a reality, whether it's a market looking for more certainty on, if you like, the ESG characteristics of the </w:t>
      </w:r>
      <w:r w:rsidRPr="005D6AE4">
        <w:rPr>
          <w:lang w:val="en-US"/>
        </w:rPr>
        <w:lastRenderedPageBreak/>
        <w:t xml:space="preserve">agricultural sector. </w:t>
      </w:r>
      <w:proofErr w:type="gramStart"/>
      <w:r w:rsidRPr="005D6AE4">
        <w:rPr>
          <w:lang w:val="en-US"/>
        </w:rPr>
        <w:t>So</w:t>
      </w:r>
      <w:proofErr w:type="gramEnd"/>
      <w:r w:rsidRPr="005D6AE4">
        <w:rPr>
          <w:lang w:val="en-US"/>
        </w:rPr>
        <w:t xml:space="preserve"> to support those two elements, element three is, if you like, testing of the existing and emerging schemes against the framework in a fit for purpose sense to ensure that there's some </w:t>
      </w:r>
      <w:r w:rsidR="001B1FBB" w:rsidRPr="005D6AE4">
        <w:rPr>
          <w:lang w:val="en-US"/>
        </w:rPr>
        <w:t>correlation</w:t>
      </w:r>
      <w:r w:rsidRPr="005D6AE4">
        <w:rPr>
          <w:lang w:val="en-US"/>
        </w:rPr>
        <w:t xml:space="preserve"> and alignment between what's happening out there on the ground and what we're developing here. The fourth element being undertaken by CSIRO is to identify where there's some commonality in data collection across the range of schemes and how we might synthesis that and get some more efficiency and if you like, collecting data once and using it a lot.</w:t>
      </w:r>
    </w:p>
    <w:p w14:paraId="33C4162A" w14:textId="7A7CD222" w:rsidR="005D6AE4" w:rsidRPr="005D6AE4" w:rsidRDefault="005D6AE4" w:rsidP="005D6AE4">
      <w:pPr>
        <w:rPr>
          <w:lang w:val="en-US"/>
        </w:rPr>
      </w:pPr>
      <w:r w:rsidRPr="005D6AE4">
        <w:rPr>
          <w:lang w:val="en-US"/>
        </w:rPr>
        <w:t>Warwick Ragg:</w:t>
      </w:r>
      <w:r w:rsidR="001B1FBB">
        <w:rPr>
          <w:lang w:val="en-US"/>
        </w:rPr>
        <w:t xml:space="preserve"> </w:t>
      </w:r>
      <w:r w:rsidRPr="005D6AE4">
        <w:rPr>
          <w:lang w:val="en-US"/>
        </w:rPr>
        <w:t>The final two elements are there's a communication element which includes two components, first one is to put a couple of surveys in the marketplace, there's one out there now testing grower aversion and disposition factors to sustainability frameworks, et cetera and there'll be a broader communication process just to show the sector what we are doing is to help, I guess, to make a lot of the Australian farmer better. The final analysis is, if you like, a mini productivity commission inquiry or assessment on a range of legal and policy impediments that may be emerging with what I call this new economy of systems, sustainability indicators, metrics, call it what you will. Next slide please.</w:t>
      </w:r>
    </w:p>
    <w:p w14:paraId="1CD89AB2" w14:textId="22F64066" w:rsidR="005D6AE4" w:rsidRPr="005D6AE4" w:rsidRDefault="005D6AE4" w:rsidP="005D6AE4">
      <w:pPr>
        <w:rPr>
          <w:lang w:val="en-US"/>
        </w:rPr>
      </w:pPr>
      <w:r w:rsidRPr="005D6AE4">
        <w:rPr>
          <w:lang w:val="en-US"/>
        </w:rPr>
        <w:t>Warwick Ragg:</w:t>
      </w:r>
      <w:r w:rsidR="001B1FBB">
        <w:rPr>
          <w:lang w:val="en-US"/>
        </w:rPr>
        <w:t xml:space="preserve"> </w:t>
      </w:r>
      <w:r w:rsidRPr="005D6AE4">
        <w:rPr>
          <w:lang w:val="en-US"/>
        </w:rPr>
        <w:t xml:space="preserve">So broadly this is a slide to just try and </w:t>
      </w:r>
      <w:proofErr w:type="spellStart"/>
      <w:r w:rsidRPr="005D6AE4">
        <w:rPr>
          <w:lang w:val="en-US"/>
        </w:rPr>
        <w:t>conceptualise</w:t>
      </w:r>
      <w:proofErr w:type="spellEnd"/>
      <w:r w:rsidRPr="005D6AE4">
        <w:rPr>
          <w:lang w:val="en-US"/>
        </w:rPr>
        <w:t xml:space="preserve"> what the Australians Ag Sustainability Framework means. </w:t>
      </w:r>
      <w:proofErr w:type="gramStart"/>
      <w:r w:rsidRPr="005D6AE4">
        <w:rPr>
          <w:lang w:val="en-US"/>
        </w:rPr>
        <w:t>So</w:t>
      </w:r>
      <w:proofErr w:type="gramEnd"/>
      <w:r w:rsidRPr="005D6AE4">
        <w:rPr>
          <w:lang w:val="en-US"/>
        </w:rPr>
        <w:t xml:space="preserve"> if you like, read it from right to left. </w:t>
      </w:r>
      <w:proofErr w:type="gramStart"/>
      <w:r w:rsidRPr="005D6AE4">
        <w:rPr>
          <w:lang w:val="en-US"/>
        </w:rPr>
        <w:t>So</w:t>
      </w:r>
      <w:proofErr w:type="gramEnd"/>
      <w:r w:rsidRPr="005D6AE4">
        <w:rPr>
          <w:lang w:val="en-US"/>
        </w:rPr>
        <w:t xml:space="preserve"> a range of farmers are undertaking or participating in a range of industry frameworks already, there's a number of industry or commercial schemes such as... Emerging his Ag Care out of Queensland, people like JBS and McDonald's or </w:t>
      </w:r>
      <w:proofErr w:type="spellStart"/>
      <w:r w:rsidRPr="005D6AE4">
        <w:rPr>
          <w:lang w:val="en-US"/>
        </w:rPr>
        <w:t>Hort</w:t>
      </w:r>
      <w:proofErr w:type="spellEnd"/>
      <w:r w:rsidRPr="005D6AE4">
        <w:rPr>
          <w:lang w:val="en-US"/>
        </w:rPr>
        <w:t xml:space="preserve"> 360. There's an increased recognition of that broad scope I guess of natural capital and/or environmental frameworks and there's a range of government programs such as future drought funds or land restoration fund in Queensland, BCT will be another one and things like ANU are developing in particularly in the context of the Biodiversity Certification Scheme.</w:t>
      </w:r>
    </w:p>
    <w:p w14:paraId="472F1791" w14:textId="10739474" w:rsidR="005D6AE4" w:rsidRPr="005D6AE4" w:rsidRDefault="005D6AE4" w:rsidP="005D6AE4">
      <w:pPr>
        <w:rPr>
          <w:lang w:val="en-US"/>
        </w:rPr>
      </w:pPr>
      <w:r w:rsidRPr="005D6AE4">
        <w:rPr>
          <w:lang w:val="en-US"/>
        </w:rPr>
        <w:t>Warwick Ragg:</w:t>
      </w:r>
      <w:r w:rsidR="001B1FBB">
        <w:rPr>
          <w:lang w:val="en-US"/>
        </w:rPr>
        <w:t xml:space="preserve"> </w:t>
      </w:r>
      <w:r w:rsidRPr="005D6AE4">
        <w:rPr>
          <w:lang w:val="en-US"/>
        </w:rPr>
        <w:t xml:space="preserve">In the middle, if you like, is where the framework sits and it's seeking to translate or talk to those supply chains, the market, the public and to government about the status of agriculture. </w:t>
      </w:r>
      <w:proofErr w:type="gramStart"/>
      <w:r w:rsidRPr="005D6AE4">
        <w:rPr>
          <w:lang w:val="en-US"/>
        </w:rPr>
        <w:t>So</w:t>
      </w:r>
      <w:proofErr w:type="gramEnd"/>
      <w:r w:rsidRPr="005D6AE4">
        <w:rPr>
          <w:lang w:val="en-US"/>
        </w:rPr>
        <w:t xml:space="preserve"> the key thing here is for it to be a clear communication of Australian Agriculture Sustainability to markets and the community that will be voluntary participation via alignment of language and principles and that it's about consistency and not compliance. </w:t>
      </w:r>
      <w:proofErr w:type="gramStart"/>
      <w:r w:rsidRPr="005D6AE4">
        <w:rPr>
          <w:lang w:val="en-US"/>
        </w:rPr>
        <w:t>So</w:t>
      </w:r>
      <w:proofErr w:type="gramEnd"/>
      <w:r w:rsidRPr="005D6AE4">
        <w:rPr>
          <w:lang w:val="en-US"/>
        </w:rPr>
        <w:t xml:space="preserve"> there's an overwhelming market and consumer interest in sustainability, there's a plethora of schemes, frameworks, programs, certifications, et cetera, which are emerging which are different but important purposes. For example, global domestic and sectoral requirements or aspirations and they're variously aligned to financial, consumer and production factors.</w:t>
      </w:r>
    </w:p>
    <w:p w14:paraId="6BB034B3" w14:textId="18D9E110" w:rsidR="005D6AE4" w:rsidRPr="005D6AE4" w:rsidRDefault="005D6AE4" w:rsidP="005D6AE4">
      <w:pPr>
        <w:rPr>
          <w:lang w:val="en-US"/>
        </w:rPr>
      </w:pPr>
      <w:r w:rsidRPr="005D6AE4">
        <w:rPr>
          <w:lang w:val="en-US"/>
        </w:rPr>
        <w:t>Warwick Ragg:</w:t>
      </w:r>
      <w:r w:rsidR="001B1FBB">
        <w:rPr>
          <w:lang w:val="en-US"/>
        </w:rPr>
        <w:t xml:space="preserve"> </w:t>
      </w:r>
      <w:r w:rsidRPr="005D6AE4">
        <w:rPr>
          <w:lang w:val="en-US"/>
        </w:rPr>
        <w:t xml:space="preserve">What we lack is a way of collecting information across </w:t>
      </w:r>
      <w:proofErr w:type="gramStart"/>
      <w:r w:rsidRPr="005D6AE4">
        <w:rPr>
          <w:lang w:val="en-US"/>
        </w:rPr>
        <w:t>all of</w:t>
      </w:r>
      <w:proofErr w:type="gramEnd"/>
      <w:r w:rsidRPr="005D6AE4">
        <w:rPr>
          <w:lang w:val="en-US"/>
        </w:rPr>
        <w:t xml:space="preserve"> these schemes which we can then communicate as a robust portrayal of the status of Australian Agriculture Sustainability to markets in the community. </w:t>
      </w:r>
      <w:proofErr w:type="gramStart"/>
      <w:r w:rsidRPr="005D6AE4">
        <w:rPr>
          <w:lang w:val="en-US"/>
        </w:rPr>
        <w:t>So</w:t>
      </w:r>
      <w:proofErr w:type="gramEnd"/>
      <w:r w:rsidRPr="005D6AE4">
        <w:rPr>
          <w:lang w:val="en-US"/>
        </w:rPr>
        <w:t xml:space="preserve"> I think not only the domestic market, but critically given we export ball park 70% of our produce, that we're able to put into place a mechanism to assure out marketplaces as they develop things like free trade agreements, ESG requirements, or carbon border adjustment mechanisms, to really understand what they need and how we inform that. </w:t>
      </w:r>
      <w:proofErr w:type="gramStart"/>
      <w:r w:rsidRPr="005D6AE4">
        <w:rPr>
          <w:lang w:val="en-US"/>
        </w:rPr>
        <w:t>So</w:t>
      </w:r>
      <w:proofErr w:type="gramEnd"/>
      <w:r w:rsidRPr="005D6AE4">
        <w:rPr>
          <w:lang w:val="en-US"/>
        </w:rPr>
        <w:t xml:space="preserve"> in effect the framework will provide a translation layer between globally </w:t>
      </w:r>
      <w:proofErr w:type="spellStart"/>
      <w:r w:rsidRPr="005D6AE4">
        <w:rPr>
          <w:lang w:val="en-US"/>
        </w:rPr>
        <w:t>recognised</w:t>
      </w:r>
      <w:proofErr w:type="spellEnd"/>
      <w:r w:rsidRPr="005D6AE4">
        <w:rPr>
          <w:lang w:val="en-US"/>
        </w:rPr>
        <w:t xml:space="preserve"> sustainability programs, things like the SAI, the GRI, CIRSB, lots of acronyms so I'm happy to come back and identify those for you if you like.</w:t>
      </w:r>
    </w:p>
    <w:p w14:paraId="4C88DEA3" w14:textId="6B9AF97E" w:rsidR="005D6AE4" w:rsidRPr="005D6AE4" w:rsidRDefault="005D6AE4" w:rsidP="005D6AE4">
      <w:pPr>
        <w:rPr>
          <w:lang w:val="en-US"/>
        </w:rPr>
      </w:pPr>
      <w:r w:rsidRPr="005D6AE4">
        <w:rPr>
          <w:lang w:val="en-US"/>
        </w:rPr>
        <w:t>Warwick Ragg:</w:t>
      </w:r>
      <w:r w:rsidR="001B1FBB">
        <w:rPr>
          <w:lang w:val="en-US"/>
        </w:rPr>
        <w:t xml:space="preserve"> </w:t>
      </w:r>
      <w:r w:rsidRPr="005D6AE4">
        <w:rPr>
          <w:lang w:val="en-US"/>
        </w:rPr>
        <w:t xml:space="preserve">And </w:t>
      </w:r>
      <w:proofErr w:type="gramStart"/>
      <w:r w:rsidRPr="005D6AE4">
        <w:rPr>
          <w:lang w:val="en-US"/>
        </w:rPr>
        <w:t>finally</w:t>
      </w:r>
      <w:proofErr w:type="gramEnd"/>
      <w:r w:rsidRPr="005D6AE4">
        <w:rPr>
          <w:lang w:val="en-US"/>
        </w:rPr>
        <w:t xml:space="preserve"> and I'll wrap up on this, farm businesses will not directly report against the framework and there is no mandate for existing schemes to get measured against the </w:t>
      </w:r>
      <w:r w:rsidRPr="005D6AE4">
        <w:rPr>
          <w:lang w:val="en-US"/>
        </w:rPr>
        <w:lastRenderedPageBreak/>
        <w:t xml:space="preserve">framework. Rather, the framework will provide a process whereby the schemes to which farm businesses report can voluntarily become better aligned, reduce duplication, </w:t>
      </w:r>
      <w:proofErr w:type="gramStart"/>
      <w:r w:rsidRPr="005D6AE4">
        <w:rPr>
          <w:lang w:val="en-US"/>
        </w:rPr>
        <w:t>confusion</w:t>
      </w:r>
      <w:proofErr w:type="gramEnd"/>
      <w:r w:rsidRPr="005D6AE4">
        <w:rPr>
          <w:lang w:val="en-US"/>
        </w:rPr>
        <w:t xml:space="preserve"> and aversion. It is envisioned, and I think I've probably mentioned this, that primary users of the AASF will be </w:t>
      </w:r>
      <w:proofErr w:type="spellStart"/>
      <w:r w:rsidRPr="005D6AE4">
        <w:rPr>
          <w:lang w:val="en-US"/>
        </w:rPr>
        <w:t>agri</w:t>
      </w:r>
      <w:proofErr w:type="spellEnd"/>
      <w:r w:rsidRPr="005D6AE4">
        <w:rPr>
          <w:lang w:val="en-US"/>
        </w:rPr>
        <w:t xml:space="preserve"> businesses, financial </w:t>
      </w:r>
      <w:proofErr w:type="spellStart"/>
      <w:proofErr w:type="gramStart"/>
      <w:r w:rsidRPr="005D6AE4">
        <w:rPr>
          <w:lang w:val="en-US"/>
        </w:rPr>
        <w:t>organisations</w:t>
      </w:r>
      <w:proofErr w:type="spellEnd"/>
      <w:proofErr w:type="gramEnd"/>
      <w:r w:rsidRPr="005D6AE4">
        <w:rPr>
          <w:lang w:val="en-US"/>
        </w:rPr>
        <w:t xml:space="preserve"> and supply chain participants such as buyers, traders, et cetera. </w:t>
      </w:r>
      <w:proofErr w:type="gramStart"/>
      <w:r w:rsidRPr="005D6AE4">
        <w:rPr>
          <w:lang w:val="en-US"/>
        </w:rPr>
        <w:t>So</w:t>
      </w:r>
      <w:proofErr w:type="gramEnd"/>
      <w:r w:rsidRPr="005D6AE4">
        <w:rPr>
          <w:lang w:val="en-US"/>
        </w:rPr>
        <w:t xml:space="preserve"> I'll leave it there. I think I've gone over my 7 minutes by about 30 seconds, so we'll see where we go.</w:t>
      </w:r>
    </w:p>
    <w:p w14:paraId="43EAB5FE" w14:textId="59BEBF78" w:rsidR="005D6AE4" w:rsidRPr="005D6AE4" w:rsidRDefault="005D6AE4" w:rsidP="005D6AE4">
      <w:pPr>
        <w:rPr>
          <w:lang w:val="en-US"/>
        </w:rPr>
      </w:pPr>
      <w:r w:rsidRPr="005D6AE4">
        <w:rPr>
          <w:lang w:val="en-US"/>
        </w:rPr>
        <w:t>Andrew Bell:</w:t>
      </w:r>
      <w:r w:rsidR="001B1FBB">
        <w:rPr>
          <w:lang w:val="en-US"/>
        </w:rPr>
        <w:t xml:space="preserve"> </w:t>
      </w:r>
      <w:r w:rsidRPr="005D6AE4">
        <w:rPr>
          <w:lang w:val="en-US"/>
        </w:rPr>
        <w:t>Oh, we won't hold you to it Warwick. Thanks for that. Questions coming in from you already. This from an anonymous attendee who's asking, will this framework, will it replace sustainability schemes or is it something on top of those?</w:t>
      </w:r>
    </w:p>
    <w:p w14:paraId="31FBA049" w14:textId="5636CF28" w:rsidR="005D6AE4" w:rsidRPr="005D6AE4" w:rsidRDefault="005D6AE4" w:rsidP="005D6AE4">
      <w:pPr>
        <w:rPr>
          <w:lang w:val="en-US"/>
        </w:rPr>
      </w:pPr>
      <w:r w:rsidRPr="005D6AE4">
        <w:rPr>
          <w:lang w:val="en-US"/>
        </w:rPr>
        <w:t>Warwick Ragg:</w:t>
      </w:r>
      <w:r w:rsidR="001B1FBB">
        <w:rPr>
          <w:lang w:val="en-US"/>
        </w:rPr>
        <w:t xml:space="preserve"> </w:t>
      </w:r>
      <w:r w:rsidRPr="005D6AE4">
        <w:rPr>
          <w:lang w:val="en-US"/>
        </w:rPr>
        <w:t xml:space="preserve">Yeah, and what we've tried to articulate... </w:t>
      </w:r>
      <w:proofErr w:type="gramStart"/>
      <w:r w:rsidRPr="005D6AE4">
        <w:rPr>
          <w:lang w:val="en-US"/>
        </w:rPr>
        <w:t>So</w:t>
      </w:r>
      <w:proofErr w:type="gramEnd"/>
      <w:r w:rsidRPr="005D6AE4">
        <w:rPr>
          <w:lang w:val="en-US"/>
        </w:rPr>
        <w:t xml:space="preserve"> the short answer is, no, it won't replace. What we're trying to articulate with that slide going from left to right rather than top to bottom is that it's an additional part of the process, if you like, of market assurance. </w:t>
      </w:r>
      <w:proofErr w:type="gramStart"/>
      <w:r w:rsidRPr="005D6AE4">
        <w:rPr>
          <w:lang w:val="en-US"/>
        </w:rPr>
        <w:t>So</w:t>
      </w:r>
      <w:proofErr w:type="gramEnd"/>
      <w:r w:rsidRPr="005D6AE4">
        <w:rPr>
          <w:lang w:val="en-US"/>
        </w:rPr>
        <w:t xml:space="preserve"> trying to ensure that there's an increased recognition of the quality of Australian agriculture to those critical markets and consumers that goes beyond I guess where some of those who engage. Now I </w:t>
      </w:r>
      <w:proofErr w:type="spellStart"/>
      <w:r w:rsidRPr="005D6AE4">
        <w:rPr>
          <w:lang w:val="en-US"/>
        </w:rPr>
        <w:t>recognise</w:t>
      </w:r>
      <w:proofErr w:type="spellEnd"/>
      <w:r w:rsidRPr="005D6AE4">
        <w:rPr>
          <w:lang w:val="en-US"/>
        </w:rPr>
        <w:t xml:space="preserve"> that a number of schemes already have that </w:t>
      </w:r>
      <w:proofErr w:type="gramStart"/>
      <w:r w:rsidRPr="005D6AE4">
        <w:rPr>
          <w:lang w:val="en-US"/>
        </w:rPr>
        <w:t>connection</w:t>
      </w:r>
      <w:proofErr w:type="gramEnd"/>
      <w:r w:rsidRPr="005D6AE4">
        <w:rPr>
          <w:lang w:val="en-US"/>
        </w:rPr>
        <w:t xml:space="preserve"> and this will be an addendum or enhance that. I think the critical driving point for us in this is that most farmers aren't just producing one commodity, so we're just trying to come up with a mechanism that allows that collaboration across commodity schemes and emerging other schemes to provide greater insight into how Australia presents itself to its critical markets.</w:t>
      </w:r>
    </w:p>
    <w:p w14:paraId="5BFBD928" w14:textId="560FEAFC" w:rsidR="005D6AE4" w:rsidRPr="005D6AE4" w:rsidRDefault="005D6AE4" w:rsidP="005D6AE4">
      <w:pPr>
        <w:rPr>
          <w:lang w:val="en-US"/>
        </w:rPr>
      </w:pPr>
      <w:r w:rsidRPr="005D6AE4">
        <w:rPr>
          <w:lang w:val="en-US"/>
        </w:rPr>
        <w:t>Andrew Bell:</w:t>
      </w:r>
      <w:r w:rsidR="001B1FBB">
        <w:rPr>
          <w:lang w:val="en-US"/>
        </w:rPr>
        <w:t xml:space="preserve"> </w:t>
      </w:r>
      <w:r w:rsidRPr="005D6AE4">
        <w:rPr>
          <w:lang w:val="en-US"/>
        </w:rPr>
        <w:t>One from me, if I may Warwick? You said right at the beginning of your presentation that things have been changing all the way along the place. How dynamic is the process still or do you detect it is settling down?</w:t>
      </w:r>
    </w:p>
    <w:p w14:paraId="4DADB365" w14:textId="68FBFFE7" w:rsidR="005D6AE4" w:rsidRPr="005D6AE4" w:rsidRDefault="005D6AE4" w:rsidP="005D6AE4">
      <w:pPr>
        <w:rPr>
          <w:lang w:val="en-US"/>
        </w:rPr>
      </w:pPr>
      <w:r w:rsidRPr="005D6AE4">
        <w:rPr>
          <w:lang w:val="en-US"/>
        </w:rPr>
        <w:t>Warwick Ragg:</w:t>
      </w:r>
      <w:r w:rsidR="001B1FBB">
        <w:rPr>
          <w:lang w:val="en-US"/>
        </w:rPr>
        <w:t xml:space="preserve"> </w:t>
      </w:r>
      <w:r w:rsidRPr="005D6AE4">
        <w:rPr>
          <w:lang w:val="en-US"/>
        </w:rPr>
        <w:t xml:space="preserve">No, I think it's probably getting more dynamic. </w:t>
      </w:r>
      <w:proofErr w:type="gramStart"/>
      <w:r w:rsidRPr="005D6AE4">
        <w:rPr>
          <w:lang w:val="en-US"/>
        </w:rPr>
        <w:t>So</w:t>
      </w:r>
      <w:proofErr w:type="gramEnd"/>
      <w:r w:rsidRPr="005D6AE4">
        <w:rPr>
          <w:lang w:val="en-US"/>
        </w:rPr>
        <w:t xml:space="preserve"> I think it's fair to say when we originally started thinking about this project probably two years ago, two and a half years ago now Anthony probably, we really thought we were going to be designing something that informed a process of creating a monetize biophysical asset like biodiversity or something and some of the initial basis for that discussion indicated that. What we found now as we've got into the marketplace and really put some of that consumer end in their asking them those questions is that while there are premiums in the </w:t>
      </w:r>
      <w:proofErr w:type="gramStart"/>
      <w:r w:rsidRPr="005D6AE4">
        <w:rPr>
          <w:lang w:val="en-US"/>
        </w:rPr>
        <w:t>marketplace</w:t>
      </w:r>
      <w:proofErr w:type="gramEnd"/>
      <w:r w:rsidRPr="005D6AE4">
        <w:rPr>
          <w:lang w:val="en-US"/>
        </w:rPr>
        <w:t xml:space="preserve"> they're not flowing back very well to the farm sector. We think they will, we think we'll evolve to that, but </w:t>
      </w:r>
      <w:proofErr w:type="gramStart"/>
      <w:r w:rsidRPr="005D6AE4">
        <w:rPr>
          <w:lang w:val="en-US"/>
        </w:rPr>
        <w:t>at the moment</w:t>
      </w:r>
      <w:proofErr w:type="gramEnd"/>
      <w:r w:rsidRPr="005D6AE4">
        <w:rPr>
          <w:lang w:val="en-US"/>
        </w:rPr>
        <w:t xml:space="preserve"> what the marketplace is demanding is things like environmental, social and governance indicators that are there by individual commodity but not collectively. </w:t>
      </w:r>
      <w:proofErr w:type="gramStart"/>
      <w:r w:rsidRPr="005D6AE4">
        <w:rPr>
          <w:lang w:val="en-US"/>
        </w:rPr>
        <w:t>So</w:t>
      </w:r>
      <w:proofErr w:type="gramEnd"/>
      <w:r w:rsidRPr="005D6AE4">
        <w:rPr>
          <w:lang w:val="en-US"/>
        </w:rPr>
        <w:t xml:space="preserve"> what we're now focusing on is the Carbon Border Adjustment Mechanism has evolved out of the EU and out of the US as a potential risk that we need to start to plan for. Now I'm not saying that effects Ag now, but we need to take a responsible view and start to plan for that, plan for some of the requirements that are in free trade agreements such as the EU free trade agreement relating to biodiversity and sustainability so that we can address those market needs as they become more forcefully put upon us.</w:t>
      </w:r>
    </w:p>
    <w:p w14:paraId="6669C57A" w14:textId="419AB15D" w:rsidR="005D6AE4" w:rsidRPr="005D6AE4" w:rsidRDefault="005D6AE4" w:rsidP="005D6AE4">
      <w:pPr>
        <w:rPr>
          <w:lang w:val="en-US"/>
        </w:rPr>
      </w:pPr>
      <w:r w:rsidRPr="005D6AE4">
        <w:rPr>
          <w:lang w:val="en-US"/>
        </w:rPr>
        <w:t>Andrew Bell:</w:t>
      </w:r>
      <w:r w:rsidR="001B1FBB">
        <w:rPr>
          <w:lang w:val="en-US"/>
        </w:rPr>
        <w:t xml:space="preserve"> </w:t>
      </w:r>
      <w:r w:rsidRPr="005D6AE4">
        <w:rPr>
          <w:lang w:val="en-US"/>
        </w:rPr>
        <w:t>It's a watch this space thing, I guess. One last one for you Warwick, how are you engaging with farmers? How's that conversation going? Is it at the farm gate or is it in meetings is it virtually, phone calls, all that kind of stuff?</w:t>
      </w:r>
    </w:p>
    <w:p w14:paraId="124C36A4" w14:textId="33EBE8E5" w:rsidR="005D6AE4" w:rsidRPr="005D6AE4" w:rsidRDefault="005D6AE4" w:rsidP="005D6AE4">
      <w:pPr>
        <w:rPr>
          <w:lang w:val="en-US"/>
        </w:rPr>
      </w:pPr>
      <w:r w:rsidRPr="005D6AE4">
        <w:rPr>
          <w:lang w:val="en-US"/>
        </w:rPr>
        <w:t>Warwick Ragg:</w:t>
      </w:r>
      <w:r w:rsidR="001B1FBB">
        <w:rPr>
          <w:lang w:val="en-US"/>
        </w:rPr>
        <w:t xml:space="preserve"> </w:t>
      </w:r>
      <w:proofErr w:type="gramStart"/>
      <w:r w:rsidRPr="005D6AE4">
        <w:rPr>
          <w:lang w:val="en-US"/>
        </w:rPr>
        <w:t>So</w:t>
      </w:r>
      <w:proofErr w:type="gramEnd"/>
      <w:r w:rsidRPr="005D6AE4">
        <w:rPr>
          <w:lang w:val="en-US"/>
        </w:rPr>
        <w:t xml:space="preserve"> in several ways. We engage through our members who are agriculture representative </w:t>
      </w:r>
      <w:proofErr w:type="spellStart"/>
      <w:r w:rsidRPr="005D6AE4">
        <w:rPr>
          <w:lang w:val="en-US"/>
        </w:rPr>
        <w:t>organisation</w:t>
      </w:r>
      <w:proofErr w:type="spellEnd"/>
      <w:r w:rsidRPr="005D6AE4">
        <w:rPr>
          <w:lang w:val="en-US"/>
        </w:rPr>
        <w:t xml:space="preserve"> like state farming </w:t>
      </w:r>
      <w:proofErr w:type="spellStart"/>
      <w:r w:rsidRPr="005D6AE4">
        <w:rPr>
          <w:lang w:val="en-US"/>
        </w:rPr>
        <w:t>organisations</w:t>
      </w:r>
      <w:proofErr w:type="spellEnd"/>
      <w:r w:rsidRPr="005D6AE4">
        <w:rPr>
          <w:lang w:val="en-US"/>
        </w:rPr>
        <w:t xml:space="preserve"> and commodity councils, the survey I indicated is going direct to 600 farmers to talk to them about what their thinking about this, if </w:t>
      </w:r>
      <w:r w:rsidRPr="005D6AE4">
        <w:rPr>
          <w:lang w:val="en-US"/>
        </w:rPr>
        <w:lastRenderedPageBreak/>
        <w:t xml:space="preserve">you like, emerging world of sustainability reporting and we're also talking down the value chain to the farmers customers to get a better sense of how we can help farmers better interact or support them to better assure the customer base. </w:t>
      </w:r>
      <w:proofErr w:type="gramStart"/>
      <w:r w:rsidRPr="005D6AE4">
        <w:rPr>
          <w:lang w:val="en-US"/>
        </w:rPr>
        <w:t>So</w:t>
      </w:r>
      <w:proofErr w:type="gramEnd"/>
      <w:r w:rsidRPr="005D6AE4">
        <w:rPr>
          <w:lang w:val="en-US"/>
        </w:rPr>
        <w:t xml:space="preserve"> along a whole range of perspectives and we'll be looking towards continuing to do that as we consult on the second iteration of the framework which is, as I said, imminent.</w:t>
      </w:r>
    </w:p>
    <w:p w14:paraId="6F9B276F" w14:textId="7DAFDE24" w:rsidR="005D6AE4" w:rsidRPr="005D6AE4" w:rsidRDefault="005D6AE4" w:rsidP="005D6AE4">
      <w:pPr>
        <w:rPr>
          <w:lang w:val="en-US"/>
        </w:rPr>
      </w:pPr>
      <w:r w:rsidRPr="005D6AE4">
        <w:rPr>
          <w:lang w:val="en-US"/>
        </w:rPr>
        <w:t>Andrew Bell:</w:t>
      </w:r>
      <w:r w:rsidR="001B1FBB">
        <w:rPr>
          <w:lang w:val="en-US"/>
        </w:rPr>
        <w:t xml:space="preserve"> </w:t>
      </w:r>
      <w:r w:rsidRPr="005D6AE4">
        <w:rPr>
          <w:lang w:val="en-US"/>
        </w:rPr>
        <w:t xml:space="preserve">Thanks Warwick. We're rapidly </w:t>
      </w:r>
      <w:proofErr w:type="gramStart"/>
      <w:r w:rsidRPr="005D6AE4">
        <w:rPr>
          <w:lang w:val="en-US"/>
        </w:rPr>
        <w:t>drawing to a close</w:t>
      </w:r>
      <w:proofErr w:type="gramEnd"/>
      <w:r w:rsidRPr="005D6AE4">
        <w:rPr>
          <w:lang w:val="en-US"/>
        </w:rPr>
        <w:t xml:space="preserve">, so I'm just going to go to the remaining </w:t>
      </w:r>
      <w:proofErr w:type="spellStart"/>
      <w:r w:rsidRPr="005D6AE4">
        <w:rPr>
          <w:lang w:val="en-US"/>
        </w:rPr>
        <w:t>panellist</w:t>
      </w:r>
      <w:proofErr w:type="spellEnd"/>
      <w:r w:rsidRPr="005D6AE4">
        <w:rPr>
          <w:lang w:val="en-US"/>
        </w:rPr>
        <w:t xml:space="preserve"> just to sort of not so much wrap it up but perhaps some closing thoughts. I'm going to go back to Nick now and just wondering, we've heard all about it, we've seen the PowerPoints, we've seen the slides and all that stuff, what types of questions are you getting on the ground either face-to-face or emails, phone calls, that kind of thing and how do you feel the NRMs can help </w:t>
      </w:r>
      <w:proofErr w:type="gramStart"/>
      <w:r w:rsidRPr="005D6AE4">
        <w:rPr>
          <w:lang w:val="en-US"/>
        </w:rPr>
        <w:t>those kind</w:t>
      </w:r>
      <w:proofErr w:type="gramEnd"/>
      <w:r w:rsidRPr="005D6AE4">
        <w:rPr>
          <w:lang w:val="en-US"/>
        </w:rPr>
        <w:t xml:space="preserve"> of inquires?</w:t>
      </w:r>
    </w:p>
    <w:p w14:paraId="1F349550" w14:textId="53B41B6B" w:rsidR="005D6AE4" w:rsidRPr="005D6AE4" w:rsidRDefault="005D6AE4" w:rsidP="005D6AE4">
      <w:pPr>
        <w:rPr>
          <w:lang w:val="en-US"/>
        </w:rPr>
      </w:pPr>
      <w:r w:rsidRPr="005D6AE4">
        <w:rPr>
          <w:lang w:val="en-US"/>
        </w:rPr>
        <w:t>Nick Maclean:</w:t>
      </w:r>
      <w:r w:rsidR="001B1FBB">
        <w:rPr>
          <w:lang w:val="en-US"/>
        </w:rPr>
        <w:t xml:space="preserve"> </w:t>
      </w:r>
      <w:r w:rsidRPr="005D6AE4">
        <w:rPr>
          <w:lang w:val="en-US"/>
        </w:rPr>
        <w:t xml:space="preserve">Ah look, that's a fantastic question and I guess it's </w:t>
      </w:r>
      <w:proofErr w:type="gramStart"/>
      <w:r w:rsidRPr="005D6AE4">
        <w:rPr>
          <w:lang w:val="en-US"/>
        </w:rPr>
        <w:t>pretty broad</w:t>
      </w:r>
      <w:proofErr w:type="gramEnd"/>
      <w:r w:rsidRPr="005D6AE4">
        <w:rPr>
          <w:lang w:val="en-US"/>
        </w:rPr>
        <w:t xml:space="preserve"> ranging in terms of the sorts of questions we get asked. Specifically on the ground, I mean, it's typically related to the natural environment or it could be soil types, vegetation types, weed types, how to control it, who the service providers are, what sorts of plants they might need to plant, looking at things like scats and tracks of animals to work out whether they're native or whether they're pest animals, so we get a whole bunch of that sort of stuff, which we'd expect and we're always happy to answer that. But the other one we certainly get asked a lot about is probably, what other programs do we have out there available to support land holders?</w:t>
      </w:r>
    </w:p>
    <w:p w14:paraId="1ADC88CC" w14:textId="16FCDD17" w:rsidR="005D6AE4" w:rsidRPr="005D6AE4" w:rsidRDefault="005D6AE4" w:rsidP="005D6AE4">
      <w:pPr>
        <w:rPr>
          <w:lang w:val="en-US"/>
        </w:rPr>
      </w:pPr>
      <w:r w:rsidRPr="005D6AE4">
        <w:rPr>
          <w:lang w:val="en-US"/>
        </w:rPr>
        <w:t>Anthony Bennie:</w:t>
      </w:r>
      <w:r w:rsidR="001B1FBB">
        <w:rPr>
          <w:lang w:val="en-US"/>
        </w:rPr>
        <w:t xml:space="preserve"> </w:t>
      </w:r>
      <w:r w:rsidRPr="005D6AE4">
        <w:rPr>
          <w:lang w:val="en-US"/>
        </w:rPr>
        <w:t xml:space="preserve">We're very, very lucky in the Burnett Mary region, we have a lot of Australian Government programs we </w:t>
      </w:r>
      <w:proofErr w:type="gramStart"/>
      <w:r w:rsidRPr="005D6AE4">
        <w:rPr>
          <w:lang w:val="en-US"/>
        </w:rPr>
        <w:t>run</w:t>
      </w:r>
      <w:proofErr w:type="gramEnd"/>
      <w:r w:rsidRPr="005D6AE4">
        <w:rPr>
          <w:lang w:val="en-US"/>
        </w:rPr>
        <w:t xml:space="preserve"> and some may be suitable for some and not for others, so we're certainly able to direct them other opportunities as well, which I think is a huge advantage that we have. And the other one would definitely be just around eligibility type questions in respect to the actual program we're looking at or the pilot program we're looking at, as well as it could be just little points of clarification and who to talk to in say the department, so those sorts of things and we're only too happy to help and that's pretty typical fair for a lot of the programs that we're involved in from a natural resource management perspective.</w:t>
      </w:r>
    </w:p>
    <w:p w14:paraId="4970D995" w14:textId="74491267" w:rsidR="005D6AE4" w:rsidRPr="005D6AE4" w:rsidRDefault="005D6AE4" w:rsidP="005D6AE4">
      <w:pPr>
        <w:rPr>
          <w:lang w:val="en-US"/>
        </w:rPr>
      </w:pPr>
      <w:r w:rsidRPr="005D6AE4">
        <w:rPr>
          <w:lang w:val="en-US"/>
        </w:rPr>
        <w:t>Andrew Bell:</w:t>
      </w:r>
      <w:r w:rsidR="001B1FBB">
        <w:rPr>
          <w:lang w:val="en-US"/>
        </w:rPr>
        <w:t xml:space="preserve"> </w:t>
      </w:r>
      <w:r w:rsidRPr="005D6AE4">
        <w:rPr>
          <w:lang w:val="en-US"/>
        </w:rPr>
        <w:t>Thanks Nick. To you Andrew, as we come to the end of our 90 minutes, you've heard a lot, you've said a lot, you've seen also a lot of questions, not all of them we've been able to get to, how're you feeling about all of this?</w:t>
      </w:r>
    </w:p>
    <w:p w14:paraId="0F3D63DE" w14:textId="57773EB8" w:rsidR="005D6AE4" w:rsidRPr="005D6AE4" w:rsidRDefault="005D6AE4" w:rsidP="005D6AE4">
      <w:pPr>
        <w:rPr>
          <w:lang w:val="en-US"/>
        </w:rPr>
      </w:pPr>
      <w:r w:rsidRPr="005D6AE4">
        <w:rPr>
          <w:lang w:val="en-US"/>
        </w:rPr>
        <w:t>Andrew Macintosh:</w:t>
      </w:r>
      <w:r w:rsidR="001B1FBB">
        <w:rPr>
          <w:lang w:val="en-US"/>
        </w:rPr>
        <w:t xml:space="preserve"> </w:t>
      </w:r>
      <w:r w:rsidRPr="005D6AE4">
        <w:rPr>
          <w:lang w:val="en-US"/>
        </w:rPr>
        <w:t xml:space="preserve">Terrific. A few big thank </w:t>
      </w:r>
      <w:proofErr w:type="spellStart"/>
      <w:r w:rsidRPr="005D6AE4">
        <w:rPr>
          <w:lang w:val="en-US"/>
        </w:rPr>
        <w:t>you's</w:t>
      </w:r>
      <w:proofErr w:type="spellEnd"/>
      <w:r w:rsidRPr="005D6AE4">
        <w:rPr>
          <w:lang w:val="en-US"/>
        </w:rPr>
        <w:t xml:space="preserve"> to a lot of people involved in it thus far. The land holders, we've had fantastic involvement by land holders. I've had the privilege of talking to quite </w:t>
      </w:r>
      <w:proofErr w:type="gramStart"/>
      <w:r w:rsidRPr="005D6AE4">
        <w:rPr>
          <w:lang w:val="en-US"/>
        </w:rPr>
        <w:t>a number of</w:t>
      </w:r>
      <w:proofErr w:type="gramEnd"/>
      <w:r w:rsidRPr="005D6AE4">
        <w:rPr>
          <w:lang w:val="en-US"/>
        </w:rPr>
        <w:t xml:space="preserve"> them particular for Carbon + Biodiversity, just fantastic to have that sort of enthusiasm. To Nick and the other NRM groups that have just been phenomenal. These sorts of programs really need that local presence and expertise that NRM groups bring in spades. The departments been fantastic to work with as has NFF. For me looking forward, one of the things I see as a really great opportunity is greater collaboration between the federal government and the state governments in this space. </w:t>
      </w:r>
      <w:proofErr w:type="gramStart"/>
      <w:r w:rsidRPr="005D6AE4">
        <w:rPr>
          <w:lang w:val="en-US"/>
        </w:rPr>
        <w:t>Ultimately</w:t>
      </w:r>
      <w:proofErr w:type="gramEnd"/>
      <w:r w:rsidRPr="005D6AE4">
        <w:rPr>
          <w:lang w:val="en-US"/>
        </w:rPr>
        <w:t xml:space="preserve"> I think what the farmer needs is choice and the federal government currently has a collection of offerings in which we're running, the state governments and a number of jurisdictions have similar or different offerings and I think that's a real positive. I think a real challenge for the policy makers is ensuring that all those bits and pieces fit together in a way that is user friendly for the farmer.</w:t>
      </w:r>
    </w:p>
    <w:p w14:paraId="7220E457" w14:textId="71B104D2" w:rsidR="005D6AE4" w:rsidRPr="005D6AE4" w:rsidRDefault="005D6AE4" w:rsidP="005D6AE4">
      <w:pPr>
        <w:rPr>
          <w:lang w:val="en-US"/>
        </w:rPr>
      </w:pPr>
      <w:r w:rsidRPr="005D6AE4">
        <w:rPr>
          <w:lang w:val="en-US"/>
        </w:rPr>
        <w:lastRenderedPageBreak/>
        <w:t>Andrew Bell:</w:t>
      </w:r>
      <w:r w:rsidR="001B1FBB">
        <w:rPr>
          <w:lang w:val="en-US"/>
        </w:rPr>
        <w:t xml:space="preserve"> </w:t>
      </w:r>
      <w:r w:rsidRPr="005D6AE4">
        <w:rPr>
          <w:lang w:val="en-US"/>
        </w:rPr>
        <w:t xml:space="preserve">And to you Anthony, after this </w:t>
      </w:r>
      <w:proofErr w:type="gramStart"/>
      <w:r w:rsidRPr="005D6AE4">
        <w:rPr>
          <w:lang w:val="en-US"/>
        </w:rPr>
        <w:t>90 minute</w:t>
      </w:r>
      <w:proofErr w:type="gramEnd"/>
      <w:r w:rsidRPr="005D6AE4">
        <w:rPr>
          <w:lang w:val="en-US"/>
        </w:rPr>
        <w:t xml:space="preserve"> session how we looking towards the future? How are you feeling?</w:t>
      </w:r>
    </w:p>
    <w:p w14:paraId="4F0A57F2" w14:textId="00447AC6" w:rsidR="005D6AE4" w:rsidRPr="005D6AE4" w:rsidRDefault="005D6AE4" w:rsidP="005D6AE4">
      <w:pPr>
        <w:rPr>
          <w:lang w:val="en-US"/>
        </w:rPr>
      </w:pPr>
      <w:r w:rsidRPr="005D6AE4">
        <w:rPr>
          <w:lang w:val="en-US"/>
        </w:rPr>
        <w:t>Anthony Bennie:</w:t>
      </w:r>
      <w:r w:rsidR="001B1FBB">
        <w:rPr>
          <w:lang w:val="en-US"/>
        </w:rPr>
        <w:t xml:space="preserve"> </w:t>
      </w:r>
      <w:r w:rsidRPr="005D6AE4">
        <w:rPr>
          <w:lang w:val="en-US"/>
        </w:rPr>
        <w:t xml:space="preserve">I think I'm excited and there's lots of opportunities here and I think the collaborative nature that I think we're able to work across the science, the on-ground people with the NRM regions, the farming federations and obviously the farmers and everyone on the call today. I think one thing that I'd just like to reiterate, if you have any questions just ask and we can try and help point you in the right direction. This is something when </w:t>
      </w:r>
      <w:proofErr w:type="gramStart"/>
      <w:r w:rsidRPr="005D6AE4">
        <w:rPr>
          <w:lang w:val="en-US"/>
        </w:rPr>
        <w:t>these kind of new opportunities</w:t>
      </w:r>
      <w:proofErr w:type="gramEnd"/>
      <w:r w:rsidRPr="005D6AE4">
        <w:rPr>
          <w:lang w:val="en-US"/>
        </w:rPr>
        <w:t xml:space="preserve"> come about it can be I suppose challenging to understand it and what we're really trying to do through the package, through things like the trading platform and other information tools is to get clearer and simpler and </w:t>
      </w:r>
      <w:proofErr w:type="spellStart"/>
      <w:r w:rsidRPr="005D6AE4">
        <w:rPr>
          <w:lang w:val="en-US"/>
        </w:rPr>
        <w:t>farmings</w:t>
      </w:r>
      <w:proofErr w:type="spellEnd"/>
      <w:r w:rsidRPr="005D6AE4">
        <w:rPr>
          <w:lang w:val="en-US"/>
        </w:rPr>
        <w:t xml:space="preserve"> communication out there to the decision makers on the ground which are the farmers.</w:t>
      </w:r>
    </w:p>
    <w:p w14:paraId="61F606C8" w14:textId="0D4B5624" w:rsidR="005D6AE4" w:rsidRPr="005D6AE4" w:rsidRDefault="005D6AE4" w:rsidP="005D6AE4">
      <w:pPr>
        <w:rPr>
          <w:lang w:val="en-US"/>
        </w:rPr>
      </w:pPr>
      <w:r w:rsidRPr="005D6AE4">
        <w:rPr>
          <w:lang w:val="en-US"/>
        </w:rPr>
        <w:t>Anthony Bennie:</w:t>
      </w:r>
      <w:r w:rsidR="001B1FBB">
        <w:rPr>
          <w:lang w:val="en-US"/>
        </w:rPr>
        <w:t xml:space="preserve"> </w:t>
      </w:r>
      <w:r w:rsidRPr="005D6AE4">
        <w:rPr>
          <w:lang w:val="en-US"/>
        </w:rPr>
        <w:t xml:space="preserve">And this I think another aspect I just want to </w:t>
      </w:r>
      <w:proofErr w:type="gramStart"/>
      <w:r w:rsidRPr="005D6AE4">
        <w:rPr>
          <w:lang w:val="en-US"/>
        </w:rPr>
        <w:t>reiterate,</w:t>
      </w:r>
      <w:proofErr w:type="gramEnd"/>
      <w:r w:rsidRPr="005D6AE4">
        <w:rPr>
          <w:lang w:val="en-US"/>
        </w:rPr>
        <w:t xml:space="preserve"> this will continue to improve over time and as we get more information to verify the biodiversity outcomes that can continue to inform the protocols, that can continue to inform broader opportunities as this market continues to develop over time. And getting that balance right in terms of integrity from both the science and the ecologists to give the market the confidence that they're getting the outcome. Doing this in such a collaborative way is really the goal here. </w:t>
      </w:r>
      <w:proofErr w:type="gramStart"/>
      <w:r w:rsidRPr="005D6AE4">
        <w:rPr>
          <w:lang w:val="en-US"/>
        </w:rPr>
        <w:t>So</w:t>
      </w:r>
      <w:proofErr w:type="gramEnd"/>
      <w:r w:rsidRPr="005D6AE4">
        <w:rPr>
          <w:lang w:val="en-US"/>
        </w:rPr>
        <w:t xml:space="preserve"> if you have a question just reach out with our contact details and we'll </w:t>
      </w:r>
      <w:proofErr w:type="spellStart"/>
      <w:r w:rsidRPr="005D6AE4">
        <w:rPr>
          <w:lang w:val="en-US"/>
        </w:rPr>
        <w:t>endeavour</w:t>
      </w:r>
      <w:proofErr w:type="spellEnd"/>
      <w:r w:rsidRPr="005D6AE4">
        <w:rPr>
          <w:lang w:val="en-US"/>
        </w:rPr>
        <w:t xml:space="preserve"> to get back to you or point you in the right direction.</w:t>
      </w:r>
    </w:p>
    <w:p w14:paraId="02EAE97C" w14:textId="5787C72A" w:rsidR="005D6AE4" w:rsidRPr="005D6AE4" w:rsidRDefault="005D6AE4">
      <w:pPr>
        <w:rPr>
          <w:lang w:val="en-US"/>
        </w:rPr>
      </w:pPr>
      <w:r w:rsidRPr="005D6AE4">
        <w:rPr>
          <w:lang w:val="en-US"/>
        </w:rPr>
        <w:t>Andrew Bell:</w:t>
      </w:r>
      <w:r w:rsidR="001B1FBB">
        <w:rPr>
          <w:lang w:val="en-US"/>
        </w:rPr>
        <w:t xml:space="preserve"> </w:t>
      </w:r>
      <w:r w:rsidRPr="005D6AE4">
        <w:rPr>
          <w:lang w:val="en-US"/>
        </w:rPr>
        <w:t xml:space="preserve">Thanks. That was Anthony Bennie, the Assistant Sectary natural capital markets branch of DAWE, the Department of Agriculture, </w:t>
      </w:r>
      <w:proofErr w:type="gramStart"/>
      <w:r w:rsidRPr="005D6AE4">
        <w:rPr>
          <w:lang w:val="en-US"/>
        </w:rPr>
        <w:t>Water</w:t>
      </w:r>
      <w:proofErr w:type="gramEnd"/>
      <w:r w:rsidRPr="005D6AE4">
        <w:rPr>
          <w:lang w:val="en-US"/>
        </w:rPr>
        <w:t xml:space="preserve"> and the Environment. Thanks also to </w:t>
      </w:r>
      <w:proofErr w:type="gramStart"/>
      <w:r w:rsidRPr="005D6AE4">
        <w:rPr>
          <w:lang w:val="en-US"/>
        </w:rPr>
        <w:t>professor</w:t>
      </w:r>
      <w:proofErr w:type="gramEnd"/>
      <w:r w:rsidRPr="005D6AE4">
        <w:rPr>
          <w:lang w:val="en-US"/>
        </w:rPr>
        <w:t xml:space="preserve"> Andrew Macintosh from ANU, Nick Maclean from natural capital ecosystems and Warwick Ragg from the NFF. Thanks to them. Thanks to you. More than 100 of you watching this live. More information of the package can be found at the department's website at www.awe.gov.au. Any questions of inquiries they can be directed to agstewardship@agriculture.gov.au or you can call that hotline 1800 329 055. As I said all the questions that you've asked </w:t>
      </w:r>
      <w:proofErr w:type="gramStart"/>
      <w:r w:rsidRPr="005D6AE4">
        <w:rPr>
          <w:lang w:val="en-US"/>
        </w:rPr>
        <w:t>have</w:t>
      </w:r>
      <w:proofErr w:type="gramEnd"/>
      <w:r w:rsidRPr="005D6AE4">
        <w:rPr>
          <w:lang w:val="en-US"/>
        </w:rPr>
        <w:t xml:space="preserve"> been noted and we'll inform the FAQs and also you can see this session again as a recording and a transcript of today's webinar will publish on the website. But as for now that's all we have time for. Thanks very much for your company and until the next time we meet have a very good day.</w:t>
      </w:r>
    </w:p>
    <w:p w14:paraId="148E25A7" w14:textId="2ACCA5EB" w:rsidR="00302CCB" w:rsidRDefault="00344815" w:rsidP="008B3A62">
      <w:r>
        <w:t>[Webinar ends]</w:t>
      </w:r>
    </w:p>
    <w:sectPr w:rsidR="00302CCB">
      <w:headerReference w:type="default" r:id="rId12"/>
      <w:footerReference w:type="default" r:id="rId13"/>
      <w:headerReference w:type="first" r:id="rId14"/>
      <w:footerReference w:type="first" r:id="rId15"/>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951E4" w14:textId="77777777" w:rsidR="00806ECE" w:rsidRDefault="00806ECE">
      <w:r>
        <w:separator/>
      </w:r>
    </w:p>
    <w:p w14:paraId="1B978E98" w14:textId="77777777" w:rsidR="00806ECE" w:rsidRDefault="00806ECE"/>
  </w:endnote>
  <w:endnote w:type="continuationSeparator" w:id="0">
    <w:p w14:paraId="3A68B4EF" w14:textId="77777777" w:rsidR="00806ECE" w:rsidRDefault="00806ECE">
      <w:r>
        <w:continuationSeparator/>
      </w:r>
    </w:p>
    <w:p w14:paraId="5DF1FA35" w14:textId="77777777" w:rsidR="00806ECE" w:rsidRDefault="00806ECE"/>
  </w:endnote>
  <w:endnote w:type="continuationNotice" w:id="1">
    <w:p w14:paraId="7774A632" w14:textId="77777777" w:rsidR="00806ECE" w:rsidRDefault="00806ECE">
      <w:pPr>
        <w:pStyle w:val="Footer"/>
      </w:pPr>
    </w:p>
    <w:p w14:paraId="5118CD91" w14:textId="77777777" w:rsidR="00806ECE" w:rsidRDefault="00806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3B66" w14:textId="4B443873" w:rsidR="00302CCB" w:rsidRDefault="008B3A62">
    <w:pPr>
      <w:pStyle w:val="Footer"/>
    </w:pPr>
    <w:r>
      <w:t>Department of Agriculture</w:t>
    </w:r>
    <w:r w:rsidR="001B1FBB">
      <w:t xml:space="preserve">, </w:t>
    </w:r>
    <w:proofErr w:type="gramStart"/>
    <w:r w:rsidR="001B1FBB">
      <w:t>Water</w:t>
    </w:r>
    <w:proofErr w:type="gramEnd"/>
    <w:r w:rsidR="001B1FBB">
      <w:t xml:space="preserve"> and the Environment</w:t>
    </w:r>
  </w:p>
  <w:p w14:paraId="575D7A11" w14:textId="77777777" w:rsidR="00302CCB" w:rsidRDefault="00344815">
    <w:pPr>
      <w:pStyle w:val="Footer"/>
    </w:pPr>
    <w:r>
      <w:fldChar w:fldCharType="begin"/>
    </w:r>
    <w:r>
      <w:instrText xml:space="preserve"> PAGE   \* MERGEFORMAT </w:instrText>
    </w:r>
    <w:r>
      <w:fldChar w:fldCharType="separate"/>
    </w:r>
    <w:r w:rsidR="0034238B">
      <w:rPr>
        <w:noProof/>
      </w:rPr>
      <w:t>14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00651" w14:textId="645F994C" w:rsidR="00302CCB" w:rsidRDefault="00344815">
    <w:pPr>
      <w:pStyle w:val="Footer"/>
    </w:pPr>
    <w:r>
      <w:t>Department o</w:t>
    </w:r>
    <w:r w:rsidR="008B3A62">
      <w:t>f Agriculture</w:t>
    </w:r>
  </w:p>
  <w:p w14:paraId="55BF15C2" w14:textId="77777777" w:rsidR="00302CCB" w:rsidRDefault="00344815">
    <w:pPr>
      <w:pStyle w:val="Footer"/>
    </w:pPr>
    <w:r>
      <w:fldChar w:fldCharType="begin"/>
    </w:r>
    <w:r>
      <w:instrText xml:space="preserve"> PAGE   \* MERGEFORMAT </w:instrText>
    </w:r>
    <w:r>
      <w:fldChar w:fldCharType="separate"/>
    </w:r>
    <w:r w:rsidR="0034238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DC0E9" w14:textId="77777777" w:rsidR="00806ECE" w:rsidRDefault="00806ECE">
      <w:r>
        <w:separator/>
      </w:r>
    </w:p>
    <w:p w14:paraId="62EE7ABE" w14:textId="77777777" w:rsidR="00806ECE" w:rsidRDefault="00806ECE"/>
  </w:footnote>
  <w:footnote w:type="continuationSeparator" w:id="0">
    <w:p w14:paraId="5FAC5872" w14:textId="77777777" w:rsidR="00806ECE" w:rsidRDefault="00806ECE">
      <w:r>
        <w:continuationSeparator/>
      </w:r>
    </w:p>
    <w:p w14:paraId="71C9F7BC" w14:textId="77777777" w:rsidR="00806ECE" w:rsidRDefault="00806ECE"/>
  </w:footnote>
  <w:footnote w:type="continuationNotice" w:id="1">
    <w:p w14:paraId="50181C01" w14:textId="77777777" w:rsidR="00806ECE" w:rsidRDefault="00806ECE">
      <w:pPr>
        <w:pStyle w:val="Footer"/>
      </w:pPr>
    </w:p>
    <w:p w14:paraId="47F7344B" w14:textId="77777777" w:rsidR="00806ECE" w:rsidRDefault="00806E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3F30D" w14:textId="6086FF49" w:rsidR="00302CCB" w:rsidRDefault="001B1FBB">
    <w:pPr>
      <w:pStyle w:val="Footer"/>
    </w:pPr>
    <w:r>
      <w:t>Agriculture Biodiversity Stewardship Package Webinar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5A171" w14:textId="0FF23E45" w:rsidR="00302CCB" w:rsidRDefault="00F13FDC">
    <w:pPr>
      <w:pStyle w:val="Header"/>
      <w:jc w:val="left"/>
    </w:pPr>
    <w:r>
      <w:rPr>
        <w:noProof/>
      </w:rPr>
      <w:drawing>
        <wp:anchor distT="0" distB="0" distL="114300" distR="114300" simplePos="0" relativeHeight="251658240" behindDoc="1" locked="0" layoutInCell="1" allowOverlap="1" wp14:anchorId="5B4B8CDF" wp14:editId="0E57CA37">
          <wp:simplePos x="0" y="0"/>
          <wp:positionH relativeFrom="margin">
            <wp:posOffset>-549180</wp:posOffset>
          </wp:positionH>
          <wp:positionV relativeFrom="topMargin">
            <wp:posOffset>123653</wp:posOffset>
          </wp:positionV>
          <wp:extent cx="2596369" cy="969402"/>
          <wp:effectExtent l="0" t="0" r="0" b="254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96369" cy="9694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146D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B2F2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0CB50A"/>
    <w:lvl w:ilvl="0">
      <w:start w:val="1"/>
      <w:numFmt w:val="lowerRoman"/>
      <w:lvlText w:val="%1)"/>
      <w:lvlJc w:val="left"/>
      <w:pPr>
        <w:tabs>
          <w:tab w:val="num" w:pos="926"/>
        </w:tabs>
        <w:ind w:left="926" w:hanging="360"/>
      </w:pPr>
      <w:rPr>
        <w:rFonts w:hint="default"/>
      </w:rPr>
    </w:lvl>
  </w:abstractNum>
  <w:abstractNum w:abstractNumId="3" w15:restartNumberingAfterBreak="0">
    <w:nsid w:val="FFFFFF7F"/>
    <w:multiLevelType w:val="singleLevel"/>
    <w:tmpl w:val="0C090017"/>
    <w:lvl w:ilvl="0">
      <w:start w:val="1"/>
      <w:numFmt w:val="lowerLetter"/>
      <w:lvlText w:val="%1)"/>
      <w:lvlJc w:val="left"/>
      <w:pPr>
        <w:ind w:left="643" w:hanging="360"/>
      </w:pPr>
    </w:lvl>
  </w:abstractNum>
  <w:abstractNum w:abstractNumId="4" w15:restartNumberingAfterBreak="0">
    <w:nsid w:val="FFFFFF80"/>
    <w:multiLevelType w:val="singleLevel"/>
    <w:tmpl w:val="898402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1A58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E6E1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00E1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26470"/>
    <w:lvl w:ilvl="0">
      <w:start w:val="1"/>
      <w:numFmt w:val="decimal"/>
      <w:lvlText w:val="%1)"/>
      <w:lvlJc w:val="left"/>
      <w:pPr>
        <w:ind w:left="360" w:hanging="360"/>
      </w:pPr>
    </w:lvl>
  </w:abstractNum>
  <w:abstractNum w:abstractNumId="9" w15:restartNumberingAfterBreak="0">
    <w:nsid w:val="FFFFFF89"/>
    <w:multiLevelType w:val="singleLevel"/>
    <w:tmpl w:val="9AEE3D3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A07E99"/>
    <w:multiLevelType w:val="multilevel"/>
    <w:tmpl w:val="DEAAC1F6"/>
    <w:styleLink w:val="numberedlist"/>
    <w:lvl w:ilvl="0">
      <w:start w:val="1"/>
      <w:numFmt w:val="decimal"/>
      <w:pStyle w:val="ListNumber"/>
      <w:lvlText w:val="%1)"/>
      <w:lvlJc w:val="left"/>
      <w:pPr>
        <w:tabs>
          <w:tab w:val="num" w:pos="397"/>
        </w:tabs>
        <w:ind w:left="397" w:hanging="397"/>
      </w:pPr>
      <w:rPr>
        <w:rFonts w:hint="default"/>
        <w:color w:val="auto"/>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right"/>
      <w:pPr>
        <w:tabs>
          <w:tab w:val="num" w:pos="1191"/>
        </w:tabs>
        <w:ind w:left="1191" w:hanging="284"/>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12" w15:restartNumberingAfterBreak="0">
    <w:nsid w:val="249802CB"/>
    <w:multiLevelType w:val="hybridMultilevel"/>
    <w:tmpl w:val="3F7C0936"/>
    <w:lvl w:ilvl="0" w:tplc="B7501E6A">
      <w:start w:val="1"/>
      <w:numFmt w:val="decimal"/>
      <w:lvlText w:val="%1"/>
      <w:lvlJc w:val="left"/>
      <w:pPr>
        <w:ind w:left="829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D436D5"/>
    <w:multiLevelType w:val="multilevel"/>
    <w:tmpl w:val="071AE4FA"/>
    <w:styleLink w:val="List1"/>
    <w:lvl w:ilvl="0">
      <w:start w:val="1"/>
      <w:numFmt w:val="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284" w:firstLine="0"/>
      </w:pPr>
      <w:rPr>
        <w:rFonts w:ascii="Symbol" w:hAnsi="Symbol" w:hint="default"/>
      </w:rPr>
    </w:lvl>
    <w:lvl w:ilvl="2">
      <w:start w:val="1"/>
      <w:numFmt w:val="bullet"/>
      <w:lvlText w:val=""/>
      <w:lvlJc w:val="left"/>
      <w:pPr>
        <w:tabs>
          <w:tab w:val="num" w:pos="567"/>
        </w:tabs>
        <w:ind w:left="284" w:hanging="284"/>
      </w:pPr>
      <w:rPr>
        <w:rFonts w:ascii="Wingdings" w:hAnsi="Wingdings" w:hint="default"/>
      </w:rPr>
    </w:lvl>
    <w:lvl w:ilvl="3">
      <w:start w:val="1"/>
      <w:numFmt w:val="bullet"/>
      <w:lvlText w:val=""/>
      <w:lvlJc w:val="left"/>
      <w:pPr>
        <w:tabs>
          <w:tab w:val="num" w:pos="567"/>
        </w:tabs>
        <w:ind w:left="284" w:hanging="284"/>
      </w:pPr>
      <w:rPr>
        <w:rFonts w:ascii="Symbol" w:hAnsi="Symbol" w:hint="default"/>
      </w:rPr>
    </w:lvl>
    <w:lvl w:ilvl="4">
      <w:start w:val="1"/>
      <w:numFmt w:val="bullet"/>
      <w:lvlText w:val="o"/>
      <w:lvlJc w:val="left"/>
      <w:pPr>
        <w:tabs>
          <w:tab w:val="num" w:pos="567"/>
        </w:tabs>
        <w:ind w:left="284" w:hanging="284"/>
      </w:pPr>
      <w:rPr>
        <w:rFonts w:ascii="Courier New" w:hAnsi="Courier New" w:cs="Courier New" w:hint="default"/>
      </w:rPr>
    </w:lvl>
    <w:lvl w:ilvl="5">
      <w:start w:val="1"/>
      <w:numFmt w:val="bullet"/>
      <w:lvlText w:val=""/>
      <w:lvlJc w:val="left"/>
      <w:pPr>
        <w:tabs>
          <w:tab w:val="num" w:pos="567"/>
        </w:tabs>
        <w:ind w:left="284" w:hanging="284"/>
      </w:pPr>
      <w:rPr>
        <w:rFonts w:ascii="Wingdings" w:hAnsi="Wingdings" w:hint="default"/>
      </w:rPr>
    </w:lvl>
    <w:lvl w:ilvl="6">
      <w:start w:val="1"/>
      <w:numFmt w:val="bullet"/>
      <w:lvlText w:val=""/>
      <w:lvlJc w:val="left"/>
      <w:pPr>
        <w:tabs>
          <w:tab w:val="num" w:pos="567"/>
        </w:tabs>
        <w:ind w:left="284" w:hanging="284"/>
      </w:pPr>
      <w:rPr>
        <w:rFonts w:ascii="Symbol" w:hAnsi="Symbol" w:hint="default"/>
      </w:rPr>
    </w:lvl>
    <w:lvl w:ilvl="7">
      <w:start w:val="1"/>
      <w:numFmt w:val="bullet"/>
      <w:lvlText w:val="o"/>
      <w:lvlJc w:val="left"/>
      <w:pPr>
        <w:tabs>
          <w:tab w:val="num" w:pos="567"/>
        </w:tabs>
        <w:ind w:left="284" w:hanging="284"/>
      </w:pPr>
      <w:rPr>
        <w:rFonts w:ascii="Courier New" w:hAnsi="Courier New" w:cs="Courier New" w:hint="default"/>
      </w:rPr>
    </w:lvl>
    <w:lvl w:ilvl="8">
      <w:start w:val="1"/>
      <w:numFmt w:val="bullet"/>
      <w:lvlText w:val=""/>
      <w:lvlJc w:val="left"/>
      <w:pPr>
        <w:tabs>
          <w:tab w:val="num" w:pos="567"/>
        </w:tabs>
        <w:ind w:left="284" w:hanging="284"/>
      </w:pPr>
      <w:rPr>
        <w:rFonts w:ascii="Wingdings" w:hAnsi="Wingdings" w:hint="default"/>
      </w:rPr>
    </w:lvl>
  </w:abstractNum>
  <w:abstractNum w:abstractNumId="14" w15:restartNumberingAfterBreak="0">
    <w:nsid w:val="2AFB28CA"/>
    <w:multiLevelType w:val="hybridMultilevel"/>
    <w:tmpl w:val="9BEAC5C6"/>
    <w:lvl w:ilvl="0" w:tplc="E5DEF716">
      <w:start w:val="1"/>
      <w:numFmt w:val="decimal"/>
      <w:lvlText w:val="(%1)"/>
      <w:lvlJc w:val="left"/>
      <w:pPr>
        <w:ind w:left="720" w:hanging="360"/>
      </w:pPr>
      <w:rPr>
        <w:rFonts w:cs="Times New Roman" w:hint="default"/>
        <w:color w:val="auto"/>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5" w15:restartNumberingAfterBreak="0">
    <w:nsid w:val="39F3544A"/>
    <w:multiLevelType w:val="multilevel"/>
    <w:tmpl w:val="DEAAC1F6"/>
    <w:numStyleLink w:val="numberedlist"/>
  </w:abstractNum>
  <w:abstractNum w:abstractNumId="16" w15:restartNumberingAfterBreak="0">
    <w:nsid w:val="3FDD470D"/>
    <w:multiLevelType w:val="singleLevel"/>
    <w:tmpl w:val="26AE2E98"/>
    <w:lvl w:ilvl="0">
      <w:start w:val="1"/>
      <w:numFmt w:val="decimal"/>
      <w:lvlText w:val="%1)"/>
      <w:lvlJc w:val="left"/>
      <w:pPr>
        <w:ind w:left="360" w:hanging="360"/>
      </w:pPr>
      <w:rPr>
        <w:color w:val="auto"/>
      </w:rPr>
    </w:lvl>
  </w:abstractNum>
  <w:abstractNum w:abstractNumId="17" w15:restartNumberingAfterBreak="0">
    <w:nsid w:val="403F7899"/>
    <w:multiLevelType w:val="multilevel"/>
    <w:tmpl w:val="CB2E39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5E7AE5"/>
    <w:multiLevelType w:val="multilevel"/>
    <w:tmpl w:val="DEAAC1F6"/>
    <w:numStyleLink w:val="numberedlist"/>
  </w:abstractNum>
  <w:abstractNum w:abstractNumId="19" w15:restartNumberingAfterBreak="0">
    <w:nsid w:val="44151790"/>
    <w:multiLevelType w:val="hybridMultilevel"/>
    <w:tmpl w:val="4B64C7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44569A"/>
    <w:multiLevelType w:val="hybridMultilevel"/>
    <w:tmpl w:val="4F0C151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D541957"/>
    <w:multiLevelType w:val="hybridMultilevel"/>
    <w:tmpl w:val="CB2E395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0A43110"/>
    <w:multiLevelType w:val="multilevel"/>
    <w:tmpl w:val="DEAAC1F6"/>
    <w:numStyleLink w:val="numberedlist"/>
  </w:abstractNum>
  <w:abstractNum w:abstractNumId="24" w15:restartNumberingAfterBreak="0">
    <w:nsid w:val="66046F78"/>
    <w:multiLevelType w:val="hybridMultilevel"/>
    <w:tmpl w:val="DAF8D58E"/>
    <w:lvl w:ilvl="0" w:tplc="E22681BE">
      <w:start w:val="1"/>
      <w:numFmt w:val="bullet"/>
      <w:lvlText w:val="­"/>
      <w:lvlJc w:val="left"/>
      <w:pPr>
        <w:ind w:left="2508" w:hanging="360"/>
      </w:pPr>
      <w:rPr>
        <w:rFonts w:ascii="Cambria" w:hAnsi="Cambria" w:hint="default"/>
      </w:rPr>
    </w:lvl>
    <w:lvl w:ilvl="1" w:tplc="0C090003">
      <w:start w:val="1"/>
      <w:numFmt w:val="bullet"/>
      <w:lvlText w:val="o"/>
      <w:lvlJc w:val="left"/>
      <w:pPr>
        <w:ind w:left="3225" w:hanging="360"/>
      </w:pPr>
      <w:rPr>
        <w:rFonts w:ascii="Courier New" w:hAnsi="Courier New" w:cs="Courier New" w:hint="default"/>
      </w:rPr>
    </w:lvl>
    <w:lvl w:ilvl="2" w:tplc="0C090005" w:tentative="1">
      <w:start w:val="1"/>
      <w:numFmt w:val="bullet"/>
      <w:lvlText w:val=""/>
      <w:lvlJc w:val="left"/>
      <w:pPr>
        <w:ind w:left="3945" w:hanging="360"/>
      </w:pPr>
      <w:rPr>
        <w:rFonts w:ascii="Wingdings" w:hAnsi="Wingdings" w:hint="default"/>
      </w:rPr>
    </w:lvl>
    <w:lvl w:ilvl="3" w:tplc="0C090001" w:tentative="1">
      <w:start w:val="1"/>
      <w:numFmt w:val="bullet"/>
      <w:lvlText w:val=""/>
      <w:lvlJc w:val="left"/>
      <w:pPr>
        <w:ind w:left="4665" w:hanging="360"/>
      </w:pPr>
      <w:rPr>
        <w:rFonts w:ascii="Symbol" w:hAnsi="Symbol" w:hint="default"/>
      </w:rPr>
    </w:lvl>
    <w:lvl w:ilvl="4" w:tplc="0C090003" w:tentative="1">
      <w:start w:val="1"/>
      <w:numFmt w:val="bullet"/>
      <w:lvlText w:val="o"/>
      <w:lvlJc w:val="left"/>
      <w:pPr>
        <w:ind w:left="5385" w:hanging="360"/>
      </w:pPr>
      <w:rPr>
        <w:rFonts w:ascii="Courier New" w:hAnsi="Courier New" w:cs="Courier New" w:hint="default"/>
      </w:rPr>
    </w:lvl>
    <w:lvl w:ilvl="5" w:tplc="0C090005" w:tentative="1">
      <w:start w:val="1"/>
      <w:numFmt w:val="bullet"/>
      <w:lvlText w:val=""/>
      <w:lvlJc w:val="left"/>
      <w:pPr>
        <w:ind w:left="6105" w:hanging="360"/>
      </w:pPr>
      <w:rPr>
        <w:rFonts w:ascii="Wingdings" w:hAnsi="Wingdings" w:hint="default"/>
      </w:rPr>
    </w:lvl>
    <w:lvl w:ilvl="6" w:tplc="0C090001" w:tentative="1">
      <w:start w:val="1"/>
      <w:numFmt w:val="bullet"/>
      <w:lvlText w:val=""/>
      <w:lvlJc w:val="left"/>
      <w:pPr>
        <w:ind w:left="6825" w:hanging="360"/>
      </w:pPr>
      <w:rPr>
        <w:rFonts w:ascii="Symbol" w:hAnsi="Symbol" w:hint="default"/>
      </w:rPr>
    </w:lvl>
    <w:lvl w:ilvl="7" w:tplc="0C090003" w:tentative="1">
      <w:start w:val="1"/>
      <w:numFmt w:val="bullet"/>
      <w:lvlText w:val="o"/>
      <w:lvlJc w:val="left"/>
      <w:pPr>
        <w:ind w:left="7545" w:hanging="360"/>
      </w:pPr>
      <w:rPr>
        <w:rFonts w:ascii="Courier New" w:hAnsi="Courier New" w:cs="Courier New" w:hint="default"/>
      </w:rPr>
    </w:lvl>
    <w:lvl w:ilvl="8" w:tplc="0C090005" w:tentative="1">
      <w:start w:val="1"/>
      <w:numFmt w:val="bullet"/>
      <w:lvlText w:val=""/>
      <w:lvlJc w:val="left"/>
      <w:pPr>
        <w:ind w:left="8265" w:hanging="360"/>
      </w:pPr>
      <w:rPr>
        <w:rFonts w:ascii="Wingdings" w:hAnsi="Wingdings" w:hint="default"/>
      </w:rPr>
    </w:lvl>
  </w:abstractNum>
  <w:abstractNum w:abstractNumId="25" w15:restartNumberingAfterBreak="0">
    <w:nsid w:val="70D330FE"/>
    <w:multiLevelType w:val="singleLevel"/>
    <w:tmpl w:val="EAFEC684"/>
    <w:lvl w:ilvl="0">
      <w:start w:val="1"/>
      <w:numFmt w:val="lowerLetter"/>
      <w:lvlText w:val="%1)"/>
      <w:lvlJc w:val="left"/>
      <w:pPr>
        <w:ind w:left="709" w:hanging="426"/>
      </w:pPr>
      <w:rPr>
        <w:rFonts w:hint="default"/>
      </w:rPr>
    </w:lvl>
  </w:abstractNum>
  <w:abstractNum w:abstractNumId="26" w15:restartNumberingAfterBreak="0">
    <w:nsid w:val="77E43488"/>
    <w:multiLevelType w:val="hybridMultilevel"/>
    <w:tmpl w:val="0352C9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7"/>
    <w:lvlOverride w:ilvl="0">
      <w:startOverride w:val="1"/>
    </w:lvlOverride>
  </w:num>
  <w:num w:numId="13">
    <w:abstractNumId w:val="16"/>
  </w:num>
  <w:num w:numId="14">
    <w:abstractNumId w:val="25"/>
  </w:num>
  <w:num w:numId="15">
    <w:abstractNumId w:val="24"/>
  </w:num>
  <w:num w:numId="16">
    <w:abstractNumId w:val="25"/>
    <w:lvlOverride w:ilvl="0">
      <w:startOverride w:val="1"/>
    </w:lvlOverride>
  </w:num>
  <w:num w:numId="17">
    <w:abstractNumId w:val="25"/>
    <w:lvlOverride w:ilvl="0">
      <w:startOverride w:val="1"/>
    </w:lvlOverride>
  </w:num>
  <w:num w:numId="18">
    <w:abstractNumId w:val="25"/>
    <w:lvlOverride w:ilvl="0">
      <w:startOverride w:val="1"/>
    </w:lvlOverride>
  </w:num>
  <w:num w:numId="19">
    <w:abstractNumId w:val="25"/>
    <w:lvlOverride w:ilvl="0">
      <w:startOverride w:val="1"/>
    </w:lvlOverride>
  </w:num>
  <w:num w:numId="20">
    <w:abstractNumId w:val="25"/>
    <w:lvlOverride w:ilvl="0">
      <w:startOverride w:val="1"/>
    </w:lvlOverride>
  </w:num>
  <w:num w:numId="21">
    <w:abstractNumId w:val="25"/>
    <w:lvlOverride w:ilvl="0">
      <w:startOverride w:val="1"/>
    </w:lvlOverride>
  </w:num>
  <w:num w:numId="22">
    <w:abstractNumId w:val="25"/>
    <w:lvlOverride w:ilvl="0">
      <w:startOverride w:val="1"/>
    </w:lvlOverride>
  </w:num>
  <w:num w:numId="23">
    <w:abstractNumId w:val="22"/>
  </w:num>
  <w:num w:numId="24">
    <w:abstractNumId w:val="17"/>
  </w:num>
  <w:num w:numId="25">
    <w:abstractNumId w:val="25"/>
    <w:lvlOverride w:ilvl="0">
      <w:startOverride w:val="1"/>
    </w:lvlOverride>
  </w:num>
  <w:num w:numId="26">
    <w:abstractNumId w:val="25"/>
    <w:lvlOverride w:ilvl="0">
      <w:startOverride w:val="1"/>
    </w:lvlOverride>
  </w:num>
  <w:num w:numId="27">
    <w:abstractNumId w:val="2"/>
    <w:lvlOverride w:ilvl="0">
      <w:startOverride w:val="1"/>
    </w:lvlOverride>
  </w:num>
  <w:num w:numId="28">
    <w:abstractNumId w:val="26"/>
  </w:num>
  <w:num w:numId="29">
    <w:abstractNumId w:val="19"/>
  </w:num>
  <w:num w:numId="30">
    <w:abstractNumId w:val="14"/>
  </w:num>
  <w:num w:numId="31">
    <w:abstractNumId w:val="21"/>
  </w:num>
  <w:num w:numId="32">
    <w:abstractNumId w:val="20"/>
  </w:num>
  <w:num w:numId="33">
    <w:abstractNumId w:val="10"/>
  </w:num>
  <w:num w:numId="34">
    <w:abstractNumId w:val="16"/>
    <w:lvlOverride w:ilvl="0">
      <w:startOverride w:val="1"/>
    </w:lvlOverride>
  </w:num>
  <w:num w:numId="35">
    <w:abstractNumId w:val="25"/>
    <w:lvlOverride w:ilvl="0">
      <w:startOverride w:val="1"/>
    </w:lvlOverride>
  </w:num>
  <w:num w:numId="36">
    <w:abstractNumId w:val="16"/>
    <w:lvlOverride w:ilvl="0">
      <w:startOverride w:val="1"/>
    </w:lvlOverride>
  </w:num>
  <w:num w:numId="37">
    <w:abstractNumId w:val="16"/>
    <w:lvlOverride w:ilvl="0">
      <w:startOverride w:val="1"/>
    </w:lvlOverride>
  </w:num>
  <w:num w:numId="38">
    <w:abstractNumId w:val="16"/>
    <w:lvlOverride w:ilvl="0">
      <w:startOverride w:val="1"/>
    </w:lvlOverride>
  </w:num>
  <w:num w:numId="39">
    <w:abstractNumId w:val="16"/>
    <w:lvlOverride w:ilvl="0">
      <w:startOverride w:val="1"/>
    </w:lvlOverride>
  </w:num>
  <w:num w:numId="40">
    <w:abstractNumId w:val="16"/>
    <w:lvlOverride w:ilvl="0">
      <w:startOverride w:val="1"/>
    </w:lvlOverride>
  </w:num>
  <w:num w:numId="41">
    <w:abstractNumId w:val="16"/>
    <w:lvlOverride w:ilvl="0">
      <w:startOverride w:val="1"/>
    </w:lvlOverride>
  </w:num>
  <w:num w:numId="42">
    <w:abstractNumId w:val="9"/>
  </w:num>
  <w:num w:numId="43">
    <w:abstractNumId w:val="13"/>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 w:numId="48">
    <w:abstractNumId w:val="15"/>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CB"/>
    <w:rsid w:val="000300C3"/>
    <w:rsid w:val="00063435"/>
    <w:rsid w:val="001117CD"/>
    <w:rsid w:val="001B1FBB"/>
    <w:rsid w:val="001E03C2"/>
    <w:rsid w:val="002125D8"/>
    <w:rsid w:val="002136A7"/>
    <w:rsid w:val="00253C7F"/>
    <w:rsid w:val="00302CCB"/>
    <w:rsid w:val="00306375"/>
    <w:rsid w:val="0031739C"/>
    <w:rsid w:val="0034238B"/>
    <w:rsid w:val="00344815"/>
    <w:rsid w:val="003E34CF"/>
    <w:rsid w:val="004E2901"/>
    <w:rsid w:val="005D6AE4"/>
    <w:rsid w:val="00601695"/>
    <w:rsid w:val="00680994"/>
    <w:rsid w:val="00697478"/>
    <w:rsid w:val="006C5D2F"/>
    <w:rsid w:val="00791B6F"/>
    <w:rsid w:val="007B6A42"/>
    <w:rsid w:val="00806ECE"/>
    <w:rsid w:val="00830EF4"/>
    <w:rsid w:val="0084624C"/>
    <w:rsid w:val="00855289"/>
    <w:rsid w:val="00857BE8"/>
    <w:rsid w:val="008B3A62"/>
    <w:rsid w:val="008D736C"/>
    <w:rsid w:val="008E3C52"/>
    <w:rsid w:val="008F3262"/>
    <w:rsid w:val="009338DC"/>
    <w:rsid w:val="00AA1B2B"/>
    <w:rsid w:val="00AA365D"/>
    <w:rsid w:val="00AA669C"/>
    <w:rsid w:val="00C338BC"/>
    <w:rsid w:val="00D45760"/>
    <w:rsid w:val="00F13FDC"/>
    <w:rsid w:val="00F61016"/>
    <w:rsid w:val="00FB6E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62C8E"/>
  <w15:chartTrackingRefBased/>
  <w15:docId w15:val="{8DDBC934-0515-45F0-A295-66D36CB0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200" w:line="276" w:lineRule="auto"/>
    </w:pPr>
    <w:rPr>
      <w:rFonts w:eastAsia="Times New Roman"/>
      <w:sz w:val="22"/>
      <w:szCs w:val="24"/>
      <w:lang w:eastAsia="en-US"/>
    </w:rPr>
  </w:style>
  <w:style w:type="paragraph" w:styleId="Heading1">
    <w:name w:val="heading 1"/>
    <w:basedOn w:val="Normal"/>
    <w:next w:val="Normal"/>
    <w:link w:val="Heading1Char"/>
    <w:uiPriority w:val="1"/>
    <w:qFormat/>
    <w:pPr>
      <w:keepNext/>
      <w:keepLines/>
      <w:spacing w:before="480" w:after="120" w:line="240" w:lineRule="auto"/>
      <w:outlineLvl w:val="0"/>
    </w:pPr>
    <w:rPr>
      <w:rFonts w:ascii="Calibri" w:hAnsi="Calibri"/>
      <w:b/>
      <w:bCs/>
      <w:color w:val="000000"/>
      <w:sz w:val="52"/>
      <w:szCs w:val="28"/>
    </w:rPr>
  </w:style>
  <w:style w:type="paragraph" w:styleId="Heading2">
    <w:name w:val="heading 2"/>
    <w:basedOn w:val="Normal"/>
    <w:next w:val="Normal"/>
    <w:link w:val="Heading2Char"/>
    <w:uiPriority w:val="3"/>
    <w:qFormat/>
    <w:pPr>
      <w:keepNext/>
      <w:keepLines/>
      <w:spacing w:before="0" w:after="120" w:line="240" w:lineRule="auto"/>
      <w:outlineLvl w:val="1"/>
    </w:pPr>
    <w:rPr>
      <w:rFonts w:ascii="Calibri" w:hAnsi="Calibri"/>
      <w:b/>
      <w:bCs/>
      <w:sz w:val="28"/>
      <w:szCs w:val="26"/>
    </w:rPr>
  </w:style>
  <w:style w:type="paragraph" w:styleId="Heading3">
    <w:name w:val="heading 3"/>
    <w:next w:val="Normal"/>
    <w:link w:val="Heading3Char"/>
    <w:uiPriority w:val="4"/>
    <w:qFormat/>
    <w:pPr>
      <w:keepNext/>
      <w:keepLines/>
      <w:outlineLvl w:val="2"/>
    </w:pPr>
    <w:rPr>
      <w:rFonts w:eastAsia="Times New Roman"/>
      <w:b/>
      <w:bCs/>
      <w:sz w:val="24"/>
      <w:szCs w:val="24"/>
      <w:lang w:eastAsia="en-US"/>
    </w:rPr>
  </w:style>
  <w:style w:type="paragraph" w:styleId="Heading4">
    <w:name w:val="heading 4"/>
    <w:next w:val="Normal"/>
    <w:link w:val="Heading4Char"/>
    <w:uiPriority w:val="5"/>
    <w:qFormat/>
    <w:pPr>
      <w:keepNext/>
      <w:keepLines/>
      <w:widowControl w:val="0"/>
      <w:outlineLvl w:val="3"/>
    </w:pPr>
    <w:rPr>
      <w:rFonts w:ascii="Calibri" w:eastAsia="Times New Roman" w:hAnsi="Calibri"/>
      <w:b/>
      <w:bCs/>
      <w:i/>
      <w:iCs/>
      <w:sz w:val="24"/>
      <w:szCs w:val="24"/>
      <w:lang w:eastAsia="en-US"/>
    </w:rPr>
  </w:style>
  <w:style w:type="paragraph" w:styleId="Heading5">
    <w:name w:val="heading 5"/>
    <w:basedOn w:val="Normal"/>
    <w:next w:val="Normal"/>
    <w:link w:val="Heading5Char"/>
    <w:uiPriority w:val="6"/>
    <w:semiHidden/>
    <w:qFormat/>
    <w:pPr>
      <w:keepNext/>
      <w:keepLines/>
      <w:spacing w:line="240" w:lineRule="auto"/>
      <w:outlineLvl w:val="4"/>
    </w:pPr>
    <w:rPr>
      <w:rFonts w:ascii="Calibri" w:hAnsi="Calibri"/>
      <w:i/>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Pr>
      <w:rFonts w:ascii="Calibri" w:eastAsia="Times New Roman" w:hAnsi="Calibri"/>
      <w:b/>
      <w:bCs/>
      <w:color w:val="000000"/>
      <w:sz w:val="52"/>
      <w:szCs w:val="28"/>
      <w:lang w:eastAsia="en-US"/>
    </w:rPr>
  </w:style>
  <w:style w:type="character" w:customStyle="1" w:styleId="Heading2Char">
    <w:name w:val="Heading 2 Char"/>
    <w:link w:val="Heading2"/>
    <w:uiPriority w:val="3"/>
    <w:rPr>
      <w:rFonts w:ascii="Calibri" w:eastAsia="Times New Roman" w:hAnsi="Calibri"/>
      <w:b/>
      <w:bCs/>
      <w:sz w:val="28"/>
      <w:szCs w:val="26"/>
      <w:lang w:eastAsia="en-US"/>
    </w:rPr>
  </w:style>
  <w:style w:type="character" w:customStyle="1" w:styleId="Heading3Char">
    <w:name w:val="Heading 3 Char"/>
    <w:link w:val="Heading3"/>
    <w:uiPriority w:val="4"/>
    <w:rPr>
      <w:rFonts w:eastAsia="Times New Roman"/>
      <w:b/>
      <w:bCs/>
      <w:sz w:val="24"/>
      <w:szCs w:val="24"/>
      <w:lang w:eastAsia="en-US"/>
    </w:rPr>
  </w:style>
  <w:style w:type="character" w:customStyle="1" w:styleId="Heading4Char">
    <w:name w:val="Heading 4 Char"/>
    <w:link w:val="Heading4"/>
    <w:uiPriority w:val="5"/>
    <w:rPr>
      <w:rFonts w:ascii="Calibri" w:eastAsia="Times New Roman" w:hAnsi="Calibri"/>
      <w:b/>
      <w:bCs/>
      <w:i/>
      <w:iCs/>
      <w:sz w:val="24"/>
      <w:szCs w:val="24"/>
      <w:lang w:eastAsia="en-US"/>
    </w:rPr>
  </w:style>
  <w:style w:type="character" w:customStyle="1" w:styleId="Heading5Char">
    <w:name w:val="Heading 5 Char"/>
    <w:link w:val="Heading5"/>
    <w:uiPriority w:val="6"/>
    <w:semiHidden/>
    <w:rPr>
      <w:rFonts w:ascii="Calibri" w:eastAsia="Times New Roman" w:hAnsi="Calibri"/>
      <w:i/>
      <w:sz w:val="24"/>
      <w:szCs w:val="24"/>
      <w:lang w:eastAsia="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eastAsia="Times New Roman"/>
      <w:sz w:val="20"/>
      <w:szCs w:val="20"/>
    </w:rPr>
  </w:style>
  <w:style w:type="paragraph" w:styleId="Header">
    <w:name w:val="header"/>
    <w:basedOn w:val="Normal"/>
    <w:link w:val="HeaderChar"/>
    <w:uiPriority w:val="26"/>
    <w:pPr>
      <w:tabs>
        <w:tab w:val="center" w:pos="4820"/>
      </w:tabs>
      <w:spacing w:line="240" w:lineRule="auto"/>
      <w:jc w:val="center"/>
    </w:pPr>
    <w:rPr>
      <w:rFonts w:ascii="Calibri" w:hAnsi="Calibri"/>
      <w:sz w:val="20"/>
    </w:rPr>
  </w:style>
  <w:style w:type="character" w:customStyle="1" w:styleId="HeaderChar">
    <w:name w:val="Header Char"/>
    <w:link w:val="Header"/>
    <w:uiPriority w:val="26"/>
    <w:rPr>
      <w:rFonts w:ascii="Calibri" w:eastAsia="Times New Roman" w:hAnsi="Calibri"/>
      <w:sz w:val="20"/>
      <w:szCs w:val="24"/>
      <w:lang w:eastAsia="en-US"/>
    </w:rPr>
  </w:style>
  <w:style w:type="paragraph" w:styleId="Footer">
    <w:name w:val="footer"/>
    <w:basedOn w:val="Normal"/>
    <w:link w:val="FooterChar"/>
    <w:uiPriority w:val="27"/>
    <w:pPr>
      <w:tabs>
        <w:tab w:val="center" w:pos="4536"/>
      </w:tabs>
      <w:spacing w:before="0" w:after="120" w:line="240" w:lineRule="auto"/>
      <w:jc w:val="center"/>
    </w:pPr>
    <w:rPr>
      <w:rFonts w:ascii="Calibri" w:hAnsi="Calibri"/>
      <w:sz w:val="20"/>
    </w:rPr>
  </w:style>
  <w:style w:type="character" w:customStyle="1" w:styleId="FooterChar">
    <w:name w:val="Footer Char"/>
    <w:link w:val="Footer"/>
    <w:uiPriority w:val="27"/>
    <w:rPr>
      <w:rFonts w:ascii="Calibri" w:eastAsia="Times New Roman" w:hAnsi="Calibri"/>
      <w:sz w:val="20"/>
      <w:szCs w:val="24"/>
      <w:lang w:eastAsia="en-US"/>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eastAsia="Times New Roman"/>
      <w:b/>
      <w:bCs/>
      <w:sz w:val="20"/>
      <w:szCs w:val="20"/>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link w:val="BalloonText"/>
    <w:uiPriority w:val="99"/>
    <w:semiHidden/>
    <w:rPr>
      <w:rFonts w:ascii="Calibri" w:eastAsia="Times New Roman" w:hAnsi="Calibr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link w:val="Quote"/>
    <w:uiPriority w:val="18"/>
    <w:rPr>
      <w:rFonts w:eastAsia="Times New Roman"/>
      <w:iCs/>
      <w:color w:val="000000"/>
      <w:szCs w:val="24"/>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styleId="Caption">
    <w:name w:val="caption"/>
    <w:basedOn w:val="Normal"/>
    <w:next w:val="Normal"/>
    <w:uiPriority w:val="12"/>
    <w:qFormat/>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line="264" w:lineRule="auto"/>
      <w:contextualSpacing/>
    </w:pPr>
    <w:rPr>
      <w:rFonts w:ascii="Calibri" w:hAnsi="Calibri"/>
      <w:sz w:val="18"/>
    </w:rPr>
  </w:style>
  <w:style w:type="paragraph" w:styleId="Subtitle">
    <w:name w:val="Subtitle"/>
    <w:basedOn w:val="Normal"/>
    <w:next w:val="Normal"/>
    <w:link w:val="SubtitleChar"/>
    <w:uiPriority w:val="23"/>
    <w:qFormat/>
    <w:pPr>
      <w:spacing w:before="0" w:after="240" w:line="240" w:lineRule="auto"/>
    </w:pPr>
    <w:rPr>
      <w:rFonts w:ascii="Calibri" w:hAnsi="Calibri" w:cs="Calibri"/>
      <w:sz w:val="40"/>
      <w:szCs w:val="72"/>
    </w:rPr>
  </w:style>
  <w:style w:type="character" w:customStyle="1" w:styleId="SubtitleChar">
    <w:name w:val="Subtitle Char"/>
    <w:link w:val="Subtitle"/>
    <w:uiPriority w:val="23"/>
    <w:rPr>
      <w:rFonts w:ascii="Calibri" w:eastAsia="Times New Roman" w:hAnsi="Calibri" w:cs="Calibri"/>
      <w:sz w:val="40"/>
      <w:szCs w:val="72"/>
      <w:lang w:eastAsia="en-US"/>
    </w:rPr>
  </w:style>
  <w:style w:type="paragraph" w:styleId="TOCHeading">
    <w:name w:val="TOC Heading"/>
    <w:basedOn w:val="Heading1"/>
    <w:next w:val="Normal"/>
    <w:uiPriority w:val="39"/>
    <w:qFormat/>
    <w:pPr>
      <w:spacing w:after="0" w:line="276" w:lineRule="auto"/>
      <w:outlineLvl w:val="9"/>
    </w:pPr>
    <w:rPr>
      <w:b w:val="0"/>
      <w:sz w:val="56"/>
      <w:lang w:val="en-US"/>
    </w:rPr>
  </w:style>
  <w:style w:type="paragraph" w:styleId="TOC1">
    <w:name w:val="toc 1"/>
    <w:basedOn w:val="Normal"/>
    <w:next w:val="Normal"/>
    <w:uiPriority w:val="39"/>
    <w:unhideWhenUsed/>
    <w:pPr>
      <w:tabs>
        <w:tab w:val="left" w:pos="426"/>
        <w:tab w:val="right" w:leader="dot" w:pos="9072"/>
      </w:tabs>
      <w:spacing w:after="120" w:line="240" w:lineRule="auto"/>
    </w:pPr>
    <w:rPr>
      <w:b/>
      <w:noProof/>
    </w:rPr>
  </w:style>
  <w:style w:type="paragraph" w:styleId="TOC2">
    <w:name w:val="toc 2"/>
    <w:basedOn w:val="Normal"/>
    <w:next w:val="Normal"/>
    <w:uiPriority w:val="39"/>
    <w:unhideWhenUsed/>
    <w:pPr>
      <w:tabs>
        <w:tab w:val="right" w:leader="dot" w:pos="9060"/>
      </w:tabs>
      <w:spacing w:after="120" w:line="240" w:lineRule="auto"/>
      <w:ind w:firstLine="425"/>
    </w:pPr>
    <w:rPr>
      <w:noProof/>
    </w:rPr>
  </w:style>
  <w:style w:type="paragraph" w:styleId="TOC3">
    <w:name w:val="toc 3"/>
    <w:basedOn w:val="Normal"/>
    <w:next w:val="Normal"/>
    <w:uiPriority w:val="39"/>
    <w:unhideWhenUsed/>
    <w:pPr>
      <w:tabs>
        <w:tab w:val="right" w:leader="dot" w:pos="9072"/>
      </w:tabs>
      <w:spacing w:after="120" w:line="240" w:lineRule="auto"/>
      <w:ind w:firstLine="851"/>
    </w:pPr>
    <w:rPr>
      <w:noProof/>
    </w:rPr>
  </w:style>
  <w:style w:type="character" w:styleId="Hyperlink">
    <w:name w:val="Hyperlink"/>
    <w:uiPriority w:val="99"/>
    <w:qFormat/>
    <w:rPr>
      <w:color w:val="165788"/>
      <w:u w:val="single"/>
    </w:rPr>
  </w:style>
  <w:style w:type="paragraph" w:styleId="ListBullet">
    <w:name w:val="List Bullet"/>
    <w:basedOn w:val="Normal"/>
    <w:uiPriority w:val="7"/>
    <w:qFormat/>
    <w:pPr>
      <w:numPr>
        <w:numId w:val="1"/>
      </w:numPr>
      <w:spacing w:after="120"/>
    </w:pPr>
  </w:style>
  <w:style w:type="paragraph" w:styleId="TableofFigures">
    <w:name w:val="table of figures"/>
    <w:basedOn w:val="Normal"/>
    <w:next w:val="Normal"/>
    <w:uiPriority w:val="99"/>
    <w:pPr>
      <w:spacing w:after="120" w:line="240" w:lineRule="auto"/>
    </w:pPr>
  </w:style>
  <w:style w:type="paragraph" w:styleId="ListBullet2">
    <w:name w:val="List Bullet 2"/>
    <w:basedOn w:val="Normal"/>
    <w:uiPriority w:val="8"/>
    <w:qFormat/>
    <w:pPr>
      <w:numPr>
        <w:ilvl w:val="1"/>
        <w:numId w:val="43"/>
      </w:numPr>
      <w:spacing w:after="120"/>
      <w:contextualSpacing/>
    </w:pPr>
  </w:style>
  <w:style w:type="paragraph" w:styleId="ListNumber">
    <w:name w:val="List Number"/>
    <w:basedOn w:val="Normal"/>
    <w:uiPriority w:val="9"/>
    <w:qFormat/>
    <w:pPr>
      <w:numPr>
        <w:numId w:val="49"/>
      </w:numPr>
      <w:spacing w:after="120"/>
    </w:pPr>
  </w:style>
  <w:style w:type="paragraph" w:styleId="ListNumber2">
    <w:name w:val="List Number 2"/>
    <w:uiPriority w:val="10"/>
    <w:qFormat/>
    <w:pPr>
      <w:numPr>
        <w:ilvl w:val="1"/>
        <w:numId w:val="49"/>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49"/>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uiPriority w:val="13"/>
    <w:qFormat/>
    <w:pPr>
      <w:spacing w:before="60" w:after="60" w:line="240" w:lineRule="auto"/>
    </w:pPr>
    <w:rPr>
      <w:sz w:val="18"/>
    </w:rPr>
  </w:style>
  <w:style w:type="paragraph" w:customStyle="1" w:styleId="TableHeading">
    <w:name w:val="Table Heading"/>
    <w:basedOn w:val="TableText"/>
    <w:uiPriority w:val="14"/>
    <w:qFormat/>
    <w:pPr>
      <w:keepNext/>
    </w:pPr>
    <w:rPr>
      <w:b/>
    </w:rPr>
  </w:style>
  <w:style w:type="character" w:styleId="PlaceholderText">
    <w:name w:val="Placeholder Text"/>
    <w:uiPriority w:val="99"/>
    <w:semiHidden/>
    <w:rPr>
      <w:color w:val="808080"/>
    </w:rPr>
  </w:style>
  <w:style w:type="paragraph" w:customStyle="1" w:styleId="Author">
    <w:name w:val="Author"/>
    <w:basedOn w:val="Normal"/>
    <w:next w:val="Normal"/>
    <w:uiPriority w:val="24"/>
    <w:qFormat/>
    <w:pPr>
      <w:spacing w:before="0" w:after="60"/>
    </w:pPr>
    <w:rPr>
      <w:b/>
      <w:sz w:val="28"/>
      <w:szCs w:val="28"/>
    </w:rPr>
  </w:style>
  <w:style w:type="paragraph" w:customStyle="1" w:styleId="AuthorOrganisationAffiliation">
    <w:name w:val="Author Organisation/Affiliation"/>
    <w:basedOn w:val="Normal"/>
    <w:next w:val="Normal"/>
    <w:uiPriority w:val="25"/>
    <w:qFormat/>
    <w:pPr>
      <w:spacing w:before="0" w:after="720"/>
    </w:pPr>
  </w:style>
  <w:style w:type="character" w:styleId="Strong">
    <w:name w:val="Strong"/>
    <w:uiPriority w:val="99"/>
    <w:qFormat/>
    <w:rPr>
      <w:b/>
      <w:bCs/>
    </w:rPr>
  </w:style>
  <w:style w:type="paragraph" w:customStyle="1" w:styleId="Glossary">
    <w:name w:val="Glossary"/>
    <w:basedOn w:val="Normal"/>
    <w:link w:val="GlossaryChar"/>
    <w:uiPriority w:val="28"/>
    <w:qFormat/>
    <w:pPr>
      <w:spacing w:after="120"/>
      <w:ind w:left="2126" w:hanging="2126"/>
    </w:pPr>
    <w:rPr>
      <w:rFonts w:eastAsia="Calibri"/>
      <w:color w:val="000000"/>
      <w:szCs w:val="22"/>
    </w:rPr>
  </w:style>
  <w:style w:type="character" w:customStyle="1" w:styleId="GlossaryChar">
    <w:name w:val="Glossary Char"/>
    <w:link w:val="Glossary"/>
    <w:uiPriority w:val="28"/>
    <w:rPr>
      <w:rFonts w:eastAsia="Calibri"/>
      <w:color w:val="000000"/>
      <w:lang w:eastAsia="en-US"/>
    </w:rPr>
  </w:style>
  <w:style w:type="character" w:styleId="Emphasis">
    <w:name w:val="Emphasis"/>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before="0"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32"/>
      </w:numPr>
      <w:ind w:left="357" w:hanging="357"/>
    </w:pPr>
  </w:style>
  <w:style w:type="paragraph" w:customStyle="1" w:styleId="TableBullet">
    <w:name w:val="Table Bullet"/>
    <w:basedOn w:val="TableText"/>
    <w:uiPriority w:val="15"/>
    <w:qFormat/>
    <w:pPr>
      <w:numPr>
        <w:numId w:val="33"/>
      </w:numPr>
      <w:ind w:left="284" w:hanging="284"/>
    </w:pPr>
  </w:style>
  <w:style w:type="paragraph" w:styleId="DocumentMap">
    <w:name w:val="Document Map"/>
    <w:basedOn w:val="Normal"/>
    <w:link w:val="DocumentMapChar"/>
    <w:uiPriority w:val="99"/>
    <w:semiHidden/>
    <w:unhideWhenUsed/>
    <w:pPr>
      <w:spacing w:before="0" w:after="0" w:line="240" w:lineRule="auto"/>
    </w:pPr>
    <w:rPr>
      <w:rFonts w:ascii="Tahoma" w:hAnsi="Tahoma" w:cs="Tahoma"/>
      <w:sz w:val="16"/>
      <w:szCs w:val="16"/>
    </w:rPr>
  </w:style>
  <w:style w:type="character" w:customStyle="1" w:styleId="DocumentMapChar">
    <w:name w:val="Document Map Char"/>
    <w:link w:val="DocumentMap"/>
    <w:uiPriority w:val="99"/>
    <w:semiHidden/>
    <w:rPr>
      <w:rFonts w:ascii="Tahoma" w:eastAsia="Times New Roman" w:hAnsi="Tahoma" w:cs="Tahoma"/>
      <w:sz w:val="16"/>
      <w:szCs w:val="16"/>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after="120" w:line="240" w:lineRule="auto"/>
    </w:pPr>
    <w:rPr>
      <w:noProof/>
      <w:lang w:eastAsia="en-AU"/>
    </w:rPr>
  </w:style>
  <w:style w:type="paragraph" w:customStyle="1" w:styleId="Securityclassification">
    <w:name w:val="Security classification"/>
    <w:basedOn w:val="Header"/>
    <w:next w:val="Header"/>
    <w:uiPriority w:val="26"/>
    <w:qFormat/>
    <w:pPr>
      <w:spacing w:before="0" w:after="0"/>
    </w:pPr>
    <w:rPr>
      <w:b/>
      <w:caps/>
      <w:color w:val="FF0000"/>
      <w:sz w:val="36"/>
      <w:szCs w:val="36"/>
    </w:rPr>
  </w:style>
  <w:style w:type="paragraph" w:customStyle="1" w:styleId="DisseminationLimitingMarker">
    <w:name w:val="Dissemination Limiting Marker"/>
    <w:basedOn w:val="Header"/>
    <w:next w:val="Header"/>
    <w:uiPriority w:val="27"/>
    <w:pPr>
      <w:spacing w:before="0" w:after="0"/>
    </w:pPr>
    <w:rPr>
      <w:b/>
      <w:sz w:val="36"/>
      <w:szCs w:val="36"/>
    </w:rPr>
  </w:style>
  <w:style w:type="paragraph" w:styleId="FootnoteText">
    <w:name w:val="footnote text"/>
    <w:basedOn w:val="Normal"/>
    <w:link w:val="FootnoteTextChar"/>
    <w:uiPriority w:val="99"/>
    <w:unhideWhenUsed/>
    <w:pPr>
      <w:spacing w:before="0" w:after="60" w:line="264" w:lineRule="auto"/>
    </w:pPr>
    <w:rPr>
      <w:sz w:val="20"/>
      <w:szCs w:val="20"/>
    </w:rPr>
  </w:style>
  <w:style w:type="character" w:customStyle="1" w:styleId="FootnoteTextChar">
    <w:name w:val="Footnote Text Char"/>
    <w:link w:val="FootnoteText"/>
    <w:uiPriority w:val="99"/>
    <w:rPr>
      <w:rFonts w:eastAsia="Times New Roman"/>
      <w:sz w:val="20"/>
      <w:szCs w:val="20"/>
    </w:rPr>
  </w:style>
  <w:style w:type="character" w:styleId="FootnoteReference">
    <w:name w:val="footnote reference"/>
    <w:uiPriority w:val="99"/>
    <w:semiHidden/>
    <w:unhideWhenUsed/>
    <w:rPr>
      <w:vertAlign w:val="superscript"/>
    </w:rPr>
  </w:style>
  <w:style w:type="paragraph" w:styleId="EndnoteText">
    <w:name w:val="endnote text"/>
    <w:basedOn w:val="Normal"/>
    <w:link w:val="EndnoteTextChar"/>
    <w:uiPriority w:val="99"/>
    <w:unhideWhenUsed/>
    <w:pPr>
      <w:spacing w:before="0" w:after="60" w:line="264" w:lineRule="auto"/>
    </w:pPr>
    <w:rPr>
      <w:sz w:val="20"/>
      <w:szCs w:val="20"/>
    </w:rPr>
  </w:style>
  <w:style w:type="character" w:customStyle="1" w:styleId="EndnoteTextChar">
    <w:name w:val="Endnote Text Char"/>
    <w:link w:val="EndnoteText"/>
    <w:uiPriority w:val="99"/>
    <w:rPr>
      <w:rFonts w:eastAsia="Times New Roman"/>
      <w:sz w:val="20"/>
      <w:szCs w:val="20"/>
    </w:rPr>
  </w:style>
  <w:style w:type="character" w:styleId="EndnoteReference">
    <w:name w:val="endnote reference"/>
    <w:uiPriority w:val="99"/>
    <w:semiHidden/>
    <w:unhideWhenUsed/>
    <w:rPr>
      <w:vertAlign w:val="superscript"/>
    </w:rPr>
  </w:style>
  <w:style w:type="character" w:styleId="FollowedHyperlink">
    <w:name w:val="FollowedHyperlink"/>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rPr>
      <w:lang w:val="en-US"/>
    </w:rPr>
  </w:style>
  <w:style w:type="numbering" w:customStyle="1" w:styleId="List1">
    <w:name w:val="List 1"/>
    <w:uiPriority w:val="99"/>
    <w:pPr>
      <w:numPr>
        <w:numId w:val="43"/>
      </w:numPr>
    </w:pPr>
  </w:style>
  <w:style w:type="numbering" w:customStyle="1" w:styleId="numberedlist">
    <w:name w:val="numbered list"/>
    <w:uiPriority w:val="99"/>
    <w:pPr>
      <w:numPr>
        <w:numId w:val="45"/>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Date">
    <w:name w:val="Date"/>
    <w:basedOn w:val="Normal"/>
    <w:next w:val="Normal"/>
    <w:link w:val="DateChar"/>
    <w:uiPriority w:val="99"/>
    <w:unhideWhenUsed/>
    <w:pPr>
      <w:jc w:val="right"/>
    </w:pPr>
    <w:rPr>
      <w:b/>
    </w:rPr>
  </w:style>
  <w:style w:type="character" w:customStyle="1" w:styleId="DateChar">
    <w:name w:val="Date Char"/>
    <w:basedOn w:val="DefaultParagraphFont"/>
    <w:link w:val="Date"/>
    <w:uiPriority w:val="99"/>
    <w:rPr>
      <w:rFonts w:eastAsia="Times New Roman"/>
      <w:b/>
      <w:sz w:val="22"/>
      <w:szCs w:val="24"/>
      <w:lang w:eastAsia="en-US"/>
    </w:rPr>
  </w:style>
  <w:style w:type="character" w:styleId="UnresolvedMention">
    <w:name w:val="Unresolved Mention"/>
    <w:basedOn w:val="DefaultParagraphFont"/>
    <w:uiPriority w:val="99"/>
    <w:semiHidden/>
    <w:unhideWhenUsed/>
    <w:rsid w:val="00030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HarvardAGPS.XSL" StyleName="Harvard - AGP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93F965-93D8-4875-A4B7-B5A1B1811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40CC82-98E1-4232-AB7A-E719FCA7C1C0}">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478C4A3E-4554-420F-839A-C0932A80015C}">
  <ds:schemaRefs>
    <ds:schemaRef ds:uri="http://schemas.microsoft.com/office/2006/metadata/longProperties"/>
  </ds:schemaRefs>
</ds:datastoreItem>
</file>

<file path=customXml/itemProps4.xml><?xml version="1.0" encoding="utf-8"?>
<ds:datastoreItem xmlns:ds="http://schemas.openxmlformats.org/officeDocument/2006/customXml" ds:itemID="{792F24E2-08B2-4D0D-AFF0-CED99AB9D5AC}">
  <ds:schemaRefs>
    <ds:schemaRef ds:uri="http://schemas.openxmlformats.org/officeDocument/2006/bibliography"/>
  </ds:schemaRefs>
</ds:datastoreItem>
</file>

<file path=customXml/itemProps5.xml><?xml version="1.0" encoding="utf-8"?>
<ds:datastoreItem xmlns:ds="http://schemas.openxmlformats.org/officeDocument/2006/customXml" ds:itemID="{13C07887-B94E-438D-A4E5-0E26B0DD2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12272</Words>
  <Characters>69953</Characters>
  <DocSecurity>0</DocSecurity>
  <Lines>582</Lines>
  <Paragraphs>164</Paragraphs>
  <ScaleCrop>false</ScaleCrop>
  <HeadingPairs>
    <vt:vector size="2" baseType="variant">
      <vt:variant>
        <vt:lpstr>Title</vt:lpstr>
      </vt:variant>
      <vt:variant>
        <vt:i4>1</vt:i4>
      </vt:variant>
    </vt:vector>
  </HeadingPairs>
  <TitlesOfParts>
    <vt:vector size="1" baseType="lpstr">
      <vt:lpstr>Water Efficiency Program webinar 1: Program overview transcript</vt:lpstr>
    </vt:vector>
  </TitlesOfParts>
  <LinksUpToDate>false</LinksUpToDate>
  <CharactersWithSpaces>82061</CharactersWithSpaces>
  <SharedDoc>false</SharedDoc>
  <HLinks>
    <vt:vector size="258" baseType="variant">
      <vt:variant>
        <vt:i4>5570635</vt:i4>
      </vt:variant>
      <vt:variant>
        <vt:i4>240</vt:i4>
      </vt:variant>
      <vt:variant>
        <vt:i4>0</vt:i4>
      </vt:variant>
      <vt:variant>
        <vt:i4>5</vt:i4>
      </vt:variant>
      <vt:variant>
        <vt:lpwstr>http://act001trimclp01/Default.aspx?urilist=1583851,1583844,1583824,</vt:lpwstr>
      </vt:variant>
      <vt:variant>
        <vt:lpwstr/>
      </vt:variant>
      <vt:variant>
        <vt:i4>3211304</vt:i4>
      </vt:variant>
      <vt:variant>
        <vt:i4>237</vt:i4>
      </vt:variant>
      <vt:variant>
        <vt:i4>0</vt:i4>
      </vt:variant>
      <vt:variant>
        <vt:i4>5</vt:i4>
      </vt:variant>
      <vt:variant>
        <vt:lpwstr>http://act001trimclp01/</vt:lpwstr>
      </vt:variant>
      <vt:variant>
        <vt:lpwstr/>
      </vt:variant>
      <vt:variant>
        <vt:i4>655429</vt:i4>
      </vt:variant>
      <vt:variant>
        <vt:i4>234</vt:i4>
      </vt:variant>
      <vt:variant>
        <vt:i4>0</vt:i4>
      </vt:variant>
      <vt:variant>
        <vt:i4>5</vt:i4>
      </vt:variant>
      <vt:variant>
        <vt:lpwstr>http://www.cl.cam.ac.uk/~mgk25/iso-time.html</vt:lpwstr>
      </vt:variant>
      <vt:variant>
        <vt:lpwstr/>
      </vt:variant>
      <vt:variant>
        <vt:i4>4522012</vt:i4>
      </vt:variant>
      <vt:variant>
        <vt:i4>228</vt:i4>
      </vt:variant>
      <vt:variant>
        <vt:i4>0</vt:i4>
      </vt:variant>
      <vt:variant>
        <vt:i4>5</vt:i4>
      </vt:variant>
      <vt:variant>
        <vt:lpwstr/>
      </vt:variant>
      <vt:variant>
        <vt:lpwstr>_Inserting_a_table_1</vt:lpwstr>
      </vt:variant>
      <vt:variant>
        <vt:i4>7602243</vt:i4>
      </vt:variant>
      <vt:variant>
        <vt:i4>225</vt:i4>
      </vt:variant>
      <vt:variant>
        <vt:i4>0</vt:i4>
      </vt:variant>
      <vt:variant>
        <vt:i4>5</vt:i4>
      </vt:variant>
      <vt:variant>
        <vt:lpwstr/>
      </vt:variant>
      <vt:variant>
        <vt:lpwstr>_Inserting_a_table</vt:lpwstr>
      </vt:variant>
      <vt:variant>
        <vt:i4>6357083</vt:i4>
      </vt:variant>
      <vt:variant>
        <vt:i4>219</vt:i4>
      </vt:variant>
      <vt:variant>
        <vt:i4>0</vt:i4>
      </vt:variant>
      <vt:variant>
        <vt:i4>5</vt:i4>
      </vt:variant>
      <vt:variant>
        <vt:lpwstr/>
      </vt:variant>
      <vt:variant>
        <vt:lpwstr>_Creating_alt_text</vt:lpwstr>
      </vt:variant>
      <vt:variant>
        <vt:i4>7798907</vt:i4>
      </vt:variant>
      <vt:variant>
        <vt:i4>207</vt:i4>
      </vt:variant>
      <vt:variant>
        <vt:i4>0</vt:i4>
      </vt:variant>
      <vt:variant>
        <vt:i4>5</vt:i4>
      </vt:variant>
      <vt:variant>
        <vt:lpwstr/>
      </vt:variant>
      <vt:variant>
        <vt:lpwstr>_Styling_tables</vt:lpwstr>
      </vt:variant>
      <vt:variant>
        <vt:i4>4391033</vt:i4>
      </vt:variant>
      <vt:variant>
        <vt:i4>201</vt:i4>
      </vt:variant>
      <vt:variant>
        <vt:i4>0</vt:i4>
      </vt:variant>
      <vt:variant>
        <vt:i4>5</vt:i4>
      </vt:variant>
      <vt:variant>
        <vt:lpwstr/>
      </vt:variant>
      <vt:variant>
        <vt:lpwstr>_Inserting_captions_and</vt:lpwstr>
      </vt:variant>
      <vt:variant>
        <vt:i4>1114219</vt:i4>
      </vt:variant>
      <vt:variant>
        <vt:i4>198</vt:i4>
      </vt:variant>
      <vt:variant>
        <vt:i4>0</vt:i4>
      </vt:variant>
      <vt:variant>
        <vt:i4>5</vt:i4>
      </vt:variant>
      <vt:variant>
        <vt:lpwstr>mailto:CommsProduction@agriculture.gov.au</vt:lpwstr>
      </vt:variant>
      <vt:variant>
        <vt:lpwstr/>
      </vt:variant>
      <vt:variant>
        <vt:i4>6160469</vt:i4>
      </vt:variant>
      <vt:variant>
        <vt:i4>195</vt:i4>
      </vt:variant>
      <vt:variant>
        <vt:i4>0</vt:i4>
      </vt:variant>
      <vt:variant>
        <vt:i4>5</vt:i4>
      </vt:variant>
      <vt:variant>
        <vt:lpwstr>http://mylink.agdaff.gov.au/Comms/PrintPub/Identity/Pages/IdentityStandards.aspx</vt:lpwstr>
      </vt:variant>
      <vt:variant>
        <vt:lpwstr/>
      </vt:variant>
      <vt:variant>
        <vt:i4>1114219</vt:i4>
      </vt:variant>
      <vt:variant>
        <vt:i4>192</vt:i4>
      </vt:variant>
      <vt:variant>
        <vt:i4>0</vt:i4>
      </vt:variant>
      <vt:variant>
        <vt:i4>5</vt:i4>
      </vt:variant>
      <vt:variant>
        <vt:lpwstr>mailto:CommsProduction@agriculture.gov.au</vt:lpwstr>
      </vt:variant>
      <vt:variant>
        <vt:lpwstr/>
      </vt:variant>
      <vt:variant>
        <vt:i4>7602243</vt:i4>
      </vt:variant>
      <vt:variant>
        <vt:i4>189</vt:i4>
      </vt:variant>
      <vt:variant>
        <vt:i4>0</vt:i4>
      </vt:variant>
      <vt:variant>
        <vt:i4>5</vt:i4>
      </vt:variant>
      <vt:variant>
        <vt:lpwstr/>
      </vt:variant>
      <vt:variant>
        <vt:lpwstr>_Inserting_a_table</vt:lpwstr>
      </vt:variant>
      <vt:variant>
        <vt:i4>3604537</vt:i4>
      </vt:variant>
      <vt:variant>
        <vt:i4>186</vt:i4>
      </vt:variant>
      <vt:variant>
        <vt:i4>0</vt:i4>
      </vt:variant>
      <vt:variant>
        <vt:i4>5</vt:i4>
      </vt:variant>
      <vt:variant>
        <vt:lpwstr>http://www.protectivesecurity.gov.au/informationsecurity/Pages/ProtectivelyMarkingAndHandlingSensitiveAndSecurityClassifiedInformation.aspx</vt:lpwstr>
      </vt:variant>
      <vt:variant>
        <vt:lpwstr/>
      </vt:variant>
      <vt:variant>
        <vt:i4>7471208</vt:i4>
      </vt:variant>
      <vt:variant>
        <vt:i4>177</vt:i4>
      </vt:variant>
      <vt:variant>
        <vt:i4>0</vt:i4>
      </vt:variant>
      <vt:variant>
        <vt:i4>5</vt:i4>
      </vt:variant>
      <vt:variant>
        <vt:lpwstr/>
      </vt:variant>
      <vt:variant>
        <vt:lpwstr>_Saving_your_document_1</vt:lpwstr>
      </vt:variant>
      <vt:variant>
        <vt:i4>1376317</vt:i4>
      </vt:variant>
      <vt:variant>
        <vt:i4>170</vt:i4>
      </vt:variant>
      <vt:variant>
        <vt:i4>0</vt:i4>
      </vt:variant>
      <vt:variant>
        <vt:i4>5</vt:i4>
      </vt:variant>
      <vt:variant>
        <vt:lpwstr/>
      </vt:variant>
      <vt:variant>
        <vt:lpwstr>_Toc430706903</vt:lpwstr>
      </vt:variant>
      <vt:variant>
        <vt:i4>1376317</vt:i4>
      </vt:variant>
      <vt:variant>
        <vt:i4>164</vt:i4>
      </vt:variant>
      <vt:variant>
        <vt:i4>0</vt:i4>
      </vt:variant>
      <vt:variant>
        <vt:i4>5</vt:i4>
      </vt:variant>
      <vt:variant>
        <vt:lpwstr/>
      </vt:variant>
      <vt:variant>
        <vt:lpwstr>_Toc430706902</vt:lpwstr>
      </vt:variant>
      <vt:variant>
        <vt:i4>1376317</vt:i4>
      </vt:variant>
      <vt:variant>
        <vt:i4>158</vt:i4>
      </vt:variant>
      <vt:variant>
        <vt:i4>0</vt:i4>
      </vt:variant>
      <vt:variant>
        <vt:i4>5</vt:i4>
      </vt:variant>
      <vt:variant>
        <vt:lpwstr/>
      </vt:variant>
      <vt:variant>
        <vt:lpwstr>_Toc430706901</vt:lpwstr>
      </vt:variant>
      <vt:variant>
        <vt:i4>1376317</vt:i4>
      </vt:variant>
      <vt:variant>
        <vt:i4>152</vt:i4>
      </vt:variant>
      <vt:variant>
        <vt:i4>0</vt:i4>
      </vt:variant>
      <vt:variant>
        <vt:i4>5</vt:i4>
      </vt:variant>
      <vt:variant>
        <vt:lpwstr/>
      </vt:variant>
      <vt:variant>
        <vt:lpwstr>_Toc430706900</vt:lpwstr>
      </vt:variant>
      <vt:variant>
        <vt:i4>1835068</vt:i4>
      </vt:variant>
      <vt:variant>
        <vt:i4>146</vt:i4>
      </vt:variant>
      <vt:variant>
        <vt:i4>0</vt:i4>
      </vt:variant>
      <vt:variant>
        <vt:i4>5</vt:i4>
      </vt:variant>
      <vt:variant>
        <vt:lpwstr/>
      </vt:variant>
      <vt:variant>
        <vt:lpwstr>_Toc430706899</vt:lpwstr>
      </vt:variant>
      <vt:variant>
        <vt:i4>1835068</vt:i4>
      </vt:variant>
      <vt:variant>
        <vt:i4>140</vt:i4>
      </vt:variant>
      <vt:variant>
        <vt:i4>0</vt:i4>
      </vt:variant>
      <vt:variant>
        <vt:i4>5</vt:i4>
      </vt:variant>
      <vt:variant>
        <vt:lpwstr/>
      </vt:variant>
      <vt:variant>
        <vt:lpwstr>_Toc430706898</vt:lpwstr>
      </vt:variant>
      <vt:variant>
        <vt:i4>1835068</vt:i4>
      </vt:variant>
      <vt:variant>
        <vt:i4>134</vt:i4>
      </vt:variant>
      <vt:variant>
        <vt:i4>0</vt:i4>
      </vt:variant>
      <vt:variant>
        <vt:i4>5</vt:i4>
      </vt:variant>
      <vt:variant>
        <vt:lpwstr/>
      </vt:variant>
      <vt:variant>
        <vt:lpwstr>_Toc430706897</vt:lpwstr>
      </vt:variant>
      <vt:variant>
        <vt:i4>1835068</vt:i4>
      </vt:variant>
      <vt:variant>
        <vt:i4>128</vt:i4>
      </vt:variant>
      <vt:variant>
        <vt:i4>0</vt:i4>
      </vt:variant>
      <vt:variant>
        <vt:i4>5</vt:i4>
      </vt:variant>
      <vt:variant>
        <vt:lpwstr/>
      </vt:variant>
      <vt:variant>
        <vt:lpwstr>_Toc430706896</vt:lpwstr>
      </vt:variant>
      <vt:variant>
        <vt:i4>1835068</vt:i4>
      </vt:variant>
      <vt:variant>
        <vt:i4>122</vt:i4>
      </vt:variant>
      <vt:variant>
        <vt:i4>0</vt:i4>
      </vt:variant>
      <vt:variant>
        <vt:i4>5</vt:i4>
      </vt:variant>
      <vt:variant>
        <vt:lpwstr/>
      </vt:variant>
      <vt:variant>
        <vt:lpwstr>_Toc430706895</vt:lpwstr>
      </vt:variant>
      <vt:variant>
        <vt:i4>1835068</vt:i4>
      </vt:variant>
      <vt:variant>
        <vt:i4>116</vt:i4>
      </vt:variant>
      <vt:variant>
        <vt:i4>0</vt:i4>
      </vt:variant>
      <vt:variant>
        <vt:i4>5</vt:i4>
      </vt:variant>
      <vt:variant>
        <vt:lpwstr/>
      </vt:variant>
      <vt:variant>
        <vt:lpwstr>_Toc430706894</vt:lpwstr>
      </vt:variant>
      <vt:variant>
        <vt:i4>1835068</vt:i4>
      </vt:variant>
      <vt:variant>
        <vt:i4>110</vt:i4>
      </vt:variant>
      <vt:variant>
        <vt:i4>0</vt:i4>
      </vt:variant>
      <vt:variant>
        <vt:i4>5</vt:i4>
      </vt:variant>
      <vt:variant>
        <vt:lpwstr/>
      </vt:variant>
      <vt:variant>
        <vt:lpwstr>_Toc430706893</vt:lpwstr>
      </vt:variant>
      <vt:variant>
        <vt:i4>1835068</vt:i4>
      </vt:variant>
      <vt:variant>
        <vt:i4>104</vt:i4>
      </vt:variant>
      <vt:variant>
        <vt:i4>0</vt:i4>
      </vt:variant>
      <vt:variant>
        <vt:i4>5</vt:i4>
      </vt:variant>
      <vt:variant>
        <vt:lpwstr/>
      </vt:variant>
      <vt:variant>
        <vt:lpwstr>_Toc430706892</vt:lpwstr>
      </vt:variant>
      <vt:variant>
        <vt:i4>1835068</vt:i4>
      </vt:variant>
      <vt:variant>
        <vt:i4>98</vt:i4>
      </vt:variant>
      <vt:variant>
        <vt:i4>0</vt:i4>
      </vt:variant>
      <vt:variant>
        <vt:i4>5</vt:i4>
      </vt:variant>
      <vt:variant>
        <vt:lpwstr/>
      </vt:variant>
      <vt:variant>
        <vt:lpwstr>_Toc430706891</vt:lpwstr>
      </vt:variant>
      <vt:variant>
        <vt:i4>1835068</vt:i4>
      </vt:variant>
      <vt:variant>
        <vt:i4>92</vt:i4>
      </vt:variant>
      <vt:variant>
        <vt:i4>0</vt:i4>
      </vt:variant>
      <vt:variant>
        <vt:i4>5</vt:i4>
      </vt:variant>
      <vt:variant>
        <vt:lpwstr/>
      </vt:variant>
      <vt:variant>
        <vt:lpwstr>_Toc430706890</vt:lpwstr>
      </vt:variant>
      <vt:variant>
        <vt:i4>1900604</vt:i4>
      </vt:variant>
      <vt:variant>
        <vt:i4>86</vt:i4>
      </vt:variant>
      <vt:variant>
        <vt:i4>0</vt:i4>
      </vt:variant>
      <vt:variant>
        <vt:i4>5</vt:i4>
      </vt:variant>
      <vt:variant>
        <vt:lpwstr/>
      </vt:variant>
      <vt:variant>
        <vt:lpwstr>_Toc430706889</vt:lpwstr>
      </vt:variant>
      <vt:variant>
        <vt:i4>1900604</vt:i4>
      </vt:variant>
      <vt:variant>
        <vt:i4>80</vt:i4>
      </vt:variant>
      <vt:variant>
        <vt:i4>0</vt:i4>
      </vt:variant>
      <vt:variant>
        <vt:i4>5</vt:i4>
      </vt:variant>
      <vt:variant>
        <vt:lpwstr/>
      </vt:variant>
      <vt:variant>
        <vt:lpwstr>_Toc430706888</vt:lpwstr>
      </vt:variant>
      <vt:variant>
        <vt:i4>1900604</vt:i4>
      </vt:variant>
      <vt:variant>
        <vt:i4>74</vt:i4>
      </vt:variant>
      <vt:variant>
        <vt:i4>0</vt:i4>
      </vt:variant>
      <vt:variant>
        <vt:i4>5</vt:i4>
      </vt:variant>
      <vt:variant>
        <vt:lpwstr/>
      </vt:variant>
      <vt:variant>
        <vt:lpwstr>_Toc430706887</vt:lpwstr>
      </vt:variant>
      <vt:variant>
        <vt:i4>1900604</vt:i4>
      </vt:variant>
      <vt:variant>
        <vt:i4>68</vt:i4>
      </vt:variant>
      <vt:variant>
        <vt:i4>0</vt:i4>
      </vt:variant>
      <vt:variant>
        <vt:i4>5</vt:i4>
      </vt:variant>
      <vt:variant>
        <vt:lpwstr/>
      </vt:variant>
      <vt:variant>
        <vt:lpwstr>_Toc430706886</vt:lpwstr>
      </vt:variant>
      <vt:variant>
        <vt:i4>1900604</vt:i4>
      </vt:variant>
      <vt:variant>
        <vt:i4>62</vt:i4>
      </vt:variant>
      <vt:variant>
        <vt:i4>0</vt:i4>
      </vt:variant>
      <vt:variant>
        <vt:i4>5</vt:i4>
      </vt:variant>
      <vt:variant>
        <vt:lpwstr/>
      </vt:variant>
      <vt:variant>
        <vt:lpwstr>_Toc430706885</vt:lpwstr>
      </vt:variant>
      <vt:variant>
        <vt:i4>1900604</vt:i4>
      </vt:variant>
      <vt:variant>
        <vt:i4>56</vt:i4>
      </vt:variant>
      <vt:variant>
        <vt:i4>0</vt:i4>
      </vt:variant>
      <vt:variant>
        <vt:i4>5</vt:i4>
      </vt:variant>
      <vt:variant>
        <vt:lpwstr/>
      </vt:variant>
      <vt:variant>
        <vt:lpwstr>_Toc430706884</vt:lpwstr>
      </vt:variant>
      <vt:variant>
        <vt:i4>1900604</vt:i4>
      </vt:variant>
      <vt:variant>
        <vt:i4>50</vt:i4>
      </vt:variant>
      <vt:variant>
        <vt:i4>0</vt:i4>
      </vt:variant>
      <vt:variant>
        <vt:i4>5</vt:i4>
      </vt:variant>
      <vt:variant>
        <vt:lpwstr/>
      </vt:variant>
      <vt:variant>
        <vt:lpwstr>_Toc430706883</vt:lpwstr>
      </vt:variant>
      <vt:variant>
        <vt:i4>1900604</vt:i4>
      </vt:variant>
      <vt:variant>
        <vt:i4>44</vt:i4>
      </vt:variant>
      <vt:variant>
        <vt:i4>0</vt:i4>
      </vt:variant>
      <vt:variant>
        <vt:i4>5</vt:i4>
      </vt:variant>
      <vt:variant>
        <vt:lpwstr/>
      </vt:variant>
      <vt:variant>
        <vt:lpwstr>_Toc430706882</vt:lpwstr>
      </vt:variant>
      <vt:variant>
        <vt:i4>1900604</vt:i4>
      </vt:variant>
      <vt:variant>
        <vt:i4>38</vt:i4>
      </vt:variant>
      <vt:variant>
        <vt:i4>0</vt:i4>
      </vt:variant>
      <vt:variant>
        <vt:i4>5</vt:i4>
      </vt:variant>
      <vt:variant>
        <vt:lpwstr/>
      </vt:variant>
      <vt:variant>
        <vt:lpwstr>_Toc430706881</vt:lpwstr>
      </vt:variant>
      <vt:variant>
        <vt:i4>1900604</vt:i4>
      </vt:variant>
      <vt:variant>
        <vt:i4>32</vt:i4>
      </vt:variant>
      <vt:variant>
        <vt:i4>0</vt:i4>
      </vt:variant>
      <vt:variant>
        <vt:i4>5</vt:i4>
      </vt:variant>
      <vt:variant>
        <vt:lpwstr/>
      </vt:variant>
      <vt:variant>
        <vt:lpwstr>_Toc430706880</vt:lpwstr>
      </vt:variant>
      <vt:variant>
        <vt:i4>1179708</vt:i4>
      </vt:variant>
      <vt:variant>
        <vt:i4>26</vt:i4>
      </vt:variant>
      <vt:variant>
        <vt:i4>0</vt:i4>
      </vt:variant>
      <vt:variant>
        <vt:i4>5</vt:i4>
      </vt:variant>
      <vt:variant>
        <vt:lpwstr/>
      </vt:variant>
      <vt:variant>
        <vt:lpwstr>_Toc430706879</vt:lpwstr>
      </vt:variant>
      <vt:variant>
        <vt:i4>1179708</vt:i4>
      </vt:variant>
      <vt:variant>
        <vt:i4>20</vt:i4>
      </vt:variant>
      <vt:variant>
        <vt:i4>0</vt:i4>
      </vt:variant>
      <vt:variant>
        <vt:i4>5</vt:i4>
      </vt:variant>
      <vt:variant>
        <vt:lpwstr/>
      </vt:variant>
      <vt:variant>
        <vt:lpwstr>_Toc430706878</vt:lpwstr>
      </vt:variant>
      <vt:variant>
        <vt:i4>1179708</vt:i4>
      </vt:variant>
      <vt:variant>
        <vt:i4>14</vt:i4>
      </vt:variant>
      <vt:variant>
        <vt:i4>0</vt:i4>
      </vt:variant>
      <vt:variant>
        <vt:i4>5</vt:i4>
      </vt:variant>
      <vt:variant>
        <vt:lpwstr/>
      </vt:variant>
      <vt:variant>
        <vt:lpwstr>_Toc430706877</vt:lpwstr>
      </vt:variant>
      <vt:variant>
        <vt:i4>1179708</vt:i4>
      </vt:variant>
      <vt:variant>
        <vt:i4>8</vt:i4>
      </vt:variant>
      <vt:variant>
        <vt:i4>0</vt:i4>
      </vt:variant>
      <vt:variant>
        <vt:i4>5</vt:i4>
      </vt:variant>
      <vt:variant>
        <vt:lpwstr/>
      </vt:variant>
      <vt:variant>
        <vt:lpwstr>_Toc430706876</vt:lpwstr>
      </vt:variant>
      <vt:variant>
        <vt:i4>1179708</vt:i4>
      </vt:variant>
      <vt:variant>
        <vt:i4>2</vt:i4>
      </vt:variant>
      <vt:variant>
        <vt:i4>0</vt:i4>
      </vt:variant>
      <vt:variant>
        <vt:i4>5</vt:i4>
      </vt:variant>
      <vt:variant>
        <vt:lpwstr/>
      </vt:variant>
      <vt:variant>
        <vt:lpwstr>_Toc430706875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Agriculture Biodiversity Stewardship Package Webinar transcript</dc:title>
  <dc:subject/>
  <cp:keywords/>
  <dc:description/>
  <cp:lastPrinted>2019-09-10T00:24:00Z</cp:lastPrinted>
  <dcterms:created xsi:type="dcterms:W3CDTF">2021-10-29T00:17:00Z</dcterms:created>
  <dcterms:modified xsi:type="dcterms:W3CDTF">2021-10-29T00:17:00Z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Department of Agriculture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0x01010078F6B24EF29B14488A4D3E054F39A21B</vt:lpwstr>
  </property>
</Properties>
</file>