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E57F" w14:textId="60558D71" w:rsidR="00242F5E" w:rsidRPr="00242F5E" w:rsidRDefault="00242F5E" w:rsidP="00842C5C">
      <w:pPr>
        <w:pStyle w:val="Heading1"/>
      </w:pPr>
      <w:r w:rsidRPr="00242F5E">
        <w:t xml:space="preserve">TRANSCRIPT – </w:t>
      </w:r>
      <w:r w:rsidRPr="00842C5C">
        <w:t>Agriculture</w:t>
      </w:r>
      <w:r w:rsidRPr="00242F5E">
        <w:t xml:space="preserve"> Stewardship Program – Carbon + Biodiversity Pilot </w:t>
      </w:r>
    </w:p>
    <w:p w14:paraId="1DF2E1DC" w14:textId="77777777" w:rsidR="00242F5E" w:rsidRPr="00242F5E" w:rsidRDefault="00242F5E" w:rsidP="00242F5E">
      <w:pPr>
        <w:rPr>
          <w:sz w:val="24"/>
          <w:szCs w:val="24"/>
        </w:rPr>
      </w:pPr>
    </w:p>
    <w:p w14:paraId="56A4D6DD" w14:textId="29E6FFDF" w:rsidR="00242F5E" w:rsidRPr="00242F5E" w:rsidRDefault="00242F5E" w:rsidP="00242F5E">
      <w:pPr>
        <w:rPr>
          <w:sz w:val="24"/>
          <w:szCs w:val="24"/>
        </w:rPr>
      </w:pPr>
      <w:r w:rsidRPr="00242F5E">
        <w:rPr>
          <w:sz w:val="24"/>
          <w:szCs w:val="24"/>
        </w:rPr>
        <w:t xml:space="preserve">So, farmers have been able to earn carbon credits under the emissions reduction fund for planting trees now for about a decade. </w:t>
      </w:r>
    </w:p>
    <w:p w14:paraId="33578045" w14:textId="77777777" w:rsidR="00242F5E" w:rsidRPr="00242F5E" w:rsidRDefault="00242F5E" w:rsidP="00242F5E">
      <w:pPr>
        <w:rPr>
          <w:sz w:val="24"/>
          <w:szCs w:val="24"/>
        </w:rPr>
      </w:pPr>
    </w:p>
    <w:p w14:paraId="57CCA6B5" w14:textId="20F770E3" w:rsidR="00242F5E" w:rsidRPr="00242F5E" w:rsidRDefault="00242F5E" w:rsidP="00242F5E">
      <w:pPr>
        <w:rPr>
          <w:sz w:val="24"/>
          <w:szCs w:val="24"/>
        </w:rPr>
      </w:pPr>
      <w:r w:rsidRPr="00242F5E">
        <w:rPr>
          <w:sz w:val="24"/>
          <w:szCs w:val="24"/>
        </w:rPr>
        <w:t>What the carbon and biodiversity pilot is trying to do is to give farmers the opportunity to undertake pretty much the same projects, but if they undertake them in a specific way, they can also earn biodiversity payments.</w:t>
      </w:r>
    </w:p>
    <w:p w14:paraId="4AB862EA" w14:textId="4FB28204" w:rsidR="00242F5E" w:rsidRPr="00242F5E" w:rsidRDefault="00242F5E" w:rsidP="00242F5E">
      <w:pPr>
        <w:rPr>
          <w:sz w:val="24"/>
          <w:szCs w:val="24"/>
        </w:rPr>
      </w:pPr>
    </w:p>
    <w:p w14:paraId="4662971F" w14:textId="59D45487" w:rsidR="00242F5E" w:rsidRPr="00242F5E" w:rsidRDefault="00242F5E" w:rsidP="00242F5E">
      <w:pPr>
        <w:rPr>
          <w:sz w:val="24"/>
          <w:szCs w:val="24"/>
        </w:rPr>
      </w:pPr>
      <w:r w:rsidRPr="00242F5E">
        <w:rPr>
          <w:sz w:val="24"/>
          <w:szCs w:val="24"/>
        </w:rPr>
        <w:t xml:space="preserve">So, then farmers will be able to plant trees, they get carbon credits for 25 years and they can sell those credits either to the government or to private buyers. </w:t>
      </w:r>
    </w:p>
    <w:p w14:paraId="40AD77A9" w14:textId="77777777" w:rsidR="00242F5E" w:rsidRPr="00242F5E" w:rsidRDefault="00242F5E" w:rsidP="00242F5E">
      <w:pPr>
        <w:rPr>
          <w:sz w:val="24"/>
          <w:szCs w:val="24"/>
        </w:rPr>
      </w:pPr>
    </w:p>
    <w:p w14:paraId="6A8B9629" w14:textId="77777777" w:rsidR="00242F5E" w:rsidRPr="00242F5E" w:rsidRDefault="00242F5E" w:rsidP="00242F5E">
      <w:pPr>
        <w:rPr>
          <w:sz w:val="24"/>
          <w:szCs w:val="24"/>
        </w:rPr>
      </w:pPr>
      <w:r w:rsidRPr="00242F5E">
        <w:rPr>
          <w:sz w:val="24"/>
          <w:szCs w:val="24"/>
        </w:rPr>
        <w:t>But the twist in this programme is, if you plant the trees and plant particular types of trees, you'll be able to get biodiversity payments up front over the first three years of the programme.</w:t>
      </w:r>
    </w:p>
    <w:p w14:paraId="667B1788" w14:textId="77777777" w:rsidR="00242F5E" w:rsidRPr="00242F5E" w:rsidRDefault="00242F5E" w:rsidP="00242F5E">
      <w:pPr>
        <w:rPr>
          <w:sz w:val="24"/>
          <w:szCs w:val="24"/>
        </w:rPr>
      </w:pPr>
    </w:p>
    <w:p w14:paraId="2FE94F7C" w14:textId="365F0F34" w:rsidR="00242F5E" w:rsidRPr="00242F5E" w:rsidRDefault="00242F5E" w:rsidP="00242F5E">
      <w:pPr>
        <w:rPr>
          <w:sz w:val="24"/>
          <w:szCs w:val="24"/>
        </w:rPr>
      </w:pPr>
      <w:r w:rsidRPr="00242F5E">
        <w:rPr>
          <w:sz w:val="24"/>
          <w:szCs w:val="24"/>
        </w:rPr>
        <w:t xml:space="preserve">The way it's been designed is that those biodiversity payments come in years one, two and three - so you've got biodiversity revenue in your first three years. And then from years four onward you'll hopefully be able to earn those carbon credits and sell them. </w:t>
      </w:r>
    </w:p>
    <w:p w14:paraId="6E3EF555" w14:textId="77777777" w:rsidR="00242F5E" w:rsidRPr="00242F5E" w:rsidRDefault="00242F5E" w:rsidP="00242F5E">
      <w:pPr>
        <w:rPr>
          <w:sz w:val="24"/>
          <w:szCs w:val="24"/>
        </w:rPr>
      </w:pPr>
    </w:p>
    <w:p w14:paraId="79F603BB" w14:textId="77777777" w:rsidR="00242F5E" w:rsidRPr="00242F5E" w:rsidRDefault="00242F5E" w:rsidP="00242F5E">
      <w:pPr>
        <w:rPr>
          <w:sz w:val="24"/>
          <w:szCs w:val="24"/>
        </w:rPr>
      </w:pPr>
      <w:r w:rsidRPr="00242F5E">
        <w:rPr>
          <w:sz w:val="24"/>
          <w:szCs w:val="24"/>
        </w:rPr>
        <w:t xml:space="preserve">Now this scheme is not meant to displace high value agriculture. The idea of this scheme is that try and provide farmers with an opportunity to target areas of their property that are unproductive. So, think about eroded gullies and eroded hillsides, that's where we want you to plant your trees. </w:t>
      </w:r>
    </w:p>
    <w:p w14:paraId="2E5F437F" w14:textId="77777777" w:rsidR="00242F5E" w:rsidRPr="00242F5E" w:rsidRDefault="00242F5E" w:rsidP="00242F5E">
      <w:pPr>
        <w:rPr>
          <w:sz w:val="24"/>
          <w:szCs w:val="24"/>
        </w:rPr>
      </w:pPr>
    </w:p>
    <w:p w14:paraId="08756DB4" w14:textId="77777777" w:rsidR="00242F5E" w:rsidRPr="00242F5E" w:rsidRDefault="00242F5E" w:rsidP="00242F5E">
      <w:pPr>
        <w:rPr>
          <w:sz w:val="24"/>
          <w:szCs w:val="24"/>
        </w:rPr>
      </w:pPr>
      <w:r w:rsidRPr="00242F5E">
        <w:rPr>
          <w:sz w:val="24"/>
          <w:szCs w:val="24"/>
        </w:rPr>
        <w:t xml:space="preserve">In some cases, farmers might even think it's a good idea to plant trees in more productive areas but only where it's likely to boost production. </w:t>
      </w:r>
    </w:p>
    <w:p w14:paraId="0726CC2A" w14:textId="77777777" w:rsidR="00242F5E" w:rsidRPr="00242F5E" w:rsidRDefault="00242F5E" w:rsidP="00242F5E">
      <w:pPr>
        <w:rPr>
          <w:sz w:val="24"/>
          <w:szCs w:val="24"/>
        </w:rPr>
      </w:pPr>
    </w:p>
    <w:p w14:paraId="437B8B9C" w14:textId="77777777" w:rsidR="00242F5E" w:rsidRPr="00242F5E" w:rsidRDefault="00242F5E" w:rsidP="00242F5E">
      <w:pPr>
        <w:rPr>
          <w:sz w:val="24"/>
          <w:szCs w:val="24"/>
        </w:rPr>
      </w:pPr>
      <w:r w:rsidRPr="00242F5E">
        <w:rPr>
          <w:sz w:val="24"/>
          <w:szCs w:val="24"/>
        </w:rPr>
        <w:t xml:space="preserve">So, a good example of that is a shelter bill. Put in a shelter built to help reduce your land mortality and help you boost production by providing shade to your livestock. That's the sort of project that we're after. </w:t>
      </w:r>
    </w:p>
    <w:p w14:paraId="404DB3B3" w14:textId="77777777" w:rsidR="00242F5E" w:rsidRPr="00242F5E" w:rsidRDefault="00242F5E" w:rsidP="00242F5E">
      <w:pPr>
        <w:rPr>
          <w:sz w:val="24"/>
          <w:szCs w:val="24"/>
        </w:rPr>
      </w:pPr>
    </w:p>
    <w:p w14:paraId="356590BC" w14:textId="25666F16" w:rsidR="00242F5E" w:rsidRPr="00242F5E" w:rsidRDefault="00242F5E" w:rsidP="00242F5E">
      <w:pPr>
        <w:rPr>
          <w:sz w:val="24"/>
          <w:szCs w:val="24"/>
        </w:rPr>
      </w:pPr>
      <w:r w:rsidRPr="00242F5E">
        <w:rPr>
          <w:sz w:val="24"/>
          <w:szCs w:val="24"/>
        </w:rPr>
        <w:t xml:space="preserve">Applications are all online and we’ve tried to design the online application form as simply and easy as possible.  </w:t>
      </w:r>
    </w:p>
    <w:p w14:paraId="692A7708" w14:textId="77777777" w:rsidR="00242F5E" w:rsidRPr="00242F5E" w:rsidRDefault="00242F5E" w:rsidP="00242F5E">
      <w:pPr>
        <w:rPr>
          <w:sz w:val="24"/>
          <w:szCs w:val="24"/>
        </w:rPr>
      </w:pPr>
    </w:p>
    <w:p w14:paraId="3A3169F1" w14:textId="723F4407" w:rsidR="00242F5E" w:rsidRPr="00242F5E" w:rsidRDefault="00242F5E" w:rsidP="00242F5E">
      <w:pPr>
        <w:rPr>
          <w:sz w:val="24"/>
          <w:szCs w:val="24"/>
        </w:rPr>
      </w:pPr>
      <w:r w:rsidRPr="00242F5E">
        <w:rPr>
          <w:sz w:val="24"/>
          <w:szCs w:val="24"/>
        </w:rPr>
        <w:t>It can be found at agsteward.com.au. You've got until 11 June to do it.</w:t>
      </w:r>
    </w:p>
    <w:p w14:paraId="3FE63C46" w14:textId="77777777" w:rsidR="00242F5E" w:rsidRPr="00242F5E" w:rsidRDefault="00242F5E" w:rsidP="00242F5E">
      <w:pPr>
        <w:rPr>
          <w:sz w:val="24"/>
          <w:szCs w:val="24"/>
        </w:rPr>
      </w:pPr>
    </w:p>
    <w:p w14:paraId="5DCD4EC1" w14:textId="24FC14E8" w:rsidR="00242F5E" w:rsidRPr="00242F5E" w:rsidRDefault="00242F5E" w:rsidP="00242F5E">
      <w:pPr>
        <w:rPr>
          <w:sz w:val="24"/>
          <w:szCs w:val="24"/>
        </w:rPr>
      </w:pPr>
      <w:r w:rsidRPr="00242F5E">
        <w:rPr>
          <w:sz w:val="24"/>
          <w:szCs w:val="24"/>
        </w:rPr>
        <w:t>Other key things to know is that your project</w:t>
      </w:r>
      <w:r w:rsidR="00B47640">
        <w:rPr>
          <w:sz w:val="24"/>
          <w:szCs w:val="24"/>
        </w:rPr>
        <w:t>s</w:t>
      </w:r>
      <w:r w:rsidRPr="00242F5E">
        <w:rPr>
          <w:sz w:val="24"/>
          <w:szCs w:val="24"/>
        </w:rPr>
        <w:t xml:space="preserve"> </w:t>
      </w:r>
      <w:proofErr w:type="spellStart"/>
      <w:r w:rsidRPr="00242F5E">
        <w:rPr>
          <w:sz w:val="24"/>
          <w:szCs w:val="24"/>
        </w:rPr>
        <w:t>gotta</w:t>
      </w:r>
      <w:proofErr w:type="spellEnd"/>
      <w:r w:rsidRPr="00242F5E">
        <w:rPr>
          <w:sz w:val="24"/>
          <w:szCs w:val="24"/>
        </w:rPr>
        <w:t xml:space="preserve"> be between 5 and 200 hectares, you've got to own the land and you </w:t>
      </w:r>
      <w:proofErr w:type="gramStart"/>
      <w:r w:rsidRPr="00242F5E">
        <w:rPr>
          <w:sz w:val="24"/>
          <w:szCs w:val="24"/>
        </w:rPr>
        <w:t>have to</w:t>
      </w:r>
      <w:proofErr w:type="gramEnd"/>
      <w:r w:rsidRPr="00242F5E">
        <w:rPr>
          <w:sz w:val="24"/>
          <w:szCs w:val="24"/>
        </w:rPr>
        <w:t xml:space="preserve"> be located in one of the six eligible natural resource management regions.</w:t>
      </w:r>
    </w:p>
    <w:p w14:paraId="1A8ECCD8" w14:textId="77777777" w:rsidR="00242F5E" w:rsidRPr="00242F5E" w:rsidRDefault="00242F5E" w:rsidP="00242F5E">
      <w:pPr>
        <w:rPr>
          <w:sz w:val="24"/>
          <w:szCs w:val="24"/>
        </w:rPr>
      </w:pPr>
    </w:p>
    <w:p w14:paraId="0846EE34" w14:textId="2046F8A6" w:rsidR="00242F5E" w:rsidRPr="00242F5E" w:rsidRDefault="00242F5E" w:rsidP="00242F5E">
      <w:pPr>
        <w:rPr>
          <w:sz w:val="24"/>
          <w:szCs w:val="24"/>
        </w:rPr>
      </w:pPr>
      <w:r w:rsidRPr="00242F5E">
        <w:rPr>
          <w:sz w:val="24"/>
          <w:szCs w:val="24"/>
        </w:rPr>
        <w:t xml:space="preserve">So, if you’re keen, you want some more drought proof income, please go to </w:t>
      </w:r>
      <w:r w:rsidR="00B47640">
        <w:rPr>
          <w:sz w:val="24"/>
          <w:szCs w:val="24"/>
        </w:rPr>
        <w:t xml:space="preserve">the </w:t>
      </w:r>
      <w:r w:rsidRPr="00242F5E">
        <w:rPr>
          <w:sz w:val="24"/>
          <w:szCs w:val="24"/>
        </w:rPr>
        <w:t xml:space="preserve">agsteward.com.au website. Check out the details and </w:t>
      </w:r>
      <w:r w:rsidR="00B47640">
        <w:rPr>
          <w:sz w:val="24"/>
          <w:szCs w:val="24"/>
        </w:rPr>
        <w:t>put in</w:t>
      </w:r>
      <w:r w:rsidRPr="00242F5E">
        <w:rPr>
          <w:sz w:val="24"/>
          <w:szCs w:val="24"/>
        </w:rPr>
        <w:t xml:space="preserve"> an application.</w:t>
      </w:r>
    </w:p>
    <w:p w14:paraId="1713231B" w14:textId="77777777" w:rsidR="0026496A" w:rsidRDefault="00842C5C"/>
    <w:sectPr w:rsidR="00264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5E"/>
    <w:rsid w:val="00242F5E"/>
    <w:rsid w:val="00350229"/>
    <w:rsid w:val="00842C5C"/>
    <w:rsid w:val="009D7D2D"/>
    <w:rsid w:val="00B47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BD46"/>
  <w15:chartTrackingRefBased/>
  <w15:docId w15:val="{320112E9-8193-4A0B-83A9-9F3FA644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5E"/>
    <w:pPr>
      <w:spacing w:after="0" w:line="240" w:lineRule="auto"/>
    </w:pPr>
  </w:style>
  <w:style w:type="paragraph" w:styleId="Heading1">
    <w:name w:val="heading 1"/>
    <w:basedOn w:val="Normal"/>
    <w:next w:val="Normal"/>
    <w:link w:val="Heading1Char"/>
    <w:uiPriority w:val="9"/>
    <w:qFormat/>
    <w:rsid w:val="00842C5C"/>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C5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TRANSCRIPT – Agriculture Stewardship Program – Carbon + Biodiversity Pilot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Agriculture Stewardship Program – Carbon + Biodiversity Pilot </dc:title>
  <dc:subject/>
  <dc:creator>Department of Agriculture, Water and the Environment</dc:creator>
  <cp:keywords/>
  <dc:description/>
  <cp:lastModifiedBy>Dang, Van</cp:lastModifiedBy>
  <cp:revision>2</cp:revision>
  <dcterms:created xsi:type="dcterms:W3CDTF">2021-06-03T02:41:00Z</dcterms:created>
  <dcterms:modified xsi:type="dcterms:W3CDTF">2021-06-03T03:14:00Z</dcterms:modified>
</cp:coreProperties>
</file>