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C93A" w14:textId="3FC98E9E" w:rsidR="00A77B3E" w:rsidRPr="00A143A8" w:rsidRDefault="00F04C7E" w:rsidP="00A143A8">
      <w:pPr>
        <w:pStyle w:val="Heading1"/>
      </w:pPr>
      <w:r w:rsidRPr="00A143A8">
        <w:t>Biosecurity animation</w:t>
      </w:r>
      <w:r w:rsidR="00540C94" w:rsidRPr="00A143A8">
        <w:t xml:space="preserve"> transcript</w:t>
      </w:r>
    </w:p>
    <w:p w14:paraId="20FD97FC" w14:textId="77777777" w:rsidR="003F4E67" w:rsidRPr="00E23CD4" w:rsidRDefault="003F4E67" w:rsidP="003F4E67">
      <w:pPr>
        <w:pStyle w:val="Default"/>
        <w:rPr>
          <w:i/>
          <w:iCs/>
        </w:rPr>
      </w:pPr>
    </w:p>
    <w:p w14:paraId="244D7088" w14:textId="7A9B7F77" w:rsidR="00563BA5" w:rsidRPr="00563BA5" w:rsidRDefault="00563BA5" w:rsidP="00563BA5">
      <w:pPr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>Everyone who travels to Australia must follow the Australian Government</w:t>
      </w:r>
      <w:r>
        <w:rPr>
          <w:rStyle w:val="A0"/>
          <w:rFonts w:asciiTheme="minorHAnsi" w:hAnsiTheme="minorHAnsi" w:cstheme="minorHAnsi"/>
        </w:rPr>
        <w:t>’s</w:t>
      </w:r>
      <w:r w:rsidRPr="00563BA5">
        <w:rPr>
          <w:rStyle w:val="A0"/>
          <w:rFonts w:asciiTheme="minorHAnsi" w:hAnsiTheme="minorHAnsi" w:cstheme="minorHAnsi"/>
        </w:rPr>
        <w:t xml:space="preserve"> biosecurity rules. </w:t>
      </w:r>
    </w:p>
    <w:p w14:paraId="637AF863" w14:textId="77777777" w:rsidR="00E23CD4" w:rsidRPr="00A143A8" w:rsidRDefault="00E23CD4" w:rsidP="00A143A8">
      <w:pPr>
        <w:rPr>
          <w:rStyle w:val="A0"/>
          <w:rFonts w:asciiTheme="minorHAnsi" w:hAnsiTheme="minorHAnsi" w:cstheme="minorHAnsi"/>
        </w:rPr>
      </w:pPr>
    </w:p>
    <w:p w14:paraId="670D6B46" w14:textId="77777777" w:rsidR="00563BA5" w:rsidRP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>Certain food, plant material and animal products from overseas can carry pests and</w:t>
      </w:r>
    </w:p>
    <w:p w14:paraId="08D93F7D" w14:textId="77777777" w:rsidR="00563BA5" w:rsidRPr="00563BA5" w:rsidRDefault="00563BA5" w:rsidP="00563BA5">
      <w:pPr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 xml:space="preserve">diseases that threaten Australia’s unique environment, </w:t>
      </w:r>
      <w:proofErr w:type="gramStart"/>
      <w:r w:rsidRPr="00563BA5">
        <w:rPr>
          <w:rStyle w:val="A0"/>
          <w:rFonts w:asciiTheme="minorHAnsi" w:hAnsiTheme="minorHAnsi" w:cstheme="minorHAnsi"/>
        </w:rPr>
        <w:t>wildlife</w:t>
      </w:r>
      <w:proofErr w:type="gramEnd"/>
      <w:r w:rsidRPr="00563BA5">
        <w:rPr>
          <w:rStyle w:val="A0"/>
          <w:rFonts w:asciiTheme="minorHAnsi" w:hAnsiTheme="minorHAnsi" w:cstheme="minorHAnsi"/>
        </w:rPr>
        <w:t xml:space="preserve"> and agriculture.</w:t>
      </w:r>
    </w:p>
    <w:p w14:paraId="25B5A9E7" w14:textId="415ABBE3" w:rsidR="00B128EC" w:rsidRDefault="00B128EC" w:rsidP="00A143A8">
      <w:pPr>
        <w:rPr>
          <w:rStyle w:val="A0"/>
          <w:rFonts w:asciiTheme="minorHAnsi" w:hAnsiTheme="minorHAnsi" w:cstheme="minorHAnsi"/>
        </w:rPr>
      </w:pPr>
    </w:p>
    <w:p w14:paraId="08F6900D" w14:textId="77777777" w:rsidR="00563BA5" w:rsidRP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>If you have packed biosecurity risk items, you must declare them when you arrive in</w:t>
      </w:r>
    </w:p>
    <w:p w14:paraId="7600F944" w14:textId="77777777" w:rsidR="00563BA5" w:rsidRPr="00563BA5" w:rsidRDefault="00563BA5" w:rsidP="00563BA5">
      <w:pPr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>Australia.</w:t>
      </w:r>
    </w:p>
    <w:p w14:paraId="1E67AEE6" w14:textId="77777777" w:rsidR="00563BA5" w:rsidRPr="00563BA5" w:rsidRDefault="00563BA5" w:rsidP="00563BA5">
      <w:pPr>
        <w:rPr>
          <w:rStyle w:val="A0"/>
          <w:rFonts w:asciiTheme="minorHAnsi" w:hAnsiTheme="minorHAnsi" w:cstheme="minorHAnsi"/>
        </w:rPr>
      </w:pPr>
    </w:p>
    <w:p w14:paraId="436720EE" w14:textId="77777777" w:rsidR="00563BA5" w:rsidRP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>If you don’t declare all risk items, serious penalties may apply.</w:t>
      </w:r>
    </w:p>
    <w:p w14:paraId="66671EFA" w14:textId="77777777" w:rsidR="00563BA5" w:rsidRP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</w:p>
    <w:p w14:paraId="4BA8315D" w14:textId="77777777" w:rsidR="00563BA5" w:rsidRP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 xml:space="preserve">Your visa may also be </w:t>
      </w:r>
      <w:proofErr w:type="gramStart"/>
      <w:r w:rsidRPr="00563BA5">
        <w:rPr>
          <w:rStyle w:val="A0"/>
          <w:rFonts w:asciiTheme="minorHAnsi" w:hAnsiTheme="minorHAnsi" w:cstheme="minorHAnsi"/>
        </w:rPr>
        <w:t>cancelled</w:t>
      </w:r>
      <w:proofErr w:type="gramEnd"/>
      <w:r w:rsidRPr="00563BA5">
        <w:rPr>
          <w:rStyle w:val="A0"/>
          <w:rFonts w:asciiTheme="minorHAnsi" w:hAnsiTheme="minorHAnsi" w:cstheme="minorHAnsi"/>
        </w:rPr>
        <w:t xml:space="preserve"> and you could be refused entry into Australia.</w:t>
      </w:r>
    </w:p>
    <w:p w14:paraId="50E6DA7E" w14:textId="68221084" w:rsidR="00563BA5" w:rsidRDefault="00563BA5" w:rsidP="00A143A8">
      <w:pPr>
        <w:rPr>
          <w:rStyle w:val="A0"/>
          <w:rFonts w:asciiTheme="minorHAnsi" w:hAnsiTheme="minorHAnsi" w:cstheme="minorHAnsi"/>
        </w:rPr>
      </w:pPr>
    </w:p>
    <w:p w14:paraId="5C60B9B5" w14:textId="77777777" w:rsid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 xml:space="preserve">You will not be penalised if you truthfully declare and present all goods. </w:t>
      </w:r>
    </w:p>
    <w:p w14:paraId="5EA9B473" w14:textId="77777777" w:rsid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</w:p>
    <w:p w14:paraId="4B5F8D87" w14:textId="58D06BD9" w:rsidR="00563BA5" w:rsidRP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>So, if you’re</w:t>
      </w:r>
      <w:r>
        <w:rPr>
          <w:rStyle w:val="A0"/>
          <w:rFonts w:asciiTheme="minorHAnsi" w:hAnsiTheme="minorHAnsi" w:cstheme="minorHAnsi"/>
        </w:rPr>
        <w:t xml:space="preserve"> </w:t>
      </w:r>
      <w:r w:rsidRPr="00563BA5">
        <w:rPr>
          <w:rStyle w:val="A0"/>
          <w:rFonts w:asciiTheme="minorHAnsi" w:hAnsiTheme="minorHAnsi" w:cstheme="minorHAnsi"/>
        </w:rPr>
        <w:t>unsure, just declare it.</w:t>
      </w:r>
    </w:p>
    <w:p w14:paraId="7DE095FB" w14:textId="38ECEDF4" w:rsidR="00563BA5" w:rsidRDefault="00563BA5" w:rsidP="00A143A8">
      <w:pPr>
        <w:rPr>
          <w:rStyle w:val="A0"/>
          <w:rFonts w:asciiTheme="minorHAnsi" w:hAnsiTheme="minorHAnsi" w:cstheme="minorHAnsi"/>
        </w:rPr>
      </w:pPr>
    </w:p>
    <w:p w14:paraId="3EE43A57" w14:textId="03799ECB" w:rsid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 xml:space="preserve">Do the right thing, check before you pack and declare any risk items. </w:t>
      </w:r>
    </w:p>
    <w:p w14:paraId="71BC4243" w14:textId="77777777" w:rsidR="00563BA5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</w:p>
    <w:p w14:paraId="2072B64E" w14:textId="2F24A5BA" w:rsidR="00B128EC" w:rsidRPr="00A143A8" w:rsidRDefault="00563BA5" w:rsidP="00563BA5">
      <w:pPr>
        <w:autoSpaceDE w:val="0"/>
        <w:autoSpaceDN w:val="0"/>
        <w:adjustRightInd w:val="0"/>
        <w:rPr>
          <w:rStyle w:val="A0"/>
          <w:rFonts w:asciiTheme="minorHAnsi" w:hAnsiTheme="minorHAnsi" w:cstheme="minorHAnsi"/>
        </w:rPr>
      </w:pPr>
      <w:r w:rsidRPr="00563BA5">
        <w:rPr>
          <w:rStyle w:val="A0"/>
          <w:rFonts w:asciiTheme="minorHAnsi" w:hAnsiTheme="minorHAnsi" w:cstheme="minorHAnsi"/>
        </w:rPr>
        <w:t>To learn more, visit our website</w:t>
      </w:r>
      <w:r>
        <w:rPr>
          <w:rStyle w:val="A0"/>
          <w:rFonts w:asciiTheme="minorHAnsi" w:hAnsiTheme="minorHAnsi" w:cstheme="minorHAnsi"/>
        </w:rPr>
        <w:t xml:space="preserve"> </w:t>
      </w:r>
      <w:r w:rsidR="00B128EC" w:rsidRPr="00A143A8">
        <w:rPr>
          <w:rStyle w:val="A0"/>
          <w:rFonts w:asciiTheme="minorHAnsi" w:hAnsiTheme="minorHAnsi" w:cstheme="minorHAnsi"/>
        </w:rPr>
        <w:t xml:space="preserve">– </w:t>
      </w:r>
      <w:r w:rsidR="00B128EC" w:rsidRPr="00A143A8">
        <w:rPr>
          <w:rStyle w:val="A0"/>
          <w:rFonts w:asciiTheme="minorHAnsi" w:hAnsiTheme="minorHAnsi" w:cstheme="minorHAnsi"/>
          <w:b/>
          <w:bCs/>
        </w:rPr>
        <w:t>awe.gov.au/travelling</w:t>
      </w:r>
    </w:p>
    <w:p w14:paraId="3E53A38A" w14:textId="72B86A58" w:rsidR="00E23CD4" w:rsidRPr="00A143A8" w:rsidRDefault="00E23CD4" w:rsidP="00A143A8">
      <w:pPr>
        <w:rPr>
          <w:rFonts w:eastAsia="Calibri"/>
          <w:b/>
          <w:bCs/>
          <w:i/>
          <w:iCs/>
          <w:sz w:val="22"/>
          <w:szCs w:val="22"/>
          <w:lang w:val="en-AU"/>
        </w:rPr>
      </w:pPr>
    </w:p>
    <w:p w14:paraId="27D49AA6" w14:textId="64ABC852" w:rsidR="0054029D" w:rsidRPr="0072452D" w:rsidRDefault="00540C94" w:rsidP="00540C94">
      <w:pPr>
        <w:rPr>
          <w:rFonts w:asciiTheme="minorHAnsi" w:hAnsiTheme="minorHAnsi" w:cstheme="minorHAnsi"/>
          <w:color w:val="000000"/>
          <w:sz w:val="20"/>
          <w:szCs w:val="20"/>
          <w:lang w:val="en-AU"/>
        </w:rPr>
      </w:pPr>
      <w:r w:rsidRPr="00A143A8">
        <w:rPr>
          <w:rStyle w:val="A0"/>
          <w:rFonts w:asciiTheme="minorHAnsi" w:hAnsiTheme="minorHAnsi" w:cstheme="minorHAnsi"/>
          <w:lang w:val="en-AU"/>
        </w:rPr>
        <w:t xml:space="preserve">[End of </w:t>
      </w:r>
      <w:r w:rsidR="0072452D">
        <w:rPr>
          <w:rStyle w:val="A0"/>
          <w:rFonts w:asciiTheme="minorHAnsi" w:hAnsiTheme="minorHAnsi" w:cstheme="minorHAnsi"/>
          <w:lang w:val="en-AU"/>
        </w:rPr>
        <w:t>t</w:t>
      </w:r>
      <w:r w:rsidRPr="00A143A8">
        <w:rPr>
          <w:rStyle w:val="A0"/>
          <w:rFonts w:asciiTheme="minorHAnsi" w:hAnsiTheme="minorHAnsi" w:cstheme="minorHAnsi"/>
          <w:lang w:val="en-AU"/>
        </w:rPr>
        <w:t>ranscript]</w:t>
      </w:r>
    </w:p>
    <w:sectPr w:rsidR="0054029D" w:rsidRPr="0072452D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4DAC" w14:textId="77777777" w:rsidR="008C24C7" w:rsidRDefault="006D0AA1">
      <w:r>
        <w:separator/>
      </w:r>
    </w:p>
  </w:endnote>
  <w:endnote w:type="continuationSeparator" w:id="0">
    <w:p w14:paraId="5BECABAD" w14:textId="77777777" w:rsidR="008C24C7" w:rsidRDefault="006D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Typewriter 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6061" w14:textId="77777777" w:rsidR="00540C94" w:rsidRPr="00A143A8" w:rsidRDefault="00540C94" w:rsidP="00A143A8">
    <w:pPr>
      <w:pStyle w:val="Footer"/>
      <w:jc w:val="right"/>
    </w:pPr>
    <w:r w:rsidRPr="00A143A8">
      <w:t xml:space="preserve">Page </w:t>
    </w:r>
    <w:r w:rsidRPr="00A143A8">
      <w:fldChar w:fldCharType="begin"/>
    </w:r>
    <w:r w:rsidRPr="00A143A8">
      <w:instrText xml:space="preserve"> PAGE  \* Arabic  \* MERGEFORMAT </w:instrText>
    </w:r>
    <w:r w:rsidRPr="00A143A8">
      <w:fldChar w:fldCharType="separate"/>
    </w:r>
    <w:r w:rsidRPr="00A143A8">
      <w:t>1</w:t>
    </w:r>
    <w:r w:rsidRPr="00A143A8">
      <w:fldChar w:fldCharType="end"/>
    </w:r>
    <w:r w:rsidRPr="00A143A8">
      <w:t xml:space="preserve"> of </w:t>
    </w:r>
    <w:fldSimple w:instr=" NUMPAGES  \* Arabic  \* MERGEFORMAT ">
      <w:r w:rsidRPr="00A143A8">
        <w:t>1</w:t>
      </w:r>
    </w:fldSimple>
  </w:p>
  <w:p w14:paraId="491EE38C" w14:textId="77777777" w:rsidR="0025772C" w:rsidRDefault="002577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1C45" w14:textId="77777777" w:rsidR="008C24C7" w:rsidRDefault="006D0AA1">
      <w:r>
        <w:separator/>
      </w:r>
    </w:p>
  </w:footnote>
  <w:footnote w:type="continuationSeparator" w:id="0">
    <w:p w14:paraId="24C9606E" w14:textId="77777777" w:rsidR="008C24C7" w:rsidRDefault="006D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0"/>
    </w:tblGrid>
    <w:tr w:rsidR="00F1118A" w14:paraId="5E7D48CF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5083771C" w14:textId="1E3150B7" w:rsidR="0025772C" w:rsidRDefault="00540C94" w:rsidP="00C5162A">
          <w:pPr>
            <w:rPr>
              <w:color w:val="000000"/>
            </w:rPr>
          </w:pPr>
          <w:r>
            <w:rPr>
              <w:noProof/>
              <w:lang w:eastAsia="en-AU"/>
            </w:rPr>
            <w:drawing>
              <wp:inline distT="0" distB="0" distL="0" distR="0" wp14:anchorId="64F232BA" wp14:editId="3A90F6E4">
                <wp:extent cx="2379697" cy="889686"/>
                <wp:effectExtent l="0" t="0" r="1905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284" cy="922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F0CA9" w14:textId="77777777" w:rsidR="0025772C" w:rsidRDefault="00257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772C"/>
    <w:rsid w:val="00365820"/>
    <w:rsid w:val="003F4E67"/>
    <w:rsid w:val="0054029D"/>
    <w:rsid w:val="00540C94"/>
    <w:rsid w:val="00563BA5"/>
    <w:rsid w:val="006A4558"/>
    <w:rsid w:val="006D0AA1"/>
    <w:rsid w:val="0072452D"/>
    <w:rsid w:val="007C72EF"/>
    <w:rsid w:val="008C24C7"/>
    <w:rsid w:val="00991E30"/>
    <w:rsid w:val="00A143A8"/>
    <w:rsid w:val="00A77B3E"/>
    <w:rsid w:val="00B128EC"/>
    <w:rsid w:val="00C3272D"/>
    <w:rsid w:val="00C5162A"/>
    <w:rsid w:val="00CA2A55"/>
    <w:rsid w:val="00E23CD4"/>
    <w:rsid w:val="00E55BB6"/>
    <w:rsid w:val="00F04C7E"/>
    <w:rsid w:val="00F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E62265"/>
  <w15:docId w15:val="{3EC295D7-97DC-46AE-B33D-C99AD554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1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5162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62A"/>
    <w:rPr>
      <w:sz w:val="24"/>
      <w:szCs w:val="24"/>
    </w:rPr>
  </w:style>
  <w:style w:type="paragraph" w:customStyle="1" w:styleId="Default">
    <w:name w:val="Default"/>
    <w:rsid w:val="003F4E67"/>
    <w:pPr>
      <w:autoSpaceDE w:val="0"/>
      <w:autoSpaceDN w:val="0"/>
      <w:adjustRightInd w:val="0"/>
    </w:pPr>
    <w:rPr>
      <w:rFonts w:ascii="AmericanTypewriter Medium" w:hAnsi="AmericanTypewriter Medium" w:cs="AmericanTypewriter Medium"/>
      <w:color w:val="000000"/>
      <w:sz w:val="24"/>
      <w:szCs w:val="24"/>
      <w:lang w:val="en-AU"/>
    </w:rPr>
  </w:style>
  <w:style w:type="paragraph" w:customStyle="1" w:styleId="Pa0">
    <w:name w:val="Pa0"/>
    <w:basedOn w:val="Default"/>
    <w:next w:val="Default"/>
    <w:uiPriority w:val="99"/>
    <w:rsid w:val="003F4E67"/>
    <w:pPr>
      <w:spacing w:line="240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3F4E67"/>
    <w:rPr>
      <w:rFonts w:cs="AmericanTypewriter Medium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1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F95FC30F-E97A-493B-85CC-DA6C68F91477}"/>
</file>

<file path=customXml/itemProps2.xml><?xml version="1.0" encoding="utf-8"?>
<ds:datastoreItem xmlns:ds="http://schemas.openxmlformats.org/officeDocument/2006/customXml" ds:itemID="{6C678E12-508D-4F75-A571-5DD46EC67FB9}"/>
</file>

<file path=customXml/itemProps3.xml><?xml version="1.0" encoding="utf-8"?>
<ds:datastoreItem xmlns:ds="http://schemas.openxmlformats.org/officeDocument/2006/customXml" ds:itemID="{86A1AF5C-4A7C-4FE3-B681-7C3621F31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683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animation transcript</dc:title>
  <dc:creator>Department of Agriculture, Water and the Environment</dc:creator>
  <cp:lastPrinted>2021-12-14T23:35:00Z</cp:lastPrinted>
  <dcterms:created xsi:type="dcterms:W3CDTF">2022-02-14T21:16:00Z</dcterms:created>
  <dcterms:modified xsi:type="dcterms:W3CDTF">2022-02-14T21:18:00Z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