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ED98F" w14:textId="7DB675D4" w:rsidR="00764D6A" w:rsidRDefault="004B0B74">
      <w:pPr>
        <w:pStyle w:val="Heading1"/>
      </w:pPr>
      <w:r>
        <w:t xml:space="preserve">Virtual </w:t>
      </w:r>
      <w:r w:rsidR="006C139B">
        <w:t>r</w:t>
      </w:r>
      <w:r>
        <w:t>eality to support FMD training</w:t>
      </w:r>
    </w:p>
    <w:p w14:paraId="6FEE112A" w14:textId="12120BDE" w:rsidR="00764D6A" w:rsidRDefault="004B0B74">
      <w:pPr>
        <w:pStyle w:val="Author"/>
        <w:rPr>
          <w:lang w:val="es-ES"/>
        </w:rPr>
      </w:pPr>
      <w:r>
        <w:rPr>
          <w:lang w:val="es-ES"/>
        </w:rPr>
        <w:t>Matthew Wilson</w:t>
      </w:r>
      <w:r w:rsidR="001971E1">
        <w:rPr>
          <w:lang w:val="es-ES"/>
        </w:rPr>
        <w:t xml:space="preserve"> and</w:t>
      </w:r>
      <w:r>
        <w:rPr>
          <w:lang w:val="es-ES"/>
        </w:rPr>
        <w:t xml:space="preserve"> Luke Wilson</w:t>
      </w:r>
    </w:p>
    <w:p w14:paraId="210320E5" w14:textId="2692A29D" w:rsidR="00764D6A" w:rsidRDefault="004B0B74" w:rsidP="0001517C">
      <w:pPr>
        <w:pStyle w:val="AuthorOrganisationAffiliation"/>
        <w:tabs>
          <w:tab w:val="left" w:pos="7995"/>
        </w:tabs>
      </w:pPr>
      <w:r>
        <w:t>Novus Res</w:t>
      </w:r>
      <w:r w:rsidR="00E91D72">
        <w:rPr>
          <w:noProof/>
          <w:lang w:eastAsia="en-AU"/>
        </w:rPr>
        <w:drawing>
          <wp:inline distT="0" distB="0" distL="0" distR="0" wp14:anchorId="2A2427CB" wp14:editId="3E6E0732">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1011A665" w14:textId="77777777" w:rsidR="00764D6A" w:rsidRDefault="004B0B74">
      <w:pPr>
        <w:pStyle w:val="Normalsmall"/>
      </w:pPr>
      <w:r>
        <w:br w:type="page"/>
      </w:r>
      <w:r>
        <w:lastRenderedPageBreak/>
        <w:t xml:space="preserve">© Commonwealth of Australia </w:t>
      </w:r>
      <w:r w:rsidR="00B97E61">
        <w:t>2020</w:t>
      </w:r>
    </w:p>
    <w:p w14:paraId="102922D2" w14:textId="77777777" w:rsidR="00764D6A" w:rsidRDefault="004B0B74">
      <w:pPr>
        <w:pStyle w:val="Normalsmall"/>
        <w:rPr>
          <w:rStyle w:val="Strong"/>
        </w:rPr>
      </w:pPr>
      <w:r>
        <w:rPr>
          <w:rStyle w:val="Strong"/>
        </w:rPr>
        <w:t>Ownership of intellectual property rights</w:t>
      </w:r>
    </w:p>
    <w:p w14:paraId="152999A0" w14:textId="77777777" w:rsidR="00764D6A" w:rsidRDefault="004B0B74">
      <w:pPr>
        <w:pStyle w:val="Normalsmall"/>
      </w:pPr>
      <w:r>
        <w:t>Unless otherwise noted, copyright (and any other intellectual property rights) in this publication is owned by the Commonwealth of Australia (referred to as the Commonwealth).</w:t>
      </w:r>
    </w:p>
    <w:p w14:paraId="77F73F9A" w14:textId="77777777" w:rsidR="00764D6A" w:rsidRDefault="004B0B74">
      <w:pPr>
        <w:pStyle w:val="Normalsmall"/>
        <w:rPr>
          <w:rStyle w:val="Strong"/>
        </w:rPr>
      </w:pPr>
      <w:r>
        <w:rPr>
          <w:rStyle w:val="Strong"/>
        </w:rPr>
        <w:t>Creative Commons licence</w:t>
      </w:r>
    </w:p>
    <w:p w14:paraId="634FE4CA" w14:textId="60F4C429" w:rsidR="00764D6A" w:rsidRDefault="004B0B74">
      <w:pPr>
        <w:pStyle w:val="Normalsmall"/>
      </w:pPr>
      <w:r>
        <w:t xml:space="preserve">All material in this publication is licensed under a </w:t>
      </w:r>
      <w:hyperlink r:id="rId12" w:history="1">
        <w:r w:rsidRPr="00C6443A">
          <w:rPr>
            <w:rStyle w:val="Hyperlink"/>
          </w:rPr>
          <w:t>Creative Commons Attribution 4.0 International Licence</w:t>
        </w:r>
      </w:hyperlink>
      <w:r>
        <w:t xml:space="preserve"> except content supplied by third parties, logos and the Commonwealth Coat of Arms.</w:t>
      </w:r>
    </w:p>
    <w:p w14:paraId="0B08FE51" w14:textId="2D0C8943" w:rsidR="00764D6A" w:rsidRDefault="004B0B74">
      <w:pPr>
        <w:pStyle w:val="Normalsmall"/>
      </w:pPr>
      <w:r>
        <w:t xml:space="preserve">Inquiries about the licence and any use of this document should be emailed to </w:t>
      </w:r>
      <w:hyperlink r:id="rId13" w:history="1">
        <w:r w:rsidR="00EF55CC" w:rsidRPr="00C6443A">
          <w:rPr>
            <w:rStyle w:val="Hyperlink"/>
          </w:rPr>
          <w:t>copyright@awe.gov.au</w:t>
        </w:r>
      </w:hyperlink>
      <w:r>
        <w:t>.</w:t>
      </w:r>
    </w:p>
    <w:p w14:paraId="7311103C" w14:textId="77777777" w:rsidR="00764D6A" w:rsidRDefault="004B0B74">
      <w:pPr>
        <w:pStyle w:val="Normalsmall"/>
      </w:pPr>
      <w:r>
        <w:rPr>
          <w:noProof/>
          <w:lang w:eastAsia="en-AU"/>
        </w:rPr>
        <w:drawing>
          <wp:inline distT="0" distB="0" distL="0" distR="0" wp14:anchorId="43AC1A2B" wp14:editId="1E16E3AE">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screen">
                      <a:extLst>
                        <a:ext uri="{28A0092B-C50C-407E-A947-70E740481C1C}">
                          <a14:useLocalDpi xmlns:a14="http://schemas.microsoft.com/office/drawing/2010/main" val="0"/>
                        </a:ext>
                      </a:extLst>
                    </a:blip>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0A8D171" w14:textId="77777777" w:rsidR="00764D6A" w:rsidRDefault="004B0B74">
      <w:pPr>
        <w:pStyle w:val="Normalsmall"/>
        <w:rPr>
          <w:rStyle w:val="Strong"/>
        </w:rPr>
      </w:pPr>
      <w:r>
        <w:rPr>
          <w:rStyle w:val="Strong"/>
        </w:rPr>
        <w:t>Cataloguing data</w:t>
      </w:r>
    </w:p>
    <w:p w14:paraId="1777E1CD" w14:textId="3891BC0A" w:rsidR="00764D6A" w:rsidRDefault="004B0B74">
      <w:pPr>
        <w:pStyle w:val="Normalsmall"/>
      </w:pPr>
      <w:r>
        <w:t xml:space="preserve">This publication (and any material sourced from it) should be attributed </w:t>
      </w:r>
      <w:r w:rsidRPr="009B3957">
        <w:t xml:space="preserve">as: </w:t>
      </w:r>
      <w:r w:rsidR="009B3957" w:rsidRPr="009B3957">
        <w:t>Wilson, M &amp; Wilson L</w:t>
      </w:r>
      <w:r w:rsidR="000E7C14">
        <w:t xml:space="preserve"> 2020</w:t>
      </w:r>
      <w:r w:rsidR="0071175D">
        <w:t>,</w:t>
      </w:r>
      <w:r w:rsidRPr="009B3957">
        <w:t xml:space="preserve"> </w:t>
      </w:r>
      <w:r w:rsidR="000E7C14">
        <w:rPr>
          <w:i/>
        </w:rPr>
        <w:t>V</w:t>
      </w:r>
      <w:r w:rsidR="009B3957">
        <w:rPr>
          <w:i/>
        </w:rPr>
        <w:t xml:space="preserve">irtual </w:t>
      </w:r>
      <w:r w:rsidR="000E7C14">
        <w:rPr>
          <w:i/>
        </w:rPr>
        <w:t>r</w:t>
      </w:r>
      <w:r w:rsidR="009B3957">
        <w:rPr>
          <w:i/>
        </w:rPr>
        <w:t xml:space="preserve">eality to </w:t>
      </w:r>
      <w:r w:rsidR="000E7C14">
        <w:rPr>
          <w:i/>
        </w:rPr>
        <w:t>s</w:t>
      </w:r>
      <w:r w:rsidR="009B3957">
        <w:rPr>
          <w:i/>
        </w:rPr>
        <w:t xml:space="preserve">upport FMD </w:t>
      </w:r>
      <w:r w:rsidR="000E7C14">
        <w:rPr>
          <w:i/>
        </w:rPr>
        <w:t>t</w:t>
      </w:r>
      <w:r w:rsidR="009B3957">
        <w:rPr>
          <w:i/>
        </w:rPr>
        <w:t>raining</w:t>
      </w:r>
      <w:r>
        <w:t xml:space="preserve">, </w:t>
      </w:r>
      <w:r w:rsidR="00B5740E">
        <w:t>Department of Agriculture, Water and the Environment</w:t>
      </w:r>
      <w:r>
        <w:t xml:space="preserve">, Canberra, </w:t>
      </w:r>
      <w:r w:rsidR="000E7C14">
        <w:t>June</w:t>
      </w:r>
      <w:r>
        <w:t>. CC BY 4.0.</w:t>
      </w:r>
      <w:r w:rsidR="000A523E">
        <w:t xml:space="preserve"> Report prepared by Novus Res for the Department of Agriculture, Water and the Environment.</w:t>
      </w:r>
    </w:p>
    <w:p w14:paraId="6D1E31CA" w14:textId="27AE23D8" w:rsidR="00764D6A" w:rsidRPr="003E40C1" w:rsidRDefault="004B0B74">
      <w:pPr>
        <w:pStyle w:val="Normalsmall"/>
      </w:pPr>
      <w:r w:rsidRPr="003E40C1">
        <w:t xml:space="preserve">ISBN </w:t>
      </w:r>
      <w:r w:rsidR="003E40C1" w:rsidRPr="003E40C1">
        <w:t>978-1-76003-387-3</w:t>
      </w:r>
    </w:p>
    <w:p w14:paraId="3A68F4B0" w14:textId="36C51E02" w:rsidR="00764D6A" w:rsidRDefault="004B0B74">
      <w:pPr>
        <w:pStyle w:val="Normalsmall"/>
      </w:pPr>
      <w:r>
        <w:t xml:space="preserve">This publication is </w:t>
      </w:r>
      <w:r w:rsidRPr="00E20810">
        <w:t xml:space="preserve">available at </w:t>
      </w:r>
      <w:bookmarkStart w:id="0" w:name="_Hlk64361868"/>
      <w:r w:rsidR="003E40C1">
        <w:fldChar w:fldCharType="begin"/>
      </w:r>
      <w:r w:rsidR="003E40C1">
        <w:instrText xml:space="preserve"> HYPERLINK "http://</w:instrText>
      </w:r>
      <w:r w:rsidR="003E40C1" w:rsidRPr="003E40C1">
        <w:instrText>www.agriculture.gov.au/animal/health</w:instrText>
      </w:r>
      <w:r w:rsidR="003E40C1">
        <w:instrText xml:space="preserve">" </w:instrText>
      </w:r>
      <w:r w:rsidR="003E40C1">
        <w:fldChar w:fldCharType="separate"/>
      </w:r>
      <w:r w:rsidR="003E40C1" w:rsidRPr="0088618E">
        <w:rPr>
          <w:rStyle w:val="Hyperlink"/>
        </w:rPr>
        <w:t>www.agriculture.gov.au/animal/health</w:t>
      </w:r>
      <w:bookmarkEnd w:id="0"/>
      <w:r w:rsidR="003E40C1">
        <w:fldChar w:fldCharType="end"/>
      </w:r>
    </w:p>
    <w:p w14:paraId="677FE9C3" w14:textId="77777777" w:rsidR="00764D6A" w:rsidRDefault="004B0B74">
      <w:pPr>
        <w:pStyle w:val="Normalsmall"/>
        <w:spacing w:after="0"/>
      </w:pPr>
      <w:r>
        <w:t>Department of Agriculture, Water and the Environment</w:t>
      </w:r>
    </w:p>
    <w:p w14:paraId="3137D846" w14:textId="77777777" w:rsidR="00764D6A" w:rsidRDefault="004B0B74">
      <w:pPr>
        <w:pStyle w:val="Normalsmall"/>
        <w:spacing w:after="0"/>
      </w:pPr>
      <w:r>
        <w:t>GPO Box 858 Canberra ACT 2601</w:t>
      </w:r>
    </w:p>
    <w:p w14:paraId="4670C7A0" w14:textId="77777777" w:rsidR="00764D6A" w:rsidRDefault="004B0B74">
      <w:pPr>
        <w:pStyle w:val="Normalsmall"/>
        <w:spacing w:after="0"/>
      </w:pPr>
      <w:r>
        <w:t xml:space="preserve">Telephone </w:t>
      </w:r>
      <w:r w:rsidRPr="00773056">
        <w:t>1800 900 090</w:t>
      </w:r>
    </w:p>
    <w:p w14:paraId="6FA728ED" w14:textId="2B6C693C" w:rsidR="00764D6A" w:rsidRDefault="004B0B74">
      <w:pPr>
        <w:pStyle w:val="Normalsmall"/>
      </w:pPr>
      <w:r w:rsidRPr="00E20810">
        <w:t xml:space="preserve">Web </w:t>
      </w:r>
      <w:hyperlink r:id="rId15" w:history="1">
        <w:r w:rsidR="00E20810" w:rsidRPr="00C6443A">
          <w:rPr>
            <w:rStyle w:val="Hyperlink"/>
          </w:rPr>
          <w:t>awe.gov.au</w:t>
        </w:r>
      </w:hyperlink>
    </w:p>
    <w:p w14:paraId="7ADA0A33" w14:textId="77777777" w:rsidR="00764D6A" w:rsidRDefault="004B0B74">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9C63B58" w14:textId="77777777" w:rsidR="00764D6A" w:rsidRPr="009B3957" w:rsidRDefault="004B0B74">
      <w:pPr>
        <w:pStyle w:val="Normalsmall"/>
        <w:rPr>
          <w:rStyle w:val="Strong"/>
        </w:rPr>
      </w:pPr>
      <w:r w:rsidRPr="009B3957">
        <w:rPr>
          <w:rStyle w:val="Strong"/>
        </w:rPr>
        <w:t>Acknowledgements</w:t>
      </w:r>
    </w:p>
    <w:p w14:paraId="64DF5956" w14:textId="5DC71543" w:rsidR="00764D6A" w:rsidRDefault="004B0B74" w:rsidP="00507607">
      <w:pPr>
        <w:pStyle w:val="Normalsmall"/>
        <w:spacing w:after="0"/>
      </w:pPr>
      <w:r w:rsidRPr="009B3957">
        <w:t xml:space="preserve">The authors thank interview participants for their input. </w:t>
      </w:r>
      <w:r w:rsidR="00D84C51">
        <w:t xml:space="preserve">The authors thank </w:t>
      </w:r>
      <w:r w:rsidR="009B3957" w:rsidRPr="009B3957">
        <w:t>Corrie Croton</w:t>
      </w:r>
      <w:r w:rsidR="00D84C51">
        <w:t xml:space="preserve"> and</w:t>
      </w:r>
      <w:r w:rsidR="009B3957" w:rsidRPr="009B3957">
        <w:t xml:space="preserve"> Sally Thomson</w:t>
      </w:r>
      <w:r w:rsidR="00D84C51">
        <w:t xml:space="preserve"> of the Department of Agriculture, Water and the Environment</w:t>
      </w:r>
      <w:r w:rsidR="009B3957" w:rsidRPr="009B3957">
        <w:t xml:space="preserve"> </w:t>
      </w:r>
      <w:r w:rsidRPr="009B3957">
        <w:t>for their support in preparing this report</w:t>
      </w:r>
      <w:r w:rsidR="00D84C51">
        <w:t xml:space="preserve"> and </w:t>
      </w:r>
      <w:r w:rsidR="000E7C14">
        <w:t xml:space="preserve">to </w:t>
      </w:r>
      <w:r w:rsidR="006665C1">
        <w:t>EuFMD</w:t>
      </w:r>
      <w:r w:rsidR="00D84C51">
        <w:t xml:space="preserve"> for provision of supporting materials.</w:t>
      </w:r>
    </w:p>
    <w:p w14:paraId="37163FCD" w14:textId="77777777" w:rsidR="00764D6A" w:rsidRDefault="004B0B74">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66E32C80" w14:textId="77777777" w:rsidR="00DE0015" w:rsidRDefault="004B0B74">
          <w:pPr>
            <w:pStyle w:val="TOCHeading"/>
          </w:pPr>
          <w:r>
            <w:t>Contents</w:t>
          </w:r>
        </w:p>
        <w:p w14:paraId="3A3EA182" w14:textId="558E73D3" w:rsidR="002D5D01" w:rsidRDefault="004B0B74">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2477927" w:history="1">
            <w:r w:rsidR="002D5D01" w:rsidRPr="00B97D81">
              <w:rPr>
                <w:rStyle w:val="Hyperlink"/>
              </w:rPr>
              <w:t>Executive summary</w:t>
            </w:r>
            <w:r w:rsidR="002D5D01">
              <w:rPr>
                <w:webHidden/>
              </w:rPr>
              <w:tab/>
            </w:r>
            <w:r w:rsidR="002D5D01">
              <w:rPr>
                <w:webHidden/>
              </w:rPr>
              <w:fldChar w:fldCharType="begin"/>
            </w:r>
            <w:r w:rsidR="002D5D01">
              <w:rPr>
                <w:webHidden/>
              </w:rPr>
              <w:instrText xml:space="preserve"> PAGEREF _Toc72477927 \h </w:instrText>
            </w:r>
            <w:r w:rsidR="002D5D01">
              <w:rPr>
                <w:webHidden/>
              </w:rPr>
            </w:r>
            <w:r w:rsidR="002D5D01">
              <w:rPr>
                <w:webHidden/>
              </w:rPr>
              <w:fldChar w:fldCharType="separate"/>
            </w:r>
            <w:r w:rsidR="00152057">
              <w:rPr>
                <w:webHidden/>
              </w:rPr>
              <w:t>vi</w:t>
            </w:r>
            <w:r w:rsidR="002D5D01">
              <w:rPr>
                <w:webHidden/>
              </w:rPr>
              <w:fldChar w:fldCharType="end"/>
            </w:r>
          </w:hyperlink>
        </w:p>
        <w:p w14:paraId="0FC6DB0F" w14:textId="5B08E4CC" w:rsidR="002D5D01" w:rsidRDefault="00F84E5A">
          <w:pPr>
            <w:pStyle w:val="TOC1"/>
            <w:rPr>
              <w:rFonts w:asciiTheme="minorHAnsi" w:eastAsiaTheme="minorEastAsia" w:hAnsiTheme="minorHAnsi"/>
              <w:b w:val="0"/>
              <w:lang w:eastAsia="en-AU"/>
            </w:rPr>
          </w:pPr>
          <w:hyperlink w:anchor="_Toc72477928" w:history="1">
            <w:r w:rsidR="002D5D01" w:rsidRPr="00B97D81">
              <w:rPr>
                <w:rStyle w:val="Hyperlink"/>
              </w:rPr>
              <w:t>Introduction</w:t>
            </w:r>
            <w:r w:rsidR="002D5D01">
              <w:rPr>
                <w:webHidden/>
              </w:rPr>
              <w:tab/>
            </w:r>
            <w:r w:rsidR="002D5D01">
              <w:rPr>
                <w:webHidden/>
              </w:rPr>
              <w:fldChar w:fldCharType="begin"/>
            </w:r>
            <w:r w:rsidR="002D5D01">
              <w:rPr>
                <w:webHidden/>
              </w:rPr>
              <w:instrText xml:space="preserve"> PAGEREF _Toc72477928 \h </w:instrText>
            </w:r>
            <w:r w:rsidR="002D5D01">
              <w:rPr>
                <w:webHidden/>
              </w:rPr>
            </w:r>
            <w:r w:rsidR="002D5D01">
              <w:rPr>
                <w:webHidden/>
              </w:rPr>
              <w:fldChar w:fldCharType="separate"/>
            </w:r>
            <w:r w:rsidR="00152057">
              <w:rPr>
                <w:webHidden/>
              </w:rPr>
              <w:t>0</w:t>
            </w:r>
            <w:r w:rsidR="002D5D01">
              <w:rPr>
                <w:webHidden/>
              </w:rPr>
              <w:fldChar w:fldCharType="end"/>
            </w:r>
          </w:hyperlink>
        </w:p>
        <w:p w14:paraId="5ACE9854" w14:textId="15051DF9" w:rsidR="002D5D01" w:rsidRDefault="00F84E5A">
          <w:pPr>
            <w:pStyle w:val="TOC1"/>
            <w:rPr>
              <w:rFonts w:asciiTheme="minorHAnsi" w:eastAsiaTheme="minorEastAsia" w:hAnsiTheme="minorHAnsi"/>
              <w:b w:val="0"/>
              <w:lang w:eastAsia="en-AU"/>
            </w:rPr>
          </w:pPr>
          <w:hyperlink w:anchor="_Toc72477929" w:history="1">
            <w:r w:rsidR="002D5D01" w:rsidRPr="00B97D81">
              <w:rPr>
                <w:rStyle w:val="Hyperlink"/>
              </w:rPr>
              <w:t>1</w:t>
            </w:r>
            <w:r w:rsidR="002D5D01">
              <w:rPr>
                <w:rFonts w:asciiTheme="minorHAnsi" w:eastAsiaTheme="minorEastAsia" w:hAnsiTheme="minorHAnsi"/>
                <w:b w:val="0"/>
                <w:lang w:eastAsia="en-AU"/>
              </w:rPr>
              <w:tab/>
            </w:r>
            <w:r w:rsidR="002D5D01" w:rsidRPr="00B97D81">
              <w:rPr>
                <w:rStyle w:val="Hyperlink"/>
              </w:rPr>
              <w:t>Review of current biosecurity training methods</w:t>
            </w:r>
            <w:r w:rsidR="002D5D01">
              <w:rPr>
                <w:webHidden/>
              </w:rPr>
              <w:tab/>
            </w:r>
            <w:r w:rsidR="002D5D01">
              <w:rPr>
                <w:webHidden/>
              </w:rPr>
              <w:fldChar w:fldCharType="begin"/>
            </w:r>
            <w:r w:rsidR="002D5D01">
              <w:rPr>
                <w:webHidden/>
              </w:rPr>
              <w:instrText xml:space="preserve"> PAGEREF _Toc72477929 \h </w:instrText>
            </w:r>
            <w:r w:rsidR="002D5D01">
              <w:rPr>
                <w:webHidden/>
              </w:rPr>
            </w:r>
            <w:r w:rsidR="002D5D01">
              <w:rPr>
                <w:webHidden/>
              </w:rPr>
              <w:fldChar w:fldCharType="separate"/>
            </w:r>
            <w:r w:rsidR="00152057">
              <w:rPr>
                <w:webHidden/>
              </w:rPr>
              <w:t>1</w:t>
            </w:r>
            <w:r w:rsidR="002D5D01">
              <w:rPr>
                <w:webHidden/>
              </w:rPr>
              <w:fldChar w:fldCharType="end"/>
            </w:r>
          </w:hyperlink>
        </w:p>
        <w:p w14:paraId="42B6AC1A" w14:textId="56AA16EC" w:rsidR="002D5D01" w:rsidRDefault="00F84E5A">
          <w:pPr>
            <w:pStyle w:val="TOC2"/>
            <w:tabs>
              <w:tab w:val="left" w:pos="1100"/>
            </w:tabs>
            <w:rPr>
              <w:rFonts w:asciiTheme="minorHAnsi" w:eastAsiaTheme="minorEastAsia" w:hAnsiTheme="minorHAnsi"/>
              <w:lang w:eastAsia="en-AU"/>
            </w:rPr>
          </w:pPr>
          <w:hyperlink w:anchor="_Toc72477930" w:history="1">
            <w:r w:rsidR="002D5D01" w:rsidRPr="00B97D81">
              <w:rPr>
                <w:rStyle w:val="Hyperlink"/>
              </w:rPr>
              <w:t>1.1</w:t>
            </w:r>
            <w:r w:rsidR="002D5D01">
              <w:rPr>
                <w:rFonts w:asciiTheme="minorHAnsi" w:eastAsiaTheme="minorEastAsia" w:hAnsiTheme="minorHAnsi"/>
                <w:lang w:eastAsia="en-AU"/>
              </w:rPr>
              <w:tab/>
            </w:r>
            <w:r w:rsidR="002D5D01" w:rsidRPr="00B97D81">
              <w:rPr>
                <w:rStyle w:val="Hyperlink"/>
              </w:rPr>
              <w:t>The need for foot-and-mouth disease training</w:t>
            </w:r>
            <w:r w:rsidR="002D5D01">
              <w:rPr>
                <w:webHidden/>
              </w:rPr>
              <w:tab/>
            </w:r>
            <w:r w:rsidR="002D5D01">
              <w:rPr>
                <w:webHidden/>
              </w:rPr>
              <w:fldChar w:fldCharType="begin"/>
            </w:r>
            <w:r w:rsidR="002D5D01">
              <w:rPr>
                <w:webHidden/>
              </w:rPr>
              <w:instrText xml:space="preserve"> PAGEREF _Toc72477930 \h </w:instrText>
            </w:r>
            <w:r w:rsidR="002D5D01">
              <w:rPr>
                <w:webHidden/>
              </w:rPr>
            </w:r>
            <w:r w:rsidR="002D5D01">
              <w:rPr>
                <w:webHidden/>
              </w:rPr>
              <w:fldChar w:fldCharType="separate"/>
            </w:r>
            <w:r w:rsidR="00152057">
              <w:rPr>
                <w:webHidden/>
              </w:rPr>
              <w:t>1</w:t>
            </w:r>
            <w:r w:rsidR="002D5D01">
              <w:rPr>
                <w:webHidden/>
              </w:rPr>
              <w:fldChar w:fldCharType="end"/>
            </w:r>
          </w:hyperlink>
        </w:p>
        <w:p w14:paraId="74F53643" w14:textId="2C46A0B4" w:rsidR="002D5D01" w:rsidRDefault="00F84E5A">
          <w:pPr>
            <w:pStyle w:val="TOC2"/>
            <w:tabs>
              <w:tab w:val="left" w:pos="1100"/>
            </w:tabs>
            <w:rPr>
              <w:rFonts w:asciiTheme="minorHAnsi" w:eastAsiaTheme="minorEastAsia" w:hAnsiTheme="minorHAnsi"/>
              <w:lang w:eastAsia="en-AU"/>
            </w:rPr>
          </w:pPr>
          <w:hyperlink w:anchor="_Toc72477931" w:history="1">
            <w:r w:rsidR="002D5D01" w:rsidRPr="00B97D81">
              <w:rPr>
                <w:rStyle w:val="Hyperlink"/>
              </w:rPr>
              <w:t>1.2</w:t>
            </w:r>
            <w:r w:rsidR="002D5D01">
              <w:rPr>
                <w:rFonts w:asciiTheme="minorHAnsi" w:eastAsiaTheme="minorEastAsia" w:hAnsiTheme="minorHAnsi"/>
                <w:lang w:eastAsia="en-AU"/>
              </w:rPr>
              <w:tab/>
            </w:r>
            <w:r w:rsidR="002D5D01" w:rsidRPr="00B97D81">
              <w:rPr>
                <w:rStyle w:val="Hyperlink"/>
              </w:rPr>
              <w:t>Review of current EuFMD training methods</w:t>
            </w:r>
            <w:r w:rsidR="002D5D01">
              <w:rPr>
                <w:webHidden/>
              </w:rPr>
              <w:tab/>
            </w:r>
            <w:r w:rsidR="002D5D01">
              <w:rPr>
                <w:webHidden/>
              </w:rPr>
              <w:fldChar w:fldCharType="begin"/>
            </w:r>
            <w:r w:rsidR="002D5D01">
              <w:rPr>
                <w:webHidden/>
              </w:rPr>
              <w:instrText xml:space="preserve"> PAGEREF _Toc72477931 \h </w:instrText>
            </w:r>
            <w:r w:rsidR="002D5D01">
              <w:rPr>
                <w:webHidden/>
              </w:rPr>
            </w:r>
            <w:r w:rsidR="002D5D01">
              <w:rPr>
                <w:webHidden/>
              </w:rPr>
              <w:fldChar w:fldCharType="separate"/>
            </w:r>
            <w:r w:rsidR="00152057">
              <w:rPr>
                <w:webHidden/>
              </w:rPr>
              <w:t>2</w:t>
            </w:r>
            <w:r w:rsidR="002D5D01">
              <w:rPr>
                <w:webHidden/>
              </w:rPr>
              <w:fldChar w:fldCharType="end"/>
            </w:r>
          </w:hyperlink>
        </w:p>
        <w:p w14:paraId="7E2F99DA" w14:textId="261A56A5" w:rsidR="002D5D01" w:rsidRDefault="00F84E5A">
          <w:pPr>
            <w:pStyle w:val="TOC2"/>
            <w:tabs>
              <w:tab w:val="left" w:pos="1100"/>
            </w:tabs>
            <w:rPr>
              <w:rFonts w:asciiTheme="minorHAnsi" w:eastAsiaTheme="minorEastAsia" w:hAnsiTheme="minorHAnsi"/>
              <w:lang w:eastAsia="en-AU"/>
            </w:rPr>
          </w:pPr>
          <w:hyperlink w:anchor="_Toc72477932" w:history="1">
            <w:r w:rsidR="002D5D01" w:rsidRPr="00B97D81">
              <w:rPr>
                <w:rStyle w:val="Hyperlink"/>
              </w:rPr>
              <w:t>1.3</w:t>
            </w:r>
            <w:r w:rsidR="002D5D01">
              <w:rPr>
                <w:rFonts w:asciiTheme="minorHAnsi" w:eastAsiaTheme="minorEastAsia" w:hAnsiTheme="minorHAnsi"/>
                <w:lang w:eastAsia="en-AU"/>
              </w:rPr>
              <w:tab/>
            </w:r>
            <w:r w:rsidR="002D5D01" w:rsidRPr="00B97D81">
              <w:rPr>
                <w:rStyle w:val="Hyperlink"/>
              </w:rPr>
              <w:t>Benefits of VR training methods</w:t>
            </w:r>
            <w:r w:rsidR="002D5D01">
              <w:rPr>
                <w:webHidden/>
              </w:rPr>
              <w:tab/>
            </w:r>
            <w:r w:rsidR="002D5D01">
              <w:rPr>
                <w:webHidden/>
              </w:rPr>
              <w:fldChar w:fldCharType="begin"/>
            </w:r>
            <w:r w:rsidR="002D5D01">
              <w:rPr>
                <w:webHidden/>
              </w:rPr>
              <w:instrText xml:space="preserve"> PAGEREF _Toc72477932 \h </w:instrText>
            </w:r>
            <w:r w:rsidR="002D5D01">
              <w:rPr>
                <w:webHidden/>
              </w:rPr>
            </w:r>
            <w:r w:rsidR="002D5D01">
              <w:rPr>
                <w:webHidden/>
              </w:rPr>
              <w:fldChar w:fldCharType="separate"/>
            </w:r>
            <w:r w:rsidR="00152057">
              <w:rPr>
                <w:webHidden/>
              </w:rPr>
              <w:t>5</w:t>
            </w:r>
            <w:r w:rsidR="002D5D01">
              <w:rPr>
                <w:webHidden/>
              </w:rPr>
              <w:fldChar w:fldCharType="end"/>
            </w:r>
          </w:hyperlink>
        </w:p>
        <w:p w14:paraId="032E4798" w14:textId="11CEB755" w:rsidR="002D5D01" w:rsidRDefault="00F84E5A">
          <w:pPr>
            <w:pStyle w:val="TOC1"/>
            <w:rPr>
              <w:rFonts w:asciiTheme="minorHAnsi" w:eastAsiaTheme="minorEastAsia" w:hAnsiTheme="minorHAnsi"/>
              <w:b w:val="0"/>
              <w:lang w:eastAsia="en-AU"/>
            </w:rPr>
          </w:pPr>
          <w:hyperlink w:anchor="_Toc72477933" w:history="1">
            <w:r w:rsidR="002D5D01" w:rsidRPr="00B97D81">
              <w:rPr>
                <w:rStyle w:val="Hyperlink"/>
              </w:rPr>
              <w:t>2</w:t>
            </w:r>
            <w:r w:rsidR="002D5D01">
              <w:rPr>
                <w:rFonts w:asciiTheme="minorHAnsi" w:eastAsiaTheme="minorEastAsia" w:hAnsiTheme="minorHAnsi"/>
                <w:b w:val="0"/>
                <w:lang w:eastAsia="en-AU"/>
              </w:rPr>
              <w:tab/>
            </w:r>
            <w:r w:rsidR="002D5D01" w:rsidRPr="00B97D81">
              <w:rPr>
                <w:rStyle w:val="Hyperlink"/>
              </w:rPr>
              <w:t>Overview of VR technology</w:t>
            </w:r>
            <w:r w:rsidR="002D5D01">
              <w:rPr>
                <w:webHidden/>
              </w:rPr>
              <w:tab/>
            </w:r>
            <w:r w:rsidR="002D5D01">
              <w:rPr>
                <w:webHidden/>
              </w:rPr>
              <w:fldChar w:fldCharType="begin"/>
            </w:r>
            <w:r w:rsidR="002D5D01">
              <w:rPr>
                <w:webHidden/>
              </w:rPr>
              <w:instrText xml:space="preserve"> PAGEREF _Toc72477933 \h </w:instrText>
            </w:r>
            <w:r w:rsidR="002D5D01">
              <w:rPr>
                <w:webHidden/>
              </w:rPr>
            </w:r>
            <w:r w:rsidR="002D5D01">
              <w:rPr>
                <w:webHidden/>
              </w:rPr>
              <w:fldChar w:fldCharType="separate"/>
            </w:r>
            <w:r w:rsidR="00152057">
              <w:rPr>
                <w:webHidden/>
              </w:rPr>
              <w:t>7</w:t>
            </w:r>
            <w:r w:rsidR="002D5D01">
              <w:rPr>
                <w:webHidden/>
              </w:rPr>
              <w:fldChar w:fldCharType="end"/>
            </w:r>
          </w:hyperlink>
        </w:p>
        <w:p w14:paraId="217D4E63" w14:textId="5B4F9481" w:rsidR="002D5D01" w:rsidRDefault="00F84E5A">
          <w:pPr>
            <w:pStyle w:val="TOC2"/>
            <w:tabs>
              <w:tab w:val="left" w:pos="1100"/>
            </w:tabs>
            <w:rPr>
              <w:rFonts w:asciiTheme="minorHAnsi" w:eastAsiaTheme="minorEastAsia" w:hAnsiTheme="minorHAnsi"/>
              <w:lang w:eastAsia="en-AU"/>
            </w:rPr>
          </w:pPr>
          <w:hyperlink w:anchor="_Toc72477934" w:history="1">
            <w:r w:rsidR="002D5D01" w:rsidRPr="00B97D81">
              <w:rPr>
                <w:rStyle w:val="Hyperlink"/>
              </w:rPr>
              <w:t>2.1</w:t>
            </w:r>
            <w:r w:rsidR="002D5D01">
              <w:rPr>
                <w:rFonts w:asciiTheme="minorHAnsi" w:eastAsiaTheme="minorEastAsia" w:hAnsiTheme="minorHAnsi"/>
                <w:lang w:eastAsia="en-AU"/>
              </w:rPr>
              <w:tab/>
            </w:r>
            <w:r w:rsidR="002D5D01" w:rsidRPr="00B97D81">
              <w:rPr>
                <w:rStyle w:val="Hyperlink"/>
              </w:rPr>
              <w:t>Definition of VR</w:t>
            </w:r>
            <w:r w:rsidR="002D5D01">
              <w:rPr>
                <w:webHidden/>
              </w:rPr>
              <w:tab/>
            </w:r>
            <w:r w:rsidR="002D5D01">
              <w:rPr>
                <w:webHidden/>
              </w:rPr>
              <w:fldChar w:fldCharType="begin"/>
            </w:r>
            <w:r w:rsidR="002D5D01">
              <w:rPr>
                <w:webHidden/>
              </w:rPr>
              <w:instrText xml:space="preserve"> PAGEREF _Toc72477934 \h </w:instrText>
            </w:r>
            <w:r w:rsidR="002D5D01">
              <w:rPr>
                <w:webHidden/>
              </w:rPr>
            </w:r>
            <w:r w:rsidR="002D5D01">
              <w:rPr>
                <w:webHidden/>
              </w:rPr>
              <w:fldChar w:fldCharType="separate"/>
            </w:r>
            <w:r w:rsidR="00152057">
              <w:rPr>
                <w:webHidden/>
              </w:rPr>
              <w:t>7</w:t>
            </w:r>
            <w:r w:rsidR="002D5D01">
              <w:rPr>
                <w:webHidden/>
              </w:rPr>
              <w:fldChar w:fldCharType="end"/>
            </w:r>
          </w:hyperlink>
        </w:p>
        <w:p w14:paraId="5F350056" w14:textId="1E0F0B2A" w:rsidR="002D5D01" w:rsidRDefault="00F84E5A">
          <w:pPr>
            <w:pStyle w:val="TOC2"/>
            <w:tabs>
              <w:tab w:val="left" w:pos="1100"/>
            </w:tabs>
            <w:rPr>
              <w:rFonts w:asciiTheme="minorHAnsi" w:eastAsiaTheme="minorEastAsia" w:hAnsiTheme="minorHAnsi"/>
              <w:lang w:eastAsia="en-AU"/>
            </w:rPr>
          </w:pPr>
          <w:hyperlink w:anchor="_Toc72477935" w:history="1">
            <w:r w:rsidR="002D5D01" w:rsidRPr="00B97D81">
              <w:rPr>
                <w:rStyle w:val="Hyperlink"/>
              </w:rPr>
              <w:t>2.2</w:t>
            </w:r>
            <w:r w:rsidR="002D5D01">
              <w:rPr>
                <w:rFonts w:asciiTheme="minorHAnsi" w:eastAsiaTheme="minorEastAsia" w:hAnsiTheme="minorHAnsi"/>
                <w:lang w:eastAsia="en-AU"/>
              </w:rPr>
              <w:tab/>
            </w:r>
            <w:r w:rsidR="002D5D01" w:rsidRPr="00B97D81">
              <w:rPr>
                <w:rStyle w:val="Hyperlink"/>
              </w:rPr>
              <w:t>History of VR</w:t>
            </w:r>
            <w:r w:rsidR="002D5D01">
              <w:rPr>
                <w:webHidden/>
              </w:rPr>
              <w:tab/>
            </w:r>
            <w:r w:rsidR="002D5D01">
              <w:rPr>
                <w:webHidden/>
              </w:rPr>
              <w:fldChar w:fldCharType="begin"/>
            </w:r>
            <w:r w:rsidR="002D5D01">
              <w:rPr>
                <w:webHidden/>
              </w:rPr>
              <w:instrText xml:space="preserve"> PAGEREF _Toc72477935 \h </w:instrText>
            </w:r>
            <w:r w:rsidR="002D5D01">
              <w:rPr>
                <w:webHidden/>
              </w:rPr>
            </w:r>
            <w:r w:rsidR="002D5D01">
              <w:rPr>
                <w:webHidden/>
              </w:rPr>
              <w:fldChar w:fldCharType="separate"/>
            </w:r>
            <w:r w:rsidR="00152057">
              <w:rPr>
                <w:webHidden/>
              </w:rPr>
              <w:t>7</w:t>
            </w:r>
            <w:r w:rsidR="002D5D01">
              <w:rPr>
                <w:webHidden/>
              </w:rPr>
              <w:fldChar w:fldCharType="end"/>
            </w:r>
          </w:hyperlink>
        </w:p>
        <w:p w14:paraId="0F5AC1F4" w14:textId="2DC01AD0" w:rsidR="002D5D01" w:rsidRDefault="00F84E5A">
          <w:pPr>
            <w:pStyle w:val="TOC2"/>
            <w:tabs>
              <w:tab w:val="left" w:pos="1100"/>
            </w:tabs>
            <w:rPr>
              <w:rFonts w:asciiTheme="minorHAnsi" w:eastAsiaTheme="minorEastAsia" w:hAnsiTheme="minorHAnsi"/>
              <w:lang w:eastAsia="en-AU"/>
            </w:rPr>
          </w:pPr>
          <w:hyperlink w:anchor="_Toc72477936" w:history="1">
            <w:r w:rsidR="002D5D01" w:rsidRPr="00B97D81">
              <w:rPr>
                <w:rStyle w:val="Hyperlink"/>
              </w:rPr>
              <w:t>2.3</w:t>
            </w:r>
            <w:r w:rsidR="002D5D01">
              <w:rPr>
                <w:rFonts w:asciiTheme="minorHAnsi" w:eastAsiaTheme="minorEastAsia" w:hAnsiTheme="minorHAnsi"/>
                <w:lang w:eastAsia="en-AU"/>
              </w:rPr>
              <w:tab/>
            </w:r>
            <w:r w:rsidR="002D5D01" w:rsidRPr="00B97D81">
              <w:rPr>
                <w:rStyle w:val="Hyperlink"/>
              </w:rPr>
              <w:t>Current state of VR technology</w:t>
            </w:r>
            <w:r w:rsidR="002D5D01">
              <w:rPr>
                <w:webHidden/>
              </w:rPr>
              <w:tab/>
            </w:r>
            <w:r w:rsidR="002D5D01">
              <w:rPr>
                <w:webHidden/>
              </w:rPr>
              <w:fldChar w:fldCharType="begin"/>
            </w:r>
            <w:r w:rsidR="002D5D01">
              <w:rPr>
                <w:webHidden/>
              </w:rPr>
              <w:instrText xml:space="preserve"> PAGEREF _Toc72477936 \h </w:instrText>
            </w:r>
            <w:r w:rsidR="002D5D01">
              <w:rPr>
                <w:webHidden/>
              </w:rPr>
            </w:r>
            <w:r w:rsidR="002D5D01">
              <w:rPr>
                <w:webHidden/>
              </w:rPr>
              <w:fldChar w:fldCharType="separate"/>
            </w:r>
            <w:r w:rsidR="00152057">
              <w:rPr>
                <w:webHidden/>
              </w:rPr>
              <w:t>9</w:t>
            </w:r>
            <w:r w:rsidR="002D5D01">
              <w:rPr>
                <w:webHidden/>
              </w:rPr>
              <w:fldChar w:fldCharType="end"/>
            </w:r>
          </w:hyperlink>
        </w:p>
        <w:p w14:paraId="27CF77E5" w14:textId="273D8355" w:rsidR="002D5D01" w:rsidRDefault="00F84E5A">
          <w:pPr>
            <w:pStyle w:val="TOC2"/>
            <w:tabs>
              <w:tab w:val="left" w:pos="1100"/>
            </w:tabs>
            <w:rPr>
              <w:rFonts w:asciiTheme="minorHAnsi" w:eastAsiaTheme="minorEastAsia" w:hAnsiTheme="minorHAnsi"/>
              <w:lang w:eastAsia="en-AU"/>
            </w:rPr>
          </w:pPr>
          <w:hyperlink w:anchor="_Toc72477937" w:history="1">
            <w:r w:rsidR="002D5D01" w:rsidRPr="00B97D81">
              <w:rPr>
                <w:rStyle w:val="Hyperlink"/>
              </w:rPr>
              <w:t>2.4</w:t>
            </w:r>
            <w:r w:rsidR="002D5D01">
              <w:rPr>
                <w:rFonts w:asciiTheme="minorHAnsi" w:eastAsiaTheme="minorEastAsia" w:hAnsiTheme="minorHAnsi"/>
                <w:lang w:eastAsia="en-AU"/>
              </w:rPr>
              <w:tab/>
            </w:r>
            <w:r w:rsidR="002D5D01" w:rsidRPr="00B97D81">
              <w:rPr>
                <w:rStyle w:val="Hyperlink"/>
              </w:rPr>
              <w:t>Review of the VR market</w:t>
            </w:r>
            <w:r w:rsidR="002D5D01">
              <w:rPr>
                <w:webHidden/>
              </w:rPr>
              <w:tab/>
            </w:r>
            <w:r w:rsidR="002D5D01">
              <w:rPr>
                <w:webHidden/>
              </w:rPr>
              <w:fldChar w:fldCharType="begin"/>
            </w:r>
            <w:r w:rsidR="002D5D01">
              <w:rPr>
                <w:webHidden/>
              </w:rPr>
              <w:instrText xml:space="preserve"> PAGEREF _Toc72477937 \h </w:instrText>
            </w:r>
            <w:r w:rsidR="002D5D01">
              <w:rPr>
                <w:webHidden/>
              </w:rPr>
            </w:r>
            <w:r w:rsidR="002D5D01">
              <w:rPr>
                <w:webHidden/>
              </w:rPr>
              <w:fldChar w:fldCharType="separate"/>
            </w:r>
            <w:r w:rsidR="00152057">
              <w:rPr>
                <w:webHidden/>
              </w:rPr>
              <w:t>13</w:t>
            </w:r>
            <w:r w:rsidR="002D5D01">
              <w:rPr>
                <w:webHidden/>
              </w:rPr>
              <w:fldChar w:fldCharType="end"/>
            </w:r>
          </w:hyperlink>
        </w:p>
        <w:p w14:paraId="5D376641" w14:textId="35C07D42" w:rsidR="002D5D01" w:rsidRDefault="00F84E5A">
          <w:pPr>
            <w:pStyle w:val="TOC2"/>
            <w:tabs>
              <w:tab w:val="left" w:pos="1100"/>
            </w:tabs>
            <w:rPr>
              <w:rFonts w:asciiTheme="minorHAnsi" w:eastAsiaTheme="minorEastAsia" w:hAnsiTheme="minorHAnsi"/>
              <w:lang w:eastAsia="en-AU"/>
            </w:rPr>
          </w:pPr>
          <w:hyperlink w:anchor="_Toc72477938" w:history="1">
            <w:r w:rsidR="002D5D01" w:rsidRPr="00B97D81">
              <w:rPr>
                <w:rStyle w:val="Hyperlink"/>
              </w:rPr>
              <w:t>2.5</w:t>
            </w:r>
            <w:r w:rsidR="002D5D01">
              <w:rPr>
                <w:rFonts w:asciiTheme="minorHAnsi" w:eastAsiaTheme="minorEastAsia" w:hAnsiTheme="minorHAnsi"/>
                <w:lang w:eastAsia="en-AU"/>
              </w:rPr>
              <w:tab/>
            </w:r>
            <w:r w:rsidR="002D5D01" w:rsidRPr="00B97D81">
              <w:rPr>
                <w:rStyle w:val="Hyperlink"/>
              </w:rPr>
              <w:t>Types of VR applications</w:t>
            </w:r>
            <w:r w:rsidR="002D5D01">
              <w:rPr>
                <w:webHidden/>
              </w:rPr>
              <w:tab/>
            </w:r>
            <w:r w:rsidR="002D5D01">
              <w:rPr>
                <w:webHidden/>
              </w:rPr>
              <w:fldChar w:fldCharType="begin"/>
            </w:r>
            <w:r w:rsidR="002D5D01">
              <w:rPr>
                <w:webHidden/>
              </w:rPr>
              <w:instrText xml:space="preserve"> PAGEREF _Toc72477938 \h </w:instrText>
            </w:r>
            <w:r w:rsidR="002D5D01">
              <w:rPr>
                <w:webHidden/>
              </w:rPr>
            </w:r>
            <w:r w:rsidR="002D5D01">
              <w:rPr>
                <w:webHidden/>
              </w:rPr>
              <w:fldChar w:fldCharType="separate"/>
            </w:r>
            <w:r w:rsidR="00152057">
              <w:rPr>
                <w:webHidden/>
              </w:rPr>
              <w:t>13</w:t>
            </w:r>
            <w:r w:rsidR="002D5D01">
              <w:rPr>
                <w:webHidden/>
              </w:rPr>
              <w:fldChar w:fldCharType="end"/>
            </w:r>
          </w:hyperlink>
        </w:p>
        <w:p w14:paraId="315AB231" w14:textId="649A8099" w:rsidR="002D5D01" w:rsidRDefault="00F84E5A">
          <w:pPr>
            <w:pStyle w:val="TOC1"/>
            <w:rPr>
              <w:rFonts w:asciiTheme="minorHAnsi" w:eastAsiaTheme="minorEastAsia" w:hAnsiTheme="minorHAnsi"/>
              <w:b w:val="0"/>
              <w:lang w:eastAsia="en-AU"/>
            </w:rPr>
          </w:pPr>
          <w:hyperlink w:anchor="_Toc72477939" w:history="1">
            <w:r w:rsidR="002D5D01" w:rsidRPr="00B97D81">
              <w:rPr>
                <w:rStyle w:val="Hyperlink"/>
              </w:rPr>
              <w:t>3</w:t>
            </w:r>
            <w:r w:rsidR="002D5D01">
              <w:rPr>
                <w:rFonts w:asciiTheme="minorHAnsi" w:eastAsiaTheme="minorEastAsia" w:hAnsiTheme="minorHAnsi"/>
                <w:b w:val="0"/>
                <w:lang w:eastAsia="en-AU"/>
              </w:rPr>
              <w:tab/>
            </w:r>
            <w:r w:rsidR="002D5D01" w:rsidRPr="00B97D81">
              <w:rPr>
                <w:rStyle w:val="Hyperlink"/>
              </w:rPr>
              <w:t>Review of current VR hardware</w:t>
            </w:r>
            <w:r w:rsidR="002D5D01">
              <w:rPr>
                <w:webHidden/>
              </w:rPr>
              <w:tab/>
            </w:r>
            <w:r w:rsidR="002D5D01">
              <w:rPr>
                <w:webHidden/>
              </w:rPr>
              <w:fldChar w:fldCharType="begin"/>
            </w:r>
            <w:r w:rsidR="002D5D01">
              <w:rPr>
                <w:webHidden/>
              </w:rPr>
              <w:instrText xml:space="preserve"> PAGEREF _Toc72477939 \h </w:instrText>
            </w:r>
            <w:r w:rsidR="002D5D01">
              <w:rPr>
                <w:webHidden/>
              </w:rPr>
            </w:r>
            <w:r w:rsidR="002D5D01">
              <w:rPr>
                <w:webHidden/>
              </w:rPr>
              <w:fldChar w:fldCharType="separate"/>
            </w:r>
            <w:r w:rsidR="00152057">
              <w:rPr>
                <w:webHidden/>
              </w:rPr>
              <w:t>15</w:t>
            </w:r>
            <w:r w:rsidR="002D5D01">
              <w:rPr>
                <w:webHidden/>
              </w:rPr>
              <w:fldChar w:fldCharType="end"/>
            </w:r>
          </w:hyperlink>
        </w:p>
        <w:p w14:paraId="7F72CED3" w14:textId="5709EE29" w:rsidR="002D5D01" w:rsidRDefault="00F84E5A">
          <w:pPr>
            <w:pStyle w:val="TOC2"/>
            <w:tabs>
              <w:tab w:val="left" w:pos="1100"/>
            </w:tabs>
            <w:rPr>
              <w:rFonts w:asciiTheme="minorHAnsi" w:eastAsiaTheme="minorEastAsia" w:hAnsiTheme="minorHAnsi"/>
              <w:lang w:eastAsia="en-AU"/>
            </w:rPr>
          </w:pPr>
          <w:hyperlink w:anchor="_Toc72477940" w:history="1">
            <w:r w:rsidR="002D5D01" w:rsidRPr="00B97D81">
              <w:rPr>
                <w:rStyle w:val="Hyperlink"/>
              </w:rPr>
              <w:t>3.1</w:t>
            </w:r>
            <w:r w:rsidR="002D5D01">
              <w:rPr>
                <w:rFonts w:asciiTheme="minorHAnsi" w:eastAsiaTheme="minorEastAsia" w:hAnsiTheme="minorHAnsi"/>
                <w:lang w:eastAsia="en-AU"/>
              </w:rPr>
              <w:tab/>
            </w:r>
            <w:r w:rsidR="002D5D01" w:rsidRPr="00B97D81">
              <w:rPr>
                <w:rStyle w:val="Hyperlink"/>
              </w:rPr>
              <w:t>Types of VR hardware</w:t>
            </w:r>
            <w:r w:rsidR="002D5D01">
              <w:rPr>
                <w:webHidden/>
              </w:rPr>
              <w:tab/>
            </w:r>
            <w:r w:rsidR="002D5D01">
              <w:rPr>
                <w:webHidden/>
              </w:rPr>
              <w:fldChar w:fldCharType="begin"/>
            </w:r>
            <w:r w:rsidR="002D5D01">
              <w:rPr>
                <w:webHidden/>
              </w:rPr>
              <w:instrText xml:space="preserve"> PAGEREF _Toc72477940 \h </w:instrText>
            </w:r>
            <w:r w:rsidR="002D5D01">
              <w:rPr>
                <w:webHidden/>
              </w:rPr>
            </w:r>
            <w:r w:rsidR="002D5D01">
              <w:rPr>
                <w:webHidden/>
              </w:rPr>
              <w:fldChar w:fldCharType="separate"/>
            </w:r>
            <w:r w:rsidR="00152057">
              <w:rPr>
                <w:webHidden/>
              </w:rPr>
              <w:t>15</w:t>
            </w:r>
            <w:r w:rsidR="002D5D01">
              <w:rPr>
                <w:webHidden/>
              </w:rPr>
              <w:fldChar w:fldCharType="end"/>
            </w:r>
          </w:hyperlink>
        </w:p>
        <w:p w14:paraId="72756A5D" w14:textId="01E30F5A" w:rsidR="002D5D01" w:rsidRDefault="00F84E5A">
          <w:pPr>
            <w:pStyle w:val="TOC2"/>
            <w:tabs>
              <w:tab w:val="left" w:pos="1100"/>
            </w:tabs>
            <w:rPr>
              <w:rFonts w:asciiTheme="minorHAnsi" w:eastAsiaTheme="minorEastAsia" w:hAnsiTheme="minorHAnsi"/>
              <w:lang w:eastAsia="en-AU"/>
            </w:rPr>
          </w:pPr>
          <w:hyperlink w:anchor="_Toc72477941" w:history="1">
            <w:r w:rsidR="002D5D01" w:rsidRPr="00B97D81">
              <w:rPr>
                <w:rStyle w:val="Hyperlink"/>
              </w:rPr>
              <w:t>3.2</w:t>
            </w:r>
            <w:r w:rsidR="002D5D01">
              <w:rPr>
                <w:rFonts w:asciiTheme="minorHAnsi" w:eastAsiaTheme="minorEastAsia" w:hAnsiTheme="minorHAnsi"/>
                <w:lang w:eastAsia="en-AU"/>
              </w:rPr>
              <w:tab/>
            </w:r>
            <w:r w:rsidR="002D5D01" w:rsidRPr="00B97D81">
              <w:rPr>
                <w:rStyle w:val="Hyperlink"/>
              </w:rPr>
              <w:t>Benefits and limitations of VR hardware</w:t>
            </w:r>
            <w:r w:rsidR="002D5D01">
              <w:rPr>
                <w:webHidden/>
              </w:rPr>
              <w:tab/>
            </w:r>
            <w:r w:rsidR="002D5D01">
              <w:rPr>
                <w:webHidden/>
              </w:rPr>
              <w:fldChar w:fldCharType="begin"/>
            </w:r>
            <w:r w:rsidR="002D5D01">
              <w:rPr>
                <w:webHidden/>
              </w:rPr>
              <w:instrText xml:space="preserve"> PAGEREF _Toc72477941 \h </w:instrText>
            </w:r>
            <w:r w:rsidR="002D5D01">
              <w:rPr>
                <w:webHidden/>
              </w:rPr>
            </w:r>
            <w:r w:rsidR="002D5D01">
              <w:rPr>
                <w:webHidden/>
              </w:rPr>
              <w:fldChar w:fldCharType="separate"/>
            </w:r>
            <w:r w:rsidR="00152057">
              <w:rPr>
                <w:webHidden/>
              </w:rPr>
              <w:t>16</w:t>
            </w:r>
            <w:r w:rsidR="002D5D01">
              <w:rPr>
                <w:webHidden/>
              </w:rPr>
              <w:fldChar w:fldCharType="end"/>
            </w:r>
          </w:hyperlink>
        </w:p>
        <w:p w14:paraId="1D7E596A" w14:textId="224D807A" w:rsidR="002D5D01" w:rsidRDefault="00F84E5A">
          <w:pPr>
            <w:pStyle w:val="TOC2"/>
            <w:tabs>
              <w:tab w:val="left" w:pos="1100"/>
            </w:tabs>
            <w:rPr>
              <w:rFonts w:asciiTheme="minorHAnsi" w:eastAsiaTheme="minorEastAsia" w:hAnsiTheme="minorHAnsi"/>
              <w:lang w:eastAsia="en-AU"/>
            </w:rPr>
          </w:pPr>
          <w:hyperlink w:anchor="_Toc72477942" w:history="1">
            <w:r w:rsidR="002D5D01" w:rsidRPr="00B97D81">
              <w:rPr>
                <w:rStyle w:val="Hyperlink"/>
              </w:rPr>
              <w:t>3.3</w:t>
            </w:r>
            <w:r w:rsidR="002D5D01">
              <w:rPr>
                <w:rFonts w:asciiTheme="minorHAnsi" w:eastAsiaTheme="minorEastAsia" w:hAnsiTheme="minorHAnsi"/>
                <w:lang w:eastAsia="en-AU"/>
              </w:rPr>
              <w:tab/>
            </w:r>
            <w:r w:rsidR="002D5D01" w:rsidRPr="00B97D81">
              <w:rPr>
                <w:rStyle w:val="Hyperlink"/>
              </w:rPr>
              <w:t>Choosing hardware for VR applications</w:t>
            </w:r>
            <w:r w:rsidR="002D5D01">
              <w:rPr>
                <w:webHidden/>
              </w:rPr>
              <w:tab/>
            </w:r>
            <w:r w:rsidR="002D5D01">
              <w:rPr>
                <w:webHidden/>
              </w:rPr>
              <w:fldChar w:fldCharType="begin"/>
            </w:r>
            <w:r w:rsidR="002D5D01">
              <w:rPr>
                <w:webHidden/>
              </w:rPr>
              <w:instrText xml:space="preserve"> PAGEREF _Toc72477942 \h </w:instrText>
            </w:r>
            <w:r w:rsidR="002D5D01">
              <w:rPr>
                <w:webHidden/>
              </w:rPr>
            </w:r>
            <w:r w:rsidR="002D5D01">
              <w:rPr>
                <w:webHidden/>
              </w:rPr>
              <w:fldChar w:fldCharType="separate"/>
            </w:r>
            <w:r w:rsidR="00152057">
              <w:rPr>
                <w:webHidden/>
              </w:rPr>
              <w:t>16</w:t>
            </w:r>
            <w:r w:rsidR="002D5D01">
              <w:rPr>
                <w:webHidden/>
              </w:rPr>
              <w:fldChar w:fldCharType="end"/>
            </w:r>
          </w:hyperlink>
        </w:p>
        <w:p w14:paraId="1338F314" w14:textId="351F11BF" w:rsidR="002D5D01" w:rsidRDefault="00F84E5A">
          <w:pPr>
            <w:pStyle w:val="TOC1"/>
            <w:rPr>
              <w:rFonts w:asciiTheme="minorHAnsi" w:eastAsiaTheme="minorEastAsia" w:hAnsiTheme="minorHAnsi"/>
              <w:b w:val="0"/>
              <w:lang w:eastAsia="en-AU"/>
            </w:rPr>
          </w:pPr>
          <w:hyperlink w:anchor="_Toc72477943" w:history="1">
            <w:r w:rsidR="002D5D01" w:rsidRPr="00B97D81">
              <w:rPr>
                <w:rStyle w:val="Hyperlink"/>
              </w:rPr>
              <w:t>4</w:t>
            </w:r>
            <w:r w:rsidR="002D5D01">
              <w:rPr>
                <w:rFonts w:asciiTheme="minorHAnsi" w:eastAsiaTheme="minorEastAsia" w:hAnsiTheme="minorHAnsi"/>
                <w:b w:val="0"/>
                <w:lang w:eastAsia="en-AU"/>
              </w:rPr>
              <w:tab/>
            </w:r>
            <w:r w:rsidR="002D5D01" w:rsidRPr="00B97D81">
              <w:rPr>
                <w:rStyle w:val="Hyperlink"/>
              </w:rPr>
              <w:t>Current VR use in training and its benefits</w:t>
            </w:r>
            <w:r w:rsidR="002D5D01">
              <w:rPr>
                <w:webHidden/>
              </w:rPr>
              <w:tab/>
            </w:r>
            <w:r w:rsidR="002D5D01">
              <w:rPr>
                <w:webHidden/>
              </w:rPr>
              <w:fldChar w:fldCharType="begin"/>
            </w:r>
            <w:r w:rsidR="002D5D01">
              <w:rPr>
                <w:webHidden/>
              </w:rPr>
              <w:instrText xml:space="preserve"> PAGEREF _Toc72477943 \h </w:instrText>
            </w:r>
            <w:r w:rsidR="002D5D01">
              <w:rPr>
                <w:webHidden/>
              </w:rPr>
            </w:r>
            <w:r w:rsidR="002D5D01">
              <w:rPr>
                <w:webHidden/>
              </w:rPr>
              <w:fldChar w:fldCharType="separate"/>
            </w:r>
            <w:r w:rsidR="00152057">
              <w:rPr>
                <w:webHidden/>
              </w:rPr>
              <w:t>18</w:t>
            </w:r>
            <w:r w:rsidR="002D5D01">
              <w:rPr>
                <w:webHidden/>
              </w:rPr>
              <w:fldChar w:fldCharType="end"/>
            </w:r>
          </w:hyperlink>
        </w:p>
        <w:p w14:paraId="0AD20941" w14:textId="75CB8834" w:rsidR="002D5D01" w:rsidRDefault="00F84E5A">
          <w:pPr>
            <w:pStyle w:val="TOC2"/>
            <w:tabs>
              <w:tab w:val="left" w:pos="1100"/>
            </w:tabs>
            <w:rPr>
              <w:rFonts w:asciiTheme="minorHAnsi" w:eastAsiaTheme="minorEastAsia" w:hAnsiTheme="minorHAnsi"/>
              <w:lang w:eastAsia="en-AU"/>
            </w:rPr>
          </w:pPr>
          <w:hyperlink w:anchor="_Toc72477944" w:history="1">
            <w:r w:rsidR="002D5D01" w:rsidRPr="00B97D81">
              <w:rPr>
                <w:rStyle w:val="Hyperlink"/>
              </w:rPr>
              <w:t>4.1</w:t>
            </w:r>
            <w:r w:rsidR="002D5D01">
              <w:rPr>
                <w:rFonts w:asciiTheme="minorHAnsi" w:eastAsiaTheme="minorEastAsia" w:hAnsiTheme="minorHAnsi"/>
                <w:lang w:eastAsia="en-AU"/>
              </w:rPr>
              <w:tab/>
            </w:r>
            <w:r w:rsidR="002D5D01" w:rsidRPr="00B97D81">
              <w:rPr>
                <w:rStyle w:val="Hyperlink"/>
              </w:rPr>
              <w:t>Why VR is suited to training</w:t>
            </w:r>
            <w:r w:rsidR="002D5D01">
              <w:rPr>
                <w:webHidden/>
              </w:rPr>
              <w:tab/>
            </w:r>
            <w:r w:rsidR="002D5D01">
              <w:rPr>
                <w:webHidden/>
              </w:rPr>
              <w:fldChar w:fldCharType="begin"/>
            </w:r>
            <w:r w:rsidR="002D5D01">
              <w:rPr>
                <w:webHidden/>
              </w:rPr>
              <w:instrText xml:space="preserve"> PAGEREF _Toc72477944 \h </w:instrText>
            </w:r>
            <w:r w:rsidR="002D5D01">
              <w:rPr>
                <w:webHidden/>
              </w:rPr>
            </w:r>
            <w:r w:rsidR="002D5D01">
              <w:rPr>
                <w:webHidden/>
              </w:rPr>
              <w:fldChar w:fldCharType="separate"/>
            </w:r>
            <w:r w:rsidR="00152057">
              <w:rPr>
                <w:webHidden/>
              </w:rPr>
              <w:t>18</w:t>
            </w:r>
            <w:r w:rsidR="002D5D01">
              <w:rPr>
                <w:webHidden/>
              </w:rPr>
              <w:fldChar w:fldCharType="end"/>
            </w:r>
          </w:hyperlink>
        </w:p>
        <w:p w14:paraId="36B9C4ED" w14:textId="3F607831" w:rsidR="002D5D01" w:rsidRDefault="00F84E5A">
          <w:pPr>
            <w:pStyle w:val="TOC2"/>
            <w:tabs>
              <w:tab w:val="left" w:pos="1100"/>
            </w:tabs>
            <w:rPr>
              <w:rFonts w:asciiTheme="minorHAnsi" w:eastAsiaTheme="minorEastAsia" w:hAnsiTheme="minorHAnsi"/>
              <w:lang w:eastAsia="en-AU"/>
            </w:rPr>
          </w:pPr>
          <w:hyperlink w:anchor="_Toc72477945" w:history="1">
            <w:r w:rsidR="002D5D01" w:rsidRPr="00B97D81">
              <w:rPr>
                <w:rStyle w:val="Hyperlink"/>
              </w:rPr>
              <w:t>4.2</w:t>
            </w:r>
            <w:r w:rsidR="002D5D01">
              <w:rPr>
                <w:rFonts w:asciiTheme="minorHAnsi" w:eastAsiaTheme="minorEastAsia" w:hAnsiTheme="minorHAnsi"/>
                <w:lang w:eastAsia="en-AU"/>
              </w:rPr>
              <w:tab/>
            </w:r>
            <w:r w:rsidR="002D5D01" w:rsidRPr="00B97D81">
              <w:rPr>
                <w:rStyle w:val="Hyperlink"/>
              </w:rPr>
              <w:t>Benefits of VR to a training program</w:t>
            </w:r>
            <w:r w:rsidR="002D5D01">
              <w:rPr>
                <w:webHidden/>
              </w:rPr>
              <w:tab/>
            </w:r>
            <w:r w:rsidR="002D5D01">
              <w:rPr>
                <w:webHidden/>
              </w:rPr>
              <w:fldChar w:fldCharType="begin"/>
            </w:r>
            <w:r w:rsidR="002D5D01">
              <w:rPr>
                <w:webHidden/>
              </w:rPr>
              <w:instrText xml:space="preserve"> PAGEREF _Toc72477945 \h </w:instrText>
            </w:r>
            <w:r w:rsidR="002D5D01">
              <w:rPr>
                <w:webHidden/>
              </w:rPr>
            </w:r>
            <w:r w:rsidR="002D5D01">
              <w:rPr>
                <w:webHidden/>
              </w:rPr>
              <w:fldChar w:fldCharType="separate"/>
            </w:r>
            <w:r w:rsidR="00152057">
              <w:rPr>
                <w:webHidden/>
              </w:rPr>
              <w:t>18</w:t>
            </w:r>
            <w:r w:rsidR="002D5D01">
              <w:rPr>
                <w:webHidden/>
              </w:rPr>
              <w:fldChar w:fldCharType="end"/>
            </w:r>
          </w:hyperlink>
        </w:p>
        <w:p w14:paraId="0FC4886D" w14:textId="72B01A6A" w:rsidR="002D5D01" w:rsidRDefault="00F84E5A">
          <w:pPr>
            <w:pStyle w:val="TOC2"/>
            <w:tabs>
              <w:tab w:val="left" w:pos="1100"/>
            </w:tabs>
            <w:rPr>
              <w:rFonts w:asciiTheme="minorHAnsi" w:eastAsiaTheme="minorEastAsia" w:hAnsiTheme="minorHAnsi"/>
              <w:lang w:eastAsia="en-AU"/>
            </w:rPr>
          </w:pPr>
          <w:hyperlink w:anchor="_Toc72477946" w:history="1">
            <w:r w:rsidR="002D5D01" w:rsidRPr="00B97D81">
              <w:rPr>
                <w:rStyle w:val="Hyperlink"/>
              </w:rPr>
              <w:t>4.3</w:t>
            </w:r>
            <w:r w:rsidR="002D5D01">
              <w:rPr>
                <w:rFonts w:asciiTheme="minorHAnsi" w:eastAsiaTheme="minorEastAsia" w:hAnsiTheme="minorHAnsi"/>
                <w:lang w:eastAsia="en-AU"/>
              </w:rPr>
              <w:tab/>
            </w:r>
            <w:r w:rsidR="002D5D01" w:rsidRPr="00B97D81">
              <w:rPr>
                <w:rStyle w:val="Hyperlink"/>
              </w:rPr>
              <w:t>The VR training market</w:t>
            </w:r>
            <w:r w:rsidR="002D5D01">
              <w:rPr>
                <w:webHidden/>
              </w:rPr>
              <w:tab/>
            </w:r>
            <w:r w:rsidR="002D5D01">
              <w:rPr>
                <w:webHidden/>
              </w:rPr>
              <w:fldChar w:fldCharType="begin"/>
            </w:r>
            <w:r w:rsidR="002D5D01">
              <w:rPr>
                <w:webHidden/>
              </w:rPr>
              <w:instrText xml:space="preserve"> PAGEREF _Toc72477946 \h </w:instrText>
            </w:r>
            <w:r w:rsidR="002D5D01">
              <w:rPr>
                <w:webHidden/>
              </w:rPr>
            </w:r>
            <w:r w:rsidR="002D5D01">
              <w:rPr>
                <w:webHidden/>
              </w:rPr>
              <w:fldChar w:fldCharType="separate"/>
            </w:r>
            <w:r w:rsidR="00152057">
              <w:rPr>
                <w:webHidden/>
              </w:rPr>
              <w:t>20</w:t>
            </w:r>
            <w:r w:rsidR="002D5D01">
              <w:rPr>
                <w:webHidden/>
              </w:rPr>
              <w:fldChar w:fldCharType="end"/>
            </w:r>
          </w:hyperlink>
        </w:p>
        <w:p w14:paraId="01B2664A" w14:textId="30500268" w:rsidR="002D5D01" w:rsidRDefault="00F84E5A">
          <w:pPr>
            <w:pStyle w:val="TOC2"/>
            <w:tabs>
              <w:tab w:val="left" w:pos="1100"/>
            </w:tabs>
            <w:rPr>
              <w:rFonts w:asciiTheme="minorHAnsi" w:eastAsiaTheme="minorEastAsia" w:hAnsiTheme="minorHAnsi"/>
              <w:lang w:eastAsia="en-AU"/>
            </w:rPr>
          </w:pPr>
          <w:hyperlink w:anchor="_Toc72477947" w:history="1">
            <w:r w:rsidR="002D5D01" w:rsidRPr="00B97D81">
              <w:rPr>
                <w:rStyle w:val="Hyperlink"/>
              </w:rPr>
              <w:t>4.4</w:t>
            </w:r>
            <w:r w:rsidR="002D5D01">
              <w:rPr>
                <w:rFonts w:asciiTheme="minorHAnsi" w:eastAsiaTheme="minorEastAsia" w:hAnsiTheme="minorHAnsi"/>
                <w:lang w:eastAsia="en-AU"/>
              </w:rPr>
              <w:tab/>
            </w:r>
            <w:r w:rsidR="002D5D01" w:rsidRPr="00B97D81">
              <w:rPr>
                <w:rStyle w:val="Hyperlink"/>
              </w:rPr>
              <w:t>Examples of VR training programs</w:t>
            </w:r>
            <w:r w:rsidR="002D5D01">
              <w:rPr>
                <w:webHidden/>
              </w:rPr>
              <w:tab/>
            </w:r>
            <w:r w:rsidR="002D5D01">
              <w:rPr>
                <w:webHidden/>
              </w:rPr>
              <w:fldChar w:fldCharType="begin"/>
            </w:r>
            <w:r w:rsidR="002D5D01">
              <w:rPr>
                <w:webHidden/>
              </w:rPr>
              <w:instrText xml:space="preserve"> PAGEREF _Toc72477947 \h </w:instrText>
            </w:r>
            <w:r w:rsidR="002D5D01">
              <w:rPr>
                <w:webHidden/>
              </w:rPr>
            </w:r>
            <w:r w:rsidR="002D5D01">
              <w:rPr>
                <w:webHidden/>
              </w:rPr>
              <w:fldChar w:fldCharType="separate"/>
            </w:r>
            <w:r w:rsidR="00152057">
              <w:rPr>
                <w:webHidden/>
              </w:rPr>
              <w:t>22</w:t>
            </w:r>
            <w:r w:rsidR="002D5D01">
              <w:rPr>
                <w:webHidden/>
              </w:rPr>
              <w:fldChar w:fldCharType="end"/>
            </w:r>
          </w:hyperlink>
        </w:p>
        <w:p w14:paraId="340ACA33" w14:textId="268A209F" w:rsidR="002D5D01" w:rsidRDefault="00F84E5A">
          <w:pPr>
            <w:pStyle w:val="TOC1"/>
            <w:rPr>
              <w:rFonts w:asciiTheme="minorHAnsi" w:eastAsiaTheme="minorEastAsia" w:hAnsiTheme="minorHAnsi"/>
              <w:b w:val="0"/>
              <w:lang w:eastAsia="en-AU"/>
            </w:rPr>
          </w:pPr>
          <w:hyperlink w:anchor="_Toc72477948" w:history="1">
            <w:r w:rsidR="002D5D01" w:rsidRPr="00B97D81">
              <w:rPr>
                <w:rStyle w:val="Hyperlink"/>
              </w:rPr>
              <w:t>5</w:t>
            </w:r>
            <w:r w:rsidR="002D5D01">
              <w:rPr>
                <w:rFonts w:asciiTheme="minorHAnsi" w:eastAsiaTheme="minorEastAsia" w:hAnsiTheme="minorHAnsi"/>
                <w:b w:val="0"/>
                <w:lang w:eastAsia="en-AU"/>
              </w:rPr>
              <w:tab/>
            </w:r>
            <w:r w:rsidR="002D5D01" w:rsidRPr="00B97D81">
              <w:rPr>
                <w:rStyle w:val="Hyperlink"/>
              </w:rPr>
              <w:t>How to develop VR applications</w:t>
            </w:r>
            <w:r w:rsidR="002D5D01">
              <w:rPr>
                <w:webHidden/>
              </w:rPr>
              <w:tab/>
            </w:r>
            <w:r w:rsidR="002D5D01">
              <w:rPr>
                <w:webHidden/>
              </w:rPr>
              <w:fldChar w:fldCharType="begin"/>
            </w:r>
            <w:r w:rsidR="002D5D01">
              <w:rPr>
                <w:webHidden/>
              </w:rPr>
              <w:instrText xml:space="preserve"> PAGEREF _Toc72477948 \h </w:instrText>
            </w:r>
            <w:r w:rsidR="002D5D01">
              <w:rPr>
                <w:webHidden/>
              </w:rPr>
            </w:r>
            <w:r w:rsidR="002D5D01">
              <w:rPr>
                <w:webHidden/>
              </w:rPr>
              <w:fldChar w:fldCharType="separate"/>
            </w:r>
            <w:r w:rsidR="00152057">
              <w:rPr>
                <w:webHidden/>
              </w:rPr>
              <w:t>23</w:t>
            </w:r>
            <w:r w:rsidR="002D5D01">
              <w:rPr>
                <w:webHidden/>
              </w:rPr>
              <w:fldChar w:fldCharType="end"/>
            </w:r>
          </w:hyperlink>
        </w:p>
        <w:p w14:paraId="1CFBCB8B" w14:textId="0534FEC0" w:rsidR="002D5D01" w:rsidRDefault="00F84E5A">
          <w:pPr>
            <w:pStyle w:val="TOC2"/>
            <w:tabs>
              <w:tab w:val="left" w:pos="1100"/>
            </w:tabs>
            <w:rPr>
              <w:rFonts w:asciiTheme="minorHAnsi" w:eastAsiaTheme="minorEastAsia" w:hAnsiTheme="minorHAnsi"/>
              <w:lang w:eastAsia="en-AU"/>
            </w:rPr>
          </w:pPr>
          <w:hyperlink w:anchor="_Toc72477949" w:history="1">
            <w:r w:rsidR="002D5D01" w:rsidRPr="00B97D81">
              <w:rPr>
                <w:rStyle w:val="Hyperlink"/>
              </w:rPr>
              <w:t>5.1</w:t>
            </w:r>
            <w:r w:rsidR="002D5D01">
              <w:rPr>
                <w:rFonts w:asciiTheme="minorHAnsi" w:eastAsiaTheme="minorEastAsia" w:hAnsiTheme="minorHAnsi"/>
                <w:lang w:eastAsia="en-AU"/>
              </w:rPr>
              <w:tab/>
            </w:r>
            <w:r w:rsidR="002D5D01" w:rsidRPr="00B97D81">
              <w:rPr>
                <w:rStyle w:val="Hyperlink"/>
              </w:rPr>
              <w:t>Overview of the software development lifecycle</w:t>
            </w:r>
            <w:r w:rsidR="002D5D01">
              <w:rPr>
                <w:webHidden/>
              </w:rPr>
              <w:tab/>
            </w:r>
            <w:r w:rsidR="002D5D01">
              <w:rPr>
                <w:webHidden/>
              </w:rPr>
              <w:fldChar w:fldCharType="begin"/>
            </w:r>
            <w:r w:rsidR="002D5D01">
              <w:rPr>
                <w:webHidden/>
              </w:rPr>
              <w:instrText xml:space="preserve"> PAGEREF _Toc72477949 \h </w:instrText>
            </w:r>
            <w:r w:rsidR="002D5D01">
              <w:rPr>
                <w:webHidden/>
              </w:rPr>
            </w:r>
            <w:r w:rsidR="002D5D01">
              <w:rPr>
                <w:webHidden/>
              </w:rPr>
              <w:fldChar w:fldCharType="separate"/>
            </w:r>
            <w:r w:rsidR="00152057">
              <w:rPr>
                <w:webHidden/>
              </w:rPr>
              <w:t>23</w:t>
            </w:r>
            <w:r w:rsidR="002D5D01">
              <w:rPr>
                <w:webHidden/>
              </w:rPr>
              <w:fldChar w:fldCharType="end"/>
            </w:r>
          </w:hyperlink>
        </w:p>
        <w:p w14:paraId="02BC42C8" w14:textId="59CABF67" w:rsidR="002D5D01" w:rsidRDefault="00F84E5A">
          <w:pPr>
            <w:pStyle w:val="TOC2"/>
            <w:tabs>
              <w:tab w:val="left" w:pos="1100"/>
            </w:tabs>
            <w:rPr>
              <w:rFonts w:asciiTheme="minorHAnsi" w:eastAsiaTheme="minorEastAsia" w:hAnsiTheme="minorHAnsi"/>
              <w:lang w:eastAsia="en-AU"/>
            </w:rPr>
          </w:pPr>
          <w:hyperlink w:anchor="_Toc72477950" w:history="1">
            <w:r w:rsidR="002D5D01" w:rsidRPr="00B97D81">
              <w:rPr>
                <w:rStyle w:val="Hyperlink"/>
              </w:rPr>
              <w:t>5.2</w:t>
            </w:r>
            <w:r w:rsidR="002D5D01">
              <w:rPr>
                <w:rFonts w:asciiTheme="minorHAnsi" w:eastAsiaTheme="minorEastAsia" w:hAnsiTheme="minorHAnsi"/>
                <w:lang w:eastAsia="en-AU"/>
              </w:rPr>
              <w:tab/>
            </w:r>
            <w:r w:rsidR="002D5D01" w:rsidRPr="00B97D81">
              <w:rPr>
                <w:rStyle w:val="Hyperlink"/>
              </w:rPr>
              <w:t>VR software development</w:t>
            </w:r>
            <w:r w:rsidR="002D5D01">
              <w:rPr>
                <w:webHidden/>
              </w:rPr>
              <w:tab/>
            </w:r>
            <w:r w:rsidR="002D5D01">
              <w:rPr>
                <w:webHidden/>
              </w:rPr>
              <w:fldChar w:fldCharType="begin"/>
            </w:r>
            <w:r w:rsidR="002D5D01">
              <w:rPr>
                <w:webHidden/>
              </w:rPr>
              <w:instrText xml:space="preserve"> PAGEREF _Toc72477950 \h </w:instrText>
            </w:r>
            <w:r w:rsidR="002D5D01">
              <w:rPr>
                <w:webHidden/>
              </w:rPr>
            </w:r>
            <w:r w:rsidR="002D5D01">
              <w:rPr>
                <w:webHidden/>
              </w:rPr>
              <w:fldChar w:fldCharType="separate"/>
            </w:r>
            <w:r w:rsidR="00152057">
              <w:rPr>
                <w:webHidden/>
              </w:rPr>
              <w:t>23</w:t>
            </w:r>
            <w:r w:rsidR="002D5D01">
              <w:rPr>
                <w:webHidden/>
              </w:rPr>
              <w:fldChar w:fldCharType="end"/>
            </w:r>
          </w:hyperlink>
        </w:p>
        <w:p w14:paraId="0B5A9760" w14:textId="5B90A1AB" w:rsidR="002D5D01" w:rsidRDefault="00F84E5A">
          <w:pPr>
            <w:pStyle w:val="TOC2"/>
            <w:tabs>
              <w:tab w:val="left" w:pos="1100"/>
            </w:tabs>
            <w:rPr>
              <w:rFonts w:asciiTheme="minorHAnsi" w:eastAsiaTheme="minorEastAsia" w:hAnsiTheme="minorHAnsi"/>
              <w:lang w:eastAsia="en-AU"/>
            </w:rPr>
          </w:pPr>
          <w:hyperlink w:anchor="_Toc72477951" w:history="1">
            <w:r w:rsidR="002D5D01" w:rsidRPr="00B97D81">
              <w:rPr>
                <w:rStyle w:val="Hyperlink"/>
              </w:rPr>
              <w:t>5.3</w:t>
            </w:r>
            <w:r w:rsidR="002D5D01">
              <w:rPr>
                <w:rFonts w:asciiTheme="minorHAnsi" w:eastAsiaTheme="minorEastAsia" w:hAnsiTheme="minorHAnsi"/>
                <w:lang w:eastAsia="en-AU"/>
              </w:rPr>
              <w:tab/>
            </w:r>
            <w:r w:rsidR="002D5D01" w:rsidRPr="00B97D81">
              <w:rPr>
                <w:rStyle w:val="Hyperlink"/>
              </w:rPr>
              <w:t>Working with subject matter experts</w:t>
            </w:r>
            <w:r w:rsidR="002D5D01">
              <w:rPr>
                <w:webHidden/>
              </w:rPr>
              <w:tab/>
            </w:r>
            <w:r w:rsidR="002D5D01">
              <w:rPr>
                <w:webHidden/>
              </w:rPr>
              <w:fldChar w:fldCharType="begin"/>
            </w:r>
            <w:r w:rsidR="002D5D01">
              <w:rPr>
                <w:webHidden/>
              </w:rPr>
              <w:instrText xml:space="preserve"> PAGEREF _Toc72477951 \h </w:instrText>
            </w:r>
            <w:r w:rsidR="002D5D01">
              <w:rPr>
                <w:webHidden/>
              </w:rPr>
            </w:r>
            <w:r w:rsidR="002D5D01">
              <w:rPr>
                <w:webHidden/>
              </w:rPr>
              <w:fldChar w:fldCharType="separate"/>
            </w:r>
            <w:r w:rsidR="00152057">
              <w:rPr>
                <w:webHidden/>
              </w:rPr>
              <w:t>25</w:t>
            </w:r>
            <w:r w:rsidR="002D5D01">
              <w:rPr>
                <w:webHidden/>
              </w:rPr>
              <w:fldChar w:fldCharType="end"/>
            </w:r>
          </w:hyperlink>
        </w:p>
        <w:p w14:paraId="2D6DF181" w14:textId="7953641D" w:rsidR="002D5D01" w:rsidRDefault="00F84E5A">
          <w:pPr>
            <w:pStyle w:val="TOC2"/>
            <w:tabs>
              <w:tab w:val="left" w:pos="1100"/>
            </w:tabs>
            <w:rPr>
              <w:rFonts w:asciiTheme="minorHAnsi" w:eastAsiaTheme="minorEastAsia" w:hAnsiTheme="minorHAnsi"/>
              <w:lang w:eastAsia="en-AU"/>
            </w:rPr>
          </w:pPr>
          <w:hyperlink w:anchor="_Toc72477952" w:history="1">
            <w:r w:rsidR="002D5D01" w:rsidRPr="00B97D81">
              <w:rPr>
                <w:rStyle w:val="Hyperlink"/>
              </w:rPr>
              <w:t>5.4</w:t>
            </w:r>
            <w:r w:rsidR="002D5D01">
              <w:rPr>
                <w:rFonts w:asciiTheme="minorHAnsi" w:eastAsiaTheme="minorEastAsia" w:hAnsiTheme="minorHAnsi"/>
                <w:lang w:eastAsia="en-AU"/>
              </w:rPr>
              <w:tab/>
            </w:r>
            <w:r w:rsidR="002D5D01" w:rsidRPr="00B97D81">
              <w:rPr>
                <w:rStyle w:val="Hyperlink"/>
              </w:rPr>
              <w:t>Project management considerations</w:t>
            </w:r>
            <w:r w:rsidR="002D5D01">
              <w:rPr>
                <w:webHidden/>
              </w:rPr>
              <w:tab/>
            </w:r>
            <w:r w:rsidR="002D5D01">
              <w:rPr>
                <w:webHidden/>
              </w:rPr>
              <w:fldChar w:fldCharType="begin"/>
            </w:r>
            <w:r w:rsidR="002D5D01">
              <w:rPr>
                <w:webHidden/>
              </w:rPr>
              <w:instrText xml:space="preserve"> PAGEREF _Toc72477952 \h </w:instrText>
            </w:r>
            <w:r w:rsidR="002D5D01">
              <w:rPr>
                <w:webHidden/>
              </w:rPr>
            </w:r>
            <w:r w:rsidR="002D5D01">
              <w:rPr>
                <w:webHidden/>
              </w:rPr>
              <w:fldChar w:fldCharType="separate"/>
            </w:r>
            <w:r w:rsidR="00152057">
              <w:rPr>
                <w:webHidden/>
              </w:rPr>
              <w:t>26</w:t>
            </w:r>
            <w:r w:rsidR="002D5D01">
              <w:rPr>
                <w:webHidden/>
              </w:rPr>
              <w:fldChar w:fldCharType="end"/>
            </w:r>
          </w:hyperlink>
        </w:p>
        <w:p w14:paraId="6DD6B21A" w14:textId="7063DC8B" w:rsidR="002D5D01" w:rsidRDefault="00F84E5A">
          <w:pPr>
            <w:pStyle w:val="TOC1"/>
            <w:rPr>
              <w:rFonts w:asciiTheme="minorHAnsi" w:eastAsiaTheme="minorEastAsia" w:hAnsiTheme="minorHAnsi"/>
              <w:b w:val="0"/>
              <w:lang w:eastAsia="en-AU"/>
            </w:rPr>
          </w:pPr>
          <w:hyperlink w:anchor="_Toc72477953" w:history="1">
            <w:r w:rsidR="002D5D01" w:rsidRPr="00B97D81">
              <w:rPr>
                <w:rStyle w:val="Hyperlink"/>
              </w:rPr>
              <w:t>6</w:t>
            </w:r>
            <w:r w:rsidR="002D5D01">
              <w:rPr>
                <w:rFonts w:asciiTheme="minorHAnsi" w:eastAsiaTheme="minorEastAsia" w:hAnsiTheme="minorHAnsi"/>
                <w:b w:val="0"/>
                <w:lang w:eastAsia="en-AU"/>
              </w:rPr>
              <w:tab/>
            </w:r>
            <w:r w:rsidR="002D5D01" w:rsidRPr="00B97D81">
              <w:rPr>
                <w:rStyle w:val="Hyperlink"/>
              </w:rPr>
              <w:t>Incorporating VR into training applications</w:t>
            </w:r>
            <w:r w:rsidR="002D5D01">
              <w:rPr>
                <w:webHidden/>
              </w:rPr>
              <w:tab/>
            </w:r>
            <w:r w:rsidR="002D5D01">
              <w:rPr>
                <w:webHidden/>
              </w:rPr>
              <w:fldChar w:fldCharType="begin"/>
            </w:r>
            <w:r w:rsidR="002D5D01">
              <w:rPr>
                <w:webHidden/>
              </w:rPr>
              <w:instrText xml:space="preserve"> PAGEREF _Toc72477953 \h </w:instrText>
            </w:r>
            <w:r w:rsidR="002D5D01">
              <w:rPr>
                <w:webHidden/>
              </w:rPr>
            </w:r>
            <w:r w:rsidR="002D5D01">
              <w:rPr>
                <w:webHidden/>
              </w:rPr>
              <w:fldChar w:fldCharType="separate"/>
            </w:r>
            <w:r w:rsidR="00152057">
              <w:rPr>
                <w:webHidden/>
              </w:rPr>
              <w:t>27</w:t>
            </w:r>
            <w:r w:rsidR="002D5D01">
              <w:rPr>
                <w:webHidden/>
              </w:rPr>
              <w:fldChar w:fldCharType="end"/>
            </w:r>
          </w:hyperlink>
        </w:p>
        <w:p w14:paraId="607B6EA4" w14:textId="15CC1B3A" w:rsidR="002D5D01" w:rsidRDefault="00F84E5A">
          <w:pPr>
            <w:pStyle w:val="TOC2"/>
            <w:tabs>
              <w:tab w:val="left" w:pos="1100"/>
            </w:tabs>
            <w:rPr>
              <w:rFonts w:asciiTheme="minorHAnsi" w:eastAsiaTheme="minorEastAsia" w:hAnsiTheme="minorHAnsi"/>
              <w:lang w:eastAsia="en-AU"/>
            </w:rPr>
          </w:pPr>
          <w:hyperlink w:anchor="_Toc72477954" w:history="1">
            <w:r w:rsidR="002D5D01" w:rsidRPr="00B97D81">
              <w:rPr>
                <w:rStyle w:val="Hyperlink"/>
              </w:rPr>
              <w:t>6.1</w:t>
            </w:r>
            <w:r w:rsidR="002D5D01">
              <w:rPr>
                <w:rFonts w:asciiTheme="minorHAnsi" w:eastAsiaTheme="minorEastAsia" w:hAnsiTheme="minorHAnsi"/>
                <w:lang w:eastAsia="en-AU"/>
              </w:rPr>
              <w:tab/>
            </w:r>
            <w:r w:rsidR="002D5D01" w:rsidRPr="00B97D81">
              <w:rPr>
                <w:rStyle w:val="Hyperlink"/>
              </w:rPr>
              <w:t>Types of VR training content</w:t>
            </w:r>
            <w:r w:rsidR="002D5D01">
              <w:rPr>
                <w:webHidden/>
              </w:rPr>
              <w:tab/>
            </w:r>
            <w:r w:rsidR="002D5D01">
              <w:rPr>
                <w:webHidden/>
              </w:rPr>
              <w:fldChar w:fldCharType="begin"/>
            </w:r>
            <w:r w:rsidR="002D5D01">
              <w:rPr>
                <w:webHidden/>
              </w:rPr>
              <w:instrText xml:space="preserve"> PAGEREF _Toc72477954 \h </w:instrText>
            </w:r>
            <w:r w:rsidR="002D5D01">
              <w:rPr>
                <w:webHidden/>
              </w:rPr>
            </w:r>
            <w:r w:rsidR="002D5D01">
              <w:rPr>
                <w:webHidden/>
              </w:rPr>
              <w:fldChar w:fldCharType="separate"/>
            </w:r>
            <w:r w:rsidR="00152057">
              <w:rPr>
                <w:webHidden/>
              </w:rPr>
              <w:t>27</w:t>
            </w:r>
            <w:r w:rsidR="002D5D01">
              <w:rPr>
                <w:webHidden/>
              </w:rPr>
              <w:fldChar w:fldCharType="end"/>
            </w:r>
          </w:hyperlink>
        </w:p>
        <w:p w14:paraId="7A506E0E" w14:textId="109077CD" w:rsidR="002D5D01" w:rsidRDefault="00F84E5A">
          <w:pPr>
            <w:pStyle w:val="TOC2"/>
            <w:tabs>
              <w:tab w:val="left" w:pos="1100"/>
            </w:tabs>
            <w:rPr>
              <w:rFonts w:asciiTheme="minorHAnsi" w:eastAsiaTheme="minorEastAsia" w:hAnsiTheme="minorHAnsi"/>
              <w:lang w:eastAsia="en-AU"/>
            </w:rPr>
          </w:pPr>
          <w:hyperlink w:anchor="_Toc72477955" w:history="1">
            <w:r w:rsidR="002D5D01" w:rsidRPr="00B97D81">
              <w:rPr>
                <w:rStyle w:val="Hyperlink"/>
              </w:rPr>
              <w:t>6.2</w:t>
            </w:r>
            <w:r w:rsidR="002D5D01">
              <w:rPr>
                <w:rFonts w:asciiTheme="minorHAnsi" w:eastAsiaTheme="minorEastAsia" w:hAnsiTheme="minorHAnsi"/>
                <w:lang w:eastAsia="en-AU"/>
              </w:rPr>
              <w:tab/>
            </w:r>
            <w:r w:rsidR="002D5D01" w:rsidRPr="00B97D81">
              <w:rPr>
                <w:rStyle w:val="Hyperlink"/>
              </w:rPr>
              <w:t>Interactions in VR</w:t>
            </w:r>
            <w:r w:rsidR="002D5D01">
              <w:rPr>
                <w:webHidden/>
              </w:rPr>
              <w:tab/>
            </w:r>
            <w:r w:rsidR="002D5D01">
              <w:rPr>
                <w:webHidden/>
              </w:rPr>
              <w:fldChar w:fldCharType="begin"/>
            </w:r>
            <w:r w:rsidR="002D5D01">
              <w:rPr>
                <w:webHidden/>
              </w:rPr>
              <w:instrText xml:space="preserve"> PAGEREF _Toc72477955 \h </w:instrText>
            </w:r>
            <w:r w:rsidR="002D5D01">
              <w:rPr>
                <w:webHidden/>
              </w:rPr>
            </w:r>
            <w:r w:rsidR="002D5D01">
              <w:rPr>
                <w:webHidden/>
              </w:rPr>
              <w:fldChar w:fldCharType="separate"/>
            </w:r>
            <w:r w:rsidR="00152057">
              <w:rPr>
                <w:webHidden/>
              </w:rPr>
              <w:t>27</w:t>
            </w:r>
            <w:r w:rsidR="002D5D01">
              <w:rPr>
                <w:webHidden/>
              </w:rPr>
              <w:fldChar w:fldCharType="end"/>
            </w:r>
          </w:hyperlink>
        </w:p>
        <w:p w14:paraId="7A9AFF2D" w14:textId="613246A4" w:rsidR="002D5D01" w:rsidRDefault="00F84E5A">
          <w:pPr>
            <w:pStyle w:val="TOC2"/>
            <w:tabs>
              <w:tab w:val="left" w:pos="1100"/>
            </w:tabs>
            <w:rPr>
              <w:rFonts w:asciiTheme="minorHAnsi" w:eastAsiaTheme="minorEastAsia" w:hAnsiTheme="minorHAnsi"/>
              <w:lang w:eastAsia="en-AU"/>
            </w:rPr>
          </w:pPr>
          <w:hyperlink w:anchor="_Toc72477956" w:history="1">
            <w:r w:rsidR="002D5D01" w:rsidRPr="00B97D81">
              <w:rPr>
                <w:rStyle w:val="Hyperlink"/>
              </w:rPr>
              <w:t>6.3</w:t>
            </w:r>
            <w:r w:rsidR="002D5D01">
              <w:rPr>
                <w:rFonts w:asciiTheme="minorHAnsi" w:eastAsiaTheme="minorEastAsia" w:hAnsiTheme="minorHAnsi"/>
                <w:lang w:eastAsia="en-AU"/>
              </w:rPr>
              <w:tab/>
            </w:r>
            <w:r w:rsidR="002D5D01" w:rsidRPr="00B97D81">
              <w:rPr>
                <w:rStyle w:val="Hyperlink"/>
              </w:rPr>
              <w:t>Customising VR training content</w:t>
            </w:r>
            <w:r w:rsidR="002D5D01">
              <w:rPr>
                <w:webHidden/>
              </w:rPr>
              <w:tab/>
            </w:r>
            <w:r w:rsidR="002D5D01">
              <w:rPr>
                <w:webHidden/>
              </w:rPr>
              <w:fldChar w:fldCharType="begin"/>
            </w:r>
            <w:r w:rsidR="002D5D01">
              <w:rPr>
                <w:webHidden/>
              </w:rPr>
              <w:instrText xml:space="preserve"> PAGEREF _Toc72477956 \h </w:instrText>
            </w:r>
            <w:r w:rsidR="002D5D01">
              <w:rPr>
                <w:webHidden/>
              </w:rPr>
            </w:r>
            <w:r w:rsidR="002D5D01">
              <w:rPr>
                <w:webHidden/>
              </w:rPr>
              <w:fldChar w:fldCharType="separate"/>
            </w:r>
            <w:r w:rsidR="00152057">
              <w:rPr>
                <w:webHidden/>
              </w:rPr>
              <w:t>29</w:t>
            </w:r>
            <w:r w:rsidR="002D5D01">
              <w:rPr>
                <w:webHidden/>
              </w:rPr>
              <w:fldChar w:fldCharType="end"/>
            </w:r>
          </w:hyperlink>
        </w:p>
        <w:p w14:paraId="273C575D" w14:textId="31D8DDB4" w:rsidR="002D5D01" w:rsidRDefault="00F84E5A">
          <w:pPr>
            <w:pStyle w:val="TOC2"/>
            <w:tabs>
              <w:tab w:val="left" w:pos="1100"/>
            </w:tabs>
            <w:rPr>
              <w:rFonts w:asciiTheme="minorHAnsi" w:eastAsiaTheme="minorEastAsia" w:hAnsiTheme="minorHAnsi"/>
              <w:lang w:eastAsia="en-AU"/>
            </w:rPr>
          </w:pPr>
          <w:hyperlink w:anchor="_Toc72477957" w:history="1">
            <w:r w:rsidR="002D5D01" w:rsidRPr="00B97D81">
              <w:rPr>
                <w:rStyle w:val="Hyperlink"/>
              </w:rPr>
              <w:t>6.4</w:t>
            </w:r>
            <w:r w:rsidR="002D5D01">
              <w:rPr>
                <w:rFonts w:asciiTheme="minorHAnsi" w:eastAsiaTheme="minorEastAsia" w:hAnsiTheme="minorHAnsi"/>
                <w:lang w:eastAsia="en-AU"/>
              </w:rPr>
              <w:tab/>
            </w:r>
            <w:r w:rsidR="002D5D01" w:rsidRPr="00B97D81">
              <w:rPr>
                <w:rStyle w:val="Hyperlink"/>
              </w:rPr>
              <w:t>Repeatable and measurable VR training</w:t>
            </w:r>
            <w:r w:rsidR="002D5D01">
              <w:rPr>
                <w:webHidden/>
              </w:rPr>
              <w:tab/>
            </w:r>
            <w:r w:rsidR="002D5D01">
              <w:rPr>
                <w:webHidden/>
              </w:rPr>
              <w:fldChar w:fldCharType="begin"/>
            </w:r>
            <w:r w:rsidR="002D5D01">
              <w:rPr>
                <w:webHidden/>
              </w:rPr>
              <w:instrText xml:space="preserve"> PAGEREF _Toc72477957 \h </w:instrText>
            </w:r>
            <w:r w:rsidR="002D5D01">
              <w:rPr>
                <w:webHidden/>
              </w:rPr>
            </w:r>
            <w:r w:rsidR="002D5D01">
              <w:rPr>
                <w:webHidden/>
              </w:rPr>
              <w:fldChar w:fldCharType="separate"/>
            </w:r>
            <w:r w:rsidR="00152057">
              <w:rPr>
                <w:webHidden/>
              </w:rPr>
              <w:t>30</w:t>
            </w:r>
            <w:r w:rsidR="002D5D01">
              <w:rPr>
                <w:webHidden/>
              </w:rPr>
              <w:fldChar w:fldCharType="end"/>
            </w:r>
          </w:hyperlink>
        </w:p>
        <w:p w14:paraId="50F0418F" w14:textId="00D8516F" w:rsidR="002D5D01" w:rsidRDefault="00F84E5A">
          <w:pPr>
            <w:pStyle w:val="TOC2"/>
            <w:tabs>
              <w:tab w:val="left" w:pos="1100"/>
            </w:tabs>
            <w:rPr>
              <w:rFonts w:asciiTheme="minorHAnsi" w:eastAsiaTheme="minorEastAsia" w:hAnsiTheme="minorHAnsi"/>
              <w:lang w:eastAsia="en-AU"/>
            </w:rPr>
          </w:pPr>
          <w:hyperlink w:anchor="_Toc72477958" w:history="1">
            <w:r w:rsidR="002D5D01" w:rsidRPr="00B97D81">
              <w:rPr>
                <w:rStyle w:val="Hyperlink"/>
              </w:rPr>
              <w:t>6.5</w:t>
            </w:r>
            <w:r w:rsidR="002D5D01">
              <w:rPr>
                <w:rFonts w:asciiTheme="minorHAnsi" w:eastAsiaTheme="minorEastAsia" w:hAnsiTheme="minorHAnsi"/>
                <w:lang w:eastAsia="en-AU"/>
              </w:rPr>
              <w:tab/>
            </w:r>
            <w:r w:rsidR="002D5D01" w:rsidRPr="00B97D81">
              <w:rPr>
                <w:rStyle w:val="Hyperlink"/>
              </w:rPr>
              <w:t>Multiplayer VR applications</w:t>
            </w:r>
            <w:r w:rsidR="002D5D01">
              <w:rPr>
                <w:webHidden/>
              </w:rPr>
              <w:tab/>
            </w:r>
            <w:r w:rsidR="002D5D01">
              <w:rPr>
                <w:webHidden/>
              </w:rPr>
              <w:fldChar w:fldCharType="begin"/>
            </w:r>
            <w:r w:rsidR="002D5D01">
              <w:rPr>
                <w:webHidden/>
              </w:rPr>
              <w:instrText xml:space="preserve"> PAGEREF _Toc72477958 \h </w:instrText>
            </w:r>
            <w:r w:rsidR="002D5D01">
              <w:rPr>
                <w:webHidden/>
              </w:rPr>
            </w:r>
            <w:r w:rsidR="002D5D01">
              <w:rPr>
                <w:webHidden/>
              </w:rPr>
              <w:fldChar w:fldCharType="separate"/>
            </w:r>
            <w:r w:rsidR="00152057">
              <w:rPr>
                <w:webHidden/>
              </w:rPr>
              <w:t>31</w:t>
            </w:r>
            <w:r w:rsidR="002D5D01">
              <w:rPr>
                <w:webHidden/>
              </w:rPr>
              <w:fldChar w:fldCharType="end"/>
            </w:r>
          </w:hyperlink>
        </w:p>
        <w:p w14:paraId="2C0FDC53" w14:textId="194A445A" w:rsidR="002D5D01" w:rsidRDefault="00F84E5A">
          <w:pPr>
            <w:pStyle w:val="TOC1"/>
            <w:rPr>
              <w:rFonts w:asciiTheme="minorHAnsi" w:eastAsiaTheme="minorEastAsia" w:hAnsiTheme="minorHAnsi"/>
              <w:b w:val="0"/>
              <w:lang w:eastAsia="en-AU"/>
            </w:rPr>
          </w:pPr>
          <w:hyperlink w:anchor="_Toc72477959" w:history="1">
            <w:r w:rsidR="002D5D01" w:rsidRPr="00B97D81">
              <w:rPr>
                <w:rStyle w:val="Hyperlink"/>
              </w:rPr>
              <w:t>7</w:t>
            </w:r>
            <w:r w:rsidR="002D5D01">
              <w:rPr>
                <w:rFonts w:asciiTheme="minorHAnsi" w:eastAsiaTheme="minorEastAsia" w:hAnsiTheme="minorHAnsi"/>
                <w:b w:val="0"/>
                <w:lang w:eastAsia="en-AU"/>
              </w:rPr>
              <w:tab/>
            </w:r>
            <w:r w:rsidR="002D5D01" w:rsidRPr="00B97D81">
              <w:rPr>
                <w:rStyle w:val="Hyperlink"/>
              </w:rPr>
              <w:t>Application of VR in biosecurity training</w:t>
            </w:r>
            <w:r w:rsidR="002D5D01">
              <w:rPr>
                <w:webHidden/>
              </w:rPr>
              <w:tab/>
            </w:r>
            <w:r w:rsidR="002D5D01">
              <w:rPr>
                <w:webHidden/>
              </w:rPr>
              <w:fldChar w:fldCharType="begin"/>
            </w:r>
            <w:r w:rsidR="002D5D01">
              <w:rPr>
                <w:webHidden/>
              </w:rPr>
              <w:instrText xml:space="preserve"> PAGEREF _Toc72477959 \h </w:instrText>
            </w:r>
            <w:r w:rsidR="002D5D01">
              <w:rPr>
                <w:webHidden/>
              </w:rPr>
            </w:r>
            <w:r w:rsidR="002D5D01">
              <w:rPr>
                <w:webHidden/>
              </w:rPr>
              <w:fldChar w:fldCharType="separate"/>
            </w:r>
            <w:r w:rsidR="00152057">
              <w:rPr>
                <w:webHidden/>
              </w:rPr>
              <w:t>32</w:t>
            </w:r>
            <w:r w:rsidR="002D5D01">
              <w:rPr>
                <w:webHidden/>
              </w:rPr>
              <w:fldChar w:fldCharType="end"/>
            </w:r>
          </w:hyperlink>
        </w:p>
        <w:p w14:paraId="778419AA" w14:textId="426F3D47" w:rsidR="002D5D01" w:rsidRDefault="00F84E5A">
          <w:pPr>
            <w:pStyle w:val="TOC2"/>
            <w:tabs>
              <w:tab w:val="left" w:pos="1100"/>
            </w:tabs>
            <w:rPr>
              <w:rFonts w:asciiTheme="minorHAnsi" w:eastAsiaTheme="minorEastAsia" w:hAnsiTheme="minorHAnsi"/>
              <w:lang w:eastAsia="en-AU"/>
            </w:rPr>
          </w:pPr>
          <w:hyperlink w:anchor="_Toc72477960" w:history="1">
            <w:r w:rsidR="002D5D01" w:rsidRPr="00B97D81">
              <w:rPr>
                <w:rStyle w:val="Hyperlink"/>
              </w:rPr>
              <w:t>7.1</w:t>
            </w:r>
            <w:r w:rsidR="002D5D01">
              <w:rPr>
                <w:rFonts w:asciiTheme="minorHAnsi" w:eastAsiaTheme="minorEastAsia" w:hAnsiTheme="minorHAnsi"/>
                <w:lang w:eastAsia="en-AU"/>
              </w:rPr>
              <w:tab/>
            </w:r>
            <w:r w:rsidR="002D5D01" w:rsidRPr="00B97D81">
              <w:rPr>
                <w:rStyle w:val="Hyperlink"/>
              </w:rPr>
              <w:t>Areas where VR would provide benefits to FMD training</w:t>
            </w:r>
            <w:r w:rsidR="002D5D01">
              <w:rPr>
                <w:webHidden/>
              </w:rPr>
              <w:tab/>
            </w:r>
            <w:r w:rsidR="002D5D01">
              <w:rPr>
                <w:webHidden/>
              </w:rPr>
              <w:fldChar w:fldCharType="begin"/>
            </w:r>
            <w:r w:rsidR="002D5D01">
              <w:rPr>
                <w:webHidden/>
              </w:rPr>
              <w:instrText xml:space="preserve"> PAGEREF _Toc72477960 \h </w:instrText>
            </w:r>
            <w:r w:rsidR="002D5D01">
              <w:rPr>
                <w:webHidden/>
              </w:rPr>
            </w:r>
            <w:r w:rsidR="002D5D01">
              <w:rPr>
                <w:webHidden/>
              </w:rPr>
              <w:fldChar w:fldCharType="separate"/>
            </w:r>
            <w:r w:rsidR="00152057">
              <w:rPr>
                <w:webHidden/>
              </w:rPr>
              <w:t>32</w:t>
            </w:r>
            <w:r w:rsidR="002D5D01">
              <w:rPr>
                <w:webHidden/>
              </w:rPr>
              <w:fldChar w:fldCharType="end"/>
            </w:r>
          </w:hyperlink>
        </w:p>
        <w:p w14:paraId="21D993D5" w14:textId="3A4835C9" w:rsidR="002D5D01" w:rsidRDefault="00F84E5A">
          <w:pPr>
            <w:pStyle w:val="TOC2"/>
            <w:tabs>
              <w:tab w:val="left" w:pos="1100"/>
            </w:tabs>
            <w:rPr>
              <w:rFonts w:asciiTheme="minorHAnsi" w:eastAsiaTheme="minorEastAsia" w:hAnsiTheme="minorHAnsi"/>
              <w:lang w:eastAsia="en-AU"/>
            </w:rPr>
          </w:pPr>
          <w:hyperlink w:anchor="_Toc72477961" w:history="1">
            <w:r w:rsidR="002D5D01" w:rsidRPr="00B97D81">
              <w:rPr>
                <w:rStyle w:val="Hyperlink"/>
              </w:rPr>
              <w:t>7.2</w:t>
            </w:r>
            <w:r w:rsidR="002D5D01">
              <w:rPr>
                <w:rFonts w:asciiTheme="minorHAnsi" w:eastAsiaTheme="minorEastAsia" w:hAnsiTheme="minorHAnsi"/>
                <w:lang w:eastAsia="en-AU"/>
              </w:rPr>
              <w:tab/>
            </w:r>
            <w:r w:rsidR="002D5D01" w:rsidRPr="00B97D81">
              <w:rPr>
                <w:rStyle w:val="Hyperlink"/>
              </w:rPr>
              <w:t>Interactions and experiences for biosecurity VR training</w:t>
            </w:r>
            <w:r w:rsidR="002D5D01">
              <w:rPr>
                <w:webHidden/>
              </w:rPr>
              <w:tab/>
            </w:r>
            <w:r w:rsidR="002D5D01">
              <w:rPr>
                <w:webHidden/>
              </w:rPr>
              <w:fldChar w:fldCharType="begin"/>
            </w:r>
            <w:r w:rsidR="002D5D01">
              <w:rPr>
                <w:webHidden/>
              </w:rPr>
              <w:instrText xml:space="preserve"> PAGEREF _Toc72477961 \h </w:instrText>
            </w:r>
            <w:r w:rsidR="002D5D01">
              <w:rPr>
                <w:webHidden/>
              </w:rPr>
            </w:r>
            <w:r w:rsidR="002D5D01">
              <w:rPr>
                <w:webHidden/>
              </w:rPr>
              <w:fldChar w:fldCharType="separate"/>
            </w:r>
            <w:r w:rsidR="00152057">
              <w:rPr>
                <w:webHidden/>
              </w:rPr>
              <w:t>33</w:t>
            </w:r>
            <w:r w:rsidR="002D5D01">
              <w:rPr>
                <w:webHidden/>
              </w:rPr>
              <w:fldChar w:fldCharType="end"/>
            </w:r>
          </w:hyperlink>
        </w:p>
        <w:p w14:paraId="33091CA2" w14:textId="757E14D6" w:rsidR="002D5D01" w:rsidRDefault="00F84E5A">
          <w:pPr>
            <w:pStyle w:val="TOC2"/>
            <w:tabs>
              <w:tab w:val="left" w:pos="1100"/>
            </w:tabs>
            <w:rPr>
              <w:rFonts w:asciiTheme="minorHAnsi" w:eastAsiaTheme="minorEastAsia" w:hAnsiTheme="minorHAnsi"/>
              <w:lang w:eastAsia="en-AU"/>
            </w:rPr>
          </w:pPr>
          <w:hyperlink w:anchor="_Toc72477962" w:history="1">
            <w:r w:rsidR="002D5D01" w:rsidRPr="00B97D81">
              <w:rPr>
                <w:rStyle w:val="Hyperlink"/>
              </w:rPr>
              <w:t>7.3</w:t>
            </w:r>
            <w:r w:rsidR="002D5D01">
              <w:rPr>
                <w:rFonts w:asciiTheme="minorHAnsi" w:eastAsiaTheme="minorEastAsia" w:hAnsiTheme="minorHAnsi"/>
                <w:lang w:eastAsia="en-AU"/>
              </w:rPr>
              <w:tab/>
            </w:r>
            <w:r w:rsidR="002D5D01" w:rsidRPr="00B97D81">
              <w:rPr>
                <w:rStyle w:val="Hyperlink"/>
              </w:rPr>
              <w:t>VR biosecurity training application content</w:t>
            </w:r>
            <w:r w:rsidR="002D5D01">
              <w:rPr>
                <w:webHidden/>
              </w:rPr>
              <w:tab/>
            </w:r>
            <w:r w:rsidR="002D5D01">
              <w:rPr>
                <w:webHidden/>
              </w:rPr>
              <w:fldChar w:fldCharType="begin"/>
            </w:r>
            <w:r w:rsidR="002D5D01">
              <w:rPr>
                <w:webHidden/>
              </w:rPr>
              <w:instrText xml:space="preserve"> PAGEREF _Toc72477962 \h </w:instrText>
            </w:r>
            <w:r w:rsidR="002D5D01">
              <w:rPr>
                <w:webHidden/>
              </w:rPr>
            </w:r>
            <w:r w:rsidR="002D5D01">
              <w:rPr>
                <w:webHidden/>
              </w:rPr>
              <w:fldChar w:fldCharType="separate"/>
            </w:r>
            <w:r w:rsidR="00152057">
              <w:rPr>
                <w:webHidden/>
              </w:rPr>
              <w:t>33</w:t>
            </w:r>
            <w:r w:rsidR="002D5D01">
              <w:rPr>
                <w:webHidden/>
              </w:rPr>
              <w:fldChar w:fldCharType="end"/>
            </w:r>
          </w:hyperlink>
        </w:p>
        <w:p w14:paraId="7F9C4CE9" w14:textId="68CA19D6" w:rsidR="002D5D01" w:rsidRDefault="00F84E5A">
          <w:pPr>
            <w:pStyle w:val="TOC2"/>
            <w:tabs>
              <w:tab w:val="left" w:pos="1100"/>
            </w:tabs>
            <w:rPr>
              <w:rFonts w:asciiTheme="minorHAnsi" w:eastAsiaTheme="minorEastAsia" w:hAnsiTheme="minorHAnsi"/>
              <w:lang w:eastAsia="en-AU"/>
            </w:rPr>
          </w:pPr>
          <w:hyperlink w:anchor="_Toc72477963" w:history="1">
            <w:r w:rsidR="002D5D01" w:rsidRPr="00B97D81">
              <w:rPr>
                <w:rStyle w:val="Hyperlink"/>
              </w:rPr>
              <w:t>7.4</w:t>
            </w:r>
            <w:r w:rsidR="002D5D01">
              <w:rPr>
                <w:rFonts w:asciiTheme="minorHAnsi" w:eastAsiaTheme="minorEastAsia" w:hAnsiTheme="minorHAnsi"/>
                <w:lang w:eastAsia="en-AU"/>
              </w:rPr>
              <w:tab/>
            </w:r>
            <w:r w:rsidR="002D5D01" w:rsidRPr="00B97D81">
              <w:rPr>
                <w:rStyle w:val="Hyperlink"/>
              </w:rPr>
              <w:t>Customised content</w:t>
            </w:r>
            <w:r w:rsidR="002D5D01">
              <w:rPr>
                <w:webHidden/>
              </w:rPr>
              <w:tab/>
            </w:r>
            <w:r w:rsidR="002D5D01">
              <w:rPr>
                <w:webHidden/>
              </w:rPr>
              <w:fldChar w:fldCharType="begin"/>
            </w:r>
            <w:r w:rsidR="002D5D01">
              <w:rPr>
                <w:webHidden/>
              </w:rPr>
              <w:instrText xml:space="preserve"> PAGEREF _Toc72477963 \h </w:instrText>
            </w:r>
            <w:r w:rsidR="002D5D01">
              <w:rPr>
                <w:webHidden/>
              </w:rPr>
            </w:r>
            <w:r w:rsidR="002D5D01">
              <w:rPr>
                <w:webHidden/>
              </w:rPr>
              <w:fldChar w:fldCharType="separate"/>
            </w:r>
            <w:r w:rsidR="00152057">
              <w:rPr>
                <w:webHidden/>
              </w:rPr>
              <w:t>34</w:t>
            </w:r>
            <w:r w:rsidR="002D5D01">
              <w:rPr>
                <w:webHidden/>
              </w:rPr>
              <w:fldChar w:fldCharType="end"/>
            </w:r>
          </w:hyperlink>
        </w:p>
        <w:p w14:paraId="2A3F9396" w14:textId="49B53787" w:rsidR="002D5D01" w:rsidRDefault="00F84E5A">
          <w:pPr>
            <w:pStyle w:val="TOC2"/>
            <w:tabs>
              <w:tab w:val="left" w:pos="1100"/>
            </w:tabs>
            <w:rPr>
              <w:rFonts w:asciiTheme="minorHAnsi" w:eastAsiaTheme="minorEastAsia" w:hAnsiTheme="minorHAnsi"/>
              <w:lang w:eastAsia="en-AU"/>
            </w:rPr>
          </w:pPr>
          <w:hyperlink w:anchor="_Toc72477964" w:history="1">
            <w:r w:rsidR="002D5D01" w:rsidRPr="00B97D81">
              <w:rPr>
                <w:rStyle w:val="Hyperlink"/>
              </w:rPr>
              <w:t>7.5</w:t>
            </w:r>
            <w:r w:rsidR="002D5D01">
              <w:rPr>
                <w:rFonts w:asciiTheme="minorHAnsi" w:eastAsiaTheme="minorEastAsia" w:hAnsiTheme="minorHAnsi"/>
                <w:lang w:eastAsia="en-AU"/>
              </w:rPr>
              <w:tab/>
            </w:r>
            <w:r w:rsidR="002D5D01" w:rsidRPr="00B97D81">
              <w:rPr>
                <w:rStyle w:val="Hyperlink"/>
              </w:rPr>
              <w:t>Who could benefit from VR biosecurity training?</w:t>
            </w:r>
            <w:r w:rsidR="002D5D01">
              <w:rPr>
                <w:webHidden/>
              </w:rPr>
              <w:tab/>
            </w:r>
            <w:r w:rsidR="002D5D01">
              <w:rPr>
                <w:webHidden/>
              </w:rPr>
              <w:fldChar w:fldCharType="begin"/>
            </w:r>
            <w:r w:rsidR="002D5D01">
              <w:rPr>
                <w:webHidden/>
              </w:rPr>
              <w:instrText xml:space="preserve"> PAGEREF _Toc72477964 \h </w:instrText>
            </w:r>
            <w:r w:rsidR="002D5D01">
              <w:rPr>
                <w:webHidden/>
              </w:rPr>
            </w:r>
            <w:r w:rsidR="002D5D01">
              <w:rPr>
                <w:webHidden/>
              </w:rPr>
              <w:fldChar w:fldCharType="separate"/>
            </w:r>
            <w:r w:rsidR="00152057">
              <w:rPr>
                <w:webHidden/>
              </w:rPr>
              <w:t>34</w:t>
            </w:r>
            <w:r w:rsidR="002D5D01">
              <w:rPr>
                <w:webHidden/>
              </w:rPr>
              <w:fldChar w:fldCharType="end"/>
            </w:r>
          </w:hyperlink>
        </w:p>
        <w:p w14:paraId="640DAE97" w14:textId="135E4823" w:rsidR="002D5D01" w:rsidRDefault="00F84E5A">
          <w:pPr>
            <w:pStyle w:val="TOC2"/>
            <w:tabs>
              <w:tab w:val="left" w:pos="1100"/>
            </w:tabs>
            <w:rPr>
              <w:rFonts w:asciiTheme="minorHAnsi" w:eastAsiaTheme="minorEastAsia" w:hAnsiTheme="minorHAnsi"/>
              <w:lang w:eastAsia="en-AU"/>
            </w:rPr>
          </w:pPr>
          <w:hyperlink w:anchor="_Toc72477965" w:history="1">
            <w:r w:rsidR="002D5D01" w:rsidRPr="00B97D81">
              <w:rPr>
                <w:rStyle w:val="Hyperlink"/>
              </w:rPr>
              <w:t>7.6</w:t>
            </w:r>
            <w:r w:rsidR="002D5D01">
              <w:rPr>
                <w:rFonts w:asciiTheme="minorHAnsi" w:eastAsiaTheme="minorEastAsia" w:hAnsiTheme="minorHAnsi"/>
                <w:lang w:eastAsia="en-AU"/>
              </w:rPr>
              <w:tab/>
            </w:r>
            <w:r w:rsidR="002D5D01" w:rsidRPr="00B97D81">
              <w:rPr>
                <w:rStyle w:val="Hyperlink"/>
              </w:rPr>
              <w:t>Advanced VR features</w:t>
            </w:r>
            <w:r w:rsidR="002D5D01">
              <w:rPr>
                <w:webHidden/>
              </w:rPr>
              <w:tab/>
            </w:r>
            <w:r w:rsidR="002D5D01">
              <w:rPr>
                <w:webHidden/>
              </w:rPr>
              <w:fldChar w:fldCharType="begin"/>
            </w:r>
            <w:r w:rsidR="002D5D01">
              <w:rPr>
                <w:webHidden/>
              </w:rPr>
              <w:instrText xml:space="preserve"> PAGEREF _Toc72477965 \h </w:instrText>
            </w:r>
            <w:r w:rsidR="002D5D01">
              <w:rPr>
                <w:webHidden/>
              </w:rPr>
            </w:r>
            <w:r w:rsidR="002D5D01">
              <w:rPr>
                <w:webHidden/>
              </w:rPr>
              <w:fldChar w:fldCharType="separate"/>
            </w:r>
            <w:r w:rsidR="00152057">
              <w:rPr>
                <w:webHidden/>
              </w:rPr>
              <w:t>35</w:t>
            </w:r>
            <w:r w:rsidR="002D5D01">
              <w:rPr>
                <w:webHidden/>
              </w:rPr>
              <w:fldChar w:fldCharType="end"/>
            </w:r>
          </w:hyperlink>
        </w:p>
        <w:p w14:paraId="7BEFD388" w14:textId="21E4A4C9" w:rsidR="002D5D01" w:rsidRDefault="00F84E5A">
          <w:pPr>
            <w:pStyle w:val="TOC1"/>
            <w:rPr>
              <w:rFonts w:asciiTheme="minorHAnsi" w:eastAsiaTheme="minorEastAsia" w:hAnsiTheme="minorHAnsi"/>
              <w:b w:val="0"/>
              <w:lang w:eastAsia="en-AU"/>
            </w:rPr>
          </w:pPr>
          <w:hyperlink w:anchor="_Toc72477966" w:history="1">
            <w:r w:rsidR="002D5D01" w:rsidRPr="00B97D81">
              <w:rPr>
                <w:rStyle w:val="Hyperlink"/>
              </w:rPr>
              <w:t>8</w:t>
            </w:r>
            <w:r w:rsidR="002D5D01">
              <w:rPr>
                <w:rFonts w:asciiTheme="minorHAnsi" w:eastAsiaTheme="minorEastAsia" w:hAnsiTheme="minorHAnsi"/>
                <w:b w:val="0"/>
                <w:lang w:eastAsia="en-AU"/>
              </w:rPr>
              <w:tab/>
            </w:r>
            <w:r w:rsidR="002D5D01" w:rsidRPr="00B97D81">
              <w:rPr>
                <w:rStyle w:val="Hyperlink"/>
              </w:rPr>
              <w:t>Designing a VR FMD training program</w:t>
            </w:r>
            <w:r w:rsidR="002D5D01">
              <w:rPr>
                <w:webHidden/>
              </w:rPr>
              <w:tab/>
            </w:r>
            <w:r w:rsidR="002D5D01">
              <w:rPr>
                <w:webHidden/>
              </w:rPr>
              <w:fldChar w:fldCharType="begin"/>
            </w:r>
            <w:r w:rsidR="002D5D01">
              <w:rPr>
                <w:webHidden/>
              </w:rPr>
              <w:instrText xml:space="preserve"> PAGEREF _Toc72477966 \h </w:instrText>
            </w:r>
            <w:r w:rsidR="002D5D01">
              <w:rPr>
                <w:webHidden/>
              </w:rPr>
            </w:r>
            <w:r w:rsidR="002D5D01">
              <w:rPr>
                <w:webHidden/>
              </w:rPr>
              <w:fldChar w:fldCharType="separate"/>
            </w:r>
            <w:r w:rsidR="00152057">
              <w:rPr>
                <w:webHidden/>
              </w:rPr>
              <w:t>36</w:t>
            </w:r>
            <w:r w:rsidR="002D5D01">
              <w:rPr>
                <w:webHidden/>
              </w:rPr>
              <w:fldChar w:fldCharType="end"/>
            </w:r>
          </w:hyperlink>
        </w:p>
        <w:p w14:paraId="3A931233" w14:textId="1E9A77F6" w:rsidR="002D5D01" w:rsidRDefault="00F84E5A">
          <w:pPr>
            <w:pStyle w:val="TOC2"/>
            <w:tabs>
              <w:tab w:val="left" w:pos="1100"/>
            </w:tabs>
            <w:rPr>
              <w:rFonts w:asciiTheme="minorHAnsi" w:eastAsiaTheme="minorEastAsia" w:hAnsiTheme="minorHAnsi"/>
              <w:lang w:eastAsia="en-AU"/>
            </w:rPr>
          </w:pPr>
          <w:hyperlink w:anchor="_Toc72477967" w:history="1">
            <w:r w:rsidR="002D5D01" w:rsidRPr="00B97D81">
              <w:rPr>
                <w:rStyle w:val="Hyperlink"/>
              </w:rPr>
              <w:t>8.1</w:t>
            </w:r>
            <w:r w:rsidR="002D5D01">
              <w:rPr>
                <w:rFonts w:asciiTheme="minorHAnsi" w:eastAsiaTheme="minorEastAsia" w:hAnsiTheme="minorHAnsi"/>
                <w:lang w:eastAsia="en-AU"/>
              </w:rPr>
              <w:tab/>
            </w:r>
            <w:r w:rsidR="002D5D01" w:rsidRPr="00B97D81">
              <w:rPr>
                <w:rStyle w:val="Hyperlink"/>
              </w:rPr>
              <w:t>Defining objectives and requirements</w:t>
            </w:r>
            <w:r w:rsidR="002D5D01">
              <w:rPr>
                <w:webHidden/>
              </w:rPr>
              <w:tab/>
            </w:r>
            <w:r w:rsidR="002D5D01">
              <w:rPr>
                <w:webHidden/>
              </w:rPr>
              <w:fldChar w:fldCharType="begin"/>
            </w:r>
            <w:r w:rsidR="002D5D01">
              <w:rPr>
                <w:webHidden/>
              </w:rPr>
              <w:instrText xml:space="preserve"> PAGEREF _Toc72477967 \h </w:instrText>
            </w:r>
            <w:r w:rsidR="002D5D01">
              <w:rPr>
                <w:webHidden/>
              </w:rPr>
            </w:r>
            <w:r w:rsidR="002D5D01">
              <w:rPr>
                <w:webHidden/>
              </w:rPr>
              <w:fldChar w:fldCharType="separate"/>
            </w:r>
            <w:r w:rsidR="00152057">
              <w:rPr>
                <w:webHidden/>
              </w:rPr>
              <w:t>36</w:t>
            </w:r>
            <w:r w:rsidR="002D5D01">
              <w:rPr>
                <w:webHidden/>
              </w:rPr>
              <w:fldChar w:fldCharType="end"/>
            </w:r>
          </w:hyperlink>
        </w:p>
        <w:p w14:paraId="372E09DE" w14:textId="33155F1B" w:rsidR="002D5D01" w:rsidRDefault="00F84E5A">
          <w:pPr>
            <w:pStyle w:val="TOC2"/>
            <w:tabs>
              <w:tab w:val="left" w:pos="1100"/>
            </w:tabs>
            <w:rPr>
              <w:rFonts w:asciiTheme="minorHAnsi" w:eastAsiaTheme="minorEastAsia" w:hAnsiTheme="minorHAnsi"/>
              <w:lang w:eastAsia="en-AU"/>
            </w:rPr>
          </w:pPr>
          <w:hyperlink w:anchor="_Toc72477968" w:history="1">
            <w:r w:rsidR="002D5D01" w:rsidRPr="00B97D81">
              <w:rPr>
                <w:rStyle w:val="Hyperlink"/>
              </w:rPr>
              <w:t>8.2</w:t>
            </w:r>
            <w:r w:rsidR="002D5D01">
              <w:rPr>
                <w:rFonts w:asciiTheme="minorHAnsi" w:eastAsiaTheme="minorEastAsia" w:hAnsiTheme="minorHAnsi"/>
                <w:lang w:eastAsia="en-AU"/>
              </w:rPr>
              <w:tab/>
            </w:r>
            <w:r w:rsidR="002D5D01" w:rsidRPr="00B97D81">
              <w:rPr>
                <w:rStyle w:val="Hyperlink"/>
              </w:rPr>
              <w:t>System design</w:t>
            </w:r>
            <w:r w:rsidR="002D5D01">
              <w:rPr>
                <w:webHidden/>
              </w:rPr>
              <w:tab/>
            </w:r>
            <w:r w:rsidR="002D5D01">
              <w:rPr>
                <w:webHidden/>
              </w:rPr>
              <w:fldChar w:fldCharType="begin"/>
            </w:r>
            <w:r w:rsidR="002D5D01">
              <w:rPr>
                <w:webHidden/>
              </w:rPr>
              <w:instrText xml:space="preserve"> PAGEREF _Toc72477968 \h </w:instrText>
            </w:r>
            <w:r w:rsidR="002D5D01">
              <w:rPr>
                <w:webHidden/>
              </w:rPr>
            </w:r>
            <w:r w:rsidR="002D5D01">
              <w:rPr>
                <w:webHidden/>
              </w:rPr>
              <w:fldChar w:fldCharType="separate"/>
            </w:r>
            <w:r w:rsidR="00152057">
              <w:rPr>
                <w:webHidden/>
              </w:rPr>
              <w:t>37</w:t>
            </w:r>
            <w:r w:rsidR="002D5D01">
              <w:rPr>
                <w:webHidden/>
              </w:rPr>
              <w:fldChar w:fldCharType="end"/>
            </w:r>
          </w:hyperlink>
        </w:p>
        <w:p w14:paraId="7C3D4D3B" w14:textId="3448CFF7" w:rsidR="002D5D01" w:rsidRDefault="00F84E5A">
          <w:pPr>
            <w:pStyle w:val="TOC2"/>
            <w:tabs>
              <w:tab w:val="left" w:pos="1100"/>
            </w:tabs>
            <w:rPr>
              <w:rFonts w:asciiTheme="minorHAnsi" w:eastAsiaTheme="minorEastAsia" w:hAnsiTheme="minorHAnsi"/>
              <w:lang w:eastAsia="en-AU"/>
            </w:rPr>
          </w:pPr>
          <w:hyperlink w:anchor="_Toc72477969" w:history="1">
            <w:r w:rsidR="002D5D01" w:rsidRPr="00B97D81">
              <w:rPr>
                <w:rStyle w:val="Hyperlink"/>
              </w:rPr>
              <w:t>8.3</w:t>
            </w:r>
            <w:r w:rsidR="002D5D01">
              <w:rPr>
                <w:rFonts w:asciiTheme="minorHAnsi" w:eastAsiaTheme="minorEastAsia" w:hAnsiTheme="minorHAnsi"/>
                <w:lang w:eastAsia="en-AU"/>
              </w:rPr>
              <w:tab/>
            </w:r>
            <w:r w:rsidR="002D5D01" w:rsidRPr="00B97D81">
              <w:rPr>
                <w:rStyle w:val="Hyperlink"/>
              </w:rPr>
              <w:t>Other design considerations</w:t>
            </w:r>
            <w:r w:rsidR="002D5D01">
              <w:rPr>
                <w:webHidden/>
              </w:rPr>
              <w:tab/>
            </w:r>
            <w:r w:rsidR="002D5D01">
              <w:rPr>
                <w:webHidden/>
              </w:rPr>
              <w:fldChar w:fldCharType="begin"/>
            </w:r>
            <w:r w:rsidR="002D5D01">
              <w:rPr>
                <w:webHidden/>
              </w:rPr>
              <w:instrText xml:space="preserve"> PAGEREF _Toc72477969 \h </w:instrText>
            </w:r>
            <w:r w:rsidR="002D5D01">
              <w:rPr>
                <w:webHidden/>
              </w:rPr>
            </w:r>
            <w:r w:rsidR="002D5D01">
              <w:rPr>
                <w:webHidden/>
              </w:rPr>
              <w:fldChar w:fldCharType="separate"/>
            </w:r>
            <w:r w:rsidR="00152057">
              <w:rPr>
                <w:webHidden/>
              </w:rPr>
              <w:t>38</w:t>
            </w:r>
            <w:r w:rsidR="002D5D01">
              <w:rPr>
                <w:webHidden/>
              </w:rPr>
              <w:fldChar w:fldCharType="end"/>
            </w:r>
          </w:hyperlink>
        </w:p>
        <w:p w14:paraId="56C8CA7E" w14:textId="1DBBB460" w:rsidR="002D5D01" w:rsidRDefault="00F84E5A">
          <w:pPr>
            <w:pStyle w:val="TOC2"/>
            <w:tabs>
              <w:tab w:val="left" w:pos="1100"/>
            </w:tabs>
            <w:rPr>
              <w:rFonts w:asciiTheme="minorHAnsi" w:eastAsiaTheme="minorEastAsia" w:hAnsiTheme="minorHAnsi"/>
              <w:lang w:eastAsia="en-AU"/>
            </w:rPr>
          </w:pPr>
          <w:hyperlink w:anchor="_Toc72477970" w:history="1">
            <w:r w:rsidR="002D5D01" w:rsidRPr="00B97D81">
              <w:rPr>
                <w:rStyle w:val="Hyperlink"/>
              </w:rPr>
              <w:t>8.4</w:t>
            </w:r>
            <w:r w:rsidR="002D5D01">
              <w:rPr>
                <w:rFonts w:asciiTheme="minorHAnsi" w:eastAsiaTheme="minorEastAsia" w:hAnsiTheme="minorHAnsi"/>
                <w:lang w:eastAsia="en-AU"/>
              </w:rPr>
              <w:tab/>
            </w:r>
            <w:r w:rsidR="002D5D01" w:rsidRPr="00B97D81">
              <w:rPr>
                <w:rStyle w:val="Hyperlink"/>
              </w:rPr>
              <w:t>Hardware considerations</w:t>
            </w:r>
            <w:r w:rsidR="002D5D01">
              <w:rPr>
                <w:webHidden/>
              </w:rPr>
              <w:tab/>
            </w:r>
            <w:r w:rsidR="002D5D01">
              <w:rPr>
                <w:webHidden/>
              </w:rPr>
              <w:fldChar w:fldCharType="begin"/>
            </w:r>
            <w:r w:rsidR="002D5D01">
              <w:rPr>
                <w:webHidden/>
              </w:rPr>
              <w:instrText xml:space="preserve"> PAGEREF _Toc72477970 \h </w:instrText>
            </w:r>
            <w:r w:rsidR="002D5D01">
              <w:rPr>
                <w:webHidden/>
              </w:rPr>
            </w:r>
            <w:r w:rsidR="002D5D01">
              <w:rPr>
                <w:webHidden/>
              </w:rPr>
              <w:fldChar w:fldCharType="separate"/>
            </w:r>
            <w:r w:rsidR="00152057">
              <w:rPr>
                <w:webHidden/>
              </w:rPr>
              <w:t>39</w:t>
            </w:r>
            <w:r w:rsidR="002D5D01">
              <w:rPr>
                <w:webHidden/>
              </w:rPr>
              <w:fldChar w:fldCharType="end"/>
            </w:r>
          </w:hyperlink>
        </w:p>
        <w:p w14:paraId="700D1990" w14:textId="32D85097" w:rsidR="002D5D01" w:rsidRDefault="00F84E5A">
          <w:pPr>
            <w:pStyle w:val="TOC2"/>
            <w:tabs>
              <w:tab w:val="left" w:pos="1100"/>
            </w:tabs>
            <w:rPr>
              <w:rFonts w:asciiTheme="minorHAnsi" w:eastAsiaTheme="minorEastAsia" w:hAnsiTheme="minorHAnsi"/>
              <w:lang w:eastAsia="en-AU"/>
            </w:rPr>
          </w:pPr>
          <w:hyperlink w:anchor="_Toc72477971" w:history="1">
            <w:r w:rsidR="002D5D01" w:rsidRPr="00B97D81">
              <w:rPr>
                <w:rStyle w:val="Hyperlink"/>
              </w:rPr>
              <w:t>8.5</w:t>
            </w:r>
            <w:r w:rsidR="002D5D01">
              <w:rPr>
                <w:rFonts w:asciiTheme="minorHAnsi" w:eastAsiaTheme="minorEastAsia" w:hAnsiTheme="minorHAnsi"/>
                <w:lang w:eastAsia="en-AU"/>
              </w:rPr>
              <w:tab/>
            </w:r>
            <w:r w:rsidR="002D5D01" w:rsidRPr="00B97D81">
              <w:rPr>
                <w:rStyle w:val="Hyperlink"/>
              </w:rPr>
              <w:t>Designing for the future</w:t>
            </w:r>
            <w:r w:rsidR="002D5D01">
              <w:rPr>
                <w:webHidden/>
              </w:rPr>
              <w:tab/>
            </w:r>
            <w:r w:rsidR="002D5D01">
              <w:rPr>
                <w:webHidden/>
              </w:rPr>
              <w:fldChar w:fldCharType="begin"/>
            </w:r>
            <w:r w:rsidR="002D5D01">
              <w:rPr>
                <w:webHidden/>
              </w:rPr>
              <w:instrText xml:space="preserve"> PAGEREF _Toc72477971 \h </w:instrText>
            </w:r>
            <w:r w:rsidR="002D5D01">
              <w:rPr>
                <w:webHidden/>
              </w:rPr>
            </w:r>
            <w:r w:rsidR="002D5D01">
              <w:rPr>
                <w:webHidden/>
              </w:rPr>
              <w:fldChar w:fldCharType="separate"/>
            </w:r>
            <w:r w:rsidR="00152057">
              <w:rPr>
                <w:webHidden/>
              </w:rPr>
              <w:t>39</w:t>
            </w:r>
            <w:r w:rsidR="002D5D01">
              <w:rPr>
                <w:webHidden/>
              </w:rPr>
              <w:fldChar w:fldCharType="end"/>
            </w:r>
          </w:hyperlink>
        </w:p>
        <w:p w14:paraId="419AA8B1" w14:textId="09612819" w:rsidR="002D5D01" w:rsidRDefault="00F84E5A">
          <w:pPr>
            <w:pStyle w:val="TOC2"/>
            <w:tabs>
              <w:tab w:val="left" w:pos="1100"/>
            </w:tabs>
            <w:rPr>
              <w:rFonts w:asciiTheme="minorHAnsi" w:eastAsiaTheme="minorEastAsia" w:hAnsiTheme="minorHAnsi"/>
              <w:lang w:eastAsia="en-AU"/>
            </w:rPr>
          </w:pPr>
          <w:hyperlink w:anchor="_Toc72477972" w:history="1">
            <w:r w:rsidR="002D5D01" w:rsidRPr="00B97D81">
              <w:rPr>
                <w:rStyle w:val="Hyperlink"/>
              </w:rPr>
              <w:t>8.6</w:t>
            </w:r>
            <w:r w:rsidR="002D5D01">
              <w:rPr>
                <w:rFonts w:asciiTheme="minorHAnsi" w:eastAsiaTheme="minorEastAsia" w:hAnsiTheme="minorHAnsi"/>
                <w:lang w:eastAsia="en-AU"/>
              </w:rPr>
              <w:tab/>
            </w:r>
            <w:r w:rsidR="002D5D01" w:rsidRPr="00B97D81">
              <w:rPr>
                <w:rStyle w:val="Hyperlink"/>
              </w:rPr>
              <w:t>Designing for non-VR users</w:t>
            </w:r>
            <w:r w:rsidR="002D5D01">
              <w:rPr>
                <w:webHidden/>
              </w:rPr>
              <w:tab/>
            </w:r>
            <w:r w:rsidR="002D5D01">
              <w:rPr>
                <w:webHidden/>
              </w:rPr>
              <w:fldChar w:fldCharType="begin"/>
            </w:r>
            <w:r w:rsidR="002D5D01">
              <w:rPr>
                <w:webHidden/>
              </w:rPr>
              <w:instrText xml:space="preserve"> PAGEREF _Toc72477972 \h </w:instrText>
            </w:r>
            <w:r w:rsidR="002D5D01">
              <w:rPr>
                <w:webHidden/>
              </w:rPr>
            </w:r>
            <w:r w:rsidR="002D5D01">
              <w:rPr>
                <w:webHidden/>
              </w:rPr>
              <w:fldChar w:fldCharType="separate"/>
            </w:r>
            <w:r w:rsidR="00152057">
              <w:rPr>
                <w:webHidden/>
              </w:rPr>
              <w:t>39</w:t>
            </w:r>
            <w:r w:rsidR="002D5D01">
              <w:rPr>
                <w:webHidden/>
              </w:rPr>
              <w:fldChar w:fldCharType="end"/>
            </w:r>
          </w:hyperlink>
        </w:p>
        <w:p w14:paraId="6546600C" w14:textId="535634E9" w:rsidR="002D5D01" w:rsidRDefault="00F84E5A">
          <w:pPr>
            <w:pStyle w:val="TOC1"/>
            <w:rPr>
              <w:rFonts w:asciiTheme="minorHAnsi" w:eastAsiaTheme="minorEastAsia" w:hAnsiTheme="minorHAnsi"/>
              <w:b w:val="0"/>
              <w:lang w:eastAsia="en-AU"/>
            </w:rPr>
          </w:pPr>
          <w:hyperlink w:anchor="_Toc72477973" w:history="1">
            <w:r w:rsidR="002D5D01" w:rsidRPr="00B97D81">
              <w:rPr>
                <w:rStyle w:val="Hyperlink"/>
              </w:rPr>
              <w:t>9</w:t>
            </w:r>
            <w:r w:rsidR="002D5D01">
              <w:rPr>
                <w:rFonts w:asciiTheme="minorHAnsi" w:eastAsiaTheme="minorEastAsia" w:hAnsiTheme="minorHAnsi"/>
                <w:b w:val="0"/>
                <w:lang w:eastAsia="en-AU"/>
              </w:rPr>
              <w:tab/>
            </w:r>
            <w:r w:rsidR="002D5D01" w:rsidRPr="00B97D81">
              <w:rPr>
                <w:rStyle w:val="Hyperlink"/>
              </w:rPr>
              <w:t>Deploying VR Training in the field</w:t>
            </w:r>
            <w:r w:rsidR="002D5D01">
              <w:rPr>
                <w:webHidden/>
              </w:rPr>
              <w:tab/>
            </w:r>
            <w:r w:rsidR="002D5D01">
              <w:rPr>
                <w:webHidden/>
              </w:rPr>
              <w:fldChar w:fldCharType="begin"/>
            </w:r>
            <w:r w:rsidR="002D5D01">
              <w:rPr>
                <w:webHidden/>
              </w:rPr>
              <w:instrText xml:space="preserve"> PAGEREF _Toc72477973 \h </w:instrText>
            </w:r>
            <w:r w:rsidR="002D5D01">
              <w:rPr>
                <w:webHidden/>
              </w:rPr>
            </w:r>
            <w:r w:rsidR="002D5D01">
              <w:rPr>
                <w:webHidden/>
              </w:rPr>
              <w:fldChar w:fldCharType="separate"/>
            </w:r>
            <w:r w:rsidR="00152057">
              <w:rPr>
                <w:webHidden/>
              </w:rPr>
              <w:t>41</w:t>
            </w:r>
            <w:r w:rsidR="002D5D01">
              <w:rPr>
                <w:webHidden/>
              </w:rPr>
              <w:fldChar w:fldCharType="end"/>
            </w:r>
          </w:hyperlink>
        </w:p>
        <w:p w14:paraId="57DF8CB7" w14:textId="72736568" w:rsidR="002D5D01" w:rsidRDefault="00F84E5A">
          <w:pPr>
            <w:pStyle w:val="TOC2"/>
            <w:tabs>
              <w:tab w:val="left" w:pos="1100"/>
            </w:tabs>
            <w:rPr>
              <w:rFonts w:asciiTheme="minorHAnsi" w:eastAsiaTheme="minorEastAsia" w:hAnsiTheme="minorHAnsi"/>
              <w:lang w:eastAsia="en-AU"/>
            </w:rPr>
          </w:pPr>
          <w:hyperlink w:anchor="_Toc72477974" w:history="1">
            <w:r w:rsidR="002D5D01" w:rsidRPr="00B97D81">
              <w:rPr>
                <w:rStyle w:val="Hyperlink"/>
              </w:rPr>
              <w:t>9.1</w:t>
            </w:r>
            <w:r w:rsidR="002D5D01">
              <w:rPr>
                <w:rFonts w:asciiTheme="minorHAnsi" w:eastAsiaTheme="minorEastAsia" w:hAnsiTheme="minorHAnsi"/>
                <w:lang w:eastAsia="en-AU"/>
              </w:rPr>
              <w:tab/>
            </w:r>
            <w:r w:rsidR="002D5D01" w:rsidRPr="00B97D81">
              <w:rPr>
                <w:rStyle w:val="Hyperlink"/>
              </w:rPr>
              <w:t>Deploying VR training applications</w:t>
            </w:r>
            <w:r w:rsidR="002D5D01">
              <w:rPr>
                <w:webHidden/>
              </w:rPr>
              <w:tab/>
            </w:r>
            <w:r w:rsidR="002D5D01">
              <w:rPr>
                <w:webHidden/>
              </w:rPr>
              <w:fldChar w:fldCharType="begin"/>
            </w:r>
            <w:r w:rsidR="002D5D01">
              <w:rPr>
                <w:webHidden/>
              </w:rPr>
              <w:instrText xml:space="preserve"> PAGEREF _Toc72477974 \h </w:instrText>
            </w:r>
            <w:r w:rsidR="002D5D01">
              <w:rPr>
                <w:webHidden/>
              </w:rPr>
            </w:r>
            <w:r w:rsidR="002D5D01">
              <w:rPr>
                <w:webHidden/>
              </w:rPr>
              <w:fldChar w:fldCharType="separate"/>
            </w:r>
            <w:r w:rsidR="00152057">
              <w:rPr>
                <w:webHidden/>
              </w:rPr>
              <w:t>41</w:t>
            </w:r>
            <w:r w:rsidR="002D5D01">
              <w:rPr>
                <w:webHidden/>
              </w:rPr>
              <w:fldChar w:fldCharType="end"/>
            </w:r>
          </w:hyperlink>
        </w:p>
        <w:p w14:paraId="362638F3" w14:textId="1793F4B3" w:rsidR="002D5D01" w:rsidRDefault="00F84E5A">
          <w:pPr>
            <w:pStyle w:val="TOC2"/>
            <w:tabs>
              <w:tab w:val="left" w:pos="1100"/>
            </w:tabs>
            <w:rPr>
              <w:rFonts w:asciiTheme="minorHAnsi" w:eastAsiaTheme="minorEastAsia" w:hAnsiTheme="minorHAnsi"/>
              <w:lang w:eastAsia="en-AU"/>
            </w:rPr>
          </w:pPr>
          <w:hyperlink w:anchor="_Toc72477975" w:history="1">
            <w:r w:rsidR="002D5D01" w:rsidRPr="00B97D81">
              <w:rPr>
                <w:rStyle w:val="Hyperlink"/>
              </w:rPr>
              <w:t>9.2</w:t>
            </w:r>
            <w:r w:rsidR="002D5D01">
              <w:rPr>
                <w:rFonts w:asciiTheme="minorHAnsi" w:eastAsiaTheme="minorEastAsia" w:hAnsiTheme="minorHAnsi"/>
                <w:lang w:eastAsia="en-AU"/>
              </w:rPr>
              <w:tab/>
            </w:r>
            <w:r w:rsidR="002D5D01" w:rsidRPr="00B97D81">
              <w:rPr>
                <w:rStyle w:val="Hyperlink"/>
              </w:rPr>
              <w:t>Training and support for VR applications</w:t>
            </w:r>
            <w:r w:rsidR="002D5D01">
              <w:rPr>
                <w:webHidden/>
              </w:rPr>
              <w:tab/>
            </w:r>
            <w:r w:rsidR="002D5D01">
              <w:rPr>
                <w:webHidden/>
              </w:rPr>
              <w:fldChar w:fldCharType="begin"/>
            </w:r>
            <w:r w:rsidR="002D5D01">
              <w:rPr>
                <w:webHidden/>
              </w:rPr>
              <w:instrText xml:space="preserve"> PAGEREF _Toc72477975 \h </w:instrText>
            </w:r>
            <w:r w:rsidR="002D5D01">
              <w:rPr>
                <w:webHidden/>
              </w:rPr>
            </w:r>
            <w:r w:rsidR="002D5D01">
              <w:rPr>
                <w:webHidden/>
              </w:rPr>
              <w:fldChar w:fldCharType="separate"/>
            </w:r>
            <w:r w:rsidR="00152057">
              <w:rPr>
                <w:webHidden/>
              </w:rPr>
              <w:t>41</w:t>
            </w:r>
            <w:r w:rsidR="002D5D01">
              <w:rPr>
                <w:webHidden/>
              </w:rPr>
              <w:fldChar w:fldCharType="end"/>
            </w:r>
          </w:hyperlink>
        </w:p>
        <w:p w14:paraId="73638E67" w14:textId="21DC3AF5" w:rsidR="002D5D01" w:rsidRDefault="00F84E5A">
          <w:pPr>
            <w:pStyle w:val="TOC2"/>
            <w:tabs>
              <w:tab w:val="left" w:pos="1100"/>
            </w:tabs>
            <w:rPr>
              <w:rFonts w:asciiTheme="minorHAnsi" w:eastAsiaTheme="minorEastAsia" w:hAnsiTheme="minorHAnsi"/>
              <w:lang w:eastAsia="en-AU"/>
            </w:rPr>
          </w:pPr>
          <w:hyperlink w:anchor="_Toc72477976" w:history="1">
            <w:r w:rsidR="002D5D01" w:rsidRPr="00B97D81">
              <w:rPr>
                <w:rStyle w:val="Hyperlink"/>
              </w:rPr>
              <w:t>9.3</w:t>
            </w:r>
            <w:r w:rsidR="002D5D01">
              <w:rPr>
                <w:rFonts w:asciiTheme="minorHAnsi" w:eastAsiaTheme="minorEastAsia" w:hAnsiTheme="minorHAnsi"/>
                <w:lang w:eastAsia="en-AU"/>
              </w:rPr>
              <w:tab/>
            </w:r>
            <w:r w:rsidR="002D5D01" w:rsidRPr="00B97D81">
              <w:rPr>
                <w:rStyle w:val="Hyperlink"/>
              </w:rPr>
              <w:t>Maintaining VR applications</w:t>
            </w:r>
            <w:r w:rsidR="002D5D01">
              <w:rPr>
                <w:webHidden/>
              </w:rPr>
              <w:tab/>
            </w:r>
            <w:r w:rsidR="002D5D01">
              <w:rPr>
                <w:webHidden/>
              </w:rPr>
              <w:fldChar w:fldCharType="begin"/>
            </w:r>
            <w:r w:rsidR="002D5D01">
              <w:rPr>
                <w:webHidden/>
              </w:rPr>
              <w:instrText xml:space="preserve"> PAGEREF _Toc72477976 \h </w:instrText>
            </w:r>
            <w:r w:rsidR="002D5D01">
              <w:rPr>
                <w:webHidden/>
              </w:rPr>
            </w:r>
            <w:r w:rsidR="002D5D01">
              <w:rPr>
                <w:webHidden/>
              </w:rPr>
              <w:fldChar w:fldCharType="separate"/>
            </w:r>
            <w:r w:rsidR="00152057">
              <w:rPr>
                <w:webHidden/>
              </w:rPr>
              <w:t>42</w:t>
            </w:r>
            <w:r w:rsidR="002D5D01">
              <w:rPr>
                <w:webHidden/>
              </w:rPr>
              <w:fldChar w:fldCharType="end"/>
            </w:r>
          </w:hyperlink>
        </w:p>
        <w:p w14:paraId="4D5AF43D" w14:textId="489DBD69" w:rsidR="002D5D01" w:rsidRDefault="00F84E5A">
          <w:pPr>
            <w:pStyle w:val="TOC2"/>
            <w:tabs>
              <w:tab w:val="left" w:pos="1100"/>
            </w:tabs>
            <w:rPr>
              <w:rFonts w:asciiTheme="minorHAnsi" w:eastAsiaTheme="minorEastAsia" w:hAnsiTheme="minorHAnsi"/>
              <w:lang w:eastAsia="en-AU"/>
            </w:rPr>
          </w:pPr>
          <w:hyperlink w:anchor="_Toc72477977" w:history="1">
            <w:r w:rsidR="002D5D01" w:rsidRPr="00B97D81">
              <w:rPr>
                <w:rStyle w:val="Hyperlink"/>
              </w:rPr>
              <w:t>9.4</w:t>
            </w:r>
            <w:r w:rsidR="002D5D01">
              <w:rPr>
                <w:rFonts w:asciiTheme="minorHAnsi" w:eastAsiaTheme="minorEastAsia" w:hAnsiTheme="minorHAnsi"/>
                <w:lang w:eastAsia="en-AU"/>
              </w:rPr>
              <w:tab/>
            </w:r>
            <w:r w:rsidR="002D5D01" w:rsidRPr="00B97D81">
              <w:rPr>
                <w:rStyle w:val="Hyperlink"/>
              </w:rPr>
              <w:t>Integrating VR into existing training programs</w:t>
            </w:r>
            <w:r w:rsidR="002D5D01">
              <w:rPr>
                <w:webHidden/>
              </w:rPr>
              <w:tab/>
            </w:r>
            <w:r w:rsidR="002D5D01">
              <w:rPr>
                <w:webHidden/>
              </w:rPr>
              <w:fldChar w:fldCharType="begin"/>
            </w:r>
            <w:r w:rsidR="002D5D01">
              <w:rPr>
                <w:webHidden/>
              </w:rPr>
              <w:instrText xml:space="preserve"> PAGEREF _Toc72477977 \h </w:instrText>
            </w:r>
            <w:r w:rsidR="002D5D01">
              <w:rPr>
                <w:webHidden/>
              </w:rPr>
            </w:r>
            <w:r w:rsidR="002D5D01">
              <w:rPr>
                <w:webHidden/>
              </w:rPr>
              <w:fldChar w:fldCharType="separate"/>
            </w:r>
            <w:r w:rsidR="00152057">
              <w:rPr>
                <w:webHidden/>
              </w:rPr>
              <w:t>42</w:t>
            </w:r>
            <w:r w:rsidR="002D5D01">
              <w:rPr>
                <w:webHidden/>
              </w:rPr>
              <w:fldChar w:fldCharType="end"/>
            </w:r>
          </w:hyperlink>
        </w:p>
        <w:p w14:paraId="35589483" w14:textId="2E0C7B9C" w:rsidR="002D5D01" w:rsidRDefault="00F84E5A">
          <w:pPr>
            <w:pStyle w:val="TOC1"/>
            <w:rPr>
              <w:rFonts w:asciiTheme="minorHAnsi" w:eastAsiaTheme="minorEastAsia" w:hAnsiTheme="minorHAnsi"/>
              <w:b w:val="0"/>
              <w:lang w:eastAsia="en-AU"/>
            </w:rPr>
          </w:pPr>
          <w:hyperlink w:anchor="_Toc72477978" w:history="1">
            <w:r w:rsidR="002D5D01" w:rsidRPr="00B97D81">
              <w:rPr>
                <w:rStyle w:val="Hyperlink"/>
              </w:rPr>
              <w:t>10</w:t>
            </w:r>
            <w:r w:rsidR="002D5D01">
              <w:rPr>
                <w:rFonts w:asciiTheme="minorHAnsi" w:eastAsiaTheme="minorEastAsia" w:hAnsiTheme="minorHAnsi"/>
                <w:b w:val="0"/>
                <w:lang w:eastAsia="en-AU"/>
              </w:rPr>
              <w:tab/>
            </w:r>
            <w:r w:rsidR="002D5D01" w:rsidRPr="00B97D81">
              <w:rPr>
                <w:rStyle w:val="Hyperlink"/>
              </w:rPr>
              <w:t>Limitations of VR</w:t>
            </w:r>
            <w:r w:rsidR="002D5D01">
              <w:rPr>
                <w:webHidden/>
              </w:rPr>
              <w:tab/>
            </w:r>
            <w:r w:rsidR="002D5D01">
              <w:rPr>
                <w:webHidden/>
              </w:rPr>
              <w:fldChar w:fldCharType="begin"/>
            </w:r>
            <w:r w:rsidR="002D5D01">
              <w:rPr>
                <w:webHidden/>
              </w:rPr>
              <w:instrText xml:space="preserve"> PAGEREF _Toc72477978 \h </w:instrText>
            </w:r>
            <w:r w:rsidR="002D5D01">
              <w:rPr>
                <w:webHidden/>
              </w:rPr>
            </w:r>
            <w:r w:rsidR="002D5D01">
              <w:rPr>
                <w:webHidden/>
              </w:rPr>
              <w:fldChar w:fldCharType="separate"/>
            </w:r>
            <w:r w:rsidR="00152057">
              <w:rPr>
                <w:webHidden/>
              </w:rPr>
              <w:t>43</w:t>
            </w:r>
            <w:r w:rsidR="002D5D01">
              <w:rPr>
                <w:webHidden/>
              </w:rPr>
              <w:fldChar w:fldCharType="end"/>
            </w:r>
          </w:hyperlink>
        </w:p>
        <w:p w14:paraId="224642F4" w14:textId="778A65E9" w:rsidR="002D5D01" w:rsidRDefault="00F84E5A">
          <w:pPr>
            <w:pStyle w:val="TOC2"/>
            <w:tabs>
              <w:tab w:val="left" w:pos="1100"/>
            </w:tabs>
            <w:rPr>
              <w:rFonts w:asciiTheme="minorHAnsi" w:eastAsiaTheme="minorEastAsia" w:hAnsiTheme="minorHAnsi"/>
              <w:lang w:eastAsia="en-AU"/>
            </w:rPr>
          </w:pPr>
          <w:hyperlink w:anchor="_Toc72477979" w:history="1">
            <w:r w:rsidR="002D5D01" w:rsidRPr="00B97D81">
              <w:rPr>
                <w:rStyle w:val="Hyperlink"/>
              </w:rPr>
              <w:t>10.1</w:t>
            </w:r>
            <w:r w:rsidR="002D5D01">
              <w:rPr>
                <w:rFonts w:asciiTheme="minorHAnsi" w:eastAsiaTheme="minorEastAsia" w:hAnsiTheme="minorHAnsi"/>
                <w:lang w:eastAsia="en-AU"/>
              </w:rPr>
              <w:tab/>
            </w:r>
            <w:r w:rsidR="002D5D01" w:rsidRPr="00B97D81">
              <w:rPr>
                <w:rStyle w:val="Hyperlink"/>
              </w:rPr>
              <w:t>VR hardware costs</w:t>
            </w:r>
            <w:r w:rsidR="002D5D01">
              <w:rPr>
                <w:webHidden/>
              </w:rPr>
              <w:tab/>
            </w:r>
            <w:r w:rsidR="002D5D01">
              <w:rPr>
                <w:webHidden/>
              </w:rPr>
              <w:fldChar w:fldCharType="begin"/>
            </w:r>
            <w:r w:rsidR="002D5D01">
              <w:rPr>
                <w:webHidden/>
              </w:rPr>
              <w:instrText xml:space="preserve"> PAGEREF _Toc72477979 \h </w:instrText>
            </w:r>
            <w:r w:rsidR="002D5D01">
              <w:rPr>
                <w:webHidden/>
              </w:rPr>
            </w:r>
            <w:r w:rsidR="002D5D01">
              <w:rPr>
                <w:webHidden/>
              </w:rPr>
              <w:fldChar w:fldCharType="separate"/>
            </w:r>
            <w:r w:rsidR="00152057">
              <w:rPr>
                <w:webHidden/>
              </w:rPr>
              <w:t>43</w:t>
            </w:r>
            <w:r w:rsidR="002D5D01">
              <w:rPr>
                <w:webHidden/>
              </w:rPr>
              <w:fldChar w:fldCharType="end"/>
            </w:r>
          </w:hyperlink>
        </w:p>
        <w:p w14:paraId="7C834A8D" w14:textId="7B048B94" w:rsidR="002D5D01" w:rsidRDefault="00F84E5A">
          <w:pPr>
            <w:pStyle w:val="TOC2"/>
            <w:tabs>
              <w:tab w:val="left" w:pos="1100"/>
            </w:tabs>
            <w:rPr>
              <w:rFonts w:asciiTheme="minorHAnsi" w:eastAsiaTheme="minorEastAsia" w:hAnsiTheme="minorHAnsi"/>
              <w:lang w:eastAsia="en-AU"/>
            </w:rPr>
          </w:pPr>
          <w:hyperlink w:anchor="_Toc72477980" w:history="1">
            <w:r w:rsidR="002D5D01" w:rsidRPr="00B97D81">
              <w:rPr>
                <w:rStyle w:val="Hyperlink"/>
              </w:rPr>
              <w:t>10.2</w:t>
            </w:r>
            <w:r w:rsidR="002D5D01">
              <w:rPr>
                <w:rFonts w:asciiTheme="minorHAnsi" w:eastAsiaTheme="minorEastAsia" w:hAnsiTheme="minorHAnsi"/>
                <w:lang w:eastAsia="en-AU"/>
              </w:rPr>
              <w:tab/>
            </w:r>
            <w:r w:rsidR="002D5D01" w:rsidRPr="00B97D81">
              <w:rPr>
                <w:rStyle w:val="Hyperlink"/>
              </w:rPr>
              <w:t>Hardware limitations</w:t>
            </w:r>
            <w:r w:rsidR="002D5D01">
              <w:rPr>
                <w:webHidden/>
              </w:rPr>
              <w:tab/>
            </w:r>
            <w:r w:rsidR="002D5D01">
              <w:rPr>
                <w:webHidden/>
              </w:rPr>
              <w:fldChar w:fldCharType="begin"/>
            </w:r>
            <w:r w:rsidR="002D5D01">
              <w:rPr>
                <w:webHidden/>
              </w:rPr>
              <w:instrText xml:space="preserve"> PAGEREF _Toc72477980 \h </w:instrText>
            </w:r>
            <w:r w:rsidR="002D5D01">
              <w:rPr>
                <w:webHidden/>
              </w:rPr>
            </w:r>
            <w:r w:rsidR="002D5D01">
              <w:rPr>
                <w:webHidden/>
              </w:rPr>
              <w:fldChar w:fldCharType="separate"/>
            </w:r>
            <w:r w:rsidR="00152057">
              <w:rPr>
                <w:webHidden/>
              </w:rPr>
              <w:t>43</w:t>
            </w:r>
            <w:r w:rsidR="002D5D01">
              <w:rPr>
                <w:webHidden/>
              </w:rPr>
              <w:fldChar w:fldCharType="end"/>
            </w:r>
          </w:hyperlink>
        </w:p>
        <w:p w14:paraId="53D0011A" w14:textId="560E1575" w:rsidR="002D5D01" w:rsidRDefault="00F84E5A">
          <w:pPr>
            <w:pStyle w:val="TOC2"/>
            <w:tabs>
              <w:tab w:val="left" w:pos="1100"/>
            </w:tabs>
            <w:rPr>
              <w:rFonts w:asciiTheme="minorHAnsi" w:eastAsiaTheme="minorEastAsia" w:hAnsiTheme="minorHAnsi"/>
              <w:lang w:eastAsia="en-AU"/>
            </w:rPr>
          </w:pPr>
          <w:hyperlink w:anchor="_Toc72477981" w:history="1">
            <w:r w:rsidR="002D5D01" w:rsidRPr="00B97D81">
              <w:rPr>
                <w:rStyle w:val="Hyperlink"/>
              </w:rPr>
              <w:t>10.3</w:t>
            </w:r>
            <w:r w:rsidR="002D5D01">
              <w:rPr>
                <w:rFonts w:asciiTheme="minorHAnsi" w:eastAsiaTheme="minorEastAsia" w:hAnsiTheme="minorHAnsi"/>
                <w:lang w:eastAsia="en-AU"/>
              </w:rPr>
              <w:tab/>
            </w:r>
            <w:r w:rsidR="002D5D01" w:rsidRPr="00B97D81">
              <w:rPr>
                <w:rStyle w:val="Hyperlink"/>
              </w:rPr>
              <w:t>User limitations</w:t>
            </w:r>
            <w:r w:rsidR="002D5D01">
              <w:rPr>
                <w:webHidden/>
              </w:rPr>
              <w:tab/>
            </w:r>
            <w:r w:rsidR="002D5D01">
              <w:rPr>
                <w:webHidden/>
              </w:rPr>
              <w:fldChar w:fldCharType="begin"/>
            </w:r>
            <w:r w:rsidR="002D5D01">
              <w:rPr>
                <w:webHidden/>
              </w:rPr>
              <w:instrText xml:space="preserve"> PAGEREF _Toc72477981 \h </w:instrText>
            </w:r>
            <w:r w:rsidR="002D5D01">
              <w:rPr>
                <w:webHidden/>
              </w:rPr>
            </w:r>
            <w:r w:rsidR="002D5D01">
              <w:rPr>
                <w:webHidden/>
              </w:rPr>
              <w:fldChar w:fldCharType="separate"/>
            </w:r>
            <w:r w:rsidR="00152057">
              <w:rPr>
                <w:webHidden/>
              </w:rPr>
              <w:t>43</w:t>
            </w:r>
            <w:r w:rsidR="002D5D01">
              <w:rPr>
                <w:webHidden/>
              </w:rPr>
              <w:fldChar w:fldCharType="end"/>
            </w:r>
          </w:hyperlink>
        </w:p>
        <w:p w14:paraId="6DC72247" w14:textId="1B0B03F3" w:rsidR="002D5D01" w:rsidRDefault="00F84E5A">
          <w:pPr>
            <w:pStyle w:val="TOC2"/>
            <w:tabs>
              <w:tab w:val="left" w:pos="1100"/>
            </w:tabs>
            <w:rPr>
              <w:rFonts w:asciiTheme="minorHAnsi" w:eastAsiaTheme="minorEastAsia" w:hAnsiTheme="minorHAnsi"/>
              <w:lang w:eastAsia="en-AU"/>
            </w:rPr>
          </w:pPr>
          <w:hyperlink w:anchor="_Toc72477982" w:history="1">
            <w:r w:rsidR="002D5D01" w:rsidRPr="00B97D81">
              <w:rPr>
                <w:rStyle w:val="Hyperlink"/>
              </w:rPr>
              <w:t>10.4</w:t>
            </w:r>
            <w:r w:rsidR="002D5D01">
              <w:rPr>
                <w:rFonts w:asciiTheme="minorHAnsi" w:eastAsiaTheme="minorEastAsia" w:hAnsiTheme="minorHAnsi"/>
                <w:lang w:eastAsia="en-AU"/>
              </w:rPr>
              <w:tab/>
            </w:r>
            <w:r w:rsidR="002D5D01" w:rsidRPr="00B97D81">
              <w:rPr>
                <w:rStyle w:val="Hyperlink"/>
              </w:rPr>
              <w:t>VR sickness</w:t>
            </w:r>
            <w:r w:rsidR="002D5D01">
              <w:rPr>
                <w:webHidden/>
              </w:rPr>
              <w:tab/>
            </w:r>
            <w:r w:rsidR="002D5D01">
              <w:rPr>
                <w:webHidden/>
              </w:rPr>
              <w:fldChar w:fldCharType="begin"/>
            </w:r>
            <w:r w:rsidR="002D5D01">
              <w:rPr>
                <w:webHidden/>
              </w:rPr>
              <w:instrText xml:space="preserve"> PAGEREF _Toc72477982 \h </w:instrText>
            </w:r>
            <w:r w:rsidR="002D5D01">
              <w:rPr>
                <w:webHidden/>
              </w:rPr>
            </w:r>
            <w:r w:rsidR="002D5D01">
              <w:rPr>
                <w:webHidden/>
              </w:rPr>
              <w:fldChar w:fldCharType="separate"/>
            </w:r>
            <w:r w:rsidR="00152057">
              <w:rPr>
                <w:webHidden/>
              </w:rPr>
              <w:t>44</w:t>
            </w:r>
            <w:r w:rsidR="002D5D01">
              <w:rPr>
                <w:webHidden/>
              </w:rPr>
              <w:fldChar w:fldCharType="end"/>
            </w:r>
          </w:hyperlink>
        </w:p>
        <w:p w14:paraId="0B7AE3D9" w14:textId="64CBEC80" w:rsidR="002D5D01" w:rsidRDefault="00F84E5A">
          <w:pPr>
            <w:pStyle w:val="TOC2"/>
            <w:tabs>
              <w:tab w:val="left" w:pos="1100"/>
            </w:tabs>
            <w:rPr>
              <w:rFonts w:asciiTheme="minorHAnsi" w:eastAsiaTheme="minorEastAsia" w:hAnsiTheme="minorHAnsi"/>
              <w:lang w:eastAsia="en-AU"/>
            </w:rPr>
          </w:pPr>
          <w:hyperlink w:anchor="_Toc72477983" w:history="1">
            <w:r w:rsidR="002D5D01" w:rsidRPr="00B97D81">
              <w:rPr>
                <w:rStyle w:val="Hyperlink"/>
              </w:rPr>
              <w:t>10.5</w:t>
            </w:r>
            <w:r w:rsidR="002D5D01">
              <w:rPr>
                <w:rFonts w:asciiTheme="minorHAnsi" w:eastAsiaTheme="minorEastAsia" w:hAnsiTheme="minorHAnsi"/>
                <w:lang w:eastAsia="en-AU"/>
              </w:rPr>
              <w:tab/>
            </w:r>
            <w:r w:rsidR="002D5D01" w:rsidRPr="00B97D81">
              <w:rPr>
                <w:rStyle w:val="Hyperlink"/>
              </w:rPr>
              <w:t>Market adoption</w:t>
            </w:r>
            <w:r w:rsidR="002D5D01">
              <w:rPr>
                <w:webHidden/>
              </w:rPr>
              <w:tab/>
            </w:r>
            <w:r w:rsidR="002D5D01">
              <w:rPr>
                <w:webHidden/>
              </w:rPr>
              <w:fldChar w:fldCharType="begin"/>
            </w:r>
            <w:r w:rsidR="002D5D01">
              <w:rPr>
                <w:webHidden/>
              </w:rPr>
              <w:instrText xml:space="preserve"> PAGEREF _Toc72477983 \h </w:instrText>
            </w:r>
            <w:r w:rsidR="002D5D01">
              <w:rPr>
                <w:webHidden/>
              </w:rPr>
            </w:r>
            <w:r w:rsidR="002D5D01">
              <w:rPr>
                <w:webHidden/>
              </w:rPr>
              <w:fldChar w:fldCharType="separate"/>
            </w:r>
            <w:r w:rsidR="00152057">
              <w:rPr>
                <w:webHidden/>
              </w:rPr>
              <w:t>44</w:t>
            </w:r>
            <w:r w:rsidR="002D5D01">
              <w:rPr>
                <w:webHidden/>
              </w:rPr>
              <w:fldChar w:fldCharType="end"/>
            </w:r>
          </w:hyperlink>
        </w:p>
        <w:p w14:paraId="0483BE99" w14:textId="00781EEA" w:rsidR="002D5D01" w:rsidRDefault="00F84E5A">
          <w:pPr>
            <w:pStyle w:val="TOC2"/>
            <w:tabs>
              <w:tab w:val="left" w:pos="1100"/>
            </w:tabs>
            <w:rPr>
              <w:rFonts w:asciiTheme="minorHAnsi" w:eastAsiaTheme="minorEastAsia" w:hAnsiTheme="minorHAnsi"/>
              <w:lang w:eastAsia="en-AU"/>
            </w:rPr>
          </w:pPr>
          <w:hyperlink w:anchor="_Toc72477984" w:history="1">
            <w:r w:rsidR="002D5D01" w:rsidRPr="00B97D81">
              <w:rPr>
                <w:rStyle w:val="Hyperlink"/>
              </w:rPr>
              <w:t>10.6</w:t>
            </w:r>
            <w:r w:rsidR="002D5D01">
              <w:rPr>
                <w:rFonts w:asciiTheme="minorHAnsi" w:eastAsiaTheme="minorEastAsia" w:hAnsiTheme="minorHAnsi"/>
                <w:lang w:eastAsia="en-AU"/>
              </w:rPr>
              <w:tab/>
            </w:r>
            <w:r w:rsidR="002D5D01" w:rsidRPr="00B97D81">
              <w:rPr>
                <w:rStyle w:val="Hyperlink"/>
              </w:rPr>
              <w:t>Accessibility issues</w:t>
            </w:r>
            <w:r w:rsidR="002D5D01">
              <w:rPr>
                <w:webHidden/>
              </w:rPr>
              <w:tab/>
            </w:r>
            <w:r w:rsidR="002D5D01">
              <w:rPr>
                <w:webHidden/>
              </w:rPr>
              <w:fldChar w:fldCharType="begin"/>
            </w:r>
            <w:r w:rsidR="002D5D01">
              <w:rPr>
                <w:webHidden/>
              </w:rPr>
              <w:instrText xml:space="preserve"> PAGEREF _Toc72477984 \h </w:instrText>
            </w:r>
            <w:r w:rsidR="002D5D01">
              <w:rPr>
                <w:webHidden/>
              </w:rPr>
            </w:r>
            <w:r w:rsidR="002D5D01">
              <w:rPr>
                <w:webHidden/>
              </w:rPr>
              <w:fldChar w:fldCharType="separate"/>
            </w:r>
            <w:r w:rsidR="00152057">
              <w:rPr>
                <w:webHidden/>
              </w:rPr>
              <w:t>44</w:t>
            </w:r>
            <w:r w:rsidR="002D5D01">
              <w:rPr>
                <w:webHidden/>
              </w:rPr>
              <w:fldChar w:fldCharType="end"/>
            </w:r>
          </w:hyperlink>
        </w:p>
        <w:p w14:paraId="4D33A0FD" w14:textId="7FF33522" w:rsidR="002D5D01" w:rsidRDefault="00F84E5A">
          <w:pPr>
            <w:pStyle w:val="TOC2"/>
            <w:tabs>
              <w:tab w:val="left" w:pos="1100"/>
            </w:tabs>
            <w:rPr>
              <w:rFonts w:asciiTheme="minorHAnsi" w:eastAsiaTheme="minorEastAsia" w:hAnsiTheme="minorHAnsi"/>
              <w:lang w:eastAsia="en-AU"/>
            </w:rPr>
          </w:pPr>
          <w:hyperlink w:anchor="_Toc72477985" w:history="1">
            <w:r w:rsidR="002D5D01" w:rsidRPr="00B97D81">
              <w:rPr>
                <w:rStyle w:val="Hyperlink"/>
              </w:rPr>
              <w:t>10.7</w:t>
            </w:r>
            <w:r w:rsidR="002D5D01">
              <w:rPr>
                <w:rFonts w:asciiTheme="minorHAnsi" w:eastAsiaTheme="minorEastAsia" w:hAnsiTheme="minorHAnsi"/>
                <w:lang w:eastAsia="en-AU"/>
              </w:rPr>
              <w:tab/>
            </w:r>
            <w:r w:rsidR="002D5D01" w:rsidRPr="00B97D81">
              <w:rPr>
                <w:rStyle w:val="Hyperlink"/>
              </w:rPr>
              <w:t>Hygiene</w:t>
            </w:r>
            <w:r w:rsidR="002D5D01">
              <w:rPr>
                <w:webHidden/>
              </w:rPr>
              <w:tab/>
            </w:r>
            <w:r w:rsidR="002D5D01">
              <w:rPr>
                <w:webHidden/>
              </w:rPr>
              <w:fldChar w:fldCharType="begin"/>
            </w:r>
            <w:r w:rsidR="002D5D01">
              <w:rPr>
                <w:webHidden/>
              </w:rPr>
              <w:instrText xml:space="preserve"> PAGEREF _Toc72477985 \h </w:instrText>
            </w:r>
            <w:r w:rsidR="002D5D01">
              <w:rPr>
                <w:webHidden/>
              </w:rPr>
            </w:r>
            <w:r w:rsidR="002D5D01">
              <w:rPr>
                <w:webHidden/>
              </w:rPr>
              <w:fldChar w:fldCharType="separate"/>
            </w:r>
            <w:r w:rsidR="00152057">
              <w:rPr>
                <w:webHidden/>
              </w:rPr>
              <w:t>44</w:t>
            </w:r>
            <w:r w:rsidR="002D5D01">
              <w:rPr>
                <w:webHidden/>
              </w:rPr>
              <w:fldChar w:fldCharType="end"/>
            </w:r>
          </w:hyperlink>
        </w:p>
        <w:p w14:paraId="50B3E699" w14:textId="2D0E98D2" w:rsidR="002D5D01" w:rsidRDefault="00F84E5A">
          <w:pPr>
            <w:pStyle w:val="TOC1"/>
            <w:rPr>
              <w:rFonts w:asciiTheme="minorHAnsi" w:eastAsiaTheme="minorEastAsia" w:hAnsiTheme="minorHAnsi"/>
              <w:b w:val="0"/>
              <w:lang w:eastAsia="en-AU"/>
            </w:rPr>
          </w:pPr>
          <w:hyperlink w:anchor="_Toc72477986" w:history="1">
            <w:r w:rsidR="002D5D01" w:rsidRPr="00B97D81">
              <w:rPr>
                <w:rStyle w:val="Hyperlink"/>
              </w:rPr>
              <w:t>11</w:t>
            </w:r>
            <w:r w:rsidR="002D5D01">
              <w:rPr>
                <w:rFonts w:asciiTheme="minorHAnsi" w:eastAsiaTheme="minorEastAsia" w:hAnsiTheme="minorHAnsi"/>
                <w:b w:val="0"/>
                <w:lang w:eastAsia="en-AU"/>
              </w:rPr>
              <w:tab/>
            </w:r>
            <w:r w:rsidR="002D5D01" w:rsidRPr="00B97D81">
              <w:rPr>
                <w:rStyle w:val="Hyperlink"/>
              </w:rPr>
              <w:t>Future directions for VR and its application to training</w:t>
            </w:r>
            <w:r w:rsidR="002D5D01">
              <w:rPr>
                <w:webHidden/>
              </w:rPr>
              <w:tab/>
            </w:r>
            <w:r w:rsidR="002D5D01">
              <w:rPr>
                <w:webHidden/>
              </w:rPr>
              <w:fldChar w:fldCharType="begin"/>
            </w:r>
            <w:r w:rsidR="002D5D01">
              <w:rPr>
                <w:webHidden/>
              </w:rPr>
              <w:instrText xml:space="preserve"> PAGEREF _Toc72477986 \h </w:instrText>
            </w:r>
            <w:r w:rsidR="002D5D01">
              <w:rPr>
                <w:webHidden/>
              </w:rPr>
            </w:r>
            <w:r w:rsidR="002D5D01">
              <w:rPr>
                <w:webHidden/>
              </w:rPr>
              <w:fldChar w:fldCharType="separate"/>
            </w:r>
            <w:r w:rsidR="00152057">
              <w:rPr>
                <w:webHidden/>
              </w:rPr>
              <w:t>45</w:t>
            </w:r>
            <w:r w:rsidR="002D5D01">
              <w:rPr>
                <w:webHidden/>
              </w:rPr>
              <w:fldChar w:fldCharType="end"/>
            </w:r>
          </w:hyperlink>
        </w:p>
        <w:p w14:paraId="20A24982" w14:textId="189578BF" w:rsidR="002D5D01" w:rsidRDefault="00F84E5A">
          <w:pPr>
            <w:pStyle w:val="TOC2"/>
            <w:tabs>
              <w:tab w:val="left" w:pos="1100"/>
            </w:tabs>
            <w:rPr>
              <w:rFonts w:asciiTheme="minorHAnsi" w:eastAsiaTheme="minorEastAsia" w:hAnsiTheme="minorHAnsi"/>
              <w:lang w:eastAsia="en-AU"/>
            </w:rPr>
          </w:pPr>
          <w:hyperlink w:anchor="_Toc72477987" w:history="1">
            <w:r w:rsidR="002D5D01" w:rsidRPr="00B97D81">
              <w:rPr>
                <w:rStyle w:val="Hyperlink"/>
              </w:rPr>
              <w:t>11.1</w:t>
            </w:r>
            <w:r w:rsidR="002D5D01">
              <w:rPr>
                <w:rFonts w:asciiTheme="minorHAnsi" w:eastAsiaTheme="minorEastAsia" w:hAnsiTheme="minorHAnsi"/>
                <w:lang w:eastAsia="en-AU"/>
              </w:rPr>
              <w:tab/>
            </w:r>
            <w:r w:rsidR="002D5D01" w:rsidRPr="00B97D81">
              <w:rPr>
                <w:rStyle w:val="Hyperlink"/>
              </w:rPr>
              <w:t>Hardware improvements</w:t>
            </w:r>
            <w:r w:rsidR="002D5D01">
              <w:rPr>
                <w:webHidden/>
              </w:rPr>
              <w:tab/>
            </w:r>
            <w:r w:rsidR="002D5D01">
              <w:rPr>
                <w:webHidden/>
              </w:rPr>
              <w:fldChar w:fldCharType="begin"/>
            </w:r>
            <w:r w:rsidR="002D5D01">
              <w:rPr>
                <w:webHidden/>
              </w:rPr>
              <w:instrText xml:space="preserve"> PAGEREF _Toc72477987 \h </w:instrText>
            </w:r>
            <w:r w:rsidR="002D5D01">
              <w:rPr>
                <w:webHidden/>
              </w:rPr>
            </w:r>
            <w:r w:rsidR="002D5D01">
              <w:rPr>
                <w:webHidden/>
              </w:rPr>
              <w:fldChar w:fldCharType="separate"/>
            </w:r>
            <w:r w:rsidR="00152057">
              <w:rPr>
                <w:webHidden/>
              </w:rPr>
              <w:t>45</w:t>
            </w:r>
            <w:r w:rsidR="002D5D01">
              <w:rPr>
                <w:webHidden/>
              </w:rPr>
              <w:fldChar w:fldCharType="end"/>
            </w:r>
          </w:hyperlink>
        </w:p>
        <w:p w14:paraId="0CEAD679" w14:textId="4CB9F627" w:rsidR="002D5D01" w:rsidRDefault="00F84E5A">
          <w:pPr>
            <w:pStyle w:val="TOC2"/>
            <w:tabs>
              <w:tab w:val="left" w:pos="1100"/>
            </w:tabs>
            <w:rPr>
              <w:rFonts w:asciiTheme="minorHAnsi" w:eastAsiaTheme="minorEastAsia" w:hAnsiTheme="minorHAnsi"/>
              <w:lang w:eastAsia="en-AU"/>
            </w:rPr>
          </w:pPr>
          <w:hyperlink w:anchor="_Toc72477988" w:history="1">
            <w:r w:rsidR="002D5D01" w:rsidRPr="00B97D81">
              <w:rPr>
                <w:rStyle w:val="Hyperlink"/>
              </w:rPr>
              <w:t>11.2</w:t>
            </w:r>
            <w:r w:rsidR="002D5D01">
              <w:rPr>
                <w:rFonts w:asciiTheme="minorHAnsi" w:eastAsiaTheme="minorEastAsia" w:hAnsiTheme="minorHAnsi"/>
                <w:lang w:eastAsia="en-AU"/>
              </w:rPr>
              <w:tab/>
            </w:r>
            <w:r w:rsidR="002D5D01" w:rsidRPr="00B97D81">
              <w:rPr>
                <w:rStyle w:val="Hyperlink"/>
              </w:rPr>
              <w:t>Tracking improvements</w:t>
            </w:r>
            <w:r w:rsidR="002D5D01">
              <w:rPr>
                <w:webHidden/>
              </w:rPr>
              <w:tab/>
            </w:r>
            <w:r w:rsidR="002D5D01">
              <w:rPr>
                <w:webHidden/>
              </w:rPr>
              <w:fldChar w:fldCharType="begin"/>
            </w:r>
            <w:r w:rsidR="002D5D01">
              <w:rPr>
                <w:webHidden/>
              </w:rPr>
              <w:instrText xml:space="preserve"> PAGEREF _Toc72477988 \h </w:instrText>
            </w:r>
            <w:r w:rsidR="002D5D01">
              <w:rPr>
                <w:webHidden/>
              </w:rPr>
            </w:r>
            <w:r w:rsidR="002D5D01">
              <w:rPr>
                <w:webHidden/>
              </w:rPr>
              <w:fldChar w:fldCharType="separate"/>
            </w:r>
            <w:r w:rsidR="00152057">
              <w:rPr>
                <w:webHidden/>
              </w:rPr>
              <w:t>45</w:t>
            </w:r>
            <w:r w:rsidR="002D5D01">
              <w:rPr>
                <w:webHidden/>
              </w:rPr>
              <w:fldChar w:fldCharType="end"/>
            </w:r>
          </w:hyperlink>
        </w:p>
        <w:p w14:paraId="2832960F" w14:textId="4945D583" w:rsidR="002D5D01" w:rsidRDefault="00F84E5A">
          <w:pPr>
            <w:pStyle w:val="TOC2"/>
            <w:tabs>
              <w:tab w:val="left" w:pos="1100"/>
            </w:tabs>
            <w:rPr>
              <w:rFonts w:asciiTheme="minorHAnsi" w:eastAsiaTheme="minorEastAsia" w:hAnsiTheme="minorHAnsi"/>
              <w:lang w:eastAsia="en-AU"/>
            </w:rPr>
          </w:pPr>
          <w:hyperlink w:anchor="_Toc72477989" w:history="1">
            <w:r w:rsidR="002D5D01" w:rsidRPr="00B97D81">
              <w:rPr>
                <w:rStyle w:val="Hyperlink"/>
              </w:rPr>
              <w:t>11.3</w:t>
            </w:r>
            <w:r w:rsidR="002D5D01">
              <w:rPr>
                <w:rFonts w:asciiTheme="minorHAnsi" w:eastAsiaTheme="minorEastAsia" w:hAnsiTheme="minorHAnsi"/>
                <w:lang w:eastAsia="en-AU"/>
              </w:rPr>
              <w:tab/>
            </w:r>
            <w:r w:rsidR="002D5D01" w:rsidRPr="00B97D81">
              <w:rPr>
                <w:rStyle w:val="Hyperlink"/>
              </w:rPr>
              <w:t>Inclusion of other senses</w:t>
            </w:r>
            <w:r w:rsidR="002D5D01">
              <w:rPr>
                <w:webHidden/>
              </w:rPr>
              <w:tab/>
            </w:r>
            <w:r w:rsidR="002D5D01">
              <w:rPr>
                <w:webHidden/>
              </w:rPr>
              <w:fldChar w:fldCharType="begin"/>
            </w:r>
            <w:r w:rsidR="002D5D01">
              <w:rPr>
                <w:webHidden/>
              </w:rPr>
              <w:instrText xml:space="preserve"> PAGEREF _Toc72477989 \h </w:instrText>
            </w:r>
            <w:r w:rsidR="002D5D01">
              <w:rPr>
                <w:webHidden/>
              </w:rPr>
            </w:r>
            <w:r w:rsidR="002D5D01">
              <w:rPr>
                <w:webHidden/>
              </w:rPr>
              <w:fldChar w:fldCharType="separate"/>
            </w:r>
            <w:r w:rsidR="00152057">
              <w:rPr>
                <w:webHidden/>
              </w:rPr>
              <w:t>45</w:t>
            </w:r>
            <w:r w:rsidR="002D5D01">
              <w:rPr>
                <w:webHidden/>
              </w:rPr>
              <w:fldChar w:fldCharType="end"/>
            </w:r>
          </w:hyperlink>
        </w:p>
        <w:p w14:paraId="37B37678" w14:textId="48A8E07D" w:rsidR="002D5D01" w:rsidRDefault="00F84E5A">
          <w:pPr>
            <w:pStyle w:val="TOC2"/>
            <w:tabs>
              <w:tab w:val="left" w:pos="1100"/>
            </w:tabs>
            <w:rPr>
              <w:rFonts w:asciiTheme="minorHAnsi" w:eastAsiaTheme="minorEastAsia" w:hAnsiTheme="minorHAnsi"/>
              <w:lang w:eastAsia="en-AU"/>
            </w:rPr>
          </w:pPr>
          <w:hyperlink w:anchor="_Toc72477990" w:history="1">
            <w:r w:rsidR="002D5D01" w:rsidRPr="00B97D81">
              <w:rPr>
                <w:rStyle w:val="Hyperlink"/>
              </w:rPr>
              <w:t>11.4</w:t>
            </w:r>
            <w:r w:rsidR="002D5D01">
              <w:rPr>
                <w:rFonts w:asciiTheme="minorHAnsi" w:eastAsiaTheme="minorEastAsia" w:hAnsiTheme="minorHAnsi"/>
                <w:lang w:eastAsia="en-AU"/>
              </w:rPr>
              <w:tab/>
            </w:r>
            <w:r w:rsidR="002D5D01" w:rsidRPr="00B97D81">
              <w:rPr>
                <w:rStyle w:val="Hyperlink"/>
              </w:rPr>
              <w:t>Increased market adoption</w:t>
            </w:r>
            <w:r w:rsidR="002D5D01">
              <w:rPr>
                <w:webHidden/>
              </w:rPr>
              <w:tab/>
            </w:r>
            <w:r w:rsidR="002D5D01">
              <w:rPr>
                <w:webHidden/>
              </w:rPr>
              <w:fldChar w:fldCharType="begin"/>
            </w:r>
            <w:r w:rsidR="002D5D01">
              <w:rPr>
                <w:webHidden/>
              </w:rPr>
              <w:instrText xml:space="preserve"> PAGEREF _Toc72477990 \h </w:instrText>
            </w:r>
            <w:r w:rsidR="002D5D01">
              <w:rPr>
                <w:webHidden/>
              </w:rPr>
            </w:r>
            <w:r w:rsidR="002D5D01">
              <w:rPr>
                <w:webHidden/>
              </w:rPr>
              <w:fldChar w:fldCharType="separate"/>
            </w:r>
            <w:r w:rsidR="00152057">
              <w:rPr>
                <w:webHidden/>
              </w:rPr>
              <w:t>46</w:t>
            </w:r>
            <w:r w:rsidR="002D5D01">
              <w:rPr>
                <w:webHidden/>
              </w:rPr>
              <w:fldChar w:fldCharType="end"/>
            </w:r>
          </w:hyperlink>
        </w:p>
        <w:p w14:paraId="7AD4BC32" w14:textId="7DD0DF00" w:rsidR="002D5D01" w:rsidRDefault="00F84E5A">
          <w:pPr>
            <w:pStyle w:val="TOC2"/>
            <w:tabs>
              <w:tab w:val="left" w:pos="1100"/>
            </w:tabs>
            <w:rPr>
              <w:rFonts w:asciiTheme="minorHAnsi" w:eastAsiaTheme="minorEastAsia" w:hAnsiTheme="minorHAnsi"/>
              <w:lang w:eastAsia="en-AU"/>
            </w:rPr>
          </w:pPr>
          <w:hyperlink w:anchor="_Toc72477991" w:history="1">
            <w:r w:rsidR="002D5D01" w:rsidRPr="00B97D81">
              <w:rPr>
                <w:rStyle w:val="Hyperlink"/>
              </w:rPr>
              <w:t>11.5</w:t>
            </w:r>
            <w:r w:rsidR="002D5D01">
              <w:rPr>
                <w:rFonts w:asciiTheme="minorHAnsi" w:eastAsiaTheme="minorEastAsia" w:hAnsiTheme="minorHAnsi"/>
                <w:lang w:eastAsia="en-AU"/>
              </w:rPr>
              <w:tab/>
            </w:r>
            <w:r w:rsidR="002D5D01" w:rsidRPr="00B97D81">
              <w:rPr>
                <w:rStyle w:val="Hyperlink"/>
              </w:rPr>
              <w:t>Increased multiplayer experiences</w:t>
            </w:r>
            <w:r w:rsidR="002D5D01">
              <w:rPr>
                <w:webHidden/>
              </w:rPr>
              <w:tab/>
            </w:r>
            <w:r w:rsidR="002D5D01">
              <w:rPr>
                <w:webHidden/>
              </w:rPr>
              <w:fldChar w:fldCharType="begin"/>
            </w:r>
            <w:r w:rsidR="002D5D01">
              <w:rPr>
                <w:webHidden/>
              </w:rPr>
              <w:instrText xml:space="preserve"> PAGEREF _Toc72477991 \h </w:instrText>
            </w:r>
            <w:r w:rsidR="002D5D01">
              <w:rPr>
                <w:webHidden/>
              </w:rPr>
            </w:r>
            <w:r w:rsidR="002D5D01">
              <w:rPr>
                <w:webHidden/>
              </w:rPr>
              <w:fldChar w:fldCharType="separate"/>
            </w:r>
            <w:r w:rsidR="00152057">
              <w:rPr>
                <w:webHidden/>
              </w:rPr>
              <w:t>46</w:t>
            </w:r>
            <w:r w:rsidR="002D5D01">
              <w:rPr>
                <w:webHidden/>
              </w:rPr>
              <w:fldChar w:fldCharType="end"/>
            </w:r>
          </w:hyperlink>
        </w:p>
        <w:p w14:paraId="4E44CBDD" w14:textId="388CF4F3" w:rsidR="002D5D01" w:rsidRDefault="00F84E5A">
          <w:pPr>
            <w:pStyle w:val="TOC2"/>
            <w:tabs>
              <w:tab w:val="left" w:pos="1100"/>
            </w:tabs>
            <w:rPr>
              <w:rFonts w:asciiTheme="minorHAnsi" w:eastAsiaTheme="minorEastAsia" w:hAnsiTheme="minorHAnsi"/>
              <w:lang w:eastAsia="en-AU"/>
            </w:rPr>
          </w:pPr>
          <w:hyperlink w:anchor="_Toc72477992" w:history="1">
            <w:r w:rsidR="002D5D01" w:rsidRPr="00B97D81">
              <w:rPr>
                <w:rStyle w:val="Hyperlink"/>
              </w:rPr>
              <w:t>11.6</w:t>
            </w:r>
            <w:r w:rsidR="002D5D01">
              <w:rPr>
                <w:rFonts w:asciiTheme="minorHAnsi" w:eastAsiaTheme="minorEastAsia" w:hAnsiTheme="minorHAnsi"/>
                <w:lang w:eastAsia="en-AU"/>
              </w:rPr>
              <w:tab/>
            </w:r>
            <w:r w:rsidR="002D5D01" w:rsidRPr="00B97D81">
              <w:rPr>
                <w:rStyle w:val="Hyperlink"/>
              </w:rPr>
              <w:t>Integration of artificial intelligence</w:t>
            </w:r>
            <w:r w:rsidR="002D5D01">
              <w:rPr>
                <w:webHidden/>
              </w:rPr>
              <w:tab/>
            </w:r>
            <w:r w:rsidR="002D5D01">
              <w:rPr>
                <w:webHidden/>
              </w:rPr>
              <w:fldChar w:fldCharType="begin"/>
            </w:r>
            <w:r w:rsidR="002D5D01">
              <w:rPr>
                <w:webHidden/>
              </w:rPr>
              <w:instrText xml:space="preserve"> PAGEREF _Toc72477992 \h </w:instrText>
            </w:r>
            <w:r w:rsidR="002D5D01">
              <w:rPr>
                <w:webHidden/>
              </w:rPr>
            </w:r>
            <w:r w:rsidR="002D5D01">
              <w:rPr>
                <w:webHidden/>
              </w:rPr>
              <w:fldChar w:fldCharType="separate"/>
            </w:r>
            <w:r w:rsidR="00152057">
              <w:rPr>
                <w:webHidden/>
              </w:rPr>
              <w:t>46</w:t>
            </w:r>
            <w:r w:rsidR="002D5D01">
              <w:rPr>
                <w:webHidden/>
              </w:rPr>
              <w:fldChar w:fldCharType="end"/>
            </w:r>
          </w:hyperlink>
        </w:p>
        <w:p w14:paraId="404DC74F" w14:textId="4EA23B49" w:rsidR="002D5D01" w:rsidRDefault="00F84E5A">
          <w:pPr>
            <w:pStyle w:val="TOC1"/>
            <w:rPr>
              <w:rFonts w:asciiTheme="minorHAnsi" w:eastAsiaTheme="minorEastAsia" w:hAnsiTheme="minorHAnsi"/>
              <w:b w:val="0"/>
              <w:lang w:eastAsia="en-AU"/>
            </w:rPr>
          </w:pPr>
          <w:hyperlink w:anchor="_Toc72477993" w:history="1">
            <w:r w:rsidR="002D5D01" w:rsidRPr="00B97D81">
              <w:rPr>
                <w:rStyle w:val="Hyperlink"/>
              </w:rPr>
              <w:t>12</w:t>
            </w:r>
            <w:r w:rsidR="002D5D01">
              <w:rPr>
                <w:rFonts w:asciiTheme="minorHAnsi" w:eastAsiaTheme="minorEastAsia" w:hAnsiTheme="minorHAnsi"/>
                <w:b w:val="0"/>
                <w:lang w:eastAsia="en-AU"/>
              </w:rPr>
              <w:tab/>
            </w:r>
            <w:r w:rsidR="002D5D01" w:rsidRPr="00B97D81">
              <w:rPr>
                <w:rStyle w:val="Hyperlink"/>
              </w:rPr>
              <w:t>Overview of the supporting VR demo application</w:t>
            </w:r>
            <w:r w:rsidR="002D5D01">
              <w:rPr>
                <w:webHidden/>
              </w:rPr>
              <w:tab/>
            </w:r>
            <w:r w:rsidR="002D5D01">
              <w:rPr>
                <w:webHidden/>
              </w:rPr>
              <w:fldChar w:fldCharType="begin"/>
            </w:r>
            <w:r w:rsidR="002D5D01">
              <w:rPr>
                <w:webHidden/>
              </w:rPr>
              <w:instrText xml:space="preserve"> PAGEREF _Toc72477993 \h </w:instrText>
            </w:r>
            <w:r w:rsidR="002D5D01">
              <w:rPr>
                <w:webHidden/>
              </w:rPr>
            </w:r>
            <w:r w:rsidR="002D5D01">
              <w:rPr>
                <w:webHidden/>
              </w:rPr>
              <w:fldChar w:fldCharType="separate"/>
            </w:r>
            <w:r w:rsidR="00152057">
              <w:rPr>
                <w:webHidden/>
              </w:rPr>
              <w:t>48</w:t>
            </w:r>
            <w:r w:rsidR="002D5D01">
              <w:rPr>
                <w:webHidden/>
              </w:rPr>
              <w:fldChar w:fldCharType="end"/>
            </w:r>
          </w:hyperlink>
        </w:p>
        <w:p w14:paraId="02E3FC5E" w14:textId="04119FEF" w:rsidR="002D5D01" w:rsidRDefault="00F84E5A">
          <w:pPr>
            <w:pStyle w:val="TOC2"/>
            <w:tabs>
              <w:tab w:val="left" w:pos="1100"/>
            </w:tabs>
            <w:rPr>
              <w:rFonts w:asciiTheme="minorHAnsi" w:eastAsiaTheme="minorEastAsia" w:hAnsiTheme="minorHAnsi"/>
              <w:lang w:eastAsia="en-AU"/>
            </w:rPr>
          </w:pPr>
          <w:hyperlink w:anchor="_Toc72477994" w:history="1">
            <w:r w:rsidR="002D5D01" w:rsidRPr="00B97D81">
              <w:rPr>
                <w:rStyle w:val="Hyperlink"/>
              </w:rPr>
              <w:t>12.1</w:t>
            </w:r>
            <w:r w:rsidR="002D5D01">
              <w:rPr>
                <w:rFonts w:asciiTheme="minorHAnsi" w:eastAsiaTheme="minorEastAsia" w:hAnsiTheme="minorHAnsi"/>
                <w:lang w:eastAsia="en-AU"/>
              </w:rPr>
              <w:tab/>
            </w:r>
            <w:r w:rsidR="002D5D01" w:rsidRPr="00B97D81">
              <w:rPr>
                <w:rStyle w:val="Hyperlink"/>
              </w:rPr>
              <w:t>Design overview</w:t>
            </w:r>
            <w:r w:rsidR="002D5D01">
              <w:rPr>
                <w:webHidden/>
              </w:rPr>
              <w:tab/>
            </w:r>
            <w:r w:rsidR="002D5D01">
              <w:rPr>
                <w:webHidden/>
              </w:rPr>
              <w:fldChar w:fldCharType="begin"/>
            </w:r>
            <w:r w:rsidR="002D5D01">
              <w:rPr>
                <w:webHidden/>
              </w:rPr>
              <w:instrText xml:space="preserve"> PAGEREF _Toc72477994 \h </w:instrText>
            </w:r>
            <w:r w:rsidR="002D5D01">
              <w:rPr>
                <w:webHidden/>
              </w:rPr>
            </w:r>
            <w:r w:rsidR="002D5D01">
              <w:rPr>
                <w:webHidden/>
              </w:rPr>
              <w:fldChar w:fldCharType="separate"/>
            </w:r>
            <w:r w:rsidR="00152057">
              <w:rPr>
                <w:webHidden/>
              </w:rPr>
              <w:t>48</w:t>
            </w:r>
            <w:r w:rsidR="002D5D01">
              <w:rPr>
                <w:webHidden/>
              </w:rPr>
              <w:fldChar w:fldCharType="end"/>
            </w:r>
          </w:hyperlink>
        </w:p>
        <w:p w14:paraId="7F554D61" w14:textId="020263BF" w:rsidR="002D5D01" w:rsidRDefault="00F84E5A">
          <w:pPr>
            <w:pStyle w:val="TOC2"/>
            <w:tabs>
              <w:tab w:val="left" w:pos="1100"/>
            </w:tabs>
            <w:rPr>
              <w:rFonts w:asciiTheme="minorHAnsi" w:eastAsiaTheme="minorEastAsia" w:hAnsiTheme="minorHAnsi"/>
              <w:lang w:eastAsia="en-AU"/>
            </w:rPr>
          </w:pPr>
          <w:hyperlink w:anchor="_Toc72477995" w:history="1">
            <w:r w:rsidR="002D5D01" w:rsidRPr="00B97D81">
              <w:rPr>
                <w:rStyle w:val="Hyperlink"/>
              </w:rPr>
              <w:t>12.2</w:t>
            </w:r>
            <w:r w:rsidR="002D5D01">
              <w:rPr>
                <w:rFonts w:asciiTheme="minorHAnsi" w:eastAsiaTheme="minorEastAsia" w:hAnsiTheme="minorHAnsi"/>
                <w:lang w:eastAsia="en-AU"/>
              </w:rPr>
              <w:tab/>
            </w:r>
            <w:r w:rsidR="002D5D01" w:rsidRPr="00B97D81">
              <w:rPr>
                <w:rStyle w:val="Hyperlink"/>
              </w:rPr>
              <w:t>Module 1 Virtual tutorial presentation</w:t>
            </w:r>
            <w:r w:rsidR="002D5D01">
              <w:rPr>
                <w:webHidden/>
              </w:rPr>
              <w:tab/>
            </w:r>
            <w:r w:rsidR="002D5D01">
              <w:rPr>
                <w:webHidden/>
              </w:rPr>
              <w:fldChar w:fldCharType="begin"/>
            </w:r>
            <w:r w:rsidR="002D5D01">
              <w:rPr>
                <w:webHidden/>
              </w:rPr>
              <w:instrText xml:space="preserve"> PAGEREF _Toc72477995 \h </w:instrText>
            </w:r>
            <w:r w:rsidR="002D5D01">
              <w:rPr>
                <w:webHidden/>
              </w:rPr>
            </w:r>
            <w:r w:rsidR="002D5D01">
              <w:rPr>
                <w:webHidden/>
              </w:rPr>
              <w:fldChar w:fldCharType="separate"/>
            </w:r>
            <w:r w:rsidR="00152057">
              <w:rPr>
                <w:webHidden/>
              </w:rPr>
              <w:t>50</w:t>
            </w:r>
            <w:r w:rsidR="002D5D01">
              <w:rPr>
                <w:webHidden/>
              </w:rPr>
              <w:fldChar w:fldCharType="end"/>
            </w:r>
          </w:hyperlink>
        </w:p>
        <w:p w14:paraId="06867B07" w14:textId="503C4A7C" w:rsidR="002D5D01" w:rsidRDefault="00F84E5A">
          <w:pPr>
            <w:pStyle w:val="TOC2"/>
            <w:tabs>
              <w:tab w:val="left" w:pos="1100"/>
            </w:tabs>
            <w:rPr>
              <w:rFonts w:asciiTheme="minorHAnsi" w:eastAsiaTheme="minorEastAsia" w:hAnsiTheme="minorHAnsi"/>
              <w:lang w:eastAsia="en-AU"/>
            </w:rPr>
          </w:pPr>
          <w:hyperlink w:anchor="_Toc72477996" w:history="1">
            <w:r w:rsidR="002D5D01" w:rsidRPr="00B97D81">
              <w:rPr>
                <w:rStyle w:val="Hyperlink"/>
              </w:rPr>
              <w:t>12.3</w:t>
            </w:r>
            <w:r w:rsidR="002D5D01">
              <w:rPr>
                <w:rFonts w:asciiTheme="minorHAnsi" w:eastAsiaTheme="minorEastAsia" w:hAnsiTheme="minorHAnsi"/>
                <w:lang w:eastAsia="en-AU"/>
              </w:rPr>
              <w:tab/>
            </w:r>
            <w:r w:rsidR="002D5D01" w:rsidRPr="00B97D81">
              <w:rPr>
                <w:rStyle w:val="Hyperlink"/>
              </w:rPr>
              <w:t>Module 2 Setting up biosecurity control points</w:t>
            </w:r>
            <w:r w:rsidR="002D5D01">
              <w:rPr>
                <w:webHidden/>
              </w:rPr>
              <w:tab/>
            </w:r>
            <w:r w:rsidR="002D5D01">
              <w:rPr>
                <w:webHidden/>
              </w:rPr>
              <w:fldChar w:fldCharType="begin"/>
            </w:r>
            <w:r w:rsidR="002D5D01">
              <w:rPr>
                <w:webHidden/>
              </w:rPr>
              <w:instrText xml:space="preserve"> PAGEREF _Toc72477996 \h </w:instrText>
            </w:r>
            <w:r w:rsidR="002D5D01">
              <w:rPr>
                <w:webHidden/>
              </w:rPr>
            </w:r>
            <w:r w:rsidR="002D5D01">
              <w:rPr>
                <w:webHidden/>
              </w:rPr>
              <w:fldChar w:fldCharType="separate"/>
            </w:r>
            <w:r w:rsidR="00152057">
              <w:rPr>
                <w:webHidden/>
              </w:rPr>
              <w:t>51</w:t>
            </w:r>
            <w:r w:rsidR="002D5D01">
              <w:rPr>
                <w:webHidden/>
              </w:rPr>
              <w:fldChar w:fldCharType="end"/>
            </w:r>
          </w:hyperlink>
        </w:p>
        <w:p w14:paraId="702A7E9A" w14:textId="573F2DA3" w:rsidR="002D5D01" w:rsidRDefault="00F84E5A">
          <w:pPr>
            <w:pStyle w:val="TOC2"/>
            <w:tabs>
              <w:tab w:val="left" w:pos="1100"/>
            </w:tabs>
            <w:rPr>
              <w:rFonts w:asciiTheme="minorHAnsi" w:eastAsiaTheme="minorEastAsia" w:hAnsiTheme="minorHAnsi"/>
              <w:lang w:eastAsia="en-AU"/>
            </w:rPr>
          </w:pPr>
          <w:hyperlink w:anchor="_Toc72477997" w:history="1">
            <w:r w:rsidR="002D5D01" w:rsidRPr="00B97D81">
              <w:rPr>
                <w:rStyle w:val="Hyperlink"/>
              </w:rPr>
              <w:t>12.4</w:t>
            </w:r>
            <w:r w:rsidR="002D5D01">
              <w:rPr>
                <w:rFonts w:asciiTheme="minorHAnsi" w:eastAsiaTheme="minorEastAsia" w:hAnsiTheme="minorHAnsi"/>
                <w:lang w:eastAsia="en-AU"/>
              </w:rPr>
              <w:tab/>
            </w:r>
            <w:r w:rsidR="002D5D01" w:rsidRPr="00B97D81">
              <w:rPr>
                <w:rStyle w:val="Hyperlink"/>
              </w:rPr>
              <w:t>Module 3 Livestock examination</w:t>
            </w:r>
            <w:r w:rsidR="002D5D01">
              <w:rPr>
                <w:webHidden/>
              </w:rPr>
              <w:tab/>
            </w:r>
            <w:r w:rsidR="002D5D01">
              <w:rPr>
                <w:webHidden/>
              </w:rPr>
              <w:fldChar w:fldCharType="begin"/>
            </w:r>
            <w:r w:rsidR="002D5D01">
              <w:rPr>
                <w:webHidden/>
              </w:rPr>
              <w:instrText xml:space="preserve"> PAGEREF _Toc72477997 \h </w:instrText>
            </w:r>
            <w:r w:rsidR="002D5D01">
              <w:rPr>
                <w:webHidden/>
              </w:rPr>
            </w:r>
            <w:r w:rsidR="002D5D01">
              <w:rPr>
                <w:webHidden/>
              </w:rPr>
              <w:fldChar w:fldCharType="separate"/>
            </w:r>
            <w:r w:rsidR="00152057">
              <w:rPr>
                <w:webHidden/>
              </w:rPr>
              <w:t>52</w:t>
            </w:r>
            <w:r w:rsidR="002D5D01">
              <w:rPr>
                <w:webHidden/>
              </w:rPr>
              <w:fldChar w:fldCharType="end"/>
            </w:r>
          </w:hyperlink>
        </w:p>
        <w:p w14:paraId="2947C997" w14:textId="3938FC46" w:rsidR="002D5D01" w:rsidRDefault="00F84E5A">
          <w:pPr>
            <w:pStyle w:val="TOC2"/>
            <w:tabs>
              <w:tab w:val="left" w:pos="1100"/>
            </w:tabs>
            <w:rPr>
              <w:rFonts w:asciiTheme="minorHAnsi" w:eastAsiaTheme="minorEastAsia" w:hAnsiTheme="minorHAnsi"/>
              <w:lang w:eastAsia="en-AU"/>
            </w:rPr>
          </w:pPr>
          <w:hyperlink w:anchor="_Toc72477998" w:history="1">
            <w:r w:rsidR="002D5D01" w:rsidRPr="00B97D81">
              <w:rPr>
                <w:rStyle w:val="Hyperlink"/>
              </w:rPr>
              <w:t>12.5</w:t>
            </w:r>
            <w:r w:rsidR="002D5D01">
              <w:rPr>
                <w:rFonts w:asciiTheme="minorHAnsi" w:eastAsiaTheme="minorEastAsia" w:hAnsiTheme="minorHAnsi"/>
                <w:lang w:eastAsia="en-AU"/>
              </w:rPr>
              <w:tab/>
            </w:r>
            <w:r w:rsidR="002D5D01" w:rsidRPr="00B97D81">
              <w:rPr>
                <w:rStyle w:val="Hyperlink"/>
              </w:rPr>
              <w:t>Module 4 Interviewing landowners</w:t>
            </w:r>
            <w:r w:rsidR="002D5D01">
              <w:rPr>
                <w:webHidden/>
              </w:rPr>
              <w:tab/>
            </w:r>
            <w:r w:rsidR="002D5D01">
              <w:rPr>
                <w:webHidden/>
              </w:rPr>
              <w:fldChar w:fldCharType="begin"/>
            </w:r>
            <w:r w:rsidR="002D5D01">
              <w:rPr>
                <w:webHidden/>
              </w:rPr>
              <w:instrText xml:space="preserve"> PAGEREF _Toc72477998 \h </w:instrText>
            </w:r>
            <w:r w:rsidR="002D5D01">
              <w:rPr>
                <w:webHidden/>
              </w:rPr>
            </w:r>
            <w:r w:rsidR="002D5D01">
              <w:rPr>
                <w:webHidden/>
              </w:rPr>
              <w:fldChar w:fldCharType="separate"/>
            </w:r>
            <w:r w:rsidR="00152057">
              <w:rPr>
                <w:webHidden/>
              </w:rPr>
              <w:t>53</w:t>
            </w:r>
            <w:r w:rsidR="002D5D01">
              <w:rPr>
                <w:webHidden/>
              </w:rPr>
              <w:fldChar w:fldCharType="end"/>
            </w:r>
          </w:hyperlink>
        </w:p>
        <w:p w14:paraId="420D7235" w14:textId="6D066295" w:rsidR="002D5D01" w:rsidRDefault="00F84E5A">
          <w:pPr>
            <w:pStyle w:val="TOC2"/>
            <w:tabs>
              <w:tab w:val="left" w:pos="1100"/>
            </w:tabs>
            <w:rPr>
              <w:rFonts w:asciiTheme="minorHAnsi" w:eastAsiaTheme="minorEastAsia" w:hAnsiTheme="minorHAnsi"/>
              <w:lang w:eastAsia="en-AU"/>
            </w:rPr>
          </w:pPr>
          <w:hyperlink w:anchor="_Toc72477999" w:history="1">
            <w:r w:rsidR="002D5D01" w:rsidRPr="00B97D81">
              <w:rPr>
                <w:rStyle w:val="Hyperlink"/>
              </w:rPr>
              <w:t>12.6</w:t>
            </w:r>
            <w:r w:rsidR="002D5D01">
              <w:rPr>
                <w:rFonts w:asciiTheme="minorHAnsi" w:eastAsiaTheme="minorEastAsia" w:hAnsiTheme="minorHAnsi"/>
                <w:lang w:eastAsia="en-AU"/>
              </w:rPr>
              <w:tab/>
            </w:r>
            <w:r w:rsidR="002D5D01" w:rsidRPr="00B97D81">
              <w:rPr>
                <w:rStyle w:val="Hyperlink"/>
              </w:rPr>
              <w:t>Module 5 Taking laboratory samples</w:t>
            </w:r>
            <w:r w:rsidR="002D5D01">
              <w:rPr>
                <w:webHidden/>
              </w:rPr>
              <w:tab/>
            </w:r>
            <w:r w:rsidR="002D5D01">
              <w:rPr>
                <w:webHidden/>
              </w:rPr>
              <w:fldChar w:fldCharType="begin"/>
            </w:r>
            <w:r w:rsidR="002D5D01">
              <w:rPr>
                <w:webHidden/>
              </w:rPr>
              <w:instrText xml:space="preserve"> PAGEREF _Toc72477999 \h </w:instrText>
            </w:r>
            <w:r w:rsidR="002D5D01">
              <w:rPr>
                <w:webHidden/>
              </w:rPr>
            </w:r>
            <w:r w:rsidR="002D5D01">
              <w:rPr>
                <w:webHidden/>
              </w:rPr>
              <w:fldChar w:fldCharType="separate"/>
            </w:r>
            <w:r w:rsidR="00152057">
              <w:rPr>
                <w:webHidden/>
              </w:rPr>
              <w:t>54</w:t>
            </w:r>
            <w:r w:rsidR="002D5D01">
              <w:rPr>
                <w:webHidden/>
              </w:rPr>
              <w:fldChar w:fldCharType="end"/>
            </w:r>
          </w:hyperlink>
        </w:p>
        <w:p w14:paraId="18E3389E" w14:textId="2009AF90" w:rsidR="002D5D01" w:rsidRDefault="00F84E5A">
          <w:pPr>
            <w:pStyle w:val="TOC2"/>
            <w:tabs>
              <w:tab w:val="left" w:pos="1100"/>
            </w:tabs>
            <w:rPr>
              <w:rFonts w:asciiTheme="minorHAnsi" w:eastAsiaTheme="minorEastAsia" w:hAnsiTheme="minorHAnsi"/>
              <w:lang w:eastAsia="en-AU"/>
            </w:rPr>
          </w:pPr>
          <w:hyperlink w:anchor="_Toc72478000" w:history="1">
            <w:r w:rsidR="002D5D01" w:rsidRPr="00B97D81">
              <w:rPr>
                <w:rStyle w:val="Hyperlink"/>
              </w:rPr>
              <w:t>12.7</w:t>
            </w:r>
            <w:r w:rsidR="002D5D01">
              <w:rPr>
                <w:rFonts w:asciiTheme="minorHAnsi" w:eastAsiaTheme="minorEastAsia" w:hAnsiTheme="minorHAnsi"/>
                <w:lang w:eastAsia="en-AU"/>
              </w:rPr>
              <w:tab/>
            </w:r>
            <w:r w:rsidR="002D5D01" w:rsidRPr="00B97D81">
              <w:rPr>
                <w:rStyle w:val="Hyperlink"/>
              </w:rPr>
              <w:t>Hardware</w:t>
            </w:r>
            <w:r w:rsidR="002D5D01">
              <w:rPr>
                <w:webHidden/>
              </w:rPr>
              <w:tab/>
            </w:r>
            <w:r w:rsidR="002D5D01">
              <w:rPr>
                <w:webHidden/>
              </w:rPr>
              <w:fldChar w:fldCharType="begin"/>
            </w:r>
            <w:r w:rsidR="002D5D01">
              <w:rPr>
                <w:webHidden/>
              </w:rPr>
              <w:instrText xml:space="preserve"> PAGEREF _Toc72478000 \h </w:instrText>
            </w:r>
            <w:r w:rsidR="002D5D01">
              <w:rPr>
                <w:webHidden/>
              </w:rPr>
            </w:r>
            <w:r w:rsidR="002D5D01">
              <w:rPr>
                <w:webHidden/>
              </w:rPr>
              <w:fldChar w:fldCharType="separate"/>
            </w:r>
            <w:r w:rsidR="00152057">
              <w:rPr>
                <w:webHidden/>
              </w:rPr>
              <w:t>55</w:t>
            </w:r>
            <w:r w:rsidR="002D5D01">
              <w:rPr>
                <w:webHidden/>
              </w:rPr>
              <w:fldChar w:fldCharType="end"/>
            </w:r>
          </w:hyperlink>
        </w:p>
        <w:p w14:paraId="5FFFC550" w14:textId="70C1B1D4" w:rsidR="002D5D01" w:rsidRDefault="00F84E5A">
          <w:pPr>
            <w:pStyle w:val="TOC2"/>
            <w:tabs>
              <w:tab w:val="left" w:pos="1100"/>
            </w:tabs>
            <w:rPr>
              <w:rFonts w:asciiTheme="minorHAnsi" w:eastAsiaTheme="minorEastAsia" w:hAnsiTheme="minorHAnsi"/>
              <w:lang w:eastAsia="en-AU"/>
            </w:rPr>
          </w:pPr>
          <w:hyperlink w:anchor="_Toc72478001" w:history="1">
            <w:r w:rsidR="002D5D01" w:rsidRPr="00B97D81">
              <w:rPr>
                <w:rStyle w:val="Hyperlink"/>
              </w:rPr>
              <w:t>12.8</w:t>
            </w:r>
            <w:r w:rsidR="002D5D01">
              <w:rPr>
                <w:rFonts w:asciiTheme="minorHAnsi" w:eastAsiaTheme="minorEastAsia" w:hAnsiTheme="minorHAnsi"/>
                <w:lang w:eastAsia="en-AU"/>
              </w:rPr>
              <w:tab/>
            </w:r>
            <w:r w:rsidR="002D5D01" w:rsidRPr="00B97D81">
              <w:rPr>
                <w:rStyle w:val="Hyperlink"/>
              </w:rPr>
              <w:t>Deployment, training and support</w:t>
            </w:r>
            <w:r w:rsidR="002D5D01">
              <w:rPr>
                <w:webHidden/>
              </w:rPr>
              <w:tab/>
            </w:r>
            <w:r w:rsidR="002D5D01">
              <w:rPr>
                <w:webHidden/>
              </w:rPr>
              <w:fldChar w:fldCharType="begin"/>
            </w:r>
            <w:r w:rsidR="002D5D01">
              <w:rPr>
                <w:webHidden/>
              </w:rPr>
              <w:instrText xml:space="preserve"> PAGEREF _Toc72478001 \h </w:instrText>
            </w:r>
            <w:r w:rsidR="002D5D01">
              <w:rPr>
                <w:webHidden/>
              </w:rPr>
            </w:r>
            <w:r w:rsidR="002D5D01">
              <w:rPr>
                <w:webHidden/>
              </w:rPr>
              <w:fldChar w:fldCharType="separate"/>
            </w:r>
            <w:r w:rsidR="00152057">
              <w:rPr>
                <w:webHidden/>
              </w:rPr>
              <w:t>55</w:t>
            </w:r>
            <w:r w:rsidR="002D5D01">
              <w:rPr>
                <w:webHidden/>
              </w:rPr>
              <w:fldChar w:fldCharType="end"/>
            </w:r>
          </w:hyperlink>
        </w:p>
        <w:p w14:paraId="72416593" w14:textId="37071821" w:rsidR="002D5D01" w:rsidRDefault="00F84E5A">
          <w:pPr>
            <w:pStyle w:val="TOC2"/>
            <w:tabs>
              <w:tab w:val="left" w:pos="1100"/>
            </w:tabs>
            <w:rPr>
              <w:rFonts w:asciiTheme="minorHAnsi" w:eastAsiaTheme="minorEastAsia" w:hAnsiTheme="minorHAnsi"/>
              <w:lang w:eastAsia="en-AU"/>
            </w:rPr>
          </w:pPr>
          <w:hyperlink w:anchor="_Toc72478002" w:history="1">
            <w:r w:rsidR="002D5D01" w:rsidRPr="00B97D81">
              <w:rPr>
                <w:rStyle w:val="Hyperlink"/>
              </w:rPr>
              <w:t>12.9</w:t>
            </w:r>
            <w:r w:rsidR="002D5D01">
              <w:rPr>
                <w:rFonts w:asciiTheme="minorHAnsi" w:eastAsiaTheme="minorEastAsia" w:hAnsiTheme="minorHAnsi"/>
                <w:lang w:eastAsia="en-AU"/>
              </w:rPr>
              <w:tab/>
            </w:r>
            <w:r w:rsidR="002D5D01" w:rsidRPr="00B97D81">
              <w:rPr>
                <w:rStyle w:val="Hyperlink"/>
              </w:rPr>
              <w:t>Future features</w:t>
            </w:r>
            <w:r w:rsidR="002D5D01">
              <w:rPr>
                <w:webHidden/>
              </w:rPr>
              <w:tab/>
            </w:r>
            <w:r w:rsidR="002D5D01">
              <w:rPr>
                <w:webHidden/>
              </w:rPr>
              <w:fldChar w:fldCharType="begin"/>
            </w:r>
            <w:r w:rsidR="002D5D01">
              <w:rPr>
                <w:webHidden/>
              </w:rPr>
              <w:instrText xml:space="preserve"> PAGEREF _Toc72478002 \h </w:instrText>
            </w:r>
            <w:r w:rsidR="002D5D01">
              <w:rPr>
                <w:webHidden/>
              </w:rPr>
            </w:r>
            <w:r w:rsidR="002D5D01">
              <w:rPr>
                <w:webHidden/>
              </w:rPr>
              <w:fldChar w:fldCharType="separate"/>
            </w:r>
            <w:r w:rsidR="00152057">
              <w:rPr>
                <w:webHidden/>
              </w:rPr>
              <w:t>55</w:t>
            </w:r>
            <w:r w:rsidR="002D5D01">
              <w:rPr>
                <w:webHidden/>
              </w:rPr>
              <w:fldChar w:fldCharType="end"/>
            </w:r>
          </w:hyperlink>
        </w:p>
        <w:p w14:paraId="51E2BE99" w14:textId="6AD0730F" w:rsidR="002D5D01" w:rsidRDefault="00F84E5A">
          <w:pPr>
            <w:pStyle w:val="TOC1"/>
            <w:rPr>
              <w:rFonts w:asciiTheme="minorHAnsi" w:eastAsiaTheme="minorEastAsia" w:hAnsiTheme="minorHAnsi"/>
              <w:b w:val="0"/>
              <w:lang w:eastAsia="en-AU"/>
            </w:rPr>
          </w:pPr>
          <w:hyperlink w:anchor="_Toc72478003" w:history="1">
            <w:r w:rsidR="002D5D01" w:rsidRPr="00B97D81">
              <w:rPr>
                <w:rStyle w:val="Hyperlink"/>
              </w:rPr>
              <w:t>Appendix A: VR headsets</w:t>
            </w:r>
            <w:r w:rsidR="002D5D01">
              <w:rPr>
                <w:webHidden/>
              </w:rPr>
              <w:tab/>
            </w:r>
            <w:r w:rsidR="002D5D01">
              <w:rPr>
                <w:webHidden/>
              </w:rPr>
              <w:fldChar w:fldCharType="begin"/>
            </w:r>
            <w:r w:rsidR="002D5D01">
              <w:rPr>
                <w:webHidden/>
              </w:rPr>
              <w:instrText xml:space="preserve"> PAGEREF _Toc72478003 \h </w:instrText>
            </w:r>
            <w:r w:rsidR="002D5D01">
              <w:rPr>
                <w:webHidden/>
              </w:rPr>
            </w:r>
            <w:r w:rsidR="002D5D01">
              <w:rPr>
                <w:webHidden/>
              </w:rPr>
              <w:fldChar w:fldCharType="separate"/>
            </w:r>
            <w:r w:rsidR="00152057">
              <w:rPr>
                <w:webHidden/>
              </w:rPr>
              <w:t>56</w:t>
            </w:r>
            <w:r w:rsidR="002D5D01">
              <w:rPr>
                <w:webHidden/>
              </w:rPr>
              <w:fldChar w:fldCharType="end"/>
            </w:r>
          </w:hyperlink>
        </w:p>
        <w:p w14:paraId="02B6D9B7" w14:textId="42CBE424" w:rsidR="002D5D01" w:rsidRDefault="00F84E5A">
          <w:pPr>
            <w:pStyle w:val="TOC1"/>
            <w:rPr>
              <w:rFonts w:asciiTheme="minorHAnsi" w:eastAsiaTheme="minorEastAsia" w:hAnsiTheme="minorHAnsi"/>
              <w:b w:val="0"/>
              <w:lang w:eastAsia="en-AU"/>
            </w:rPr>
          </w:pPr>
          <w:hyperlink w:anchor="_Toc72478004" w:history="1">
            <w:r w:rsidR="002D5D01" w:rsidRPr="00B97D81">
              <w:rPr>
                <w:rStyle w:val="Hyperlink"/>
              </w:rPr>
              <w:t>Glossary</w:t>
            </w:r>
            <w:r w:rsidR="002D5D01">
              <w:rPr>
                <w:webHidden/>
              </w:rPr>
              <w:tab/>
            </w:r>
            <w:r w:rsidR="002D5D01">
              <w:rPr>
                <w:webHidden/>
              </w:rPr>
              <w:fldChar w:fldCharType="begin"/>
            </w:r>
            <w:r w:rsidR="002D5D01">
              <w:rPr>
                <w:webHidden/>
              </w:rPr>
              <w:instrText xml:space="preserve"> PAGEREF _Toc72478004 \h </w:instrText>
            </w:r>
            <w:r w:rsidR="002D5D01">
              <w:rPr>
                <w:webHidden/>
              </w:rPr>
            </w:r>
            <w:r w:rsidR="002D5D01">
              <w:rPr>
                <w:webHidden/>
              </w:rPr>
              <w:fldChar w:fldCharType="separate"/>
            </w:r>
            <w:r w:rsidR="00152057">
              <w:rPr>
                <w:webHidden/>
              </w:rPr>
              <w:t>57</w:t>
            </w:r>
            <w:r w:rsidR="002D5D01">
              <w:rPr>
                <w:webHidden/>
              </w:rPr>
              <w:fldChar w:fldCharType="end"/>
            </w:r>
          </w:hyperlink>
        </w:p>
        <w:p w14:paraId="3BCAE4B3" w14:textId="3C5D284F" w:rsidR="002D5D01" w:rsidRDefault="00F84E5A">
          <w:pPr>
            <w:pStyle w:val="TOC1"/>
            <w:rPr>
              <w:rFonts w:asciiTheme="minorHAnsi" w:eastAsiaTheme="minorEastAsia" w:hAnsiTheme="minorHAnsi"/>
              <w:b w:val="0"/>
              <w:lang w:eastAsia="en-AU"/>
            </w:rPr>
          </w:pPr>
          <w:hyperlink w:anchor="_Toc72478005" w:history="1">
            <w:r w:rsidR="002D5D01" w:rsidRPr="00B97D81">
              <w:rPr>
                <w:rStyle w:val="Hyperlink"/>
              </w:rPr>
              <w:t>References</w:t>
            </w:r>
            <w:r w:rsidR="002D5D01">
              <w:rPr>
                <w:webHidden/>
              </w:rPr>
              <w:tab/>
            </w:r>
            <w:r w:rsidR="002D5D01">
              <w:rPr>
                <w:webHidden/>
              </w:rPr>
              <w:fldChar w:fldCharType="begin"/>
            </w:r>
            <w:r w:rsidR="002D5D01">
              <w:rPr>
                <w:webHidden/>
              </w:rPr>
              <w:instrText xml:space="preserve"> PAGEREF _Toc72478005 \h </w:instrText>
            </w:r>
            <w:r w:rsidR="002D5D01">
              <w:rPr>
                <w:webHidden/>
              </w:rPr>
            </w:r>
            <w:r w:rsidR="002D5D01">
              <w:rPr>
                <w:webHidden/>
              </w:rPr>
              <w:fldChar w:fldCharType="separate"/>
            </w:r>
            <w:r w:rsidR="00152057">
              <w:rPr>
                <w:webHidden/>
              </w:rPr>
              <w:t>58</w:t>
            </w:r>
            <w:r w:rsidR="002D5D01">
              <w:rPr>
                <w:webHidden/>
              </w:rPr>
              <w:fldChar w:fldCharType="end"/>
            </w:r>
          </w:hyperlink>
        </w:p>
        <w:p w14:paraId="050621EB" w14:textId="71B468BD" w:rsidR="00764D6A" w:rsidRDefault="004B0B74">
          <w:r>
            <w:rPr>
              <w:b/>
              <w:noProof/>
            </w:rPr>
            <w:fldChar w:fldCharType="end"/>
          </w:r>
        </w:p>
      </w:sdtContent>
    </w:sdt>
    <w:p w14:paraId="574FE06E" w14:textId="77777777" w:rsidR="00764D6A" w:rsidRDefault="004B0B74">
      <w:pPr>
        <w:pStyle w:val="TOCHeading2"/>
        <w:rPr>
          <w:rStyle w:val="Strong"/>
        </w:rPr>
      </w:pPr>
      <w:r>
        <w:rPr>
          <w:rStyle w:val="Strong"/>
        </w:rPr>
        <w:t>Tables</w:t>
      </w:r>
    </w:p>
    <w:p w14:paraId="6985B1B8" w14:textId="7109504C" w:rsidR="002D5D01" w:rsidRDefault="004B0B74">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72478006" w:history="1">
        <w:r w:rsidR="002D5D01" w:rsidRPr="00702CEF">
          <w:rPr>
            <w:rStyle w:val="Hyperlink"/>
            <w:noProof/>
          </w:rPr>
          <w:t>Table 1 Benefits and limitations of VR hardware</w:t>
        </w:r>
        <w:r w:rsidR="002D5D01">
          <w:rPr>
            <w:noProof/>
            <w:webHidden/>
          </w:rPr>
          <w:tab/>
        </w:r>
        <w:r w:rsidR="002D5D01">
          <w:rPr>
            <w:noProof/>
            <w:webHidden/>
          </w:rPr>
          <w:fldChar w:fldCharType="begin"/>
        </w:r>
        <w:r w:rsidR="002D5D01">
          <w:rPr>
            <w:noProof/>
            <w:webHidden/>
          </w:rPr>
          <w:instrText xml:space="preserve"> PAGEREF _Toc72478006 \h </w:instrText>
        </w:r>
        <w:r w:rsidR="002D5D01">
          <w:rPr>
            <w:noProof/>
            <w:webHidden/>
          </w:rPr>
        </w:r>
        <w:r w:rsidR="002D5D01">
          <w:rPr>
            <w:noProof/>
            <w:webHidden/>
          </w:rPr>
          <w:fldChar w:fldCharType="separate"/>
        </w:r>
        <w:r w:rsidR="00152057">
          <w:rPr>
            <w:noProof/>
            <w:webHidden/>
          </w:rPr>
          <w:t>16</w:t>
        </w:r>
        <w:r w:rsidR="002D5D01">
          <w:rPr>
            <w:noProof/>
            <w:webHidden/>
          </w:rPr>
          <w:fldChar w:fldCharType="end"/>
        </w:r>
      </w:hyperlink>
    </w:p>
    <w:p w14:paraId="130CED5E" w14:textId="77777777" w:rsidR="002D5D01" w:rsidRDefault="004B0B74" w:rsidP="00AB55AD">
      <w:pPr>
        <w:pStyle w:val="TableofFigures"/>
        <w:tabs>
          <w:tab w:val="right" w:leader="dot" w:pos="9060"/>
        </w:tabs>
        <w:rPr>
          <w:noProof/>
        </w:rPr>
      </w:pPr>
      <w:r>
        <w:rPr>
          <w:noProof/>
        </w:rPr>
        <w:fldChar w:fldCharType="end"/>
      </w:r>
      <w:r w:rsidR="00996755">
        <w:rPr>
          <w:noProof/>
        </w:rPr>
        <w:fldChar w:fldCharType="begin"/>
      </w:r>
      <w:r w:rsidR="00996755">
        <w:rPr>
          <w:noProof/>
        </w:rPr>
        <w:instrText xml:space="preserve"> TOC \h \z \c "Table A" </w:instrText>
      </w:r>
      <w:r w:rsidR="00996755">
        <w:rPr>
          <w:noProof/>
        </w:rPr>
        <w:fldChar w:fldCharType="separate"/>
      </w:r>
    </w:p>
    <w:p w14:paraId="71FAEC36" w14:textId="620B6507" w:rsidR="002D5D01" w:rsidRDefault="00F84E5A">
      <w:pPr>
        <w:pStyle w:val="TableofFigures"/>
        <w:tabs>
          <w:tab w:val="right" w:leader="dot" w:pos="9060"/>
        </w:tabs>
        <w:rPr>
          <w:rFonts w:asciiTheme="minorHAnsi" w:eastAsiaTheme="minorEastAsia" w:hAnsiTheme="minorHAnsi"/>
          <w:noProof/>
          <w:lang w:eastAsia="en-AU"/>
        </w:rPr>
      </w:pPr>
      <w:hyperlink w:anchor="_Toc72478007" w:history="1">
        <w:r w:rsidR="002D5D01" w:rsidRPr="00096A3D">
          <w:rPr>
            <w:rStyle w:val="Hyperlink"/>
            <w:noProof/>
          </w:rPr>
          <w:t>Table A1 List of current generation VR headsets as of May 2020</w:t>
        </w:r>
        <w:r w:rsidR="002D5D01">
          <w:rPr>
            <w:noProof/>
            <w:webHidden/>
          </w:rPr>
          <w:tab/>
        </w:r>
        <w:r w:rsidR="002D5D01">
          <w:rPr>
            <w:noProof/>
            <w:webHidden/>
          </w:rPr>
          <w:fldChar w:fldCharType="begin"/>
        </w:r>
        <w:r w:rsidR="002D5D01">
          <w:rPr>
            <w:noProof/>
            <w:webHidden/>
          </w:rPr>
          <w:instrText xml:space="preserve"> PAGEREF _Toc72478007 \h </w:instrText>
        </w:r>
        <w:r w:rsidR="002D5D01">
          <w:rPr>
            <w:noProof/>
            <w:webHidden/>
          </w:rPr>
        </w:r>
        <w:r w:rsidR="002D5D01">
          <w:rPr>
            <w:noProof/>
            <w:webHidden/>
          </w:rPr>
          <w:fldChar w:fldCharType="separate"/>
        </w:r>
        <w:r w:rsidR="00152057">
          <w:rPr>
            <w:noProof/>
            <w:webHidden/>
          </w:rPr>
          <w:t>56</w:t>
        </w:r>
        <w:r w:rsidR="002D5D01">
          <w:rPr>
            <w:noProof/>
            <w:webHidden/>
          </w:rPr>
          <w:fldChar w:fldCharType="end"/>
        </w:r>
      </w:hyperlink>
    </w:p>
    <w:p w14:paraId="41907E5A" w14:textId="6FE0EAB2" w:rsidR="00996755" w:rsidRPr="00996755" w:rsidRDefault="00996755" w:rsidP="00996755">
      <w:pPr>
        <w:pStyle w:val="TableofFigures"/>
        <w:tabs>
          <w:tab w:val="right" w:leader="dot" w:pos="9060"/>
        </w:tabs>
      </w:pPr>
      <w:r>
        <w:rPr>
          <w:noProof/>
        </w:rPr>
        <w:fldChar w:fldCharType="end"/>
      </w:r>
    </w:p>
    <w:p w14:paraId="440D03EA" w14:textId="77777777" w:rsidR="00764D6A" w:rsidRDefault="004B0B74">
      <w:pPr>
        <w:pStyle w:val="TOCHeading2"/>
        <w:rPr>
          <w:rStyle w:val="Strong"/>
        </w:rPr>
      </w:pPr>
      <w:r>
        <w:rPr>
          <w:rStyle w:val="Strong"/>
        </w:rPr>
        <w:t>Figures</w:t>
      </w:r>
    </w:p>
    <w:p w14:paraId="2CB219A4" w14:textId="43EB416E" w:rsidR="002D5D01" w:rsidRDefault="004B0B74">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72478008" w:history="1">
        <w:r w:rsidR="002D5D01" w:rsidRPr="006C7BBB">
          <w:rPr>
            <w:rStyle w:val="Hyperlink"/>
            <w:noProof/>
          </w:rPr>
          <w:t>Figure 1 Timeline of VR development 1950 to 2010</w:t>
        </w:r>
        <w:r w:rsidR="002D5D01">
          <w:rPr>
            <w:noProof/>
            <w:webHidden/>
          </w:rPr>
          <w:tab/>
        </w:r>
        <w:r w:rsidR="002D5D01">
          <w:rPr>
            <w:noProof/>
            <w:webHidden/>
          </w:rPr>
          <w:fldChar w:fldCharType="begin"/>
        </w:r>
        <w:r w:rsidR="002D5D01">
          <w:rPr>
            <w:noProof/>
            <w:webHidden/>
          </w:rPr>
          <w:instrText xml:space="preserve"> PAGEREF _Toc72478008 \h </w:instrText>
        </w:r>
        <w:r w:rsidR="002D5D01">
          <w:rPr>
            <w:noProof/>
            <w:webHidden/>
          </w:rPr>
        </w:r>
        <w:r w:rsidR="002D5D01">
          <w:rPr>
            <w:noProof/>
            <w:webHidden/>
          </w:rPr>
          <w:fldChar w:fldCharType="separate"/>
        </w:r>
        <w:r w:rsidR="00152057">
          <w:rPr>
            <w:noProof/>
            <w:webHidden/>
          </w:rPr>
          <w:t>8</w:t>
        </w:r>
        <w:r w:rsidR="002D5D01">
          <w:rPr>
            <w:noProof/>
            <w:webHidden/>
          </w:rPr>
          <w:fldChar w:fldCharType="end"/>
        </w:r>
      </w:hyperlink>
    </w:p>
    <w:p w14:paraId="478E6A24" w14:textId="51C84CC6" w:rsidR="002D5D01" w:rsidRDefault="00F84E5A">
      <w:pPr>
        <w:pStyle w:val="TableofFigures"/>
        <w:tabs>
          <w:tab w:val="right" w:leader="dot" w:pos="9060"/>
        </w:tabs>
        <w:rPr>
          <w:rFonts w:asciiTheme="minorHAnsi" w:eastAsiaTheme="minorEastAsia" w:hAnsiTheme="minorHAnsi"/>
          <w:noProof/>
          <w:lang w:eastAsia="en-AU"/>
        </w:rPr>
      </w:pPr>
      <w:hyperlink w:anchor="_Toc72478009" w:history="1">
        <w:r w:rsidR="002D5D01" w:rsidRPr="006C7BBB">
          <w:rPr>
            <w:rStyle w:val="Hyperlink"/>
            <w:noProof/>
          </w:rPr>
          <w:t>Figure 2 Timeline of major VR headsets since 2010</w:t>
        </w:r>
        <w:r w:rsidR="002D5D01">
          <w:rPr>
            <w:noProof/>
            <w:webHidden/>
          </w:rPr>
          <w:tab/>
        </w:r>
        <w:r w:rsidR="002D5D01">
          <w:rPr>
            <w:noProof/>
            <w:webHidden/>
          </w:rPr>
          <w:fldChar w:fldCharType="begin"/>
        </w:r>
        <w:r w:rsidR="002D5D01">
          <w:rPr>
            <w:noProof/>
            <w:webHidden/>
          </w:rPr>
          <w:instrText xml:space="preserve"> PAGEREF _Toc72478009 \h </w:instrText>
        </w:r>
        <w:r w:rsidR="002D5D01">
          <w:rPr>
            <w:noProof/>
            <w:webHidden/>
          </w:rPr>
        </w:r>
        <w:r w:rsidR="002D5D01">
          <w:rPr>
            <w:noProof/>
            <w:webHidden/>
          </w:rPr>
          <w:fldChar w:fldCharType="separate"/>
        </w:r>
        <w:r w:rsidR="00152057">
          <w:rPr>
            <w:noProof/>
            <w:webHidden/>
          </w:rPr>
          <w:t>9</w:t>
        </w:r>
        <w:r w:rsidR="002D5D01">
          <w:rPr>
            <w:noProof/>
            <w:webHidden/>
          </w:rPr>
          <w:fldChar w:fldCharType="end"/>
        </w:r>
      </w:hyperlink>
    </w:p>
    <w:p w14:paraId="3D8ABE72" w14:textId="12F3FD2A" w:rsidR="002D5D01" w:rsidRDefault="00F84E5A">
      <w:pPr>
        <w:pStyle w:val="TableofFigures"/>
        <w:tabs>
          <w:tab w:val="right" w:leader="dot" w:pos="9060"/>
        </w:tabs>
        <w:rPr>
          <w:rFonts w:asciiTheme="minorHAnsi" w:eastAsiaTheme="minorEastAsia" w:hAnsiTheme="minorHAnsi"/>
          <w:noProof/>
          <w:lang w:eastAsia="en-AU"/>
        </w:rPr>
      </w:pPr>
      <w:hyperlink w:anchor="_Toc72478010" w:history="1">
        <w:r w:rsidR="002D5D01" w:rsidRPr="006C7BBB">
          <w:rPr>
            <w:rStyle w:val="Hyperlink"/>
            <w:noProof/>
          </w:rPr>
          <w:t>Figure 3 Components of a VR headset</w:t>
        </w:r>
        <w:r w:rsidR="002D5D01">
          <w:rPr>
            <w:noProof/>
            <w:webHidden/>
          </w:rPr>
          <w:tab/>
        </w:r>
        <w:r w:rsidR="002D5D01">
          <w:rPr>
            <w:noProof/>
            <w:webHidden/>
          </w:rPr>
          <w:fldChar w:fldCharType="begin"/>
        </w:r>
        <w:r w:rsidR="002D5D01">
          <w:rPr>
            <w:noProof/>
            <w:webHidden/>
          </w:rPr>
          <w:instrText xml:space="preserve"> PAGEREF _Toc72478010 \h </w:instrText>
        </w:r>
        <w:r w:rsidR="002D5D01">
          <w:rPr>
            <w:noProof/>
            <w:webHidden/>
          </w:rPr>
        </w:r>
        <w:r w:rsidR="002D5D01">
          <w:rPr>
            <w:noProof/>
            <w:webHidden/>
          </w:rPr>
          <w:fldChar w:fldCharType="separate"/>
        </w:r>
        <w:r w:rsidR="00152057">
          <w:rPr>
            <w:noProof/>
            <w:webHidden/>
          </w:rPr>
          <w:t>10</w:t>
        </w:r>
        <w:r w:rsidR="002D5D01">
          <w:rPr>
            <w:noProof/>
            <w:webHidden/>
          </w:rPr>
          <w:fldChar w:fldCharType="end"/>
        </w:r>
      </w:hyperlink>
    </w:p>
    <w:p w14:paraId="0EB8ED50" w14:textId="0B6B2E76" w:rsidR="002D5D01" w:rsidRDefault="00F84E5A">
      <w:pPr>
        <w:pStyle w:val="TableofFigures"/>
        <w:tabs>
          <w:tab w:val="right" w:leader="dot" w:pos="9060"/>
        </w:tabs>
        <w:rPr>
          <w:rFonts w:asciiTheme="minorHAnsi" w:eastAsiaTheme="minorEastAsia" w:hAnsiTheme="minorHAnsi"/>
          <w:noProof/>
          <w:lang w:eastAsia="en-AU"/>
        </w:rPr>
      </w:pPr>
      <w:hyperlink w:anchor="_Toc72478011" w:history="1">
        <w:r w:rsidR="002D5D01" w:rsidRPr="006C7BBB">
          <w:rPr>
            <w:rStyle w:val="Hyperlink"/>
            <w:noProof/>
          </w:rPr>
          <w:t>Figure 4 Three-dimensional presentation of a virtual scene</w:t>
        </w:r>
        <w:r w:rsidR="002D5D01">
          <w:rPr>
            <w:noProof/>
            <w:webHidden/>
          </w:rPr>
          <w:tab/>
        </w:r>
        <w:r w:rsidR="002D5D01">
          <w:rPr>
            <w:noProof/>
            <w:webHidden/>
          </w:rPr>
          <w:fldChar w:fldCharType="begin"/>
        </w:r>
        <w:r w:rsidR="002D5D01">
          <w:rPr>
            <w:noProof/>
            <w:webHidden/>
          </w:rPr>
          <w:instrText xml:space="preserve"> PAGEREF _Toc72478011 \h </w:instrText>
        </w:r>
        <w:r w:rsidR="002D5D01">
          <w:rPr>
            <w:noProof/>
            <w:webHidden/>
          </w:rPr>
        </w:r>
        <w:r w:rsidR="002D5D01">
          <w:rPr>
            <w:noProof/>
            <w:webHidden/>
          </w:rPr>
          <w:fldChar w:fldCharType="separate"/>
        </w:r>
        <w:r w:rsidR="00152057">
          <w:rPr>
            <w:noProof/>
            <w:webHidden/>
          </w:rPr>
          <w:t>10</w:t>
        </w:r>
        <w:r w:rsidR="002D5D01">
          <w:rPr>
            <w:noProof/>
            <w:webHidden/>
          </w:rPr>
          <w:fldChar w:fldCharType="end"/>
        </w:r>
      </w:hyperlink>
    </w:p>
    <w:p w14:paraId="6774DDFE" w14:textId="619BDBD6" w:rsidR="002D5D01" w:rsidRDefault="00F84E5A">
      <w:pPr>
        <w:pStyle w:val="TableofFigures"/>
        <w:tabs>
          <w:tab w:val="right" w:leader="dot" w:pos="9060"/>
        </w:tabs>
        <w:rPr>
          <w:rFonts w:asciiTheme="minorHAnsi" w:eastAsiaTheme="minorEastAsia" w:hAnsiTheme="minorHAnsi"/>
          <w:noProof/>
          <w:lang w:eastAsia="en-AU"/>
        </w:rPr>
      </w:pPr>
      <w:hyperlink w:anchor="_Toc72478012" w:history="1">
        <w:r w:rsidR="002D5D01" w:rsidRPr="006C7BBB">
          <w:rPr>
            <w:rStyle w:val="Hyperlink"/>
            <w:noProof/>
          </w:rPr>
          <w:t>Figure 5 Outside-in tracking (left), inside-out tracking (right)</w:t>
        </w:r>
        <w:r w:rsidR="002D5D01">
          <w:rPr>
            <w:noProof/>
            <w:webHidden/>
          </w:rPr>
          <w:tab/>
        </w:r>
        <w:r w:rsidR="002D5D01">
          <w:rPr>
            <w:noProof/>
            <w:webHidden/>
          </w:rPr>
          <w:fldChar w:fldCharType="begin"/>
        </w:r>
        <w:r w:rsidR="002D5D01">
          <w:rPr>
            <w:noProof/>
            <w:webHidden/>
          </w:rPr>
          <w:instrText xml:space="preserve"> PAGEREF _Toc72478012 \h </w:instrText>
        </w:r>
        <w:r w:rsidR="002D5D01">
          <w:rPr>
            <w:noProof/>
            <w:webHidden/>
          </w:rPr>
        </w:r>
        <w:r w:rsidR="002D5D01">
          <w:rPr>
            <w:noProof/>
            <w:webHidden/>
          </w:rPr>
          <w:fldChar w:fldCharType="separate"/>
        </w:r>
        <w:r w:rsidR="00152057">
          <w:rPr>
            <w:noProof/>
            <w:webHidden/>
          </w:rPr>
          <w:t>11</w:t>
        </w:r>
        <w:r w:rsidR="002D5D01">
          <w:rPr>
            <w:noProof/>
            <w:webHidden/>
          </w:rPr>
          <w:fldChar w:fldCharType="end"/>
        </w:r>
      </w:hyperlink>
    </w:p>
    <w:p w14:paraId="09754181" w14:textId="431321DF" w:rsidR="002D5D01" w:rsidRDefault="00F84E5A">
      <w:pPr>
        <w:pStyle w:val="TableofFigures"/>
        <w:tabs>
          <w:tab w:val="right" w:leader="dot" w:pos="9060"/>
        </w:tabs>
        <w:rPr>
          <w:rFonts w:asciiTheme="minorHAnsi" w:eastAsiaTheme="minorEastAsia" w:hAnsiTheme="minorHAnsi"/>
          <w:noProof/>
          <w:lang w:eastAsia="en-AU"/>
        </w:rPr>
      </w:pPr>
      <w:hyperlink w:anchor="_Toc72478013" w:history="1">
        <w:r w:rsidR="002D5D01" w:rsidRPr="006C7BBB">
          <w:rPr>
            <w:rStyle w:val="Hyperlink"/>
            <w:noProof/>
          </w:rPr>
          <w:t>Figure 6 Differences in movement in 3DoF tracking versus 6DoF tracking</w:t>
        </w:r>
        <w:r w:rsidR="002D5D01">
          <w:rPr>
            <w:noProof/>
            <w:webHidden/>
          </w:rPr>
          <w:tab/>
        </w:r>
        <w:r w:rsidR="002D5D01">
          <w:rPr>
            <w:noProof/>
            <w:webHidden/>
          </w:rPr>
          <w:fldChar w:fldCharType="begin"/>
        </w:r>
        <w:r w:rsidR="002D5D01">
          <w:rPr>
            <w:noProof/>
            <w:webHidden/>
          </w:rPr>
          <w:instrText xml:space="preserve"> PAGEREF _Toc72478013 \h </w:instrText>
        </w:r>
        <w:r w:rsidR="002D5D01">
          <w:rPr>
            <w:noProof/>
            <w:webHidden/>
          </w:rPr>
        </w:r>
        <w:r w:rsidR="002D5D01">
          <w:rPr>
            <w:noProof/>
            <w:webHidden/>
          </w:rPr>
          <w:fldChar w:fldCharType="separate"/>
        </w:r>
        <w:r w:rsidR="00152057">
          <w:rPr>
            <w:noProof/>
            <w:webHidden/>
          </w:rPr>
          <w:t>12</w:t>
        </w:r>
        <w:r w:rsidR="002D5D01">
          <w:rPr>
            <w:noProof/>
            <w:webHidden/>
          </w:rPr>
          <w:fldChar w:fldCharType="end"/>
        </w:r>
      </w:hyperlink>
    </w:p>
    <w:p w14:paraId="725E9860" w14:textId="4292AD10" w:rsidR="002D5D01" w:rsidRDefault="00F84E5A">
      <w:pPr>
        <w:pStyle w:val="TableofFigures"/>
        <w:tabs>
          <w:tab w:val="right" w:leader="dot" w:pos="9060"/>
        </w:tabs>
        <w:rPr>
          <w:rFonts w:asciiTheme="minorHAnsi" w:eastAsiaTheme="minorEastAsia" w:hAnsiTheme="minorHAnsi"/>
          <w:noProof/>
          <w:lang w:eastAsia="en-AU"/>
        </w:rPr>
      </w:pPr>
      <w:hyperlink w:anchor="_Toc72478014" w:history="1">
        <w:r w:rsidR="002D5D01" w:rsidRPr="006C7BBB">
          <w:rPr>
            <w:rStyle w:val="Hyperlink"/>
            <w:noProof/>
          </w:rPr>
          <w:t>Figure 7 Example VR hand controllers, HTC Vive (left), Oculus Touch (right)</w:t>
        </w:r>
        <w:r w:rsidR="002D5D01">
          <w:rPr>
            <w:noProof/>
            <w:webHidden/>
          </w:rPr>
          <w:tab/>
        </w:r>
        <w:r w:rsidR="002D5D01">
          <w:rPr>
            <w:noProof/>
            <w:webHidden/>
          </w:rPr>
          <w:fldChar w:fldCharType="begin"/>
        </w:r>
        <w:r w:rsidR="002D5D01">
          <w:rPr>
            <w:noProof/>
            <w:webHidden/>
          </w:rPr>
          <w:instrText xml:space="preserve"> PAGEREF _Toc72478014 \h </w:instrText>
        </w:r>
        <w:r w:rsidR="002D5D01">
          <w:rPr>
            <w:noProof/>
            <w:webHidden/>
          </w:rPr>
        </w:r>
        <w:r w:rsidR="002D5D01">
          <w:rPr>
            <w:noProof/>
            <w:webHidden/>
          </w:rPr>
          <w:fldChar w:fldCharType="separate"/>
        </w:r>
        <w:r w:rsidR="00152057">
          <w:rPr>
            <w:noProof/>
            <w:webHidden/>
          </w:rPr>
          <w:t>12</w:t>
        </w:r>
        <w:r w:rsidR="002D5D01">
          <w:rPr>
            <w:noProof/>
            <w:webHidden/>
          </w:rPr>
          <w:fldChar w:fldCharType="end"/>
        </w:r>
      </w:hyperlink>
    </w:p>
    <w:p w14:paraId="320882A7" w14:textId="56F4D8EE" w:rsidR="002D5D01" w:rsidRDefault="00F84E5A">
      <w:pPr>
        <w:pStyle w:val="TableofFigures"/>
        <w:tabs>
          <w:tab w:val="right" w:leader="dot" w:pos="9060"/>
        </w:tabs>
        <w:rPr>
          <w:rFonts w:asciiTheme="minorHAnsi" w:eastAsiaTheme="minorEastAsia" w:hAnsiTheme="minorHAnsi"/>
          <w:noProof/>
          <w:lang w:eastAsia="en-AU"/>
        </w:rPr>
      </w:pPr>
      <w:hyperlink w:anchor="_Toc72478015" w:history="1">
        <w:r w:rsidR="002D5D01" w:rsidRPr="006C7BBB">
          <w:rPr>
            <w:rStyle w:val="Hyperlink"/>
            <w:noProof/>
          </w:rPr>
          <w:t>Figure 8 Edgar Dale’s Cone of Learning</w:t>
        </w:r>
        <w:r w:rsidR="002D5D01">
          <w:rPr>
            <w:noProof/>
            <w:webHidden/>
          </w:rPr>
          <w:tab/>
        </w:r>
        <w:r w:rsidR="002D5D01">
          <w:rPr>
            <w:noProof/>
            <w:webHidden/>
          </w:rPr>
          <w:fldChar w:fldCharType="begin"/>
        </w:r>
        <w:r w:rsidR="002D5D01">
          <w:rPr>
            <w:noProof/>
            <w:webHidden/>
          </w:rPr>
          <w:instrText xml:space="preserve"> PAGEREF _Toc72478015 \h </w:instrText>
        </w:r>
        <w:r w:rsidR="002D5D01">
          <w:rPr>
            <w:noProof/>
            <w:webHidden/>
          </w:rPr>
        </w:r>
        <w:r w:rsidR="002D5D01">
          <w:rPr>
            <w:noProof/>
            <w:webHidden/>
          </w:rPr>
          <w:fldChar w:fldCharType="separate"/>
        </w:r>
        <w:r w:rsidR="00152057">
          <w:rPr>
            <w:noProof/>
            <w:webHidden/>
          </w:rPr>
          <w:t>19</w:t>
        </w:r>
        <w:r w:rsidR="002D5D01">
          <w:rPr>
            <w:noProof/>
            <w:webHidden/>
          </w:rPr>
          <w:fldChar w:fldCharType="end"/>
        </w:r>
      </w:hyperlink>
    </w:p>
    <w:p w14:paraId="0B890A2D" w14:textId="6427E390" w:rsidR="002D5D01" w:rsidRDefault="00F84E5A">
      <w:pPr>
        <w:pStyle w:val="TableofFigures"/>
        <w:tabs>
          <w:tab w:val="right" w:leader="dot" w:pos="9060"/>
        </w:tabs>
        <w:rPr>
          <w:rFonts w:asciiTheme="minorHAnsi" w:eastAsiaTheme="minorEastAsia" w:hAnsiTheme="minorHAnsi"/>
          <w:noProof/>
          <w:lang w:eastAsia="en-AU"/>
        </w:rPr>
      </w:pPr>
      <w:hyperlink w:anchor="_Toc72478016" w:history="1">
        <w:r w:rsidR="002D5D01" w:rsidRPr="006C7BBB">
          <w:rPr>
            <w:rStyle w:val="Hyperlink"/>
            <w:noProof/>
          </w:rPr>
          <w:t>Figure 9 Teleportation using an input controller</w:t>
        </w:r>
        <w:r w:rsidR="002D5D01">
          <w:rPr>
            <w:noProof/>
            <w:webHidden/>
          </w:rPr>
          <w:tab/>
        </w:r>
        <w:r w:rsidR="002D5D01">
          <w:rPr>
            <w:noProof/>
            <w:webHidden/>
          </w:rPr>
          <w:fldChar w:fldCharType="begin"/>
        </w:r>
        <w:r w:rsidR="002D5D01">
          <w:rPr>
            <w:noProof/>
            <w:webHidden/>
          </w:rPr>
          <w:instrText xml:space="preserve"> PAGEREF _Toc72478016 \h </w:instrText>
        </w:r>
        <w:r w:rsidR="002D5D01">
          <w:rPr>
            <w:noProof/>
            <w:webHidden/>
          </w:rPr>
        </w:r>
        <w:r w:rsidR="002D5D01">
          <w:rPr>
            <w:noProof/>
            <w:webHidden/>
          </w:rPr>
          <w:fldChar w:fldCharType="separate"/>
        </w:r>
        <w:r w:rsidR="00152057">
          <w:rPr>
            <w:noProof/>
            <w:webHidden/>
          </w:rPr>
          <w:t>28</w:t>
        </w:r>
        <w:r w:rsidR="002D5D01">
          <w:rPr>
            <w:noProof/>
            <w:webHidden/>
          </w:rPr>
          <w:fldChar w:fldCharType="end"/>
        </w:r>
      </w:hyperlink>
    </w:p>
    <w:p w14:paraId="23581B18" w14:textId="05EAB9AE" w:rsidR="002D5D01" w:rsidRDefault="00F84E5A">
      <w:pPr>
        <w:pStyle w:val="TableofFigures"/>
        <w:tabs>
          <w:tab w:val="right" w:leader="dot" w:pos="9060"/>
        </w:tabs>
        <w:rPr>
          <w:rFonts w:asciiTheme="minorHAnsi" w:eastAsiaTheme="minorEastAsia" w:hAnsiTheme="minorHAnsi"/>
          <w:noProof/>
          <w:lang w:eastAsia="en-AU"/>
        </w:rPr>
      </w:pPr>
      <w:hyperlink w:anchor="_Toc72478017" w:history="1">
        <w:r w:rsidR="002D5D01" w:rsidRPr="006C7BBB">
          <w:rPr>
            <w:rStyle w:val="Hyperlink"/>
            <w:noProof/>
          </w:rPr>
          <w:t>Figure 10 The same 3D model repurposed through texturing</w:t>
        </w:r>
        <w:r w:rsidR="002D5D01">
          <w:rPr>
            <w:noProof/>
            <w:webHidden/>
          </w:rPr>
          <w:tab/>
        </w:r>
        <w:r w:rsidR="002D5D01">
          <w:rPr>
            <w:noProof/>
            <w:webHidden/>
          </w:rPr>
          <w:fldChar w:fldCharType="begin"/>
        </w:r>
        <w:r w:rsidR="002D5D01">
          <w:rPr>
            <w:noProof/>
            <w:webHidden/>
          </w:rPr>
          <w:instrText xml:space="preserve"> PAGEREF _Toc72478017 \h </w:instrText>
        </w:r>
        <w:r w:rsidR="002D5D01">
          <w:rPr>
            <w:noProof/>
            <w:webHidden/>
          </w:rPr>
        </w:r>
        <w:r w:rsidR="002D5D01">
          <w:rPr>
            <w:noProof/>
            <w:webHidden/>
          </w:rPr>
          <w:fldChar w:fldCharType="separate"/>
        </w:r>
        <w:r w:rsidR="00152057">
          <w:rPr>
            <w:noProof/>
            <w:webHidden/>
          </w:rPr>
          <w:t>30</w:t>
        </w:r>
        <w:r w:rsidR="002D5D01">
          <w:rPr>
            <w:noProof/>
            <w:webHidden/>
          </w:rPr>
          <w:fldChar w:fldCharType="end"/>
        </w:r>
      </w:hyperlink>
    </w:p>
    <w:p w14:paraId="06142AC9" w14:textId="30A0FF30" w:rsidR="002D5D01" w:rsidRDefault="00F84E5A">
      <w:pPr>
        <w:pStyle w:val="TableofFigures"/>
        <w:tabs>
          <w:tab w:val="right" w:leader="dot" w:pos="9060"/>
        </w:tabs>
        <w:rPr>
          <w:rFonts w:asciiTheme="minorHAnsi" w:eastAsiaTheme="minorEastAsia" w:hAnsiTheme="minorHAnsi"/>
          <w:noProof/>
          <w:lang w:eastAsia="en-AU"/>
        </w:rPr>
      </w:pPr>
      <w:hyperlink w:anchor="_Toc72478018" w:history="1">
        <w:r w:rsidR="002D5D01" w:rsidRPr="006C7BBB">
          <w:rPr>
            <w:rStyle w:val="Hyperlink"/>
            <w:noProof/>
          </w:rPr>
          <w:t>Figure 11 Representations of an Australian farm, low poly (left) high poly (right)</w:t>
        </w:r>
        <w:r w:rsidR="002D5D01">
          <w:rPr>
            <w:noProof/>
            <w:webHidden/>
          </w:rPr>
          <w:tab/>
        </w:r>
        <w:r w:rsidR="002D5D01">
          <w:rPr>
            <w:noProof/>
            <w:webHidden/>
          </w:rPr>
          <w:fldChar w:fldCharType="begin"/>
        </w:r>
        <w:r w:rsidR="002D5D01">
          <w:rPr>
            <w:noProof/>
            <w:webHidden/>
          </w:rPr>
          <w:instrText xml:space="preserve"> PAGEREF _Toc72478018 \h </w:instrText>
        </w:r>
        <w:r w:rsidR="002D5D01">
          <w:rPr>
            <w:noProof/>
            <w:webHidden/>
          </w:rPr>
        </w:r>
        <w:r w:rsidR="002D5D01">
          <w:rPr>
            <w:noProof/>
            <w:webHidden/>
          </w:rPr>
          <w:fldChar w:fldCharType="separate"/>
        </w:r>
        <w:r w:rsidR="00152057">
          <w:rPr>
            <w:noProof/>
            <w:webHidden/>
          </w:rPr>
          <w:t>30</w:t>
        </w:r>
        <w:r w:rsidR="002D5D01">
          <w:rPr>
            <w:noProof/>
            <w:webHidden/>
          </w:rPr>
          <w:fldChar w:fldCharType="end"/>
        </w:r>
      </w:hyperlink>
    </w:p>
    <w:p w14:paraId="4EBA03F0" w14:textId="35901845" w:rsidR="002D5D01" w:rsidRDefault="00F84E5A">
      <w:pPr>
        <w:pStyle w:val="TableofFigures"/>
        <w:tabs>
          <w:tab w:val="right" w:leader="dot" w:pos="9060"/>
        </w:tabs>
        <w:rPr>
          <w:rFonts w:asciiTheme="minorHAnsi" w:eastAsiaTheme="minorEastAsia" w:hAnsiTheme="minorHAnsi"/>
          <w:noProof/>
          <w:lang w:eastAsia="en-AU"/>
        </w:rPr>
      </w:pPr>
      <w:hyperlink w:anchor="_Toc72478019" w:history="1">
        <w:r w:rsidR="002D5D01" w:rsidRPr="006C7BBB">
          <w:rPr>
            <w:rStyle w:val="Hyperlink"/>
            <w:noProof/>
          </w:rPr>
          <w:t>Figure 12 Supporting VR demonstration application</w:t>
        </w:r>
        <w:r w:rsidR="002D5D01">
          <w:rPr>
            <w:noProof/>
            <w:webHidden/>
          </w:rPr>
          <w:tab/>
        </w:r>
        <w:r w:rsidR="002D5D01">
          <w:rPr>
            <w:noProof/>
            <w:webHidden/>
          </w:rPr>
          <w:fldChar w:fldCharType="begin"/>
        </w:r>
        <w:r w:rsidR="002D5D01">
          <w:rPr>
            <w:noProof/>
            <w:webHidden/>
          </w:rPr>
          <w:instrText xml:space="preserve"> PAGEREF _Toc72478019 \h </w:instrText>
        </w:r>
        <w:r w:rsidR="002D5D01">
          <w:rPr>
            <w:noProof/>
            <w:webHidden/>
          </w:rPr>
        </w:r>
        <w:r w:rsidR="002D5D01">
          <w:rPr>
            <w:noProof/>
            <w:webHidden/>
          </w:rPr>
          <w:fldChar w:fldCharType="separate"/>
        </w:r>
        <w:r w:rsidR="00152057">
          <w:rPr>
            <w:noProof/>
            <w:webHidden/>
          </w:rPr>
          <w:t>49</w:t>
        </w:r>
        <w:r w:rsidR="002D5D01">
          <w:rPr>
            <w:noProof/>
            <w:webHidden/>
          </w:rPr>
          <w:fldChar w:fldCharType="end"/>
        </w:r>
      </w:hyperlink>
    </w:p>
    <w:p w14:paraId="5135DA64" w14:textId="396C16EA" w:rsidR="002D5D01" w:rsidRDefault="00F84E5A">
      <w:pPr>
        <w:pStyle w:val="TableofFigures"/>
        <w:tabs>
          <w:tab w:val="right" w:leader="dot" w:pos="9060"/>
        </w:tabs>
        <w:rPr>
          <w:rFonts w:asciiTheme="minorHAnsi" w:eastAsiaTheme="minorEastAsia" w:hAnsiTheme="minorHAnsi"/>
          <w:noProof/>
          <w:lang w:eastAsia="en-AU"/>
        </w:rPr>
      </w:pPr>
      <w:hyperlink w:anchor="_Toc72478020" w:history="1">
        <w:r w:rsidR="002D5D01" w:rsidRPr="006C7BBB">
          <w:rPr>
            <w:rStyle w:val="Hyperlink"/>
            <w:noProof/>
          </w:rPr>
          <w:t>Figure 13 Module 1 Virtual tutorial presentation and assessment</w:t>
        </w:r>
        <w:r w:rsidR="002D5D01">
          <w:rPr>
            <w:noProof/>
            <w:webHidden/>
          </w:rPr>
          <w:tab/>
        </w:r>
        <w:r w:rsidR="002D5D01">
          <w:rPr>
            <w:noProof/>
            <w:webHidden/>
          </w:rPr>
          <w:fldChar w:fldCharType="begin"/>
        </w:r>
        <w:r w:rsidR="002D5D01">
          <w:rPr>
            <w:noProof/>
            <w:webHidden/>
          </w:rPr>
          <w:instrText xml:space="preserve"> PAGEREF _Toc72478020 \h </w:instrText>
        </w:r>
        <w:r w:rsidR="002D5D01">
          <w:rPr>
            <w:noProof/>
            <w:webHidden/>
          </w:rPr>
        </w:r>
        <w:r w:rsidR="002D5D01">
          <w:rPr>
            <w:noProof/>
            <w:webHidden/>
          </w:rPr>
          <w:fldChar w:fldCharType="separate"/>
        </w:r>
        <w:r w:rsidR="00152057">
          <w:rPr>
            <w:noProof/>
            <w:webHidden/>
          </w:rPr>
          <w:t>50</w:t>
        </w:r>
        <w:r w:rsidR="002D5D01">
          <w:rPr>
            <w:noProof/>
            <w:webHidden/>
          </w:rPr>
          <w:fldChar w:fldCharType="end"/>
        </w:r>
      </w:hyperlink>
    </w:p>
    <w:p w14:paraId="1A07FDC1" w14:textId="62D470DE" w:rsidR="002D5D01" w:rsidRDefault="00F84E5A">
      <w:pPr>
        <w:pStyle w:val="TableofFigures"/>
        <w:tabs>
          <w:tab w:val="right" w:leader="dot" w:pos="9060"/>
        </w:tabs>
        <w:rPr>
          <w:rFonts w:asciiTheme="minorHAnsi" w:eastAsiaTheme="minorEastAsia" w:hAnsiTheme="minorHAnsi"/>
          <w:noProof/>
          <w:lang w:eastAsia="en-AU"/>
        </w:rPr>
      </w:pPr>
      <w:hyperlink w:anchor="_Toc72478021" w:history="1">
        <w:r w:rsidR="002D5D01" w:rsidRPr="006C7BBB">
          <w:rPr>
            <w:rStyle w:val="Hyperlink"/>
            <w:noProof/>
          </w:rPr>
          <w:t>Figure 14 Module 2 Setting up a virtual biosecurity control point</w:t>
        </w:r>
        <w:r w:rsidR="002D5D01">
          <w:rPr>
            <w:noProof/>
            <w:webHidden/>
          </w:rPr>
          <w:tab/>
        </w:r>
        <w:r w:rsidR="002D5D01">
          <w:rPr>
            <w:noProof/>
            <w:webHidden/>
          </w:rPr>
          <w:fldChar w:fldCharType="begin"/>
        </w:r>
        <w:r w:rsidR="002D5D01">
          <w:rPr>
            <w:noProof/>
            <w:webHidden/>
          </w:rPr>
          <w:instrText xml:space="preserve"> PAGEREF _Toc72478021 \h </w:instrText>
        </w:r>
        <w:r w:rsidR="002D5D01">
          <w:rPr>
            <w:noProof/>
            <w:webHidden/>
          </w:rPr>
        </w:r>
        <w:r w:rsidR="002D5D01">
          <w:rPr>
            <w:noProof/>
            <w:webHidden/>
          </w:rPr>
          <w:fldChar w:fldCharType="separate"/>
        </w:r>
        <w:r w:rsidR="00152057">
          <w:rPr>
            <w:noProof/>
            <w:webHidden/>
          </w:rPr>
          <w:t>51</w:t>
        </w:r>
        <w:r w:rsidR="002D5D01">
          <w:rPr>
            <w:noProof/>
            <w:webHidden/>
          </w:rPr>
          <w:fldChar w:fldCharType="end"/>
        </w:r>
      </w:hyperlink>
    </w:p>
    <w:p w14:paraId="3F9E9D45" w14:textId="5434EA0C" w:rsidR="002D5D01" w:rsidRDefault="00F84E5A">
      <w:pPr>
        <w:pStyle w:val="TableofFigures"/>
        <w:tabs>
          <w:tab w:val="right" w:leader="dot" w:pos="9060"/>
        </w:tabs>
        <w:rPr>
          <w:rFonts w:asciiTheme="minorHAnsi" w:eastAsiaTheme="minorEastAsia" w:hAnsiTheme="minorHAnsi"/>
          <w:noProof/>
          <w:lang w:eastAsia="en-AU"/>
        </w:rPr>
      </w:pPr>
      <w:hyperlink w:anchor="_Toc72478022" w:history="1">
        <w:r w:rsidR="002D5D01" w:rsidRPr="006C7BBB">
          <w:rPr>
            <w:rStyle w:val="Hyperlink"/>
            <w:noProof/>
          </w:rPr>
          <w:t>Figure 15 Module 3 Investigating livestock</w:t>
        </w:r>
        <w:r w:rsidR="002D5D01">
          <w:rPr>
            <w:noProof/>
            <w:webHidden/>
          </w:rPr>
          <w:tab/>
        </w:r>
        <w:r w:rsidR="002D5D01">
          <w:rPr>
            <w:noProof/>
            <w:webHidden/>
          </w:rPr>
          <w:fldChar w:fldCharType="begin"/>
        </w:r>
        <w:r w:rsidR="002D5D01">
          <w:rPr>
            <w:noProof/>
            <w:webHidden/>
          </w:rPr>
          <w:instrText xml:space="preserve"> PAGEREF _Toc72478022 \h </w:instrText>
        </w:r>
        <w:r w:rsidR="002D5D01">
          <w:rPr>
            <w:noProof/>
            <w:webHidden/>
          </w:rPr>
        </w:r>
        <w:r w:rsidR="002D5D01">
          <w:rPr>
            <w:noProof/>
            <w:webHidden/>
          </w:rPr>
          <w:fldChar w:fldCharType="separate"/>
        </w:r>
        <w:r w:rsidR="00152057">
          <w:rPr>
            <w:noProof/>
            <w:webHidden/>
          </w:rPr>
          <w:t>52</w:t>
        </w:r>
        <w:r w:rsidR="002D5D01">
          <w:rPr>
            <w:noProof/>
            <w:webHidden/>
          </w:rPr>
          <w:fldChar w:fldCharType="end"/>
        </w:r>
      </w:hyperlink>
    </w:p>
    <w:p w14:paraId="430436D5" w14:textId="62D3C19E" w:rsidR="002D5D01" w:rsidRDefault="00F84E5A">
      <w:pPr>
        <w:pStyle w:val="TableofFigures"/>
        <w:tabs>
          <w:tab w:val="right" w:leader="dot" w:pos="9060"/>
        </w:tabs>
        <w:rPr>
          <w:rFonts w:asciiTheme="minorHAnsi" w:eastAsiaTheme="minorEastAsia" w:hAnsiTheme="minorHAnsi"/>
          <w:noProof/>
          <w:lang w:eastAsia="en-AU"/>
        </w:rPr>
      </w:pPr>
      <w:hyperlink w:anchor="_Toc72478023" w:history="1">
        <w:r w:rsidR="002D5D01" w:rsidRPr="006C7BBB">
          <w:rPr>
            <w:rStyle w:val="Hyperlink"/>
            <w:noProof/>
          </w:rPr>
          <w:t>Figure 16 Module 4 Interviewing landowners</w:t>
        </w:r>
        <w:r w:rsidR="002D5D01">
          <w:rPr>
            <w:noProof/>
            <w:webHidden/>
          </w:rPr>
          <w:tab/>
        </w:r>
        <w:r w:rsidR="002D5D01">
          <w:rPr>
            <w:noProof/>
            <w:webHidden/>
          </w:rPr>
          <w:fldChar w:fldCharType="begin"/>
        </w:r>
        <w:r w:rsidR="002D5D01">
          <w:rPr>
            <w:noProof/>
            <w:webHidden/>
          </w:rPr>
          <w:instrText xml:space="preserve"> PAGEREF _Toc72478023 \h </w:instrText>
        </w:r>
        <w:r w:rsidR="002D5D01">
          <w:rPr>
            <w:noProof/>
            <w:webHidden/>
          </w:rPr>
        </w:r>
        <w:r w:rsidR="002D5D01">
          <w:rPr>
            <w:noProof/>
            <w:webHidden/>
          </w:rPr>
          <w:fldChar w:fldCharType="separate"/>
        </w:r>
        <w:r w:rsidR="00152057">
          <w:rPr>
            <w:noProof/>
            <w:webHidden/>
          </w:rPr>
          <w:t>53</w:t>
        </w:r>
        <w:r w:rsidR="002D5D01">
          <w:rPr>
            <w:noProof/>
            <w:webHidden/>
          </w:rPr>
          <w:fldChar w:fldCharType="end"/>
        </w:r>
      </w:hyperlink>
    </w:p>
    <w:p w14:paraId="13B87042" w14:textId="51919968" w:rsidR="002D5D01" w:rsidRDefault="00F84E5A">
      <w:pPr>
        <w:pStyle w:val="TableofFigures"/>
        <w:tabs>
          <w:tab w:val="right" w:leader="dot" w:pos="9060"/>
        </w:tabs>
        <w:rPr>
          <w:rFonts w:asciiTheme="minorHAnsi" w:eastAsiaTheme="minorEastAsia" w:hAnsiTheme="minorHAnsi"/>
          <w:noProof/>
          <w:lang w:eastAsia="en-AU"/>
        </w:rPr>
      </w:pPr>
      <w:hyperlink w:anchor="_Toc72478024" w:history="1">
        <w:r w:rsidR="002D5D01" w:rsidRPr="006C7BBB">
          <w:rPr>
            <w:rStyle w:val="Hyperlink"/>
            <w:noProof/>
          </w:rPr>
          <w:t>Figure 17 Module 5 Taking samples</w:t>
        </w:r>
        <w:r w:rsidR="002D5D01">
          <w:rPr>
            <w:noProof/>
            <w:webHidden/>
          </w:rPr>
          <w:tab/>
        </w:r>
        <w:r w:rsidR="002D5D01">
          <w:rPr>
            <w:noProof/>
            <w:webHidden/>
          </w:rPr>
          <w:fldChar w:fldCharType="begin"/>
        </w:r>
        <w:r w:rsidR="002D5D01">
          <w:rPr>
            <w:noProof/>
            <w:webHidden/>
          </w:rPr>
          <w:instrText xml:space="preserve"> PAGEREF _Toc72478024 \h </w:instrText>
        </w:r>
        <w:r w:rsidR="002D5D01">
          <w:rPr>
            <w:noProof/>
            <w:webHidden/>
          </w:rPr>
        </w:r>
        <w:r w:rsidR="002D5D01">
          <w:rPr>
            <w:noProof/>
            <w:webHidden/>
          </w:rPr>
          <w:fldChar w:fldCharType="separate"/>
        </w:r>
        <w:r w:rsidR="00152057">
          <w:rPr>
            <w:noProof/>
            <w:webHidden/>
          </w:rPr>
          <w:t>54</w:t>
        </w:r>
        <w:r w:rsidR="002D5D01">
          <w:rPr>
            <w:noProof/>
            <w:webHidden/>
          </w:rPr>
          <w:fldChar w:fldCharType="end"/>
        </w:r>
      </w:hyperlink>
    </w:p>
    <w:p w14:paraId="7F54F56C" w14:textId="25B75684" w:rsidR="0001517C" w:rsidRDefault="004B0B74">
      <w:r>
        <w:fldChar w:fldCharType="end"/>
      </w:r>
    </w:p>
    <w:p w14:paraId="618F2922" w14:textId="4836F4AA" w:rsidR="00764D6A" w:rsidRDefault="004B0B74" w:rsidP="001259A7">
      <w:pPr>
        <w:pStyle w:val="Heading2"/>
        <w:numPr>
          <w:ilvl w:val="0"/>
          <w:numId w:val="0"/>
        </w:numPr>
      </w:pPr>
      <w:bookmarkStart w:id="1" w:name="_Toc430782149"/>
      <w:bookmarkStart w:id="2" w:name="_Toc72477927"/>
      <w:r>
        <w:lastRenderedPageBreak/>
        <w:t xml:space="preserve">Executive </w:t>
      </w:r>
      <w:r w:rsidR="003B2A14">
        <w:t>s</w:t>
      </w:r>
      <w:r w:rsidR="00E91D72">
        <w:t>ummary</w:t>
      </w:r>
      <w:bookmarkEnd w:id="1"/>
      <w:bookmarkEnd w:id="2"/>
    </w:p>
    <w:p w14:paraId="3E3938AD" w14:textId="3AD0B65F" w:rsidR="001B3587" w:rsidRPr="0027148C" w:rsidRDefault="004B0B74" w:rsidP="007B73C6">
      <w:bookmarkStart w:id="3" w:name="_Toc430782150"/>
      <w:r w:rsidRPr="0027148C">
        <w:t xml:space="preserve">This </w:t>
      </w:r>
      <w:r w:rsidR="00DE1393">
        <w:t>r</w:t>
      </w:r>
      <w:r w:rsidRPr="0027148C">
        <w:t xml:space="preserve">eport is the outcome of a Department of Agriculture, Water and the Environment request for a review of virtual reality </w:t>
      </w:r>
      <w:r w:rsidR="00585048" w:rsidRPr="0027148C">
        <w:t xml:space="preserve">(VR) </w:t>
      </w:r>
      <w:r w:rsidRPr="0027148C">
        <w:t xml:space="preserve">and how </w:t>
      </w:r>
      <w:r w:rsidR="00585048" w:rsidRPr="0027148C">
        <w:t xml:space="preserve">the </w:t>
      </w:r>
      <w:r w:rsidRPr="0027148C">
        <w:t xml:space="preserve">technology could be implemented in support of </w:t>
      </w:r>
      <w:r w:rsidR="00901584">
        <w:t>f</w:t>
      </w:r>
      <w:r w:rsidR="00BE68B2">
        <w:t>oot-</w:t>
      </w:r>
      <w:r w:rsidR="00585048" w:rsidRPr="0027148C">
        <w:t>and</w:t>
      </w:r>
      <w:r w:rsidR="00BE68B2">
        <w:t>-</w:t>
      </w:r>
      <w:r w:rsidR="00901584">
        <w:t>m</w:t>
      </w:r>
      <w:r w:rsidR="00585048" w:rsidRPr="0027148C">
        <w:t>outh disease (</w:t>
      </w:r>
      <w:r w:rsidRPr="0027148C">
        <w:t>FMD</w:t>
      </w:r>
      <w:r w:rsidR="00585048" w:rsidRPr="0027148C">
        <w:t>)</w:t>
      </w:r>
      <w:r w:rsidRPr="0027148C">
        <w:t xml:space="preserve"> training.</w:t>
      </w:r>
    </w:p>
    <w:p w14:paraId="4266B155" w14:textId="77777777" w:rsidR="00DE0015" w:rsidRDefault="004B0B74" w:rsidP="0071175D">
      <w:r w:rsidRPr="0071175D">
        <w:t>The primary objective of the report is to describe how VR could be used to create cost effective</w:t>
      </w:r>
      <w:r w:rsidR="00581C70" w:rsidRPr="0071175D">
        <w:t xml:space="preserve"> and expandable </w:t>
      </w:r>
      <w:r w:rsidRPr="0071175D">
        <w:t xml:space="preserve">training applications for the animal handling and biosecurity sector that can be rolled out to a larger section of the animal handling industry. </w:t>
      </w:r>
      <w:r w:rsidR="00581C70" w:rsidRPr="0071175D">
        <w:t xml:space="preserve">It focusses </w:t>
      </w:r>
      <w:r w:rsidRPr="0071175D">
        <w:t xml:space="preserve">on how the technology can be used for training in the early stage detection and investigation of suspected FMD cases. The findings of the report are supported by a demonstration VR </w:t>
      </w:r>
      <w:r w:rsidR="00094035" w:rsidRPr="0071175D">
        <w:t>application</w:t>
      </w:r>
      <w:r w:rsidRPr="0071175D">
        <w:t>.</w:t>
      </w:r>
    </w:p>
    <w:p w14:paraId="42E1228B" w14:textId="7722FCC1" w:rsidR="00993D97" w:rsidRPr="0071175D" w:rsidRDefault="004B0B74" w:rsidP="0071175D">
      <w:r w:rsidRPr="0071175D">
        <w:t xml:space="preserve">Australia would experience significant economic loss in the event of an outbreak of FMD with estimates for a wide scale outbreak costing $49.3 to $51.8 billion. The 2011 </w:t>
      </w:r>
      <w:r w:rsidRPr="00BE68B2">
        <w:rPr>
          <w:i/>
        </w:rPr>
        <w:t>A review of Australia’s preparedness for the threat of foot-and-mouth disease</w:t>
      </w:r>
      <w:r w:rsidRPr="0071175D">
        <w:t xml:space="preserve"> (Matthews Report) made several recommendations relating to Australia’s preparedness for an FMD outbreak including increasing the quantity and spread of training to workers involved in the observation and handling of animals to promote early detection.</w:t>
      </w:r>
    </w:p>
    <w:p w14:paraId="0CF6D610" w14:textId="738A60A7" w:rsidR="00DE0015" w:rsidRDefault="004B0B74" w:rsidP="0071175D">
      <w:r w:rsidRPr="0071175D">
        <w:t xml:space="preserve">A core part of FMD preparedness training for Australian animal health workers and animal handlers has been the </w:t>
      </w:r>
      <w:r w:rsidR="00D06058">
        <w:t xml:space="preserve">Food and Agriculture Organization of the United Nations (FAO) </w:t>
      </w:r>
      <w:r w:rsidRPr="0071175D">
        <w:t xml:space="preserve">European Commission </w:t>
      </w:r>
      <w:r w:rsidR="00174BA4">
        <w:t>for the Control of Foot-and-Mouth Disease</w:t>
      </w:r>
      <w:r w:rsidRPr="0071175D">
        <w:t xml:space="preserve"> (EuFMD) Real Time Training program run in Nepal since 2012. This training is effective, however the number of trainees that it can train is limited by the costs and physical limitations of requiring overseas travel. Approximately 300 Australians completed the program. This training agreement between the Australian Government and EuFMD ceased in 2019.</w:t>
      </w:r>
    </w:p>
    <w:p w14:paraId="73D8D785" w14:textId="342F12F3" w:rsidR="00DE0015" w:rsidRDefault="004B0B74" w:rsidP="0071175D">
      <w:r w:rsidRPr="0071175D">
        <w:t xml:space="preserve">The adoption of </w:t>
      </w:r>
      <w:r w:rsidR="00FC39F2" w:rsidRPr="0071175D">
        <w:t>VR</w:t>
      </w:r>
      <w:r w:rsidRPr="0071175D">
        <w:t xml:space="preserve"> in the training sector has been one of the strongest</w:t>
      </w:r>
      <w:r w:rsidR="00BE2C29" w:rsidRPr="0071175D">
        <w:t xml:space="preserve"> areas of growth in this technology</w:t>
      </w:r>
      <w:r w:rsidRPr="0071175D">
        <w:t xml:space="preserve">. </w:t>
      </w:r>
      <w:r w:rsidR="00FC39F2" w:rsidRPr="0071175D">
        <w:t>VR</w:t>
      </w:r>
      <w:r w:rsidR="00BE2C29" w:rsidRPr="0071175D">
        <w:t xml:space="preserve"> is being used </w:t>
      </w:r>
      <w:r w:rsidR="00F2447C" w:rsidRPr="0071175D">
        <w:t xml:space="preserve">by </w:t>
      </w:r>
      <w:r w:rsidR="008E47BA" w:rsidRPr="0071175D">
        <w:t xml:space="preserve">respected </w:t>
      </w:r>
      <w:r w:rsidR="00BE2C29" w:rsidRPr="0071175D">
        <w:t>industr</w:t>
      </w:r>
      <w:r w:rsidR="008E47BA" w:rsidRPr="0071175D">
        <w:t xml:space="preserve">y leaders </w:t>
      </w:r>
      <w:r w:rsidR="003869B7" w:rsidRPr="0071175D">
        <w:t xml:space="preserve">such as </w:t>
      </w:r>
      <w:r w:rsidR="00BE2C29" w:rsidRPr="0071175D">
        <w:t>Walmart, American Airlines</w:t>
      </w:r>
      <w:r w:rsidR="006313F0" w:rsidRPr="0071175D">
        <w:t xml:space="preserve"> and </w:t>
      </w:r>
      <w:r w:rsidR="00BE2C29" w:rsidRPr="0071175D">
        <w:t xml:space="preserve">Volkswagen. </w:t>
      </w:r>
      <w:r w:rsidR="006313F0" w:rsidRPr="0071175D">
        <w:t xml:space="preserve">It has been </w:t>
      </w:r>
      <w:r w:rsidRPr="0071175D">
        <w:t>demonstrated that the practical hands</w:t>
      </w:r>
      <w:r w:rsidR="0096370F" w:rsidRPr="0071175D">
        <w:t>-</w:t>
      </w:r>
      <w:r w:rsidRPr="0071175D">
        <w:t xml:space="preserve">on training provided by </w:t>
      </w:r>
      <w:r w:rsidR="00FC39F2" w:rsidRPr="0071175D">
        <w:t>VR</w:t>
      </w:r>
      <w:r w:rsidRPr="0071175D">
        <w:t xml:space="preserve"> </w:t>
      </w:r>
      <w:r w:rsidR="008E47BA" w:rsidRPr="0071175D">
        <w:t>can produce better outcome</w:t>
      </w:r>
      <w:r w:rsidR="00496DF4" w:rsidRPr="0071175D">
        <w:t>s</w:t>
      </w:r>
      <w:r w:rsidR="008E47BA" w:rsidRPr="0071175D">
        <w:t xml:space="preserve"> than </w:t>
      </w:r>
      <w:r w:rsidR="006313F0" w:rsidRPr="0071175D">
        <w:t xml:space="preserve">traditional </w:t>
      </w:r>
      <w:r w:rsidRPr="0071175D">
        <w:t xml:space="preserve">training methods such as </w:t>
      </w:r>
      <w:r w:rsidR="006313F0" w:rsidRPr="0071175D">
        <w:t xml:space="preserve">physical </w:t>
      </w:r>
      <w:r w:rsidRPr="0071175D">
        <w:t>classroom</w:t>
      </w:r>
      <w:r w:rsidR="006313F0" w:rsidRPr="0071175D">
        <w:t>s</w:t>
      </w:r>
      <w:r w:rsidRPr="0071175D">
        <w:t xml:space="preserve"> </w:t>
      </w:r>
      <w:r w:rsidR="006313F0" w:rsidRPr="0071175D">
        <w:t xml:space="preserve">and </w:t>
      </w:r>
      <w:r w:rsidRPr="0071175D">
        <w:t>e-Learning.</w:t>
      </w:r>
    </w:p>
    <w:p w14:paraId="7D03CB78" w14:textId="3F9B5177" w:rsidR="001B3587" w:rsidRPr="0071175D" w:rsidRDefault="004B0B74" w:rsidP="0071175D">
      <w:r w:rsidRPr="0071175D">
        <w:t>Organis</w:t>
      </w:r>
      <w:r w:rsidR="00BE2C29" w:rsidRPr="0071175D">
        <w:t>at</w:t>
      </w:r>
      <w:r w:rsidRPr="0071175D">
        <w:t xml:space="preserve">ions </w:t>
      </w:r>
      <w:r w:rsidR="00B63EAA">
        <w:t xml:space="preserve">that have trialled </w:t>
      </w:r>
      <w:r w:rsidR="00FC39F2" w:rsidRPr="0071175D">
        <w:t>VR</w:t>
      </w:r>
      <w:r w:rsidRPr="0071175D">
        <w:t xml:space="preserve"> training report reductions in training costs </w:t>
      </w:r>
      <w:r w:rsidR="006313F0" w:rsidRPr="0071175D">
        <w:t xml:space="preserve">and time in addition to </w:t>
      </w:r>
      <w:r w:rsidRPr="0071175D">
        <w:t>improvement</w:t>
      </w:r>
      <w:r w:rsidR="006313F0" w:rsidRPr="0071175D">
        <w:t>s</w:t>
      </w:r>
      <w:r w:rsidRPr="0071175D">
        <w:t xml:space="preserve"> in training engagement and learning outcomes.</w:t>
      </w:r>
      <w:r w:rsidR="00035E5F" w:rsidRPr="0071175D">
        <w:t xml:space="preserve"> With the current cost of a high-level standalone VR </w:t>
      </w:r>
      <w:r w:rsidR="00AF6FFF" w:rsidRPr="0071175D">
        <w:t xml:space="preserve">headset </w:t>
      </w:r>
      <w:r w:rsidR="00035E5F" w:rsidRPr="0071175D">
        <w:t xml:space="preserve">being approximately $650 as of May 2020, there is the potential for a fleet of VR </w:t>
      </w:r>
      <w:r w:rsidR="00AF6FFF" w:rsidRPr="0071175D">
        <w:t xml:space="preserve">headsets </w:t>
      </w:r>
      <w:r w:rsidR="00035E5F" w:rsidRPr="0071175D">
        <w:t>to train users concurrently at a large scale.</w:t>
      </w:r>
    </w:p>
    <w:p w14:paraId="7D5DC5C5" w14:textId="59377958" w:rsidR="00F63FE0" w:rsidRPr="0071175D" w:rsidRDefault="004B0B74" w:rsidP="0071175D">
      <w:r w:rsidRPr="0071175D">
        <w:t xml:space="preserve">VR can be used in the training environment to replicate almost any real-world </w:t>
      </w:r>
      <w:r w:rsidR="00581C70" w:rsidRPr="0071175D">
        <w:t>scenario</w:t>
      </w:r>
      <w:r w:rsidRPr="0071175D">
        <w:t>. Users experience a feeling of presence when in the</w:t>
      </w:r>
      <w:r w:rsidR="006313F0" w:rsidRPr="0071175D">
        <w:t xml:space="preserve"> training environment</w:t>
      </w:r>
      <w:r w:rsidRPr="0071175D">
        <w:t xml:space="preserve"> which is the sensation of being physically located in the virtual scene. VR allows users to interact with this environment and perform repeatable and measured tasks safely in a self-guided format.</w:t>
      </w:r>
    </w:p>
    <w:p w14:paraId="41FDB3B4" w14:textId="45495755" w:rsidR="001B3587" w:rsidRPr="0071175D" w:rsidRDefault="004B0B74" w:rsidP="0071175D">
      <w:r w:rsidRPr="0071175D">
        <w:t xml:space="preserve">To support this </w:t>
      </w:r>
      <w:r w:rsidR="008E47BA" w:rsidRPr="0071175D">
        <w:t>r</w:t>
      </w:r>
      <w:r w:rsidRPr="0071175D">
        <w:t xml:space="preserve">eport a demonstration </w:t>
      </w:r>
      <w:r w:rsidR="00FC39F2" w:rsidRPr="0071175D">
        <w:t>VR</w:t>
      </w:r>
      <w:r w:rsidRPr="0071175D">
        <w:t xml:space="preserve"> application was developed showing how FMD training scenarios can be incorporated into </w:t>
      </w:r>
      <w:r w:rsidR="00FC39F2" w:rsidRPr="0071175D">
        <w:t>VR</w:t>
      </w:r>
      <w:r w:rsidRPr="0071175D">
        <w:t xml:space="preserve">. The application </w:t>
      </w:r>
      <w:r w:rsidR="006313F0" w:rsidRPr="0071175D">
        <w:t xml:space="preserve">comprises </w:t>
      </w:r>
      <w:r w:rsidRPr="0071175D">
        <w:t xml:space="preserve">five modules covering a range of FMD training concepts each demonstrating elements of FMD biosecurity training that </w:t>
      </w:r>
      <w:r w:rsidR="00674A59" w:rsidRPr="0071175D">
        <w:t xml:space="preserve">are well-suited </w:t>
      </w:r>
      <w:r w:rsidRPr="0071175D">
        <w:t xml:space="preserve">to </w:t>
      </w:r>
      <w:r w:rsidR="00FC39F2" w:rsidRPr="0071175D">
        <w:t>VR</w:t>
      </w:r>
      <w:r w:rsidRPr="0071175D">
        <w:t xml:space="preserve">. The modules in the demonstration application include learning background knowledge of FMD, establishing biosecurity control points, conducting FMD </w:t>
      </w:r>
      <w:r w:rsidRPr="0071175D">
        <w:lastRenderedPageBreak/>
        <w:t xml:space="preserve">investigations on livestock, interviewing landowners, and taking laboratory samples from livestock. </w:t>
      </w:r>
      <w:r w:rsidR="00581C70" w:rsidRPr="0071175D">
        <w:t xml:space="preserve">Users can use their hands to perform a set of training tasks while on a virtual representation of a farm. </w:t>
      </w:r>
      <w:r w:rsidRPr="0071175D">
        <w:t>The application also includes trainee profiles allowing for tracking and reporting of trainee performance.</w:t>
      </w:r>
      <w:r w:rsidR="000B437F" w:rsidRPr="0071175D">
        <w:t xml:space="preserve"> </w:t>
      </w:r>
      <w:r w:rsidR="00094035" w:rsidRPr="0071175D">
        <w:t>A detailed outline of this demonstration application is provided in the report</w:t>
      </w:r>
      <w:r w:rsidR="00737A65">
        <w:t>.</w:t>
      </w:r>
    </w:p>
    <w:p w14:paraId="3241BC5D" w14:textId="44912177" w:rsidR="00B63215" w:rsidRDefault="004B0B74" w:rsidP="0071175D">
      <w:pPr>
        <w:sectPr w:rsidR="00B63215" w:rsidSect="00B63215">
          <w:headerReference w:type="default"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r w:rsidRPr="0071175D">
        <w:t xml:space="preserve">The findings of this report </w:t>
      </w:r>
      <w:r w:rsidR="00AF6FFF" w:rsidRPr="0071175D">
        <w:t>are</w:t>
      </w:r>
      <w:r w:rsidRPr="0071175D">
        <w:t xml:space="preserve"> that </w:t>
      </w:r>
      <w:r w:rsidR="00FC39F2" w:rsidRPr="0071175D">
        <w:t>VR</w:t>
      </w:r>
      <w:r w:rsidR="006C5B29" w:rsidRPr="0071175D">
        <w:t xml:space="preserve"> is an established and growing </w:t>
      </w:r>
      <w:r w:rsidR="008C2E8D" w:rsidRPr="0071175D">
        <w:t>technology</w:t>
      </w:r>
      <w:r w:rsidR="006C5B29" w:rsidRPr="0071175D">
        <w:t xml:space="preserve"> and evidence supports its adoption in the training sector.</w:t>
      </w:r>
      <w:r w:rsidRPr="0071175D">
        <w:t xml:space="preserve"> </w:t>
      </w:r>
      <w:r w:rsidR="006C5B29" w:rsidRPr="0071175D">
        <w:t>The type of training require</w:t>
      </w:r>
      <w:r w:rsidR="008C2E8D" w:rsidRPr="0071175D">
        <w:t>d</w:t>
      </w:r>
      <w:r w:rsidR="006C5B29" w:rsidRPr="0071175D">
        <w:t xml:space="preserve"> for FMD </w:t>
      </w:r>
      <w:r w:rsidR="008E47BA" w:rsidRPr="0071175D">
        <w:t xml:space="preserve">preparedness </w:t>
      </w:r>
      <w:r w:rsidR="006C5B29" w:rsidRPr="0071175D">
        <w:t>is suitable for incorp</w:t>
      </w:r>
      <w:r w:rsidR="008C2E8D" w:rsidRPr="0071175D">
        <w:t>or</w:t>
      </w:r>
      <w:r w:rsidR="006C5B29" w:rsidRPr="0071175D">
        <w:t xml:space="preserve">ation into </w:t>
      </w:r>
      <w:r w:rsidR="00FC39F2" w:rsidRPr="0071175D">
        <w:t>VR</w:t>
      </w:r>
      <w:r w:rsidR="008E47BA" w:rsidRPr="0071175D">
        <w:t xml:space="preserve"> training modules</w:t>
      </w:r>
      <w:r w:rsidR="006C5B29" w:rsidRPr="0071175D">
        <w:t xml:space="preserve">. The adoption of </w:t>
      </w:r>
      <w:r w:rsidR="00FC39F2" w:rsidRPr="0071175D">
        <w:t>VR</w:t>
      </w:r>
      <w:r w:rsidR="006C5B29" w:rsidRPr="0071175D">
        <w:t xml:space="preserve"> in FMD </w:t>
      </w:r>
      <w:r w:rsidR="008E47BA" w:rsidRPr="0071175D">
        <w:t xml:space="preserve">preparedness </w:t>
      </w:r>
      <w:r w:rsidR="006C5B29" w:rsidRPr="0071175D">
        <w:t xml:space="preserve">training is likely to provide </w:t>
      </w:r>
      <w:r w:rsidR="008E47BA" w:rsidRPr="0071175D">
        <w:t xml:space="preserve">significant </w:t>
      </w:r>
      <w:r w:rsidR="006C5B29" w:rsidRPr="0071175D">
        <w:t>benefits including reducing the cost of training</w:t>
      </w:r>
      <w:r w:rsidR="008C2E8D" w:rsidRPr="0071175D">
        <w:t xml:space="preserve"> and </w:t>
      </w:r>
      <w:r w:rsidR="006C5B29" w:rsidRPr="0071175D">
        <w:t xml:space="preserve">expanding the scale of training to a </w:t>
      </w:r>
      <w:r w:rsidR="008C2E8D" w:rsidRPr="0071175D">
        <w:t xml:space="preserve">larger number of personnel </w:t>
      </w:r>
      <w:r w:rsidR="00674A59" w:rsidRPr="0071175D">
        <w:t>who directly observe and interact with FMD susceptible animals</w:t>
      </w:r>
      <w:r w:rsidR="008C2E8D" w:rsidRPr="0071175D">
        <w:t>.</w:t>
      </w:r>
      <w:r w:rsidR="00DE0015">
        <w:t xml:space="preserve"> </w:t>
      </w:r>
      <w:r w:rsidR="00AF6FFF" w:rsidRPr="0071175D">
        <w:t xml:space="preserve">The principles for developing </w:t>
      </w:r>
      <w:r w:rsidR="00344576">
        <w:t xml:space="preserve">VR training and deploying it at various </w:t>
      </w:r>
      <w:r w:rsidR="00AF6FFF" w:rsidRPr="0071175D">
        <w:t>scales is outlined in the report</w:t>
      </w:r>
      <w:r>
        <w:t>.</w:t>
      </w:r>
    </w:p>
    <w:p w14:paraId="0072CA77" w14:textId="77777777" w:rsidR="00764D6A" w:rsidRDefault="004B0B74">
      <w:pPr>
        <w:pStyle w:val="Heading2"/>
        <w:numPr>
          <w:ilvl w:val="0"/>
          <w:numId w:val="0"/>
        </w:numPr>
        <w:ind w:left="720" w:hanging="720"/>
      </w:pPr>
      <w:bookmarkStart w:id="4" w:name="_Toc72477928"/>
      <w:r>
        <w:lastRenderedPageBreak/>
        <w:t>Introduction</w:t>
      </w:r>
      <w:bookmarkEnd w:id="3"/>
      <w:bookmarkEnd w:id="4"/>
    </w:p>
    <w:p w14:paraId="3754D246" w14:textId="4EB72211" w:rsidR="00371603" w:rsidRDefault="004B0B74" w:rsidP="00371603">
      <w:r>
        <w:t xml:space="preserve">This </w:t>
      </w:r>
      <w:r w:rsidR="008873D7">
        <w:t>r</w:t>
      </w:r>
      <w:r>
        <w:t>eport examine</w:t>
      </w:r>
      <w:r w:rsidR="00236D3D">
        <w:t>s</w:t>
      </w:r>
      <w:r>
        <w:t xml:space="preserve"> how </w:t>
      </w:r>
      <w:r w:rsidR="00FC39F2">
        <w:t>VR</w:t>
      </w:r>
      <w:r>
        <w:t xml:space="preserve"> could be used in </w:t>
      </w:r>
      <w:r w:rsidR="00901584">
        <w:t>f</w:t>
      </w:r>
      <w:r w:rsidR="00BE68B2">
        <w:t>oot-</w:t>
      </w:r>
      <w:r>
        <w:t>and</w:t>
      </w:r>
      <w:r w:rsidR="00BE68B2">
        <w:t>-</w:t>
      </w:r>
      <w:r w:rsidR="00901584">
        <w:t>m</w:t>
      </w:r>
      <w:r>
        <w:t xml:space="preserve">outh </w:t>
      </w:r>
      <w:r w:rsidR="00901469">
        <w:t>d</w:t>
      </w:r>
      <w:r>
        <w:t>isease (FMD) training.</w:t>
      </w:r>
    </w:p>
    <w:p w14:paraId="4C13A22B" w14:textId="3EECB0C5" w:rsidR="00371603" w:rsidRDefault="004B0B74" w:rsidP="00371603">
      <w:r>
        <w:t>FMD is endemic in many countries and the potential economic impacts of an outbreak in</w:t>
      </w:r>
      <w:r w:rsidR="003B2A14">
        <w:t xml:space="preserve"> </w:t>
      </w:r>
      <w:r>
        <w:t xml:space="preserve">Australia have been estimated at $49.3 </w:t>
      </w:r>
      <w:r w:rsidR="003B2A14">
        <w:t xml:space="preserve">billion </w:t>
      </w:r>
      <w:r>
        <w:t>to $51.8</w:t>
      </w:r>
      <w:r w:rsidR="003B2A14">
        <w:t xml:space="preserve"> </w:t>
      </w:r>
      <w:r>
        <w:t xml:space="preserve">billion. </w:t>
      </w:r>
      <w:r w:rsidR="0062340D">
        <w:t>T</w:t>
      </w:r>
      <w:r>
        <w:t xml:space="preserve">raining methods in Australia </w:t>
      </w:r>
      <w:r w:rsidR="0062340D">
        <w:t>include</w:t>
      </w:r>
      <w:r>
        <w:t xml:space="preserve"> online training and on-site EuFMD Real Time Training in Nepal</w:t>
      </w:r>
      <w:r w:rsidR="0062340D">
        <w:t xml:space="preserve"> that was discontinued in</w:t>
      </w:r>
      <w:r w:rsidR="00BE68B2">
        <w:t xml:space="preserve"> 2019</w:t>
      </w:r>
      <w:r>
        <w:t xml:space="preserve">. </w:t>
      </w:r>
      <w:r w:rsidR="0062340D">
        <w:t>R</w:t>
      </w:r>
      <w:r>
        <w:t xml:space="preserve">eal </w:t>
      </w:r>
      <w:r w:rsidR="0062340D">
        <w:t>T</w:t>
      </w:r>
      <w:r>
        <w:t xml:space="preserve">ime </w:t>
      </w:r>
      <w:r w:rsidR="0062340D">
        <w:t>T</w:t>
      </w:r>
      <w:r>
        <w:t xml:space="preserve">raining is effective however </w:t>
      </w:r>
      <w:r w:rsidR="00344576">
        <w:t xml:space="preserve">it </w:t>
      </w:r>
      <w:r>
        <w:t>is labour intensive and expensive.</w:t>
      </w:r>
    </w:p>
    <w:p w14:paraId="293F8F20" w14:textId="77777777" w:rsidR="00DE0015" w:rsidRDefault="004B0B74" w:rsidP="00371603">
      <w:r>
        <w:t xml:space="preserve">The concept of </w:t>
      </w:r>
      <w:r w:rsidR="00FC39F2">
        <w:t>VR</w:t>
      </w:r>
      <w:r>
        <w:t xml:space="preserve"> developed in the 1950s and 60s. The concept allows users to be placed inside computer generated virtual environments and experience a feeling of ‘being in’ the simulation. Since 2010 a new generation of consumer level </w:t>
      </w:r>
      <w:r w:rsidR="00FC39F2">
        <w:t>VR</w:t>
      </w:r>
      <w:r>
        <w:t xml:space="preserve"> technologies has been developed. These systems have rapidly evolved to provide high quality and low-cost access to </w:t>
      </w:r>
      <w:r w:rsidR="00FC39F2">
        <w:t>VR</w:t>
      </w:r>
      <w:r>
        <w:t xml:space="preserve">. The training sector quickly adopted the technology with </w:t>
      </w:r>
      <w:r w:rsidR="00FC39F2">
        <w:t>VR</w:t>
      </w:r>
      <w:r>
        <w:t xml:space="preserve"> training programs now run across a range of sectors including manufacturing, healthcare, retail and customer service.</w:t>
      </w:r>
    </w:p>
    <w:p w14:paraId="661613BC" w14:textId="4B1CC1B1" w:rsidR="00371603" w:rsidRDefault="004B0B74" w:rsidP="00371603">
      <w:r>
        <w:t xml:space="preserve">Studies into the effectiveness of </w:t>
      </w:r>
      <w:r w:rsidR="00FC39F2">
        <w:t>VR</w:t>
      </w:r>
      <w:r>
        <w:t xml:space="preserve"> in the training sector have shown that in certain scenarios trainees perform better when using </w:t>
      </w:r>
      <w:r w:rsidR="00FC39F2">
        <w:t>VR</w:t>
      </w:r>
      <w:r w:rsidR="008873D7">
        <w:t>,</w:t>
      </w:r>
      <w:r>
        <w:t xml:space="preserve"> with better knowledge retention and improve</w:t>
      </w:r>
      <w:r w:rsidR="008873D7">
        <w:t>d</w:t>
      </w:r>
      <w:r>
        <w:t xml:space="preserve"> test scores. The virtual learning experience also provides engaging learning experiences. Organisations that use </w:t>
      </w:r>
      <w:r w:rsidR="00FC39F2">
        <w:t>VR</w:t>
      </w:r>
      <w:r>
        <w:t xml:space="preserve"> as part of their training programs report reductions in the amount of time spent in training, reduction in costs of training, and better training outcomes.</w:t>
      </w:r>
    </w:p>
    <w:p w14:paraId="0BF0A7E7" w14:textId="77777777" w:rsidR="00DE0015" w:rsidRDefault="004B0B74" w:rsidP="00371603">
      <w:r>
        <w:t xml:space="preserve">This </w:t>
      </w:r>
      <w:r w:rsidR="003B2A14">
        <w:t>r</w:t>
      </w:r>
      <w:r>
        <w:t xml:space="preserve">eport provides a detailed examination </w:t>
      </w:r>
      <w:r w:rsidR="004C38BF">
        <w:t>o</w:t>
      </w:r>
      <w:r>
        <w:t xml:space="preserve">f </w:t>
      </w:r>
      <w:r w:rsidR="00FC39F2">
        <w:t>VR</w:t>
      </w:r>
      <w:r>
        <w:t xml:space="preserve"> covering its development history, the current market and why </w:t>
      </w:r>
      <w:r w:rsidR="00FC39F2">
        <w:t>VR</w:t>
      </w:r>
      <w:r>
        <w:t xml:space="preserve"> is suited to training. The </w:t>
      </w:r>
      <w:r w:rsidR="008873D7">
        <w:t>r</w:t>
      </w:r>
      <w:r>
        <w:t xml:space="preserve">eport covers the process for developing </w:t>
      </w:r>
      <w:r w:rsidR="00FC39F2">
        <w:t>VR</w:t>
      </w:r>
      <w:r>
        <w:t xml:space="preserve"> applications and specifically outlines the process for developing and delivering an FMD focused biosecurity training application. </w:t>
      </w:r>
      <w:r w:rsidR="00D3190B">
        <w:t xml:space="preserve">It also covers the considerations </w:t>
      </w:r>
      <w:r w:rsidR="00AF6FFF">
        <w:t xml:space="preserve">for deploying </w:t>
      </w:r>
      <w:r w:rsidR="00D3190B">
        <w:t>VR training at various scales.</w:t>
      </w:r>
    </w:p>
    <w:p w14:paraId="78000C61" w14:textId="066280B7" w:rsidR="00371603" w:rsidRDefault="004B0B74" w:rsidP="00371603">
      <w:r>
        <w:t>VR is a new technology and there is scope to explore new ways to adopt it in training</w:t>
      </w:r>
      <w:r w:rsidR="00D3190B">
        <w:t xml:space="preserve"> </w:t>
      </w:r>
      <w:r>
        <w:t xml:space="preserve">applications. The </w:t>
      </w:r>
      <w:r w:rsidR="008873D7">
        <w:t>r</w:t>
      </w:r>
      <w:r>
        <w:t>eport provides an overview of the limitations of VR in relation to training and identifies potential future developments that may overcome these limitations.</w:t>
      </w:r>
    </w:p>
    <w:p w14:paraId="34E7D375" w14:textId="72910831" w:rsidR="00371603" w:rsidRDefault="004B0B74" w:rsidP="00371603">
      <w:r>
        <w:t xml:space="preserve">A demonstration </w:t>
      </w:r>
      <w:r w:rsidR="00FC39F2">
        <w:t>VR</w:t>
      </w:r>
      <w:r>
        <w:t xml:space="preserve"> application has been developed to support this </w:t>
      </w:r>
      <w:r w:rsidR="008873D7">
        <w:t>r</w:t>
      </w:r>
      <w:r>
        <w:t xml:space="preserve">eport. The demonstration application was developed for the standalone </w:t>
      </w:r>
      <w:r w:rsidR="00FC39F2">
        <w:t>VR</w:t>
      </w:r>
      <w:r>
        <w:t xml:space="preserve"> headset the Oculus Quest. The application provides five training scenario simulations demonstrating how training in FMD procedures can be achieved using </w:t>
      </w:r>
      <w:r w:rsidR="00FC39F2">
        <w:t>VR</w:t>
      </w:r>
      <w:r>
        <w:t>. It demonstrates various solutions for providing the interactions required of FMD training procedures.</w:t>
      </w:r>
    </w:p>
    <w:p w14:paraId="76F9E639" w14:textId="399DE731" w:rsidR="00DC545B" w:rsidRDefault="004B0B74" w:rsidP="00371603">
      <w:r>
        <w:t xml:space="preserve">The </w:t>
      </w:r>
      <w:r w:rsidR="008873D7">
        <w:t>r</w:t>
      </w:r>
      <w:r w:rsidR="00371603">
        <w:t xml:space="preserve">eport is </w:t>
      </w:r>
      <w:r>
        <w:t xml:space="preserve">intended </w:t>
      </w:r>
      <w:r w:rsidR="00371603">
        <w:t xml:space="preserve">to inform the reader about </w:t>
      </w:r>
      <w:r w:rsidR="00FC39F2">
        <w:t>VR</w:t>
      </w:r>
      <w:r w:rsidR="00AF6FFF">
        <w:t xml:space="preserve">, </w:t>
      </w:r>
      <w:r w:rsidR="00371603">
        <w:t xml:space="preserve">providing an understanding </w:t>
      </w:r>
      <w:r w:rsidR="00BB6B98">
        <w:t>of</w:t>
      </w:r>
      <w:r w:rsidR="00371603">
        <w:t xml:space="preserve"> the technology</w:t>
      </w:r>
      <w:r w:rsidR="00BB6B98">
        <w:t xml:space="preserve"> </w:t>
      </w:r>
      <w:r w:rsidR="00371603">
        <w:t>and how it can be integrated into training programs to deliver FMD training</w:t>
      </w:r>
      <w:r w:rsidR="00D3190B">
        <w:t>.</w:t>
      </w:r>
    </w:p>
    <w:p w14:paraId="1EE2EF2E" w14:textId="03A7411B" w:rsidR="00764D6A" w:rsidRDefault="004B0B74" w:rsidP="00682F57">
      <w:pPr>
        <w:pStyle w:val="Heading2"/>
      </w:pPr>
      <w:bookmarkStart w:id="5" w:name="_Toc72477929"/>
      <w:r w:rsidRPr="00E5212A">
        <w:lastRenderedPageBreak/>
        <w:t xml:space="preserve">Review of current biosecurity </w:t>
      </w:r>
      <w:r w:rsidRPr="00913BF0">
        <w:t>training</w:t>
      </w:r>
      <w:r w:rsidRPr="00E5212A">
        <w:t xml:space="preserve"> methods</w:t>
      </w:r>
      <w:bookmarkEnd w:id="5"/>
    </w:p>
    <w:p w14:paraId="616D0A2C" w14:textId="2DF999B6" w:rsidR="002D0E3C" w:rsidRDefault="00BE68B2" w:rsidP="00C75E3B">
      <w:r>
        <w:t>Foot-and-</w:t>
      </w:r>
      <w:r w:rsidR="005A42FF">
        <w:t>m</w:t>
      </w:r>
      <w:r w:rsidR="004B0B74">
        <w:t xml:space="preserve">outh disease (FMD) is caused by a virus of the </w:t>
      </w:r>
      <w:r w:rsidR="00BC09C6" w:rsidRPr="0071175D">
        <w:rPr>
          <w:rStyle w:val="Emphasis"/>
        </w:rPr>
        <w:t>P</w:t>
      </w:r>
      <w:r w:rsidR="004B0B74" w:rsidRPr="0071175D">
        <w:rPr>
          <w:rStyle w:val="Emphasis"/>
        </w:rPr>
        <w:t>icornavirus</w:t>
      </w:r>
      <w:r w:rsidR="004B0B74">
        <w:t xml:space="preserve"> family (genus </w:t>
      </w:r>
      <w:r w:rsidR="004B0B74" w:rsidRPr="0071175D">
        <w:rPr>
          <w:rStyle w:val="Emphasis"/>
        </w:rPr>
        <w:t>Aphthovirus</w:t>
      </w:r>
      <w:r w:rsidR="004B0B74">
        <w:t xml:space="preserve">). The virus is a small non-enveloped </w:t>
      </w:r>
      <w:r w:rsidR="00BC09C6">
        <w:t xml:space="preserve">single-stranded </w:t>
      </w:r>
      <w:r w:rsidR="004B0B74">
        <w:t>RNA virus approximately 25-</w:t>
      </w:r>
      <w:r w:rsidR="004B0B74" w:rsidRPr="002D5D01">
        <w:t>30nm</w:t>
      </w:r>
      <w:r w:rsidR="00BC09C6" w:rsidRPr="002D5D01">
        <w:t xml:space="preserve"> in size.</w:t>
      </w:r>
    </w:p>
    <w:p w14:paraId="5FDBA5D4" w14:textId="77777777" w:rsidR="00DE0015" w:rsidRDefault="004B0B74" w:rsidP="002D0E3C">
      <w:r>
        <w:t xml:space="preserve">The disease affects cattle and </w:t>
      </w:r>
      <w:r w:rsidR="00AF1EDE">
        <w:t xml:space="preserve">a </w:t>
      </w:r>
      <w:r>
        <w:t>wide range of other animals, causing lesions on the mouth, lips, feet, and teats of infected animals. Th</w:t>
      </w:r>
      <w:r w:rsidR="003B2A14">
        <w:t>is</w:t>
      </w:r>
      <w:r>
        <w:t xml:space="preserve"> acute viral disease is rarely fatal but has recognised morbidity</w:t>
      </w:r>
      <w:r w:rsidR="005A42FF">
        <w:t>.</w:t>
      </w:r>
      <w:r>
        <w:t xml:space="preserve"> </w:t>
      </w:r>
      <w:r w:rsidR="005A42FF">
        <w:t>F</w:t>
      </w:r>
      <w:r>
        <w:t>or instance, persistent foot infections, difficulties with milking due to mastitis.</w:t>
      </w:r>
    </w:p>
    <w:p w14:paraId="74E872D3" w14:textId="4D54B9DA" w:rsidR="002D0E3C" w:rsidRDefault="004B0B74" w:rsidP="00FE1C3D">
      <w:pPr>
        <w:pStyle w:val="Heading3"/>
      </w:pPr>
      <w:bookmarkStart w:id="6" w:name="_Toc72477930"/>
      <w:r w:rsidRPr="00B42EB3">
        <w:t>The need for foot</w:t>
      </w:r>
      <w:r w:rsidR="00BE68B2">
        <w:t>-</w:t>
      </w:r>
      <w:r w:rsidRPr="00B42EB3">
        <w:t>and</w:t>
      </w:r>
      <w:r w:rsidR="00BE68B2">
        <w:t>-</w:t>
      </w:r>
      <w:r w:rsidRPr="00B42EB3">
        <w:t>mouth disease training</w:t>
      </w:r>
      <w:bookmarkEnd w:id="6"/>
    </w:p>
    <w:p w14:paraId="148A0A48" w14:textId="0E1BAF02" w:rsidR="002D0E3C" w:rsidRPr="0071175D" w:rsidRDefault="004B0B74" w:rsidP="0071175D">
      <w:r w:rsidRPr="0071175D">
        <w:t xml:space="preserve">The </w:t>
      </w:r>
      <w:r w:rsidR="005A42FF" w:rsidRPr="0071175D">
        <w:t xml:space="preserve">FMD </w:t>
      </w:r>
      <w:r w:rsidRPr="0071175D">
        <w:t>virus is highly contagious and can survive well in the environment. Infection requires low infective doses and infected animals produce large quantities of the virus. The virus shows frequent spontaneous mutations meaning new lineages frequently emerge. There are seven distinct serotypes and immunity to one of these does not provide immunity to the others. Endemic countries often find more than one serotype circulating.</w:t>
      </w:r>
    </w:p>
    <w:p w14:paraId="0EB928ED" w14:textId="5715A57C" w:rsidR="002D0E3C" w:rsidRPr="0071175D" w:rsidRDefault="004B0B74" w:rsidP="0071175D">
      <w:r w:rsidRPr="0071175D">
        <w:t xml:space="preserve">Many regions are still classified as FMD endemic including countries in Africa, the Middle East and Asia. FMD outbreaks regularly occur in these </w:t>
      </w:r>
      <w:r w:rsidR="00BC09C6" w:rsidRPr="0071175D">
        <w:t xml:space="preserve">regions, </w:t>
      </w:r>
      <w:r w:rsidRPr="0071175D">
        <w:t>with nine countries reporting outbreaks in December 2019 including China, Myanmar, India, Pakistan, Kenya, Ethiopia, and South Africa (FAO/</w:t>
      </w:r>
      <w:r w:rsidR="006665C1" w:rsidRPr="0071175D">
        <w:t>EUFMD</w:t>
      </w:r>
      <w:r w:rsidRPr="0071175D">
        <w:t xml:space="preserve"> 2020).</w:t>
      </w:r>
    </w:p>
    <w:p w14:paraId="4ADBE818" w14:textId="17CFBEB9" w:rsidR="002D0E3C" w:rsidRPr="0071175D" w:rsidRDefault="004B0B74" w:rsidP="0071175D">
      <w:r w:rsidRPr="0071175D">
        <w:t>Countries in the European Union and North America have been</w:t>
      </w:r>
      <w:r w:rsidR="00A162EB" w:rsidRPr="0071175D">
        <w:t xml:space="preserve"> considered</w:t>
      </w:r>
      <w:r w:rsidRPr="0071175D">
        <w:t xml:space="preserve"> FMD free for many decades, however, outbreaks still occur such as in the United Kingdom in 2007. The impact of an outbreak includes loss of livestock and economic losses. In 2001 an outbreak in the United Kingdom led to the loss of 6.5 million animals and an estimated economic loss of GBP3.1</w:t>
      </w:r>
      <w:r w:rsidR="001971E1">
        <w:t> </w:t>
      </w:r>
      <w:r w:rsidRPr="0071175D">
        <w:t>billion (Thompson et al. 2002). Early detection has been identified as one factor that limits the impact of an outbreak. Proper training of relevant personnel in the industry can help improve early identification.</w:t>
      </w:r>
    </w:p>
    <w:p w14:paraId="1C3BECC6" w14:textId="733885F7" w:rsidR="00BC09C6" w:rsidRDefault="004B0B74" w:rsidP="00BC09C6">
      <w:r>
        <w:t>The impact of the disease can be measured in economic costs through loss of production, increased production costs (vaccination, quarantine, and movement restrictions) and reduced export markets. It is estimated that these economic losses could range from $6.5 to $21</w:t>
      </w:r>
      <w:r w:rsidR="0026770B">
        <w:t> </w:t>
      </w:r>
      <w:r>
        <w:t>billion annually (Knight-Jones et al. 2013).</w:t>
      </w:r>
    </w:p>
    <w:p w14:paraId="7163CC3D" w14:textId="3730153D" w:rsidR="002D0E3C" w:rsidRDefault="004B0B74" w:rsidP="002D0E3C">
      <w:r>
        <w:t xml:space="preserve">Australia remains FMD free but the impact of an outbreak of FMD in Australia has been studied (Buetre et al. 2013). A large multistate outbreak </w:t>
      </w:r>
      <w:r w:rsidR="00584014">
        <w:t xml:space="preserve">is predicted to cause </w:t>
      </w:r>
      <w:r>
        <w:t>economic losses through depressed market prices and reduced exports which are estimated at between $49.3 to $51.8</w:t>
      </w:r>
      <w:r w:rsidR="0026770B">
        <w:t> </w:t>
      </w:r>
      <w:r>
        <w:t>billion over ten years.</w:t>
      </w:r>
    </w:p>
    <w:p w14:paraId="1C9F331A" w14:textId="0BF775C1" w:rsidR="002D0E3C" w:rsidRDefault="004B0B74" w:rsidP="002D0E3C">
      <w:r w:rsidRPr="00B24B73">
        <w:rPr>
          <w:i/>
        </w:rPr>
        <w:t xml:space="preserve">A review </w:t>
      </w:r>
      <w:r w:rsidR="00A162EB" w:rsidRPr="00B24B73">
        <w:rPr>
          <w:i/>
        </w:rPr>
        <w:t>of Australia’s</w:t>
      </w:r>
      <w:r w:rsidRPr="00B24B73">
        <w:rPr>
          <w:i/>
        </w:rPr>
        <w:t xml:space="preserve"> preparedness for the threat of foot-and-mouth</w:t>
      </w:r>
      <w:r w:rsidR="0026770B">
        <w:rPr>
          <w:i/>
        </w:rPr>
        <w:t xml:space="preserve"> </w:t>
      </w:r>
      <w:r w:rsidRPr="00B24B73">
        <w:rPr>
          <w:i/>
        </w:rPr>
        <w:t>disease</w:t>
      </w:r>
      <w:r>
        <w:rPr>
          <w:i/>
        </w:rPr>
        <w:t xml:space="preserve">, </w:t>
      </w:r>
      <w:r>
        <w:t xml:space="preserve">(Matthews 2011), also known as the Matthews Report, provided recommendations to help ensure Australia remains free of FMD and to reduce the impact of outbreaks if they occur. In several of the report’s recommendations training was identified as a measure to help prevent and minimise outbreaks. Training recommendations ranged from emergency response training to general </w:t>
      </w:r>
      <w:r>
        <w:lastRenderedPageBreak/>
        <w:t>training in early detection and prevention for those involved in day to day animal handling and management roles. The report recommends training on a regular basis in advance of outbreaks. The report recommends training be provided on a wide scale to all involved in the animal handling and livestock industry.</w:t>
      </w:r>
    </w:p>
    <w:p w14:paraId="22783880" w14:textId="6AB5F640" w:rsidR="002D0E3C" w:rsidRDefault="004B0B74" w:rsidP="002D0E3C">
      <w:r>
        <w:t xml:space="preserve">The report recommends innovative approaches to </w:t>
      </w:r>
      <w:r w:rsidR="00B24B73">
        <w:t>training.</w:t>
      </w:r>
      <w:r w:rsidR="00DE0015">
        <w:t xml:space="preserve"> </w:t>
      </w:r>
      <w:r w:rsidR="007F388B">
        <w:t xml:space="preserve">The issues </w:t>
      </w:r>
      <w:r>
        <w:t>and recommendations related to FMD training</w:t>
      </w:r>
      <w:r w:rsidR="00674A59">
        <w:t xml:space="preserve"> </w:t>
      </w:r>
      <w:r>
        <w:t>(Matthews 2011)</w:t>
      </w:r>
      <w:r w:rsidR="0015486A">
        <w:t xml:space="preserve"> are listed below</w:t>
      </w:r>
      <w:r w:rsidR="007F388B">
        <w:t>.</w:t>
      </w:r>
    </w:p>
    <w:p w14:paraId="791C47FC" w14:textId="17D480C6" w:rsidR="002D0E3C" w:rsidRPr="00FE1C3D" w:rsidRDefault="004B0B74" w:rsidP="00DE0015">
      <w:pPr>
        <w:pStyle w:val="Heading4"/>
        <w:numPr>
          <w:ilvl w:val="0"/>
          <w:numId w:val="0"/>
        </w:numPr>
        <w:ind w:left="964" w:hanging="964"/>
      </w:pPr>
      <w:r w:rsidRPr="00FE1C3D">
        <w:t>Issue 5 Australia’s ability to sustain a large-scale FMD response</w:t>
      </w:r>
    </w:p>
    <w:p w14:paraId="4D02854F" w14:textId="16F627E2" w:rsidR="002D0E3C" w:rsidRPr="0026770B" w:rsidRDefault="004B0B74" w:rsidP="0026770B">
      <w:pPr>
        <w:pStyle w:val="ListBullet"/>
      </w:pPr>
      <w:r w:rsidRPr="0026770B">
        <w:t>The Australian Government and Animal Health Australia should enhance the availability of training for industry liaison officers to maintain a standing reserve capacity.</w:t>
      </w:r>
    </w:p>
    <w:p w14:paraId="74C0FDCA" w14:textId="42D96673" w:rsidR="002D0E3C" w:rsidRPr="0026770B" w:rsidRDefault="004B0B74" w:rsidP="0026770B">
      <w:pPr>
        <w:pStyle w:val="ListBullet"/>
      </w:pPr>
      <w:r w:rsidRPr="0026770B">
        <w:t>Just-in-time training modules should be completed for each category of tasks that will be required in an FMD response.</w:t>
      </w:r>
    </w:p>
    <w:p w14:paraId="06FE6A89" w14:textId="77777777" w:rsidR="00DE0015" w:rsidRDefault="004B0B74" w:rsidP="0026770B">
      <w:pPr>
        <w:pStyle w:val="ListBullet"/>
      </w:pPr>
      <w:r w:rsidRPr="0026770B">
        <w:t>State and territory laboratory staff should be trained so they have the capability to undertake testing for FMD.</w:t>
      </w:r>
    </w:p>
    <w:p w14:paraId="4DB6F5B1" w14:textId="0811E259" w:rsidR="002D0E3C" w:rsidRPr="00FE1C3D" w:rsidRDefault="004B0B74" w:rsidP="00DE0015">
      <w:pPr>
        <w:pStyle w:val="Heading4"/>
        <w:numPr>
          <w:ilvl w:val="0"/>
          <w:numId w:val="0"/>
        </w:numPr>
        <w:ind w:left="964" w:hanging="964"/>
      </w:pPr>
      <w:r w:rsidRPr="00FE1C3D">
        <w:t>Issue 7 Vaccinations</w:t>
      </w:r>
    </w:p>
    <w:p w14:paraId="7EFC6927" w14:textId="02C7892F" w:rsidR="002D0E3C" w:rsidRPr="00ED4CD0" w:rsidRDefault="004B0B74" w:rsidP="00ED4CD0">
      <w:pPr>
        <w:pStyle w:val="ListBullet"/>
      </w:pPr>
      <w:r w:rsidRPr="00ED4CD0">
        <w:t xml:space="preserve">Innovative solutions </w:t>
      </w:r>
      <w:r w:rsidR="00693CE7" w:rsidRPr="00ED4CD0">
        <w:t xml:space="preserve">should be developed for </w:t>
      </w:r>
      <w:r w:rsidRPr="00ED4CD0">
        <w:t xml:space="preserve">establishing and training an emergency workforce to carry out </w:t>
      </w:r>
      <w:r w:rsidR="00693CE7" w:rsidRPr="00ED4CD0">
        <w:t xml:space="preserve">a </w:t>
      </w:r>
      <w:r w:rsidRPr="00ED4CD0">
        <w:t>vaccination campaign</w:t>
      </w:r>
      <w:r w:rsidR="00693CE7" w:rsidRPr="00ED4CD0">
        <w:t>.</w:t>
      </w:r>
    </w:p>
    <w:p w14:paraId="345B05EA" w14:textId="2F025E43" w:rsidR="002D0E3C" w:rsidRPr="00ED4CD0" w:rsidRDefault="004B0B74" w:rsidP="00ED4CD0">
      <w:pPr>
        <w:pStyle w:val="ListBullet"/>
      </w:pPr>
      <w:r>
        <w:t>T</w:t>
      </w:r>
      <w:r w:rsidR="00693CE7" w:rsidRPr="00ED4CD0">
        <w:t xml:space="preserve">his should be </w:t>
      </w:r>
      <w:r w:rsidRPr="00ED4CD0">
        <w:t>both advanced and just-in-time training arrangements</w:t>
      </w:r>
      <w:r w:rsidR="00693CE7" w:rsidRPr="00ED4CD0">
        <w:t>.</w:t>
      </w:r>
    </w:p>
    <w:p w14:paraId="1E93A6DF" w14:textId="31251CEA" w:rsidR="002D0E3C" w:rsidRDefault="004B0B74" w:rsidP="00DE0015">
      <w:pPr>
        <w:pStyle w:val="Heading4"/>
        <w:numPr>
          <w:ilvl w:val="0"/>
          <w:numId w:val="0"/>
        </w:numPr>
        <w:ind w:left="964" w:hanging="964"/>
      </w:pPr>
      <w:r w:rsidRPr="00FE1C3D">
        <w:t>Issue 9 The possibility that FMD may not be detected readily and speedily</w:t>
      </w:r>
    </w:p>
    <w:p w14:paraId="34DA9A87" w14:textId="1D3A3B35" w:rsidR="002D0E3C" w:rsidRPr="00ED4CD0" w:rsidRDefault="004B0B74" w:rsidP="00ED4CD0">
      <w:pPr>
        <w:pStyle w:val="ListBullet"/>
      </w:pPr>
      <w:r w:rsidRPr="00ED4CD0">
        <w:t>Committed and ongoing training of government vets and rural veterinary practitioners</w:t>
      </w:r>
      <w:r w:rsidR="00693CE7" w:rsidRPr="00ED4CD0">
        <w:t xml:space="preserve"> is recommended. This includes</w:t>
      </w:r>
      <w:r w:rsidRPr="00ED4CD0">
        <w:t xml:space="preserve"> diagnosing FMD and determining the age of lesions</w:t>
      </w:r>
      <w:r w:rsidR="00011748" w:rsidRPr="00ED4CD0">
        <w:t xml:space="preserve"> </w:t>
      </w:r>
      <w:r w:rsidRPr="00ED4CD0">
        <w:t>to assist with epidemiological investigations</w:t>
      </w:r>
      <w:r w:rsidR="00A162EB" w:rsidRPr="00ED4CD0">
        <w:t>.</w:t>
      </w:r>
    </w:p>
    <w:p w14:paraId="4A6448C9" w14:textId="77367F61" w:rsidR="00DE0015" w:rsidRPr="00ED4CD0" w:rsidRDefault="004B0B74" w:rsidP="00ED4CD0">
      <w:pPr>
        <w:pStyle w:val="ListBullet"/>
      </w:pPr>
      <w:r w:rsidRPr="00ED4CD0">
        <w:t xml:space="preserve">A dedicated, continuing national program led by </w:t>
      </w:r>
      <w:r w:rsidR="00BC09C6" w:rsidRPr="00ED4CD0">
        <w:t xml:space="preserve">the Department of Agriculture, Water and the Environment </w:t>
      </w:r>
      <w:r w:rsidRPr="00ED4CD0">
        <w:t>and delivered in conjunction with the states and territories and relevant livestock industries should be implemented to improve the likelihood of early detection. The program should focus on higher-risk areas and should include elements involving traditional surveillance, innovative community-based programs and ongoing training for veterinarians. The program should also consider the use of new technologies to raise awareness and facilitate reporting.</w:t>
      </w:r>
    </w:p>
    <w:p w14:paraId="2491CB0A" w14:textId="1EE4D51D" w:rsidR="002D0E3C" w:rsidRPr="00ED4CD0" w:rsidRDefault="004B0B74" w:rsidP="00ED4CD0">
      <w:pPr>
        <w:pStyle w:val="ListBullet"/>
      </w:pPr>
      <w:r w:rsidRPr="00ED4CD0">
        <w:t xml:space="preserve">Innovative training programs </w:t>
      </w:r>
      <w:r w:rsidR="00693CE7" w:rsidRPr="00ED4CD0">
        <w:t xml:space="preserve">should </w:t>
      </w:r>
      <w:r w:rsidRPr="00ED4CD0">
        <w:t>be explored</w:t>
      </w:r>
      <w:r w:rsidR="00693CE7" w:rsidRPr="00ED4CD0">
        <w:t>.</w:t>
      </w:r>
      <w:r w:rsidRPr="00ED4CD0">
        <w:t xml:space="preserve"> The use of community-based organisations and other sources of services already utilised and trusted by producers should also be explored.</w:t>
      </w:r>
    </w:p>
    <w:p w14:paraId="183D549C" w14:textId="180C7115" w:rsidR="00693CE7" w:rsidRPr="00ED4CD0" w:rsidRDefault="004B0B74" w:rsidP="00ED4CD0">
      <w:pPr>
        <w:pStyle w:val="ListBullet"/>
      </w:pPr>
      <w:r w:rsidRPr="00ED4CD0">
        <w:t>Training programs should target people already observing animals regularly as a part of their daily work activity, such as animal health professionals and paraprofessionals, drovers, transporters, owners, producers and workers involved in daily animal production management activities.</w:t>
      </w:r>
    </w:p>
    <w:p w14:paraId="1986B66C" w14:textId="7D0F5DA6" w:rsidR="00FE1C3D" w:rsidRDefault="004B0B74" w:rsidP="00DE0015">
      <w:pPr>
        <w:pStyle w:val="Heading3"/>
        <w:keepLines w:val="0"/>
      </w:pPr>
      <w:bookmarkStart w:id="7" w:name="_Toc72477931"/>
      <w:r>
        <w:t xml:space="preserve">Review </w:t>
      </w:r>
      <w:r w:rsidR="00644B5C">
        <w:t xml:space="preserve">of </w:t>
      </w:r>
      <w:r>
        <w:t xml:space="preserve">current </w:t>
      </w:r>
      <w:r w:rsidR="0010387D">
        <w:t xml:space="preserve">EuFMD </w:t>
      </w:r>
      <w:r>
        <w:t>training methods</w:t>
      </w:r>
      <w:bookmarkEnd w:id="7"/>
    </w:p>
    <w:p w14:paraId="601104E8" w14:textId="5F32A64D" w:rsidR="00FE1C3D" w:rsidRDefault="004B0B74" w:rsidP="00FE1C3D">
      <w:r>
        <w:t xml:space="preserve">The </w:t>
      </w:r>
      <w:r w:rsidR="00D06058">
        <w:t xml:space="preserve">Food and Agriculture Organization of the United Nations (FAO) </w:t>
      </w:r>
      <w:r>
        <w:t>European Commission for the Control of Foot-and-Mouth Disease (</w:t>
      </w:r>
      <w:r w:rsidR="0010387D">
        <w:t>EuFMD</w:t>
      </w:r>
      <w:r>
        <w:t>)</w:t>
      </w:r>
      <w:r w:rsidR="00D06058">
        <w:t xml:space="preserve"> </w:t>
      </w:r>
      <w:r>
        <w:t xml:space="preserve">was established in 1954. The </w:t>
      </w:r>
      <w:r w:rsidR="006665C1">
        <w:t>E</w:t>
      </w:r>
      <w:r w:rsidR="00BD0CB6">
        <w:t>u</w:t>
      </w:r>
      <w:r w:rsidR="006665C1">
        <w:t>FMD</w:t>
      </w:r>
      <w:r>
        <w:t xml:space="preserve"> has a three-pillar strategy for its FMD program.</w:t>
      </w:r>
      <w:r w:rsidR="00DE0015">
        <w:t xml:space="preserve"> </w:t>
      </w:r>
      <w:r>
        <w:t xml:space="preserve">Pillar </w:t>
      </w:r>
      <w:r w:rsidR="003C53E7">
        <w:t>one</w:t>
      </w:r>
      <w:r w:rsidR="00BD0CB6">
        <w:t xml:space="preserve"> is to</w:t>
      </w:r>
      <w:r>
        <w:t xml:space="preserve"> </w:t>
      </w:r>
      <w:r w:rsidR="003C53E7">
        <w:t>i</w:t>
      </w:r>
      <w:r>
        <w:t xml:space="preserve">mprove readiness for FMD crisis </w:t>
      </w:r>
      <w:r>
        <w:lastRenderedPageBreak/>
        <w:t>management by members</w:t>
      </w:r>
      <w:r w:rsidR="00BD0CB6">
        <w:t>. It includes</w:t>
      </w:r>
      <w:r>
        <w:t xml:space="preserve"> eight objectives, the first being to </w:t>
      </w:r>
      <w:r w:rsidR="003C53E7">
        <w:t>’</w:t>
      </w:r>
      <w:r>
        <w:t>provide training for member nations</w:t>
      </w:r>
      <w:r w:rsidR="003C53E7">
        <w:t>’</w:t>
      </w:r>
      <w:r>
        <w:t xml:space="preserve">. To meet this objective the </w:t>
      </w:r>
      <w:r w:rsidR="00693CE7">
        <w:t>c</w:t>
      </w:r>
      <w:r>
        <w:t>ommission developed a training program to assist in emergency preparedness and to teach skills needed for progressive control of FMD.</w:t>
      </w:r>
      <w:r w:rsidR="00DE0015">
        <w:t xml:space="preserve"> </w:t>
      </w:r>
      <w:r>
        <w:t xml:space="preserve">The program features courses and other learning activities designed to address real world challenges </w:t>
      </w:r>
      <w:r w:rsidR="001E647A">
        <w:t xml:space="preserve">associated with </w:t>
      </w:r>
      <w:r>
        <w:t>FMD management and response. The program covers epidemiology, biosecurity, investigation, and diagnosis as well a</w:t>
      </w:r>
      <w:r w:rsidR="001E647A">
        <w:t>s</w:t>
      </w:r>
      <w:r>
        <w:t xml:space="preserve"> material on the global impacts of the disease.</w:t>
      </w:r>
    </w:p>
    <w:p w14:paraId="06055802" w14:textId="77777777" w:rsidR="00DE0015" w:rsidRDefault="004B0B74" w:rsidP="00FE1C3D">
      <w:r>
        <w:t>Course material is delivered in several formats including online e-Learning, practical field based real time training and practical training workshops and webinars.</w:t>
      </w:r>
    </w:p>
    <w:p w14:paraId="05E5A3A7" w14:textId="04492B0E" w:rsidR="00FE1C3D" w:rsidRPr="00FE1C3D" w:rsidRDefault="004B0B74" w:rsidP="00FE08E6">
      <w:pPr>
        <w:pStyle w:val="Heading4"/>
      </w:pPr>
      <w:r w:rsidRPr="00FE1C3D">
        <w:t>e-Learning courses</w:t>
      </w:r>
    </w:p>
    <w:p w14:paraId="55C3FA82" w14:textId="7C39A7DE" w:rsidR="00FE1C3D" w:rsidRDefault="004B0B74" w:rsidP="00FE1C3D">
      <w:r>
        <w:t xml:space="preserve">The </w:t>
      </w:r>
      <w:r w:rsidR="0010387D">
        <w:t xml:space="preserve">EuFMD </w:t>
      </w:r>
      <w:r>
        <w:t xml:space="preserve">has developed a series of online courses which can be accessed through its </w:t>
      </w:r>
      <w:hyperlink r:id="rId19" w:history="1">
        <w:r w:rsidRPr="00424479">
          <w:rPr>
            <w:rStyle w:val="Hyperlink"/>
          </w:rPr>
          <w:t>e-Learning website</w:t>
        </w:r>
      </w:hyperlink>
      <w:r>
        <w:t>. Courses are presented in slide format with text, images and video content and include real time assessments. Courses are available in multiple languages and course notes are available for download for offline study.</w:t>
      </w:r>
    </w:p>
    <w:p w14:paraId="5A6E39F2" w14:textId="37DA9428" w:rsidR="00FE1C3D" w:rsidRDefault="004B0B74" w:rsidP="00FE1C3D">
      <w:r>
        <w:t>Open courses</w:t>
      </w:r>
      <w:r w:rsidR="0062340D">
        <w:t xml:space="preserve"> as of May 2020</w:t>
      </w:r>
      <w:r>
        <w:t>:</w:t>
      </w:r>
    </w:p>
    <w:p w14:paraId="33255B79" w14:textId="77777777" w:rsidR="00DE0015" w:rsidRDefault="004B0B74" w:rsidP="0026770B">
      <w:pPr>
        <w:pStyle w:val="ListBullet"/>
      </w:pPr>
      <w:r w:rsidRPr="0026770B">
        <w:t>Introduction to Foot-and-Mouth Disease</w:t>
      </w:r>
    </w:p>
    <w:p w14:paraId="312802AB" w14:textId="160E06BE" w:rsidR="00FE1C3D" w:rsidRPr="0026770B" w:rsidRDefault="004B0B74" w:rsidP="0026770B">
      <w:pPr>
        <w:pStyle w:val="ListBullet"/>
      </w:pPr>
      <w:r w:rsidRPr="0026770B">
        <w:t>What is the Progressive Control Pathway?</w:t>
      </w:r>
    </w:p>
    <w:p w14:paraId="66FB3A07" w14:textId="200D311D" w:rsidR="00FE1C3D" w:rsidRPr="0026770B" w:rsidRDefault="004B0B74" w:rsidP="0026770B">
      <w:pPr>
        <w:pStyle w:val="ListBullet"/>
      </w:pPr>
      <w:r w:rsidRPr="0026770B">
        <w:t>Public Private Partnerships in the Veterinary Domain</w:t>
      </w:r>
    </w:p>
    <w:p w14:paraId="4EEE0B90" w14:textId="3F8B0065" w:rsidR="00FE1C3D" w:rsidRPr="0026770B" w:rsidRDefault="004B0B74" w:rsidP="0026770B">
      <w:pPr>
        <w:pStyle w:val="ListBullet"/>
      </w:pPr>
      <w:r w:rsidRPr="0026770B">
        <w:t>Introduction to the Progressive Control Pathway</w:t>
      </w:r>
    </w:p>
    <w:p w14:paraId="1D3E782B" w14:textId="5772A4C3" w:rsidR="00FE1C3D" w:rsidRDefault="004B0B74" w:rsidP="00FE1C3D">
      <w:r>
        <w:t>Closed courses</w:t>
      </w:r>
      <w:r w:rsidR="0062340D">
        <w:t xml:space="preserve"> as of May 2020</w:t>
      </w:r>
      <w:r>
        <w:t>:</w:t>
      </w:r>
    </w:p>
    <w:p w14:paraId="67F5D96C" w14:textId="7ACE7D5D" w:rsidR="00FE1C3D" w:rsidRPr="0026770B" w:rsidRDefault="004B0B74" w:rsidP="0026770B">
      <w:pPr>
        <w:pStyle w:val="ListBullet"/>
      </w:pPr>
      <w:r w:rsidRPr="0026770B">
        <w:t>FMD Emergency Preparation Course</w:t>
      </w:r>
    </w:p>
    <w:p w14:paraId="5DA2E32B" w14:textId="1343A614" w:rsidR="00FE1C3D" w:rsidRPr="0026770B" w:rsidRDefault="004B0B74" w:rsidP="0026770B">
      <w:pPr>
        <w:pStyle w:val="ListBullet"/>
      </w:pPr>
      <w:r w:rsidRPr="0026770B">
        <w:t>FMD Investigation Training Course</w:t>
      </w:r>
    </w:p>
    <w:p w14:paraId="4CF1D33E" w14:textId="31F6D38C" w:rsidR="00FE1C3D" w:rsidRPr="0026770B" w:rsidRDefault="004B0B74" w:rsidP="0026770B">
      <w:pPr>
        <w:pStyle w:val="ListBullet"/>
      </w:pPr>
      <w:r w:rsidRPr="0026770B">
        <w:t>FMD Socio-Economic Impact Assessment</w:t>
      </w:r>
    </w:p>
    <w:p w14:paraId="7441DD91" w14:textId="5C1AC39B" w:rsidR="00FE1C3D" w:rsidRPr="0026770B" w:rsidRDefault="004B0B74" w:rsidP="0026770B">
      <w:pPr>
        <w:pStyle w:val="ListBullet"/>
      </w:pPr>
      <w:r w:rsidRPr="0026770B">
        <w:t>FMD Risk Analysis Along the Value Chain</w:t>
      </w:r>
    </w:p>
    <w:p w14:paraId="1DDE0109" w14:textId="6347F527" w:rsidR="00FE1C3D" w:rsidRPr="0026770B" w:rsidRDefault="004B0B74" w:rsidP="0026770B">
      <w:pPr>
        <w:pStyle w:val="ListBullet"/>
      </w:pPr>
      <w:r w:rsidRPr="0026770B">
        <w:t>FMD Post Vaccination Monitoring</w:t>
      </w:r>
    </w:p>
    <w:p w14:paraId="68DA6566" w14:textId="1AF3C83B" w:rsidR="00FE1C3D" w:rsidRPr="0026770B" w:rsidRDefault="004B0B74" w:rsidP="0026770B">
      <w:pPr>
        <w:pStyle w:val="ListBullet"/>
      </w:pPr>
      <w:r w:rsidRPr="0026770B">
        <w:t>FMD Laboratory Investigation Training Course</w:t>
      </w:r>
    </w:p>
    <w:p w14:paraId="1D70DD90" w14:textId="248A998B" w:rsidR="00FE1C3D" w:rsidRPr="0026770B" w:rsidRDefault="004B0B74" w:rsidP="0026770B">
      <w:pPr>
        <w:pStyle w:val="ListBullet"/>
      </w:pPr>
      <w:r w:rsidRPr="0026770B">
        <w:t>EuFMD e-Learning also hosts a wide range of more detailed, tutored e-learning courses</w:t>
      </w:r>
    </w:p>
    <w:p w14:paraId="0DF0992F" w14:textId="7BE49FA3" w:rsidR="00FE1C3D" w:rsidRDefault="004B0B74" w:rsidP="00FE1C3D">
      <w:r>
        <w:t xml:space="preserve">In addition to </w:t>
      </w:r>
      <w:r w:rsidR="001E647A">
        <w:t xml:space="preserve">the </w:t>
      </w:r>
      <w:r>
        <w:t>courses other resources have been made available including a knowledge bank and</w:t>
      </w:r>
      <w:r w:rsidR="001E647A">
        <w:t xml:space="preserve"> a</w:t>
      </w:r>
      <w:r>
        <w:t xml:space="preserve"> lesion library, both available through the e-Learning website.</w:t>
      </w:r>
    </w:p>
    <w:p w14:paraId="62315892" w14:textId="6848C3E8" w:rsidR="00FE1C3D" w:rsidRPr="00FE1C3D" w:rsidRDefault="004B0B74" w:rsidP="00FE08E6">
      <w:pPr>
        <w:pStyle w:val="Heading4"/>
      </w:pPr>
      <w:r>
        <w:t xml:space="preserve">EuFMD </w:t>
      </w:r>
      <w:r w:rsidRPr="00FE1C3D">
        <w:t xml:space="preserve">Real Time Training </w:t>
      </w:r>
      <w:r>
        <w:t>c</w:t>
      </w:r>
      <w:r w:rsidRPr="00FE1C3D">
        <w:t>ourse</w:t>
      </w:r>
    </w:p>
    <w:p w14:paraId="1A1FB13B" w14:textId="4AE5F1E7" w:rsidR="00FE1C3D" w:rsidRDefault="004B0B74" w:rsidP="00FE1C3D">
      <w:r>
        <w:t xml:space="preserve">In 2009 the </w:t>
      </w:r>
      <w:r w:rsidR="0010387D">
        <w:t xml:space="preserve">EuFMD </w:t>
      </w:r>
      <w:r>
        <w:t>developed the</w:t>
      </w:r>
      <w:r w:rsidR="003C53E7">
        <w:t xml:space="preserve"> EuFMD</w:t>
      </w:r>
      <w:r>
        <w:t xml:space="preserve"> Real Time Training course. This course was designed to provide practical firsthand experience in the investigation and diagnosis of FMD outbreaks. Courses are held in the field in FMD endemic countries with participants travelling to a site and undertaking training activities related to FMD investigation and diagnosis. Courses </w:t>
      </w:r>
      <w:r w:rsidR="007D6940">
        <w:t xml:space="preserve">have been </w:t>
      </w:r>
      <w:r>
        <w:t>held in Kenya, Turkey, Nepal, and Uganda.</w:t>
      </w:r>
    </w:p>
    <w:p w14:paraId="4CDEF641" w14:textId="4E435C27" w:rsidR="00FE1C3D" w:rsidRDefault="004B0B74" w:rsidP="00FE1C3D">
      <w:r>
        <w:t xml:space="preserve">The course is comprised of an e-Learning component completed by participants prior to </w:t>
      </w:r>
      <w:r w:rsidR="006C3F15">
        <w:t xml:space="preserve">arriving on </w:t>
      </w:r>
      <w:r>
        <w:t xml:space="preserve">site. </w:t>
      </w:r>
      <w:r w:rsidR="006C3F15">
        <w:t xml:space="preserve">This </w:t>
      </w:r>
      <w:r>
        <w:t xml:space="preserve">course material provides background information on FMD pathogenesis, clinical </w:t>
      </w:r>
      <w:r>
        <w:lastRenderedPageBreak/>
        <w:t>diagnosis, lesion ageing, sampling methodology, laboratory diagnostics, outbreak investigation, epidemiology, and biosecurity procedures.</w:t>
      </w:r>
    </w:p>
    <w:p w14:paraId="209A02F1" w14:textId="77777777" w:rsidR="00FE1C3D" w:rsidRDefault="004B0B74" w:rsidP="00FE1C3D">
      <w:r>
        <w:t>Participants spend one week on site at an FMD endemic location taking part in group discussions, workshops, and practical training exercises. Local veterinarians also participate in the courses. Participants have the opportunity to practice applying biosecurity measures, examining affected animals, taking laboratory samples, and carrying out epidemiological interviews with farmers. Training covers:</w:t>
      </w:r>
    </w:p>
    <w:p w14:paraId="4F6F9D88" w14:textId="727E08A7" w:rsidR="00FE1C3D" w:rsidRPr="00322B3A" w:rsidRDefault="004B0B74" w:rsidP="00322B3A">
      <w:pPr>
        <w:pStyle w:val="ListBullet"/>
      </w:pPr>
      <w:r w:rsidRPr="00322B3A">
        <w:t>biosecurity</w:t>
      </w:r>
    </w:p>
    <w:p w14:paraId="07FB5D46" w14:textId="681ED16C" w:rsidR="00FE1C3D" w:rsidRPr="00322B3A" w:rsidRDefault="004B0B74" w:rsidP="00322B3A">
      <w:pPr>
        <w:pStyle w:val="ListBullet"/>
      </w:pPr>
      <w:r w:rsidRPr="00322B3A">
        <w:t>outbreak investigation</w:t>
      </w:r>
    </w:p>
    <w:p w14:paraId="51360B5D" w14:textId="015505AA" w:rsidR="00FE1C3D" w:rsidRPr="00322B3A" w:rsidRDefault="004B0B74" w:rsidP="00322B3A">
      <w:pPr>
        <w:pStyle w:val="ListBullet"/>
      </w:pPr>
      <w:r w:rsidRPr="00322B3A">
        <w:t>clinical diagnosis</w:t>
      </w:r>
    </w:p>
    <w:p w14:paraId="215ECCD3" w14:textId="35C6EDAD" w:rsidR="00FE1C3D" w:rsidRPr="00322B3A" w:rsidRDefault="004B0B74" w:rsidP="00322B3A">
      <w:pPr>
        <w:pStyle w:val="ListBullet"/>
      </w:pPr>
      <w:r w:rsidRPr="00322B3A">
        <w:t>diagnostic sampling</w:t>
      </w:r>
    </w:p>
    <w:p w14:paraId="4CE46C8E" w14:textId="2B98D20D" w:rsidR="00FE1C3D" w:rsidRPr="00322B3A" w:rsidRDefault="004B0B74" w:rsidP="00322B3A">
      <w:pPr>
        <w:pStyle w:val="ListBullet"/>
      </w:pPr>
      <w:r w:rsidRPr="00322B3A">
        <w:t>epidemiological investigation</w:t>
      </w:r>
    </w:p>
    <w:p w14:paraId="72255C60" w14:textId="20BF179D" w:rsidR="00FE1C3D" w:rsidRPr="00322B3A" w:rsidRDefault="004B0B74" w:rsidP="00322B3A">
      <w:pPr>
        <w:pStyle w:val="ListBullet"/>
      </w:pPr>
      <w:r w:rsidRPr="00322B3A">
        <w:t>practical and applied real time training.</w:t>
      </w:r>
    </w:p>
    <w:p w14:paraId="1E55B215" w14:textId="400B8953" w:rsidR="00FE1C3D" w:rsidRDefault="004B0B74" w:rsidP="00FE1C3D">
      <w:r>
        <w:t xml:space="preserve">Up to eight courses are run each year training approximately 100 participants. On completion of the program participants are encouraged to use their acquired knowledge to help raise awareness of FMD in their home countries. Since 2009 over 900 participants from 50 countries have </w:t>
      </w:r>
      <w:r w:rsidR="002672A6">
        <w:t>completed the course</w:t>
      </w:r>
      <w:r>
        <w:t>.</w:t>
      </w:r>
    </w:p>
    <w:p w14:paraId="589D95FC" w14:textId="49D578E0" w:rsidR="00FE1C3D" w:rsidRPr="00FE1C3D" w:rsidRDefault="004B0B74" w:rsidP="00FE08E6">
      <w:pPr>
        <w:pStyle w:val="Heading4"/>
      </w:pPr>
      <w:r w:rsidRPr="00FE1C3D">
        <w:t xml:space="preserve">Workshops and </w:t>
      </w:r>
      <w:r w:rsidR="00D83366">
        <w:t>w</w:t>
      </w:r>
      <w:r w:rsidRPr="00FE1C3D">
        <w:t>ebinars</w:t>
      </w:r>
    </w:p>
    <w:p w14:paraId="308FD3E4" w14:textId="4A8335AE" w:rsidR="00FE1C3D" w:rsidRDefault="004B0B74" w:rsidP="00FE1C3D">
      <w:r>
        <w:t xml:space="preserve">The </w:t>
      </w:r>
      <w:r w:rsidR="006665C1">
        <w:t>E</w:t>
      </w:r>
      <w:r w:rsidR="00D83366">
        <w:t>u</w:t>
      </w:r>
      <w:r w:rsidR="006665C1">
        <w:t>FMD</w:t>
      </w:r>
      <w:r>
        <w:t xml:space="preserve"> organises workshops for FMD free and non FMD free countries. The workshops are designed to train veterinarians in the skills required for FMD management but also to build a network across the EU. Participants are encouraged to contribute to the collective knowledge and training and share information on best practices and emergency planning. Online webinars are held for those outside of the EU allowing for a broad network of those involved in FMD biosecurity to participate and access this knowledge.</w:t>
      </w:r>
    </w:p>
    <w:p w14:paraId="18C0A886" w14:textId="5CFF7E50" w:rsidR="00FE1C3D" w:rsidRPr="00FE1C3D" w:rsidRDefault="004B0B74" w:rsidP="00FE08E6">
      <w:pPr>
        <w:pStyle w:val="Heading4"/>
      </w:pPr>
      <w:r w:rsidRPr="00FE1C3D">
        <w:t xml:space="preserve">Australian FMD </w:t>
      </w:r>
      <w:r w:rsidR="00D83366">
        <w:t>t</w:t>
      </w:r>
      <w:r w:rsidRPr="00FE1C3D">
        <w:t xml:space="preserve">raining </w:t>
      </w:r>
      <w:r w:rsidR="00D83366">
        <w:t>r</w:t>
      </w:r>
      <w:r w:rsidRPr="00FE1C3D">
        <w:t>esources</w:t>
      </w:r>
    </w:p>
    <w:p w14:paraId="310C7BF4" w14:textId="67C2D4FA" w:rsidR="00DE0015" w:rsidRDefault="004B0B74" w:rsidP="00FE1C3D">
      <w:r>
        <w:t>Animal Health Australia is a non-profit company that facilitates partnerships between governments and livestock industries aimed at protection of animal health and the livestock industry in Australia. The</w:t>
      </w:r>
      <w:r w:rsidR="00864E91">
        <w:t>y</w:t>
      </w:r>
      <w:r>
        <w:t xml:space="preserve"> provide a range of animal biosecurity training and in 2012 produced a </w:t>
      </w:r>
      <w:hyperlink r:id="rId20" w:history="1">
        <w:r w:rsidR="003C53E7" w:rsidRPr="00424479">
          <w:rPr>
            <w:rStyle w:val="Hyperlink"/>
          </w:rPr>
          <w:t xml:space="preserve">YouTube </w:t>
        </w:r>
        <w:r w:rsidRPr="00424479">
          <w:rPr>
            <w:rStyle w:val="Hyperlink"/>
          </w:rPr>
          <w:t>training video on recognising FMD</w:t>
        </w:r>
      </w:hyperlink>
      <w:r w:rsidR="003C53E7">
        <w:t>.</w:t>
      </w:r>
    </w:p>
    <w:p w14:paraId="57E035BA" w14:textId="3B33107E" w:rsidR="00FE1C3D" w:rsidRDefault="004B0B74" w:rsidP="00FE1C3D">
      <w:r>
        <w:t xml:space="preserve">The Queensland Government has created two online courses related to FMD training. The courses take between one to four hours to complete and cover material similar to that of the </w:t>
      </w:r>
      <w:r w:rsidR="006665C1">
        <w:t>E</w:t>
      </w:r>
      <w:r w:rsidR="00D83366">
        <w:t>u</w:t>
      </w:r>
      <w:r w:rsidR="006665C1">
        <w:t>FMD</w:t>
      </w:r>
      <w:r>
        <w:t xml:space="preserve"> courses with the addition of Australian relevant content regarding notification requirements and other Australia centric issues. The Queensland Department of Agriculture and Fisheries has produced a website containing FMD </w:t>
      </w:r>
      <w:r w:rsidR="00B01B4D">
        <w:t xml:space="preserve">training </w:t>
      </w:r>
      <w:r>
        <w:t>resources related to diagnosis, sample collection, biosecurity as well as a series of guides and templates for FMD prevention procedures.</w:t>
      </w:r>
    </w:p>
    <w:p w14:paraId="406E6DC5" w14:textId="77777777" w:rsidR="0001517C" w:rsidRDefault="004B0B74" w:rsidP="00FE1C3D">
      <w:r>
        <w:t xml:space="preserve">Since 2012 the Australian Government has partnered with </w:t>
      </w:r>
      <w:r w:rsidR="006665C1">
        <w:t>E</w:t>
      </w:r>
      <w:r w:rsidR="007D6940">
        <w:t>u</w:t>
      </w:r>
      <w:r w:rsidR="006665C1">
        <w:t>FMD</w:t>
      </w:r>
      <w:r>
        <w:t xml:space="preserve"> to deliver the </w:t>
      </w:r>
      <w:r w:rsidR="006665C1">
        <w:t>E</w:t>
      </w:r>
      <w:r w:rsidR="00BD0CB6">
        <w:t>u</w:t>
      </w:r>
      <w:r w:rsidR="006665C1">
        <w:t>FMD</w:t>
      </w:r>
      <w:r>
        <w:t xml:space="preserve"> Real Time Training course in Nepal. In that time </w:t>
      </w:r>
      <w:r w:rsidR="00CA0386">
        <w:t>approximately</w:t>
      </w:r>
      <w:r>
        <w:t xml:space="preserve"> 300 </w:t>
      </w:r>
      <w:r w:rsidR="007D6940">
        <w:t xml:space="preserve">Australians </w:t>
      </w:r>
      <w:r w:rsidR="00CA0386">
        <w:t xml:space="preserve">completed </w:t>
      </w:r>
      <w:r w:rsidR="007D6940">
        <w:t>this Eu</w:t>
      </w:r>
      <w:r w:rsidR="00525FED">
        <w:t>F</w:t>
      </w:r>
      <w:r w:rsidR="007D6940">
        <w:t>MD R</w:t>
      </w:r>
      <w:r>
        <w:t>eal</w:t>
      </w:r>
      <w:r w:rsidR="00525FED">
        <w:t xml:space="preserve"> </w:t>
      </w:r>
      <w:r w:rsidR="007D6940">
        <w:t>T</w:t>
      </w:r>
      <w:r>
        <w:t xml:space="preserve">ime </w:t>
      </w:r>
      <w:r w:rsidR="007D6940">
        <w:t>T</w:t>
      </w:r>
      <w:r>
        <w:t>raining course</w:t>
      </w:r>
      <w:r w:rsidR="007D6940">
        <w:t>.</w:t>
      </w:r>
      <w:r>
        <w:t xml:space="preserve"> Th</w:t>
      </w:r>
      <w:r w:rsidR="00BD0CB6">
        <w:t>is</w:t>
      </w:r>
      <w:r>
        <w:t xml:space="preserve"> agreement </w:t>
      </w:r>
      <w:r w:rsidR="00BD0CB6">
        <w:t xml:space="preserve">between </w:t>
      </w:r>
      <w:r>
        <w:t xml:space="preserve">the </w:t>
      </w:r>
      <w:r w:rsidR="006665C1">
        <w:t>E</w:t>
      </w:r>
      <w:r w:rsidR="00BD0CB6">
        <w:t>u</w:t>
      </w:r>
      <w:r w:rsidR="006665C1">
        <w:t>FMD</w:t>
      </w:r>
      <w:r>
        <w:t xml:space="preserve"> and</w:t>
      </w:r>
      <w:r w:rsidR="001508EF">
        <w:t xml:space="preserve"> the</w:t>
      </w:r>
      <w:r>
        <w:t xml:space="preserve"> Australian government ended in 2019.</w:t>
      </w:r>
    </w:p>
    <w:p w14:paraId="028972C1" w14:textId="42152663" w:rsidR="00A9660E" w:rsidRDefault="004B0B74" w:rsidP="002A6F41">
      <w:pPr>
        <w:pStyle w:val="Heading3"/>
      </w:pPr>
      <w:r>
        <w:lastRenderedPageBreak/>
        <w:t xml:space="preserve"> </w:t>
      </w:r>
      <w:bookmarkStart w:id="8" w:name="_Toc72477932"/>
      <w:r w:rsidR="00A14229">
        <w:t>B</w:t>
      </w:r>
      <w:r>
        <w:t>enefits of VR training methods</w:t>
      </w:r>
      <w:bookmarkEnd w:id="8"/>
    </w:p>
    <w:p w14:paraId="6E040CE2" w14:textId="24C9BF06" w:rsidR="00A9660E" w:rsidRDefault="004B0B74" w:rsidP="00EA7E63">
      <w:r>
        <w:t xml:space="preserve">Since 2012 </w:t>
      </w:r>
      <w:r w:rsidR="00FC39F2">
        <w:t>VR</w:t>
      </w:r>
      <w:r>
        <w:t xml:space="preserve"> training has rapidly evolved and has been adopted widely in training across a range of higher education and vocational training programs. </w:t>
      </w:r>
      <w:r w:rsidR="00FC39F2">
        <w:t>VR</w:t>
      </w:r>
      <w:r>
        <w:t xml:space="preserve"> has replaced traditional classroom-based training</w:t>
      </w:r>
      <w:r w:rsidR="00937040">
        <w:t xml:space="preserve"> and in</w:t>
      </w:r>
      <w:r>
        <w:t xml:space="preserve"> some cases provide</w:t>
      </w:r>
      <w:r w:rsidR="00937040">
        <w:t>s</w:t>
      </w:r>
      <w:r>
        <w:t xml:space="preserve"> </w:t>
      </w:r>
      <w:r w:rsidR="00937040">
        <w:t>better</w:t>
      </w:r>
      <w:r>
        <w:t xml:space="preserve"> engagement</w:t>
      </w:r>
      <w:r w:rsidR="00937040">
        <w:t xml:space="preserve"> and </w:t>
      </w:r>
      <w:r>
        <w:t>learning outcomes and improved efficiency in training programs (</w:t>
      </w:r>
      <w:r w:rsidR="00937040" w:rsidRPr="00937040">
        <w:rPr>
          <w:rFonts w:asciiTheme="majorHAnsi" w:hAnsiTheme="majorHAnsi"/>
        </w:rPr>
        <w:t>Patel</w:t>
      </w:r>
      <w:r w:rsidR="00937040">
        <w:rPr>
          <w:rFonts w:asciiTheme="majorHAnsi" w:hAnsiTheme="majorHAnsi"/>
        </w:rPr>
        <w:t xml:space="preserve"> et al</w:t>
      </w:r>
      <w:r w:rsidR="009007F0">
        <w:rPr>
          <w:rFonts w:asciiTheme="majorHAnsi" w:hAnsiTheme="majorHAnsi"/>
        </w:rPr>
        <w:t>.</w:t>
      </w:r>
      <w:r w:rsidR="00337A9E">
        <w:rPr>
          <w:rFonts w:asciiTheme="majorHAnsi" w:hAnsiTheme="majorHAnsi"/>
        </w:rPr>
        <w:t xml:space="preserve"> 2008;</w:t>
      </w:r>
      <w:r w:rsidR="00937040">
        <w:rPr>
          <w:rFonts w:asciiTheme="majorHAnsi" w:hAnsiTheme="majorHAnsi"/>
        </w:rPr>
        <w:t xml:space="preserve"> </w:t>
      </w:r>
      <w:r w:rsidR="00937040" w:rsidRPr="00471CC0">
        <w:rPr>
          <w:rFonts w:asciiTheme="majorHAnsi" w:hAnsiTheme="majorHAnsi"/>
        </w:rPr>
        <w:t>Accenture 2018</w:t>
      </w:r>
      <w:r>
        <w:t>).</w:t>
      </w:r>
    </w:p>
    <w:p w14:paraId="2C6F31D7" w14:textId="4F74315D" w:rsidR="00A9660E" w:rsidRDefault="004B0B74" w:rsidP="00EA7E63">
      <w:r>
        <w:t xml:space="preserve">It is envisaged that </w:t>
      </w:r>
      <w:r w:rsidR="00FC39F2">
        <w:t>VR</w:t>
      </w:r>
      <w:r>
        <w:t xml:space="preserve"> can provide benefits to current FMD training by providing complementary training activities which can expand the reach of training. In doing so it can also help to address some of the recommendations of the Matthews Report related to the need to increase training to a wider population of the animal handling industry.</w:t>
      </w:r>
    </w:p>
    <w:p w14:paraId="1B74C7AC" w14:textId="584293F5" w:rsidR="00A9660E" w:rsidRPr="002665D1" w:rsidRDefault="004B0B74" w:rsidP="00FE08E6">
      <w:pPr>
        <w:pStyle w:val="Heading4"/>
      </w:pPr>
      <w:r>
        <w:t>VR can provide more access to practical training</w:t>
      </w:r>
    </w:p>
    <w:p w14:paraId="6A1CC2EF" w14:textId="4E9A4CA0" w:rsidR="00A9660E" w:rsidRDefault="004B0B74" w:rsidP="00EA7E63">
      <w:r>
        <w:t xml:space="preserve">While the </w:t>
      </w:r>
      <w:r w:rsidR="006665C1">
        <w:t>E</w:t>
      </w:r>
      <w:r w:rsidR="00D83366">
        <w:t>u</w:t>
      </w:r>
      <w:r w:rsidR="006665C1">
        <w:t>FMD</w:t>
      </w:r>
      <w:r>
        <w:t xml:space="preserve">, the Australian Government and various </w:t>
      </w:r>
      <w:r w:rsidR="00A14229">
        <w:t>s</w:t>
      </w:r>
      <w:r>
        <w:t xml:space="preserve">tate </w:t>
      </w:r>
      <w:r w:rsidR="00A14229">
        <w:t>g</w:t>
      </w:r>
      <w:r>
        <w:t>overnments have produced a range of e-</w:t>
      </w:r>
      <w:r w:rsidR="00A14229">
        <w:t xml:space="preserve">learning </w:t>
      </w:r>
      <w:r>
        <w:t>resources</w:t>
      </w:r>
      <w:r w:rsidR="00C550EB">
        <w:t>,</w:t>
      </w:r>
      <w:r>
        <w:t xml:space="preserve"> these are primarily screen based (online </w:t>
      </w:r>
      <w:r w:rsidR="003F2ADB">
        <w:t xml:space="preserve">presentations </w:t>
      </w:r>
      <w:r>
        <w:t>or videos). This type of content is good for providing knowledge transfer, but it does not allow for hands</w:t>
      </w:r>
      <w:r w:rsidR="00AB6060">
        <w:t>-</w:t>
      </w:r>
      <w:r>
        <w:t>on practical training. It has been shown that hands</w:t>
      </w:r>
      <w:r w:rsidR="00C550EB">
        <w:t>-</w:t>
      </w:r>
      <w:r>
        <w:t>on practical training provides better knowledge retention and improved testing scores (</w:t>
      </w:r>
      <w:r w:rsidR="00067316" w:rsidRPr="00067316">
        <w:rPr>
          <w:rFonts w:asciiTheme="majorHAnsi" w:hAnsiTheme="majorHAnsi"/>
        </w:rPr>
        <w:t>Katajavuori</w:t>
      </w:r>
      <w:r w:rsidR="00067316">
        <w:rPr>
          <w:rFonts w:asciiTheme="majorHAnsi" w:hAnsiTheme="majorHAnsi"/>
        </w:rPr>
        <w:t xml:space="preserve"> et al</w:t>
      </w:r>
      <w:r w:rsidR="009007F0">
        <w:rPr>
          <w:rFonts w:asciiTheme="majorHAnsi" w:hAnsiTheme="majorHAnsi"/>
        </w:rPr>
        <w:t>.</w:t>
      </w:r>
      <w:r w:rsidR="00067316">
        <w:rPr>
          <w:rFonts w:asciiTheme="majorHAnsi" w:hAnsiTheme="majorHAnsi"/>
        </w:rPr>
        <w:t xml:space="preserve"> 2006</w:t>
      </w:r>
      <w:r>
        <w:t xml:space="preserve">). </w:t>
      </w:r>
      <w:r w:rsidR="00380CF7">
        <w:t>Research has</w:t>
      </w:r>
      <w:r>
        <w:t xml:space="preserve"> shown that </w:t>
      </w:r>
      <w:r w:rsidR="009053C3">
        <w:t>VR based</w:t>
      </w:r>
      <w:r>
        <w:t xml:space="preserve"> procedural task-based training can </w:t>
      </w:r>
      <w:r w:rsidR="009053C3">
        <w:t>result in improved learning outcomes</w:t>
      </w:r>
      <w:r>
        <w:t xml:space="preserve"> when compared to screen-based training. (</w:t>
      </w:r>
      <w:r w:rsidR="00380CF7" w:rsidRPr="00471CC0">
        <w:rPr>
          <w:rFonts w:asciiTheme="majorHAnsi" w:hAnsiTheme="majorHAnsi"/>
        </w:rPr>
        <w:t>Accenture 2018</w:t>
      </w:r>
      <w:r w:rsidR="00337A9E">
        <w:rPr>
          <w:rFonts w:asciiTheme="majorHAnsi" w:hAnsiTheme="majorHAnsi"/>
        </w:rPr>
        <w:t>;</w:t>
      </w:r>
      <w:r w:rsidR="008B2949">
        <w:rPr>
          <w:rFonts w:asciiTheme="majorHAnsi" w:hAnsiTheme="majorHAnsi"/>
        </w:rPr>
        <w:t xml:space="preserve"> </w:t>
      </w:r>
      <w:r w:rsidR="008B2949" w:rsidRPr="008B2949">
        <w:rPr>
          <w:rFonts w:asciiTheme="majorHAnsi" w:hAnsiTheme="majorHAnsi"/>
        </w:rPr>
        <w:t>Allcoat</w:t>
      </w:r>
      <w:r w:rsidR="008B2949">
        <w:rPr>
          <w:rFonts w:asciiTheme="majorHAnsi" w:hAnsiTheme="majorHAnsi"/>
        </w:rPr>
        <w:t xml:space="preserve"> 2018</w:t>
      </w:r>
      <w:r>
        <w:t>)</w:t>
      </w:r>
    </w:p>
    <w:p w14:paraId="4F67A0FF" w14:textId="77777777" w:rsidR="00DE0015" w:rsidRDefault="004B0B74" w:rsidP="00EA7E63">
      <w:r>
        <w:t>VR</w:t>
      </w:r>
      <w:r w:rsidR="00A9660E">
        <w:t xml:space="preserve"> allows users to step into virtual training environments. Participants can undertake practical hands</w:t>
      </w:r>
      <w:r w:rsidR="003F2ADB">
        <w:t>-</w:t>
      </w:r>
      <w:r w:rsidR="00A9660E">
        <w:t xml:space="preserve">on training </w:t>
      </w:r>
      <w:r w:rsidR="003F2ADB">
        <w:t xml:space="preserve">using </w:t>
      </w:r>
      <w:r w:rsidR="00A9660E">
        <w:t>virtual tools and equipment allowing participants to learn by doing.</w:t>
      </w:r>
    </w:p>
    <w:p w14:paraId="488EA0C1" w14:textId="77777777" w:rsidR="00DE0015" w:rsidRDefault="004B0B74" w:rsidP="00EA7E63">
      <w:r>
        <w:t>In addition to allowing practical based training, participants report that they find VR training more engaging and enjoyable. Engagement with the training material is increased with trainees more willing to undertake training scenarios. This is reflected in better testing scores when compared to traditional screen-based training.</w:t>
      </w:r>
    </w:p>
    <w:p w14:paraId="4BDF1E50" w14:textId="5598234A" w:rsidR="00A9660E" w:rsidRPr="00041BE6" w:rsidRDefault="004B0B74" w:rsidP="00FE08E6">
      <w:pPr>
        <w:pStyle w:val="Heading4"/>
      </w:pPr>
      <w:r>
        <w:t>VR can r</w:t>
      </w:r>
      <w:r w:rsidRPr="00041BE6">
        <w:t xml:space="preserve">educe </w:t>
      </w:r>
      <w:r>
        <w:t>c</w:t>
      </w:r>
      <w:r w:rsidRPr="00041BE6">
        <w:t>osts</w:t>
      </w:r>
    </w:p>
    <w:p w14:paraId="501C5A4C" w14:textId="77777777" w:rsidR="00DE0015" w:rsidRDefault="004B0B74" w:rsidP="00507607">
      <w:r>
        <w:t xml:space="preserve">The </w:t>
      </w:r>
      <w:r w:rsidR="00C550EB">
        <w:t>r</w:t>
      </w:r>
      <w:r>
        <w:t xml:space="preserve">eal </w:t>
      </w:r>
      <w:r w:rsidR="00C550EB">
        <w:t>t</w:t>
      </w:r>
      <w:r>
        <w:t xml:space="preserve">ime </w:t>
      </w:r>
      <w:r w:rsidR="00C550EB">
        <w:t>t</w:t>
      </w:r>
      <w:r>
        <w:t xml:space="preserve">raining courses provided by the </w:t>
      </w:r>
      <w:r w:rsidR="006665C1">
        <w:t>E</w:t>
      </w:r>
      <w:r w:rsidR="0017646A">
        <w:t>u</w:t>
      </w:r>
      <w:r w:rsidR="006665C1">
        <w:t>FMD</w:t>
      </w:r>
      <w:r>
        <w:t xml:space="preserve"> and utilised by the Australian </w:t>
      </w:r>
      <w:r w:rsidR="0017646A">
        <w:t>G</w:t>
      </w:r>
      <w:r>
        <w:t xml:space="preserve">overnment to train Australian veterinarians and livestock workers provide practical training in FMD. </w:t>
      </w:r>
      <w:r w:rsidR="00971943">
        <w:t xml:space="preserve">The cost for the training </w:t>
      </w:r>
      <w:r w:rsidR="0017646A">
        <w:t xml:space="preserve">is </w:t>
      </w:r>
      <w:r w:rsidR="00971943">
        <w:t>comparatively high compared with VR training. The costs include travel costs, staff costs, productivity costs, and consumables.</w:t>
      </w:r>
    </w:p>
    <w:p w14:paraId="71304C27" w14:textId="22B9E1E9" w:rsidR="00A9660E" w:rsidRDefault="004B0B74" w:rsidP="00EA7E63">
      <w:pPr>
        <w:ind w:right="-23"/>
      </w:pPr>
      <w:r>
        <w:t xml:space="preserve">A </w:t>
      </w:r>
      <w:r w:rsidR="00FC39F2">
        <w:t>VR</w:t>
      </w:r>
      <w:r>
        <w:t>-based version of the real time training course can help reduce the cost of the course by:</w:t>
      </w:r>
    </w:p>
    <w:p w14:paraId="64E678B7" w14:textId="2BB72A20" w:rsidR="00A9660E" w:rsidRPr="00322B3A" w:rsidRDefault="004B0B74" w:rsidP="00322B3A">
      <w:pPr>
        <w:pStyle w:val="ListBullet"/>
      </w:pPr>
      <w:r w:rsidRPr="00322B3A">
        <w:t>removing the need for travel and its associated costs</w:t>
      </w:r>
    </w:p>
    <w:p w14:paraId="78B1EAC1" w14:textId="1566F17C" w:rsidR="00A9660E" w:rsidRPr="00322B3A" w:rsidRDefault="004B0B74" w:rsidP="00322B3A">
      <w:pPr>
        <w:pStyle w:val="ListBullet"/>
      </w:pPr>
      <w:r w:rsidRPr="00322B3A">
        <w:t>reducing the amount of time away from work, reducing costs associated with loss of productivity</w:t>
      </w:r>
    </w:p>
    <w:p w14:paraId="5C87EBFE" w14:textId="467E3A8C" w:rsidR="00A9660E" w:rsidRPr="00322B3A" w:rsidRDefault="004B0B74" w:rsidP="00322B3A">
      <w:pPr>
        <w:pStyle w:val="ListBullet"/>
      </w:pPr>
      <w:r w:rsidRPr="00322B3A">
        <w:t>removing the need for consumables</w:t>
      </w:r>
    </w:p>
    <w:p w14:paraId="334BE504" w14:textId="77777777" w:rsidR="0001517C" w:rsidRDefault="004B0B74" w:rsidP="00322B3A">
      <w:pPr>
        <w:pStyle w:val="ListBullet"/>
      </w:pPr>
      <w:r w:rsidRPr="00322B3A">
        <w:t>r</w:t>
      </w:r>
      <w:r w:rsidR="00A9660E" w:rsidRPr="00322B3A">
        <w:t>emoving the need for instructor costs and time</w:t>
      </w:r>
      <w:r w:rsidRPr="00322B3A">
        <w:t>.</w:t>
      </w:r>
    </w:p>
    <w:p w14:paraId="298974E6" w14:textId="6775F52E" w:rsidR="00A9660E" w:rsidRPr="001D5BF9" w:rsidRDefault="004B0B74" w:rsidP="00FE08E6">
      <w:pPr>
        <w:pStyle w:val="Heading4"/>
      </w:pPr>
      <w:r>
        <w:t>VR can p</w:t>
      </w:r>
      <w:r w:rsidRPr="001D5BF9">
        <w:t>rovide more participants with FMD training</w:t>
      </w:r>
    </w:p>
    <w:p w14:paraId="05786E6C" w14:textId="77777777" w:rsidR="00DE0015" w:rsidRDefault="004B0B74" w:rsidP="00EA7E63">
      <w:pPr>
        <w:ind w:right="-23"/>
      </w:pPr>
      <w:r>
        <w:t xml:space="preserve">While the </w:t>
      </w:r>
      <w:r w:rsidR="001508EF">
        <w:t xml:space="preserve">EuFMD Real Time Training </w:t>
      </w:r>
      <w:r>
        <w:t xml:space="preserve">course </w:t>
      </w:r>
      <w:r w:rsidR="001508EF">
        <w:t>in Nepal was</w:t>
      </w:r>
      <w:r>
        <w:t xml:space="preserve"> highly praised and worthwhile </w:t>
      </w:r>
      <w:r w:rsidR="003D4671">
        <w:t xml:space="preserve">there is the potential for </w:t>
      </w:r>
      <w:r w:rsidR="004B4FF3">
        <w:t xml:space="preserve">VR to train </w:t>
      </w:r>
      <w:r w:rsidR="003D4671">
        <w:t>a greater number</w:t>
      </w:r>
      <w:r w:rsidR="004B4FF3">
        <w:t xml:space="preserve"> of people</w:t>
      </w:r>
      <w:r w:rsidR="003D4671">
        <w:t xml:space="preserve"> and </w:t>
      </w:r>
      <w:r w:rsidR="004B4FF3">
        <w:t>do so more conveniently</w:t>
      </w:r>
      <w:r w:rsidR="001508EF">
        <w:t xml:space="preserve"> than on-location real life </w:t>
      </w:r>
      <w:r w:rsidR="00B24B73">
        <w:t>training.</w:t>
      </w:r>
    </w:p>
    <w:p w14:paraId="21E2F7E5" w14:textId="6AC0E75B" w:rsidR="00A9660E" w:rsidRDefault="004B0B74" w:rsidP="00EA7E63">
      <w:pPr>
        <w:ind w:right="-23"/>
      </w:pPr>
      <w:r>
        <w:lastRenderedPageBreak/>
        <w:t>VR allows training in realistic</w:t>
      </w:r>
      <w:r w:rsidR="008148ED">
        <w:t xml:space="preserve"> virtual</w:t>
      </w:r>
      <w:r>
        <w:t xml:space="preserve"> training scenarios to occur from any location</w:t>
      </w:r>
      <w:r w:rsidR="00AB6060">
        <w:t>, whether it be in the office or at home</w:t>
      </w:r>
      <w:r>
        <w:t xml:space="preserve">. The improvements in VR hardware and </w:t>
      </w:r>
      <w:r w:rsidR="00AB6060">
        <w:t xml:space="preserve">declining </w:t>
      </w:r>
      <w:r>
        <w:t>costs mean that high quality mobile VR headsets are available for approximately $650</w:t>
      </w:r>
      <w:r w:rsidR="003774D6">
        <w:t xml:space="preserve"> </w:t>
      </w:r>
      <w:r w:rsidR="00145A06">
        <w:t xml:space="preserve">as of </w:t>
      </w:r>
      <w:r w:rsidR="003774D6">
        <w:t>May 2020.</w:t>
      </w:r>
      <w:r>
        <w:t xml:space="preserve"> A small fleet of VR headsets containing FMD training programs could potentially train hundreds of trainees per month</w:t>
      </w:r>
      <w:r w:rsidR="00145A06">
        <w:t>.</w:t>
      </w:r>
    </w:p>
    <w:p w14:paraId="6F9002CE" w14:textId="09EC9FF2" w:rsidR="004B4FF3" w:rsidRDefault="004B0B74" w:rsidP="006F3D86">
      <w:pPr>
        <w:ind w:right="-23"/>
      </w:pPr>
      <w:r>
        <w:t xml:space="preserve">In addition to increasing the numbers of trainees participating in FMD training </w:t>
      </w:r>
      <w:r w:rsidR="00145A06">
        <w:t>VR training could be undertaken in shorter, more convenient sessions.</w:t>
      </w:r>
    </w:p>
    <w:p w14:paraId="1ACDDC79" w14:textId="77777777" w:rsidR="0001517C" w:rsidRDefault="004B0B74" w:rsidP="006F3D86">
      <w:pPr>
        <w:ind w:right="-23"/>
      </w:pPr>
      <w:r>
        <w:t xml:space="preserve">A </w:t>
      </w:r>
      <w:r w:rsidR="00A9660E">
        <w:t>VR training format also allows for refresher training on a regular basis ensuring that knowledge and skills are not lost over time. This meets the recommendations of the Matthews Report to provide</w:t>
      </w:r>
      <w:r w:rsidR="00657E9C">
        <w:t xml:space="preserve"> </w:t>
      </w:r>
      <w:r w:rsidR="00A9660E">
        <w:t>committed and ongoing</w:t>
      </w:r>
      <w:r w:rsidR="0017646A">
        <w:t xml:space="preserve"> </w:t>
      </w:r>
      <w:r w:rsidR="00A9660E">
        <w:t xml:space="preserve">training </w:t>
      </w:r>
      <w:r w:rsidR="003C515E">
        <w:t>and could satisfy continuing professional development requirements.</w:t>
      </w:r>
    </w:p>
    <w:p w14:paraId="298806A8" w14:textId="7E86F765" w:rsidR="001E38A2" w:rsidRDefault="004B0B74" w:rsidP="001E38A2">
      <w:pPr>
        <w:pStyle w:val="Heading2"/>
      </w:pPr>
      <w:bookmarkStart w:id="9" w:name="_Toc41001313"/>
      <w:bookmarkStart w:id="10" w:name="_Toc72477933"/>
      <w:r w:rsidRPr="00B654E9">
        <w:lastRenderedPageBreak/>
        <w:t xml:space="preserve">Overview of </w:t>
      </w:r>
      <w:r w:rsidR="00FC39F2">
        <w:t>VR</w:t>
      </w:r>
      <w:r w:rsidRPr="00B654E9">
        <w:t xml:space="preserve"> technology</w:t>
      </w:r>
      <w:bookmarkStart w:id="11" w:name="_Toc41001314"/>
      <w:bookmarkEnd w:id="9"/>
      <w:bookmarkEnd w:id="10"/>
    </w:p>
    <w:p w14:paraId="6C58E300" w14:textId="0668098A" w:rsidR="001E38A2" w:rsidRPr="00C96D9D" w:rsidRDefault="004B0B74" w:rsidP="001E38A2">
      <w:pPr>
        <w:pStyle w:val="Heading3"/>
      </w:pPr>
      <w:bookmarkStart w:id="12" w:name="_Toc72477934"/>
      <w:r w:rsidRPr="00C96D9D">
        <w:t xml:space="preserve">Definition of </w:t>
      </w:r>
      <w:bookmarkEnd w:id="11"/>
      <w:r w:rsidR="00FC39F2">
        <w:t>VR</w:t>
      </w:r>
      <w:bookmarkEnd w:id="12"/>
    </w:p>
    <w:p w14:paraId="49D7DC93" w14:textId="77777777" w:rsidR="00DE0015" w:rsidRDefault="004B0B74" w:rsidP="00EA7E63">
      <w:pPr>
        <w:ind w:right="-23"/>
        <w:rPr>
          <w:rFonts w:cstheme="minorHAnsi"/>
        </w:rPr>
      </w:pPr>
      <w:r>
        <w:rPr>
          <w:rFonts w:cstheme="minorHAnsi"/>
        </w:rPr>
        <w:t>VR</w:t>
      </w:r>
      <w:r w:rsidR="001E38A2">
        <w:rPr>
          <w:rFonts w:cstheme="minorHAnsi"/>
        </w:rPr>
        <w:t xml:space="preserve"> is a type </w:t>
      </w:r>
      <w:r w:rsidR="0050799D">
        <w:rPr>
          <w:rFonts w:cstheme="minorHAnsi"/>
        </w:rPr>
        <w:t xml:space="preserve">of </w:t>
      </w:r>
      <w:r w:rsidR="001E38A2">
        <w:rPr>
          <w:rFonts w:cstheme="minorHAnsi"/>
        </w:rPr>
        <w:t>simulation where users are placed within computer generate</w:t>
      </w:r>
      <w:r w:rsidR="0050799D">
        <w:rPr>
          <w:rFonts w:cstheme="minorHAnsi"/>
        </w:rPr>
        <w:t>d</w:t>
      </w:r>
      <w:r w:rsidR="001E38A2">
        <w:rPr>
          <w:rFonts w:cstheme="minorHAnsi"/>
        </w:rPr>
        <w:t xml:space="preserve"> (CG) environments using specialised electronic hardware</w:t>
      </w:r>
      <w:r w:rsidR="0050799D">
        <w:rPr>
          <w:rFonts w:cstheme="minorHAnsi"/>
        </w:rPr>
        <w:t>.</w:t>
      </w:r>
      <w:r w:rsidR="001E38A2">
        <w:rPr>
          <w:rFonts w:cstheme="minorHAnsi"/>
        </w:rPr>
        <w:t xml:space="preserve"> </w:t>
      </w:r>
      <w:r w:rsidR="00F41F67">
        <w:rPr>
          <w:rFonts w:cstheme="minorHAnsi"/>
        </w:rPr>
        <w:t>Typically,</w:t>
      </w:r>
      <w:r w:rsidR="001E38A2">
        <w:rPr>
          <w:rFonts w:cstheme="minorHAnsi"/>
        </w:rPr>
        <w:t xml:space="preserve"> </w:t>
      </w:r>
      <w:r w:rsidR="0050799D">
        <w:rPr>
          <w:rFonts w:cstheme="minorHAnsi"/>
        </w:rPr>
        <w:t xml:space="preserve">this is </w:t>
      </w:r>
      <w:r w:rsidR="001E38A2">
        <w:rPr>
          <w:rFonts w:cstheme="minorHAnsi"/>
        </w:rPr>
        <w:t xml:space="preserve">a headset containing small screens over each eye. </w:t>
      </w:r>
      <w:r w:rsidR="00265BE3">
        <w:rPr>
          <w:rFonts w:cstheme="minorHAnsi"/>
        </w:rPr>
        <w:t>Two s</w:t>
      </w:r>
      <w:r w:rsidR="00D169E4">
        <w:rPr>
          <w:rFonts w:cstheme="minorHAnsi"/>
        </w:rPr>
        <w:t xml:space="preserve">lightly </w:t>
      </w:r>
      <w:r w:rsidR="00265BE3">
        <w:rPr>
          <w:rFonts w:cstheme="minorHAnsi"/>
        </w:rPr>
        <w:t>offset</w:t>
      </w:r>
      <w:r w:rsidR="00D169E4">
        <w:rPr>
          <w:rFonts w:cstheme="minorHAnsi"/>
        </w:rPr>
        <w:t xml:space="preserve"> images are shown to each eye thus giving a </w:t>
      </w:r>
      <w:r w:rsidR="001E38A2">
        <w:rPr>
          <w:rFonts w:cstheme="minorHAnsi"/>
        </w:rPr>
        <w:t xml:space="preserve">three-dimensional view of the world. The </w:t>
      </w:r>
      <w:r w:rsidR="00D169E4">
        <w:rPr>
          <w:rFonts w:cstheme="minorHAnsi"/>
        </w:rPr>
        <w:t xml:space="preserve">computer </w:t>
      </w:r>
      <w:r w:rsidR="001E38A2">
        <w:rPr>
          <w:rFonts w:cstheme="minorHAnsi"/>
        </w:rPr>
        <w:t xml:space="preserve">tracks the user </w:t>
      </w:r>
      <w:r w:rsidR="00D169E4">
        <w:rPr>
          <w:rFonts w:cstheme="minorHAnsi"/>
        </w:rPr>
        <w:t>so they can move in</w:t>
      </w:r>
      <w:r w:rsidR="001E38A2">
        <w:rPr>
          <w:rFonts w:cstheme="minorHAnsi"/>
        </w:rPr>
        <w:t xml:space="preserve"> real space </w:t>
      </w:r>
      <w:r w:rsidR="00D169E4">
        <w:rPr>
          <w:rFonts w:cstheme="minorHAnsi"/>
        </w:rPr>
        <w:t xml:space="preserve">to </w:t>
      </w:r>
      <w:r w:rsidR="001E38A2">
        <w:rPr>
          <w:rFonts w:cstheme="minorHAnsi"/>
        </w:rPr>
        <w:t>interact</w:t>
      </w:r>
      <w:r w:rsidR="00D169E4">
        <w:rPr>
          <w:rFonts w:cstheme="minorHAnsi"/>
        </w:rPr>
        <w:t xml:space="preserve"> </w:t>
      </w:r>
      <w:r w:rsidR="001E38A2">
        <w:rPr>
          <w:rFonts w:cstheme="minorHAnsi"/>
        </w:rPr>
        <w:t>with the virtual environment.</w:t>
      </w:r>
    </w:p>
    <w:p w14:paraId="6757C3DD" w14:textId="0C3434BD" w:rsidR="001E38A2" w:rsidRDefault="004B0B74" w:rsidP="00EA7E63">
      <w:pPr>
        <w:ind w:right="-23"/>
        <w:rPr>
          <w:rFonts w:cstheme="minorHAnsi"/>
        </w:rPr>
      </w:pPr>
      <w:r>
        <w:rPr>
          <w:rFonts w:cstheme="minorHAnsi"/>
        </w:rPr>
        <w:t xml:space="preserve">Users in VR </w:t>
      </w:r>
      <w:r w:rsidR="00D5280A">
        <w:rPr>
          <w:rFonts w:cstheme="minorHAnsi"/>
        </w:rPr>
        <w:t xml:space="preserve">that interact naturally with virtual objects </w:t>
      </w:r>
      <w:r>
        <w:rPr>
          <w:rFonts w:cstheme="minorHAnsi"/>
        </w:rPr>
        <w:t xml:space="preserve">feel a sense of being </w:t>
      </w:r>
      <w:r w:rsidR="009D7F7F">
        <w:rPr>
          <w:rFonts w:cstheme="minorHAnsi"/>
        </w:rPr>
        <w:t xml:space="preserve">immersed in and </w:t>
      </w:r>
      <w:r>
        <w:rPr>
          <w:rFonts w:cstheme="minorHAnsi"/>
        </w:rPr>
        <w:t>located within a virtual environment</w:t>
      </w:r>
      <w:r w:rsidR="00D5280A">
        <w:rPr>
          <w:rFonts w:cstheme="minorHAnsi"/>
        </w:rPr>
        <w:t xml:space="preserve">. This is </w:t>
      </w:r>
      <w:r w:rsidR="009D7F7F">
        <w:rPr>
          <w:rFonts w:cstheme="minorHAnsi"/>
        </w:rPr>
        <w:t xml:space="preserve">referred to </w:t>
      </w:r>
      <w:r w:rsidR="00D5280A">
        <w:rPr>
          <w:rFonts w:cstheme="minorHAnsi"/>
        </w:rPr>
        <w:t xml:space="preserve">as </w:t>
      </w:r>
      <w:r w:rsidR="009D7F7F">
        <w:rPr>
          <w:rFonts w:cstheme="minorHAnsi"/>
        </w:rPr>
        <w:t>‘</w:t>
      </w:r>
      <w:r w:rsidR="00D5280A">
        <w:rPr>
          <w:rFonts w:cstheme="minorHAnsi"/>
        </w:rPr>
        <w:t>presence</w:t>
      </w:r>
      <w:r w:rsidR="009D7F7F">
        <w:rPr>
          <w:rFonts w:cstheme="minorHAnsi"/>
        </w:rPr>
        <w:t>’</w:t>
      </w:r>
      <w:r w:rsidR="00D5280A">
        <w:rPr>
          <w:rFonts w:cstheme="minorHAnsi"/>
        </w:rPr>
        <w:t xml:space="preserve">. </w:t>
      </w:r>
      <w:r w:rsidR="00FC39F2">
        <w:rPr>
          <w:rFonts w:cstheme="minorHAnsi"/>
        </w:rPr>
        <w:t>VR</w:t>
      </w:r>
      <w:r>
        <w:rPr>
          <w:rFonts w:cstheme="minorHAnsi"/>
        </w:rPr>
        <w:t xml:space="preserve"> is experienced primarily through two human senses</w:t>
      </w:r>
      <w:r w:rsidR="00D169E4">
        <w:rPr>
          <w:rFonts w:cstheme="minorHAnsi"/>
        </w:rPr>
        <w:t>:</w:t>
      </w:r>
      <w:r>
        <w:rPr>
          <w:rFonts w:cstheme="minorHAnsi"/>
        </w:rPr>
        <w:t xml:space="preserve"> sight and sound.</w:t>
      </w:r>
    </w:p>
    <w:p w14:paraId="5D821BCF" w14:textId="77777777" w:rsidR="0001517C" w:rsidRDefault="004B0B74" w:rsidP="00EA7E63">
      <w:pPr>
        <w:ind w:right="-23"/>
        <w:rPr>
          <w:rFonts w:cstheme="minorHAnsi"/>
          <w:iCs/>
        </w:rPr>
      </w:pPr>
      <w:r>
        <w:rPr>
          <w:rFonts w:cstheme="minorHAnsi"/>
        </w:rPr>
        <w:t>Jaron Lanier</w:t>
      </w:r>
      <w:r w:rsidR="00D46851">
        <w:rPr>
          <w:rFonts w:cstheme="minorHAnsi"/>
        </w:rPr>
        <w:t xml:space="preserve">, while on </w:t>
      </w:r>
      <w:r w:rsidR="00D46851" w:rsidRPr="00D46851">
        <w:rPr>
          <w:rFonts w:cstheme="minorHAnsi"/>
        </w:rPr>
        <w:t>the Special Interest Group on Computer Graphics and Interactive Techniques panel,</w:t>
      </w:r>
      <w:r w:rsidR="00DE5289">
        <w:rPr>
          <w:rFonts w:cstheme="minorHAnsi"/>
        </w:rPr>
        <w:t xml:space="preserve"> </w:t>
      </w:r>
      <w:r>
        <w:rPr>
          <w:rFonts w:cstheme="minorHAnsi"/>
        </w:rPr>
        <w:t xml:space="preserve">coined the term </w:t>
      </w:r>
      <w:r w:rsidR="00D46851">
        <w:rPr>
          <w:rFonts w:cstheme="minorHAnsi"/>
        </w:rPr>
        <w:t>‘</w:t>
      </w:r>
      <w:r>
        <w:rPr>
          <w:rFonts w:cstheme="minorHAnsi"/>
        </w:rPr>
        <w:t>virtual reality</w:t>
      </w:r>
      <w:r w:rsidR="00D46851">
        <w:rPr>
          <w:rFonts w:cstheme="minorHAnsi"/>
        </w:rPr>
        <w:t>’</w:t>
      </w:r>
      <w:r>
        <w:rPr>
          <w:rFonts w:cstheme="minorHAnsi"/>
        </w:rPr>
        <w:t xml:space="preserve"> in 1989</w:t>
      </w:r>
      <w:r w:rsidR="00DE5289">
        <w:rPr>
          <w:rFonts w:cstheme="minorHAnsi"/>
        </w:rPr>
        <w:t xml:space="preserve"> </w:t>
      </w:r>
      <w:r w:rsidR="00D46851">
        <w:rPr>
          <w:rFonts w:cstheme="minorHAnsi"/>
        </w:rPr>
        <w:t xml:space="preserve">as </w:t>
      </w:r>
      <w:r w:rsidR="00B637DF">
        <w:rPr>
          <w:rFonts w:cstheme="minorHAnsi"/>
        </w:rPr>
        <w:t>‘</w:t>
      </w:r>
      <w:r w:rsidRPr="00B24B73">
        <w:rPr>
          <w:rFonts w:cstheme="minorHAnsi"/>
          <w:iCs/>
        </w:rPr>
        <w:t>[Virtual reality] gives us this sense of being able to be who we are without limitation; for our imagination to become objective and shared with other people.</w:t>
      </w:r>
      <w:r w:rsidR="00DE5289">
        <w:rPr>
          <w:rFonts w:cstheme="minorHAnsi"/>
          <w:iCs/>
        </w:rPr>
        <w:t>’</w:t>
      </w:r>
    </w:p>
    <w:p w14:paraId="174B7A7C" w14:textId="7291C6BC" w:rsidR="001E38A2" w:rsidRDefault="004B0B74" w:rsidP="001E38A2">
      <w:pPr>
        <w:pStyle w:val="Heading3"/>
      </w:pPr>
      <w:bookmarkStart w:id="13" w:name="_Toc41001315"/>
      <w:bookmarkStart w:id="14" w:name="_Toc72477935"/>
      <w:r>
        <w:t xml:space="preserve">History of </w:t>
      </w:r>
      <w:bookmarkEnd w:id="13"/>
      <w:r w:rsidR="00FC39F2">
        <w:t>VR</w:t>
      </w:r>
      <w:bookmarkEnd w:id="14"/>
    </w:p>
    <w:p w14:paraId="324EF0AD" w14:textId="4DBFBC29" w:rsidR="00D85A58" w:rsidRDefault="004B0B74" w:rsidP="00507607">
      <w:r w:rsidRPr="00507607">
        <w:t>The main technology</w:t>
      </w:r>
      <w:r>
        <w:t xml:space="preserve"> that makes </w:t>
      </w:r>
      <w:r w:rsidR="00FC39F2">
        <w:t>VR</w:t>
      </w:r>
      <w:r>
        <w:t xml:space="preserve"> </w:t>
      </w:r>
      <w:r w:rsidR="00D5280A">
        <w:t xml:space="preserve">operate </w:t>
      </w:r>
      <w:r>
        <w:t>is the projection of stereoscopic</w:t>
      </w:r>
      <w:r w:rsidR="009150D1">
        <w:t xml:space="preserve"> images</w:t>
      </w:r>
      <w:r>
        <w:t xml:space="preserve"> </w:t>
      </w:r>
      <w:r w:rsidR="00D5280A">
        <w:t>(two slightly different images to each eye that gives a sense of depth</w:t>
      </w:r>
      <w:r w:rsidR="00B24B73">
        <w:t>).</w:t>
      </w:r>
      <w:r>
        <w:t xml:space="preserve"> Modern VR headsets use complex screens and lenses to achieve this</w:t>
      </w:r>
      <w:r w:rsidR="00D5280A">
        <w:t>,</w:t>
      </w:r>
      <w:r>
        <w:t xml:space="preserve"> however the first implementations of the concept date back to the 1830s by Charles Wheatstone (Thompson 2017). A market developed for </w:t>
      </w:r>
      <w:r w:rsidR="00F41F67">
        <w:t>handheld</w:t>
      </w:r>
      <w:r>
        <w:t xml:space="preserve"> stereoscopic viewers across Europe and the US lasting until the 1960s.</w:t>
      </w:r>
    </w:p>
    <w:p w14:paraId="457F58FD" w14:textId="3DA7EAE6" w:rsidR="00D85A58" w:rsidRDefault="004B0B74" w:rsidP="00507607">
      <w:r>
        <w:t xml:space="preserve">The development of the computer in the 1950s led to the start of what we now call </w:t>
      </w:r>
      <w:r w:rsidR="00FC39F2">
        <w:t>VR</w:t>
      </w:r>
      <w:r>
        <w:t xml:space="preserve"> with several inventions attempting to create </w:t>
      </w:r>
      <w:r w:rsidR="003A55E8">
        <w:t>computer generated or film based stereoscopic viewing devices.</w:t>
      </w:r>
      <w:r w:rsidR="004E3309">
        <w:t xml:space="preserve"> </w:t>
      </w:r>
      <w:r w:rsidR="004E3309" w:rsidRPr="004E3309">
        <w:t>Low processing power</w:t>
      </w:r>
      <w:r w:rsidR="004E3309">
        <w:t>, low quality</w:t>
      </w:r>
      <w:r w:rsidR="004E3309" w:rsidRPr="004E3309">
        <w:t xml:space="preserve"> computer graphics</w:t>
      </w:r>
      <w:r w:rsidR="004E3309">
        <w:t>, cost and equipment size</w:t>
      </w:r>
      <w:r w:rsidR="004E3309" w:rsidRPr="004E3309">
        <w:t xml:space="preserve"> meant that these devices never found wide adoption or market success</w:t>
      </w:r>
      <w:r w:rsidR="004E3309">
        <w:t xml:space="preserve"> and were limited to research and development organisations and military applications.</w:t>
      </w:r>
    </w:p>
    <w:p w14:paraId="05FB4C72" w14:textId="3E9965CE" w:rsidR="0001517C" w:rsidRDefault="004B0B74" w:rsidP="00507607">
      <w:r>
        <w:t xml:space="preserve">In the 1980s and </w:t>
      </w:r>
      <w:r w:rsidR="009150D1">
        <w:t>19</w:t>
      </w:r>
      <w:r>
        <w:t xml:space="preserve">90s home computing power had increased to provide a basic level of processing capability required for </w:t>
      </w:r>
      <w:r w:rsidR="00FC39F2">
        <w:t>VR</w:t>
      </w:r>
      <w:r>
        <w:t xml:space="preserve">. As a </w:t>
      </w:r>
      <w:r w:rsidR="00F41F67">
        <w:t>result,</w:t>
      </w:r>
      <w:r>
        <w:t xml:space="preserve"> several electronic companies such as SEGA and Nintendo developed </w:t>
      </w:r>
      <w:r w:rsidR="00FC39F2">
        <w:t>VR</w:t>
      </w:r>
      <w:r>
        <w:t xml:space="preserve"> systems for the consumer market. </w:t>
      </w:r>
      <w:r w:rsidR="00FC39F2">
        <w:t>VR</w:t>
      </w:r>
      <w:r>
        <w:t xml:space="preserve"> arcade machines were also developed in this time and enjoyed limited success. However due to the limited computer processing power of the day none of these system</w:t>
      </w:r>
      <w:r w:rsidR="00265BE3">
        <w:t>s</w:t>
      </w:r>
      <w:r>
        <w:t xml:space="preserve"> were commercially successful and VR </w:t>
      </w:r>
      <w:r w:rsidR="00265BE3">
        <w:t>faded from the consumer market</w:t>
      </w:r>
      <w:r>
        <w:t xml:space="preserve"> in the </w:t>
      </w:r>
      <w:r w:rsidR="00011748">
        <w:t>mid-1990s</w:t>
      </w:r>
      <w:r>
        <w:t>.</w:t>
      </w:r>
      <w:r w:rsidR="00B614AE">
        <w:t xml:space="preserve"> </w:t>
      </w:r>
      <w:r w:rsidR="007F388B">
        <w:fldChar w:fldCharType="begin"/>
      </w:r>
      <w:r w:rsidR="007F388B">
        <w:instrText xml:space="preserve"> REF _Ref45099479 \h </w:instrText>
      </w:r>
      <w:r w:rsidR="007F388B">
        <w:fldChar w:fldCharType="separate"/>
      </w:r>
      <w:r w:rsidR="00152057">
        <w:t xml:space="preserve">Figure </w:t>
      </w:r>
      <w:r w:rsidR="00152057">
        <w:rPr>
          <w:noProof/>
        </w:rPr>
        <w:t>1</w:t>
      </w:r>
      <w:r w:rsidR="007F388B">
        <w:fldChar w:fldCharType="end"/>
      </w:r>
      <w:r w:rsidR="007F388B">
        <w:t xml:space="preserve"> </w:t>
      </w:r>
      <w:r w:rsidR="0081304F">
        <w:t>shows</w:t>
      </w:r>
      <w:r w:rsidR="003334E7">
        <w:t xml:space="preserve"> the development of various technologies used in VR </w:t>
      </w:r>
      <w:r w:rsidR="009F1FC2">
        <w:t xml:space="preserve">including </w:t>
      </w:r>
      <w:r w:rsidR="003334E7">
        <w:t>consumer system</w:t>
      </w:r>
      <w:r w:rsidR="009F1FC2">
        <w:t>s</w:t>
      </w:r>
      <w:r w:rsidR="003334E7">
        <w:t xml:space="preserve"> emerg</w:t>
      </w:r>
      <w:r w:rsidR="009F1FC2">
        <w:t>ing</w:t>
      </w:r>
      <w:r w:rsidR="003334E7">
        <w:t xml:space="preserve"> in the 1980s and </w:t>
      </w:r>
      <w:r w:rsidR="009150D1">
        <w:t>19</w:t>
      </w:r>
      <w:r w:rsidR="003334E7">
        <w:t>90s.</w:t>
      </w:r>
    </w:p>
    <w:p w14:paraId="049874F9" w14:textId="68D0CD2F" w:rsidR="001E38A2" w:rsidRPr="009D5705" w:rsidRDefault="004B0B74" w:rsidP="001E38A2">
      <w:pPr>
        <w:pStyle w:val="Caption"/>
      </w:pPr>
      <w:bookmarkStart w:id="15" w:name="_Ref45099479"/>
      <w:bookmarkStart w:id="16" w:name="_Toc41001259"/>
      <w:bookmarkStart w:id="17" w:name="_Toc72478008"/>
      <w:r>
        <w:lastRenderedPageBreak/>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1</w:t>
      </w:r>
      <w:r w:rsidR="006E3F6D">
        <w:rPr>
          <w:noProof/>
        </w:rPr>
        <w:fldChar w:fldCharType="end"/>
      </w:r>
      <w:bookmarkEnd w:id="15"/>
      <w:r>
        <w:t xml:space="preserve"> </w:t>
      </w:r>
      <w:r w:rsidRPr="00116ED8">
        <w:t xml:space="preserve">Timeline of </w:t>
      </w:r>
      <w:r w:rsidR="00644B5C">
        <w:t xml:space="preserve">VR </w:t>
      </w:r>
      <w:r w:rsidRPr="00116ED8">
        <w:t>development 1950 to 2010</w:t>
      </w:r>
      <w:bookmarkEnd w:id="16"/>
      <w:bookmarkEnd w:id="17"/>
    </w:p>
    <w:p w14:paraId="67CC2B01" w14:textId="77777777" w:rsidR="001E38A2" w:rsidRDefault="004B0B74" w:rsidP="001E38A2">
      <w:pPr>
        <w:ind w:right="-23"/>
        <w:jc w:val="both"/>
      </w:pPr>
      <w:r>
        <w:rPr>
          <w:noProof/>
          <w:lang w:eastAsia="en-AU"/>
        </w:rPr>
        <w:drawing>
          <wp:inline distT="0" distB="0" distL="0" distR="0" wp14:anchorId="6510EF7C" wp14:editId="697B17BA">
            <wp:extent cx="6072415" cy="3415649"/>
            <wp:effectExtent l="0" t="0" r="5080" b="0"/>
            <wp:docPr id="31" name="Picture 31" descr="Visual Timeline of virtual reality systems from 1950s-2000s. Includes the 1957  Sensorama, the 1968 Sword of Damacles, and the 1993 Sega V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Visual Timeline of virtual reality systems from 1950s-2000s. Includes the 1957  Sensorama, the 1968 Sword of Damacles, and the 1993 Sega VR.&#10;"/>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6098582" cy="3430368"/>
                    </a:xfrm>
                    <a:prstGeom prst="rect">
                      <a:avLst/>
                    </a:prstGeom>
                  </pic:spPr>
                </pic:pic>
              </a:graphicData>
            </a:graphic>
          </wp:inline>
        </w:drawing>
      </w:r>
    </w:p>
    <w:p w14:paraId="715067EA" w14:textId="08DF90D3" w:rsidR="0001517C" w:rsidRDefault="004B0B74" w:rsidP="004049AB">
      <w:pPr>
        <w:pStyle w:val="FigureTableNoteSource"/>
      </w:pPr>
      <w:r w:rsidRPr="0002718C">
        <w:t>Image</w:t>
      </w:r>
      <w:r w:rsidR="007F388B" w:rsidRPr="0002718C">
        <w:t xml:space="preserve">: </w:t>
      </w:r>
      <w:r w:rsidR="001E38A2" w:rsidRPr="0002718C">
        <w:t>Novus Res</w:t>
      </w:r>
    </w:p>
    <w:p w14:paraId="050BDE3E" w14:textId="6BB3F1CE" w:rsidR="000831C0" w:rsidRDefault="004B0B74" w:rsidP="000831C0">
      <w:pPr>
        <w:ind w:right="-23"/>
      </w:pPr>
      <w:r>
        <w:t xml:space="preserve">In 2010 </w:t>
      </w:r>
      <w:r w:rsidR="00FC39F2">
        <w:t>VR</w:t>
      </w:r>
      <w:r>
        <w:t xml:space="preserve"> re</w:t>
      </w:r>
      <w:r w:rsidR="009F1FC2">
        <w:t>-e</w:t>
      </w:r>
      <w:r>
        <w:t>merged and with the advances in home computing power, display and sensing technologies the quality of the virtual experience began</w:t>
      </w:r>
      <w:r w:rsidR="009150D1">
        <w:t xml:space="preserve"> to</w:t>
      </w:r>
      <w:r>
        <w:t xml:space="preserve"> </w:t>
      </w:r>
      <w:r w:rsidR="009150D1">
        <w:t>fulfil the expectations of the previous 60 years.</w:t>
      </w:r>
      <w:r>
        <w:t xml:space="preserve"> In 2010 an independent developer</w:t>
      </w:r>
      <w:r w:rsidR="009150D1">
        <w:t>,</w:t>
      </w:r>
      <w:r w:rsidR="00657E9C">
        <w:t xml:space="preserve"> </w:t>
      </w:r>
      <w:r>
        <w:t>Palmer Luckey</w:t>
      </w:r>
      <w:r w:rsidR="009150D1">
        <w:t xml:space="preserve">, </w:t>
      </w:r>
      <w:r>
        <w:t xml:space="preserve">began creating </w:t>
      </w:r>
      <w:r w:rsidR="009150D1">
        <w:t xml:space="preserve">new designs </w:t>
      </w:r>
      <w:r w:rsidR="00DE5289">
        <w:t>for</w:t>
      </w:r>
      <w:r w:rsidR="009150D1">
        <w:t xml:space="preserve"> </w:t>
      </w:r>
      <w:r>
        <w:t xml:space="preserve">VR headsets in his home workshop. This work </w:t>
      </w:r>
      <w:r w:rsidR="00657E9C">
        <w:t>eventually</w:t>
      </w:r>
      <w:r w:rsidR="009150D1">
        <w:t xml:space="preserve"> </w:t>
      </w:r>
      <w:r>
        <w:t xml:space="preserve">led to the formation of Oculus VR </w:t>
      </w:r>
      <w:r w:rsidR="009150D1">
        <w:t>and the current generation of VR.</w:t>
      </w:r>
    </w:p>
    <w:p w14:paraId="3359B41C" w14:textId="2754A558" w:rsidR="000831C0" w:rsidRDefault="004B0B74" w:rsidP="000831C0">
      <w:pPr>
        <w:ind w:right="-23"/>
      </w:pPr>
      <w:r>
        <w:t xml:space="preserve">This </w:t>
      </w:r>
      <w:r w:rsidR="00C15B03">
        <w:t xml:space="preserve">new </w:t>
      </w:r>
      <w:r>
        <w:t xml:space="preserve">generation of headsets have provided </w:t>
      </w:r>
      <w:r w:rsidR="00C15B03">
        <w:t xml:space="preserve">significant </w:t>
      </w:r>
      <w:r>
        <w:t xml:space="preserve">improvements </w:t>
      </w:r>
      <w:r w:rsidR="00C15B03">
        <w:t xml:space="preserve">in </w:t>
      </w:r>
      <w:r>
        <w:t xml:space="preserve">VR technology of the previous </w:t>
      </w:r>
      <w:r w:rsidR="009150D1">
        <w:t xml:space="preserve">60 years </w:t>
      </w:r>
      <w:r w:rsidR="00C15B03">
        <w:t>resulting in higher quality experiences and wider adoption to the consumer market.</w:t>
      </w:r>
      <w:r w:rsidR="00773C25">
        <w:t xml:space="preserve"> </w:t>
      </w:r>
      <w:r w:rsidR="009150D1">
        <w:t xml:space="preserve">This includes </w:t>
      </w:r>
      <w:r w:rsidR="00773C25">
        <w:t>improvements in visual quality, reduction in motion sickness due to latency, the ability for room scale tracking of users and lighter</w:t>
      </w:r>
      <w:r w:rsidR="009150D1">
        <w:t>,</w:t>
      </w:r>
      <w:r w:rsidR="00773C25">
        <w:t xml:space="preserve"> more comfortable and </w:t>
      </w:r>
      <w:r w:rsidR="009150D1">
        <w:t xml:space="preserve">more </w:t>
      </w:r>
      <w:r w:rsidR="00773C25">
        <w:t>affordable headsets.</w:t>
      </w:r>
    </w:p>
    <w:p w14:paraId="4A1202D0" w14:textId="6F6BB2BB" w:rsidR="0001517C" w:rsidRDefault="004B0B74" w:rsidP="000831C0">
      <w:pPr>
        <w:ind w:right="-23"/>
      </w:pPr>
      <w:r>
        <w:t xml:space="preserve">Over the past 10 years the market for </w:t>
      </w:r>
      <w:r w:rsidR="00FC39F2">
        <w:t>VR</w:t>
      </w:r>
      <w:r>
        <w:t xml:space="preserve"> has developed rapidly with major hardware and software companies now</w:t>
      </w:r>
      <w:r w:rsidR="009D7F7F">
        <w:t xml:space="preserve"> </w:t>
      </w:r>
      <w:r w:rsidR="009150D1">
        <w:t>involved</w:t>
      </w:r>
      <w:r>
        <w:t xml:space="preserve">. </w:t>
      </w:r>
      <w:r w:rsidR="00B614AE">
        <w:fldChar w:fldCharType="begin"/>
      </w:r>
      <w:r w:rsidR="00B614AE">
        <w:instrText xml:space="preserve"> REF _Ref55140579 \h </w:instrText>
      </w:r>
      <w:r w:rsidR="00B614AE">
        <w:fldChar w:fldCharType="separate"/>
      </w:r>
      <w:r w:rsidR="00152057">
        <w:t xml:space="preserve">Figure </w:t>
      </w:r>
      <w:r w:rsidR="00152057">
        <w:rPr>
          <w:noProof/>
        </w:rPr>
        <w:t>2</w:t>
      </w:r>
      <w:r w:rsidR="00B614AE">
        <w:fldChar w:fldCharType="end"/>
      </w:r>
      <w:r w:rsidR="00B614AE">
        <w:t xml:space="preserve"> </w:t>
      </w:r>
      <w:r w:rsidR="00D26FE3">
        <w:t xml:space="preserve">illustrates the range of VR headsets now available and the rapid evolution of headsets since 2010. </w:t>
      </w:r>
      <w:r>
        <w:t xml:space="preserve">Consumer adoption rates have been similar to the adoption of the internet in the 1990s. Major market </w:t>
      </w:r>
      <w:r w:rsidR="009150D1">
        <w:t xml:space="preserve">participants </w:t>
      </w:r>
      <w:r>
        <w:t>include Sony, Samsung, HTC Corporation and Oculus (</w:t>
      </w:r>
      <w:r w:rsidR="00F41F67">
        <w:t>Facebook</w:t>
      </w:r>
      <w:r>
        <w:t>).</w:t>
      </w:r>
    </w:p>
    <w:p w14:paraId="55CFFDF6" w14:textId="51D89C69" w:rsidR="000831C0" w:rsidRDefault="004B0B74" w:rsidP="000831C0">
      <w:pPr>
        <w:pStyle w:val="Caption"/>
      </w:pPr>
      <w:bookmarkStart w:id="18" w:name="_Ref55140579"/>
      <w:bookmarkStart w:id="19" w:name="_Toc41001270"/>
      <w:bookmarkStart w:id="20" w:name="_Toc72478009"/>
      <w:r>
        <w:lastRenderedPageBreak/>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2</w:t>
      </w:r>
      <w:r w:rsidR="006E3F6D">
        <w:rPr>
          <w:noProof/>
        </w:rPr>
        <w:fldChar w:fldCharType="end"/>
      </w:r>
      <w:bookmarkEnd w:id="18"/>
      <w:r w:rsidRPr="001C17BB">
        <w:t xml:space="preserve"> Timeline of major VR headsets since 2010</w:t>
      </w:r>
      <w:bookmarkEnd w:id="19"/>
      <w:bookmarkEnd w:id="20"/>
    </w:p>
    <w:p w14:paraId="274E9B30" w14:textId="6285A8A3" w:rsidR="000831C0" w:rsidRDefault="00F210AB" w:rsidP="00F210AB">
      <w:pPr>
        <w:ind w:right="-164"/>
      </w:pPr>
      <w:r>
        <w:rPr>
          <w:noProof/>
          <w:lang w:eastAsia="en-AU"/>
        </w:rPr>
        <w:drawing>
          <wp:inline distT="0" distB="0" distL="0" distR="0" wp14:anchorId="3CA35220" wp14:editId="3CB305B5">
            <wp:extent cx="5667813" cy="3239770"/>
            <wp:effectExtent l="0" t="0" r="9525" b="0"/>
            <wp:docPr id="16" name="Picture 16" descr="Visual timeline of virtual reality from 2010-2020. Includes the 2009 prototypes, the 2014 Google cardboard, and the 2019 Oculus 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sual timeline of virtual reality from 2010-2020. Includes the 2009 prototypes, the 2014 Google cardboard, and the 2019 Oculus Quest."/>
                    <pic:cNvPicPr/>
                  </pic:nvPicPr>
                  <pic:blipFill rotWithShape="1">
                    <a:blip r:embed="rId22" cstate="screen">
                      <a:extLst>
                        <a:ext uri="{28A0092B-C50C-407E-A947-70E740481C1C}">
                          <a14:useLocalDpi xmlns:a14="http://schemas.microsoft.com/office/drawing/2010/main" val="0"/>
                        </a:ext>
                      </a:extLst>
                    </a:blip>
                    <a:srcRect l="1588"/>
                    <a:stretch/>
                  </pic:blipFill>
                  <pic:spPr bwMode="auto">
                    <a:xfrm>
                      <a:off x="0" y="0"/>
                      <a:ext cx="5668007" cy="3239881"/>
                    </a:xfrm>
                    <a:prstGeom prst="rect">
                      <a:avLst/>
                    </a:prstGeom>
                    <a:ln>
                      <a:noFill/>
                    </a:ln>
                    <a:extLst>
                      <a:ext uri="{53640926-AAD7-44D8-BBD7-CCE9431645EC}">
                        <a14:shadowObscured xmlns:a14="http://schemas.microsoft.com/office/drawing/2010/main"/>
                      </a:ext>
                    </a:extLst>
                  </pic:spPr>
                </pic:pic>
              </a:graphicData>
            </a:graphic>
          </wp:inline>
        </w:drawing>
      </w:r>
    </w:p>
    <w:p w14:paraId="3F4DC456" w14:textId="5CF2064C" w:rsidR="0001517C" w:rsidRDefault="004B0B74" w:rsidP="004049AB">
      <w:pPr>
        <w:pStyle w:val="FigureTableNoteSource"/>
      </w:pPr>
      <w:r>
        <w:t>Image: Novus Res</w:t>
      </w:r>
    </w:p>
    <w:p w14:paraId="757E8500" w14:textId="116087FE" w:rsidR="008134EF" w:rsidRDefault="004B0B74" w:rsidP="008134EF">
      <w:pPr>
        <w:pStyle w:val="Heading3"/>
      </w:pPr>
      <w:bookmarkStart w:id="21" w:name="_Toc41001317"/>
      <w:bookmarkStart w:id="22" w:name="_Toc72477936"/>
      <w:r w:rsidRPr="00B6074C">
        <w:t xml:space="preserve">Current </w:t>
      </w:r>
      <w:r>
        <w:t>s</w:t>
      </w:r>
      <w:r w:rsidRPr="00B6074C">
        <w:t xml:space="preserve">tate of </w:t>
      </w:r>
      <w:r>
        <w:t>VR t</w:t>
      </w:r>
      <w:r w:rsidRPr="00B6074C">
        <w:t>echnology</w:t>
      </w:r>
      <w:bookmarkEnd w:id="21"/>
      <w:bookmarkEnd w:id="22"/>
    </w:p>
    <w:p w14:paraId="799D8BDB" w14:textId="46821B66" w:rsidR="00F93B49" w:rsidRDefault="004B0B74" w:rsidP="008134EF">
      <w:pPr>
        <w:ind w:right="-23"/>
        <w:rPr>
          <w:rFonts w:cstheme="minorHAnsi"/>
        </w:rPr>
      </w:pPr>
      <w:r>
        <w:rPr>
          <w:rFonts w:cstheme="minorHAnsi"/>
        </w:rPr>
        <w:t xml:space="preserve">The current wave of </w:t>
      </w:r>
      <w:r w:rsidR="00537988">
        <w:rPr>
          <w:rFonts w:cstheme="minorHAnsi"/>
        </w:rPr>
        <w:t xml:space="preserve">consumer </w:t>
      </w:r>
      <w:r w:rsidR="00FC39F2">
        <w:rPr>
          <w:rFonts w:cstheme="minorHAnsi"/>
        </w:rPr>
        <w:t>VR</w:t>
      </w:r>
      <w:r>
        <w:rPr>
          <w:rFonts w:cstheme="minorHAnsi"/>
        </w:rPr>
        <w:t xml:space="preserve"> systems </w:t>
      </w:r>
      <w:r w:rsidR="00537988">
        <w:rPr>
          <w:rFonts w:cstheme="minorHAnsi"/>
        </w:rPr>
        <w:t xml:space="preserve">share </w:t>
      </w:r>
      <w:r w:rsidR="005E352B">
        <w:rPr>
          <w:rFonts w:cstheme="minorHAnsi"/>
        </w:rPr>
        <w:t xml:space="preserve">a </w:t>
      </w:r>
      <w:r w:rsidR="00537988">
        <w:rPr>
          <w:rFonts w:cstheme="minorHAnsi"/>
        </w:rPr>
        <w:t>similar general design and layout</w:t>
      </w:r>
      <w:r>
        <w:rPr>
          <w:rFonts w:cstheme="minorHAnsi"/>
        </w:rPr>
        <w:t xml:space="preserve"> </w:t>
      </w:r>
      <w:r w:rsidR="005E352B">
        <w:rPr>
          <w:rFonts w:cstheme="minorHAnsi"/>
        </w:rPr>
        <w:t xml:space="preserve">although they use different hardware and software implementations. </w:t>
      </w:r>
      <w:r>
        <w:rPr>
          <w:rFonts w:cstheme="minorHAnsi"/>
        </w:rPr>
        <w:t xml:space="preserve">The components of a modern </w:t>
      </w:r>
      <w:r w:rsidR="00FC39F2">
        <w:rPr>
          <w:rFonts w:cstheme="minorHAnsi"/>
        </w:rPr>
        <w:t>VR</w:t>
      </w:r>
      <w:r>
        <w:rPr>
          <w:rFonts w:cstheme="minorHAnsi"/>
        </w:rPr>
        <w:t xml:space="preserve"> system </w:t>
      </w:r>
      <w:r w:rsidR="00F41F67">
        <w:rPr>
          <w:rFonts w:cstheme="minorHAnsi"/>
        </w:rPr>
        <w:t>are</w:t>
      </w:r>
      <w:r>
        <w:rPr>
          <w:rFonts w:cstheme="minorHAnsi"/>
        </w:rPr>
        <w:t xml:space="preserve"> the headset, the computer, the tracking sensors and the hand controllers.</w:t>
      </w:r>
    </w:p>
    <w:p w14:paraId="08C37FAD" w14:textId="2B1D182C" w:rsidR="008134EF" w:rsidRPr="008F4515" w:rsidRDefault="004B0B74" w:rsidP="009B3891">
      <w:pPr>
        <w:pStyle w:val="Heading4"/>
        <w:rPr>
          <w:sz w:val="24"/>
        </w:rPr>
      </w:pPr>
      <w:r w:rsidRPr="00C3640B">
        <w:rPr>
          <w:szCs w:val="28"/>
        </w:rPr>
        <w:t xml:space="preserve">VR </w:t>
      </w:r>
      <w:r w:rsidR="00392537">
        <w:t>h</w:t>
      </w:r>
      <w:r w:rsidRPr="008F4515">
        <w:t>eadset</w:t>
      </w:r>
    </w:p>
    <w:p w14:paraId="4F05CAD1" w14:textId="1E480D55" w:rsidR="008134EF" w:rsidRDefault="004B0B74" w:rsidP="008134EF">
      <w:pPr>
        <w:ind w:right="-23"/>
        <w:rPr>
          <w:rFonts w:cstheme="minorHAnsi"/>
        </w:rPr>
      </w:pPr>
      <w:r>
        <w:rPr>
          <w:rFonts w:cstheme="minorHAnsi"/>
        </w:rPr>
        <w:t xml:space="preserve">A VR headset is a device worn on the head and covering the eyes. The device </w:t>
      </w:r>
      <w:r w:rsidR="00537988">
        <w:rPr>
          <w:rFonts w:cstheme="minorHAnsi"/>
        </w:rPr>
        <w:t>contains</w:t>
      </w:r>
      <w:r>
        <w:rPr>
          <w:rFonts w:cstheme="minorHAnsi"/>
        </w:rPr>
        <w:t xml:space="preserve"> screens and a pair of lenses allow</w:t>
      </w:r>
      <w:r w:rsidR="00537988">
        <w:rPr>
          <w:rFonts w:cstheme="minorHAnsi"/>
        </w:rPr>
        <w:t>ing</w:t>
      </w:r>
      <w:r>
        <w:rPr>
          <w:rFonts w:cstheme="minorHAnsi"/>
        </w:rPr>
        <w:t xml:space="preserve"> the viewer to focus on </w:t>
      </w:r>
      <w:r w:rsidR="00537988">
        <w:rPr>
          <w:rFonts w:cstheme="minorHAnsi"/>
        </w:rPr>
        <w:t>stereoscopic images displayed</w:t>
      </w:r>
      <w:r>
        <w:rPr>
          <w:rFonts w:cstheme="minorHAnsi"/>
        </w:rPr>
        <w:t xml:space="preserve">. Images are </w:t>
      </w:r>
      <w:r w:rsidR="009255C5">
        <w:rPr>
          <w:rFonts w:cstheme="minorHAnsi"/>
        </w:rPr>
        <w:t xml:space="preserve">constructed </w:t>
      </w:r>
      <w:r>
        <w:rPr>
          <w:rFonts w:cstheme="minorHAnsi"/>
        </w:rPr>
        <w:t xml:space="preserve">by a </w:t>
      </w:r>
      <w:r w:rsidR="00C65EC1">
        <w:rPr>
          <w:rFonts w:cstheme="minorHAnsi"/>
        </w:rPr>
        <w:t>computer</w:t>
      </w:r>
      <w:r w:rsidR="009255C5">
        <w:rPr>
          <w:rFonts w:cstheme="minorHAnsi"/>
        </w:rPr>
        <w:t xml:space="preserve"> or mobile device and </w:t>
      </w:r>
      <w:r w:rsidR="00537988">
        <w:rPr>
          <w:rFonts w:cstheme="minorHAnsi"/>
        </w:rPr>
        <w:t>displayed</w:t>
      </w:r>
      <w:r w:rsidR="009255C5">
        <w:rPr>
          <w:rFonts w:cstheme="minorHAnsi"/>
        </w:rPr>
        <w:t xml:space="preserve"> </w:t>
      </w:r>
      <w:r>
        <w:rPr>
          <w:rFonts w:cstheme="minorHAnsi"/>
        </w:rPr>
        <w:t>on</w:t>
      </w:r>
      <w:r w:rsidR="00537988">
        <w:rPr>
          <w:rFonts w:cstheme="minorHAnsi"/>
        </w:rPr>
        <w:t xml:space="preserve"> the</w:t>
      </w:r>
      <w:r>
        <w:rPr>
          <w:rFonts w:cstheme="minorHAnsi"/>
        </w:rPr>
        <w:t xml:space="preserve"> screens projecting a virtual environment directly to the user’s eyes. The headset blocks all other light providing the user the feeling of being inside the virtual scene they are viewing. Some headsets </w:t>
      </w:r>
      <w:r w:rsidR="005E352B">
        <w:rPr>
          <w:rFonts w:cstheme="minorHAnsi"/>
        </w:rPr>
        <w:t xml:space="preserve">have </w:t>
      </w:r>
      <w:r>
        <w:rPr>
          <w:rFonts w:cstheme="minorHAnsi"/>
        </w:rPr>
        <w:t xml:space="preserve">tracking dots or </w:t>
      </w:r>
      <w:r w:rsidR="005E352B">
        <w:rPr>
          <w:rFonts w:cstheme="minorHAnsi"/>
        </w:rPr>
        <w:t xml:space="preserve">a </w:t>
      </w:r>
      <w:r>
        <w:rPr>
          <w:rFonts w:cstheme="minorHAnsi"/>
        </w:rPr>
        <w:t>camera to assist in tracking the user’s movement</w:t>
      </w:r>
      <w:r w:rsidR="00537988">
        <w:rPr>
          <w:rFonts w:cstheme="minorHAnsi"/>
        </w:rPr>
        <w:t>.</w:t>
      </w:r>
      <w:r w:rsidR="003939D6">
        <w:rPr>
          <w:rFonts w:cstheme="minorHAnsi"/>
        </w:rPr>
        <w:t xml:space="preserve"> </w:t>
      </w:r>
      <w:r w:rsidR="00B614AE">
        <w:rPr>
          <w:rFonts w:cstheme="minorHAnsi"/>
        </w:rPr>
        <w:fldChar w:fldCharType="begin"/>
      </w:r>
      <w:r w:rsidR="00B614AE">
        <w:rPr>
          <w:rFonts w:cstheme="minorHAnsi"/>
        </w:rPr>
        <w:instrText xml:space="preserve"> REF _Ref55140646 \h </w:instrText>
      </w:r>
      <w:r w:rsidR="00B614AE">
        <w:rPr>
          <w:rFonts w:cstheme="minorHAnsi"/>
        </w:rPr>
      </w:r>
      <w:r w:rsidR="00B614AE">
        <w:rPr>
          <w:rFonts w:cstheme="minorHAnsi"/>
        </w:rPr>
        <w:fldChar w:fldCharType="separate"/>
      </w:r>
      <w:r w:rsidR="00152057">
        <w:t xml:space="preserve">Figure </w:t>
      </w:r>
      <w:r w:rsidR="00152057">
        <w:rPr>
          <w:noProof/>
        </w:rPr>
        <w:t>3</w:t>
      </w:r>
      <w:r w:rsidR="00B614AE">
        <w:rPr>
          <w:rFonts w:cstheme="minorHAnsi"/>
        </w:rPr>
        <w:fldChar w:fldCharType="end"/>
      </w:r>
      <w:r w:rsidR="003939D6">
        <w:rPr>
          <w:rFonts w:cstheme="minorHAnsi"/>
        </w:rPr>
        <w:t xml:space="preserve"> illustrates the </w:t>
      </w:r>
      <w:r w:rsidR="00D26FE3">
        <w:rPr>
          <w:rFonts w:cstheme="minorHAnsi"/>
        </w:rPr>
        <w:t xml:space="preserve">components </w:t>
      </w:r>
      <w:r w:rsidR="00631DB0">
        <w:rPr>
          <w:rFonts w:cstheme="minorHAnsi"/>
        </w:rPr>
        <w:t>and their layout</w:t>
      </w:r>
      <w:r w:rsidR="00C3640B">
        <w:rPr>
          <w:rFonts w:cstheme="minorHAnsi"/>
        </w:rPr>
        <w:t xml:space="preserve"> in modern </w:t>
      </w:r>
      <w:r w:rsidR="00D26FE3">
        <w:rPr>
          <w:rFonts w:cstheme="minorHAnsi"/>
        </w:rPr>
        <w:t>VR headset</w:t>
      </w:r>
      <w:r w:rsidR="00C3640B">
        <w:rPr>
          <w:rFonts w:cstheme="minorHAnsi"/>
        </w:rPr>
        <w:t xml:space="preserve"> designs</w:t>
      </w:r>
      <w:r w:rsidR="00D26FE3">
        <w:rPr>
          <w:rFonts w:cstheme="minorHAnsi"/>
        </w:rPr>
        <w:t>.</w:t>
      </w:r>
    </w:p>
    <w:p w14:paraId="22FD776E" w14:textId="6D30BBF2" w:rsidR="00DE0015" w:rsidRDefault="004B0B74" w:rsidP="00C84648">
      <w:pPr>
        <w:ind w:right="-23"/>
      </w:pPr>
      <w:r>
        <w:t xml:space="preserve">The type, quality and </w:t>
      </w:r>
      <w:r w:rsidR="005E352B">
        <w:t>number of pixels (</w:t>
      </w:r>
      <w:r>
        <w:t>resolution</w:t>
      </w:r>
      <w:r w:rsidR="005E352B">
        <w:t>)</w:t>
      </w:r>
      <w:r>
        <w:t xml:space="preserve"> of the displays inside a headset affect the visual quality of a VR experience. Commonly used display types in the modern VR headsets include liquid crystal displays (LCD) and organic light-emitting diode displays (OLED). </w:t>
      </w:r>
      <w:r w:rsidR="005E352B">
        <w:t>A higher density of pixels produce</w:t>
      </w:r>
      <w:r w:rsidR="00E6046D">
        <w:t>s</w:t>
      </w:r>
      <w:r w:rsidR="005E352B">
        <w:t xml:space="preserve"> a clearer image.</w:t>
      </w:r>
    </w:p>
    <w:p w14:paraId="6F03482F" w14:textId="7935E0C9" w:rsidR="00C84648" w:rsidRDefault="004B0B74" w:rsidP="00C84648">
      <w:pPr>
        <w:ind w:right="-23"/>
      </w:pPr>
      <w:r>
        <w:t xml:space="preserve">The refresh rate </w:t>
      </w:r>
      <w:r w:rsidR="00C77E7E">
        <w:t xml:space="preserve">(the number of times </w:t>
      </w:r>
      <w:r>
        <w:t>the screen displays an image</w:t>
      </w:r>
      <w:r w:rsidR="00C77E7E">
        <w:t xml:space="preserve"> per second</w:t>
      </w:r>
      <w:r>
        <w:t>) of a display also affects the smoothness of images shown to the user</w:t>
      </w:r>
      <w:r w:rsidR="007664C9">
        <w:t>.</w:t>
      </w:r>
      <w:r>
        <w:t xml:space="preserve"> </w:t>
      </w:r>
      <w:r w:rsidR="00FC39F2">
        <w:t>VR</w:t>
      </w:r>
      <w:r>
        <w:t xml:space="preserve"> headsets run at high refresh rates compared to conventional screens</w:t>
      </w:r>
      <w:r w:rsidR="007664C9">
        <w:t xml:space="preserve"> and hence the need for powerful processing computers to run VR.</w:t>
      </w:r>
    </w:p>
    <w:p w14:paraId="6C9C7ED8" w14:textId="77777777" w:rsidR="0001517C" w:rsidRDefault="004B0B74" w:rsidP="009B3891">
      <w:r>
        <w:t xml:space="preserve">The comfort of a VR setup is dependent on the VR headset’s physical characteristics. The weight of the headset will affect the comfort of the device. Modern headsets weigh between 450g to 800g. The ergonomics of the device also impact the user’s level of comfort. Headsets with </w:t>
      </w:r>
      <w:r>
        <w:lastRenderedPageBreak/>
        <w:t>different head strap design and weight distribution will have different comfort levels. Lighter and more comfortable headsets allow users to stay in a VR experience for longer periods of time.</w:t>
      </w:r>
    </w:p>
    <w:p w14:paraId="2C428BE5" w14:textId="4D2A1E2D" w:rsidR="008134EF" w:rsidRDefault="004B0B74" w:rsidP="008134EF">
      <w:pPr>
        <w:pStyle w:val="Caption"/>
        <w:rPr>
          <w:rFonts w:cstheme="minorHAnsi"/>
        </w:rPr>
      </w:pPr>
      <w:bookmarkStart w:id="23" w:name="_Ref55140646"/>
      <w:bookmarkStart w:id="24" w:name="_Toc41001274"/>
      <w:bookmarkStart w:id="25" w:name="_Toc72478010"/>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3</w:t>
      </w:r>
      <w:r w:rsidR="006E3F6D">
        <w:rPr>
          <w:noProof/>
        </w:rPr>
        <w:fldChar w:fldCharType="end"/>
      </w:r>
      <w:bookmarkEnd w:id="23"/>
      <w:r w:rsidRPr="00624554">
        <w:t xml:space="preserve"> </w:t>
      </w:r>
      <w:r w:rsidR="00ED5B66">
        <w:t xml:space="preserve">Components </w:t>
      </w:r>
      <w:r w:rsidRPr="00624554">
        <w:t>of a VR headset</w:t>
      </w:r>
      <w:bookmarkEnd w:id="24"/>
      <w:bookmarkEnd w:id="25"/>
    </w:p>
    <w:p w14:paraId="0FFD8D1D" w14:textId="4AE8F045" w:rsidR="008134EF" w:rsidRDefault="00547073" w:rsidP="00547073">
      <w:pPr>
        <w:ind w:right="-286"/>
        <w:rPr>
          <w:rFonts w:cstheme="minorHAnsi"/>
        </w:rPr>
      </w:pPr>
      <w:r>
        <w:rPr>
          <w:noProof/>
          <w:lang w:eastAsia="en-AU"/>
        </w:rPr>
        <w:drawing>
          <wp:inline distT="0" distB="0" distL="0" distR="0" wp14:anchorId="65566639" wp14:editId="3E9C8CC5">
            <wp:extent cx="5177968" cy="2214068"/>
            <wp:effectExtent l="0" t="0" r="3810" b="0"/>
            <wp:docPr id="49" name="Picture 49" descr="Picture of common components in modern VR headsets, including tracking sensors, a cover, electronics, screens, lenses and face pa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icture of common components in modern VR headsets, including tracking sensors, a cover, electronics, screens, lenses and face paddi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85957" cy="2260244"/>
                    </a:xfrm>
                    <a:prstGeom prst="rect">
                      <a:avLst/>
                    </a:prstGeom>
                    <a:noFill/>
                    <a:ln>
                      <a:noFill/>
                    </a:ln>
                  </pic:spPr>
                </pic:pic>
              </a:graphicData>
            </a:graphic>
          </wp:inline>
        </w:drawing>
      </w:r>
    </w:p>
    <w:p w14:paraId="1B370C2A" w14:textId="6EF594AC" w:rsidR="00A22D62" w:rsidRDefault="004B0B74" w:rsidP="004049AB">
      <w:pPr>
        <w:pStyle w:val="FigureTableNoteSource"/>
      </w:pPr>
      <w:r>
        <w:t xml:space="preserve">Image: </w:t>
      </w:r>
      <w:r w:rsidR="00EE4A91">
        <w:t>Novus Res</w:t>
      </w:r>
    </w:p>
    <w:p w14:paraId="5E7EDF7D" w14:textId="6A21EED1" w:rsidR="008134EF" w:rsidRPr="008F4515" w:rsidRDefault="004B0B74" w:rsidP="00FE08E6">
      <w:pPr>
        <w:pStyle w:val="Heading4"/>
      </w:pPr>
      <w:r w:rsidRPr="008F4515">
        <w:t xml:space="preserve">Processing </w:t>
      </w:r>
      <w:r w:rsidR="00644B5C">
        <w:t>c</w:t>
      </w:r>
      <w:r w:rsidRPr="008F4515">
        <w:t>omputer</w:t>
      </w:r>
    </w:p>
    <w:p w14:paraId="31B960DF" w14:textId="20513B6C" w:rsidR="00DE0015" w:rsidRDefault="004B0B74" w:rsidP="008134EF">
      <w:pPr>
        <w:ind w:right="-23"/>
        <w:rPr>
          <w:rFonts w:cstheme="minorHAnsi"/>
        </w:rPr>
      </w:pPr>
      <w:r>
        <w:rPr>
          <w:rFonts w:cstheme="minorHAnsi"/>
        </w:rPr>
        <w:t xml:space="preserve">A computer is required to run </w:t>
      </w:r>
      <w:r w:rsidR="00FC39F2">
        <w:rPr>
          <w:rFonts w:cstheme="minorHAnsi"/>
        </w:rPr>
        <w:t>VR</w:t>
      </w:r>
      <w:r>
        <w:rPr>
          <w:rFonts w:cstheme="minorHAnsi"/>
        </w:rPr>
        <w:t xml:space="preserve"> applications. The computer is programmed to </w:t>
      </w:r>
      <w:r w:rsidR="007664C9">
        <w:rPr>
          <w:rFonts w:cstheme="minorHAnsi"/>
        </w:rPr>
        <w:t xml:space="preserve">generate and render </w:t>
      </w:r>
      <w:r>
        <w:rPr>
          <w:rFonts w:cstheme="minorHAnsi"/>
        </w:rPr>
        <w:t>a virtual environment</w:t>
      </w:r>
      <w:r w:rsidR="007664C9">
        <w:rPr>
          <w:rFonts w:cstheme="minorHAnsi"/>
        </w:rPr>
        <w:t xml:space="preserve"> to the headset screens</w:t>
      </w:r>
      <w:r>
        <w:rPr>
          <w:rFonts w:cstheme="minorHAnsi"/>
        </w:rPr>
        <w:t xml:space="preserve">. Two views of the scene are </w:t>
      </w:r>
      <w:r w:rsidR="00F37F94">
        <w:rPr>
          <w:rFonts w:cstheme="minorHAnsi"/>
        </w:rPr>
        <w:t xml:space="preserve">constructed </w:t>
      </w:r>
      <w:r>
        <w:rPr>
          <w:rFonts w:cstheme="minorHAnsi"/>
        </w:rPr>
        <w:t>by the computer</w:t>
      </w:r>
      <w:r w:rsidR="007664C9">
        <w:rPr>
          <w:rFonts w:cstheme="minorHAnsi"/>
        </w:rPr>
        <w:t>, o</w:t>
      </w:r>
      <w:r w:rsidR="00F37F94">
        <w:rPr>
          <w:rFonts w:cstheme="minorHAnsi"/>
        </w:rPr>
        <w:t>ne for each eye</w:t>
      </w:r>
      <w:r w:rsidR="001C41A4">
        <w:rPr>
          <w:rFonts w:cstheme="minorHAnsi"/>
        </w:rPr>
        <w:t xml:space="preserve"> as seen in </w:t>
      </w:r>
      <w:r w:rsidR="00B614AE">
        <w:rPr>
          <w:rFonts w:cstheme="minorHAnsi"/>
        </w:rPr>
        <w:fldChar w:fldCharType="begin"/>
      </w:r>
      <w:r w:rsidR="00B614AE">
        <w:rPr>
          <w:rFonts w:cstheme="minorHAnsi"/>
        </w:rPr>
        <w:instrText xml:space="preserve"> REF _Ref55140759 \h </w:instrText>
      </w:r>
      <w:r w:rsidR="00B614AE">
        <w:rPr>
          <w:rFonts w:cstheme="minorHAnsi"/>
        </w:rPr>
      </w:r>
      <w:r w:rsidR="00B614AE">
        <w:rPr>
          <w:rFonts w:cstheme="minorHAnsi"/>
        </w:rPr>
        <w:fldChar w:fldCharType="separate"/>
      </w:r>
      <w:r w:rsidR="00152057">
        <w:t xml:space="preserve">Figure </w:t>
      </w:r>
      <w:r w:rsidR="00152057">
        <w:rPr>
          <w:noProof/>
        </w:rPr>
        <w:t>4</w:t>
      </w:r>
      <w:r w:rsidR="00B614AE">
        <w:rPr>
          <w:rFonts w:cstheme="minorHAnsi"/>
        </w:rPr>
        <w:fldChar w:fldCharType="end"/>
      </w:r>
      <w:r w:rsidR="005E352B">
        <w:rPr>
          <w:rFonts w:cstheme="minorHAnsi"/>
        </w:rPr>
        <w:t>. This scene shows the user looking out of a panel of space station windows</w:t>
      </w:r>
      <w:r w:rsidR="00F37F94">
        <w:rPr>
          <w:rFonts w:cstheme="minorHAnsi"/>
        </w:rPr>
        <w:t>. The images are slightly offset so the user sees depth.</w:t>
      </w:r>
    </w:p>
    <w:p w14:paraId="634F5C86" w14:textId="77AAAFC7" w:rsidR="008134EF" w:rsidRDefault="004B0B74" w:rsidP="008134EF">
      <w:pPr>
        <w:pStyle w:val="Caption"/>
        <w:rPr>
          <w:rFonts w:cstheme="minorHAnsi"/>
        </w:rPr>
      </w:pPr>
      <w:bookmarkStart w:id="26" w:name="_Ref55140759"/>
      <w:bookmarkStart w:id="27" w:name="_Toc41001275"/>
      <w:bookmarkStart w:id="28" w:name="_Toc72478011"/>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4</w:t>
      </w:r>
      <w:r w:rsidR="006E3F6D">
        <w:rPr>
          <w:noProof/>
        </w:rPr>
        <w:fldChar w:fldCharType="end"/>
      </w:r>
      <w:bookmarkEnd w:id="26"/>
      <w:r w:rsidRPr="00C90F8A">
        <w:t xml:space="preserve"> </w:t>
      </w:r>
      <w:r w:rsidR="00F37F94">
        <w:t xml:space="preserve">Three-dimensional </w:t>
      </w:r>
      <w:r w:rsidR="0082282D">
        <w:t>presentation</w:t>
      </w:r>
      <w:r w:rsidR="00F37F94">
        <w:t xml:space="preserve"> </w:t>
      </w:r>
      <w:r w:rsidRPr="00C90F8A">
        <w:t>of a virtual scene</w:t>
      </w:r>
      <w:bookmarkEnd w:id="27"/>
      <w:bookmarkEnd w:id="28"/>
    </w:p>
    <w:p w14:paraId="612A5C2B" w14:textId="4E6B4573" w:rsidR="0000066E" w:rsidRDefault="00547073" w:rsidP="00547073">
      <w:pPr>
        <w:ind w:right="-23"/>
        <w:rPr>
          <w:rFonts w:cstheme="minorHAnsi"/>
          <w:color w:val="000000" w:themeColor="text1"/>
        </w:rPr>
      </w:pPr>
      <w:r>
        <w:rPr>
          <w:noProof/>
          <w:lang w:eastAsia="en-AU"/>
        </w:rPr>
        <w:drawing>
          <wp:inline distT="0" distB="0" distL="0" distR="0" wp14:anchorId="04543DB3" wp14:editId="2ECFA53D">
            <wp:extent cx="5644149" cy="2457450"/>
            <wp:effectExtent l="0" t="0" r="0" b="0"/>
            <wp:docPr id="4" name="Picture 4" descr="This picture shows the actual picture on the screens of the virtual reality headset slightly offset so the user sees a 3D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picture shows the actual picture on the screens of the virtual reality headset slightly offset so the user sees a 3D image. "/>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03122" cy="2483127"/>
                    </a:xfrm>
                    <a:prstGeom prst="rect">
                      <a:avLst/>
                    </a:prstGeom>
                    <a:ln>
                      <a:noFill/>
                    </a:ln>
                    <a:extLst>
                      <a:ext uri="{53640926-AAD7-44D8-BBD7-CCE9431645EC}">
                        <a14:shadowObscured xmlns:a14="http://schemas.microsoft.com/office/drawing/2010/main"/>
                      </a:ext>
                    </a:extLst>
                  </pic:spPr>
                </pic:pic>
              </a:graphicData>
            </a:graphic>
          </wp:inline>
        </w:drawing>
      </w:r>
    </w:p>
    <w:p w14:paraId="7BB4244F" w14:textId="0DC26E9B" w:rsidR="00767EF8" w:rsidRPr="00EE46C5" w:rsidRDefault="004B0B74" w:rsidP="00E23C7A">
      <w:pPr>
        <w:pStyle w:val="FigureTableNoteSource"/>
      </w:pPr>
      <w:r>
        <w:t>Image: Novus Res</w:t>
      </w:r>
    </w:p>
    <w:p w14:paraId="29293C82" w14:textId="77777777" w:rsidR="00DE0015" w:rsidRDefault="004B0B74" w:rsidP="008134EF">
      <w:pPr>
        <w:ind w:right="-23"/>
        <w:rPr>
          <w:rFonts w:cstheme="minorHAnsi"/>
        </w:rPr>
      </w:pPr>
      <w:r>
        <w:rPr>
          <w:rFonts w:cstheme="minorHAnsi"/>
        </w:rPr>
        <w:t>The amount of</w:t>
      </w:r>
      <w:r w:rsidR="007664C9">
        <w:rPr>
          <w:rFonts w:cstheme="minorHAnsi"/>
        </w:rPr>
        <w:t xml:space="preserve"> processing</w:t>
      </w:r>
      <w:r>
        <w:rPr>
          <w:rFonts w:cstheme="minorHAnsi"/>
        </w:rPr>
        <w:t xml:space="preserve"> power required to </w:t>
      </w:r>
      <w:r w:rsidR="00F37F94">
        <w:rPr>
          <w:rFonts w:cstheme="minorHAnsi"/>
        </w:rPr>
        <w:t xml:space="preserve">construct </w:t>
      </w:r>
      <w:r>
        <w:rPr>
          <w:rFonts w:cstheme="minorHAnsi"/>
        </w:rPr>
        <w:t>virtual scenes, particularly with high fidelity graphics and simulation is high</w:t>
      </w:r>
      <w:r w:rsidR="005E352B">
        <w:rPr>
          <w:rFonts w:cstheme="minorHAnsi"/>
        </w:rPr>
        <w:t>. It is therefore</w:t>
      </w:r>
      <w:r>
        <w:rPr>
          <w:rFonts w:cstheme="minorHAnsi"/>
        </w:rPr>
        <w:t xml:space="preserve"> typical for the processing power to be provided by a </w:t>
      </w:r>
      <w:r w:rsidR="00F37F94">
        <w:rPr>
          <w:rFonts w:cstheme="minorHAnsi"/>
        </w:rPr>
        <w:t xml:space="preserve">high-end PC. </w:t>
      </w:r>
      <w:r>
        <w:rPr>
          <w:rFonts w:cstheme="minorHAnsi"/>
        </w:rPr>
        <w:t xml:space="preserve">Most PC based headsets feature a cable connecting the headset to the computer to allow data </w:t>
      </w:r>
      <w:r w:rsidR="00F37F94">
        <w:rPr>
          <w:rFonts w:cstheme="minorHAnsi"/>
        </w:rPr>
        <w:t xml:space="preserve">to pass </w:t>
      </w:r>
      <w:r>
        <w:rPr>
          <w:rFonts w:cstheme="minorHAnsi"/>
        </w:rPr>
        <w:t xml:space="preserve">between </w:t>
      </w:r>
      <w:r w:rsidR="00F37F94">
        <w:rPr>
          <w:rFonts w:cstheme="minorHAnsi"/>
        </w:rPr>
        <w:t>them.</w:t>
      </w:r>
      <w:r>
        <w:rPr>
          <w:rFonts w:cstheme="minorHAnsi"/>
        </w:rPr>
        <w:t xml:space="preserve"> Some VR devices such as the Oculus Quest feature built in processors</w:t>
      </w:r>
      <w:r w:rsidR="00F37F94">
        <w:rPr>
          <w:rFonts w:cstheme="minorHAnsi"/>
        </w:rPr>
        <w:t xml:space="preserve"> similar to those found in mobile phones</w:t>
      </w:r>
      <w:r w:rsidR="007664C9">
        <w:rPr>
          <w:rFonts w:cstheme="minorHAnsi"/>
        </w:rPr>
        <w:t xml:space="preserve"> </w:t>
      </w:r>
      <w:r>
        <w:rPr>
          <w:rFonts w:cstheme="minorHAnsi"/>
        </w:rPr>
        <w:t xml:space="preserve">to run the VR application. These </w:t>
      </w:r>
      <w:r>
        <w:rPr>
          <w:rFonts w:cstheme="minorHAnsi"/>
        </w:rPr>
        <w:lastRenderedPageBreak/>
        <w:t xml:space="preserve">devices do not require an external computer </w:t>
      </w:r>
      <w:r w:rsidR="00F37F94">
        <w:rPr>
          <w:rFonts w:cstheme="minorHAnsi"/>
        </w:rPr>
        <w:t xml:space="preserve">but </w:t>
      </w:r>
      <w:r>
        <w:rPr>
          <w:rFonts w:cstheme="minorHAnsi"/>
        </w:rPr>
        <w:t>are limited by the processing power of the mobile processors</w:t>
      </w:r>
      <w:r w:rsidR="009255C5">
        <w:rPr>
          <w:rFonts w:cstheme="minorHAnsi"/>
        </w:rPr>
        <w:t>.</w:t>
      </w:r>
    </w:p>
    <w:p w14:paraId="48748238" w14:textId="2FDE1D9E" w:rsidR="00DE0015" w:rsidRDefault="004B0B74" w:rsidP="00C84648">
      <w:r>
        <w:t>PC based VR headsets cost between $</w:t>
      </w:r>
      <w:r w:rsidR="007664C9">
        <w:t>6</w:t>
      </w:r>
      <w:r>
        <w:t>50</w:t>
      </w:r>
      <w:r w:rsidR="003E3863">
        <w:t xml:space="preserve"> and </w:t>
      </w:r>
      <w:r>
        <w:t>$1</w:t>
      </w:r>
      <w:r w:rsidR="007664C9">
        <w:t>700</w:t>
      </w:r>
      <w:r w:rsidR="00C77E7E">
        <w:t xml:space="preserve"> as of </w:t>
      </w:r>
      <w:r w:rsidR="007664C9">
        <w:t>May 2020.</w:t>
      </w:r>
      <w:r>
        <w:t xml:space="preserve"> Standalone headsets do not require a PC so tend be cheaper as only the headset is purchased</w:t>
      </w:r>
      <w:r w:rsidR="005E352B">
        <w:t>.</w:t>
      </w:r>
      <w:r w:rsidR="00657E9C">
        <w:t xml:space="preserve"> </w:t>
      </w:r>
      <w:r w:rsidR="005E352B">
        <w:t>C</w:t>
      </w:r>
      <w:r w:rsidR="00C9675F">
        <w:t>urrent standalone headsets cost between $220 and $650 as of May 2020.</w:t>
      </w:r>
      <w:r>
        <w:t xml:space="preserve"> Mobile VR viewers are the cheapest form of VR typically costing less than $100 however a high-end mobile phone </w:t>
      </w:r>
      <w:r w:rsidR="007664C9">
        <w:t>is required increasing the overall cost of this type of VR</w:t>
      </w:r>
      <w:r>
        <w:t>.</w:t>
      </w:r>
    </w:p>
    <w:p w14:paraId="24E28AD1" w14:textId="2E031CCC" w:rsidR="008134EF" w:rsidRPr="00507607" w:rsidRDefault="004B0B74" w:rsidP="00FE08E6">
      <w:pPr>
        <w:pStyle w:val="Heading4"/>
      </w:pPr>
      <w:r w:rsidRPr="00507607">
        <w:t>Tracking</w:t>
      </w:r>
    </w:p>
    <w:p w14:paraId="304ADC54" w14:textId="2954568A" w:rsidR="0001517C" w:rsidRDefault="004B0B74" w:rsidP="008134EF">
      <w:pPr>
        <w:ind w:right="-23"/>
        <w:rPr>
          <w:rFonts w:cstheme="minorHAnsi"/>
        </w:rPr>
      </w:pPr>
      <w:r>
        <w:rPr>
          <w:rFonts w:cstheme="minorHAnsi"/>
        </w:rPr>
        <w:t xml:space="preserve">A key </w:t>
      </w:r>
      <w:r w:rsidR="00371C01">
        <w:rPr>
          <w:rFonts w:cstheme="minorHAnsi"/>
        </w:rPr>
        <w:t xml:space="preserve">feature </w:t>
      </w:r>
      <w:r>
        <w:rPr>
          <w:rFonts w:cstheme="minorHAnsi"/>
        </w:rPr>
        <w:t xml:space="preserve">of </w:t>
      </w:r>
      <w:r w:rsidR="00FC39F2">
        <w:rPr>
          <w:rFonts w:cstheme="minorHAnsi"/>
        </w:rPr>
        <w:t>VR</w:t>
      </w:r>
      <w:r w:rsidR="00371C01">
        <w:rPr>
          <w:rFonts w:cstheme="minorHAnsi"/>
        </w:rPr>
        <w:t xml:space="preserve"> technology</w:t>
      </w:r>
      <w:r>
        <w:rPr>
          <w:rFonts w:cstheme="minorHAnsi"/>
        </w:rPr>
        <w:t xml:space="preserve"> is real time </w:t>
      </w:r>
      <w:r w:rsidR="00371C01">
        <w:rPr>
          <w:rFonts w:cstheme="minorHAnsi"/>
        </w:rPr>
        <w:t xml:space="preserve">spatial </w:t>
      </w:r>
      <w:r>
        <w:rPr>
          <w:rFonts w:cstheme="minorHAnsi"/>
        </w:rPr>
        <w:t xml:space="preserve">tracking of the user. </w:t>
      </w:r>
      <w:r w:rsidR="00371C01">
        <w:rPr>
          <w:rFonts w:cstheme="minorHAnsi"/>
        </w:rPr>
        <w:t xml:space="preserve">Tracking </w:t>
      </w:r>
      <w:r>
        <w:rPr>
          <w:rFonts w:cstheme="minorHAnsi"/>
        </w:rPr>
        <w:t xml:space="preserve">allows the </w:t>
      </w:r>
      <w:r w:rsidR="00F41F67">
        <w:rPr>
          <w:rFonts w:cstheme="minorHAnsi"/>
        </w:rPr>
        <w:t>real-world</w:t>
      </w:r>
      <w:r>
        <w:rPr>
          <w:rFonts w:cstheme="minorHAnsi"/>
        </w:rPr>
        <w:t xml:space="preserve"> movement</w:t>
      </w:r>
      <w:r w:rsidR="00371C01">
        <w:rPr>
          <w:rFonts w:cstheme="minorHAnsi"/>
        </w:rPr>
        <w:t xml:space="preserve"> of the user</w:t>
      </w:r>
      <w:r>
        <w:rPr>
          <w:rFonts w:cstheme="minorHAnsi"/>
        </w:rPr>
        <w:t xml:space="preserve"> to be translated into the virtual world. There are two </w:t>
      </w:r>
      <w:r w:rsidR="001B258E">
        <w:rPr>
          <w:rFonts w:cstheme="minorHAnsi"/>
        </w:rPr>
        <w:t xml:space="preserve">methods </w:t>
      </w:r>
      <w:r>
        <w:rPr>
          <w:rFonts w:cstheme="minorHAnsi"/>
        </w:rPr>
        <w:t xml:space="preserve">of tracking currently used by VR systems, </w:t>
      </w:r>
      <w:r w:rsidR="00F37F94">
        <w:rPr>
          <w:rFonts w:cstheme="minorHAnsi"/>
        </w:rPr>
        <w:t>o</w:t>
      </w:r>
      <w:r>
        <w:rPr>
          <w:rFonts w:cstheme="minorHAnsi"/>
        </w:rPr>
        <w:t>utside-</w:t>
      </w:r>
      <w:r w:rsidR="00F37F94">
        <w:rPr>
          <w:rFonts w:cstheme="minorHAnsi"/>
        </w:rPr>
        <w:t>i</w:t>
      </w:r>
      <w:r>
        <w:rPr>
          <w:rFonts w:cstheme="minorHAnsi"/>
        </w:rPr>
        <w:t xml:space="preserve">n or </w:t>
      </w:r>
      <w:r w:rsidR="00F37F94">
        <w:rPr>
          <w:rFonts w:cstheme="minorHAnsi"/>
        </w:rPr>
        <w:t>i</w:t>
      </w:r>
      <w:r>
        <w:rPr>
          <w:rFonts w:cstheme="minorHAnsi"/>
        </w:rPr>
        <w:t>nside-</w:t>
      </w:r>
      <w:r w:rsidR="00F37F94">
        <w:rPr>
          <w:rFonts w:cstheme="minorHAnsi"/>
        </w:rPr>
        <w:t>o</w:t>
      </w:r>
      <w:r>
        <w:rPr>
          <w:rFonts w:cstheme="minorHAnsi"/>
        </w:rPr>
        <w:t>ut. Outside-</w:t>
      </w:r>
      <w:r w:rsidR="00F37F94">
        <w:rPr>
          <w:rFonts w:cstheme="minorHAnsi"/>
        </w:rPr>
        <w:t>i</w:t>
      </w:r>
      <w:r>
        <w:rPr>
          <w:rFonts w:cstheme="minorHAnsi"/>
        </w:rPr>
        <w:t xml:space="preserve">n tracking uses external sensors to monitor a player’s position in space </w:t>
      </w:r>
      <w:r w:rsidR="00707D21">
        <w:rPr>
          <w:rFonts w:cstheme="minorHAnsi"/>
        </w:rPr>
        <w:t>wherea</w:t>
      </w:r>
      <w:r w:rsidR="001B258E">
        <w:rPr>
          <w:rFonts w:cstheme="minorHAnsi"/>
        </w:rPr>
        <w:t>s</w:t>
      </w:r>
      <w:r w:rsidR="00707D21">
        <w:rPr>
          <w:rFonts w:cstheme="minorHAnsi"/>
        </w:rPr>
        <w:t xml:space="preserve"> i</w:t>
      </w:r>
      <w:r>
        <w:rPr>
          <w:rFonts w:cstheme="minorHAnsi"/>
        </w:rPr>
        <w:t>nside-out</w:t>
      </w:r>
      <w:r w:rsidR="00707D21">
        <w:rPr>
          <w:rFonts w:cstheme="minorHAnsi"/>
        </w:rPr>
        <w:t xml:space="preserve"> tracking</w:t>
      </w:r>
      <w:r>
        <w:rPr>
          <w:rFonts w:cstheme="minorHAnsi"/>
        </w:rPr>
        <w:t xml:space="preserve"> uses cameras built into the headset to </w:t>
      </w:r>
      <w:r w:rsidR="00707D21">
        <w:rPr>
          <w:rFonts w:cstheme="minorHAnsi"/>
        </w:rPr>
        <w:t xml:space="preserve">monitor </w:t>
      </w:r>
      <w:r>
        <w:rPr>
          <w:rFonts w:cstheme="minorHAnsi"/>
        </w:rPr>
        <w:t xml:space="preserve">the external environment and determine where the user is located in </w:t>
      </w:r>
      <w:r w:rsidR="001B258E">
        <w:rPr>
          <w:rFonts w:cstheme="minorHAnsi"/>
        </w:rPr>
        <w:t>that environment</w:t>
      </w:r>
      <w:r>
        <w:rPr>
          <w:rFonts w:cstheme="minorHAnsi"/>
        </w:rPr>
        <w:t>.</w:t>
      </w:r>
      <w:r w:rsidR="00581C31">
        <w:rPr>
          <w:rFonts w:cstheme="minorHAnsi"/>
        </w:rPr>
        <w:t xml:space="preserve"> </w:t>
      </w:r>
      <w:r w:rsidR="00B614AE">
        <w:rPr>
          <w:rFonts w:cstheme="minorHAnsi"/>
        </w:rPr>
        <w:fldChar w:fldCharType="begin"/>
      </w:r>
      <w:r w:rsidR="00B614AE">
        <w:rPr>
          <w:rFonts w:cstheme="minorHAnsi"/>
        </w:rPr>
        <w:instrText xml:space="preserve"> REF _Ref55140902 \h </w:instrText>
      </w:r>
      <w:r w:rsidR="00B614AE">
        <w:rPr>
          <w:rFonts w:cstheme="minorHAnsi"/>
        </w:rPr>
      </w:r>
      <w:r w:rsidR="00B614AE">
        <w:rPr>
          <w:rFonts w:cstheme="minorHAnsi"/>
        </w:rPr>
        <w:fldChar w:fldCharType="separate"/>
      </w:r>
      <w:r w:rsidR="00152057">
        <w:t xml:space="preserve">Figure </w:t>
      </w:r>
      <w:r w:rsidR="00152057">
        <w:rPr>
          <w:noProof/>
        </w:rPr>
        <w:t>5</w:t>
      </w:r>
      <w:r w:rsidR="00B614AE">
        <w:rPr>
          <w:rFonts w:cstheme="minorHAnsi"/>
        </w:rPr>
        <w:fldChar w:fldCharType="end"/>
      </w:r>
      <w:r w:rsidR="00581C31">
        <w:rPr>
          <w:rFonts w:cstheme="minorHAnsi"/>
        </w:rPr>
        <w:t xml:space="preserve"> illustrates the different approaches to tracking in VR.</w:t>
      </w:r>
      <w:r w:rsidR="00DE0015">
        <w:rPr>
          <w:rFonts w:cstheme="minorHAnsi"/>
        </w:rPr>
        <w:t xml:space="preserve"> </w:t>
      </w:r>
      <w:r w:rsidR="00707D21">
        <w:rPr>
          <w:rFonts w:cstheme="minorHAnsi"/>
        </w:rPr>
        <w:t>In both cases the tracking information is sent to the processing computer for use in rendering the application</w:t>
      </w:r>
      <w:r w:rsidR="004E1739">
        <w:rPr>
          <w:rFonts w:cstheme="minorHAnsi"/>
        </w:rPr>
        <w:t>’</w:t>
      </w:r>
      <w:r w:rsidR="00707D21">
        <w:rPr>
          <w:rFonts w:cstheme="minorHAnsi"/>
        </w:rPr>
        <w:t xml:space="preserve">s field of view. </w:t>
      </w:r>
      <w:r>
        <w:rPr>
          <w:rFonts w:cstheme="minorHAnsi"/>
        </w:rPr>
        <w:t>Tracking</w:t>
      </w:r>
      <w:r w:rsidR="000C2D15">
        <w:rPr>
          <w:rFonts w:cstheme="minorHAnsi"/>
        </w:rPr>
        <w:t xml:space="preserve"> is performed on the VR headset and also</w:t>
      </w:r>
      <w:r>
        <w:rPr>
          <w:rFonts w:cstheme="minorHAnsi"/>
        </w:rPr>
        <w:t xml:space="preserve"> on any controllers present in the system allowing the user to </w:t>
      </w:r>
      <w:r w:rsidR="009255C5">
        <w:rPr>
          <w:rFonts w:cstheme="minorHAnsi"/>
        </w:rPr>
        <w:t xml:space="preserve">use their </w:t>
      </w:r>
      <w:r>
        <w:rPr>
          <w:rFonts w:cstheme="minorHAnsi"/>
        </w:rPr>
        <w:t xml:space="preserve">hands </w:t>
      </w:r>
      <w:r w:rsidR="009255C5">
        <w:rPr>
          <w:rFonts w:cstheme="minorHAnsi"/>
        </w:rPr>
        <w:t xml:space="preserve">to </w:t>
      </w:r>
      <w:r>
        <w:rPr>
          <w:rFonts w:cstheme="minorHAnsi"/>
        </w:rPr>
        <w:t>interact with the virtual scenario.</w:t>
      </w:r>
    </w:p>
    <w:p w14:paraId="32360273" w14:textId="56EE5856" w:rsidR="008134EF" w:rsidRDefault="004B0B74" w:rsidP="008134EF">
      <w:pPr>
        <w:pStyle w:val="Caption"/>
        <w:rPr>
          <w:rFonts w:cstheme="minorHAnsi"/>
        </w:rPr>
      </w:pPr>
      <w:bookmarkStart w:id="29" w:name="_Ref55140902"/>
      <w:bookmarkStart w:id="30" w:name="_Toc41001276"/>
      <w:bookmarkStart w:id="31" w:name="_Toc72478012"/>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5</w:t>
      </w:r>
      <w:r w:rsidR="006E3F6D">
        <w:rPr>
          <w:noProof/>
        </w:rPr>
        <w:fldChar w:fldCharType="end"/>
      </w:r>
      <w:bookmarkEnd w:id="29"/>
      <w:r w:rsidRPr="001D019B">
        <w:t xml:space="preserve"> Outside-</w:t>
      </w:r>
      <w:r w:rsidR="00882BDE">
        <w:t>i</w:t>
      </w:r>
      <w:r w:rsidRPr="001D019B">
        <w:t xml:space="preserve">n </w:t>
      </w:r>
      <w:r w:rsidR="00882BDE">
        <w:t>t</w:t>
      </w:r>
      <w:r w:rsidRPr="001D019B">
        <w:t xml:space="preserve">racking (left), </w:t>
      </w:r>
      <w:r w:rsidR="004E1739">
        <w:t>i</w:t>
      </w:r>
      <w:r w:rsidRPr="001D019B">
        <w:t>nside-</w:t>
      </w:r>
      <w:r w:rsidR="00882BDE">
        <w:t>o</w:t>
      </w:r>
      <w:r w:rsidRPr="001D019B">
        <w:t>ut tracking (right)</w:t>
      </w:r>
      <w:bookmarkEnd w:id="30"/>
      <w:bookmarkEnd w:id="31"/>
    </w:p>
    <w:p w14:paraId="5D08B889" w14:textId="6BACB055" w:rsidR="008134EF" w:rsidRDefault="004B0B74" w:rsidP="008134EF">
      <w:pPr>
        <w:ind w:right="-23"/>
        <w:jc w:val="center"/>
        <w:rPr>
          <w:rFonts w:cstheme="minorHAnsi"/>
        </w:rPr>
      </w:pPr>
      <w:r>
        <w:rPr>
          <w:noProof/>
          <w:lang w:eastAsia="en-AU"/>
        </w:rPr>
        <w:drawing>
          <wp:inline distT="0" distB="0" distL="0" distR="0" wp14:anchorId="14B02981" wp14:editId="40CE324C">
            <wp:extent cx="5828949" cy="1809750"/>
            <wp:effectExtent l="0" t="0" r="635" b="0"/>
            <wp:docPr id="53" name="Picture 53" descr="The image on the left illustrates outside-in tracking using external sensors around the room to track a user in VR. The image on the right illustrates the newer approach to tracking using cameras built into the VR headset to provide tracking relative to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e image on the left illustrates outside-in tracking using external sensors around the room to track a user in VR. The image on the right illustrates the newer approach to tracking using cameras built into the VR headset to provide tracking relative to the room."/>
                    <pic:cNvPicPr>
                      <a:picLocks noChangeAspect="1" noChangeArrowheads="1"/>
                    </pic:cNvPicPr>
                  </pic:nvPicPr>
                  <pic:blipFill>
                    <a:blip r:embed="rId25" cstate="screen">
                      <a:extLst>
                        <a:ext uri="{28A0092B-C50C-407E-A947-70E740481C1C}">
                          <a14:useLocalDpi xmlns:a14="http://schemas.microsoft.com/office/drawing/2010/main" val="0"/>
                        </a:ext>
                      </a:extLst>
                    </a:blip>
                    <a:stretch>
                      <a:fillRect/>
                    </a:stretch>
                  </pic:blipFill>
                  <pic:spPr bwMode="auto">
                    <a:xfrm>
                      <a:off x="0" y="0"/>
                      <a:ext cx="5843783" cy="1814356"/>
                    </a:xfrm>
                    <a:prstGeom prst="rect">
                      <a:avLst/>
                    </a:prstGeom>
                    <a:noFill/>
                    <a:ln>
                      <a:noFill/>
                    </a:ln>
                    <a:extLst>
                      <a:ext uri="{53640926-AAD7-44D8-BBD7-CCE9431645EC}">
                        <a14:shadowObscured xmlns:a14="http://schemas.microsoft.com/office/drawing/2010/main"/>
                      </a:ext>
                    </a:extLst>
                  </pic:spPr>
                </pic:pic>
              </a:graphicData>
            </a:graphic>
          </wp:inline>
        </w:drawing>
      </w:r>
    </w:p>
    <w:p w14:paraId="5AF5AF67" w14:textId="0B4D244E" w:rsidR="00A22D62" w:rsidRDefault="004B0B74" w:rsidP="00E23C7A">
      <w:pPr>
        <w:pStyle w:val="FigureTableNoteSource"/>
      </w:pPr>
      <w:r>
        <w:t>Image: Novus Res</w:t>
      </w:r>
    </w:p>
    <w:p w14:paraId="329C59E7" w14:textId="3ABD1B92" w:rsidR="008134EF" w:rsidRDefault="004B0B74" w:rsidP="008134EF">
      <w:pPr>
        <w:ind w:right="-23"/>
        <w:rPr>
          <w:rFonts w:cstheme="minorHAnsi"/>
        </w:rPr>
      </w:pPr>
      <w:r>
        <w:rPr>
          <w:rFonts w:cstheme="minorHAnsi"/>
        </w:rPr>
        <w:t>T</w:t>
      </w:r>
      <w:r w:rsidR="000C2D15">
        <w:rPr>
          <w:rFonts w:cstheme="minorHAnsi"/>
        </w:rPr>
        <w:t xml:space="preserve">racking </w:t>
      </w:r>
      <w:r>
        <w:rPr>
          <w:rFonts w:cstheme="minorHAnsi"/>
        </w:rPr>
        <w:t>is</w:t>
      </w:r>
      <w:r w:rsidR="000C2D15">
        <w:rPr>
          <w:rFonts w:cstheme="minorHAnsi"/>
        </w:rPr>
        <w:t xml:space="preserve"> also defined by the number of ax</w:t>
      </w:r>
      <w:r w:rsidR="004E1739">
        <w:rPr>
          <w:rFonts w:cstheme="minorHAnsi"/>
        </w:rPr>
        <w:t>e</w:t>
      </w:r>
      <w:r w:rsidR="000C2D15">
        <w:rPr>
          <w:rFonts w:cstheme="minorHAnsi"/>
        </w:rPr>
        <w:t xml:space="preserve">s tracked, known as degrees of freedom. </w:t>
      </w:r>
      <w:r>
        <w:rPr>
          <w:rFonts w:cstheme="minorHAnsi"/>
        </w:rPr>
        <w:t>There are two categories of</w:t>
      </w:r>
      <w:r w:rsidR="00C77E7E">
        <w:rPr>
          <w:rFonts w:cstheme="minorHAnsi"/>
        </w:rPr>
        <w:t xml:space="preserve"> </w:t>
      </w:r>
      <w:r>
        <w:rPr>
          <w:rFonts w:cstheme="minorHAnsi"/>
        </w:rPr>
        <w:t xml:space="preserve">tracking in modern VR systems, three degrees of freedom (3DoF) and six degrees of freedom (6DoF). 3DoF </w:t>
      </w:r>
      <w:r w:rsidR="00A54B0A">
        <w:rPr>
          <w:rFonts w:cstheme="minorHAnsi"/>
        </w:rPr>
        <w:t xml:space="preserve">tracking </w:t>
      </w:r>
      <w:r>
        <w:rPr>
          <w:rFonts w:cstheme="minorHAnsi"/>
        </w:rPr>
        <w:t xml:space="preserve">systems allow the user to rotate their head but not move around in space. </w:t>
      </w:r>
      <w:r w:rsidR="00A54B0A">
        <w:rPr>
          <w:rFonts w:cstheme="minorHAnsi"/>
        </w:rPr>
        <w:t>3DoF tracking</w:t>
      </w:r>
      <w:r>
        <w:rPr>
          <w:rFonts w:cstheme="minorHAnsi"/>
        </w:rPr>
        <w:t xml:space="preserve"> is good for situations where the application does not </w:t>
      </w:r>
      <w:r w:rsidR="00A54B0A">
        <w:rPr>
          <w:rFonts w:cstheme="minorHAnsi"/>
        </w:rPr>
        <w:t xml:space="preserve">require </w:t>
      </w:r>
      <w:r>
        <w:rPr>
          <w:rFonts w:cstheme="minorHAnsi"/>
        </w:rPr>
        <w:t xml:space="preserve">the user to move such as when watching a 360° video. A 6DoF tracking system allows the user to move in space and have that movement translated </w:t>
      </w:r>
      <w:r w:rsidR="00A54B0A">
        <w:rPr>
          <w:rFonts w:cstheme="minorHAnsi"/>
        </w:rPr>
        <w:t xml:space="preserve">to </w:t>
      </w:r>
      <w:r>
        <w:rPr>
          <w:rFonts w:cstheme="minorHAnsi"/>
        </w:rPr>
        <w:t>their view in VR</w:t>
      </w:r>
      <w:r w:rsidR="00A54B0A">
        <w:rPr>
          <w:rFonts w:cstheme="minorHAnsi"/>
        </w:rPr>
        <w:t>, as is required in most VR training applications.</w:t>
      </w:r>
      <w:r w:rsidR="00581C31">
        <w:rPr>
          <w:rFonts w:cstheme="minorHAnsi"/>
        </w:rPr>
        <w:t xml:space="preserve"> </w:t>
      </w:r>
      <w:r w:rsidR="00B614AE">
        <w:rPr>
          <w:rFonts w:cstheme="minorHAnsi"/>
        </w:rPr>
        <w:fldChar w:fldCharType="begin"/>
      </w:r>
      <w:r w:rsidR="00B614AE">
        <w:rPr>
          <w:rFonts w:cstheme="minorHAnsi"/>
        </w:rPr>
        <w:instrText xml:space="preserve"> REF _Ref55140954 \h </w:instrText>
      </w:r>
      <w:r w:rsidR="00B614AE">
        <w:rPr>
          <w:rFonts w:cstheme="minorHAnsi"/>
        </w:rPr>
      </w:r>
      <w:r w:rsidR="00B614AE">
        <w:rPr>
          <w:rFonts w:cstheme="minorHAnsi"/>
        </w:rPr>
        <w:fldChar w:fldCharType="separate"/>
      </w:r>
      <w:r w:rsidR="00152057">
        <w:t xml:space="preserve">Figure </w:t>
      </w:r>
      <w:r w:rsidR="00152057">
        <w:rPr>
          <w:noProof/>
        </w:rPr>
        <w:t>6</w:t>
      </w:r>
      <w:r w:rsidR="00B614AE">
        <w:rPr>
          <w:rFonts w:cstheme="minorHAnsi"/>
        </w:rPr>
        <w:fldChar w:fldCharType="end"/>
      </w:r>
      <w:r w:rsidR="00B614AE">
        <w:rPr>
          <w:rFonts w:cstheme="minorHAnsi"/>
        </w:rPr>
        <w:t xml:space="preserve"> </w:t>
      </w:r>
      <w:r w:rsidR="00581C31">
        <w:rPr>
          <w:rFonts w:cstheme="minorHAnsi"/>
        </w:rPr>
        <w:t>illustrates the differen</w:t>
      </w:r>
      <w:r w:rsidR="004E1739">
        <w:rPr>
          <w:rFonts w:cstheme="minorHAnsi"/>
        </w:rPr>
        <w:t>ce</w:t>
      </w:r>
      <w:r w:rsidR="00581C31">
        <w:rPr>
          <w:rFonts w:cstheme="minorHAnsi"/>
        </w:rPr>
        <w:t xml:space="preserve"> between 3DoF and 6DoF tracking systems showing the </w:t>
      </w:r>
      <w:r w:rsidR="008B34C5">
        <w:rPr>
          <w:rFonts w:cstheme="minorHAnsi"/>
        </w:rPr>
        <w:t xml:space="preserve">differences in the </w:t>
      </w:r>
      <w:r w:rsidR="00581C31">
        <w:rPr>
          <w:rFonts w:cstheme="minorHAnsi"/>
        </w:rPr>
        <w:t xml:space="preserve">range of motion </w:t>
      </w:r>
      <w:r w:rsidR="008B34C5">
        <w:rPr>
          <w:rFonts w:cstheme="minorHAnsi"/>
        </w:rPr>
        <w:t>for each system.</w:t>
      </w:r>
    </w:p>
    <w:p w14:paraId="3331CF9B" w14:textId="0B713D82" w:rsidR="008134EF" w:rsidRDefault="004B0B74" w:rsidP="008134EF">
      <w:pPr>
        <w:pStyle w:val="Caption"/>
        <w:rPr>
          <w:rFonts w:cstheme="minorHAnsi"/>
        </w:rPr>
      </w:pPr>
      <w:bookmarkStart w:id="32" w:name="_Ref55140954"/>
      <w:bookmarkStart w:id="33" w:name="_Toc41001277"/>
      <w:bookmarkStart w:id="34" w:name="_Toc72478013"/>
      <w:r>
        <w:lastRenderedPageBreak/>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6</w:t>
      </w:r>
      <w:r w:rsidR="006E3F6D">
        <w:rPr>
          <w:noProof/>
        </w:rPr>
        <w:fldChar w:fldCharType="end"/>
      </w:r>
      <w:bookmarkEnd w:id="32"/>
      <w:r w:rsidRPr="00C51941">
        <w:t xml:space="preserve"> </w:t>
      </w:r>
      <w:r w:rsidR="004D4AC0">
        <w:t>Differences in</w:t>
      </w:r>
      <w:r w:rsidR="00027C71">
        <w:t xml:space="preserve"> movement in </w:t>
      </w:r>
      <w:r w:rsidRPr="00C51941">
        <w:t xml:space="preserve">3DoF </w:t>
      </w:r>
      <w:r w:rsidR="00027C71">
        <w:t xml:space="preserve">tracking </w:t>
      </w:r>
      <w:r w:rsidRPr="00C51941">
        <w:t>versus 6DoF</w:t>
      </w:r>
      <w:bookmarkEnd w:id="33"/>
      <w:r w:rsidR="00027C71">
        <w:t xml:space="preserve"> tracking</w:t>
      </w:r>
      <w:bookmarkEnd w:id="34"/>
    </w:p>
    <w:p w14:paraId="18F63B3D" w14:textId="6EB5B576" w:rsidR="008134EF" w:rsidRDefault="004B0B74" w:rsidP="005F52A0">
      <w:pPr>
        <w:ind w:right="-23"/>
        <w:rPr>
          <w:rFonts w:cstheme="minorHAnsi"/>
        </w:rPr>
      </w:pPr>
      <w:r>
        <w:rPr>
          <w:noProof/>
          <w:lang w:eastAsia="en-AU"/>
        </w:rPr>
        <w:drawing>
          <wp:inline distT="0" distB="0" distL="0" distR="0" wp14:anchorId="1914E4B4" wp14:editId="1352831A">
            <wp:extent cx="3890010" cy="1957035"/>
            <wp:effectExtent l="0" t="0" r="0" b="5715"/>
            <wp:docPr id="52" name="Picture 52" descr="The degree of movement of the user in VR is described by the number of Degrees of Freedom allowed. 3 Degrees of Freedom tracking only allows for rotation of the users head whereas 6 Degrees of Freedom allows the user to move and rotate their head and body. This picture shows the movement directions allowed by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e degree of movement of the user in VR is described by the number of Degrees of Freedom allowed. 3 Degrees of Freedom tracking only allows for rotation of the users head whereas 6 Degrees of Freedom allows the user to move and rotate their head and body. This picture shows the movement directions allowed by both."/>
                    <pic:cNvPicPr>
                      <a:picLocks noChangeAspect="1" noChangeArrowheads="1"/>
                    </pic:cNvPicPr>
                  </pic:nvPicPr>
                  <pic:blipFill>
                    <a:blip r:embed="rId26" cstate="screen">
                      <a:extLst>
                        <a:ext uri="{28A0092B-C50C-407E-A947-70E740481C1C}">
                          <a14:useLocalDpi xmlns:a14="http://schemas.microsoft.com/office/drawing/2010/main" val="0"/>
                        </a:ext>
                      </a:extLst>
                    </a:blip>
                    <a:stretch>
                      <a:fillRect/>
                    </a:stretch>
                  </pic:blipFill>
                  <pic:spPr bwMode="auto">
                    <a:xfrm>
                      <a:off x="0" y="0"/>
                      <a:ext cx="3962162" cy="1993334"/>
                    </a:xfrm>
                    <a:prstGeom prst="rect">
                      <a:avLst/>
                    </a:prstGeom>
                    <a:noFill/>
                    <a:ln>
                      <a:noFill/>
                    </a:ln>
                  </pic:spPr>
                </pic:pic>
              </a:graphicData>
            </a:graphic>
          </wp:inline>
        </w:drawing>
      </w:r>
    </w:p>
    <w:p w14:paraId="4BFF68A7" w14:textId="02493EB0" w:rsidR="00A05735" w:rsidRDefault="004B0B74" w:rsidP="00E23C7A">
      <w:pPr>
        <w:pStyle w:val="FigureTableNoteSource"/>
      </w:pPr>
      <w:r>
        <w:t>Image: Novus Res</w:t>
      </w:r>
    </w:p>
    <w:p w14:paraId="394B430A" w14:textId="38E185FA" w:rsidR="008134EF" w:rsidRPr="00507607" w:rsidRDefault="004B0B74" w:rsidP="00FE08E6">
      <w:pPr>
        <w:pStyle w:val="Heading4"/>
      </w:pPr>
      <w:r w:rsidRPr="00507607">
        <w:t xml:space="preserve">Hand </w:t>
      </w:r>
      <w:r w:rsidR="004E1739">
        <w:t>c</w:t>
      </w:r>
      <w:r w:rsidRPr="00507607">
        <w:t>ontrollers</w:t>
      </w:r>
    </w:p>
    <w:p w14:paraId="7F174D5F" w14:textId="0609260C" w:rsidR="00DE0015" w:rsidRDefault="004B0B74" w:rsidP="008134EF">
      <w:pPr>
        <w:ind w:right="-23"/>
        <w:rPr>
          <w:rFonts w:cstheme="minorHAnsi"/>
        </w:rPr>
      </w:pPr>
      <w:r>
        <w:rPr>
          <w:rFonts w:cstheme="minorHAnsi"/>
        </w:rPr>
        <w:t xml:space="preserve">Most </w:t>
      </w:r>
      <w:r w:rsidR="00FC39F2">
        <w:rPr>
          <w:rFonts w:cstheme="minorHAnsi"/>
        </w:rPr>
        <w:t>VR</w:t>
      </w:r>
      <w:r>
        <w:rPr>
          <w:rFonts w:cstheme="minorHAnsi"/>
        </w:rPr>
        <w:t xml:space="preserve"> systems include hand controller</w:t>
      </w:r>
      <w:r w:rsidR="007E24B4">
        <w:rPr>
          <w:rFonts w:cstheme="minorHAnsi"/>
        </w:rPr>
        <w:t>s</w:t>
      </w:r>
      <w:r>
        <w:rPr>
          <w:rFonts w:cstheme="minorHAnsi"/>
        </w:rPr>
        <w:t xml:space="preserve">. A hand controller is a tracked device with input buttons and triggers </w:t>
      </w:r>
      <w:r w:rsidR="009255C5">
        <w:rPr>
          <w:rFonts w:cstheme="minorHAnsi"/>
        </w:rPr>
        <w:t xml:space="preserve">to </w:t>
      </w:r>
      <w:r>
        <w:rPr>
          <w:rFonts w:cstheme="minorHAnsi"/>
        </w:rPr>
        <w:t xml:space="preserve">allow users to interact with a VR application. The tracking of the controller allows the user’s </w:t>
      </w:r>
      <w:r w:rsidR="002F0C0C">
        <w:rPr>
          <w:rFonts w:cstheme="minorHAnsi"/>
        </w:rPr>
        <w:t>hand</w:t>
      </w:r>
      <w:r>
        <w:rPr>
          <w:rFonts w:cstheme="minorHAnsi"/>
        </w:rPr>
        <w:t xml:space="preserve"> movements to be represented in the virtual environment in real time giving the user the sense of ‘having’ virtual hands. This allows for interaction with scene objects such as picking up tools and using them to perform tasks. The input buttons and triggers allow the user to trigger event-based tasks similar to the way a mouse allows the user to click the left or right buttons to interact with a non-VR program.</w:t>
      </w:r>
      <w:r w:rsidR="002F0C0C">
        <w:rPr>
          <w:rFonts w:cstheme="minorHAnsi"/>
        </w:rPr>
        <w:t xml:space="preserve"> Manufacturers of VR systems implement hand controller</w:t>
      </w:r>
      <w:r w:rsidR="003652E3">
        <w:rPr>
          <w:rFonts w:cstheme="minorHAnsi"/>
        </w:rPr>
        <w:t>s</w:t>
      </w:r>
      <w:r w:rsidR="002F0C0C">
        <w:rPr>
          <w:rFonts w:cstheme="minorHAnsi"/>
        </w:rPr>
        <w:t xml:space="preserve"> differently as shown in the </w:t>
      </w:r>
      <w:r w:rsidR="00B614AE">
        <w:rPr>
          <w:rFonts w:cstheme="minorHAnsi"/>
        </w:rPr>
        <w:fldChar w:fldCharType="begin"/>
      </w:r>
      <w:r w:rsidR="00B614AE">
        <w:rPr>
          <w:rFonts w:cstheme="minorHAnsi"/>
        </w:rPr>
        <w:instrText xml:space="preserve"> REF _Ref55141061 \h </w:instrText>
      </w:r>
      <w:r w:rsidR="00B614AE">
        <w:rPr>
          <w:rFonts w:cstheme="minorHAnsi"/>
        </w:rPr>
      </w:r>
      <w:r w:rsidR="00B614AE">
        <w:rPr>
          <w:rFonts w:cstheme="minorHAnsi"/>
        </w:rPr>
        <w:fldChar w:fldCharType="separate"/>
      </w:r>
      <w:r w:rsidR="00152057">
        <w:t xml:space="preserve">Figure </w:t>
      </w:r>
      <w:r w:rsidR="00152057">
        <w:rPr>
          <w:noProof/>
        </w:rPr>
        <w:t>7</w:t>
      </w:r>
      <w:r w:rsidR="00B614AE">
        <w:rPr>
          <w:rFonts w:cstheme="minorHAnsi"/>
        </w:rPr>
        <w:fldChar w:fldCharType="end"/>
      </w:r>
      <w:r w:rsidR="005E0F2A">
        <w:rPr>
          <w:rFonts w:cstheme="minorHAnsi"/>
        </w:rPr>
        <w:t xml:space="preserve"> </w:t>
      </w:r>
      <w:r w:rsidR="002F0C0C">
        <w:rPr>
          <w:rFonts w:cstheme="minorHAnsi"/>
        </w:rPr>
        <w:t>however a common set of features</w:t>
      </w:r>
      <w:r w:rsidR="00D85366">
        <w:rPr>
          <w:rFonts w:cstheme="minorHAnsi"/>
        </w:rPr>
        <w:t xml:space="preserve"> </w:t>
      </w:r>
      <w:r w:rsidR="002F0C0C">
        <w:rPr>
          <w:rFonts w:cstheme="minorHAnsi"/>
        </w:rPr>
        <w:t>provid</w:t>
      </w:r>
      <w:r w:rsidR="00D85366">
        <w:rPr>
          <w:rFonts w:cstheme="minorHAnsi"/>
        </w:rPr>
        <w:t>es</w:t>
      </w:r>
      <w:r w:rsidR="002F0C0C">
        <w:rPr>
          <w:rFonts w:cstheme="minorHAnsi"/>
        </w:rPr>
        <w:t xml:space="preserve"> tracking and input functions.</w:t>
      </w:r>
    </w:p>
    <w:p w14:paraId="01DEEB0E" w14:textId="5CD66D3C" w:rsidR="008134EF" w:rsidRDefault="004B0B74" w:rsidP="008134EF">
      <w:pPr>
        <w:pStyle w:val="Caption"/>
      </w:pPr>
      <w:bookmarkStart w:id="35" w:name="_Ref55141061"/>
      <w:bookmarkStart w:id="36" w:name="_Toc41001278"/>
      <w:bookmarkStart w:id="37" w:name="_Toc72478014"/>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7</w:t>
      </w:r>
      <w:r w:rsidR="006E3F6D">
        <w:rPr>
          <w:noProof/>
        </w:rPr>
        <w:fldChar w:fldCharType="end"/>
      </w:r>
      <w:bookmarkEnd w:id="35"/>
      <w:r w:rsidRPr="00B12CB8">
        <w:t xml:space="preserve"> Example VR hand controllers, </w:t>
      </w:r>
      <w:r w:rsidR="00BA482A" w:rsidRPr="00B12CB8">
        <w:t>HTC Vive (</w:t>
      </w:r>
      <w:r w:rsidR="00BA482A">
        <w:t>left</w:t>
      </w:r>
      <w:r w:rsidR="00BA482A" w:rsidRPr="00B12CB8">
        <w:t>)</w:t>
      </w:r>
      <w:r w:rsidR="00BA482A">
        <w:t xml:space="preserve">, </w:t>
      </w:r>
      <w:r w:rsidRPr="00B12CB8">
        <w:t>Oculus Touch (</w:t>
      </w:r>
      <w:r w:rsidR="00A642EA">
        <w:t>right</w:t>
      </w:r>
      <w:r w:rsidRPr="00B12CB8">
        <w:t>)</w:t>
      </w:r>
      <w:bookmarkEnd w:id="36"/>
      <w:bookmarkEnd w:id="37"/>
    </w:p>
    <w:p w14:paraId="5FEC2D0F" w14:textId="23ADFD1A" w:rsidR="008134EF" w:rsidRDefault="004B0B74" w:rsidP="009E5508">
      <w:pPr>
        <w:ind w:right="-23"/>
        <w:jc w:val="center"/>
        <w:rPr>
          <w:rFonts w:cstheme="minorHAnsi"/>
        </w:rPr>
      </w:pPr>
      <w:r>
        <w:rPr>
          <w:noProof/>
          <w:lang w:eastAsia="en-AU"/>
        </w:rPr>
        <w:drawing>
          <wp:inline distT="0" distB="0" distL="0" distR="0" wp14:anchorId="197B0C8D" wp14:editId="70E38B04">
            <wp:extent cx="5372100" cy="2116049"/>
            <wp:effectExtent l="0" t="0" r="0" b="0"/>
            <wp:docPr id="55" name="Picture 55" descr=" This image shows the hand controllers for the HTC Vive and Oculus Rift head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 This image shows the hand controllers for the HTC Vive and Oculus Rift headsets."/>
                    <pic:cNvPicPr>
                      <a:picLocks noChangeAspect="1" noChangeArrowheads="1"/>
                    </pic:cNvPicPr>
                  </pic:nvPicPr>
                  <pic:blipFill>
                    <a:blip r:embed="rId27" cstate="screen">
                      <a:extLst>
                        <a:ext uri="{28A0092B-C50C-407E-A947-70E740481C1C}">
                          <a14:useLocalDpi xmlns:a14="http://schemas.microsoft.com/office/drawing/2010/main" val="0"/>
                        </a:ext>
                      </a:extLst>
                    </a:blip>
                    <a:stretch>
                      <a:fillRect/>
                    </a:stretch>
                  </pic:blipFill>
                  <pic:spPr bwMode="auto">
                    <a:xfrm>
                      <a:off x="0" y="0"/>
                      <a:ext cx="5421517" cy="2135514"/>
                    </a:xfrm>
                    <a:prstGeom prst="rect">
                      <a:avLst/>
                    </a:prstGeom>
                    <a:noFill/>
                    <a:ln>
                      <a:noFill/>
                    </a:ln>
                    <a:extLst>
                      <a:ext uri="{53640926-AAD7-44D8-BBD7-CCE9431645EC}">
                        <a14:shadowObscured xmlns:a14="http://schemas.microsoft.com/office/drawing/2010/main"/>
                      </a:ext>
                    </a:extLst>
                  </pic:spPr>
                </pic:pic>
              </a:graphicData>
            </a:graphic>
          </wp:inline>
        </w:drawing>
      </w:r>
    </w:p>
    <w:p w14:paraId="35EAFAC1" w14:textId="5B1091E3" w:rsidR="0001517C" w:rsidRDefault="004B0B74" w:rsidP="00E23C7A">
      <w:pPr>
        <w:pStyle w:val="FigureTableNoteSource"/>
      </w:pPr>
      <w:r>
        <w:t xml:space="preserve">Image: </w:t>
      </w:r>
      <w:r w:rsidR="00A642EA">
        <w:t>Novus Res</w:t>
      </w:r>
    </w:p>
    <w:p w14:paraId="6BEF3B78" w14:textId="668FCE52" w:rsidR="008134EF" w:rsidRDefault="004B0B74" w:rsidP="00FE08E6">
      <w:pPr>
        <w:pStyle w:val="Heading4"/>
      </w:pPr>
      <w:r>
        <w:t xml:space="preserve">Hardware </w:t>
      </w:r>
      <w:r w:rsidR="004E1739">
        <w:t>p</w:t>
      </w:r>
      <w:r>
        <w:t>latforms</w:t>
      </w:r>
    </w:p>
    <w:p w14:paraId="53C96E2B" w14:textId="09ACB193" w:rsidR="008134EF" w:rsidRDefault="004B0B74" w:rsidP="008134EF">
      <w:pPr>
        <w:ind w:right="-23"/>
        <w:rPr>
          <w:rFonts w:cstheme="minorHAnsi"/>
        </w:rPr>
      </w:pPr>
      <w:r w:rsidRPr="00507607">
        <w:rPr>
          <w:rFonts w:cstheme="minorHAnsi"/>
        </w:rPr>
        <w:t xml:space="preserve">Manufacturers of </w:t>
      </w:r>
      <w:r w:rsidR="00A33E65">
        <w:rPr>
          <w:rFonts w:cstheme="minorHAnsi"/>
        </w:rPr>
        <w:t>VR</w:t>
      </w:r>
      <w:r w:rsidRPr="00507607">
        <w:rPr>
          <w:rFonts w:cstheme="minorHAnsi"/>
        </w:rPr>
        <w:t xml:space="preserve"> hardware </w:t>
      </w:r>
      <w:r w:rsidR="00540613">
        <w:rPr>
          <w:rFonts w:cstheme="minorHAnsi"/>
        </w:rPr>
        <w:t>integrate</w:t>
      </w:r>
      <w:r w:rsidR="00540613" w:rsidRPr="00507607">
        <w:rPr>
          <w:rFonts w:cstheme="minorHAnsi"/>
        </w:rPr>
        <w:t xml:space="preserve"> </w:t>
      </w:r>
      <w:r w:rsidRPr="00507607">
        <w:rPr>
          <w:rFonts w:cstheme="minorHAnsi"/>
        </w:rPr>
        <w:t xml:space="preserve">software </w:t>
      </w:r>
      <w:r w:rsidR="00A33E65">
        <w:rPr>
          <w:rFonts w:cstheme="minorHAnsi"/>
        </w:rPr>
        <w:t>drivers into VR devices</w:t>
      </w:r>
      <w:r w:rsidRPr="00507607">
        <w:rPr>
          <w:rFonts w:cstheme="minorHAnsi"/>
        </w:rPr>
        <w:t xml:space="preserve"> </w:t>
      </w:r>
      <w:r w:rsidR="00540613">
        <w:rPr>
          <w:rFonts w:cstheme="minorHAnsi"/>
        </w:rPr>
        <w:t>that</w:t>
      </w:r>
      <w:r w:rsidR="00540613" w:rsidRPr="00507607">
        <w:rPr>
          <w:rFonts w:cstheme="minorHAnsi"/>
        </w:rPr>
        <w:t xml:space="preserve"> </w:t>
      </w:r>
      <w:r w:rsidR="00540613">
        <w:rPr>
          <w:rFonts w:cstheme="minorHAnsi"/>
        </w:rPr>
        <w:t>allow</w:t>
      </w:r>
      <w:r w:rsidR="00A33E65">
        <w:rPr>
          <w:rFonts w:cstheme="minorHAnsi"/>
        </w:rPr>
        <w:t xml:space="preserve"> communication between the hardware and</w:t>
      </w:r>
      <w:r w:rsidR="00540613">
        <w:rPr>
          <w:rFonts w:cstheme="minorHAnsi"/>
        </w:rPr>
        <w:t xml:space="preserve"> computers </w:t>
      </w:r>
      <w:r w:rsidR="009B6A87">
        <w:rPr>
          <w:rFonts w:cstheme="minorHAnsi"/>
        </w:rPr>
        <w:t xml:space="preserve">that </w:t>
      </w:r>
      <w:r w:rsidRPr="00507607">
        <w:rPr>
          <w:rFonts w:cstheme="minorHAnsi"/>
        </w:rPr>
        <w:t>control the</w:t>
      </w:r>
      <w:r w:rsidR="00A33E65">
        <w:rPr>
          <w:rFonts w:cstheme="minorHAnsi"/>
        </w:rPr>
        <w:t>m</w:t>
      </w:r>
      <w:r w:rsidRPr="00507607">
        <w:rPr>
          <w:rFonts w:cstheme="minorHAnsi"/>
        </w:rPr>
        <w:t>. Typically, this is done via an application programming interface (API). These APIs are</w:t>
      </w:r>
      <w:r w:rsidR="00A33E65">
        <w:rPr>
          <w:rFonts w:cstheme="minorHAnsi"/>
        </w:rPr>
        <w:t xml:space="preserve"> also</w:t>
      </w:r>
      <w:r w:rsidRPr="00507607">
        <w:rPr>
          <w:rFonts w:cstheme="minorHAnsi"/>
        </w:rPr>
        <w:t xml:space="preserve"> integrated into </w:t>
      </w:r>
      <w:r w:rsidR="00A33E65">
        <w:rPr>
          <w:rFonts w:cstheme="minorHAnsi"/>
        </w:rPr>
        <w:t>VR</w:t>
      </w:r>
      <w:r w:rsidR="00A33E65" w:rsidRPr="00507607">
        <w:rPr>
          <w:rFonts w:cstheme="minorHAnsi"/>
        </w:rPr>
        <w:t xml:space="preserve"> </w:t>
      </w:r>
      <w:r w:rsidRPr="00507607">
        <w:rPr>
          <w:rFonts w:cstheme="minorHAnsi"/>
        </w:rPr>
        <w:t xml:space="preserve">development </w:t>
      </w:r>
      <w:r w:rsidR="00A33E65">
        <w:rPr>
          <w:rFonts w:cstheme="minorHAnsi"/>
        </w:rPr>
        <w:t>software</w:t>
      </w:r>
      <w:r w:rsidR="00A33E65" w:rsidRPr="00507607">
        <w:rPr>
          <w:rFonts w:cstheme="minorHAnsi"/>
        </w:rPr>
        <w:t xml:space="preserve"> </w:t>
      </w:r>
      <w:r w:rsidRPr="00507607">
        <w:rPr>
          <w:rFonts w:cstheme="minorHAnsi"/>
        </w:rPr>
        <w:t xml:space="preserve">to allow developers to create </w:t>
      </w:r>
      <w:r w:rsidR="00FC39F2">
        <w:rPr>
          <w:rFonts w:cstheme="minorHAnsi"/>
        </w:rPr>
        <w:t>VR</w:t>
      </w:r>
      <w:r w:rsidRPr="00507607">
        <w:rPr>
          <w:rFonts w:cstheme="minorHAnsi"/>
        </w:rPr>
        <w:t xml:space="preserve"> applications. The major VR hardware platforms are</w:t>
      </w:r>
      <w:r w:rsidR="00AA16ED" w:rsidRPr="00507607">
        <w:rPr>
          <w:rFonts w:cstheme="minorHAnsi"/>
        </w:rPr>
        <w:t xml:space="preserve"> Oculus VR, OpenVR, and PlayStation VR.</w:t>
      </w:r>
    </w:p>
    <w:p w14:paraId="1B882E98" w14:textId="33928043" w:rsidR="008134EF" w:rsidRPr="0057485B" w:rsidRDefault="004B0B74" w:rsidP="00FE08E6">
      <w:pPr>
        <w:pStyle w:val="Heading4"/>
      </w:pPr>
      <w:r>
        <w:lastRenderedPageBreak/>
        <w:t xml:space="preserve">VR </w:t>
      </w:r>
      <w:r w:rsidR="004E1739">
        <w:t>d</w:t>
      </w:r>
      <w:r w:rsidRPr="0057485B">
        <w:t xml:space="preserve">evelopment </w:t>
      </w:r>
      <w:r w:rsidR="004E1739">
        <w:t>t</w:t>
      </w:r>
      <w:r w:rsidRPr="0057485B">
        <w:t>ools</w:t>
      </w:r>
    </w:p>
    <w:p w14:paraId="36845D44" w14:textId="02D2DF48" w:rsidR="008134EF" w:rsidRDefault="004B0B74" w:rsidP="008134EF">
      <w:pPr>
        <w:ind w:right="-23"/>
        <w:rPr>
          <w:rFonts w:cstheme="minorHAnsi"/>
        </w:rPr>
      </w:pPr>
      <w:r>
        <w:rPr>
          <w:rFonts w:cstheme="minorHAnsi"/>
        </w:rPr>
        <w:t xml:space="preserve">VR applications are built using the same technology as games development. A game engine is a type of software that allows creation of 3D environments and coding of </w:t>
      </w:r>
      <w:r w:rsidR="00F41F67">
        <w:rPr>
          <w:rFonts w:cstheme="minorHAnsi"/>
        </w:rPr>
        <w:t>behaviours</w:t>
      </w:r>
      <w:r>
        <w:rPr>
          <w:rFonts w:cstheme="minorHAnsi"/>
        </w:rPr>
        <w:t xml:space="preserve"> of objects within that environment. Game engines provide the platform upon which </w:t>
      </w:r>
      <w:r w:rsidR="00FC39F2">
        <w:rPr>
          <w:rFonts w:cstheme="minorHAnsi"/>
        </w:rPr>
        <w:t>VR</w:t>
      </w:r>
      <w:r>
        <w:rPr>
          <w:rFonts w:cstheme="minorHAnsi"/>
        </w:rPr>
        <w:t xml:space="preserve"> applications are developed. </w:t>
      </w:r>
      <w:r w:rsidRPr="000805FD">
        <w:rPr>
          <w:rFonts w:cstheme="minorHAnsi"/>
        </w:rPr>
        <w:t xml:space="preserve">The </w:t>
      </w:r>
      <w:r w:rsidR="00004827" w:rsidRPr="00F93B49">
        <w:rPr>
          <w:rFonts w:cstheme="minorHAnsi"/>
        </w:rPr>
        <w:t>g</w:t>
      </w:r>
      <w:r w:rsidRPr="000805FD">
        <w:rPr>
          <w:rFonts w:cstheme="minorHAnsi"/>
        </w:rPr>
        <w:t xml:space="preserve">ame engine market responded </w:t>
      </w:r>
      <w:r w:rsidR="0030736D">
        <w:rPr>
          <w:rFonts w:cstheme="minorHAnsi"/>
        </w:rPr>
        <w:t>quickly</w:t>
      </w:r>
      <w:r w:rsidR="0030736D" w:rsidRPr="000805FD">
        <w:rPr>
          <w:rFonts w:cstheme="minorHAnsi"/>
        </w:rPr>
        <w:t xml:space="preserve"> </w:t>
      </w:r>
      <w:r w:rsidRPr="000805FD">
        <w:rPr>
          <w:rFonts w:cstheme="minorHAnsi"/>
        </w:rPr>
        <w:t xml:space="preserve">to VR </w:t>
      </w:r>
      <w:r>
        <w:rPr>
          <w:rFonts w:cstheme="minorHAnsi"/>
        </w:rPr>
        <w:t xml:space="preserve">and </w:t>
      </w:r>
      <w:r w:rsidRPr="000805FD">
        <w:rPr>
          <w:rFonts w:cstheme="minorHAnsi"/>
        </w:rPr>
        <w:t xml:space="preserve">engines such as Unity3D and Unreal Engine were quick to integrate </w:t>
      </w:r>
      <w:r w:rsidR="00FC39F2">
        <w:rPr>
          <w:rFonts w:cstheme="minorHAnsi"/>
        </w:rPr>
        <w:t>VR</w:t>
      </w:r>
      <w:r w:rsidRPr="000805FD">
        <w:rPr>
          <w:rFonts w:cstheme="minorHAnsi"/>
        </w:rPr>
        <w:t xml:space="preserve"> </w:t>
      </w:r>
      <w:r w:rsidR="009863C8">
        <w:rPr>
          <w:rFonts w:cstheme="minorHAnsi"/>
        </w:rPr>
        <w:t>APIs</w:t>
      </w:r>
      <w:r w:rsidR="009863C8" w:rsidRPr="000805FD">
        <w:rPr>
          <w:rFonts w:cstheme="minorHAnsi"/>
        </w:rPr>
        <w:t xml:space="preserve"> </w:t>
      </w:r>
      <w:r w:rsidRPr="000805FD">
        <w:rPr>
          <w:rFonts w:cstheme="minorHAnsi"/>
        </w:rPr>
        <w:t xml:space="preserve">into their software. As a </w:t>
      </w:r>
      <w:r w:rsidR="00F41F67" w:rsidRPr="000805FD">
        <w:rPr>
          <w:rFonts w:cstheme="minorHAnsi"/>
        </w:rPr>
        <w:t>result,</w:t>
      </w:r>
      <w:r>
        <w:rPr>
          <w:rFonts w:cstheme="minorHAnsi"/>
        </w:rPr>
        <w:t xml:space="preserve"> the majority of </w:t>
      </w:r>
      <w:r w:rsidRPr="000805FD">
        <w:rPr>
          <w:rFonts w:cstheme="minorHAnsi"/>
        </w:rPr>
        <w:t>VR game</w:t>
      </w:r>
      <w:r>
        <w:rPr>
          <w:rFonts w:cstheme="minorHAnsi"/>
        </w:rPr>
        <w:t>s</w:t>
      </w:r>
      <w:r w:rsidRPr="000805FD">
        <w:rPr>
          <w:rFonts w:cstheme="minorHAnsi"/>
        </w:rPr>
        <w:t xml:space="preserve"> and training applications are made</w:t>
      </w:r>
      <w:r w:rsidR="009863C8">
        <w:rPr>
          <w:rFonts w:cstheme="minorHAnsi"/>
        </w:rPr>
        <w:t xml:space="preserve"> using</w:t>
      </w:r>
      <w:r w:rsidRPr="000805FD">
        <w:rPr>
          <w:rFonts w:cstheme="minorHAnsi"/>
        </w:rPr>
        <w:t xml:space="preserve"> one of these two engine</w:t>
      </w:r>
      <w:r w:rsidR="00602773">
        <w:rPr>
          <w:rFonts w:cstheme="minorHAnsi"/>
        </w:rPr>
        <w:t>s.</w:t>
      </w:r>
    </w:p>
    <w:p w14:paraId="63C681B5" w14:textId="77777777" w:rsidR="0001517C" w:rsidRDefault="004B0B74" w:rsidP="008134EF">
      <w:pPr>
        <w:ind w:right="-23"/>
        <w:rPr>
          <w:rFonts w:cstheme="minorHAnsi"/>
        </w:rPr>
      </w:pPr>
      <w:r>
        <w:rPr>
          <w:rFonts w:cstheme="minorHAnsi"/>
        </w:rPr>
        <w:t xml:space="preserve">Recently, new do-it-your-self VR building applications have been released. </w:t>
      </w:r>
      <w:r w:rsidR="008134EF">
        <w:rPr>
          <w:rFonts w:cstheme="minorHAnsi"/>
        </w:rPr>
        <w:t>Most of these applications are intended for use with 360° photo or video content</w:t>
      </w:r>
      <w:r w:rsidR="004901FA">
        <w:rPr>
          <w:rFonts w:cstheme="minorHAnsi"/>
        </w:rPr>
        <w:t xml:space="preserve"> and attempt to remove the need to write code</w:t>
      </w:r>
      <w:r w:rsidR="00370CD1">
        <w:rPr>
          <w:rFonts w:cstheme="minorHAnsi"/>
        </w:rPr>
        <w:t>.</w:t>
      </w:r>
      <w:r w:rsidR="008134EF">
        <w:rPr>
          <w:rFonts w:cstheme="minorHAnsi"/>
        </w:rPr>
        <w:t xml:space="preserve"> These applications </w:t>
      </w:r>
      <w:r>
        <w:rPr>
          <w:rFonts w:cstheme="minorHAnsi"/>
        </w:rPr>
        <w:t xml:space="preserve">are generally used in less interactive scenarios although they </w:t>
      </w:r>
      <w:r w:rsidR="007F2DE9">
        <w:rPr>
          <w:rFonts w:cstheme="minorHAnsi"/>
        </w:rPr>
        <w:t xml:space="preserve">can </w:t>
      </w:r>
      <w:r>
        <w:rPr>
          <w:rFonts w:cstheme="minorHAnsi"/>
        </w:rPr>
        <w:t>provide the ability to</w:t>
      </w:r>
      <w:r w:rsidR="004901FA">
        <w:rPr>
          <w:rFonts w:cstheme="minorHAnsi"/>
        </w:rPr>
        <w:t xml:space="preserve"> include voice over and limited interactive features</w:t>
      </w:r>
      <w:r>
        <w:rPr>
          <w:rFonts w:cstheme="minorHAnsi"/>
        </w:rPr>
        <w:t xml:space="preserve"> </w:t>
      </w:r>
      <w:r w:rsidR="004901FA">
        <w:rPr>
          <w:rFonts w:cstheme="minorHAnsi"/>
        </w:rPr>
        <w:t>such</w:t>
      </w:r>
      <w:r w:rsidR="0030736D">
        <w:rPr>
          <w:rFonts w:cstheme="minorHAnsi"/>
        </w:rPr>
        <w:t xml:space="preserve"> as</w:t>
      </w:r>
      <w:r>
        <w:rPr>
          <w:rFonts w:cstheme="minorHAnsi"/>
        </w:rPr>
        <w:t xml:space="preserve"> 2D </w:t>
      </w:r>
      <w:r w:rsidR="004901FA">
        <w:rPr>
          <w:rFonts w:cstheme="minorHAnsi"/>
        </w:rPr>
        <w:t xml:space="preserve">popup </w:t>
      </w:r>
      <w:r>
        <w:rPr>
          <w:rFonts w:cstheme="minorHAnsi"/>
        </w:rPr>
        <w:t>screens.</w:t>
      </w:r>
    </w:p>
    <w:p w14:paraId="6A353D90" w14:textId="7CA868B9" w:rsidR="00DE0015" w:rsidRDefault="004B0B74" w:rsidP="00517912">
      <w:pPr>
        <w:pStyle w:val="Heading3"/>
      </w:pPr>
      <w:bookmarkStart w:id="38" w:name="_Toc72477937"/>
      <w:r w:rsidRPr="00381202">
        <w:t xml:space="preserve">Review of the VR </w:t>
      </w:r>
      <w:r>
        <w:t>m</w:t>
      </w:r>
      <w:r w:rsidRPr="00381202">
        <w:t>arket</w:t>
      </w:r>
      <w:bookmarkEnd w:id="38"/>
    </w:p>
    <w:p w14:paraId="29DAC69B" w14:textId="7770BD0A" w:rsidR="00517912" w:rsidRDefault="004B0B74" w:rsidP="00517912">
      <w:pPr>
        <w:ind w:right="-23"/>
      </w:pPr>
      <w:r>
        <w:t xml:space="preserve">The </w:t>
      </w:r>
      <w:r w:rsidR="00FC39F2">
        <w:t>VR</w:t>
      </w:r>
      <w:r>
        <w:t xml:space="preserve"> market is segmented into hardware manufacturers and software developers. The software</w:t>
      </w:r>
      <w:r w:rsidR="00EB1F30">
        <w:t xml:space="preserve"> developer market</w:t>
      </w:r>
      <w:r>
        <w:t xml:space="preserve"> can be</w:t>
      </w:r>
      <w:r w:rsidR="00EB1F30">
        <w:t xml:space="preserve"> further</w:t>
      </w:r>
      <w:r>
        <w:t xml:space="preserve"> segmented in</w:t>
      </w:r>
      <w:r w:rsidR="002626F6">
        <w:t>to</w:t>
      </w:r>
      <w:r>
        <w:t xml:space="preserve"> platform providers and content developers.</w:t>
      </w:r>
    </w:p>
    <w:p w14:paraId="4901F3B0" w14:textId="0BAC4249" w:rsidR="00517912" w:rsidRPr="00AC2BFE" w:rsidRDefault="004B0B74" w:rsidP="00517912">
      <w:pPr>
        <w:ind w:right="-23"/>
        <w:rPr>
          <w:rFonts w:cstheme="minorHAnsi"/>
          <w:color w:val="000000" w:themeColor="text1"/>
        </w:rPr>
      </w:pPr>
      <w:r w:rsidRPr="00AC2BFE">
        <w:rPr>
          <w:rFonts w:cstheme="minorHAnsi"/>
          <w:color w:val="000000" w:themeColor="text1"/>
        </w:rPr>
        <w:t>The hardware market is dominated by a few companies developing headsets and other peripheral devices. A smaller segment of the market exists working on experimental headsets and peripherals.</w:t>
      </w:r>
      <w:r w:rsidR="00DE0015">
        <w:rPr>
          <w:rFonts w:cstheme="minorHAnsi"/>
          <w:color w:val="000000" w:themeColor="text1"/>
        </w:rPr>
        <w:t xml:space="preserve"> </w:t>
      </w:r>
      <w:r w:rsidR="00CD7146">
        <w:rPr>
          <w:rFonts w:cstheme="minorHAnsi"/>
          <w:color w:val="000000" w:themeColor="text1"/>
        </w:rPr>
        <w:t>Major</w:t>
      </w:r>
      <w:r>
        <w:rPr>
          <w:rFonts w:cstheme="minorHAnsi"/>
          <w:color w:val="000000" w:themeColor="text1"/>
        </w:rPr>
        <w:t xml:space="preserve"> hardware manufacturers include</w:t>
      </w:r>
      <w:r w:rsidR="00EB1F30">
        <w:rPr>
          <w:rFonts w:cstheme="minorHAnsi"/>
          <w:color w:val="000000" w:themeColor="text1"/>
        </w:rPr>
        <w:t xml:space="preserve"> Oculus, Valve, Sony, HTC Corporation and Samsung.</w:t>
      </w:r>
    </w:p>
    <w:p w14:paraId="07F59650" w14:textId="46244AAF" w:rsidR="00517912" w:rsidRDefault="004B0B74" w:rsidP="00517912">
      <w:pPr>
        <w:ind w:right="-23"/>
        <w:rPr>
          <w:rFonts w:cstheme="minorHAnsi"/>
        </w:rPr>
      </w:pPr>
      <w:r>
        <w:rPr>
          <w:rFonts w:cstheme="minorHAnsi"/>
        </w:rPr>
        <w:t xml:space="preserve">Platform providers create platforms that allow </w:t>
      </w:r>
      <w:r w:rsidR="00CD7146">
        <w:rPr>
          <w:rFonts w:cstheme="minorHAnsi"/>
        </w:rPr>
        <w:t xml:space="preserve">VR </w:t>
      </w:r>
      <w:r>
        <w:rPr>
          <w:rFonts w:cstheme="minorHAnsi"/>
        </w:rPr>
        <w:t xml:space="preserve">hardware to interface with </w:t>
      </w:r>
      <w:r w:rsidR="00CD7146">
        <w:rPr>
          <w:rFonts w:cstheme="minorHAnsi"/>
        </w:rPr>
        <w:t xml:space="preserve">VR </w:t>
      </w:r>
      <w:r>
        <w:rPr>
          <w:rFonts w:cstheme="minorHAnsi"/>
        </w:rPr>
        <w:t>software. Typically, these providers are the hardware manufacturers. They often also provide distribution platforms. Online stores such a</w:t>
      </w:r>
      <w:r w:rsidR="00CD7146">
        <w:rPr>
          <w:rFonts w:cstheme="minorHAnsi"/>
        </w:rPr>
        <w:t>s</w:t>
      </w:r>
      <w:r>
        <w:rPr>
          <w:rFonts w:cstheme="minorHAnsi"/>
        </w:rPr>
        <w:t xml:space="preserve"> </w:t>
      </w:r>
      <w:r w:rsidR="008F0781">
        <w:rPr>
          <w:rFonts w:cstheme="minorHAnsi"/>
        </w:rPr>
        <w:t xml:space="preserve">Steam </w:t>
      </w:r>
      <w:r>
        <w:rPr>
          <w:rFonts w:cstheme="minorHAnsi"/>
        </w:rPr>
        <w:t xml:space="preserve">and the Oculus store </w:t>
      </w:r>
      <w:r w:rsidR="00CD7146">
        <w:rPr>
          <w:rFonts w:cstheme="minorHAnsi"/>
        </w:rPr>
        <w:t>allow</w:t>
      </w:r>
      <w:r>
        <w:rPr>
          <w:rFonts w:cstheme="minorHAnsi"/>
        </w:rPr>
        <w:t xml:space="preserve"> VR developers to distribute their content to the global market.</w:t>
      </w:r>
    </w:p>
    <w:p w14:paraId="7394391A" w14:textId="271FC628" w:rsidR="00517912" w:rsidRDefault="004B0B74" w:rsidP="00517912">
      <w:pPr>
        <w:ind w:right="-23"/>
        <w:rPr>
          <w:rFonts w:cstheme="minorHAnsi"/>
        </w:rPr>
      </w:pPr>
      <w:r>
        <w:rPr>
          <w:rFonts w:cstheme="minorHAnsi"/>
        </w:rPr>
        <w:t xml:space="preserve">The content developer market is comprised of organisations developing </w:t>
      </w:r>
      <w:r w:rsidR="00FC39F2">
        <w:rPr>
          <w:rFonts w:cstheme="minorHAnsi"/>
        </w:rPr>
        <w:t>VR</w:t>
      </w:r>
      <w:r>
        <w:rPr>
          <w:rFonts w:cstheme="minorHAnsi"/>
        </w:rPr>
        <w:t xml:space="preserve"> applications across a range of domains. This market </w:t>
      </w:r>
      <w:r w:rsidR="0077117F">
        <w:rPr>
          <w:rFonts w:cstheme="minorHAnsi"/>
        </w:rPr>
        <w:t>includes</w:t>
      </w:r>
      <w:r>
        <w:rPr>
          <w:rFonts w:cstheme="minorHAnsi"/>
        </w:rPr>
        <w:t xml:space="preserve"> large scale AAA studio</w:t>
      </w:r>
      <w:r w:rsidR="00B42521">
        <w:rPr>
          <w:rFonts w:cstheme="minorHAnsi"/>
        </w:rPr>
        <w:t>s</w:t>
      </w:r>
      <w:r w:rsidR="0077117F">
        <w:rPr>
          <w:rFonts w:cstheme="minorHAnsi"/>
        </w:rPr>
        <w:t xml:space="preserve"> down</w:t>
      </w:r>
      <w:r>
        <w:rPr>
          <w:rFonts w:cstheme="minorHAnsi"/>
        </w:rPr>
        <w:t xml:space="preserve"> to</w:t>
      </w:r>
      <w:r w:rsidR="006321D8">
        <w:rPr>
          <w:rFonts w:cstheme="minorHAnsi"/>
        </w:rPr>
        <w:t xml:space="preserve"> small</w:t>
      </w:r>
      <w:r>
        <w:rPr>
          <w:rFonts w:cstheme="minorHAnsi"/>
        </w:rPr>
        <w:t xml:space="preserve"> independent software developers. </w:t>
      </w:r>
      <w:r w:rsidR="00B42521">
        <w:rPr>
          <w:rFonts w:cstheme="minorHAnsi"/>
        </w:rPr>
        <w:t>VR application</w:t>
      </w:r>
      <w:r w:rsidR="0077117F">
        <w:rPr>
          <w:rFonts w:cstheme="minorHAnsi"/>
        </w:rPr>
        <w:t>s</w:t>
      </w:r>
      <w:r w:rsidR="00B42521">
        <w:rPr>
          <w:rFonts w:cstheme="minorHAnsi"/>
        </w:rPr>
        <w:t xml:space="preserve"> </w:t>
      </w:r>
      <w:r>
        <w:rPr>
          <w:rFonts w:cstheme="minorHAnsi"/>
        </w:rPr>
        <w:t xml:space="preserve">range from wide scale consumer products such as VR </w:t>
      </w:r>
      <w:r w:rsidR="00B42521">
        <w:rPr>
          <w:rFonts w:cstheme="minorHAnsi"/>
        </w:rPr>
        <w:t xml:space="preserve">games to </w:t>
      </w:r>
      <w:r>
        <w:rPr>
          <w:rFonts w:cstheme="minorHAnsi"/>
        </w:rPr>
        <w:t xml:space="preserve">bespoke applications for internal use such as </w:t>
      </w:r>
      <w:r w:rsidR="00595F53">
        <w:rPr>
          <w:rFonts w:cstheme="minorHAnsi"/>
        </w:rPr>
        <w:t>in</w:t>
      </w:r>
      <w:r w:rsidR="00BC2964">
        <w:rPr>
          <w:rFonts w:cstheme="minorHAnsi"/>
        </w:rPr>
        <w:t xml:space="preserve"> </w:t>
      </w:r>
      <w:r>
        <w:rPr>
          <w:rFonts w:cstheme="minorHAnsi"/>
        </w:rPr>
        <w:t>training.</w:t>
      </w:r>
    </w:p>
    <w:p w14:paraId="48CF988E" w14:textId="77777777" w:rsidR="00DE0015" w:rsidRDefault="004B0B74" w:rsidP="007F2DE9">
      <w:pPr>
        <w:ind w:right="-23"/>
        <w:rPr>
          <w:rFonts w:cstheme="minorHAnsi"/>
        </w:rPr>
      </w:pPr>
      <w:r w:rsidRPr="000805FD">
        <w:rPr>
          <w:rFonts w:cstheme="minorHAnsi"/>
        </w:rPr>
        <w:t xml:space="preserve">The independent software developer sector </w:t>
      </w:r>
      <w:r>
        <w:rPr>
          <w:rFonts w:cstheme="minorHAnsi"/>
        </w:rPr>
        <w:t>was</w:t>
      </w:r>
      <w:r w:rsidRPr="000805FD">
        <w:rPr>
          <w:rFonts w:cstheme="minorHAnsi"/>
        </w:rPr>
        <w:t xml:space="preserve"> a</w:t>
      </w:r>
      <w:r w:rsidRPr="00F93B49">
        <w:rPr>
          <w:rFonts w:cstheme="minorHAnsi"/>
        </w:rPr>
        <w:t>n early</w:t>
      </w:r>
      <w:r w:rsidRPr="000805FD">
        <w:rPr>
          <w:rFonts w:cstheme="minorHAnsi"/>
        </w:rPr>
        <w:t xml:space="preserve"> adopter of VR</w:t>
      </w:r>
      <w:r w:rsidR="006C2560">
        <w:rPr>
          <w:rFonts w:cstheme="minorHAnsi"/>
        </w:rPr>
        <w:t xml:space="preserve">, </w:t>
      </w:r>
      <w:r w:rsidRPr="000805FD">
        <w:rPr>
          <w:rFonts w:cstheme="minorHAnsi"/>
        </w:rPr>
        <w:t>develop</w:t>
      </w:r>
      <w:r>
        <w:rPr>
          <w:rFonts w:cstheme="minorHAnsi"/>
        </w:rPr>
        <w:t>ing</w:t>
      </w:r>
      <w:r w:rsidRPr="000805FD">
        <w:rPr>
          <w:rFonts w:cstheme="minorHAnsi"/>
        </w:rPr>
        <w:t xml:space="preserve"> games and experiences. Larger game developers have been slow to respond to VR, </w:t>
      </w:r>
      <w:r w:rsidRPr="00F93B49">
        <w:rPr>
          <w:rFonts w:cstheme="minorHAnsi"/>
        </w:rPr>
        <w:t xml:space="preserve">concerned </w:t>
      </w:r>
      <w:r w:rsidRPr="000805FD">
        <w:rPr>
          <w:rFonts w:cstheme="minorHAnsi"/>
        </w:rPr>
        <w:t xml:space="preserve">about low market penetration and the risk </w:t>
      </w:r>
      <w:r w:rsidRPr="00F93B49">
        <w:rPr>
          <w:rFonts w:cstheme="minorHAnsi"/>
        </w:rPr>
        <w:t>of high cost of development of more complex games.</w:t>
      </w:r>
    </w:p>
    <w:p w14:paraId="77FBA5DD" w14:textId="77777777" w:rsidR="0001517C" w:rsidRDefault="004B0B74" w:rsidP="00507607">
      <w:pPr>
        <w:pStyle w:val="ListBullet"/>
        <w:numPr>
          <w:ilvl w:val="0"/>
          <w:numId w:val="0"/>
        </w:numPr>
      </w:pPr>
      <w:r w:rsidRPr="00004827">
        <w:rPr>
          <w:rFonts w:cstheme="minorHAnsi"/>
        </w:rPr>
        <w:t xml:space="preserve">There is limited published data available </w:t>
      </w:r>
      <w:r w:rsidR="000876EE">
        <w:rPr>
          <w:rFonts w:cstheme="minorHAnsi"/>
        </w:rPr>
        <w:t xml:space="preserve">on VR market value </w:t>
      </w:r>
      <w:r w:rsidRPr="00004827">
        <w:rPr>
          <w:rFonts w:cstheme="minorHAnsi"/>
        </w:rPr>
        <w:t xml:space="preserve">from </w:t>
      </w:r>
      <w:r w:rsidR="00FC39F2">
        <w:rPr>
          <w:rFonts w:cstheme="minorHAnsi"/>
        </w:rPr>
        <w:t>VR</w:t>
      </w:r>
      <w:r w:rsidRPr="00004827">
        <w:rPr>
          <w:rFonts w:cstheme="minorHAnsi"/>
        </w:rPr>
        <w:t xml:space="preserve"> </w:t>
      </w:r>
      <w:r w:rsidRPr="000C2389">
        <w:rPr>
          <w:rFonts w:cstheme="minorHAnsi"/>
        </w:rPr>
        <w:t xml:space="preserve">hardware and software companies. </w:t>
      </w:r>
      <w:r w:rsidRPr="0025534A">
        <w:rPr>
          <w:rFonts w:cstheme="minorHAnsi"/>
        </w:rPr>
        <w:t xml:space="preserve">Estimates of the VR market value in 2019 range from US$6.5 to US$11.5 billion and estimates of market value in 2024 </w:t>
      </w:r>
      <w:r w:rsidR="006C2560">
        <w:rPr>
          <w:rFonts w:cstheme="minorHAnsi"/>
        </w:rPr>
        <w:t xml:space="preserve">are </w:t>
      </w:r>
      <w:r w:rsidRPr="0025534A">
        <w:rPr>
          <w:rFonts w:cstheme="minorHAnsi"/>
        </w:rPr>
        <w:t>in the US$20</w:t>
      </w:r>
      <w:r w:rsidR="006C2560">
        <w:rPr>
          <w:rFonts w:cstheme="minorHAnsi"/>
        </w:rPr>
        <w:t xml:space="preserve"> to </w:t>
      </w:r>
      <w:r w:rsidRPr="0025534A">
        <w:rPr>
          <w:rFonts w:cstheme="minorHAnsi"/>
        </w:rPr>
        <w:t>$120 billion range. These reports tend to agree in the estimate of market growth in the 30-40% range for compound annual growth.</w:t>
      </w:r>
      <w:r>
        <w:rPr>
          <w:rFonts w:cstheme="minorHAnsi"/>
        </w:rPr>
        <w:t xml:space="preserve"> </w:t>
      </w:r>
      <w:r w:rsidR="0025534A">
        <w:rPr>
          <w:rFonts w:cstheme="minorHAnsi"/>
        </w:rPr>
        <w:t xml:space="preserve">Two specific market figures are </w:t>
      </w:r>
      <w:r w:rsidR="0025534A">
        <w:t xml:space="preserve">Sony PlayStation </w:t>
      </w:r>
      <w:r w:rsidR="006C2560">
        <w:t xml:space="preserve">whose </w:t>
      </w:r>
      <w:r w:rsidR="0025534A">
        <w:t xml:space="preserve">VR sales reached 5 million units in 2019 (Sony 2020) and Oculus Quest </w:t>
      </w:r>
      <w:r w:rsidR="006C2560">
        <w:t xml:space="preserve">who </w:t>
      </w:r>
      <w:r w:rsidR="0025534A">
        <w:t>sold 208,000 units in Q2 2019 (SuperData 2020).</w:t>
      </w:r>
    </w:p>
    <w:p w14:paraId="3A585C39" w14:textId="4FA13F06" w:rsidR="00DE0015" w:rsidRDefault="004B0B74" w:rsidP="00517912">
      <w:pPr>
        <w:pStyle w:val="Heading3"/>
      </w:pPr>
      <w:bookmarkStart w:id="39" w:name="_Toc41858695"/>
      <w:bookmarkStart w:id="40" w:name="_Toc41858696"/>
      <w:bookmarkStart w:id="41" w:name="_Toc41858697"/>
      <w:bookmarkStart w:id="42" w:name="_Toc41858698"/>
      <w:bookmarkStart w:id="43" w:name="_Toc41001319"/>
      <w:bookmarkStart w:id="44" w:name="_Toc72477938"/>
      <w:bookmarkEnd w:id="39"/>
      <w:bookmarkEnd w:id="40"/>
      <w:bookmarkEnd w:id="41"/>
      <w:bookmarkEnd w:id="42"/>
      <w:r w:rsidRPr="00381202">
        <w:t xml:space="preserve">Types of VR </w:t>
      </w:r>
      <w:r>
        <w:t>a</w:t>
      </w:r>
      <w:r w:rsidRPr="00381202">
        <w:t>pplications</w:t>
      </w:r>
      <w:bookmarkEnd w:id="43"/>
      <w:bookmarkEnd w:id="44"/>
    </w:p>
    <w:p w14:paraId="1FCA0AD1" w14:textId="41250721" w:rsidR="00517912" w:rsidRDefault="004B0B74" w:rsidP="00517912">
      <w:pPr>
        <w:ind w:right="-23"/>
        <w:rPr>
          <w:rFonts w:cstheme="minorHAnsi"/>
        </w:rPr>
      </w:pPr>
      <w:r>
        <w:rPr>
          <w:rFonts w:cstheme="minorHAnsi"/>
        </w:rPr>
        <w:t>There has bee</w:t>
      </w:r>
      <w:r w:rsidR="00C7508E">
        <w:rPr>
          <w:rFonts w:cstheme="minorHAnsi"/>
        </w:rPr>
        <w:t>n</w:t>
      </w:r>
      <w:r>
        <w:rPr>
          <w:rFonts w:cstheme="minorHAnsi"/>
        </w:rPr>
        <w:t xml:space="preserve"> widespread a</w:t>
      </w:r>
      <w:r w:rsidRPr="00BE17B6">
        <w:rPr>
          <w:rFonts w:cstheme="minorHAnsi"/>
        </w:rPr>
        <w:t xml:space="preserve">doption of </w:t>
      </w:r>
      <w:r>
        <w:rPr>
          <w:rFonts w:cstheme="minorHAnsi"/>
        </w:rPr>
        <w:t xml:space="preserve">VR </w:t>
      </w:r>
      <w:r w:rsidR="00C7508E">
        <w:rPr>
          <w:rFonts w:cstheme="minorHAnsi"/>
        </w:rPr>
        <w:t>across many market sectors. T</w:t>
      </w:r>
      <w:r w:rsidRPr="00BE17B6">
        <w:rPr>
          <w:rFonts w:cstheme="minorHAnsi"/>
        </w:rPr>
        <w:t xml:space="preserve">he gaming </w:t>
      </w:r>
      <w:r w:rsidR="001372F7">
        <w:rPr>
          <w:rFonts w:cstheme="minorHAnsi"/>
        </w:rPr>
        <w:t>industry and the</w:t>
      </w:r>
      <w:r w:rsidR="00EC1ED8" w:rsidRPr="00507607">
        <w:rPr>
          <w:rFonts w:cstheme="minorHAnsi"/>
        </w:rPr>
        <w:t xml:space="preserve"> military and aerospace sectors </w:t>
      </w:r>
      <w:r w:rsidR="00C7508E">
        <w:rPr>
          <w:rFonts w:cstheme="minorHAnsi"/>
        </w:rPr>
        <w:t>were</w:t>
      </w:r>
      <w:r w:rsidRPr="00507607">
        <w:rPr>
          <w:rFonts w:cstheme="minorHAnsi"/>
        </w:rPr>
        <w:t xml:space="preserve"> </w:t>
      </w:r>
      <w:r w:rsidR="00EC1ED8" w:rsidRPr="00507607">
        <w:rPr>
          <w:rFonts w:cstheme="minorHAnsi"/>
        </w:rPr>
        <w:t>early adopters</w:t>
      </w:r>
      <w:r w:rsidR="00C7508E">
        <w:rPr>
          <w:rFonts w:cstheme="minorHAnsi"/>
        </w:rPr>
        <w:t xml:space="preserve"> followed by the </w:t>
      </w:r>
      <w:r w:rsidR="001372F7">
        <w:rPr>
          <w:rFonts w:cstheme="minorHAnsi"/>
        </w:rPr>
        <w:t>automotive, manufacturing, healthcare, retail and construction</w:t>
      </w:r>
      <w:r w:rsidR="00C7508E">
        <w:rPr>
          <w:rFonts w:cstheme="minorHAnsi"/>
        </w:rPr>
        <w:t xml:space="preserve"> sectors</w:t>
      </w:r>
      <w:r w:rsidR="001372F7">
        <w:rPr>
          <w:rFonts w:cstheme="minorHAnsi"/>
        </w:rPr>
        <w:t>.</w:t>
      </w:r>
      <w:r w:rsidR="00EC1ED8" w:rsidRPr="00507607">
        <w:rPr>
          <w:rFonts w:cstheme="minorHAnsi"/>
        </w:rPr>
        <w:t xml:space="preserve"> These </w:t>
      </w:r>
      <w:r w:rsidR="001372F7">
        <w:rPr>
          <w:rFonts w:cstheme="minorHAnsi"/>
        </w:rPr>
        <w:t xml:space="preserve">sectors </w:t>
      </w:r>
      <w:r w:rsidR="00EC1ED8" w:rsidRPr="00507607">
        <w:rPr>
          <w:rFonts w:cstheme="minorHAnsi"/>
        </w:rPr>
        <w:t xml:space="preserve">have developed a range </w:t>
      </w:r>
      <w:r w:rsidR="00EC1ED8" w:rsidRPr="00507607">
        <w:rPr>
          <w:rFonts w:cstheme="minorHAnsi"/>
        </w:rPr>
        <w:lastRenderedPageBreak/>
        <w:t xml:space="preserve">of VR applications including </w:t>
      </w:r>
      <w:r w:rsidR="001372F7">
        <w:rPr>
          <w:rFonts w:cstheme="minorHAnsi"/>
        </w:rPr>
        <w:t xml:space="preserve">training and </w:t>
      </w:r>
      <w:r w:rsidR="00EC1ED8" w:rsidRPr="00507607">
        <w:rPr>
          <w:rFonts w:cstheme="minorHAnsi"/>
        </w:rPr>
        <w:t>simulation, education, tourism</w:t>
      </w:r>
      <w:r w:rsidR="001372F7">
        <w:rPr>
          <w:rFonts w:cstheme="minorHAnsi"/>
        </w:rPr>
        <w:t xml:space="preserve">, entertainment, telepresence and marketing. </w:t>
      </w:r>
      <w:r w:rsidR="00C7508E">
        <w:rPr>
          <w:rFonts w:cstheme="minorHAnsi"/>
        </w:rPr>
        <w:t>The majority of</w:t>
      </w:r>
      <w:r w:rsidR="00C7508E" w:rsidRPr="00507607">
        <w:rPr>
          <w:rFonts w:cstheme="minorHAnsi"/>
        </w:rPr>
        <w:t xml:space="preserve"> </w:t>
      </w:r>
      <w:r w:rsidR="00EC1ED8" w:rsidRPr="00507607">
        <w:rPr>
          <w:rFonts w:cstheme="minorHAnsi"/>
        </w:rPr>
        <w:t xml:space="preserve">VR training </w:t>
      </w:r>
      <w:r w:rsidR="002D7E79">
        <w:rPr>
          <w:rFonts w:cstheme="minorHAnsi"/>
        </w:rPr>
        <w:t xml:space="preserve">applications </w:t>
      </w:r>
      <w:r w:rsidR="00EC1ED8" w:rsidRPr="00507607">
        <w:rPr>
          <w:rFonts w:cstheme="minorHAnsi"/>
        </w:rPr>
        <w:t xml:space="preserve">are </w:t>
      </w:r>
      <w:r w:rsidR="00C7508E">
        <w:rPr>
          <w:rFonts w:cstheme="minorHAnsi"/>
        </w:rPr>
        <w:t>used</w:t>
      </w:r>
      <w:r w:rsidR="00C7508E" w:rsidRPr="00507607">
        <w:rPr>
          <w:rFonts w:cstheme="minorHAnsi"/>
        </w:rPr>
        <w:t xml:space="preserve"> </w:t>
      </w:r>
      <w:r w:rsidR="00EC1ED8" w:rsidRPr="00507607">
        <w:rPr>
          <w:rFonts w:cstheme="minorHAnsi"/>
        </w:rPr>
        <w:t>commercial</w:t>
      </w:r>
      <w:r w:rsidR="00C7508E">
        <w:rPr>
          <w:rFonts w:cstheme="minorHAnsi"/>
        </w:rPr>
        <w:t>ly</w:t>
      </w:r>
      <w:r w:rsidR="00DE0015">
        <w:rPr>
          <w:rFonts w:cstheme="minorHAnsi"/>
        </w:rPr>
        <w:t xml:space="preserve"> </w:t>
      </w:r>
      <w:r w:rsidR="00EC1ED8" w:rsidRPr="00507607">
        <w:rPr>
          <w:rFonts w:cstheme="minorHAnsi"/>
        </w:rPr>
        <w:t>rather than for</w:t>
      </w:r>
      <w:r w:rsidR="00C7508E">
        <w:rPr>
          <w:rFonts w:cstheme="minorHAnsi"/>
        </w:rPr>
        <w:t xml:space="preserve"> general</w:t>
      </w:r>
      <w:r w:rsidR="00EC1ED8" w:rsidRPr="00507607">
        <w:rPr>
          <w:rFonts w:cstheme="minorHAnsi"/>
        </w:rPr>
        <w:t xml:space="preserve"> consumer</w:t>
      </w:r>
      <w:r w:rsidR="00C7508E">
        <w:rPr>
          <w:rFonts w:cstheme="minorHAnsi"/>
        </w:rPr>
        <w:t xml:space="preserve"> release.</w:t>
      </w:r>
    </w:p>
    <w:p w14:paraId="532DCE1D" w14:textId="03CCEBE2" w:rsidR="00895C43" w:rsidRDefault="004B0B74" w:rsidP="006F3D86">
      <w:pPr>
        <w:ind w:right="-23"/>
      </w:pPr>
      <w:r>
        <w:t>Military and aerospace virtual training system</w:t>
      </w:r>
      <w:r w:rsidR="0046375D">
        <w:t>s</w:t>
      </w:r>
      <w:r>
        <w:t xml:space="preserve"> began development in the 1960s</w:t>
      </w:r>
      <w:r w:rsidR="0046375D">
        <w:t xml:space="preserve"> and </w:t>
      </w:r>
      <w:r w:rsidR="000B4D96">
        <w:t xml:space="preserve">were </w:t>
      </w:r>
      <w:r w:rsidR="0046375D">
        <w:t>used</w:t>
      </w:r>
      <w:r>
        <w:t xml:space="preserve"> </w:t>
      </w:r>
      <w:r w:rsidR="000B4D96">
        <w:t xml:space="preserve">to </w:t>
      </w:r>
      <w:r>
        <w:t xml:space="preserve">train pilots and astronauts however these were typically research and development systems. </w:t>
      </w:r>
      <w:r w:rsidR="00EC1ED8">
        <w:t>New low-cost consumer headsets</w:t>
      </w:r>
      <w:r w:rsidR="0046375D">
        <w:t xml:space="preserve"> available</w:t>
      </w:r>
      <w:r w:rsidR="00EC1ED8">
        <w:t xml:space="preserve"> since 2010 </w:t>
      </w:r>
      <w:r>
        <w:t xml:space="preserve">have provided </w:t>
      </w:r>
      <w:r w:rsidR="00EC1ED8">
        <w:t xml:space="preserve">widespread </w:t>
      </w:r>
      <w:r>
        <w:t xml:space="preserve">access to </w:t>
      </w:r>
      <w:r w:rsidR="00FC39F2">
        <w:t>VR</w:t>
      </w:r>
      <w:r>
        <w:t xml:space="preserve"> to the consumer and commercial </w:t>
      </w:r>
      <w:r w:rsidR="00F41F67">
        <w:t>markets. The</w:t>
      </w:r>
      <w:r w:rsidR="00EC1ED8">
        <w:t xml:space="preserve"> result has been an expansion in the development of </w:t>
      </w:r>
      <w:r w:rsidR="00435C12">
        <w:t xml:space="preserve">lower cost VR </w:t>
      </w:r>
      <w:r w:rsidR="00EC1ED8">
        <w:t>training applications</w:t>
      </w:r>
      <w:r w:rsidR="00C047F6">
        <w:t xml:space="preserve"> with organisations </w:t>
      </w:r>
      <w:r w:rsidR="00850C0B">
        <w:t xml:space="preserve">now </w:t>
      </w:r>
      <w:r w:rsidR="00C047F6">
        <w:t>developing their own VR training programs.</w:t>
      </w:r>
    </w:p>
    <w:p w14:paraId="2E109CFC" w14:textId="6A82AAA3" w:rsidR="0093221A" w:rsidRPr="00264FAE" w:rsidRDefault="004B0B74" w:rsidP="0093221A">
      <w:pPr>
        <w:pStyle w:val="Heading2"/>
      </w:pPr>
      <w:bookmarkStart w:id="45" w:name="_Toc41001320"/>
      <w:bookmarkStart w:id="46" w:name="_Toc72477939"/>
      <w:r w:rsidRPr="00B654E9">
        <w:lastRenderedPageBreak/>
        <w:t xml:space="preserve">Review of </w:t>
      </w:r>
      <w:r>
        <w:t xml:space="preserve">current </w:t>
      </w:r>
      <w:r w:rsidRPr="00B654E9">
        <w:t>VR hardware</w:t>
      </w:r>
      <w:bookmarkEnd w:id="45"/>
      <w:bookmarkEnd w:id="46"/>
    </w:p>
    <w:p w14:paraId="4E634E68" w14:textId="624BCC68" w:rsidR="0093221A" w:rsidRDefault="004B0B74" w:rsidP="0093221A">
      <w:pPr>
        <w:pStyle w:val="Heading3"/>
      </w:pPr>
      <w:bookmarkStart w:id="47" w:name="_Toc41001321"/>
      <w:bookmarkStart w:id="48" w:name="_Toc72477940"/>
      <w:r>
        <w:t>Types of VR hardware</w:t>
      </w:r>
      <w:bookmarkEnd w:id="47"/>
      <w:bookmarkEnd w:id="48"/>
    </w:p>
    <w:p w14:paraId="69189F3E" w14:textId="176C7EE2" w:rsidR="0093221A" w:rsidRPr="00B11C2C" w:rsidRDefault="004B0B74" w:rsidP="00FE08E6">
      <w:pPr>
        <w:pStyle w:val="Heading4"/>
      </w:pPr>
      <w:r w:rsidRPr="00B11C2C">
        <w:t>Mobile</w:t>
      </w:r>
      <w:r w:rsidR="00A92CFD">
        <w:t xml:space="preserve"> phone</w:t>
      </w:r>
      <w:r w:rsidRPr="00B11C2C">
        <w:t xml:space="preserve"> </w:t>
      </w:r>
      <w:r>
        <w:t xml:space="preserve">VR </w:t>
      </w:r>
      <w:r w:rsidRPr="00B11C2C">
        <w:t>viewer</w:t>
      </w:r>
      <w:r w:rsidR="00E406A8">
        <w:t>s</w:t>
      </w:r>
    </w:p>
    <w:p w14:paraId="4D08A82C" w14:textId="77777777" w:rsidR="00DE0015" w:rsidRDefault="004B0B74" w:rsidP="00D83EE1">
      <w:pPr>
        <w:ind w:right="-23"/>
        <w:rPr>
          <w:rFonts w:cstheme="minorHAnsi"/>
        </w:rPr>
      </w:pPr>
      <w:r>
        <w:rPr>
          <w:rFonts w:cstheme="minorHAnsi"/>
        </w:rPr>
        <w:t xml:space="preserve">Mobile </w:t>
      </w:r>
      <w:r w:rsidR="006931E7">
        <w:rPr>
          <w:rFonts w:cstheme="minorHAnsi"/>
        </w:rPr>
        <w:t xml:space="preserve">phone </w:t>
      </w:r>
      <w:r>
        <w:rPr>
          <w:rFonts w:cstheme="minorHAnsi"/>
        </w:rPr>
        <w:t xml:space="preserve">VR viewers are a low-cost family of VR devices. The screens and processing power are provided by a mobile phone inserted into </w:t>
      </w:r>
      <w:r w:rsidR="001A468C">
        <w:rPr>
          <w:rFonts w:cstheme="minorHAnsi"/>
        </w:rPr>
        <w:t xml:space="preserve">a </w:t>
      </w:r>
      <w:r>
        <w:rPr>
          <w:rFonts w:cstheme="minorHAnsi"/>
        </w:rPr>
        <w:t>viewer</w:t>
      </w:r>
      <w:r w:rsidR="001A468C">
        <w:rPr>
          <w:rFonts w:cstheme="minorHAnsi"/>
        </w:rPr>
        <w:t xml:space="preserve"> headset</w:t>
      </w:r>
      <w:r>
        <w:rPr>
          <w:rFonts w:cstheme="minorHAnsi"/>
        </w:rPr>
        <w:t xml:space="preserve">. </w:t>
      </w:r>
      <w:r w:rsidR="0095447D">
        <w:rPr>
          <w:rFonts w:cstheme="minorHAnsi"/>
        </w:rPr>
        <w:t xml:space="preserve">These devices use </w:t>
      </w:r>
      <w:r w:rsidR="008645C3">
        <w:rPr>
          <w:rFonts w:cstheme="minorHAnsi"/>
        </w:rPr>
        <w:t xml:space="preserve">a mobile phone as the processing unit </w:t>
      </w:r>
      <w:r w:rsidR="0092621D">
        <w:rPr>
          <w:rFonts w:cstheme="minorHAnsi"/>
        </w:rPr>
        <w:t>limit</w:t>
      </w:r>
      <w:r w:rsidR="0095447D">
        <w:rPr>
          <w:rFonts w:cstheme="minorHAnsi"/>
        </w:rPr>
        <w:t>ing the</w:t>
      </w:r>
      <w:r w:rsidR="0092621D">
        <w:rPr>
          <w:rFonts w:cstheme="minorHAnsi"/>
        </w:rPr>
        <w:t xml:space="preserve"> </w:t>
      </w:r>
      <w:r>
        <w:rPr>
          <w:rFonts w:cstheme="minorHAnsi"/>
        </w:rPr>
        <w:t>processing power and typically</w:t>
      </w:r>
      <w:r w:rsidR="008645C3">
        <w:rPr>
          <w:rFonts w:cstheme="minorHAnsi"/>
        </w:rPr>
        <w:t xml:space="preserve"> provides</w:t>
      </w:r>
      <w:r>
        <w:rPr>
          <w:rFonts w:cstheme="minorHAnsi"/>
        </w:rPr>
        <w:t xml:space="preserve"> </w:t>
      </w:r>
      <w:r w:rsidR="0095447D">
        <w:rPr>
          <w:rFonts w:cstheme="minorHAnsi"/>
        </w:rPr>
        <w:t>simpler</w:t>
      </w:r>
      <w:r w:rsidR="00966A5D">
        <w:rPr>
          <w:rFonts w:cstheme="minorHAnsi"/>
        </w:rPr>
        <w:t xml:space="preserve"> </w:t>
      </w:r>
      <w:r>
        <w:rPr>
          <w:rFonts w:cstheme="minorHAnsi"/>
        </w:rPr>
        <w:t xml:space="preserve">graphics and </w:t>
      </w:r>
      <w:r w:rsidR="008645C3">
        <w:rPr>
          <w:rFonts w:cstheme="minorHAnsi"/>
        </w:rPr>
        <w:t>interaction</w:t>
      </w:r>
      <w:r w:rsidR="0095447D">
        <w:rPr>
          <w:rFonts w:cstheme="minorHAnsi"/>
        </w:rPr>
        <w:t>s</w:t>
      </w:r>
      <w:r>
        <w:rPr>
          <w:rFonts w:cstheme="minorHAnsi"/>
        </w:rPr>
        <w:t>.</w:t>
      </w:r>
    </w:p>
    <w:p w14:paraId="7583F609" w14:textId="6AD6C9CD" w:rsidR="00464EC5" w:rsidRDefault="004B0B74" w:rsidP="00D83EE1">
      <w:pPr>
        <w:ind w:right="-23"/>
        <w:rPr>
          <w:rFonts w:cstheme="minorHAnsi"/>
        </w:rPr>
      </w:pPr>
      <w:r>
        <w:rPr>
          <w:rFonts w:cstheme="minorHAnsi"/>
        </w:rPr>
        <w:t xml:space="preserve">Mobile viewer </w:t>
      </w:r>
      <w:r w:rsidR="0093221A">
        <w:rPr>
          <w:rFonts w:cstheme="minorHAnsi"/>
        </w:rPr>
        <w:t xml:space="preserve">devices </w:t>
      </w:r>
      <w:r w:rsidR="00966A5D">
        <w:rPr>
          <w:rFonts w:cstheme="minorHAnsi"/>
        </w:rPr>
        <w:t xml:space="preserve">entered the consumer </w:t>
      </w:r>
      <w:r w:rsidR="0093221A">
        <w:rPr>
          <w:rFonts w:cstheme="minorHAnsi"/>
        </w:rPr>
        <w:t>market in 2014 offering low cost VR</w:t>
      </w:r>
      <w:r w:rsidR="008645C3">
        <w:rPr>
          <w:rFonts w:cstheme="minorHAnsi"/>
        </w:rPr>
        <w:t xml:space="preserve">. </w:t>
      </w:r>
      <w:r>
        <w:rPr>
          <w:rFonts w:cstheme="minorHAnsi"/>
        </w:rPr>
        <w:t>T</w:t>
      </w:r>
      <w:r w:rsidR="0093221A">
        <w:rPr>
          <w:rFonts w:cstheme="minorHAnsi"/>
        </w:rPr>
        <w:t xml:space="preserve">he introduction of standalone VR </w:t>
      </w:r>
      <w:r w:rsidR="008645C3">
        <w:rPr>
          <w:rFonts w:cstheme="minorHAnsi"/>
        </w:rPr>
        <w:t xml:space="preserve">headsets </w:t>
      </w:r>
      <w:r w:rsidR="0093221A">
        <w:rPr>
          <w:rFonts w:cstheme="minorHAnsi"/>
        </w:rPr>
        <w:t xml:space="preserve">such as the Oculus Go </w:t>
      </w:r>
      <w:r w:rsidR="008645C3">
        <w:rPr>
          <w:rFonts w:cstheme="minorHAnsi"/>
        </w:rPr>
        <w:t xml:space="preserve">in 2018 </w:t>
      </w:r>
      <w:r w:rsidR="0093221A">
        <w:rPr>
          <w:rFonts w:cstheme="minorHAnsi"/>
        </w:rPr>
        <w:t xml:space="preserve">and </w:t>
      </w:r>
      <w:r w:rsidR="008645C3">
        <w:rPr>
          <w:rFonts w:cstheme="minorHAnsi"/>
        </w:rPr>
        <w:t xml:space="preserve">the </w:t>
      </w:r>
      <w:r w:rsidR="0093221A">
        <w:rPr>
          <w:rFonts w:cstheme="minorHAnsi"/>
        </w:rPr>
        <w:t>Oculus Quest</w:t>
      </w:r>
      <w:r w:rsidR="008645C3">
        <w:rPr>
          <w:rFonts w:cstheme="minorHAnsi"/>
        </w:rPr>
        <w:t xml:space="preserve"> in 2019 has resulted in a decline in this market with</w:t>
      </w:r>
      <w:r w:rsidR="0093221A">
        <w:rPr>
          <w:rFonts w:cstheme="minorHAnsi"/>
        </w:rPr>
        <w:t xml:space="preserve"> manufacturers dropping support and </w:t>
      </w:r>
      <w:r w:rsidR="002B7D05">
        <w:rPr>
          <w:rFonts w:cstheme="minorHAnsi"/>
        </w:rPr>
        <w:t>discontinuing</w:t>
      </w:r>
      <w:r w:rsidR="008645C3">
        <w:rPr>
          <w:rFonts w:cstheme="minorHAnsi"/>
        </w:rPr>
        <w:t xml:space="preserve"> </w:t>
      </w:r>
      <w:r w:rsidR="0079168E">
        <w:rPr>
          <w:rFonts w:cstheme="minorHAnsi"/>
        </w:rPr>
        <w:t xml:space="preserve">further development </w:t>
      </w:r>
      <w:r w:rsidR="008645C3">
        <w:rPr>
          <w:rFonts w:cstheme="minorHAnsi"/>
        </w:rPr>
        <w:t xml:space="preserve">these </w:t>
      </w:r>
      <w:r w:rsidR="002B7D05">
        <w:rPr>
          <w:rFonts w:cstheme="minorHAnsi"/>
        </w:rPr>
        <w:t>products</w:t>
      </w:r>
      <w:r w:rsidR="008645C3">
        <w:rPr>
          <w:rFonts w:cstheme="minorHAnsi"/>
        </w:rPr>
        <w:t>.</w:t>
      </w:r>
    </w:p>
    <w:p w14:paraId="5497F877" w14:textId="397A51F6" w:rsidR="0093221A" w:rsidRPr="00B11C2C" w:rsidRDefault="004B0B74" w:rsidP="002C4FCF">
      <w:pPr>
        <w:pStyle w:val="Heading4"/>
      </w:pPr>
      <w:r w:rsidRPr="00B11C2C">
        <w:t xml:space="preserve">Standalone </w:t>
      </w:r>
      <w:r>
        <w:t xml:space="preserve">VR </w:t>
      </w:r>
      <w:r w:rsidR="00E406A8">
        <w:t>headsets</w:t>
      </w:r>
    </w:p>
    <w:p w14:paraId="1E3B9D97" w14:textId="4C8E91F9" w:rsidR="00A265F5" w:rsidRPr="006B46FD" w:rsidRDefault="004B0B74" w:rsidP="002C4FCF">
      <w:pPr>
        <w:ind w:right="-23"/>
        <w:rPr>
          <w:rFonts w:cstheme="minorHAnsi"/>
        </w:rPr>
      </w:pPr>
      <w:r>
        <w:rPr>
          <w:rFonts w:cstheme="minorHAnsi"/>
        </w:rPr>
        <w:t xml:space="preserve">Standalone VR </w:t>
      </w:r>
      <w:r w:rsidR="00E406A8">
        <w:rPr>
          <w:rFonts w:cstheme="minorHAnsi"/>
        </w:rPr>
        <w:t xml:space="preserve">headsets are </w:t>
      </w:r>
      <w:r w:rsidR="00F41F67">
        <w:rPr>
          <w:rFonts w:cstheme="minorHAnsi"/>
        </w:rPr>
        <w:t>self-contained</w:t>
      </w:r>
      <w:r w:rsidR="00E406A8">
        <w:rPr>
          <w:rFonts w:cstheme="minorHAnsi"/>
        </w:rPr>
        <w:t xml:space="preserve"> </w:t>
      </w:r>
      <w:r w:rsidR="00D74045">
        <w:rPr>
          <w:rFonts w:cstheme="minorHAnsi"/>
        </w:rPr>
        <w:t>VR</w:t>
      </w:r>
      <w:r w:rsidR="00E406A8">
        <w:rPr>
          <w:rFonts w:cstheme="minorHAnsi"/>
        </w:rPr>
        <w:t xml:space="preserve"> devices that do not require a connection to an external computer</w:t>
      </w:r>
      <w:r>
        <w:rPr>
          <w:rFonts w:cstheme="minorHAnsi"/>
        </w:rPr>
        <w:t xml:space="preserve">. </w:t>
      </w:r>
      <w:r w:rsidR="00856A6C">
        <w:rPr>
          <w:rFonts w:cstheme="minorHAnsi"/>
        </w:rPr>
        <w:t>This is</w:t>
      </w:r>
      <w:r w:rsidR="00E406A8">
        <w:rPr>
          <w:rFonts w:cstheme="minorHAnsi"/>
        </w:rPr>
        <w:t xml:space="preserve"> a</w:t>
      </w:r>
      <w:r>
        <w:rPr>
          <w:rFonts w:cstheme="minorHAnsi"/>
        </w:rPr>
        <w:t xml:space="preserve"> new </w:t>
      </w:r>
      <w:r w:rsidR="00D74045">
        <w:rPr>
          <w:rFonts w:cstheme="minorHAnsi"/>
        </w:rPr>
        <w:t xml:space="preserve">VR </w:t>
      </w:r>
      <w:r>
        <w:rPr>
          <w:rFonts w:cstheme="minorHAnsi"/>
        </w:rPr>
        <w:t xml:space="preserve">device </w:t>
      </w:r>
      <w:r w:rsidR="00856A6C">
        <w:rPr>
          <w:rFonts w:cstheme="minorHAnsi"/>
        </w:rPr>
        <w:t xml:space="preserve">category </w:t>
      </w:r>
      <w:r w:rsidR="00D74045">
        <w:rPr>
          <w:rFonts w:cstheme="minorHAnsi"/>
        </w:rPr>
        <w:t xml:space="preserve">first </w:t>
      </w:r>
      <w:r>
        <w:rPr>
          <w:rFonts w:cstheme="minorHAnsi"/>
        </w:rPr>
        <w:t xml:space="preserve">appearing on the market </w:t>
      </w:r>
      <w:r w:rsidR="00D74045">
        <w:rPr>
          <w:rFonts w:cstheme="minorHAnsi"/>
        </w:rPr>
        <w:t xml:space="preserve">in </w:t>
      </w:r>
      <w:r w:rsidR="00F41F67">
        <w:rPr>
          <w:rFonts w:cstheme="minorHAnsi"/>
        </w:rPr>
        <w:t>mid-2018</w:t>
      </w:r>
      <w:r w:rsidR="00D74045">
        <w:rPr>
          <w:rFonts w:cstheme="minorHAnsi"/>
        </w:rPr>
        <w:t xml:space="preserve">. Standalone </w:t>
      </w:r>
      <w:r>
        <w:rPr>
          <w:rFonts w:cstheme="minorHAnsi"/>
        </w:rPr>
        <w:t xml:space="preserve">devices </w:t>
      </w:r>
      <w:r w:rsidR="00856A6C">
        <w:rPr>
          <w:rFonts w:cstheme="minorHAnsi"/>
        </w:rPr>
        <w:t>do</w:t>
      </w:r>
      <w:r>
        <w:rPr>
          <w:rFonts w:cstheme="minorHAnsi"/>
        </w:rPr>
        <w:t xml:space="preserve"> not </w:t>
      </w:r>
      <w:r w:rsidR="00856A6C">
        <w:rPr>
          <w:rFonts w:cstheme="minorHAnsi"/>
        </w:rPr>
        <w:t xml:space="preserve">require </w:t>
      </w:r>
      <w:r>
        <w:rPr>
          <w:rFonts w:cstheme="minorHAnsi"/>
        </w:rPr>
        <w:t>a</w:t>
      </w:r>
      <w:r w:rsidR="0027363C">
        <w:rPr>
          <w:rFonts w:cstheme="minorHAnsi"/>
        </w:rPr>
        <w:t>n external</w:t>
      </w:r>
      <w:r>
        <w:rPr>
          <w:rFonts w:cstheme="minorHAnsi"/>
        </w:rPr>
        <w:t xml:space="preserve"> computer</w:t>
      </w:r>
      <w:r w:rsidR="00856A6C">
        <w:rPr>
          <w:rFonts w:cstheme="minorHAnsi"/>
        </w:rPr>
        <w:t xml:space="preserve"> </w:t>
      </w:r>
      <w:r>
        <w:rPr>
          <w:rFonts w:cstheme="minorHAnsi"/>
        </w:rPr>
        <w:t xml:space="preserve">reducing the cost and providing </w:t>
      </w:r>
      <w:r w:rsidR="00856A6C">
        <w:rPr>
          <w:rFonts w:cstheme="minorHAnsi"/>
        </w:rPr>
        <w:t xml:space="preserve">increased </w:t>
      </w:r>
      <w:r>
        <w:rPr>
          <w:rFonts w:cstheme="minorHAnsi"/>
        </w:rPr>
        <w:t xml:space="preserve">freedom of movement due to the lack of </w:t>
      </w:r>
      <w:r w:rsidR="00D74045">
        <w:rPr>
          <w:rFonts w:cstheme="minorHAnsi"/>
        </w:rPr>
        <w:t xml:space="preserve">tether </w:t>
      </w:r>
      <w:r>
        <w:rPr>
          <w:rFonts w:cstheme="minorHAnsi"/>
        </w:rPr>
        <w:t xml:space="preserve">cables. </w:t>
      </w:r>
      <w:r w:rsidR="00D74045">
        <w:rPr>
          <w:rFonts w:cstheme="minorHAnsi"/>
        </w:rPr>
        <w:t>The processing for these headsets comes from specialised</w:t>
      </w:r>
      <w:r>
        <w:rPr>
          <w:rFonts w:cstheme="minorHAnsi"/>
        </w:rPr>
        <w:t xml:space="preserve"> mobile processing hardware </w:t>
      </w:r>
      <w:r w:rsidR="00D74045">
        <w:rPr>
          <w:rFonts w:cstheme="minorHAnsi"/>
        </w:rPr>
        <w:t xml:space="preserve">which </w:t>
      </w:r>
      <w:r>
        <w:rPr>
          <w:rFonts w:cstheme="minorHAnsi"/>
        </w:rPr>
        <w:t>limit</w:t>
      </w:r>
      <w:r w:rsidR="00D74045">
        <w:rPr>
          <w:rFonts w:cstheme="minorHAnsi"/>
        </w:rPr>
        <w:t>s</w:t>
      </w:r>
      <w:r>
        <w:rPr>
          <w:rFonts w:cstheme="minorHAnsi"/>
        </w:rPr>
        <w:t xml:space="preserve"> the capabilities of </w:t>
      </w:r>
      <w:r w:rsidR="00D74045">
        <w:rPr>
          <w:rFonts w:cstheme="minorHAnsi"/>
        </w:rPr>
        <w:t>these</w:t>
      </w:r>
      <w:r>
        <w:rPr>
          <w:rFonts w:cstheme="minorHAnsi"/>
        </w:rPr>
        <w:t xml:space="preserve"> devices.</w:t>
      </w:r>
      <w:r w:rsidR="00D74045">
        <w:rPr>
          <w:rFonts w:cstheme="minorHAnsi"/>
        </w:rPr>
        <w:t xml:space="preserve"> V</w:t>
      </w:r>
      <w:r>
        <w:rPr>
          <w:rFonts w:cstheme="minorHAnsi"/>
        </w:rPr>
        <w:t xml:space="preserve">isual </w:t>
      </w:r>
      <w:r w:rsidR="00D74045">
        <w:rPr>
          <w:rFonts w:cstheme="minorHAnsi"/>
        </w:rPr>
        <w:t xml:space="preserve">quality </w:t>
      </w:r>
      <w:r>
        <w:rPr>
          <w:rFonts w:cstheme="minorHAnsi"/>
        </w:rPr>
        <w:t>and simulation fidelity is</w:t>
      </w:r>
      <w:r w:rsidR="00D74045">
        <w:rPr>
          <w:rFonts w:cstheme="minorHAnsi"/>
        </w:rPr>
        <w:t xml:space="preserve"> typically</w:t>
      </w:r>
      <w:r>
        <w:rPr>
          <w:rFonts w:cstheme="minorHAnsi"/>
        </w:rPr>
        <w:t xml:space="preserve"> lower on these </w:t>
      </w:r>
      <w:r w:rsidR="00D74045">
        <w:rPr>
          <w:rFonts w:cstheme="minorHAnsi"/>
        </w:rPr>
        <w:t>headsets when compared to PC based VR</w:t>
      </w:r>
      <w:r>
        <w:rPr>
          <w:rFonts w:cstheme="minorHAnsi"/>
        </w:rPr>
        <w:t xml:space="preserve">. </w:t>
      </w:r>
      <w:r w:rsidR="00D74045">
        <w:rPr>
          <w:rFonts w:cstheme="minorHAnsi"/>
        </w:rPr>
        <w:t xml:space="preserve">Standalone </w:t>
      </w:r>
      <w:r>
        <w:rPr>
          <w:rFonts w:cstheme="minorHAnsi"/>
        </w:rPr>
        <w:t xml:space="preserve">devices vary in the </w:t>
      </w:r>
      <w:r w:rsidR="00D74045">
        <w:rPr>
          <w:rFonts w:cstheme="minorHAnsi"/>
        </w:rPr>
        <w:t xml:space="preserve">degree </w:t>
      </w:r>
      <w:r>
        <w:rPr>
          <w:rFonts w:cstheme="minorHAnsi"/>
        </w:rPr>
        <w:t>of tracking they provide</w:t>
      </w:r>
      <w:r w:rsidR="00D74045">
        <w:rPr>
          <w:rFonts w:cstheme="minorHAnsi"/>
        </w:rPr>
        <w:t xml:space="preserve"> with the </w:t>
      </w:r>
      <w:r>
        <w:rPr>
          <w:rFonts w:cstheme="minorHAnsi"/>
        </w:rPr>
        <w:t>Oculus Go only provid</w:t>
      </w:r>
      <w:r w:rsidR="00D74045">
        <w:rPr>
          <w:rFonts w:cstheme="minorHAnsi"/>
        </w:rPr>
        <w:t>ing</w:t>
      </w:r>
      <w:r>
        <w:rPr>
          <w:rFonts w:cstheme="minorHAnsi"/>
        </w:rPr>
        <w:t xml:space="preserve"> 3DoF </w:t>
      </w:r>
      <w:r w:rsidR="00D74045">
        <w:rPr>
          <w:rFonts w:cstheme="minorHAnsi"/>
        </w:rPr>
        <w:t>head tracking</w:t>
      </w:r>
      <w:r>
        <w:rPr>
          <w:rFonts w:cstheme="minorHAnsi"/>
        </w:rPr>
        <w:t xml:space="preserve"> while the Oculus Quest </w:t>
      </w:r>
      <w:r w:rsidR="00D74045">
        <w:rPr>
          <w:rFonts w:cstheme="minorHAnsi"/>
        </w:rPr>
        <w:t xml:space="preserve">provides </w:t>
      </w:r>
      <w:r>
        <w:rPr>
          <w:rFonts w:cstheme="minorHAnsi"/>
        </w:rPr>
        <w:t>full 6DoF movement of the player.</w:t>
      </w:r>
    </w:p>
    <w:p w14:paraId="2F32D5D1" w14:textId="1F4B164D" w:rsidR="0093221A" w:rsidRPr="00B11C2C" w:rsidRDefault="004B0B74" w:rsidP="00FE08E6">
      <w:pPr>
        <w:pStyle w:val="Heading4"/>
      </w:pPr>
      <w:r w:rsidRPr="00B11C2C">
        <w:t xml:space="preserve">PC </w:t>
      </w:r>
      <w:r>
        <w:t xml:space="preserve">VR </w:t>
      </w:r>
      <w:r w:rsidRPr="00B11C2C">
        <w:t>devices</w:t>
      </w:r>
    </w:p>
    <w:p w14:paraId="4CB6C2E5" w14:textId="64C5E1DD" w:rsidR="00CD5826" w:rsidRDefault="004B0B74" w:rsidP="00D83EE1">
      <w:pPr>
        <w:ind w:right="-23"/>
        <w:rPr>
          <w:rFonts w:cstheme="minorHAnsi"/>
        </w:rPr>
      </w:pPr>
      <w:r>
        <w:rPr>
          <w:rFonts w:cstheme="minorHAnsi"/>
        </w:rPr>
        <w:t>PC-based VR headsets</w:t>
      </w:r>
      <w:r w:rsidR="0093221A" w:rsidRPr="001469E3">
        <w:rPr>
          <w:rFonts w:cstheme="minorHAnsi"/>
        </w:rPr>
        <w:t xml:space="preserve"> connect to a computer via a cable</w:t>
      </w:r>
      <w:r>
        <w:rPr>
          <w:rFonts w:cstheme="minorHAnsi"/>
        </w:rPr>
        <w:t xml:space="preserve"> </w:t>
      </w:r>
      <w:r w:rsidR="0093221A">
        <w:rPr>
          <w:rFonts w:cstheme="minorHAnsi"/>
        </w:rPr>
        <w:t xml:space="preserve">typically </w:t>
      </w:r>
      <w:r>
        <w:rPr>
          <w:rFonts w:cstheme="minorHAnsi"/>
        </w:rPr>
        <w:t xml:space="preserve">containing </w:t>
      </w:r>
      <w:r w:rsidR="0093221A">
        <w:rPr>
          <w:rFonts w:cstheme="minorHAnsi"/>
        </w:rPr>
        <w:t>a USB3.0 and HDMI bundle</w:t>
      </w:r>
      <w:r w:rsidR="0093221A" w:rsidRPr="001469E3">
        <w:rPr>
          <w:rFonts w:cstheme="minorHAnsi"/>
        </w:rPr>
        <w:t>. The cable provides</w:t>
      </w:r>
      <w:r>
        <w:rPr>
          <w:rFonts w:cstheme="minorHAnsi"/>
        </w:rPr>
        <w:t xml:space="preserve"> a transfer pathway for</w:t>
      </w:r>
      <w:r w:rsidR="0093221A" w:rsidRPr="001469E3">
        <w:rPr>
          <w:rFonts w:cstheme="minorHAnsi"/>
        </w:rPr>
        <w:t xml:space="preserve"> </w:t>
      </w:r>
      <w:r>
        <w:rPr>
          <w:rFonts w:cstheme="minorHAnsi"/>
        </w:rPr>
        <w:t>visual data</w:t>
      </w:r>
      <w:r w:rsidR="0093221A" w:rsidRPr="001469E3">
        <w:rPr>
          <w:rFonts w:cstheme="minorHAnsi"/>
        </w:rPr>
        <w:t xml:space="preserve"> for the screens as well as tracking information. </w:t>
      </w:r>
      <w:r w:rsidR="002B1B7A">
        <w:rPr>
          <w:rFonts w:cstheme="minorHAnsi"/>
        </w:rPr>
        <w:t xml:space="preserve">PC-based VR systems are the most common in the market as of May 2020. The extra processing power of the PC allows for high quality VR experiences with quality graphics, simulation and interactions. </w:t>
      </w:r>
      <w:r w:rsidR="005D1CC5">
        <w:rPr>
          <w:rFonts w:cstheme="minorHAnsi"/>
        </w:rPr>
        <w:t>Powerful gaming and VR specific</w:t>
      </w:r>
      <w:r w:rsidR="0093221A">
        <w:rPr>
          <w:rFonts w:cstheme="minorHAnsi"/>
        </w:rPr>
        <w:t xml:space="preserve"> laptops are capable of supporting VR headsets and provide a way to make PC</w:t>
      </w:r>
      <w:r w:rsidR="00B40CA7">
        <w:rPr>
          <w:rFonts w:cstheme="minorHAnsi"/>
        </w:rPr>
        <w:t>-</w:t>
      </w:r>
      <w:r w:rsidR="0093221A">
        <w:rPr>
          <w:rFonts w:cstheme="minorHAnsi"/>
        </w:rPr>
        <w:t>based VR portable.</w:t>
      </w:r>
    </w:p>
    <w:p w14:paraId="15A751CE" w14:textId="4A87899A" w:rsidR="0093221A" w:rsidRDefault="004B0B74" w:rsidP="00547073">
      <w:pPr>
        <w:pStyle w:val="Heading3"/>
        <w:keepNext w:val="0"/>
        <w:keepLines w:val="0"/>
        <w:pageBreakBefore/>
      </w:pPr>
      <w:bookmarkStart w:id="49" w:name="_Toc41001322"/>
      <w:bookmarkStart w:id="50" w:name="_Toc72477941"/>
      <w:r>
        <w:lastRenderedPageBreak/>
        <w:t>Benefits and limitations of VR hardware</w:t>
      </w:r>
      <w:bookmarkEnd w:id="49"/>
      <w:bookmarkEnd w:id="50"/>
    </w:p>
    <w:p w14:paraId="4EFA1664" w14:textId="6FC78D21" w:rsidR="0093221A" w:rsidRPr="0026770B" w:rsidRDefault="004B0B74" w:rsidP="0093221A">
      <w:pPr>
        <w:pStyle w:val="Caption"/>
      </w:pPr>
      <w:bookmarkStart w:id="51" w:name="_Toc41001250"/>
      <w:bookmarkStart w:id="52" w:name="_Toc72478006"/>
      <w:r>
        <w:t xml:space="preserve">Table </w:t>
      </w:r>
      <w:r w:rsidR="006E3F6D">
        <w:rPr>
          <w:noProof/>
        </w:rPr>
        <w:fldChar w:fldCharType="begin"/>
      </w:r>
      <w:r w:rsidR="006E3F6D">
        <w:rPr>
          <w:noProof/>
        </w:rPr>
        <w:instrText xml:space="preserve"> SEQ Table \* ARABIC </w:instrText>
      </w:r>
      <w:r w:rsidR="006E3F6D">
        <w:rPr>
          <w:noProof/>
        </w:rPr>
        <w:fldChar w:fldCharType="separate"/>
      </w:r>
      <w:r w:rsidR="00152057">
        <w:rPr>
          <w:noProof/>
        </w:rPr>
        <w:t>1</w:t>
      </w:r>
      <w:r w:rsidR="006E3F6D">
        <w:rPr>
          <w:noProof/>
        </w:rPr>
        <w:fldChar w:fldCharType="end"/>
      </w:r>
      <w:r>
        <w:t xml:space="preserve"> Benefits and limitations of VR hardware</w:t>
      </w:r>
      <w:bookmarkEnd w:id="51"/>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402"/>
        <w:gridCol w:w="3351"/>
      </w:tblGrid>
      <w:tr w:rsidR="0086428B" w14:paraId="3BACEC88" w14:textId="77777777" w:rsidTr="001862CB">
        <w:trPr>
          <w:cantSplit/>
          <w:tblHeader/>
        </w:trPr>
        <w:tc>
          <w:tcPr>
            <w:tcW w:w="2263" w:type="dxa"/>
            <w:tcBorders>
              <w:top w:val="single" w:sz="4" w:space="0" w:color="auto"/>
              <w:bottom w:val="single" w:sz="4" w:space="0" w:color="auto"/>
            </w:tcBorders>
            <w:shd w:val="clear" w:color="auto" w:fill="auto"/>
            <w:vAlign w:val="center"/>
          </w:tcPr>
          <w:p w14:paraId="6B39C9E6" w14:textId="77777777" w:rsidR="0093221A" w:rsidRPr="00E176B4" w:rsidRDefault="004B0B74" w:rsidP="00E32B26">
            <w:pPr>
              <w:pStyle w:val="TableHeading"/>
            </w:pPr>
            <w:r w:rsidRPr="00E176B4">
              <w:t>Category</w:t>
            </w:r>
          </w:p>
        </w:tc>
        <w:tc>
          <w:tcPr>
            <w:tcW w:w="3402" w:type="dxa"/>
            <w:tcBorders>
              <w:top w:val="single" w:sz="4" w:space="0" w:color="auto"/>
              <w:bottom w:val="single" w:sz="4" w:space="0" w:color="auto"/>
            </w:tcBorders>
            <w:shd w:val="clear" w:color="auto" w:fill="auto"/>
            <w:vAlign w:val="center"/>
          </w:tcPr>
          <w:p w14:paraId="23037903" w14:textId="77777777" w:rsidR="0093221A" w:rsidRPr="00E176B4" w:rsidRDefault="004B0B74" w:rsidP="00E32B26">
            <w:pPr>
              <w:pStyle w:val="TableHeading"/>
            </w:pPr>
            <w:r w:rsidRPr="00E176B4">
              <w:t>Benefits</w:t>
            </w:r>
          </w:p>
        </w:tc>
        <w:tc>
          <w:tcPr>
            <w:tcW w:w="3351" w:type="dxa"/>
            <w:tcBorders>
              <w:top w:val="single" w:sz="4" w:space="0" w:color="auto"/>
              <w:bottom w:val="single" w:sz="4" w:space="0" w:color="auto"/>
            </w:tcBorders>
            <w:shd w:val="clear" w:color="auto" w:fill="auto"/>
            <w:vAlign w:val="center"/>
          </w:tcPr>
          <w:p w14:paraId="574636B0" w14:textId="77777777" w:rsidR="0093221A" w:rsidRPr="00E176B4" w:rsidRDefault="004B0B74" w:rsidP="00E32B26">
            <w:pPr>
              <w:pStyle w:val="TableHeading"/>
            </w:pPr>
            <w:r w:rsidRPr="00E176B4">
              <w:t>Limitations</w:t>
            </w:r>
          </w:p>
        </w:tc>
      </w:tr>
      <w:tr w:rsidR="0086428B" w14:paraId="3CF0929C" w14:textId="77777777" w:rsidTr="001862CB">
        <w:trPr>
          <w:cantSplit/>
        </w:trPr>
        <w:tc>
          <w:tcPr>
            <w:tcW w:w="2263" w:type="dxa"/>
            <w:tcBorders>
              <w:top w:val="single" w:sz="4" w:space="0" w:color="auto"/>
            </w:tcBorders>
            <w:shd w:val="clear" w:color="auto" w:fill="auto"/>
          </w:tcPr>
          <w:p w14:paraId="73FAFB24" w14:textId="5968D3E9" w:rsidR="0093221A" w:rsidRPr="00E176B4" w:rsidRDefault="004B0B74" w:rsidP="00955E33">
            <w:pPr>
              <w:pStyle w:val="TableText"/>
            </w:pPr>
            <w:r w:rsidRPr="00E176B4">
              <w:t xml:space="preserve">Mobile </w:t>
            </w:r>
            <w:r w:rsidR="00DE6AC3" w:rsidRPr="00E176B4">
              <w:t>phone v</w:t>
            </w:r>
            <w:r w:rsidRPr="00E176B4">
              <w:t>iewer</w:t>
            </w:r>
            <w:r w:rsidR="00DE6AC3" w:rsidRPr="00E176B4">
              <w:t xml:space="preserve"> VR</w:t>
            </w:r>
          </w:p>
        </w:tc>
        <w:tc>
          <w:tcPr>
            <w:tcW w:w="3402" w:type="dxa"/>
            <w:tcBorders>
              <w:top w:val="single" w:sz="4" w:space="0" w:color="auto"/>
            </w:tcBorders>
            <w:shd w:val="clear" w:color="auto" w:fill="auto"/>
          </w:tcPr>
          <w:p w14:paraId="7E8176D5" w14:textId="77777777" w:rsidR="0093221A" w:rsidRPr="00E176B4" w:rsidRDefault="004B0B74" w:rsidP="00955E33">
            <w:pPr>
              <w:pStyle w:val="TableText"/>
            </w:pPr>
            <w:r w:rsidRPr="00E176B4">
              <w:t>Low cost</w:t>
            </w:r>
          </w:p>
          <w:p w14:paraId="47B8B2CE" w14:textId="77777777" w:rsidR="0093221A" w:rsidRPr="00E176B4" w:rsidRDefault="004B0B74" w:rsidP="00955E33">
            <w:pPr>
              <w:pStyle w:val="TableText"/>
            </w:pPr>
            <w:r w:rsidRPr="00E176B4">
              <w:t>Easy access for a wider population of users</w:t>
            </w:r>
          </w:p>
          <w:p w14:paraId="13B05232" w14:textId="77777777" w:rsidR="0093221A" w:rsidRPr="00E176B4" w:rsidRDefault="004B0B74" w:rsidP="00955E33">
            <w:pPr>
              <w:pStyle w:val="TableText"/>
            </w:pPr>
            <w:r w:rsidRPr="00E176B4">
              <w:t>No need for a PC</w:t>
            </w:r>
          </w:p>
          <w:p w14:paraId="6E4DF4F8" w14:textId="77777777" w:rsidR="0093221A" w:rsidRPr="00E176B4" w:rsidRDefault="004B0B74" w:rsidP="00955E33">
            <w:pPr>
              <w:pStyle w:val="TableText"/>
            </w:pPr>
            <w:r w:rsidRPr="00E176B4">
              <w:t>Good for large audience experiences</w:t>
            </w:r>
          </w:p>
        </w:tc>
        <w:tc>
          <w:tcPr>
            <w:tcW w:w="3351" w:type="dxa"/>
            <w:tcBorders>
              <w:top w:val="single" w:sz="4" w:space="0" w:color="auto"/>
            </w:tcBorders>
            <w:shd w:val="clear" w:color="auto" w:fill="auto"/>
          </w:tcPr>
          <w:p w14:paraId="3FBBBFC3" w14:textId="25968483" w:rsidR="0093221A" w:rsidRPr="00E176B4" w:rsidRDefault="004B0B74" w:rsidP="00955E33">
            <w:pPr>
              <w:pStyle w:val="TableText"/>
            </w:pPr>
            <w:r w:rsidRPr="00E176B4">
              <w:t>Low quality visuals</w:t>
            </w:r>
          </w:p>
          <w:p w14:paraId="20B86473" w14:textId="1A665A87" w:rsidR="0093221A" w:rsidRPr="00E176B4" w:rsidRDefault="004B0B74" w:rsidP="00955E33">
            <w:pPr>
              <w:pStyle w:val="TableText"/>
            </w:pPr>
            <w:r w:rsidRPr="00E176B4">
              <w:t>Cheaper devices use poor-quality materials and construction</w:t>
            </w:r>
          </w:p>
          <w:p w14:paraId="5CF243A0" w14:textId="77777777" w:rsidR="0093221A" w:rsidRPr="00E176B4" w:rsidRDefault="004B0B74" w:rsidP="00955E33">
            <w:pPr>
              <w:pStyle w:val="TableText"/>
            </w:pPr>
            <w:r w:rsidRPr="00E176B4">
              <w:t>Limited processing power of phones leads to simpler experiences</w:t>
            </w:r>
          </w:p>
          <w:p w14:paraId="551945A3" w14:textId="77777777" w:rsidR="0093221A" w:rsidRPr="00E176B4" w:rsidRDefault="004B0B74" w:rsidP="00955E33">
            <w:pPr>
              <w:pStyle w:val="TableText"/>
            </w:pPr>
            <w:r w:rsidRPr="00E176B4">
              <w:t>Manufacturers starting to drop support</w:t>
            </w:r>
          </w:p>
          <w:p w14:paraId="4591695D" w14:textId="1482CDB5" w:rsidR="0093221A" w:rsidRPr="00E176B4" w:rsidRDefault="004B0B74" w:rsidP="00955E33">
            <w:pPr>
              <w:pStyle w:val="TableText"/>
            </w:pPr>
            <w:r w:rsidRPr="00E176B4">
              <w:t xml:space="preserve">3DoF </w:t>
            </w:r>
            <w:r w:rsidR="00DE6AC3" w:rsidRPr="00E176B4">
              <w:t xml:space="preserve">tracking </w:t>
            </w:r>
            <w:r w:rsidRPr="00E176B4">
              <w:t>only</w:t>
            </w:r>
            <w:r w:rsidR="00E32B26">
              <w:t xml:space="preserve"> with</w:t>
            </w:r>
            <w:r w:rsidRPr="00E176B4">
              <w:t xml:space="preserve"> no ability to move around in the virtual words</w:t>
            </w:r>
          </w:p>
          <w:p w14:paraId="7683E4E1" w14:textId="77777777" w:rsidR="0093221A" w:rsidRPr="00E176B4" w:rsidRDefault="004B0B74" w:rsidP="00955E33">
            <w:pPr>
              <w:pStyle w:val="TableText"/>
            </w:pPr>
            <w:r w:rsidRPr="00E176B4">
              <w:t>Often no hands or other way to interact with the virtual world</w:t>
            </w:r>
          </w:p>
        </w:tc>
      </w:tr>
      <w:tr w:rsidR="0086428B" w14:paraId="4533BF14" w14:textId="77777777" w:rsidTr="001862CB">
        <w:trPr>
          <w:cantSplit/>
        </w:trPr>
        <w:tc>
          <w:tcPr>
            <w:tcW w:w="2263" w:type="dxa"/>
            <w:shd w:val="clear" w:color="auto" w:fill="auto"/>
          </w:tcPr>
          <w:p w14:paraId="743542B6" w14:textId="77777777" w:rsidR="0093221A" w:rsidRPr="00E176B4" w:rsidRDefault="004B0B74" w:rsidP="00955E33">
            <w:pPr>
              <w:pStyle w:val="TableText"/>
            </w:pPr>
            <w:r w:rsidRPr="00E176B4">
              <w:t>Standalone VR</w:t>
            </w:r>
          </w:p>
        </w:tc>
        <w:tc>
          <w:tcPr>
            <w:tcW w:w="3402" w:type="dxa"/>
            <w:shd w:val="clear" w:color="auto" w:fill="auto"/>
          </w:tcPr>
          <w:p w14:paraId="3A4D2A5E" w14:textId="77777777" w:rsidR="0093221A" w:rsidRPr="00E176B4" w:rsidRDefault="004B0B74" w:rsidP="00955E33">
            <w:pPr>
              <w:pStyle w:val="TableText"/>
            </w:pPr>
            <w:r w:rsidRPr="00E176B4">
              <w:t>Provide an all in one VR solution</w:t>
            </w:r>
          </w:p>
          <w:p w14:paraId="3D5F2181" w14:textId="7B6026DA" w:rsidR="0093221A" w:rsidRPr="00E176B4" w:rsidRDefault="004B0B74" w:rsidP="00955E33">
            <w:pPr>
              <w:pStyle w:val="TableText"/>
            </w:pPr>
            <w:r w:rsidRPr="00E176B4">
              <w:t xml:space="preserve">Relatively cheap as no need for a </w:t>
            </w:r>
            <w:r w:rsidR="00E32B26">
              <w:t xml:space="preserve">PC </w:t>
            </w:r>
            <w:r w:rsidRPr="00E176B4">
              <w:t>computer</w:t>
            </w:r>
          </w:p>
          <w:p w14:paraId="0595250A" w14:textId="17D024EF" w:rsidR="0093221A" w:rsidRPr="00E176B4" w:rsidRDefault="004B0B74" w:rsidP="00955E33">
            <w:pPr>
              <w:pStyle w:val="TableText"/>
            </w:pPr>
            <w:r w:rsidRPr="00E176B4">
              <w:t>Current versions provide decent visuals</w:t>
            </w:r>
          </w:p>
          <w:p w14:paraId="45BA9593" w14:textId="791A60D5" w:rsidR="00E32B26" w:rsidRPr="00E176B4" w:rsidRDefault="004B0B74" w:rsidP="00955E33">
            <w:pPr>
              <w:pStyle w:val="TableText"/>
            </w:pPr>
            <w:r w:rsidRPr="00E176B4">
              <w:t>Capable of 6DoF tracking</w:t>
            </w:r>
          </w:p>
        </w:tc>
        <w:tc>
          <w:tcPr>
            <w:tcW w:w="3351" w:type="dxa"/>
            <w:shd w:val="clear" w:color="auto" w:fill="auto"/>
          </w:tcPr>
          <w:p w14:paraId="2208F0EF" w14:textId="2725A15E" w:rsidR="0093221A" w:rsidRPr="00E176B4" w:rsidRDefault="004B0B74" w:rsidP="00955E33">
            <w:pPr>
              <w:pStyle w:val="TableText"/>
            </w:pPr>
            <w:r w:rsidRPr="00E176B4">
              <w:t>Limited processing power</w:t>
            </w:r>
          </w:p>
          <w:p w14:paraId="4C0FD412" w14:textId="77777777" w:rsidR="0093221A" w:rsidRPr="00E176B4" w:rsidRDefault="004B0B74" w:rsidP="00955E33">
            <w:pPr>
              <w:pStyle w:val="TableText"/>
            </w:pPr>
            <w:r w:rsidRPr="00E176B4">
              <w:t>Lower quality graphics compared to PC devices</w:t>
            </w:r>
          </w:p>
          <w:p w14:paraId="515857F9" w14:textId="69AC63FE" w:rsidR="0093221A" w:rsidRPr="00E176B4" w:rsidRDefault="004B0B74" w:rsidP="00955E33">
            <w:pPr>
              <w:pStyle w:val="TableText"/>
            </w:pPr>
            <w:r w:rsidRPr="00E176B4">
              <w:t>Limited battery life</w:t>
            </w:r>
          </w:p>
        </w:tc>
      </w:tr>
      <w:tr w:rsidR="0086428B" w14:paraId="2701E999" w14:textId="77777777" w:rsidTr="001862CB">
        <w:trPr>
          <w:cantSplit/>
        </w:trPr>
        <w:tc>
          <w:tcPr>
            <w:tcW w:w="2263" w:type="dxa"/>
            <w:tcBorders>
              <w:bottom w:val="single" w:sz="4" w:space="0" w:color="auto"/>
            </w:tcBorders>
            <w:shd w:val="clear" w:color="auto" w:fill="auto"/>
          </w:tcPr>
          <w:p w14:paraId="6D363103" w14:textId="77777777" w:rsidR="0093221A" w:rsidRPr="00E176B4" w:rsidRDefault="004B0B74" w:rsidP="00955E33">
            <w:pPr>
              <w:pStyle w:val="TableText"/>
            </w:pPr>
            <w:r w:rsidRPr="00E176B4">
              <w:t>PC VR</w:t>
            </w:r>
          </w:p>
        </w:tc>
        <w:tc>
          <w:tcPr>
            <w:tcW w:w="3402" w:type="dxa"/>
            <w:tcBorders>
              <w:bottom w:val="single" w:sz="4" w:space="0" w:color="auto"/>
            </w:tcBorders>
            <w:shd w:val="clear" w:color="auto" w:fill="auto"/>
          </w:tcPr>
          <w:p w14:paraId="53033C9F" w14:textId="77777777" w:rsidR="0093221A" w:rsidRPr="00E176B4" w:rsidRDefault="004B0B74" w:rsidP="00955E33">
            <w:pPr>
              <w:pStyle w:val="TableText"/>
            </w:pPr>
            <w:r w:rsidRPr="00E176B4">
              <w:t>Best VR experience</w:t>
            </w:r>
          </w:p>
          <w:p w14:paraId="3E397568" w14:textId="77777777" w:rsidR="0093221A" w:rsidRPr="00E176B4" w:rsidRDefault="004B0B74" w:rsidP="00955E33">
            <w:pPr>
              <w:pStyle w:val="TableText"/>
            </w:pPr>
            <w:r w:rsidRPr="00E176B4">
              <w:t>High quality graphics</w:t>
            </w:r>
          </w:p>
          <w:p w14:paraId="3D59E1DC" w14:textId="77777777" w:rsidR="0093221A" w:rsidRPr="00E176B4" w:rsidRDefault="004B0B74" w:rsidP="00955E33">
            <w:pPr>
              <w:pStyle w:val="TableText"/>
            </w:pPr>
            <w:r w:rsidRPr="00E176B4">
              <w:t>High fidelity simulation</w:t>
            </w:r>
          </w:p>
          <w:p w14:paraId="396E1DC2" w14:textId="77777777" w:rsidR="0093221A" w:rsidRDefault="004B0B74" w:rsidP="00955E33">
            <w:pPr>
              <w:pStyle w:val="TableText"/>
            </w:pPr>
            <w:r w:rsidRPr="00E176B4">
              <w:t>Large market segment</w:t>
            </w:r>
          </w:p>
          <w:p w14:paraId="3C3A8EE9" w14:textId="50785BC4" w:rsidR="00E32B26" w:rsidRPr="00E176B4" w:rsidRDefault="004B0B74" w:rsidP="00955E33">
            <w:pPr>
              <w:pStyle w:val="TableText"/>
            </w:pPr>
            <w:r w:rsidRPr="00E176B4">
              <w:t>6DoF tracking</w:t>
            </w:r>
          </w:p>
        </w:tc>
        <w:tc>
          <w:tcPr>
            <w:tcW w:w="3351" w:type="dxa"/>
            <w:tcBorders>
              <w:bottom w:val="single" w:sz="4" w:space="0" w:color="auto"/>
            </w:tcBorders>
            <w:shd w:val="clear" w:color="auto" w:fill="auto"/>
          </w:tcPr>
          <w:p w14:paraId="2D896041" w14:textId="77777777" w:rsidR="0093221A" w:rsidRPr="00E176B4" w:rsidRDefault="004B0B74" w:rsidP="00955E33">
            <w:pPr>
              <w:pStyle w:val="TableText"/>
            </w:pPr>
            <w:r w:rsidRPr="00E176B4">
              <w:t>Higher cost</w:t>
            </w:r>
          </w:p>
          <w:p w14:paraId="0A3E6EC4" w14:textId="77777777" w:rsidR="0093221A" w:rsidRPr="00E176B4" w:rsidRDefault="004B0B74" w:rsidP="00955E33">
            <w:pPr>
              <w:pStyle w:val="TableText"/>
            </w:pPr>
            <w:r w:rsidRPr="00E176B4">
              <w:t>Tethered cables</w:t>
            </w:r>
          </w:p>
          <w:p w14:paraId="182BFDD1" w14:textId="77777777" w:rsidR="0093221A" w:rsidRPr="00E176B4" w:rsidRDefault="004B0B74" w:rsidP="00955E33">
            <w:pPr>
              <w:pStyle w:val="TableText"/>
            </w:pPr>
            <w:r w:rsidRPr="00E176B4">
              <w:t>Headset comfort</w:t>
            </w:r>
          </w:p>
          <w:p w14:paraId="3CBFD958" w14:textId="1585071B" w:rsidR="0093221A" w:rsidRPr="00E176B4" w:rsidRDefault="004B0B74" w:rsidP="00955E33">
            <w:pPr>
              <w:pStyle w:val="TableText"/>
            </w:pPr>
            <w:r w:rsidRPr="00E176B4">
              <w:t>Setup issues on some devices</w:t>
            </w:r>
          </w:p>
        </w:tc>
      </w:tr>
    </w:tbl>
    <w:p w14:paraId="42D26AD7" w14:textId="4ADAD8BF" w:rsidR="0093221A" w:rsidRDefault="004B0B74" w:rsidP="00DD0F65">
      <w:pPr>
        <w:pStyle w:val="Heading3"/>
        <w:spacing w:before="120"/>
      </w:pPr>
      <w:bookmarkStart w:id="53" w:name="_Toc41001323"/>
      <w:bookmarkStart w:id="54" w:name="_Toc72477942"/>
      <w:r>
        <w:t>Choosing hardware for VR applications</w:t>
      </w:r>
      <w:bookmarkEnd w:id="53"/>
      <w:bookmarkEnd w:id="54"/>
    </w:p>
    <w:p w14:paraId="1D59A3D5" w14:textId="0744ED25" w:rsidR="0093221A" w:rsidRDefault="004B0B74" w:rsidP="002E6383">
      <w:r>
        <w:t xml:space="preserve">The </w:t>
      </w:r>
      <w:r w:rsidR="00FA0EFA">
        <w:t xml:space="preserve">selection </w:t>
      </w:r>
      <w:r>
        <w:t xml:space="preserve">of hardware is an important part of the design phase when creating </w:t>
      </w:r>
      <w:r w:rsidR="00FC39F2">
        <w:t>VR</w:t>
      </w:r>
      <w:r>
        <w:t xml:space="preserve"> applications. </w:t>
      </w:r>
      <w:r w:rsidR="00FA0EFA">
        <w:t>D</w:t>
      </w:r>
      <w:r>
        <w:t xml:space="preserve">ifferent </w:t>
      </w:r>
      <w:r w:rsidR="00FA0EFA">
        <w:t xml:space="preserve">categories </w:t>
      </w:r>
      <w:r>
        <w:t xml:space="preserve">of VR hardware provide </w:t>
      </w:r>
      <w:r w:rsidR="00FA0EFA">
        <w:t>various</w:t>
      </w:r>
      <w:r>
        <w:t xml:space="preserve"> </w:t>
      </w:r>
      <w:r w:rsidR="00FA0EFA">
        <w:t xml:space="preserve">performance </w:t>
      </w:r>
      <w:r w:rsidR="009A7EE6">
        <w:t xml:space="preserve">features and </w:t>
      </w:r>
      <w:r>
        <w:t>capabilities in terms of the types of application</w:t>
      </w:r>
      <w:r w:rsidR="009A7EE6">
        <w:t>s</w:t>
      </w:r>
      <w:r>
        <w:t xml:space="preserve"> </w:t>
      </w:r>
      <w:r w:rsidR="00FA0EFA">
        <w:t>they support</w:t>
      </w:r>
      <w:r>
        <w:t xml:space="preserve">. </w:t>
      </w:r>
      <w:r w:rsidR="009A7EE6">
        <w:t>H</w:t>
      </w:r>
      <w:r>
        <w:t xml:space="preserve">ardware limitations, particularly in </w:t>
      </w:r>
      <w:r w:rsidR="002E6383">
        <w:t xml:space="preserve">available </w:t>
      </w:r>
      <w:r>
        <w:t>processing power, will inform software design and implement</w:t>
      </w:r>
      <w:r w:rsidR="009A7EE6">
        <w:t>ation</w:t>
      </w:r>
      <w:r w:rsidR="002E6383">
        <w:t xml:space="preserve"> decisions</w:t>
      </w:r>
      <w:r>
        <w:t xml:space="preserve">. When </w:t>
      </w:r>
      <w:r w:rsidR="003400DE">
        <w:t xml:space="preserve">selecting </w:t>
      </w:r>
      <w:r>
        <w:t xml:space="preserve">VR hardware </w:t>
      </w:r>
      <w:r w:rsidR="003400DE">
        <w:t>there are many considerations to be made</w:t>
      </w:r>
      <w:r>
        <w:t>.</w:t>
      </w:r>
      <w:r w:rsidR="00AB55AD">
        <w:t xml:space="preserve"> See </w:t>
      </w:r>
      <w:hyperlink w:anchor="_Appendix_A:_VR" w:history="1">
        <w:r w:rsidR="00996755" w:rsidRPr="00996755">
          <w:rPr>
            <w:rStyle w:val="Hyperlink"/>
          </w:rPr>
          <w:t>Appendix A</w:t>
        </w:r>
      </w:hyperlink>
      <w:r w:rsidR="00AB55AD">
        <w:fldChar w:fldCharType="begin"/>
      </w:r>
      <w:r w:rsidR="00AB55AD">
        <w:instrText xml:space="preserve"> REF _Ref55149947 \h </w:instrText>
      </w:r>
      <w:r w:rsidR="00152057">
        <w:fldChar w:fldCharType="separate"/>
      </w:r>
      <w:r w:rsidR="00152057">
        <w:t xml:space="preserve">Appendix </w:t>
      </w:r>
      <w:r w:rsidR="00AB55AD">
        <w:fldChar w:fldCharType="end"/>
      </w:r>
      <w:r w:rsidR="00AB55AD">
        <w:t xml:space="preserve"> </w:t>
      </w:r>
      <w:r w:rsidR="0059008F">
        <w:t xml:space="preserve">for a list of </w:t>
      </w:r>
      <w:r w:rsidR="002F3BED">
        <w:t xml:space="preserve">current </w:t>
      </w:r>
      <w:r w:rsidR="0059008F">
        <w:t>VR headsets as of May 2020.</w:t>
      </w:r>
    </w:p>
    <w:p w14:paraId="12EEE12C" w14:textId="531F7E20" w:rsidR="0093221A" w:rsidRPr="002E6383" w:rsidRDefault="004B0B74" w:rsidP="00FE08E6">
      <w:pPr>
        <w:pStyle w:val="Heading4"/>
      </w:pPr>
      <w:r w:rsidRPr="002E6383">
        <w:t xml:space="preserve">Application </w:t>
      </w:r>
      <w:r w:rsidR="00C45970">
        <w:t>r</w:t>
      </w:r>
      <w:r w:rsidR="00953C96">
        <w:t>equirements</w:t>
      </w:r>
      <w:r w:rsidR="00953C96" w:rsidRPr="002E6383">
        <w:t xml:space="preserve"> </w:t>
      </w:r>
      <w:r w:rsidR="00C45970">
        <w:t>c</w:t>
      </w:r>
      <w:r w:rsidRPr="002E6383">
        <w:t>onsiderations</w:t>
      </w:r>
    </w:p>
    <w:p w14:paraId="714110B3" w14:textId="3C2B8A29" w:rsidR="0093221A" w:rsidRPr="00264FAE" w:rsidRDefault="004B0B74" w:rsidP="00D83EE1">
      <w:r>
        <w:t xml:space="preserve">The application requirements provide guidance in the selection of VR hardware. </w:t>
      </w:r>
      <w:r w:rsidR="00D55C51">
        <w:t>F</w:t>
      </w:r>
      <w:r w:rsidR="00953C96">
        <w:t>eature</w:t>
      </w:r>
      <w:r w:rsidR="00D55C51">
        <w:t xml:space="preserve"> requirements</w:t>
      </w:r>
      <w:r>
        <w:t xml:space="preserve"> and the degree of tracking required </w:t>
      </w:r>
      <w:r w:rsidR="00953C96">
        <w:t>help identify which hardware will be capable of supporting the application.</w:t>
      </w:r>
    </w:p>
    <w:p w14:paraId="456ECF7F" w14:textId="356DC415" w:rsidR="0093221A" w:rsidRDefault="004B0B74" w:rsidP="00D05C64">
      <w:pPr>
        <w:pStyle w:val="ListBullet"/>
      </w:pPr>
      <w:r w:rsidRPr="005B58B4">
        <w:rPr>
          <w:b/>
          <w:bCs/>
        </w:rPr>
        <w:t>What type of application is being created</w:t>
      </w:r>
      <w:r w:rsidR="00A92F0B">
        <w:rPr>
          <w:b/>
          <w:bCs/>
        </w:rPr>
        <w:t>?</w:t>
      </w:r>
      <w:r>
        <w:t xml:space="preserve"> Is there a need for high quality graphics and complex simulations including liquid and physics interactions? Applications with higher quality graphics tend to be best suited for PC</w:t>
      </w:r>
      <w:r w:rsidR="004736CD">
        <w:t>-</w:t>
      </w:r>
      <w:r>
        <w:t>based VR hardware systems.</w:t>
      </w:r>
    </w:p>
    <w:p w14:paraId="25C3195D" w14:textId="77777777" w:rsidR="0001517C" w:rsidRDefault="004B0B74" w:rsidP="0024585E">
      <w:pPr>
        <w:pStyle w:val="ListBullet"/>
      </w:pPr>
      <w:r w:rsidRPr="001544C0">
        <w:rPr>
          <w:b/>
          <w:bCs/>
        </w:rPr>
        <w:t>What type of interactions are required?</w:t>
      </w:r>
      <w:r>
        <w:t xml:space="preserve"> If the application requirements call for the user to have </w:t>
      </w:r>
      <w:r w:rsidR="002E6383">
        <w:t xml:space="preserve">a </w:t>
      </w:r>
      <w:r>
        <w:t xml:space="preserve">full range of motion in the virtual environment including moving around and hand movement then a device with six degrees of freedom (6DoF) movement is required. All PC headsets provide 6DoF movement but only some standalone devices such as the Oculus Quest currently </w:t>
      </w:r>
      <w:r w:rsidR="002E6383">
        <w:t xml:space="preserve">support </w:t>
      </w:r>
      <w:r>
        <w:t>6DoF movement.</w:t>
      </w:r>
    </w:p>
    <w:p w14:paraId="4AEC31F4" w14:textId="07C82F16" w:rsidR="0093221A" w:rsidRDefault="004B0B74" w:rsidP="00FE08E6">
      <w:pPr>
        <w:pStyle w:val="Heading4"/>
      </w:pPr>
      <w:r w:rsidRPr="00AD0299">
        <w:lastRenderedPageBreak/>
        <w:t xml:space="preserve">General </w:t>
      </w:r>
      <w:r w:rsidR="00644B5C">
        <w:t>p</w:t>
      </w:r>
      <w:r w:rsidRPr="00AD0299">
        <w:t xml:space="preserve">roject </w:t>
      </w:r>
      <w:r w:rsidR="00644B5C">
        <w:t>c</w:t>
      </w:r>
      <w:r w:rsidRPr="00AD0299">
        <w:t>onsiderations</w:t>
      </w:r>
    </w:p>
    <w:p w14:paraId="62454CC2" w14:textId="5F21611F" w:rsidR="0093221A" w:rsidRPr="00FE4570" w:rsidRDefault="004B0B74" w:rsidP="00D83EE1">
      <w:r>
        <w:t xml:space="preserve">General project considerations related to the </w:t>
      </w:r>
      <w:r w:rsidR="00F41F67">
        <w:t>non-technical</w:t>
      </w:r>
      <w:r>
        <w:t xml:space="preserve"> requirements of a project also influence the selection of VR hardware.</w:t>
      </w:r>
    </w:p>
    <w:p w14:paraId="3A056466" w14:textId="073884F4" w:rsidR="0093221A" w:rsidRPr="0024585E" w:rsidRDefault="004B0B74" w:rsidP="0024585E">
      <w:pPr>
        <w:pStyle w:val="ListBullet"/>
      </w:pPr>
      <w:r>
        <w:rPr>
          <w:b/>
          <w:bCs/>
        </w:rPr>
        <w:t xml:space="preserve">End </w:t>
      </w:r>
      <w:r w:rsidR="000B2BDF">
        <w:rPr>
          <w:b/>
          <w:bCs/>
        </w:rPr>
        <w:t>u</w:t>
      </w:r>
      <w:r>
        <w:rPr>
          <w:b/>
          <w:bCs/>
        </w:rPr>
        <w:t>ser</w:t>
      </w:r>
      <w:r w:rsidR="000B2BDF">
        <w:rPr>
          <w:b/>
          <w:bCs/>
        </w:rPr>
        <w:t xml:space="preserve"> –</w:t>
      </w:r>
      <w:r>
        <w:t xml:space="preserve"> Is the application designed for use in a classroom setting or could it potentially be used in the field or remote locations? With PC</w:t>
      </w:r>
      <w:r w:rsidR="004736CD">
        <w:t>-</w:t>
      </w:r>
      <w:r>
        <w:t>based VR systems, it is relatively easy to move the setup to different location, especially when using a laptop. For applications that may require frequent relocation a standalone setup may be more appropriate.</w:t>
      </w:r>
    </w:p>
    <w:p w14:paraId="437803E9" w14:textId="2BFF92CA" w:rsidR="0093221A" w:rsidRPr="0024585E" w:rsidRDefault="004B0B74" w:rsidP="0024585E">
      <w:pPr>
        <w:pStyle w:val="ListBullet"/>
      </w:pPr>
      <w:r w:rsidRPr="001544C0">
        <w:rPr>
          <w:b/>
          <w:bCs/>
        </w:rPr>
        <w:t xml:space="preserve">Project </w:t>
      </w:r>
      <w:r w:rsidR="000B2BDF">
        <w:rPr>
          <w:b/>
          <w:bCs/>
        </w:rPr>
        <w:t>b</w:t>
      </w:r>
      <w:r w:rsidRPr="001544C0">
        <w:rPr>
          <w:b/>
          <w:bCs/>
        </w:rPr>
        <w:t>udget</w:t>
      </w:r>
      <w:r w:rsidR="000B2BDF">
        <w:rPr>
          <w:b/>
          <w:bCs/>
        </w:rPr>
        <w:t xml:space="preserve"> –</w:t>
      </w:r>
      <w:r>
        <w:t xml:space="preserve"> Mobile and standalone headsets are cheaper than PC</w:t>
      </w:r>
      <w:r w:rsidR="004736CD">
        <w:t>-</w:t>
      </w:r>
      <w:r>
        <w:t xml:space="preserve">based systems. This is partly due to the additional cost of </w:t>
      </w:r>
      <w:r w:rsidR="00407046">
        <w:t xml:space="preserve">the </w:t>
      </w:r>
      <w:r>
        <w:t xml:space="preserve">PC. The cost of the headset plus </w:t>
      </w:r>
      <w:r w:rsidR="00407046">
        <w:t xml:space="preserve">the external </w:t>
      </w:r>
      <w:r>
        <w:t>computer required will need to be considered when selecting hardware within a project budget.</w:t>
      </w:r>
    </w:p>
    <w:p w14:paraId="63986EFE" w14:textId="23561286" w:rsidR="0093221A" w:rsidRPr="0024585E" w:rsidRDefault="004B0B74" w:rsidP="0024585E">
      <w:pPr>
        <w:pStyle w:val="ListBullet"/>
      </w:pPr>
      <w:r w:rsidRPr="001544C0">
        <w:rPr>
          <w:b/>
          <w:bCs/>
        </w:rPr>
        <w:t>Scale</w:t>
      </w:r>
      <w:r w:rsidR="000B2BDF">
        <w:t xml:space="preserve"> –</w:t>
      </w:r>
      <w:r>
        <w:t xml:space="preserve"> How many users are expected to use the application? Consideration should </w:t>
      </w:r>
      <w:r w:rsidR="005318FF">
        <w:t xml:space="preserve">also </w:t>
      </w:r>
      <w:r>
        <w:t xml:space="preserve">be made for the location of these users. When deploying large scale VR applications budget limitations </w:t>
      </w:r>
      <w:r w:rsidR="000B0B65">
        <w:t xml:space="preserve">can </w:t>
      </w:r>
      <w:r>
        <w:t xml:space="preserve">impact the type of hardware </w:t>
      </w:r>
      <w:r w:rsidR="005318FF">
        <w:t>used</w:t>
      </w:r>
      <w:r>
        <w:t>.</w:t>
      </w:r>
    </w:p>
    <w:p w14:paraId="09DC7C17" w14:textId="77777777" w:rsidR="00DE0015" w:rsidRDefault="004B0B74" w:rsidP="00D05C64">
      <w:pPr>
        <w:pStyle w:val="ListBullet"/>
      </w:pPr>
      <w:r w:rsidRPr="001544C0">
        <w:rPr>
          <w:b/>
          <w:bCs/>
        </w:rPr>
        <w:t>Deployment</w:t>
      </w:r>
      <w:r w:rsidR="000B2BDF">
        <w:rPr>
          <w:b/>
          <w:bCs/>
        </w:rPr>
        <w:t xml:space="preserve"> –</w:t>
      </w:r>
      <w:r>
        <w:t xml:space="preserve"> There </w:t>
      </w:r>
      <w:r w:rsidR="00686EF0">
        <w:t xml:space="preserve">are </w:t>
      </w:r>
      <w:r w:rsidR="00685145">
        <w:t>multiple</w:t>
      </w:r>
      <w:r>
        <w:t xml:space="preserve"> deployment options available for VR applications. </w:t>
      </w:r>
      <w:r w:rsidR="00685145">
        <w:t xml:space="preserve">Specific </w:t>
      </w:r>
      <w:r>
        <w:t xml:space="preserve">VR hardware </w:t>
      </w:r>
      <w:r w:rsidR="00685145">
        <w:t xml:space="preserve">often </w:t>
      </w:r>
      <w:r>
        <w:t>support</w:t>
      </w:r>
      <w:r w:rsidR="00685145">
        <w:t>s</w:t>
      </w:r>
      <w:r>
        <w:t xml:space="preserve"> multiple deployment options </w:t>
      </w:r>
      <w:r w:rsidR="00347DD9">
        <w:t xml:space="preserve">and </w:t>
      </w:r>
      <w:r w:rsidR="00685145">
        <w:t xml:space="preserve">detailed </w:t>
      </w:r>
      <w:r>
        <w:t xml:space="preserve">consideration </w:t>
      </w:r>
      <w:r w:rsidR="00685145">
        <w:t>for each should be made in the design phase of a project.</w:t>
      </w:r>
    </w:p>
    <w:p w14:paraId="5E965108" w14:textId="77777777" w:rsidR="00DE0015" w:rsidRDefault="004B0B74" w:rsidP="0024585E">
      <w:pPr>
        <w:pStyle w:val="ListBullet"/>
      </w:pPr>
      <w:r w:rsidRPr="00AD0299">
        <w:rPr>
          <w:b/>
          <w:bCs/>
        </w:rPr>
        <w:t xml:space="preserve">Support and </w:t>
      </w:r>
      <w:r w:rsidR="000B2BDF">
        <w:rPr>
          <w:b/>
          <w:bCs/>
        </w:rPr>
        <w:t>m</w:t>
      </w:r>
      <w:r w:rsidRPr="00AD0299">
        <w:rPr>
          <w:b/>
          <w:bCs/>
        </w:rPr>
        <w:t>aintenance</w:t>
      </w:r>
      <w:r w:rsidR="000B2BDF">
        <w:rPr>
          <w:b/>
          <w:bCs/>
        </w:rPr>
        <w:t xml:space="preserve"> –</w:t>
      </w:r>
      <w:r>
        <w:t xml:space="preserve"> </w:t>
      </w:r>
      <w:r w:rsidR="00347DD9">
        <w:t xml:space="preserve">All </w:t>
      </w:r>
      <w:r>
        <w:t xml:space="preserve">hardware options have </w:t>
      </w:r>
      <w:r w:rsidR="00347DD9">
        <w:t>a requirement for</w:t>
      </w:r>
      <w:r>
        <w:t xml:space="preserve"> support and maintenance.</w:t>
      </w:r>
      <w:r w:rsidR="00347DD9">
        <w:t xml:space="preserve"> The degree of support and </w:t>
      </w:r>
      <w:r w:rsidR="00F41F67">
        <w:t>maintenance</w:t>
      </w:r>
      <w:r w:rsidR="00347DD9">
        <w:t xml:space="preserve"> depends on many factors including the hardware selected, the end user and the scale of the project.</w:t>
      </w:r>
    </w:p>
    <w:p w14:paraId="4176B309" w14:textId="77777777" w:rsidR="0001517C" w:rsidRDefault="004B0B74" w:rsidP="00C75F45">
      <w:pPr>
        <w:pStyle w:val="Heading2"/>
      </w:pPr>
      <w:bookmarkStart w:id="55" w:name="_Toc41858704"/>
      <w:bookmarkStart w:id="56" w:name="_Toc41858705"/>
      <w:bookmarkStart w:id="57" w:name="_Toc41858773"/>
      <w:bookmarkStart w:id="58" w:name="_Toc41858774"/>
      <w:bookmarkStart w:id="59" w:name="_Toc41858775"/>
      <w:bookmarkStart w:id="60" w:name="_Toc41001325"/>
      <w:bookmarkStart w:id="61" w:name="_Toc72477943"/>
      <w:bookmarkEnd w:id="55"/>
      <w:bookmarkEnd w:id="56"/>
      <w:bookmarkEnd w:id="57"/>
      <w:bookmarkEnd w:id="58"/>
      <w:bookmarkEnd w:id="59"/>
      <w:r w:rsidRPr="00B654E9">
        <w:lastRenderedPageBreak/>
        <w:t xml:space="preserve">Current VR use in </w:t>
      </w:r>
      <w:r w:rsidR="004736CD">
        <w:t>t</w:t>
      </w:r>
      <w:r w:rsidRPr="00B654E9">
        <w:t xml:space="preserve">raining and its </w:t>
      </w:r>
      <w:r w:rsidR="000B2BDF">
        <w:t>b</w:t>
      </w:r>
      <w:r w:rsidRPr="00B654E9">
        <w:t>enefits</w:t>
      </w:r>
      <w:bookmarkEnd w:id="60"/>
      <w:bookmarkEnd w:id="61"/>
    </w:p>
    <w:p w14:paraId="0F7700BA" w14:textId="48B0CB5E" w:rsidR="00C75F45" w:rsidRDefault="004B0B74" w:rsidP="00C75F45">
      <w:pPr>
        <w:pStyle w:val="Heading3"/>
      </w:pPr>
      <w:bookmarkStart w:id="62" w:name="_Toc41001326"/>
      <w:bookmarkStart w:id="63" w:name="_Toc72477944"/>
      <w:r>
        <w:t>W</w:t>
      </w:r>
      <w:r w:rsidRPr="007018B1">
        <w:t xml:space="preserve">hy </w:t>
      </w:r>
      <w:r w:rsidR="00FB629A">
        <w:t xml:space="preserve">VR </w:t>
      </w:r>
      <w:r w:rsidRPr="007018B1">
        <w:t>is suited to training</w:t>
      </w:r>
      <w:bookmarkEnd w:id="62"/>
      <w:bookmarkEnd w:id="63"/>
    </w:p>
    <w:p w14:paraId="0769DF02" w14:textId="77777777" w:rsidR="00DE0015" w:rsidRDefault="004B0B74" w:rsidP="00C75F45">
      <w:pPr>
        <w:ind w:right="-23"/>
        <w:rPr>
          <w:rFonts w:cstheme="minorHAnsi"/>
          <w:color w:val="000000" w:themeColor="text1"/>
        </w:rPr>
      </w:pPr>
      <w:r>
        <w:rPr>
          <w:rFonts w:cstheme="minorHAnsi"/>
        </w:rPr>
        <w:t>T</w:t>
      </w:r>
      <w:r w:rsidR="00C75F45">
        <w:rPr>
          <w:rFonts w:cstheme="minorHAnsi"/>
        </w:rPr>
        <w:t>raining</w:t>
      </w:r>
      <w:r>
        <w:rPr>
          <w:rFonts w:cstheme="minorHAnsi"/>
        </w:rPr>
        <w:t xml:space="preserve"> </w:t>
      </w:r>
      <w:r w:rsidR="009A6623">
        <w:rPr>
          <w:rFonts w:cstheme="minorHAnsi"/>
        </w:rPr>
        <w:t xml:space="preserve">typically </w:t>
      </w:r>
      <w:r w:rsidR="00C75F45">
        <w:rPr>
          <w:rFonts w:cstheme="minorHAnsi"/>
        </w:rPr>
        <w:t xml:space="preserve">involves </w:t>
      </w:r>
      <w:r w:rsidR="000C515E">
        <w:rPr>
          <w:rFonts w:cstheme="minorHAnsi"/>
        </w:rPr>
        <w:t>the transfer</w:t>
      </w:r>
      <w:r w:rsidR="00C75F45">
        <w:rPr>
          <w:rFonts w:cstheme="minorHAnsi"/>
        </w:rPr>
        <w:t xml:space="preserve"> information in a classroom setting </w:t>
      </w:r>
      <w:r w:rsidR="0075357B">
        <w:rPr>
          <w:rFonts w:cstheme="minorHAnsi"/>
        </w:rPr>
        <w:t>followed by practical sessions</w:t>
      </w:r>
      <w:r w:rsidR="00C75F45">
        <w:rPr>
          <w:rFonts w:cstheme="minorHAnsi"/>
        </w:rPr>
        <w:t>.</w:t>
      </w:r>
      <w:r w:rsidR="0075357B">
        <w:rPr>
          <w:rFonts w:cstheme="minorHAnsi"/>
        </w:rPr>
        <w:t xml:space="preserve"> There </w:t>
      </w:r>
      <w:r w:rsidR="0092096C">
        <w:rPr>
          <w:rFonts w:cstheme="minorHAnsi"/>
        </w:rPr>
        <w:t>are</w:t>
      </w:r>
      <w:r w:rsidR="0075357B">
        <w:rPr>
          <w:rFonts w:cstheme="minorHAnsi"/>
        </w:rPr>
        <w:t xml:space="preserve"> limitations with this style of training relating to cost, availability, and resource requirements.</w:t>
      </w:r>
      <w:r w:rsidR="00C75F45">
        <w:rPr>
          <w:rFonts w:cstheme="minorHAnsi"/>
        </w:rPr>
        <w:t xml:space="preserve"> </w:t>
      </w:r>
      <w:r w:rsidR="0075357B">
        <w:rPr>
          <w:rFonts w:cstheme="minorHAnsi"/>
          <w:color w:val="000000" w:themeColor="text1"/>
        </w:rPr>
        <w:t>VR</w:t>
      </w:r>
      <w:r w:rsidR="00C75F45" w:rsidRPr="00507607">
        <w:rPr>
          <w:rFonts w:cstheme="minorHAnsi"/>
          <w:color w:val="000000" w:themeColor="text1"/>
        </w:rPr>
        <w:t xml:space="preserve"> has the potential to address some of these limitations reducing costs, </w:t>
      </w:r>
      <w:r w:rsidR="006E3B16">
        <w:rPr>
          <w:rFonts w:cstheme="minorHAnsi"/>
          <w:color w:val="000000" w:themeColor="text1"/>
        </w:rPr>
        <w:t>improving</w:t>
      </w:r>
      <w:r w:rsidR="006E3B16" w:rsidRPr="00507607">
        <w:rPr>
          <w:rFonts w:cstheme="minorHAnsi"/>
          <w:color w:val="000000" w:themeColor="text1"/>
        </w:rPr>
        <w:t xml:space="preserve"> </w:t>
      </w:r>
      <w:r w:rsidR="00C75F45" w:rsidRPr="00507607">
        <w:rPr>
          <w:rFonts w:cstheme="minorHAnsi"/>
          <w:color w:val="000000" w:themeColor="text1"/>
        </w:rPr>
        <w:t xml:space="preserve">training outcomes and </w:t>
      </w:r>
      <w:r w:rsidR="006E3B16">
        <w:rPr>
          <w:rFonts w:cstheme="minorHAnsi"/>
          <w:color w:val="000000" w:themeColor="text1"/>
        </w:rPr>
        <w:t xml:space="preserve">improving access to training </w:t>
      </w:r>
      <w:r w:rsidR="004736CD">
        <w:rPr>
          <w:rFonts w:cstheme="minorHAnsi"/>
          <w:color w:val="000000" w:themeColor="text1"/>
        </w:rPr>
        <w:t>for</w:t>
      </w:r>
      <w:r w:rsidR="00C75F45" w:rsidRPr="00507607">
        <w:rPr>
          <w:rFonts w:cstheme="minorHAnsi"/>
          <w:color w:val="000000" w:themeColor="text1"/>
        </w:rPr>
        <w:t xml:space="preserve"> broader audiences.</w:t>
      </w:r>
    </w:p>
    <w:p w14:paraId="38C1BCE0" w14:textId="77777777" w:rsidR="00DE0015" w:rsidRDefault="004B0B74" w:rsidP="00507607">
      <w:pPr>
        <w:ind w:right="-23"/>
        <w:rPr>
          <w:rFonts w:cstheme="minorHAnsi"/>
        </w:rPr>
      </w:pPr>
      <w:r>
        <w:rPr>
          <w:rFonts w:cstheme="minorHAnsi"/>
        </w:rPr>
        <w:t>VR</w:t>
      </w:r>
      <w:r w:rsidR="00C75F45">
        <w:rPr>
          <w:rFonts w:cstheme="minorHAnsi"/>
        </w:rPr>
        <w:t xml:space="preserve"> provides a unique opportunity to immerse users </w:t>
      </w:r>
      <w:r w:rsidR="005F0355">
        <w:rPr>
          <w:rFonts w:cstheme="minorHAnsi"/>
        </w:rPr>
        <w:t>with</w:t>
      </w:r>
      <w:r w:rsidR="00C75F45">
        <w:rPr>
          <w:rFonts w:cstheme="minorHAnsi"/>
        </w:rPr>
        <w:t xml:space="preserve">in virtual training environments engaging them in ways not possible with traditional training methods. The </w:t>
      </w:r>
      <w:r w:rsidR="005F0355">
        <w:rPr>
          <w:rFonts w:cstheme="minorHAnsi"/>
        </w:rPr>
        <w:t>core concepts</w:t>
      </w:r>
      <w:r w:rsidR="00C75F45">
        <w:rPr>
          <w:rFonts w:cstheme="minorHAnsi"/>
        </w:rPr>
        <w:t xml:space="preserve"> </w:t>
      </w:r>
      <w:r w:rsidR="004736CD">
        <w:rPr>
          <w:rFonts w:cstheme="minorHAnsi"/>
        </w:rPr>
        <w:t>of</w:t>
      </w:r>
      <w:r w:rsidR="00C75F45">
        <w:rPr>
          <w:rFonts w:cstheme="minorHAnsi"/>
        </w:rPr>
        <w:t xml:space="preserve"> meaningful and effective VR training are</w:t>
      </w:r>
      <w:r w:rsidR="00990656">
        <w:rPr>
          <w:rFonts w:cstheme="minorHAnsi"/>
        </w:rPr>
        <w:t xml:space="preserve"> </w:t>
      </w:r>
      <w:r w:rsidR="000B2BDF">
        <w:rPr>
          <w:rFonts w:cstheme="minorHAnsi"/>
        </w:rPr>
        <w:t>p</w:t>
      </w:r>
      <w:r w:rsidR="00C75F45" w:rsidRPr="00F9497C">
        <w:t xml:space="preserve">resence </w:t>
      </w:r>
      <w:r w:rsidR="00990656">
        <w:t xml:space="preserve">and </w:t>
      </w:r>
      <w:r w:rsidR="000B2BDF">
        <w:t>l</w:t>
      </w:r>
      <w:r w:rsidR="00C75F45">
        <w:t>earning by doing</w:t>
      </w:r>
      <w:r w:rsidR="00990656">
        <w:t>.</w:t>
      </w:r>
    </w:p>
    <w:p w14:paraId="5425AFBA" w14:textId="039CFDD0" w:rsidR="00C75F45" w:rsidRDefault="004B0B74" w:rsidP="00C75F45">
      <w:pPr>
        <w:ind w:right="-23"/>
        <w:rPr>
          <w:rFonts w:cstheme="minorHAnsi"/>
        </w:rPr>
      </w:pPr>
      <w:r>
        <w:rPr>
          <w:rFonts w:cstheme="minorHAnsi"/>
        </w:rPr>
        <w:t xml:space="preserve">The sense of </w:t>
      </w:r>
      <w:r w:rsidR="00F41F67">
        <w:rPr>
          <w:rFonts w:cstheme="minorHAnsi"/>
        </w:rPr>
        <w:t>immersion</w:t>
      </w:r>
      <w:r>
        <w:rPr>
          <w:rFonts w:cstheme="minorHAnsi"/>
        </w:rPr>
        <w:t xml:space="preserve">, also known as presence, is often used to describe the feel of a virtual simulation. Presence </w:t>
      </w:r>
      <w:r w:rsidR="005F0355">
        <w:rPr>
          <w:rFonts w:cstheme="minorHAnsi"/>
        </w:rPr>
        <w:t>is defined by two</w:t>
      </w:r>
      <w:r>
        <w:rPr>
          <w:rFonts w:cstheme="minorHAnsi"/>
        </w:rPr>
        <w:t xml:space="preserve"> components</w:t>
      </w:r>
      <w:r w:rsidR="00990656">
        <w:rPr>
          <w:rFonts w:cstheme="minorHAnsi"/>
        </w:rPr>
        <w:t xml:space="preserve">, </w:t>
      </w:r>
      <w:r w:rsidR="004F5198">
        <w:rPr>
          <w:rFonts w:cstheme="minorHAnsi"/>
        </w:rPr>
        <w:t xml:space="preserve">place illusion </w:t>
      </w:r>
      <w:r w:rsidR="00990656">
        <w:rPr>
          <w:rFonts w:cstheme="minorHAnsi"/>
        </w:rPr>
        <w:t xml:space="preserve">and </w:t>
      </w:r>
      <w:r w:rsidR="004F5198">
        <w:rPr>
          <w:rFonts w:cstheme="minorHAnsi"/>
        </w:rPr>
        <w:t>plausibility</w:t>
      </w:r>
      <w:r w:rsidR="00990656">
        <w:rPr>
          <w:rFonts w:cstheme="minorHAnsi"/>
        </w:rPr>
        <w:t xml:space="preserve">. </w:t>
      </w:r>
      <w:r>
        <w:rPr>
          <w:rFonts w:cstheme="minorHAnsi"/>
        </w:rPr>
        <w:t xml:space="preserve">Place </w:t>
      </w:r>
      <w:r w:rsidR="004F5198">
        <w:rPr>
          <w:rFonts w:cstheme="minorHAnsi"/>
        </w:rPr>
        <w:t xml:space="preserve">illusion </w:t>
      </w:r>
      <w:r>
        <w:rPr>
          <w:rFonts w:cstheme="minorHAnsi"/>
        </w:rPr>
        <w:t xml:space="preserve">describes how </w:t>
      </w:r>
      <w:r w:rsidR="000B2BDF">
        <w:rPr>
          <w:rFonts w:cstheme="minorHAnsi"/>
        </w:rPr>
        <w:t>‘</w:t>
      </w:r>
      <w:r>
        <w:rPr>
          <w:rFonts w:cstheme="minorHAnsi"/>
        </w:rPr>
        <w:t>real it feel</w:t>
      </w:r>
      <w:r w:rsidR="005F0355">
        <w:rPr>
          <w:rFonts w:cstheme="minorHAnsi"/>
        </w:rPr>
        <w:t>s</w:t>
      </w:r>
      <w:r w:rsidR="000B2BDF">
        <w:rPr>
          <w:rFonts w:cstheme="minorHAnsi"/>
        </w:rPr>
        <w:t>’</w:t>
      </w:r>
      <w:r>
        <w:rPr>
          <w:rFonts w:cstheme="minorHAnsi"/>
        </w:rPr>
        <w:t xml:space="preserve"> to be in the virtual environment</w:t>
      </w:r>
      <w:r w:rsidR="005F0355">
        <w:rPr>
          <w:rFonts w:cstheme="minorHAnsi"/>
        </w:rPr>
        <w:t xml:space="preserve"> </w:t>
      </w:r>
      <w:r w:rsidR="004F5198">
        <w:rPr>
          <w:rFonts w:cstheme="minorHAnsi"/>
        </w:rPr>
        <w:t>whereas</w:t>
      </w:r>
      <w:r>
        <w:rPr>
          <w:rFonts w:cstheme="minorHAnsi"/>
        </w:rPr>
        <w:t xml:space="preserve"> </w:t>
      </w:r>
      <w:r w:rsidR="004F5198">
        <w:rPr>
          <w:rFonts w:cstheme="minorHAnsi"/>
        </w:rPr>
        <w:t>p</w:t>
      </w:r>
      <w:r>
        <w:rPr>
          <w:rFonts w:cstheme="minorHAnsi"/>
        </w:rPr>
        <w:t>lausibility</w:t>
      </w:r>
      <w:r w:rsidR="005F0355">
        <w:rPr>
          <w:rFonts w:cstheme="minorHAnsi"/>
        </w:rPr>
        <w:t xml:space="preserve"> </w:t>
      </w:r>
      <w:r w:rsidR="004F5198">
        <w:rPr>
          <w:rFonts w:cstheme="minorHAnsi"/>
        </w:rPr>
        <w:t>describes</w:t>
      </w:r>
      <w:r w:rsidR="005F0355">
        <w:rPr>
          <w:rFonts w:cstheme="minorHAnsi"/>
        </w:rPr>
        <w:t xml:space="preserve"> the feeling</w:t>
      </w:r>
      <w:r>
        <w:rPr>
          <w:rFonts w:cstheme="minorHAnsi"/>
        </w:rPr>
        <w:t xml:space="preserve"> </w:t>
      </w:r>
      <w:r w:rsidR="004736CD">
        <w:rPr>
          <w:rFonts w:cstheme="minorHAnsi"/>
        </w:rPr>
        <w:t>‘</w:t>
      </w:r>
      <w:r>
        <w:rPr>
          <w:rFonts w:cstheme="minorHAnsi"/>
        </w:rPr>
        <w:t>Does it feel like what is happening is really happening</w:t>
      </w:r>
      <w:r w:rsidR="004736CD">
        <w:rPr>
          <w:rFonts w:cstheme="minorHAnsi"/>
        </w:rPr>
        <w:t>?</w:t>
      </w:r>
      <w:r w:rsidR="000B2BDF">
        <w:rPr>
          <w:rFonts w:cstheme="minorHAnsi"/>
        </w:rPr>
        <w:t>’</w:t>
      </w:r>
      <w:r>
        <w:rPr>
          <w:rFonts w:cstheme="minorHAnsi"/>
        </w:rPr>
        <w:t xml:space="preserve"> that is does the world respond in the expect</w:t>
      </w:r>
      <w:r w:rsidR="00D16ABA">
        <w:rPr>
          <w:rFonts w:cstheme="minorHAnsi"/>
        </w:rPr>
        <w:t>ed way</w:t>
      </w:r>
      <w:r>
        <w:rPr>
          <w:rFonts w:cstheme="minorHAnsi"/>
        </w:rPr>
        <w:t xml:space="preserve"> </w:t>
      </w:r>
      <w:r w:rsidR="00990656">
        <w:rPr>
          <w:rFonts w:cstheme="minorHAnsi"/>
        </w:rPr>
        <w:t>(Slater et al</w:t>
      </w:r>
      <w:r w:rsidR="009007F0">
        <w:rPr>
          <w:rFonts w:cstheme="minorHAnsi"/>
        </w:rPr>
        <w:t>.</w:t>
      </w:r>
      <w:r w:rsidR="00990656">
        <w:rPr>
          <w:rFonts w:cstheme="minorHAnsi"/>
        </w:rPr>
        <w:t xml:space="preserve"> 2010)</w:t>
      </w:r>
      <w:r w:rsidR="004736CD">
        <w:rPr>
          <w:rFonts w:cstheme="minorHAnsi"/>
        </w:rPr>
        <w:t>.</w:t>
      </w:r>
    </w:p>
    <w:p w14:paraId="7B0A1416" w14:textId="3E52DD02" w:rsidR="00C75F45" w:rsidRDefault="004B0B74" w:rsidP="00C75F45">
      <w:pPr>
        <w:ind w:right="-23"/>
        <w:rPr>
          <w:rFonts w:cstheme="minorHAnsi"/>
        </w:rPr>
      </w:pPr>
      <w:r>
        <w:rPr>
          <w:rFonts w:cstheme="minorHAnsi"/>
        </w:rPr>
        <w:t xml:space="preserve">The sense of presence has been shown to </w:t>
      </w:r>
      <w:r w:rsidR="0008103D">
        <w:rPr>
          <w:rFonts w:cstheme="minorHAnsi"/>
        </w:rPr>
        <w:t>elicit</w:t>
      </w:r>
      <w:r>
        <w:rPr>
          <w:rFonts w:cstheme="minorHAnsi"/>
        </w:rPr>
        <w:t xml:space="preserve"> similar behaviours in </w:t>
      </w:r>
      <w:r w:rsidR="005333D3">
        <w:rPr>
          <w:rFonts w:cstheme="minorHAnsi"/>
        </w:rPr>
        <w:t xml:space="preserve">the </w:t>
      </w:r>
      <w:r>
        <w:rPr>
          <w:rFonts w:cstheme="minorHAnsi"/>
        </w:rPr>
        <w:t xml:space="preserve">virtual </w:t>
      </w:r>
      <w:r w:rsidR="005333D3">
        <w:rPr>
          <w:rFonts w:cstheme="minorHAnsi"/>
        </w:rPr>
        <w:t>environment as the</w:t>
      </w:r>
      <w:r>
        <w:rPr>
          <w:rFonts w:cstheme="minorHAnsi"/>
        </w:rPr>
        <w:t xml:space="preserve"> real environment (</w:t>
      </w:r>
      <w:r w:rsidRPr="001B069E">
        <w:rPr>
          <w:rFonts w:cstheme="minorHAnsi"/>
        </w:rPr>
        <w:t>Bhagavathula</w:t>
      </w:r>
      <w:r>
        <w:rPr>
          <w:rFonts w:cstheme="minorHAnsi"/>
        </w:rPr>
        <w:t xml:space="preserve"> et al</w:t>
      </w:r>
      <w:r w:rsidR="009007F0">
        <w:rPr>
          <w:rFonts w:cstheme="minorHAnsi"/>
        </w:rPr>
        <w:t>.</w:t>
      </w:r>
      <w:r>
        <w:rPr>
          <w:rFonts w:cstheme="minorHAnsi"/>
        </w:rPr>
        <w:t xml:space="preserve"> 2018). </w:t>
      </w:r>
      <w:r w:rsidR="0008103D">
        <w:rPr>
          <w:rFonts w:cstheme="minorHAnsi"/>
        </w:rPr>
        <w:t>U</w:t>
      </w:r>
      <w:r>
        <w:rPr>
          <w:rFonts w:cstheme="minorHAnsi"/>
        </w:rPr>
        <w:t xml:space="preserve">sers feel engaged in the virtual scenario and trust what is being presented to them. This leads to </w:t>
      </w:r>
      <w:r w:rsidR="0008103D">
        <w:rPr>
          <w:rFonts w:cstheme="minorHAnsi"/>
        </w:rPr>
        <w:t xml:space="preserve">the sense </w:t>
      </w:r>
      <w:r>
        <w:rPr>
          <w:rFonts w:cstheme="minorHAnsi"/>
        </w:rPr>
        <w:t xml:space="preserve">of VR being fun </w:t>
      </w:r>
      <w:r w:rsidR="005333D3">
        <w:rPr>
          <w:rFonts w:cstheme="minorHAnsi"/>
        </w:rPr>
        <w:t>and driving</w:t>
      </w:r>
      <w:r>
        <w:rPr>
          <w:rFonts w:cstheme="minorHAnsi"/>
        </w:rPr>
        <w:t xml:space="preserve"> engage</w:t>
      </w:r>
      <w:r w:rsidR="005333D3">
        <w:rPr>
          <w:rFonts w:cstheme="minorHAnsi"/>
        </w:rPr>
        <w:t>ment</w:t>
      </w:r>
      <w:r>
        <w:rPr>
          <w:rFonts w:cstheme="minorHAnsi"/>
        </w:rPr>
        <w:t xml:space="preserve"> with training</w:t>
      </w:r>
      <w:r w:rsidR="005333D3">
        <w:rPr>
          <w:rFonts w:cstheme="minorHAnsi"/>
        </w:rPr>
        <w:t xml:space="preserve"> materials.</w:t>
      </w:r>
    </w:p>
    <w:p w14:paraId="4CB18DF2" w14:textId="1039684D" w:rsidR="00C75F45" w:rsidRDefault="004B0B74" w:rsidP="00C75F45">
      <w:pPr>
        <w:ind w:right="-23"/>
        <w:rPr>
          <w:rFonts w:cstheme="minorHAnsi"/>
        </w:rPr>
      </w:pPr>
      <w:r>
        <w:rPr>
          <w:rFonts w:cstheme="minorHAnsi"/>
        </w:rPr>
        <w:t>Learn by doing is a term used to describe training through practical exercises. Edgard Dales description of the Cone of Experience</w:t>
      </w:r>
      <w:r w:rsidR="00BD3049">
        <w:rPr>
          <w:rFonts w:cstheme="minorHAnsi"/>
        </w:rPr>
        <w:t xml:space="preserve">, illustrated in </w:t>
      </w:r>
      <w:r w:rsidR="005E0F2A">
        <w:rPr>
          <w:rFonts w:cstheme="minorHAnsi"/>
        </w:rPr>
        <w:fldChar w:fldCharType="begin"/>
      </w:r>
      <w:r w:rsidR="005E0F2A">
        <w:rPr>
          <w:rFonts w:cstheme="minorHAnsi"/>
        </w:rPr>
        <w:instrText xml:space="preserve"> REF _Ref55141125 \h </w:instrText>
      </w:r>
      <w:r w:rsidR="005E0F2A">
        <w:rPr>
          <w:rFonts w:cstheme="minorHAnsi"/>
        </w:rPr>
      </w:r>
      <w:r w:rsidR="005E0F2A">
        <w:rPr>
          <w:rFonts w:cstheme="minorHAnsi"/>
        </w:rPr>
        <w:fldChar w:fldCharType="separate"/>
      </w:r>
      <w:r w:rsidR="00152057">
        <w:t xml:space="preserve">Figure </w:t>
      </w:r>
      <w:r w:rsidR="00152057">
        <w:rPr>
          <w:noProof/>
        </w:rPr>
        <w:t>8</w:t>
      </w:r>
      <w:r w:rsidR="005E0F2A">
        <w:rPr>
          <w:rFonts w:cstheme="minorHAnsi"/>
        </w:rPr>
        <w:fldChar w:fldCharType="end"/>
      </w:r>
      <w:r w:rsidR="00BD3049">
        <w:rPr>
          <w:rFonts w:cstheme="minorHAnsi"/>
        </w:rPr>
        <w:t>,</w:t>
      </w:r>
      <w:r>
        <w:rPr>
          <w:rFonts w:cstheme="minorHAnsi"/>
        </w:rPr>
        <w:t xml:space="preserve"> theorises that trainees retain more information </w:t>
      </w:r>
      <w:r w:rsidR="00606BB8">
        <w:rPr>
          <w:rFonts w:cstheme="minorHAnsi"/>
        </w:rPr>
        <w:t xml:space="preserve">when </w:t>
      </w:r>
      <w:r>
        <w:rPr>
          <w:rFonts w:cstheme="minorHAnsi"/>
        </w:rPr>
        <w:t>the</w:t>
      </w:r>
      <w:r w:rsidR="00606BB8">
        <w:rPr>
          <w:rFonts w:cstheme="minorHAnsi"/>
        </w:rPr>
        <w:t>y</w:t>
      </w:r>
      <w:r>
        <w:rPr>
          <w:rFonts w:cstheme="minorHAnsi"/>
        </w:rPr>
        <w:t xml:space="preserve"> </w:t>
      </w:r>
      <w:r w:rsidR="009B440B">
        <w:rPr>
          <w:rFonts w:cstheme="minorHAnsi"/>
        </w:rPr>
        <w:t>‘</w:t>
      </w:r>
      <w:r>
        <w:rPr>
          <w:rFonts w:cstheme="minorHAnsi"/>
        </w:rPr>
        <w:t>do</w:t>
      </w:r>
      <w:r w:rsidR="000B2BDF">
        <w:rPr>
          <w:rFonts w:cstheme="minorHAnsi"/>
        </w:rPr>
        <w:t>’</w:t>
      </w:r>
      <w:r>
        <w:rPr>
          <w:rFonts w:cstheme="minorHAnsi"/>
        </w:rPr>
        <w:t xml:space="preserve"> instead of </w:t>
      </w:r>
      <w:r w:rsidR="009B440B">
        <w:rPr>
          <w:rFonts w:cstheme="minorHAnsi"/>
        </w:rPr>
        <w:t>‘</w:t>
      </w:r>
      <w:r>
        <w:rPr>
          <w:rFonts w:cstheme="minorHAnsi"/>
        </w:rPr>
        <w:t>hear, read or observe</w:t>
      </w:r>
      <w:r w:rsidR="000B2BDF">
        <w:rPr>
          <w:rFonts w:cstheme="minorHAnsi"/>
        </w:rPr>
        <w:t>’</w:t>
      </w:r>
      <w:r>
        <w:rPr>
          <w:rFonts w:cstheme="minorHAnsi"/>
        </w:rPr>
        <w:t>. Studies have shown that practical in class activities lead to the best testing results when compared to other teaching methods (</w:t>
      </w:r>
      <w:r w:rsidRPr="00A57CA2">
        <w:rPr>
          <w:rFonts w:cstheme="minorHAnsi"/>
        </w:rPr>
        <w:t>Hackathorn</w:t>
      </w:r>
      <w:r>
        <w:rPr>
          <w:rFonts w:cstheme="minorHAnsi"/>
        </w:rPr>
        <w:t xml:space="preserve"> et al</w:t>
      </w:r>
      <w:r w:rsidR="009007F0">
        <w:rPr>
          <w:rFonts w:cstheme="minorHAnsi"/>
        </w:rPr>
        <w:t>.</w:t>
      </w:r>
      <w:r>
        <w:rPr>
          <w:rFonts w:cstheme="minorHAnsi"/>
        </w:rPr>
        <w:t xml:space="preserve"> 2011) however results vary based on the type of training being undertaken, the instructor and the students.</w:t>
      </w:r>
    </w:p>
    <w:p w14:paraId="25FF4342" w14:textId="77777777" w:rsidR="0001517C" w:rsidRDefault="004B0B74" w:rsidP="00C75F45">
      <w:pPr>
        <w:ind w:right="-23"/>
        <w:rPr>
          <w:rFonts w:cstheme="minorHAnsi"/>
        </w:rPr>
      </w:pPr>
      <w:r>
        <w:rPr>
          <w:rFonts w:cstheme="minorHAnsi"/>
        </w:rPr>
        <w:t xml:space="preserve">The combination of </w:t>
      </w:r>
      <w:r w:rsidR="00606BB8">
        <w:rPr>
          <w:rFonts w:cstheme="minorHAnsi"/>
        </w:rPr>
        <w:t xml:space="preserve">presence </w:t>
      </w:r>
      <w:r>
        <w:rPr>
          <w:rFonts w:cstheme="minorHAnsi"/>
        </w:rPr>
        <w:t xml:space="preserve">and practical learning make VR a suitable choice for training with better learning outcomes when VR training is compared </w:t>
      </w:r>
      <w:r w:rsidR="009B440B">
        <w:rPr>
          <w:rFonts w:cstheme="minorHAnsi"/>
        </w:rPr>
        <w:t xml:space="preserve">to </w:t>
      </w:r>
      <w:r>
        <w:rPr>
          <w:rFonts w:cstheme="minorHAnsi"/>
        </w:rPr>
        <w:t>traditional training methods.</w:t>
      </w:r>
    </w:p>
    <w:p w14:paraId="54DDD1DC" w14:textId="77777777" w:rsidR="0001517C" w:rsidRDefault="004B0B74" w:rsidP="00C75F45">
      <w:pPr>
        <w:pStyle w:val="Heading3"/>
      </w:pPr>
      <w:bookmarkStart w:id="64" w:name="_Toc41001327"/>
      <w:bookmarkStart w:id="65" w:name="_Toc72477945"/>
      <w:r>
        <w:t>B</w:t>
      </w:r>
      <w:r w:rsidR="00C75F45" w:rsidRPr="007018B1">
        <w:t xml:space="preserve">enefits of </w:t>
      </w:r>
      <w:r>
        <w:t>VR to a</w:t>
      </w:r>
      <w:r w:rsidR="00C75F45" w:rsidRPr="007018B1">
        <w:t xml:space="preserve"> training</w:t>
      </w:r>
      <w:bookmarkEnd w:id="64"/>
      <w:r>
        <w:t xml:space="preserve"> program</w:t>
      </w:r>
      <w:bookmarkEnd w:id="65"/>
    </w:p>
    <w:p w14:paraId="02442B79" w14:textId="2DBA0851" w:rsidR="00C75F45" w:rsidRPr="00336BAC" w:rsidRDefault="004B0B74" w:rsidP="00FE08E6">
      <w:pPr>
        <w:pStyle w:val="Heading4"/>
      </w:pPr>
      <w:r w:rsidRPr="00336BAC">
        <w:t>Wide user appeal</w:t>
      </w:r>
    </w:p>
    <w:p w14:paraId="3A3EEBF9" w14:textId="7E3B185C" w:rsidR="00C75F45" w:rsidRDefault="004B0B74" w:rsidP="00C75F45">
      <w:pPr>
        <w:ind w:right="-23"/>
        <w:rPr>
          <w:rFonts w:cstheme="minorHAnsi"/>
        </w:rPr>
      </w:pPr>
      <w:r>
        <w:rPr>
          <w:rFonts w:cstheme="minorHAnsi"/>
        </w:rPr>
        <w:t xml:space="preserve">Some trainees </w:t>
      </w:r>
      <w:r w:rsidR="000C2547">
        <w:rPr>
          <w:rFonts w:cstheme="minorHAnsi"/>
        </w:rPr>
        <w:t xml:space="preserve">do not </w:t>
      </w:r>
      <w:r w:rsidR="00FB629A">
        <w:rPr>
          <w:rFonts w:cstheme="minorHAnsi"/>
        </w:rPr>
        <w:t>perform w</w:t>
      </w:r>
      <w:r w:rsidR="000B2BDF">
        <w:rPr>
          <w:rFonts w:cstheme="minorHAnsi"/>
        </w:rPr>
        <w:t>e</w:t>
      </w:r>
      <w:r w:rsidR="00FB629A">
        <w:rPr>
          <w:rFonts w:cstheme="minorHAnsi"/>
        </w:rPr>
        <w:t>ll in</w:t>
      </w:r>
      <w:r>
        <w:rPr>
          <w:rFonts w:cstheme="minorHAnsi"/>
        </w:rPr>
        <w:t xml:space="preserve"> </w:t>
      </w:r>
      <w:r w:rsidR="000C2547">
        <w:rPr>
          <w:rFonts w:cstheme="minorHAnsi"/>
        </w:rPr>
        <w:t xml:space="preserve">traditional </w:t>
      </w:r>
      <w:r>
        <w:rPr>
          <w:rFonts w:cstheme="minorHAnsi"/>
        </w:rPr>
        <w:t>classroom learning</w:t>
      </w:r>
      <w:r w:rsidR="00FB629A">
        <w:rPr>
          <w:rFonts w:cstheme="minorHAnsi"/>
        </w:rPr>
        <w:t xml:space="preserve"> situations</w:t>
      </w:r>
      <w:r w:rsidR="000C2547">
        <w:rPr>
          <w:rFonts w:cstheme="minorHAnsi"/>
        </w:rPr>
        <w:t xml:space="preserve"> and </w:t>
      </w:r>
      <w:r>
        <w:rPr>
          <w:rFonts w:cstheme="minorHAnsi"/>
        </w:rPr>
        <w:t xml:space="preserve">may not engage with course materials leading to poor knowledge uptake and retention. </w:t>
      </w:r>
      <w:r w:rsidR="00A42B26">
        <w:rPr>
          <w:rFonts w:cstheme="minorHAnsi"/>
        </w:rPr>
        <w:t xml:space="preserve">In </w:t>
      </w:r>
      <w:r w:rsidR="001E0699">
        <w:rPr>
          <w:rFonts w:cstheme="minorHAnsi"/>
        </w:rPr>
        <w:t>VR</w:t>
      </w:r>
      <w:r>
        <w:rPr>
          <w:rFonts w:cstheme="minorHAnsi"/>
        </w:rPr>
        <w:t xml:space="preserve"> </w:t>
      </w:r>
      <w:r w:rsidR="00A42B26">
        <w:rPr>
          <w:rFonts w:cstheme="minorHAnsi"/>
        </w:rPr>
        <w:t>training t</w:t>
      </w:r>
      <w:r>
        <w:rPr>
          <w:rFonts w:cstheme="minorHAnsi"/>
        </w:rPr>
        <w:t xml:space="preserve">rainees are immersed in </w:t>
      </w:r>
      <w:r w:rsidR="00A42B26">
        <w:rPr>
          <w:rFonts w:cstheme="minorHAnsi"/>
        </w:rPr>
        <w:t xml:space="preserve">the </w:t>
      </w:r>
      <w:r>
        <w:rPr>
          <w:rFonts w:cstheme="minorHAnsi"/>
        </w:rPr>
        <w:t xml:space="preserve">training environment and </w:t>
      </w:r>
      <w:r w:rsidR="00A42B26">
        <w:rPr>
          <w:rFonts w:cstheme="minorHAnsi"/>
        </w:rPr>
        <w:t xml:space="preserve">feel as if they are in the scenario. This style </w:t>
      </w:r>
      <w:r w:rsidR="004D0323">
        <w:rPr>
          <w:rFonts w:cstheme="minorHAnsi"/>
        </w:rPr>
        <w:t xml:space="preserve">of </w:t>
      </w:r>
      <w:r w:rsidR="00A42B26">
        <w:rPr>
          <w:rFonts w:cstheme="minorHAnsi"/>
        </w:rPr>
        <w:t xml:space="preserve">training </w:t>
      </w:r>
      <w:r>
        <w:rPr>
          <w:rFonts w:cstheme="minorHAnsi"/>
        </w:rPr>
        <w:t>suit</w:t>
      </w:r>
      <w:r w:rsidR="001E0699">
        <w:rPr>
          <w:rFonts w:cstheme="minorHAnsi"/>
        </w:rPr>
        <w:t>s</w:t>
      </w:r>
      <w:r>
        <w:rPr>
          <w:rFonts w:cstheme="minorHAnsi"/>
        </w:rPr>
        <w:t xml:space="preserve"> trainees who learn through tactile, visual, and auditory </w:t>
      </w:r>
      <w:r w:rsidR="001E0699">
        <w:rPr>
          <w:rFonts w:cstheme="minorHAnsi"/>
        </w:rPr>
        <w:t>input</w:t>
      </w:r>
      <w:r>
        <w:rPr>
          <w:rFonts w:cstheme="minorHAnsi"/>
        </w:rPr>
        <w:t xml:space="preserve">. </w:t>
      </w:r>
      <w:r w:rsidR="00A42B26">
        <w:rPr>
          <w:rFonts w:cstheme="minorHAnsi"/>
        </w:rPr>
        <w:t xml:space="preserve">Increased </w:t>
      </w:r>
      <w:r>
        <w:rPr>
          <w:rFonts w:cstheme="minorHAnsi"/>
        </w:rPr>
        <w:t>engagement</w:t>
      </w:r>
      <w:r w:rsidR="00A42B26">
        <w:rPr>
          <w:rFonts w:cstheme="minorHAnsi"/>
        </w:rPr>
        <w:t xml:space="preserve"> through VR</w:t>
      </w:r>
      <w:r>
        <w:rPr>
          <w:rFonts w:cstheme="minorHAnsi"/>
        </w:rPr>
        <w:t xml:space="preserve"> not only encourages participation it can also promote confidence. </w:t>
      </w:r>
      <w:r w:rsidR="001C0A9D">
        <w:rPr>
          <w:rFonts w:cstheme="minorHAnsi"/>
        </w:rPr>
        <w:t>VR</w:t>
      </w:r>
      <w:r>
        <w:rPr>
          <w:rFonts w:cstheme="minorHAnsi"/>
        </w:rPr>
        <w:t xml:space="preserve"> training is often referred to as gamification of learning</w:t>
      </w:r>
      <w:r w:rsidR="004D0323">
        <w:rPr>
          <w:rFonts w:cstheme="minorHAnsi"/>
        </w:rPr>
        <w:t xml:space="preserve">. </w:t>
      </w:r>
      <w:r w:rsidR="000B2BDF">
        <w:rPr>
          <w:rFonts w:cstheme="minorHAnsi"/>
        </w:rPr>
        <w:t>W</w:t>
      </w:r>
      <w:r>
        <w:rPr>
          <w:rFonts w:cstheme="minorHAnsi"/>
        </w:rPr>
        <w:t xml:space="preserve">hile still providing serious training, it does create a game out of </w:t>
      </w:r>
      <w:r w:rsidR="00E00B69">
        <w:rPr>
          <w:rFonts w:cstheme="minorHAnsi"/>
        </w:rPr>
        <w:t xml:space="preserve">the </w:t>
      </w:r>
      <w:r>
        <w:rPr>
          <w:rFonts w:cstheme="minorHAnsi"/>
        </w:rPr>
        <w:t>learning</w:t>
      </w:r>
      <w:r w:rsidR="00E00B69">
        <w:rPr>
          <w:rFonts w:cstheme="minorHAnsi"/>
        </w:rPr>
        <w:t xml:space="preserve"> experience</w:t>
      </w:r>
      <w:r>
        <w:rPr>
          <w:rFonts w:cstheme="minorHAnsi"/>
        </w:rPr>
        <w:t>.</w:t>
      </w:r>
    </w:p>
    <w:p w14:paraId="1AEF79DB" w14:textId="77777777" w:rsidR="00C75F45" w:rsidRPr="00AB5681" w:rsidRDefault="004B0B74" w:rsidP="00FE08E6">
      <w:pPr>
        <w:pStyle w:val="Heading4"/>
      </w:pPr>
      <w:r w:rsidRPr="00AB5681">
        <w:lastRenderedPageBreak/>
        <w:t>Better learning outcomes</w:t>
      </w:r>
    </w:p>
    <w:p w14:paraId="1895CEA8" w14:textId="1A489D43" w:rsidR="00C75F45" w:rsidRDefault="004B0B74" w:rsidP="00C75F45">
      <w:pPr>
        <w:ind w:right="-23"/>
        <w:rPr>
          <w:rFonts w:cstheme="minorHAnsi"/>
        </w:rPr>
      </w:pPr>
      <w:r>
        <w:rPr>
          <w:rFonts w:cstheme="minorHAnsi"/>
        </w:rPr>
        <w:t>Immersion in VR engage</w:t>
      </w:r>
      <w:r w:rsidR="00E26415">
        <w:rPr>
          <w:rFonts w:cstheme="minorHAnsi"/>
        </w:rPr>
        <w:t>s</w:t>
      </w:r>
      <w:r w:rsidR="00C2370A">
        <w:rPr>
          <w:rFonts w:cstheme="minorHAnsi"/>
        </w:rPr>
        <w:t xml:space="preserve"> users</w:t>
      </w:r>
      <w:r>
        <w:rPr>
          <w:rFonts w:cstheme="minorHAnsi"/>
        </w:rPr>
        <w:t xml:space="preserve"> with training </w:t>
      </w:r>
      <w:r w:rsidR="00A21444">
        <w:rPr>
          <w:rFonts w:cstheme="minorHAnsi"/>
        </w:rPr>
        <w:t>material.</w:t>
      </w:r>
      <w:r w:rsidR="008768B3">
        <w:rPr>
          <w:rFonts w:cstheme="minorHAnsi"/>
        </w:rPr>
        <w:t xml:space="preserve"> The </w:t>
      </w:r>
      <w:r w:rsidR="00F41F67">
        <w:rPr>
          <w:rFonts w:cstheme="minorHAnsi"/>
        </w:rPr>
        <w:t>immersion</w:t>
      </w:r>
      <w:r w:rsidR="008768B3">
        <w:rPr>
          <w:rFonts w:cstheme="minorHAnsi"/>
        </w:rPr>
        <w:t xml:space="preserve"> reduces external distraction and boredom.</w:t>
      </w:r>
      <w:r>
        <w:rPr>
          <w:rFonts w:cstheme="minorHAnsi"/>
        </w:rPr>
        <w:t xml:space="preserve"> Increased engagement through immersion has been shown to produce better testing scores and improved knowledge uptake and retention (</w:t>
      </w:r>
      <w:r w:rsidR="00AC34D4" w:rsidRPr="004736BD">
        <w:rPr>
          <w:rFonts w:asciiTheme="majorHAnsi" w:hAnsiTheme="majorHAnsi"/>
          <w:color w:val="000000" w:themeColor="text1"/>
        </w:rPr>
        <w:t>Meyer</w:t>
      </w:r>
      <w:r w:rsidR="00AC34D4">
        <w:rPr>
          <w:rFonts w:asciiTheme="majorHAnsi" w:hAnsiTheme="majorHAnsi"/>
          <w:color w:val="000000" w:themeColor="text1"/>
        </w:rPr>
        <w:t xml:space="preserve"> et al</w:t>
      </w:r>
      <w:r w:rsidR="009007F0">
        <w:rPr>
          <w:rFonts w:asciiTheme="majorHAnsi" w:hAnsiTheme="majorHAnsi"/>
          <w:color w:val="000000" w:themeColor="text1"/>
        </w:rPr>
        <w:t>.</w:t>
      </w:r>
      <w:r w:rsidR="00337A9E">
        <w:rPr>
          <w:rFonts w:asciiTheme="majorHAnsi" w:hAnsiTheme="majorHAnsi"/>
          <w:color w:val="000000" w:themeColor="text1"/>
        </w:rPr>
        <w:t xml:space="preserve"> 2019;</w:t>
      </w:r>
      <w:r w:rsidR="00AC34D4">
        <w:rPr>
          <w:rFonts w:asciiTheme="majorHAnsi" w:hAnsiTheme="majorHAnsi"/>
          <w:color w:val="000000" w:themeColor="text1"/>
        </w:rPr>
        <w:t xml:space="preserve"> </w:t>
      </w:r>
      <w:r w:rsidR="00AC34D4" w:rsidRPr="00AC34D4">
        <w:rPr>
          <w:rFonts w:asciiTheme="majorHAnsi" w:hAnsiTheme="majorHAnsi"/>
        </w:rPr>
        <w:t>Krokos</w:t>
      </w:r>
      <w:r w:rsidR="00AC34D4">
        <w:rPr>
          <w:rFonts w:asciiTheme="majorHAnsi" w:hAnsiTheme="majorHAnsi"/>
        </w:rPr>
        <w:t xml:space="preserve"> et al</w:t>
      </w:r>
      <w:r w:rsidR="009007F0">
        <w:rPr>
          <w:rFonts w:asciiTheme="majorHAnsi" w:hAnsiTheme="majorHAnsi"/>
        </w:rPr>
        <w:t>.</w:t>
      </w:r>
      <w:r w:rsidR="00AC34D4">
        <w:rPr>
          <w:rFonts w:asciiTheme="majorHAnsi" w:hAnsiTheme="majorHAnsi"/>
        </w:rPr>
        <w:t xml:space="preserve"> 2018</w:t>
      </w:r>
      <w:r>
        <w:rPr>
          <w:rFonts w:cstheme="minorHAnsi"/>
        </w:rPr>
        <w:t>).</w:t>
      </w:r>
    </w:p>
    <w:p w14:paraId="4625D2AE" w14:textId="793A236A" w:rsidR="00C75F45" w:rsidRPr="00A9066B" w:rsidRDefault="004B0B74" w:rsidP="00FE08E6">
      <w:pPr>
        <w:pStyle w:val="Heading4"/>
      </w:pPr>
      <w:r>
        <w:t>Practical training</w:t>
      </w:r>
    </w:p>
    <w:p w14:paraId="08A74AE3" w14:textId="77777777" w:rsidR="00DE0015" w:rsidRDefault="004B0B74" w:rsidP="00C75F45">
      <w:pPr>
        <w:ind w:right="-23"/>
        <w:rPr>
          <w:rFonts w:cstheme="minorHAnsi"/>
        </w:rPr>
      </w:pPr>
      <w:r>
        <w:rPr>
          <w:rFonts w:cstheme="minorHAnsi"/>
        </w:rPr>
        <w:t xml:space="preserve">Training in </w:t>
      </w:r>
      <w:r w:rsidR="00DA1DA9">
        <w:rPr>
          <w:rFonts w:cstheme="minorHAnsi"/>
        </w:rPr>
        <w:t>VR</w:t>
      </w:r>
      <w:r>
        <w:rPr>
          <w:rFonts w:cstheme="minorHAnsi"/>
        </w:rPr>
        <w:t xml:space="preserve"> scenarios </w:t>
      </w:r>
      <w:r w:rsidR="00735FF6">
        <w:rPr>
          <w:rFonts w:cstheme="minorHAnsi"/>
        </w:rPr>
        <w:t>encourages</w:t>
      </w:r>
      <w:r w:rsidR="00C2370A">
        <w:rPr>
          <w:rFonts w:cstheme="minorHAnsi"/>
        </w:rPr>
        <w:t xml:space="preserve"> </w:t>
      </w:r>
      <w:r>
        <w:rPr>
          <w:rFonts w:cstheme="minorHAnsi"/>
        </w:rPr>
        <w:t xml:space="preserve">trainees to actively participate in learning. Trainees are required to interact with </w:t>
      </w:r>
      <w:r w:rsidR="000D1720">
        <w:rPr>
          <w:rFonts w:cstheme="minorHAnsi"/>
        </w:rPr>
        <w:t xml:space="preserve">training </w:t>
      </w:r>
      <w:r>
        <w:rPr>
          <w:rFonts w:cstheme="minorHAnsi"/>
        </w:rPr>
        <w:t>scenario</w:t>
      </w:r>
      <w:r w:rsidR="000D1720">
        <w:rPr>
          <w:rFonts w:cstheme="minorHAnsi"/>
        </w:rPr>
        <w:t>s</w:t>
      </w:r>
      <w:r w:rsidR="00DA1DA9">
        <w:rPr>
          <w:rFonts w:cstheme="minorHAnsi"/>
        </w:rPr>
        <w:t xml:space="preserve"> and </w:t>
      </w:r>
      <w:r>
        <w:rPr>
          <w:rFonts w:cstheme="minorHAnsi"/>
        </w:rPr>
        <w:t xml:space="preserve">physically </w:t>
      </w:r>
      <w:r w:rsidR="00DA1DA9">
        <w:rPr>
          <w:rFonts w:cstheme="minorHAnsi"/>
        </w:rPr>
        <w:t>practice</w:t>
      </w:r>
      <w:r>
        <w:rPr>
          <w:rFonts w:cstheme="minorHAnsi"/>
        </w:rPr>
        <w:t xml:space="preserve"> procedures. This kind of training allows users to learn by doing and through </w:t>
      </w:r>
      <w:r w:rsidR="000D1720">
        <w:rPr>
          <w:rFonts w:cstheme="minorHAnsi"/>
        </w:rPr>
        <w:t xml:space="preserve">repetitive </w:t>
      </w:r>
      <w:r>
        <w:rPr>
          <w:rFonts w:cstheme="minorHAnsi"/>
        </w:rPr>
        <w:t>practice.</w:t>
      </w:r>
    </w:p>
    <w:p w14:paraId="6D9859D5" w14:textId="0187DDE3" w:rsidR="00C75F45" w:rsidRDefault="004B0B74" w:rsidP="00C75F45">
      <w:pPr>
        <w:pStyle w:val="Caption"/>
        <w:rPr>
          <w:rFonts w:cstheme="minorHAnsi"/>
        </w:rPr>
      </w:pPr>
      <w:bookmarkStart w:id="66" w:name="_Ref55141125"/>
      <w:bookmarkStart w:id="67" w:name="_Toc41001281"/>
      <w:bookmarkStart w:id="68" w:name="_Toc72478015"/>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8</w:t>
      </w:r>
      <w:r w:rsidR="006E3F6D">
        <w:rPr>
          <w:noProof/>
        </w:rPr>
        <w:fldChar w:fldCharType="end"/>
      </w:r>
      <w:bookmarkEnd w:id="66"/>
      <w:r w:rsidRPr="00C91F23">
        <w:t xml:space="preserve"> Edgar</w:t>
      </w:r>
      <w:r w:rsidR="00FB2D4F">
        <w:t xml:space="preserve"> Dale’</w:t>
      </w:r>
      <w:r w:rsidRPr="00C91F23">
        <w:t>s Cone of Learning</w:t>
      </w:r>
      <w:bookmarkEnd w:id="67"/>
      <w:bookmarkEnd w:id="68"/>
    </w:p>
    <w:p w14:paraId="08BB2862" w14:textId="443A5156" w:rsidR="00C75F45" w:rsidRDefault="004B0B74" w:rsidP="0053435B">
      <w:pPr>
        <w:rPr>
          <w:rFonts w:cstheme="minorHAnsi"/>
        </w:rPr>
      </w:pPr>
      <w:r w:rsidRPr="0053435B">
        <w:rPr>
          <w:noProof/>
          <w:lang w:eastAsia="en-AU"/>
        </w:rPr>
        <w:drawing>
          <wp:inline distT="0" distB="0" distL="0" distR="0" wp14:anchorId="4B0E616E" wp14:editId="519D187C">
            <wp:extent cx="4018915" cy="2601333"/>
            <wp:effectExtent l="0" t="0" r="635" b="8890"/>
            <wp:docPr id="20" name="Picture 20" descr="Illustrates a hierarchy of styles of learning. It shows a pyramid with reading as the least effective method at the tip and learning by doing as the most effective at th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llustrates a hierarchy of styles of learning. It shows a pyramid with reading as the least effective method at the tip and learning by doing as the most effective at the bas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33420" cy="2675449"/>
                    </a:xfrm>
                    <a:prstGeom prst="rect">
                      <a:avLst/>
                    </a:prstGeom>
                    <a:noFill/>
                    <a:ln>
                      <a:noFill/>
                    </a:ln>
                  </pic:spPr>
                </pic:pic>
              </a:graphicData>
            </a:graphic>
          </wp:inline>
        </w:drawing>
      </w:r>
    </w:p>
    <w:p w14:paraId="0C4F2D15" w14:textId="759747AB" w:rsidR="00FF7854" w:rsidRPr="0053435B" w:rsidRDefault="004B0B74" w:rsidP="0053435B">
      <w:pPr>
        <w:pStyle w:val="FigureTableNoteSource"/>
      </w:pPr>
      <w:r>
        <w:t>Image</w:t>
      </w:r>
      <w:r w:rsidR="0053435B">
        <w:t xml:space="preserve">: </w:t>
      </w:r>
      <w:r w:rsidRPr="0053435B">
        <w:t xml:space="preserve">Jeffrey Anderson, </w:t>
      </w:r>
      <w:hyperlink r:id="rId29" w:history="1">
        <w:r w:rsidRPr="00213DDF">
          <w:rPr>
            <w:rStyle w:val="Hyperlink"/>
          </w:rPr>
          <w:t>Wikipedia</w:t>
        </w:r>
      </w:hyperlink>
      <w:r w:rsidRPr="0053435B">
        <w:t xml:space="preserve">, </w:t>
      </w:r>
      <w:hyperlink r:id="rId30" w:history="1">
        <w:r w:rsidRPr="00213DDF">
          <w:rPr>
            <w:rStyle w:val="Hyperlink"/>
          </w:rPr>
          <w:t>CC BY-SA 3.0</w:t>
        </w:r>
      </w:hyperlink>
    </w:p>
    <w:p w14:paraId="0F08EF94" w14:textId="466D9FEE" w:rsidR="00C75F45" w:rsidRPr="007B5B36" w:rsidRDefault="004B0B74" w:rsidP="00FE08E6">
      <w:pPr>
        <w:pStyle w:val="Heading4"/>
      </w:pPr>
      <w:r w:rsidRPr="007B5B36">
        <w:t xml:space="preserve">Reduce </w:t>
      </w:r>
      <w:r w:rsidR="000B2BDF">
        <w:t>r</w:t>
      </w:r>
      <w:r w:rsidRPr="007B5B36">
        <w:t>isk</w:t>
      </w:r>
    </w:p>
    <w:p w14:paraId="59CFB504" w14:textId="0A01AF71" w:rsidR="00C75F45" w:rsidRDefault="004B0B74" w:rsidP="004042A0">
      <w:pPr>
        <w:ind w:right="-23"/>
        <w:rPr>
          <w:rFonts w:cstheme="minorHAnsi"/>
        </w:rPr>
      </w:pPr>
      <w:r>
        <w:rPr>
          <w:rFonts w:cstheme="minorHAnsi"/>
        </w:rPr>
        <w:t xml:space="preserve">VR training removes the need for training using real world </w:t>
      </w:r>
      <w:r w:rsidR="000B2BDF">
        <w:rPr>
          <w:rFonts w:cstheme="minorHAnsi"/>
        </w:rPr>
        <w:t xml:space="preserve">plant and </w:t>
      </w:r>
      <w:r>
        <w:rPr>
          <w:rFonts w:cstheme="minorHAnsi"/>
        </w:rPr>
        <w:t>equipment</w:t>
      </w:r>
      <w:r w:rsidR="000B2BDF">
        <w:rPr>
          <w:rFonts w:cstheme="minorHAnsi"/>
        </w:rPr>
        <w:t xml:space="preserve"> </w:t>
      </w:r>
      <w:r>
        <w:rPr>
          <w:rFonts w:cstheme="minorHAnsi"/>
        </w:rPr>
        <w:t xml:space="preserve">reducing the risk of accident and injury during training. In </w:t>
      </w:r>
      <w:r w:rsidR="00F41F67">
        <w:rPr>
          <w:rFonts w:cstheme="minorHAnsi"/>
        </w:rPr>
        <w:t>addition,</w:t>
      </w:r>
      <w:r>
        <w:rPr>
          <w:rFonts w:cstheme="minorHAnsi"/>
        </w:rPr>
        <w:t xml:space="preserve"> there are training scenarios that are too expensive, dangerous, or impractical to simulate in real world training </w:t>
      </w:r>
      <w:r w:rsidR="00360C69">
        <w:rPr>
          <w:rFonts w:cstheme="minorHAnsi"/>
        </w:rPr>
        <w:t>situations</w:t>
      </w:r>
      <w:r>
        <w:rPr>
          <w:rFonts w:cstheme="minorHAnsi"/>
        </w:rPr>
        <w:t>. Using VR</w:t>
      </w:r>
      <w:r w:rsidR="00360C69">
        <w:rPr>
          <w:rFonts w:cstheme="minorHAnsi"/>
        </w:rPr>
        <w:t xml:space="preserve"> </w:t>
      </w:r>
      <w:r>
        <w:rPr>
          <w:rFonts w:cstheme="minorHAnsi"/>
        </w:rPr>
        <w:t xml:space="preserve">any location, equipment, or scenario can be simulated safely. This </w:t>
      </w:r>
      <w:r w:rsidR="00360C69">
        <w:rPr>
          <w:rFonts w:cstheme="minorHAnsi"/>
        </w:rPr>
        <w:t xml:space="preserve">includes </w:t>
      </w:r>
      <w:r>
        <w:rPr>
          <w:rFonts w:cstheme="minorHAnsi"/>
        </w:rPr>
        <w:t xml:space="preserve">combat, emergency or natural disaster situations. </w:t>
      </w:r>
      <w:r w:rsidR="00360C69">
        <w:rPr>
          <w:rFonts w:cstheme="minorHAnsi"/>
        </w:rPr>
        <w:t>A</w:t>
      </w:r>
      <w:r>
        <w:rPr>
          <w:rFonts w:cstheme="minorHAnsi"/>
        </w:rPr>
        <w:t xml:space="preserve"> trainee</w:t>
      </w:r>
      <w:r w:rsidR="00360C69">
        <w:rPr>
          <w:rFonts w:cstheme="minorHAnsi"/>
        </w:rPr>
        <w:t xml:space="preserve"> in VR</w:t>
      </w:r>
      <w:r>
        <w:rPr>
          <w:rFonts w:cstheme="minorHAnsi"/>
        </w:rPr>
        <w:t xml:space="preserve"> can safely experience </w:t>
      </w:r>
      <w:r w:rsidR="00360C69">
        <w:rPr>
          <w:rFonts w:cstheme="minorHAnsi"/>
        </w:rPr>
        <w:t xml:space="preserve">these </w:t>
      </w:r>
      <w:r>
        <w:rPr>
          <w:rFonts w:cstheme="minorHAnsi"/>
        </w:rPr>
        <w:t>extreme scenarios</w:t>
      </w:r>
      <w:r w:rsidR="00360C69">
        <w:rPr>
          <w:rFonts w:cstheme="minorHAnsi"/>
        </w:rPr>
        <w:t xml:space="preserve"> and be prepared and confident if </w:t>
      </w:r>
      <w:r w:rsidR="00301582">
        <w:rPr>
          <w:rFonts w:cstheme="minorHAnsi"/>
        </w:rPr>
        <w:t xml:space="preserve">the </w:t>
      </w:r>
      <w:r w:rsidR="00F41F67">
        <w:rPr>
          <w:rFonts w:cstheme="minorHAnsi"/>
        </w:rPr>
        <w:t>real-world</w:t>
      </w:r>
      <w:r>
        <w:rPr>
          <w:rFonts w:cstheme="minorHAnsi"/>
        </w:rPr>
        <w:t xml:space="preserve"> scenario occurs. In general </w:t>
      </w:r>
      <w:r w:rsidR="00120140">
        <w:rPr>
          <w:rFonts w:cstheme="minorHAnsi"/>
        </w:rPr>
        <w:t>VR</w:t>
      </w:r>
      <w:r>
        <w:rPr>
          <w:rFonts w:cstheme="minorHAnsi"/>
        </w:rPr>
        <w:t xml:space="preserve"> can be conducted safely with a reduced risk of injury</w:t>
      </w:r>
      <w:r w:rsidR="00360C69">
        <w:rPr>
          <w:rFonts w:cstheme="minorHAnsi"/>
        </w:rPr>
        <w:t xml:space="preserve">, </w:t>
      </w:r>
      <w:r>
        <w:rPr>
          <w:rFonts w:cstheme="minorHAnsi"/>
        </w:rPr>
        <w:t xml:space="preserve">death </w:t>
      </w:r>
      <w:r w:rsidR="00360C69">
        <w:rPr>
          <w:rFonts w:cstheme="minorHAnsi"/>
        </w:rPr>
        <w:t xml:space="preserve">or </w:t>
      </w:r>
      <w:r>
        <w:rPr>
          <w:rFonts w:cstheme="minorHAnsi"/>
        </w:rPr>
        <w:t>damage to plant and equipment.</w:t>
      </w:r>
    </w:p>
    <w:p w14:paraId="10603F29" w14:textId="7DB440EA" w:rsidR="00C75F45" w:rsidRPr="00C63B83" w:rsidRDefault="004B0B74" w:rsidP="00FE08E6">
      <w:pPr>
        <w:pStyle w:val="Heading4"/>
      </w:pPr>
      <w:r w:rsidRPr="00C63B83">
        <w:t xml:space="preserve">Experience </w:t>
      </w:r>
      <w:r w:rsidR="000B2BDF">
        <w:t>f</w:t>
      </w:r>
      <w:r w:rsidRPr="00C63B83">
        <w:t>ailure</w:t>
      </w:r>
    </w:p>
    <w:p w14:paraId="2C86F5E5" w14:textId="77777777" w:rsidR="00DE0015" w:rsidRDefault="004B0B74" w:rsidP="000C4335">
      <w:pPr>
        <w:ind w:right="-23"/>
        <w:rPr>
          <w:rFonts w:cstheme="minorHAnsi"/>
        </w:rPr>
      </w:pPr>
      <w:r>
        <w:rPr>
          <w:rFonts w:cstheme="minorHAnsi"/>
        </w:rPr>
        <w:t xml:space="preserve">In real world training it can be difficult and costly to simulate failure scenarios. The risk of </w:t>
      </w:r>
      <w:r w:rsidR="004A46E4">
        <w:rPr>
          <w:rFonts w:cstheme="minorHAnsi"/>
        </w:rPr>
        <w:t xml:space="preserve">damage </w:t>
      </w:r>
      <w:r>
        <w:rPr>
          <w:rFonts w:cstheme="minorHAnsi"/>
        </w:rPr>
        <w:t xml:space="preserve">to </w:t>
      </w:r>
      <w:r w:rsidR="004A46E4">
        <w:rPr>
          <w:rFonts w:cstheme="minorHAnsi"/>
        </w:rPr>
        <w:t xml:space="preserve">plant </w:t>
      </w:r>
      <w:r>
        <w:rPr>
          <w:rFonts w:cstheme="minorHAnsi"/>
        </w:rPr>
        <w:t xml:space="preserve">and equipment make it unfeasible </w:t>
      </w:r>
      <w:r w:rsidR="004A46E4">
        <w:rPr>
          <w:rFonts w:cstheme="minorHAnsi"/>
        </w:rPr>
        <w:t>to train in</w:t>
      </w:r>
      <w:r>
        <w:rPr>
          <w:rFonts w:cstheme="minorHAnsi"/>
        </w:rPr>
        <w:t xml:space="preserve"> </w:t>
      </w:r>
      <w:r w:rsidR="004A46E4">
        <w:rPr>
          <w:rFonts w:cstheme="minorHAnsi"/>
        </w:rPr>
        <w:t>failure scenarios</w:t>
      </w:r>
      <w:r>
        <w:rPr>
          <w:rFonts w:cstheme="minorHAnsi"/>
        </w:rPr>
        <w:t xml:space="preserve">. </w:t>
      </w:r>
      <w:r w:rsidR="004A46E4">
        <w:rPr>
          <w:rFonts w:cstheme="minorHAnsi"/>
        </w:rPr>
        <w:t>VR</w:t>
      </w:r>
      <w:r>
        <w:rPr>
          <w:rFonts w:cstheme="minorHAnsi"/>
        </w:rPr>
        <w:t xml:space="preserve"> can simulate failure in a safe training environment allowing trainees to experience the extremes </w:t>
      </w:r>
      <w:r w:rsidR="004A46E4">
        <w:rPr>
          <w:rFonts w:cstheme="minorHAnsi"/>
        </w:rPr>
        <w:t>during a</w:t>
      </w:r>
      <w:r>
        <w:rPr>
          <w:rFonts w:cstheme="minorHAnsi"/>
        </w:rPr>
        <w:t xml:space="preserve"> training scenario. Users</w:t>
      </w:r>
      <w:r w:rsidR="004A46E4">
        <w:rPr>
          <w:rFonts w:cstheme="minorHAnsi"/>
        </w:rPr>
        <w:t xml:space="preserve"> are able</w:t>
      </w:r>
      <w:r>
        <w:rPr>
          <w:rFonts w:cstheme="minorHAnsi"/>
        </w:rPr>
        <w:t xml:space="preserve"> to experiment and play to learn the limits of certain procedures, equipment, or plant. For example, a forklift simulator allow</w:t>
      </w:r>
      <w:r w:rsidR="00D93220">
        <w:rPr>
          <w:rFonts w:cstheme="minorHAnsi"/>
        </w:rPr>
        <w:t>s</w:t>
      </w:r>
      <w:r>
        <w:rPr>
          <w:rFonts w:cstheme="minorHAnsi"/>
        </w:rPr>
        <w:t xml:space="preserve"> users to experience a tip over that can occur when an operator drives at speed with a load raised to full extension. </w:t>
      </w:r>
      <w:r w:rsidR="00D93220">
        <w:rPr>
          <w:rFonts w:cstheme="minorHAnsi"/>
        </w:rPr>
        <w:t>T</w:t>
      </w:r>
      <w:r>
        <w:rPr>
          <w:rFonts w:cstheme="minorHAnsi"/>
        </w:rPr>
        <w:t>he trainee experience</w:t>
      </w:r>
      <w:r w:rsidR="00D93220">
        <w:rPr>
          <w:rFonts w:cstheme="minorHAnsi"/>
        </w:rPr>
        <w:t>s</w:t>
      </w:r>
      <w:r>
        <w:rPr>
          <w:rFonts w:cstheme="minorHAnsi"/>
        </w:rPr>
        <w:t xml:space="preserve"> the failure </w:t>
      </w:r>
      <w:r w:rsidR="00D93220">
        <w:rPr>
          <w:rFonts w:cstheme="minorHAnsi"/>
        </w:rPr>
        <w:t>and</w:t>
      </w:r>
      <w:r>
        <w:rPr>
          <w:rFonts w:cstheme="minorHAnsi"/>
        </w:rPr>
        <w:t xml:space="preserve"> </w:t>
      </w:r>
      <w:r w:rsidR="00120140">
        <w:rPr>
          <w:rFonts w:cstheme="minorHAnsi"/>
        </w:rPr>
        <w:t xml:space="preserve">observes </w:t>
      </w:r>
      <w:r>
        <w:rPr>
          <w:rFonts w:cstheme="minorHAnsi"/>
        </w:rPr>
        <w:t xml:space="preserve">the consequence </w:t>
      </w:r>
      <w:r w:rsidR="00D93220">
        <w:rPr>
          <w:rFonts w:cstheme="minorHAnsi"/>
        </w:rPr>
        <w:t xml:space="preserve">in terms </w:t>
      </w:r>
      <w:r>
        <w:rPr>
          <w:rFonts w:cstheme="minorHAnsi"/>
        </w:rPr>
        <w:t xml:space="preserve">of injury, damage, </w:t>
      </w:r>
      <w:r w:rsidR="00120140">
        <w:rPr>
          <w:rFonts w:cstheme="minorHAnsi"/>
        </w:rPr>
        <w:t xml:space="preserve">or </w:t>
      </w:r>
      <w:r>
        <w:rPr>
          <w:rFonts w:cstheme="minorHAnsi"/>
        </w:rPr>
        <w:t>loss of life.</w:t>
      </w:r>
    </w:p>
    <w:p w14:paraId="28CFF4E9" w14:textId="58040028" w:rsidR="00C75F45" w:rsidRDefault="004B0B74" w:rsidP="00FE08E6">
      <w:pPr>
        <w:pStyle w:val="Heading4"/>
      </w:pPr>
      <w:r w:rsidRPr="0093438F">
        <w:lastRenderedPageBreak/>
        <w:t>Repeatable</w:t>
      </w:r>
    </w:p>
    <w:p w14:paraId="4CF34677" w14:textId="791B7D28" w:rsidR="00C75F45" w:rsidRDefault="004B0B74" w:rsidP="000C4335">
      <w:pPr>
        <w:ind w:right="-23"/>
        <w:rPr>
          <w:rFonts w:cstheme="minorHAnsi"/>
        </w:rPr>
      </w:pPr>
      <w:r>
        <w:rPr>
          <w:rFonts w:cstheme="minorHAnsi"/>
        </w:rPr>
        <w:t xml:space="preserve">Traditional training </w:t>
      </w:r>
      <w:r w:rsidR="00CD248D">
        <w:rPr>
          <w:rFonts w:cstheme="minorHAnsi"/>
        </w:rPr>
        <w:t xml:space="preserve">approaches </w:t>
      </w:r>
      <w:r w:rsidR="00197AEC">
        <w:rPr>
          <w:rFonts w:cstheme="minorHAnsi"/>
        </w:rPr>
        <w:t>can</w:t>
      </w:r>
      <w:r>
        <w:rPr>
          <w:rFonts w:cstheme="minorHAnsi"/>
        </w:rPr>
        <w:t xml:space="preserve"> limit access to repeat</w:t>
      </w:r>
      <w:r w:rsidR="00197AEC">
        <w:rPr>
          <w:rFonts w:cstheme="minorHAnsi"/>
        </w:rPr>
        <w:t>able</w:t>
      </w:r>
      <w:r>
        <w:rPr>
          <w:rFonts w:cstheme="minorHAnsi"/>
        </w:rPr>
        <w:t xml:space="preserve"> training due to time </w:t>
      </w:r>
      <w:r w:rsidR="00197AEC">
        <w:rPr>
          <w:rFonts w:cstheme="minorHAnsi"/>
        </w:rPr>
        <w:t xml:space="preserve">constraints </w:t>
      </w:r>
      <w:r>
        <w:rPr>
          <w:rFonts w:cstheme="minorHAnsi"/>
        </w:rPr>
        <w:t xml:space="preserve">or limited </w:t>
      </w:r>
      <w:r w:rsidR="00197AEC">
        <w:rPr>
          <w:rFonts w:cstheme="minorHAnsi"/>
        </w:rPr>
        <w:t xml:space="preserve">availability of </w:t>
      </w:r>
      <w:r>
        <w:rPr>
          <w:rFonts w:cstheme="minorHAnsi"/>
        </w:rPr>
        <w:t>equipment or instructor</w:t>
      </w:r>
      <w:r w:rsidR="00197AEC">
        <w:rPr>
          <w:rFonts w:cstheme="minorHAnsi"/>
        </w:rPr>
        <w:t>s</w:t>
      </w:r>
      <w:r>
        <w:rPr>
          <w:rFonts w:cstheme="minorHAnsi"/>
        </w:rPr>
        <w:t xml:space="preserve">. </w:t>
      </w:r>
      <w:r w:rsidR="00197AEC">
        <w:rPr>
          <w:rFonts w:cstheme="minorHAnsi"/>
        </w:rPr>
        <w:t>VR</w:t>
      </w:r>
      <w:r>
        <w:rPr>
          <w:rFonts w:cstheme="minorHAnsi"/>
        </w:rPr>
        <w:t xml:space="preserve"> allows users to quickly and cost effectively repeat a training scenario</w:t>
      </w:r>
      <w:r w:rsidR="00197AEC">
        <w:rPr>
          <w:rFonts w:cstheme="minorHAnsi"/>
        </w:rPr>
        <w:t xml:space="preserve"> as often as required</w:t>
      </w:r>
      <w:r w:rsidR="0014572F">
        <w:rPr>
          <w:rFonts w:cstheme="minorHAnsi"/>
        </w:rPr>
        <w:t>. Trainees can use VR training repeatedly to develop muscle memory and familiarise and adapt themselves with</w:t>
      </w:r>
      <w:r w:rsidR="00CD248D">
        <w:rPr>
          <w:rFonts w:cstheme="minorHAnsi"/>
        </w:rPr>
        <w:t xml:space="preserve"> training</w:t>
      </w:r>
      <w:r w:rsidR="0014572F">
        <w:rPr>
          <w:rFonts w:cstheme="minorHAnsi"/>
        </w:rPr>
        <w:t xml:space="preserve"> scenarios</w:t>
      </w:r>
      <w:r w:rsidR="00CD248D">
        <w:rPr>
          <w:rFonts w:cstheme="minorHAnsi"/>
        </w:rPr>
        <w:t>.</w:t>
      </w:r>
    </w:p>
    <w:p w14:paraId="44B957DF" w14:textId="072B3A10" w:rsidR="00C75F45" w:rsidRPr="00D2542C" w:rsidRDefault="004B0B74" w:rsidP="00FE08E6">
      <w:pPr>
        <w:pStyle w:val="Heading4"/>
      </w:pPr>
      <w:r w:rsidRPr="00D2542C">
        <w:t xml:space="preserve">Cost </w:t>
      </w:r>
      <w:r w:rsidR="000B2BDF">
        <w:t>e</w:t>
      </w:r>
      <w:r w:rsidRPr="00D2542C">
        <w:t>ffective</w:t>
      </w:r>
    </w:p>
    <w:p w14:paraId="5BB28B62" w14:textId="77777777" w:rsidR="00DE0015" w:rsidRDefault="004B0B74" w:rsidP="00BD46B7">
      <w:pPr>
        <w:ind w:right="-23"/>
        <w:jc w:val="both"/>
      </w:pPr>
      <w:r>
        <w:rPr>
          <w:rFonts w:cstheme="minorHAnsi"/>
        </w:rPr>
        <w:t xml:space="preserve">Traditional training, particularly hands on practical training, </w:t>
      </w:r>
      <w:r w:rsidR="00741C5D">
        <w:rPr>
          <w:rFonts w:cstheme="minorHAnsi"/>
        </w:rPr>
        <w:t>incurs many ongoing c</w:t>
      </w:r>
      <w:r>
        <w:rPr>
          <w:rFonts w:cstheme="minorHAnsi"/>
        </w:rPr>
        <w:t>ost</w:t>
      </w:r>
      <w:r w:rsidR="00741C5D">
        <w:rPr>
          <w:rFonts w:cstheme="minorHAnsi"/>
        </w:rPr>
        <w:t xml:space="preserve">s </w:t>
      </w:r>
      <w:r>
        <w:rPr>
          <w:rFonts w:cstheme="minorHAnsi"/>
        </w:rPr>
        <w:t>includ</w:t>
      </w:r>
      <w:r w:rsidR="00741C5D">
        <w:rPr>
          <w:rFonts w:cstheme="minorHAnsi"/>
        </w:rPr>
        <w:t>ing</w:t>
      </w:r>
      <w:r w:rsidR="00BD46B7">
        <w:t xml:space="preserve"> travel</w:t>
      </w:r>
      <w:r w:rsidR="00741C5D">
        <w:t xml:space="preserve"> costs</w:t>
      </w:r>
      <w:r w:rsidR="00BD46B7">
        <w:t>, instructor and equipment hire costs</w:t>
      </w:r>
      <w:r w:rsidR="00741C5D">
        <w:t xml:space="preserve"> as well as</w:t>
      </w:r>
      <w:r w:rsidR="00BD46B7">
        <w:t xml:space="preserve"> </w:t>
      </w:r>
      <w:r>
        <w:t>loss of productivity from taking working areas</w:t>
      </w:r>
      <w:r w:rsidR="00BD46B7">
        <w:t xml:space="preserve"> and staff</w:t>
      </w:r>
      <w:r>
        <w:t xml:space="preserve"> offline for training</w:t>
      </w:r>
      <w:r w:rsidR="00BD46B7">
        <w:t>. VR training applications remove the need for most of these costs</w:t>
      </w:r>
      <w:r w:rsidR="00741C5D">
        <w:t xml:space="preserve">. The cost of VR hardware and software is low comparatively and is a </w:t>
      </w:r>
      <w:r w:rsidR="00F41F67">
        <w:t>one-off</w:t>
      </w:r>
      <w:r w:rsidR="00741C5D">
        <w:t xml:space="preserve"> cost.</w:t>
      </w:r>
    </w:p>
    <w:p w14:paraId="5B315E40" w14:textId="5094133A" w:rsidR="00741C5D" w:rsidRPr="001608D9" w:rsidRDefault="004B0B74" w:rsidP="00FE08E6">
      <w:pPr>
        <w:pStyle w:val="Heading4"/>
      </w:pPr>
      <w:r w:rsidRPr="001608D9">
        <w:t xml:space="preserve">Reduce </w:t>
      </w:r>
      <w:r w:rsidR="000B2BDF">
        <w:t>t</w:t>
      </w:r>
      <w:r w:rsidRPr="001608D9">
        <w:t xml:space="preserve">raining </w:t>
      </w:r>
      <w:r w:rsidR="000B2BDF">
        <w:t>t</w:t>
      </w:r>
      <w:r w:rsidRPr="001608D9">
        <w:t>ime</w:t>
      </w:r>
    </w:p>
    <w:p w14:paraId="5CCB829A" w14:textId="7C1A5E6E" w:rsidR="00C75F45" w:rsidRDefault="004B0B74" w:rsidP="000C4335">
      <w:pPr>
        <w:ind w:right="-23"/>
        <w:rPr>
          <w:rFonts w:cstheme="minorHAnsi"/>
        </w:rPr>
      </w:pPr>
      <w:r>
        <w:rPr>
          <w:rFonts w:cstheme="minorHAnsi"/>
        </w:rPr>
        <w:t>It has been</w:t>
      </w:r>
      <w:r w:rsidR="004C5631">
        <w:rPr>
          <w:rFonts w:cstheme="minorHAnsi"/>
        </w:rPr>
        <w:t xml:space="preserve"> shown </w:t>
      </w:r>
      <w:r>
        <w:rPr>
          <w:rFonts w:cstheme="minorHAnsi"/>
        </w:rPr>
        <w:t>that training times can be reduced when compar</w:t>
      </w:r>
      <w:r w:rsidR="004C5631">
        <w:rPr>
          <w:rFonts w:cstheme="minorHAnsi"/>
        </w:rPr>
        <w:t>ing VR training</w:t>
      </w:r>
      <w:r>
        <w:rPr>
          <w:rFonts w:cstheme="minorHAnsi"/>
        </w:rPr>
        <w:t xml:space="preserve"> to other training </w:t>
      </w:r>
      <w:r w:rsidR="004C5631">
        <w:rPr>
          <w:rFonts w:cstheme="minorHAnsi"/>
        </w:rPr>
        <w:t>methods</w:t>
      </w:r>
      <w:r>
        <w:rPr>
          <w:rFonts w:cstheme="minorHAnsi"/>
        </w:rPr>
        <w:t xml:space="preserve">. </w:t>
      </w:r>
      <w:r w:rsidR="00D50B70">
        <w:rPr>
          <w:rFonts w:cstheme="minorHAnsi"/>
        </w:rPr>
        <w:t>United Rental reduced training times by 40% with VR based</w:t>
      </w:r>
      <w:r w:rsidR="009B48EF">
        <w:rPr>
          <w:rFonts w:cstheme="minorHAnsi"/>
        </w:rPr>
        <w:t xml:space="preserve"> training modules for </w:t>
      </w:r>
      <w:r w:rsidR="00F63A95">
        <w:rPr>
          <w:rFonts w:cstheme="minorHAnsi"/>
        </w:rPr>
        <w:t>new employees</w:t>
      </w:r>
      <w:r w:rsidR="009B48EF">
        <w:rPr>
          <w:rFonts w:cstheme="minorHAnsi"/>
        </w:rPr>
        <w:t>.</w:t>
      </w:r>
      <w:r>
        <w:rPr>
          <w:rFonts w:cstheme="minorHAnsi"/>
        </w:rPr>
        <w:t xml:space="preserve"> Nationwide Insurance reduced costs by replacing a 3-hour training course conducted in an offsite location to a 25-minute VR program conducted at local offices</w:t>
      </w:r>
      <w:r w:rsidR="00D50B70">
        <w:rPr>
          <w:rFonts w:cstheme="minorHAnsi"/>
        </w:rPr>
        <w:t xml:space="preserve"> removing the need for travel </w:t>
      </w:r>
      <w:r>
        <w:rPr>
          <w:rFonts w:cstheme="minorHAnsi"/>
        </w:rPr>
        <w:t>(</w:t>
      </w:r>
      <w:r w:rsidR="00D50B70" w:rsidRPr="00360B10">
        <w:rPr>
          <w:rFonts w:asciiTheme="majorHAnsi" w:hAnsiTheme="majorHAnsi"/>
        </w:rPr>
        <w:t>STRIVR</w:t>
      </w:r>
      <w:r w:rsidR="00D74798">
        <w:rPr>
          <w:rFonts w:asciiTheme="majorHAnsi" w:hAnsiTheme="majorHAnsi"/>
        </w:rPr>
        <w:t xml:space="preserve"> n.d.</w:t>
      </w:r>
      <w:r>
        <w:rPr>
          <w:rFonts w:cstheme="minorHAnsi"/>
        </w:rPr>
        <w:t>).</w:t>
      </w:r>
    </w:p>
    <w:p w14:paraId="065E2936" w14:textId="77777777" w:rsidR="00C75F45" w:rsidRPr="00A23957" w:rsidRDefault="004B0B74" w:rsidP="00FE08E6">
      <w:pPr>
        <w:pStyle w:val="Heading4"/>
      </w:pPr>
      <w:r w:rsidRPr="00A23957">
        <w:t>Scalable</w:t>
      </w:r>
    </w:p>
    <w:p w14:paraId="24520A9D" w14:textId="75BEC738" w:rsidR="00C75F45" w:rsidRPr="00050B19" w:rsidRDefault="004B0B74" w:rsidP="000C4335">
      <w:pPr>
        <w:ind w:right="-23"/>
        <w:rPr>
          <w:rFonts w:cstheme="minorHAnsi"/>
        </w:rPr>
      </w:pPr>
      <w:r>
        <w:rPr>
          <w:rFonts w:cstheme="minorHAnsi"/>
        </w:rPr>
        <w:t xml:space="preserve">VR hardware has developed rapidly over the past five years and now offers low cost portable options. VR training applications can be efficiently deployed to </w:t>
      </w:r>
      <w:r w:rsidR="009007F0">
        <w:rPr>
          <w:rFonts w:cstheme="minorHAnsi"/>
        </w:rPr>
        <w:t xml:space="preserve">a </w:t>
      </w:r>
      <w:r>
        <w:rPr>
          <w:rFonts w:cstheme="minorHAnsi"/>
        </w:rPr>
        <w:t>large number of trainees compared to traditional training programs.</w:t>
      </w:r>
      <w:r w:rsidR="00DE0015">
        <w:rPr>
          <w:rFonts w:cstheme="minorHAnsi"/>
        </w:rPr>
        <w:t xml:space="preserve"> </w:t>
      </w:r>
      <w:r>
        <w:rPr>
          <w:rFonts w:cstheme="minorHAnsi"/>
        </w:rPr>
        <w:t>In 201</w:t>
      </w:r>
      <w:r w:rsidR="004A2854">
        <w:rPr>
          <w:rFonts w:cstheme="minorHAnsi"/>
        </w:rPr>
        <w:t>7</w:t>
      </w:r>
      <w:r>
        <w:rPr>
          <w:rFonts w:cstheme="minorHAnsi"/>
        </w:rPr>
        <w:t xml:space="preserve"> Walmart </w:t>
      </w:r>
      <w:r w:rsidR="004C013F">
        <w:rPr>
          <w:rFonts w:cstheme="minorHAnsi"/>
        </w:rPr>
        <w:t>incorporated VR training into its staff</w:t>
      </w:r>
      <w:r>
        <w:rPr>
          <w:rFonts w:cstheme="minorHAnsi"/>
        </w:rPr>
        <w:t xml:space="preserve"> training programming purchasing 17,000 Oculus Go headsets with the aim of training </w:t>
      </w:r>
      <w:r w:rsidR="004C013F">
        <w:rPr>
          <w:rFonts w:cstheme="minorHAnsi"/>
        </w:rPr>
        <w:t>one million of its staff</w:t>
      </w:r>
      <w:r w:rsidR="001D1BB0">
        <w:rPr>
          <w:rFonts w:cstheme="minorHAnsi"/>
        </w:rPr>
        <w:t xml:space="preserve"> using VR</w:t>
      </w:r>
      <w:r>
        <w:rPr>
          <w:rFonts w:cstheme="minorHAnsi"/>
        </w:rPr>
        <w:t xml:space="preserve"> (</w:t>
      </w:r>
      <w:r w:rsidR="004A2854" w:rsidRPr="004A2854">
        <w:rPr>
          <w:rFonts w:asciiTheme="majorHAnsi" w:hAnsiTheme="majorHAnsi"/>
        </w:rPr>
        <w:t>Incao</w:t>
      </w:r>
      <w:r w:rsidR="004A2854">
        <w:rPr>
          <w:rFonts w:asciiTheme="majorHAnsi" w:hAnsiTheme="majorHAnsi"/>
        </w:rPr>
        <w:t xml:space="preserve"> 2018</w:t>
      </w:r>
      <w:r>
        <w:rPr>
          <w:rFonts w:cstheme="minorHAnsi"/>
        </w:rPr>
        <w:t>).</w:t>
      </w:r>
    </w:p>
    <w:p w14:paraId="7A6DFE60" w14:textId="77777777" w:rsidR="00C75F45" w:rsidRPr="00156738" w:rsidRDefault="004B0B74" w:rsidP="00FE08E6">
      <w:pPr>
        <w:pStyle w:val="Heading4"/>
      </w:pPr>
      <w:r w:rsidRPr="00156738">
        <w:t>Measurable</w:t>
      </w:r>
    </w:p>
    <w:p w14:paraId="1ACFA196" w14:textId="77777777" w:rsidR="0001517C" w:rsidRDefault="004B0B74" w:rsidP="001608D9">
      <w:pPr>
        <w:ind w:right="-23"/>
        <w:rPr>
          <w:rFonts w:cstheme="minorHAnsi"/>
        </w:rPr>
      </w:pPr>
      <w:r>
        <w:rPr>
          <w:rFonts w:cstheme="minorHAnsi"/>
        </w:rPr>
        <w:t xml:space="preserve">Objects and interactions in VR are automatically tracked by the software meaning that </w:t>
      </w:r>
      <w:r w:rsidR="00C75F45">
        <w:rPr>
          <w:rFonts w:cstheme="minorHAnsi"/>
        </w:rPr>
        <w:t>measurement of trainee activit</w:t>
      </w:r>
      <w:r>
        <w:rPr>
          <w:rFonts w:cstheme="minorHAnsi"/>
        </w:rPr>
        <w:t>y and performance is inherent in VR applications</w:t>
      </w:r>
      <w:r w:rsidR="00C75F45">
        <w:rPr>
          <w:rFonts w:cstheme="minorHAnsi"/>
        </w:rPr>
        <w:t xml:space="preserve">. VR training </w:t>
      </w:r>
      <w:r>
        <w:rPr>
          <w:rFonts w:cstheme="minorHAnsi"/>
        </w:rPr>
        <w:t xml:space="preserve">applications </w:t>
      </w:r>
      <w:r w:rsidR="00C75F45">
        <w:rPr>
          <w:rFonts w:cstheme="minorHAnsi"/>
        </w:rPr>
        <w:t xml:space="preserve">can </w:t>
      </w:r>
      <w:r>
        <w:rPr>
          <w:rFonts w:cstheme="minorHAnsi"/>
        </w:rPr>
        <w:t>provide real time feedback during a training session and record</w:t>
      </w:r>
      <w:r w:rsidR="00C75F45">
        <w:rPr>
          <w:rFonts w:cstheme="minorHAnsi"/>
        </w:rPr>
        <w:t xml:space="preserve"> </w:t>
      </w:r>
      <w:r>
        <w:rPr>
          <w:rFonts w:cstheme="minorHAnsi"/>
        </w:rPr>
        <w:t xml:space="preserve">data for </w:t>
      </w:r>
      <w:r w:rsidR="00C75F45">
        <w:rPr>
          <w:rFonts w:cstheme="minorHAnsi"/>
        </w:rPr>
        <w:t xml:space="preserve">post session analysis and feedback. </w:t>
      </w:r>
      <w:r w:rsidR="00EF4985">
        <w:rPr>
          <w:rFonts w:cstheme="minorHAnsi"/>
        </w:rPr>
        <w:t xml:space="preserve">Recorded data </w:t>
      </w:r>
      <w:r w:rsidR="005719F0">
        <w:rPr>
          <w:rFonts w:cstheme="minorHAnsi"/>
        </w:rPr>
        <w:t xml:space="preserve">can identify </w:t>
      </w:r>
      <w:r w:rsidR="00C75F45">
        <w:rPr>
          <w:rFonts w:cstheme="minorHAnsi"/>
        </w:rPr>
        <w:t xml:space="preserve">when competencies have been </w:t>
      </w:r>
      <w:r w:rsidR="005719F0">
        <w:rPr>
          <w:rFonts w:cstheme="minorHAnsi"/>
        </w:rPr>
        <w:t>met and</w:t>
      </w:r>
      <w:r w:rsidR="00C75F45">
        <w:rPr>
          <w:rFonts w:cstheme="minorHAnsi"/>
        </w:rPr>
        <w:t xml:space="preserve"> identify where trainees require </w:t>
      </w:r>
      <w:r w:rsidR="005719F0">
        <w:rPr>
          <w:rFonts w:cstheme="minorHAnsi"/>
        </w:rPr>
        <w:t>further training.</w:t>
      </w:r>
    </w:p>
    <w:p w14:paraId="1FEB37BE" w14:textId="5CC8B4DE" w:rsidR="00C75F45" w:rsidRDefault="004B0B74" w:rsidP="000C4335">
      <w:pPr>
        <w:pStyle w:val="Heading3"/>
      </w:pPr>
      <w:bookmarkStart w:id="69" w:name="_Toc41001328"/>
      <w:bookmarkStart w:id="70" w:name="_Toc72477946"/>
      <w:r>
        <w:t>The</w:t>
      </w:r>
      <w:r w:rsidRPr="00DE12D5">
        <w:t xml:space="preserve"> VR training market</w:t>
      </w:r>
      <w:bookmarkEnd w:id="69"/>
      <w:bookmarkEnd w:id="70"/>
    </w:p>
    <w:p w14:paraId="2018F640" w14:textId="77777777" w:rsidR="00DE0015" w:rsidRDefault="004B0B74" w:rsidP="000C4335">
      <w:pPr>
        <w:rPr>
          <w:color w:val="000000" w:themeColor="text1"/>
        </w:rPr>
      </w:pPr>
      <w:r>
        <w:rPr>
          <w:color w:val="000000" w:themeColor="text1"/>
        </w:rPr>
        <w:t>The VR training market is comprised of hardware manufacturers, distribution platform providers and training software developers.</w:t>
      </w:r>
    </w:p>
    <w:p w14:paraId="71B5FCB7" w14:textId="08DD4FD0" w:rsidR="00DE0015" w:rsidRDefault="004B0B74" w:rsidP="000C4335">
      <w:pPr>
        <w:rPr>
          <w:color w:val="000000" w:themeColor="text1"/>
        </w:rPr>
      </w:pPr>
      <w:r>
        <w:rPr>
          <w:color w:val="000000" w:themeColor="text1"/>
        </w:rPr>
        <w:t xml:space="preserve">Hardware </w:t>
      </w:r>
      <w:r w:rsidR="00B60CA9">
        <w:rPr>
          <w:color w:val="000000" w:themeColor="text1"/>
        </w:rPr>
        <w:t xml:space="preserve">manufacturers </w:t>
      </w:r>
      <w:r>
        <w:rPr>
          <w:color w:val="000000" w:themeColor="text1"/>
        </w:rPr>
        <w:t xml:space="preserve">tend to be large technology companies who have invested heavily in the development of VR technology and who often have prior experience in electronics manufacturing. </w:t>
      </w:r>
      <w:r w:rsidR="007A5934">
        <w:rPr>
          <w:color w:val="000000" w:themeColor="text1"/>
        </w:rPr>
        <w:t>T</w:t>
      </w:r>
      <w:r>
        <w:rPr>
          <w:color w:val="000000" w:themeColor="text1"/>
        </w:rPr>
        <w:t>he top VR hardware companies include Google, HTC Corporation, Facebook Technologies</w:t>
      </w:r>
      <w:r w:rsidR="00120140">
        <w:rPr>
          <w:color w:val="000000" w:themeColor="text1"/>
        </w:rPr>
        <w:t xml:space="preserve"> (Oculus)</w:t>
      </w:r>
      <w:r>
        <w:rPr>
          <w:color w:val="000000" w:themeColor="text1"/>
        </w:rPr>
        <w:t>, Samsung and Sony.</w:t>
      </w:r>
    </w:p>
    <w:p w14:paraId="3EF367A4" w14:textId="78ABCBCA" w:rsidR="00C75F45" w:rsidRDefault="004B0B74" w:rsidP="000C4335">
      <w:pPr>
        <w:rPr>
          <w:color w:val="000000" w:themeColor="text1"/>
        </w:rPr>
      </w:pPr>
      <w:r>
        <w:rPr>
          <w:color w:val="000000" w:themeColor="text1"/>
        </w:rPr>
        <w:t xml:space="preserve">Distribution platforms provide online distribution </w:t>
      </w:r>
      <w:r w:rsidR="003C2F8B">
        <w:rPr>
          <w:color w:val="000000" w:themeColor="text1"/>
        </w:rPr>
        <w:t xml:space="preserve">of VR training applications </w:t>
      </w:r>
      <w:r>
        <w:rPr>
          <w:color w:val="000000" w:themeColor="text1"/>
        </w:rPr>
        <w:t xml:space="preserve">allowing developers to </w:t>
      </w:r>
      <w:r w:rsidR="003C2F8B">
        <w:rPr>
          <w:color w:val="000000" w:themeColor="text1"/>
        </w:rPr>
        <w:t>reach their target markets</w:t>
      </w:r>
      <w:r>
        <w:rPr>
          <w:color w:val="000000" w:themeColor="text1"/>
        </w:rPr>
        <w:t xml:space="preserve">. </w:t>
      </w:r>
      <w:r w:rsidR="000F412B">
        <w:rPr>
          <w:color w:val="000000" w:themeColor="text1"/>
        </w:rPr>
        <w:t>D</w:t>
      </w:r>
      <w:r>
        <w:rPr>
          <w:color w:val="000000" w:themeColor="text1"/>
        </w:rPr>
        <w:t xml:space="preserve">istribution platforms handle features such as </w:t>
      </w:r>
      <w:r w:rsidR="000F412B">
        <w:rPr>
          <w:color w:val="000000" w:themeColor="text1"/>
        </w:rPr>
        <w:t xml:space="preserve">distribution of software, licensing and </w:t>
      </w:r>
      <w:r>
        <w:rPr>
          <w:color w:val="000000" w:themeColor="text1"/>
        </w:rPr>
        <w:t>digital rights management</w:t>
      </w:r>
      <w:r w:rsidR="000F412B">
        <w:rPr>
          <w:color w:val="000000" w:themeColor="text1"/>
        </w:rPr>
        <w:t xml:space="preserve">. </w:t>
      </w:r>
      <w:r>
        <w:rPr>
          <w:color w:val="000000" w:themeColor="text1"/>
        </w:rPr>
        <w:t>Common platforms</w:t>
      </w:r>
      <w:r w:rsidR="000F412B">
        <w:rPr>
          <w:color w:val="000000" w:themeColor="text1"/>
        </w:rPr>
        <w:t xml:space="preserve"> for VR training applications</w:t>
      </w:r>
      <w:r>
        <w:rPr>
          <w:color w:val="000000" w:themeColor="text1"/>
        </w:rPr>
        <w:t xml:space="preserve"> include </w:t>
      </w:r>
      <w:r w:rsidR="007C7BED">
        <w:rPr>
          <w:color w:val="000000" w:themeColor="text1"/>
        </w:rPr>
        <w:t xml:space="preserve">Steam </w:t>
      </w:r>
      <w:r>
        <w:rPr>
          <w:color w:val="000000" w:themeColor="text1"/>
        </w:rPr>
        <w:t xml:space="preserve">from Valve Corporation and </w:t>
      </w:r>
      <w:r w:rsidR="00F41F67">
        <w:rPr>
          <w:color w:val="000000" w:themeColor="text1"/>
        </w:rPr>
        <w:t>VIVEPort</w:t>
      </w:r>
      <w:r w:rsidR="007C7BED">
        <w:rPr>
          <w:color w:val="000000" w:themeColor="text1"/>
        </w:rPr>
        <w:t xml:space="preserve"> </w:t>
      </w:r>
      <w:r>
        <w:rPr>
          <w:color w:val="000000" w:themeColor="text1"/>
        </w:rPr>
        <w:t>from HTC Corporation.</w:t>
      </w:r>
    </w:p>
    <w:p w14:paraId="1ADBD62C" w14:textId="61E1F1B6" w:rsidR="00C75F45" w:rsidRDefault="004B0B74" w:rsidP="000C4335">
      <w:pPr>
        <w:rPr>
          <w:color w:val="000000" w:themeColor="text1"/>
        </w:rPr>
      </w:pPr>
      <w:r>
        <w:rPr>
          <w:color w:val="000000" w:themeColor="text1"/>
        </w:rPr>
        <w:lastRenderedPageBreak/>
        <w:t xml:space="preserve">Training software </w:t>
      </w:r>
      <w:r w:rsidR="003C2F8B">
        <w:rPr>
          <w:color w:val="000000" w:themeColor="text1"/>
        </w:rPr>
        <w:t xml:space="preserve">developers </w:t>
      </w:r>
      <w:r>
        <w:rPr>
          <w:color w:val="000000" w:themeColor="text1"/>
        </w:rPr>
        <w:t xml:space="preserve">are </w:t>
      </w:r>
      <w:r w:rsidR="003C2F8B">
        <w:rPr>
          <w:color w:val="000000" w:themeColor="text1"/>
        </w:rPr>
        <w:t xml:space="preserve">the </w:t>
      </w:r>
      <w:r>
        <w:rPr>
          <w:color w:val="000000" w:themeColor="text1"/>
        </w:rPr>
        <w:t xml:space="preserve">companies that design and build </w:t>
      </w:r>
      <w:r w:rsidR="003C2F8B">
        <w:rPr>
          <w:color w:val="000000" w:themeColor="text1"/>
        </w:rPr>
        <w:t xml:space="preserve">VR </w:t>
      </w:r>
      <w:r>
        <w:rPr>
          <w:color w:val="000000" w:themeColor="text1"/>
        </w:rPr>
        <w:t>training applications</w:t>
      </w:r>
      <w:r w:rsidR="003C2F8B">
        <w:rPr>
          <w:color w:val="000000" w:themeColor="text1"/>
        </w:rPr>
        <w:t>.</w:t>
      </w:r>
      <w:r w:rsidR="00DE0015">
        <w:rPr>
          <w:color w:val="000000" w:themeColor="text1"/>
        </w:rPr>
        <w:t xml:space="preserve"> </w:t>
      </w:r>
      <w:r w:rsidR="003C2F8B">
        <w:rPr>
          <w:color w:val="000000" w:themeColor="text1"/>
        </w:rPr>
        <w:t>Applications are buil</w:t>
      </w:r>
      <w:r w:rsidR="00727686">
        <w:rPr>
          <w:color w:val="000000" w:themeColor="text1"/>
        </w:rPr>
        <w:t>t</w:t>
      </w:r>
      <w:r w:rsidR="003C2F8B">
        <w:rPr>
          <w:color w:val="000000" w:themeColor="text1"/>
        </w:rPr>
        <w:t xml:space="preserve"> for the</w:t>
      </w:r>
      <w:r>
        <w:rPr>
          <w:color w:val="000000" w:themeColor="text1"/>
        </w:rPr>
        <w:t xml:space="preserve"> consumer </w:t>
      </w:r>
      <w:r w:rsidR="003C2F8B">
        <w:rPr>
          <w:color w:val="000000" w:themeColor="text1"/>
        </w:rPr>
        <w:t xml:space="preserve">market </w:t>
      </w:r>
      <w:r>
        <w:rPr>
          <w:color w:val="000000" w:themeColor="text1"/>
        </w:rPr>
        <w:t>or</w:t>
      </w:r>
      <w:r w:rsidR="003C2F8B">
        <w:rPr>
          <w:color w:val="000000" w:themeColor="text1"/>
        </w:rPr>
        <w:t xml:space="preserve"> more commonly</w:t>
      </w:r>
      <w:r>
        <w:rPr>
          <w:color w:val="000000" w:themeColor="text1"/>
        </w:rPr>
        <w:t xml:space="preserve"> for </w:t>
      </w:r>
      <w:r w:rsidR="003C2F8B">
        <w:rPr>
          <w:color w:val="000000" w:themeColor="text1"/>
        </w:rPr>
        <w:t xml:space="preserve">specific </w:t>
      </w:r>
      <w:r>
        <w:rPr>
          <w:color w:val="000000" w:themeColor="text1"/>
        </w:rPr>
        <w:t xml:space="preserve">customers </w:t>
      </w:r>
      <w:r w:rsidR="003C2F8B">
        <w:rPr>
          <w:color w:val="000000" w:themeColor="text1"/>
        </w:rPr>
        <w:t xml:space="preserve">where </w:t>
      </w:r>
      <w:r>
        <w:rPr>
          <w:color w:val="000000" w:themeColor="text1"/>
        </w:rPr>
        <w:t>bespoke training applications</w:t>
      </w:r>
      <w:r w:rsidR="003C2F8B">
        <w:rPr>
          <w:color w:val="000000" w:themeColor="text1"/>
        </w:rPr>
        <w:t xml:space="preserve"> are created</w:t>
      </w:r>
      <w:r>
        <w:rPr>
          <w:color w:val="000000" w:themeColor="text1"/>
        </w:rPr>
        <w:t xml:space="preserve"> for internal use within </w:t>
      </w:r>
      <w:r w:rsidR="003C2F8B">
        <w:rPr>
          <w:color w:val="000000" w:themeColor="text1"/>
        </w:rPr>
        <w:t xml:space="preserve">the customer </w:t>
      </w:r>
      <w:r>
        <w:rPr>
          <w:color w:val="000000" w:themeColor="text1"/>
        </w:rPr>
        <w:t>organisation.</w:t>
      </w:r>
    </w:p>
    <w:p w14:paraId="7EB4166B" w14:textId="05440760" w:rsidR="00C75F45" w:rsidRDefault="004B0B74" w:rsidP="000C4335">
      <w:pPr>
        <w:rPr>
          <w:color w:val="000000" w:themeColor="text1"/>
        </w:rPr>
      </w:pPr>
      <w:r>
        <w:rPr>
          <w:color w:val="000000" w:themeColor="text1"/>
        </w:rPr>
        <w:t xml:space="preserve">The size of the global </w:t>
      </w:r>
      <w:r w:rsidR="0039736A">
        <w:rPr>
          <w:color w:val="000000" w:themeColor="text1"/>
        </w:rPr>
        <w:t xml:space="preserve">VR </w:t>
      </w:r>
      <w:r>
        <w:rPr>
          <w:color w:val="000000" w:themeColor="text1"/>
        </w:rPr>
        <w:t>training market was estimated at US$216 million in 2018 and is expected to grow to US$6.3 billion by 2022 (</w:t>
      </w:r>
      <w:r w:rsidRPr="00110DD5">
        <w:rPr>
          <w:color w:val="000000" w:themeColor="text1"/>
        </w:rPr>
        <w:t>Accenture 2018</w:t>
      </w:r>
      <w:r>
        <w:rPr>
          <w:color w:val="000000" w:themeColor="text1"/>
        </w:rPr>
        <w:t xml:space="preserve">). </w:t>
      </w:r>
      <w:r w:rsidR="00EF4985">
        <w:rPr>
          <w:color w:val="000000" w:themeColor="text1"/>
        </w:rPr>
        <w:t>This g</w:t>
      </w:r>
      <w:r>
        <w:rPr>
          <w:color w:val="000000" w:themeColor="text1"/>
        </w:rPr>
        <w:t xml:space="preserve">rowth </w:t>
      </w:r>
      <w:r w:rsidR="00EF4985">
        <w:rPr>
          <w:color w:val="000000" w:themeColor="text1"/>
        </w:rPr>
        <w:t>is likely to be due to benefits being recognised by customers using VR training as well as improvements in VR technology and declining costs of hardware.</w:t>
      </w:r>
    </w:p>
    <w:p w14:paraId="5DCD0F2A" w14:textId="77777777" w:rsidR="00C75F45" w:rsidRPr="00900EA2" w:rsidRDefault="004B0B74" w:rsidP="00FE08E6">
      <w:pPr>
        <w:pStyle w:val="Heading4"/>
      </w:pPr>
      <w:r w:rsidRPr="00900EA2">
        <w:t>Types of training applications</w:t>
      </w:r>
    </w:p>
    <w:p w14:paraId="1ECBA7AF" w14:textId="35D73E48" w:rsidR="00C75F45" w:rsidRPr="00F5726E" w:rsidRDefault="004B0B74" w:rsidP="000C4335">
      <w:pPr>
        <w:ind w:right="-23"/>
        <w:rPr>
          <w:rFonts w:cstheme="minorHAnsi"/>
          <w:color w:val="000000" w:themeColor="text1"/>
        </w:rPr>
      </w:pPr>
      <w:r>
        <w:rPr>
          <w:rFonts w:cstheme="minorHAnsi"/>
          <w:color w:val="000000" w:themeColor="text1"/>
        </w:rPr>
        <w:t>VR</w:t>
      </w:r>
      <w:r w:rsidRPr="00F5726E">
        <w:rPr>
          <w:rFonts w:cstheme="minorHAnsi"/>
          <w:color w:val="000000" w:themeColor="text1"/>
        </w:rPr>
        <w:t xml:space="preserve"> training applications can be </w:t>
      </w:r>
      <w:r>
        <w:rPr>
          <w:rFonts w:cstheme="minorHAnsi"/>
          <w:color w:val="000000" w:themeColor="text1"/>
        </w:rPr>
        <w:t>categorised</w:t>
      </w:r>
      <w:r w:rsidRPr="00F5726E">
        <w:rPr>
          <w:rFonts w:cstheme="minorHAnsi"/>
          <w:color w:val="000000" w:themeColor="text1"/>
        </w:rPr>
        <w:t xml:space="preserve"> by the types of content and interactions they provide</w:t>
      </w:r>
      <w:r>
        <w:rPr>
          <w:rFonts w:cstheme="minorHAnsi"/>
          <w:color w:val="000000" w:themeColor="text1"/>
        </w:rPr>
        <w:t xml:space="preserve">. </w:t>
      </w:r>
      <w:r w:rsidRPr="00F5726E">
        <w:rPr>
          <w:rFonts w:cstheme="minorHAnsi"/>
          <w:color w:val="000000" w:themeColor="text1"/>
        </w:rPr>
        <w:t xml:space="preserve">VR training </w:t>
      </w:r>
      <w:r>
        <w:rPr>
          <w:rFonts w:cstheme="minorHAnsi"/>
          <w:color w:val="000000" w:themeColor="text1"/>
        </w:rPr>
        <w:t xml:space="preserve">applications </w:t>
      </w:r>
      <w:r w:rsidRPr="00F5726E">
        <w:rPr>
          <w:rFonts w:cstheme="minorHAnsi"/>
          <w:color w:val="000000" w:themeColor="text1"/>
        </w:rPr>
        <w:t>can be categorised into one or more categories:</w:t>
      </w:r>
    </w:p>
    <w:p w14:paraId="63D676C2" w14:textId="3C350D14" w:rsidR="00C75F45" w:rsidRPr="00066EB7" w:rsidRDefault="004B0B74" w:rsidP="004042A0">
      <w:pPr>
        <w:pStyle w:val="ListBullet"/>
      </w:pPr>
      <w:r>
        <w:t>p</w:t>
      </w:r>
      <w:r w:rsidRPr="00F5726E">
        <w:t>rocedural trainers – users follow a set of steps to complete a task</w:t>
      </w:r>
      <w:r w:rsidR="00427F26">
        <w:t>. E</w:t>
      </w:r>
      <w:r>
        <w:t xml:space="preserve">xamples </w:t>
      </w:r>
      <w:r w:rsidR="00F41F67">
        <w:t>include</w:t>
      </w:r>
      <w:r w:rsidR="00CB0AE8">
        <w:t xml:space="preserve"> m</w:t>
      </w:r>
      <w:r w:rsidRPr="00066EB7">
        <w:t xml:space="preserve">anufacturing </w:t>
      </w:r>
      <w:r w:rsidR="00CB0AE8">
        <w:t xml:space="preserve">and maintenance </w:t>
      </w:r>
      <w:r w:rsidRPr="00066EB7">
        <w:t>tasks</w:t>
      </w:r>
      <w:r w:rsidR="00CB0AE8">
        <w:t>, and medical procedures.</w:t>
      </w:r>
    </w:p>
    <w:p w14:paraId="709E7CB0" w14:textId="68C46FBA" w:rsidR="00C75F45" w:rsidRPr="00F5726E" w:rsidRDefault="004B0B74" w:rsidP="00066EB7">
      <w:pPr>
        <w:pStyle w:val="ListBullet"/>
      </w:pPr>
      <w:r>
        <w:t>d</w:t>
      </w:r>
      <w:r w:rsidRPr="00F5726E">
        <w:t>eclarative knowledge –</w:t>
      </w:r>
      <w:r>
        <w:t xml:space="preserve"> </w:t>
      </w:r>
      <w:r w:rsidRPr="00F5726E">
        <w:t>provides information and knowledge</w:t>
      </w:r>
      <w:r w:rsidR="00427F26">
        <w:t>. E</w:t>
      </w:r>
      <w:r w:rsidR="00CB0AE8">
        <w:t>xamples include employee induction, K-12 and higher learning, and equipment familiarisation.</w:t>
      </w:r>
    </w:p>
    <w:p w14:paraId="5E1E9E10" w14:textId="52FF212A" w:rsidR="00C75F45" w:rsidRPr="00F5726E" w:rsidRDefault="004B0B74" w:rsidP="00066EB7">
      <w:pPr>
        <w:pStyle w:val="ListBullet"/>
      </w:pPr>
      <w:r>
        <w:t>b</w:t>
      </w:r>
      <w:r w:rsidRPr="00F5726E">
        <w:t>ehavioural –</w:t>
      </w:r>
      <w:r w:rsidR="00F41F67">
        <w:t xml:space="preserve"> </w:t>
      </w:r>
      <w:r w:rsidRPr="00F5726E">
        <w:t>users learn to understand and control behaviours (theirs and others)</w:t>
      </w:r>
      <w:r w:rsidR="00427F26">
        <w:t>.</w:t>
      </w:r>
      <w:r>
        <w:t xml:space="preserve"> Examples </w:t>
      </w:r>
      <w:r w:rsidR="00F41F67">
        <w:t>include</w:t>
      </w:r>
      <w:r w:rsidR="00CB0AE8">
        <w:t xml:space="preserve"> customer service training, emergency response training, and exposure training.</w:t>
      </w:r>
    </w:p>
    <w:p w14:paraId="55EAE6C5" w14:textId="035A5799" w:rsidR="00C75F45" w:rsidRPr="00F5726E" w:rsidRDefault="004B0B74" w:rsidP="00066EB7">
      <w:pPr>
        <w:pStyle w:val="ListBullet"/>
      </w:pPr>
      <w:r>
        <w:t>a</w:t>
      </w:r>
      <w:r w:rsidRPr="00F5726E">
        <w:t>nalytical and problem solving – users apply knowledge to solve problems</w:t>
      </w:r>
      <w:r w:rsidR="00CB0AE8">
        <w:t>. Examples include medical diagnosis, equipment failure diagnosis and repair.</w:t>
      </w:r>
    </w:p>
    <w:p w14:paraId="5A8F0850" w14:textId="3BDF3278" w:rsidR="00C75F45" w:rsidRPr="00F5726E" w:rsidRDefault="004B0B74" w:rsidP="00066EB7">
      <w:pPr>
        <w:pStyle w:val="ListBullet"/>
      </w:pPr>
      <w:r>
        <w:t>t</w:t>
      </w:r>
      <w:r w:rsidRPr="00F5726E">
        <w:t>eamwork – multiuser VR where teams of users work together</w:t>
      </w:r>
      <w:r w:rsidR="00CB0AE8">
        <w:t>. Examples include emergency services training and large manufacturing processes.</w:t>
      </w:r>
    </w:p>
    <w:p w14:paraId="49845E1C" w14:textId="3E57D482" w:rsidR="00C75F45" w:rsidRDefault="004B0B74" w:rsidP="00FE08E6">
      <w:pPr>
        <w:pStyle w:val="Heading4"/>
      </w:pPr>
      <w:r w:rsidRPr="00900EA2">
        <w:t>Sectors where VR training is used</w:t>
      </w:r>
    </w:p>
    <w:p w14:paraId="761B4198" w14:textId="1D7D3217" w:rsidR="00C75F45" w:rsidRPr="00FA7A22" w:rsidRDefault="004B0B74" w:rsidP="000C4335">
      <w:pPr>
        <w:rPr>
          <w:color w:val="000000" w:themeColor="text1"/>
        </w:rPr>
      </w:pPr>
      <w:r>
        <w:rPr>
          <w:color w:val="000000" w:themeColor="text1"/>
        </w:rPr>
        <w:t>VR</w:t>
      </w:r>
      <w:r w:rsidRPr="00FA7A22">
        <w:rPr>
          <w:color w:val="000000" w:themeColor="text1"/>
        </w:rPr>
        <w:t xml:space="preserve"> has been widely ad</w:t>
      </w:r>
      <w:r>
        <w:rPr>
          <w:color w:val="000000" w:themeColor="text1"/>
        </w:rPr>
        <w:t>opted in the training sector with most industr</w:t>
      </w:r>
      <w:r w:rsidR="009C57CE">
        <w:rPr>
          <w:color w:val="000000" w:themeColor="text1"/>
        </w:rPr>
        <w:t xml:space="preserve">ies </w:t>
      </w:r>
      <w:r>
        <w:rPr>
          <w:color w:val="000000" w:themeColor="text1"/>
        </w:rPr>
        <w:t xml:space="preserve">either developing new training applications or </w:t>
      </w:r>
      <w:r w:rsidR="009C57CE">
        <w:rPr>
          <w:color w:val="000000" w:themeColor="text1"/>
        </w:rPr>
        <w:t xml:space="preserve">already </w:t>
      </w:r>
      <w:r>
        <w:rPr>
          <w:color w:val="000000" w:themeColor="text1"/>
        </w:rPr>
        <w:t xml:space="preserve">running VR training as part of their internal training programs. </w:t>
      </w:r>
      <w:r w:rsidR="003400DE">
        <w:rPr>
          <w:color w:val="000000" w:themeColor="text1"/>
        </w:rPr>
        <w:t>Industries</w:t>
      </w:r>
      <w:r>
        <w:rPr>
          <w:color w:val="000000" w:themeColor="text1"/>
        </w:rPr>
        <w:t xml:space="preserve"> using VR training</w:t>
      </w:r>
      <w:r w:rsidR="003400DE">
        <w:rPr>
          <w:color w:val="000000" w:themeColor="text1"/>
        </w:rPr>
        <w:t xml:space="preserve"> include</w:t>
      </w:r>
      <w:r w:rsidR="009C57CE">
        <w:rPr>
          <w:color w:val="000000" w:themeColor="text1"/>
        </w:rPr>
        <w:t>:</w:t>
      </w:r>
    </w:p>
    <w:p w14:paraId="0EB053DE" w14:textId="6DC66407" w:rsidR="00C75F45" w:rsidRPr="00795825" w:rsidRDefault="004B0B74" w:rsidP="00066EB7">
      <w:pPr>
        <w:pStyle w:val="ListBullet"/>
      </w:pPr>
      <w:r>
        <w:t>h</w:t>
      </w:r>
      <w:r w:rsidRPr="00795825">
        <w:t xml:space="preserve">ealthcare </w:t>
      </w:r>
      <w:r w:rsidR="00427F26">
        <w:t>t</w:t>
      </w:r>
      <w:r w:rsidRPr="00795825">
        <w:t>raining</w:t>
      </w:r>
      <w:r>
        <w:t xml:space="preserve"> – anatomy, surgery, emergency department, psychological training</w:t>
      </w:r>
    </w:p>
    <w:p w14:paraId="1D8E11A4" w14:textId="1E6DD5A6" w:rsidR="00C75F45" w:rsidRPr="007B2D4B" w:rsidRDefault="004B0B74" w:rsidP="00066EB7">
      <w:pPr>
        <w:pStyle w:val="ListBullet"/>
        <w:rPr>
          <w:rFonts w:cstheme="minorHAnsi"/>
        </w:rPr>
      </w:pPr>
      <w:r>
        <w:rPr>
          <w:rFonts w:cstheme="minorHAnsi"/>
        </w:rPr>
        <w:t>c</w:t>
      </w:r>
      <w:r w:rsidRPr="007B2D4B">
        <w:rPr>
          <w:rFonts w:cstheme="minorHAnsi"/>
        </w:rPr>
        <w:t>onstruction</w:t>
      </w:r>
      <w:r>
        <w:rPr>
          <w:rFonts w:cstheme="minorHAnsi"/>
        </w:rPr>
        <w:t xml:space="preserve"> – equipment and site induction, machine operations, safety procedures, proficiency training, sales rep training</w:t>
      </w:r>
    </w:p>
    <w:p w14:paraId="6E477793" w14:textId="76AA0603" w:rsidR="00C75F45" w:rsidRPr="00F968AE" w:rsidRDefault="004B0B74" w:rsidP="00066EB7">
      <w:pPr>
        <w:pStyle w:val="ListBullet"/>
        <w:rPr>
          <w:rFonts w:cstheme="minorHAnsi"/>
        </w:rPr>
      </w:pPr>
      <w:r>
        <w:rPr>
          <w:rFonts w:cstheme="minorHAnsi"/>
        </w:rPr>
        <w:t>retail</w:t>
      </w:r>
      <w:r w:rsidRPr="00F968AE">
        <w:rPr>
          <w:rFonts w:cstheme="minorHAnsi"/>
        </w:rPr>
        <w:t xml:space="preserve"> </w:t>
      </w:r>
      <w:r>
        <w:rPr>
          <w:rFonts w:cstheme="minorHAnsi"/>
        </w:rPr>
        <w:t>–</w:t>
      </w:r>
      <w:r w:rsidRPr="00F968AE">
        <w:rPr>
          <w:rFonts w:cstheme="minorHAnsi"/>
        </w:rPr>
        <w:t xml:space="preserve"> </w:t>
      </w:r>
      <w:r>
        <w:rPr>
          <w:rFonts w:cstheme="minorHAnsi"/>
        </w:rPr>
        <w:t>front line customer service training, call centre training, product training</w:t>
      </w:r>
    </w:p>
    <w:p w14:paraId="46C328AE" w14:textId="73B59095" w:rsidR="00C75F45" w:rsidRPr="00F968AE" w:rsidRDefault="004B0B74" w:rsidP="00066EB7">
      <w:pPr>
        <w:pStyle w:val="ListBullet"/>
        <w:rPr>
          <w:rFonts w:cstheme="minorHAnsi"/>
        </w:rPr>
      </w:pPr>
      <w:r>
        <w:rPr>
          <w:rFonts w:cstheme="minorHAnsi"/>
        </w:rPr>
        <w:t>i</w:t>
      </w:r>
      <w:r w:rsidRPr="00F968AE">
        <w:rPr>
          <w:rFonts w:cstheme="minorHAnsi"/>
        </w:rPr>
        <w:t>ndustrial</w:t>
      </w:r>
      <w:r>
        <w:rPr>
          <w:rFonts w:cstheme="minorHAnsi"/>
        </w:rPr>
        <w:t xml:space="preserve"> and manufacturing – equipment and site inductions, manufacturing process training, operational training</w:t>
      </w:r>
    </w:p>
    <w:p w14:paraId="47FC72CD" w14:textId="177888C3" w:rsidR="00C75F45" w:rsidRDefault="004B0B74" w:rsidP="00066EB7">
      <w:pPr>
        <w:pStyle w:val="ListBullet"/>
        <w:rPr>
          <w:rFonts w:cstheme="minorHAnsi"/>
        </w:rPr>
      </w:pPr>
      <w:r>
        <w:rPr>
          <w:rFonts w:cstheme="minorHAnsi"/>
        </w:rPr>
        <w:t>a</w:t>
      </w:r>
      <w:r w:rsidRPr="00F968AE">
        <w:rPr>
          <w:rFonts w:cstheme="minorHAnsi"/>
        </w:rPr>
        <w:t>viation – flight simulators, repair and maintenance training</w:t>
      </w:r>
      <w:r>
        <w:rPr>
          <w:rFonts w:cstheme="minorHAnsi"/>
        </w:rPr>
        <w:t>, cabin crew training</w:t>
      </w:r>
    </w:p>
    <w:p w14:paraId="3ACD0946" w14:textId="06235239" w:rsidR="00C75F45" w:rsidRPr="00F968AE" w:rsidRDefault="004B0B74" w:rsidP="00066EB7">
      <w:pPr>
        <w:pStyle w:val="ListBullet"/>
        <w:rPr>
          <w:rFonts w:cstheme="minorHAnsi"/>
        </w:rPr>
      </w:pPr>
      <w:r>
        <w:rPr>
          <w:rFonts w:cstheme="minorHAnsi"/>
        </w:rPr>
        <w:t>automotive – manufacturing procedures, collaborative design, customer service</w:t>
      </w:r>
    </w:p>
    <w:p w14:paraId="66E9A45C" w14:textId="1415FCB9" w:rsidR="00C75F45" w:rsidRPr="00F968AE" w:rsidRDefault="004B0B74" w:rsidP="00066EB7">
      <w:pPr>
        <w:pStyle w:val="ListBullet"/>
        <w:rPr>
          <w:rFonts w:cstheme="minorHAnsi"/>
        </w:rPr>
      </w:pPr>
      <w:r>
        <w:rPr>
          <w:rFonts w:cstheme="minorHAnsi"/>
        </w:rPr>
        <w:t>m</w:t>
      </w:r>
      <w:r w:rsidRPr="00F968AE">
        <w:rPr>
          <w:rFonts w:cstheme="minorHAnsi"/>
        </w:rPr>
        <w:t>ilitary – combat scenario training</w:t>
      </w:r>
      <w:r>
        <w:rPr>
          <w:rFonts w:cstheme="minorHAnsi"/>
        </w:rPr>
        <w:t>, equipment familiarisation</w:t>
      </w:r>
    </w:p>
    <w:p w14:paraId="2C5346C6" w14:textId="2A8CF889" w:rsidR="00C75F45" w:rsidRPr="00AB3E07" w:rsidRDefault="004B0B74" w:rsidP="00066EB7">
      <w:pPr>
        <w:pStyle w:val="ListBullet"/>
        <w:rPr>
          <w:rFonts w:cstheme="minorHAnsi"/>
        </w:rPr>
      </w:pPr>
      <w:r>
        <w:rPr>
          <w:rFonts w:cstheme="minorHAnsi"/>
        </w:rPr>
        <w:t>s</w:t>
      </w:r>
      <w:r w:rsidRPr="00AB3E07">
        <w:rPr>
          <w:rFonts w:cstheme="minorHAnsi"/>
        </w:rPr>
        <w:t>ports – player training</w:t>
      </w:r>
      <w:r>
        <w:rPr>
          <w:rFonts w:cstheme="minorHAnsi"/>
        </w:rPr>
        <w:t>, performance analytics</w:t>
      </w:r>
    </w:p>
    <w:p w14:paraId="0823C7C0" w14:textId="77777777" w:rsidR="0001517C" w:rsidRDefault="004B0B74" w:rsidP="00066EB7">
      <w:pPr>
        <w:pStyle w:val="ListBullet"/>
        <w:rPr>
          <w:rFonts w:cstheme="minorHAnsi"/>
        </w:rPr>
      </w:pPr>
      <w:r>
        <w:rPr>
          <w:rFonts w:cstheme="minorHAnsi"/>
        </w:rPr>
        <w:t>h</w:t>
      </w:r>
      <w:r w:rsidR="00C75F45" w:rsidRPr="00AB3E07">
        <w:rPr>
          <w:rFonts w:cstheme="minorHAnsi"/>
        </w:rPr>
        <w:t>igher education</w:t>
      </w:r>
      <w:r w:rsidR="00C75F45">
        <w:rPr>
          <w:rFonts w:cstheme="minorHAnsi"/>
        </w:rPr>
        <w:t xml:space="preserve"> – virtual field trips, collaborative virtual classrooms, K-12 learning</w:t>
      </w:r>
      <w:r w:rsidR="00427F26">
        <w:rPr>
          <w:rFonts w:cstheme="minorHAnsi"/>
        </w:rPr>
        <w:t>.</w:t>
      </w:r>
    </w:p>
    <w:p w14:paraId="1AFAB0A6" w14:textId="77777777" w:rsidR="0001517C" w:rsidRDefault="004B0B74" w:rsidP="004C7236">
      <w:pPr>
        <w:pStyle w:val="Heading3"/>
      </w:pPr>
      <w:bookmarkStart w:id="71" w:name="_Toc41001329"/>
      <w:bookmarkStart w:id="72" w:name="_Toc72477947"/>
      <w:r>
        <w:lastRenderedPageBreak/>
        <w:t>E</w:t>
      </w:r>
      <w:r w:rsidRPr="007018B1">
        <w:t xml:space="preserve">xamples of VR </w:t>
      </w:r>
      <w:r>
        <w:t>t</w:t>
      </w:r>
      <w:r w:rsidRPr="007018B1">
        <w:t xml:space="preserve">raining </w:t>
      </w:r>
      <w:r>
        <w:t>p</w:t>
      </w:r>
      <w:r w:rsidRPr="007018B1">
        <w:t>rograms</w:t>
      </w:r>
      <w:bookmarkEnd w:id="71"/>
      <w:bookmarkEnd w:id="72"/>
    </w:p>
    <w:p w14:paraId="20356BAB" w14:textId="1EE03916" w:rsidR="00C75F45" w:rsidRPr="006172D0" w:rsidRDefault="004B0B74" w:rsidP="00FE08E6">
      <w:pPr>
        <w:pStyle w:val="Heading4"/>
      </w:pPr>
      <w:r w:rsidRPr="006172D0">
        <w:t>Example 1</w:t>
      </w:r>
      <w:r w:rsidR="008D409F">
        <w:t xml:space="preserve"> </w:t>
      </w:r>
      <w:r w:rsidRPr="006172D0">
        <w:t>Volkswagen</w:t>
      </w:r>
    </w:p>
    <w:p w14:paraId="3C703DD6" w14:textId="6B212D7E" w:rsidR="00C75F45" w:rsidRDefault="004B0B74" w:rsidP="00813698">
      <w:pPr>
        <w:ind w:right="-23"/>
        <w:rPr>
          <w:rFonts w:cstheme="minorHAnsi"/>
        </w:rPr>
      </w:pPr>
      <w:r>
        <w:rPr>
          <w:rFonts w:cstheme="minorHAnsi"/>
        </w:rPr>
        <w:t xml:space="preserve">Volkswagen worked with a third-party VR training provider to develop </w:t>
      </w:r>
      <w:r w:rsidR="0067505C">
        <w:rPr>
          <w:rFonts w:cstheme="minorHAnsi"/>
        </w:rPr>
        <w:t>30</w:t>
      </w:r>
      <w:r>
        <w:rPr>
          <w:rFonts w:cstheme="minorHAnsi"/>
        </w:rPr>
        <w:t xml:space="preserve"> training simulations for its workforce across its multiple automotive brands. A centralised VR learning hub allows employees to connect from any of its locations. The simulation uses the HTC Vive VR headset to provide training in a range of areas from assembly, to customer service and dealership operations. The hub also serves as a collaboration tool for designers allowing employees from different locations to collaborate and work with 3D models in a shared environment.</w:t>
      </w:r>
    </w:p>
    <w:p w14:paraId="76275E1B" w14:textId="0C7D5677" w:rsidR="00C75F45" w:rsidRPr="00A5094B" w:rsidRDefault="004B0B74" w:rsidP="00813698">
      <w:pPr>
        <w:ind w:right="-23"/>
      </w:pPr>
      <w:r>
        <w:rPr>
          <w:rFonts w:cstheme="minorHAnsi"/>
        </w:rPr>
        <w:t xml:space="preserve">Volkswagen aims to train up to 10,000 employees using </w:t>
      </w:r>
      <w:r w:rsidR="00FC39F2">
        <w:rPr>
          <w:rFonts w:cstheme="minorHAnsi"/>
        </w:rPr>
        <w:t>VR</w:t>
      </w:r>
      <w:r>
        <w:rPr>
          <w:rFonts w:cstheme="minorHAnsi"/>
        </w:rPr>
        <w:t xml:space="preserve"> training across its various brands.</w:t>
      </w:r>
    </w:p>
    <w:p w14:paraId="6C199415" w14:textId="7F711455" w:rsidR="00C75F45" w:rsidRPr="006172D0" w:rsidRDefault="004B0B74" w:rsidP="00FE08E6">
      <w:pPr>
        <w:pStyle w:val="Heading4"/>
      </w:pPr>
      <w:r w:rsidRPr="006172D0">
        <w:t xml:space="preserve">Example </w:t>
      </w:r>
      <w:r>
        <w:t xml:space="preserve">2 </w:t>
      </w:r>
      <w:r w:rsidRPr="006172D0">
        <w:t>Walmart</w:t>
      </w:r>
    </w:p>
    <w:p w14:paraId="2C52C797" w14:textId="57369DA3" w:rsidR="00C75F45" w:rsidRDefault="004B0B74" w:rsidP="00813698">
      <w:pPr>
        <w:ind w:right="-23"/>
      </w:pPr>
      <w:r>
        <w:t xml:space="preserve">Since 2017 Walmart has adopted </w:t>
      </w:r>
      <w:r w:rsidR="00FC39F2">
        <w:t>VR</w:t>
      </w:r>
      <w:r>
        <w:t xml:space="preserve"> into its training programs at its Walmart Academies</w:t>
      </w:r>
      <w:r w:rsidR="00657E9C">
        <w:t xml:space="preserve"> (</w:t>
      </w:r>
      <w:r w:rsidR="00657E9C" w:rsidRPr="00360B10">
        <w:rPr>
          <w:rFonts w:asciiTheme="majorHAnsi" w:hAnsiTheme="majorHAnsi"/>
        </w:rPr>
        <w:t>STRIVR</w:t>
      </w:r>
      <w:r w:rsidR="008D409F">
        <w:rPr>
          <w:rFonts w:asciiTheme="majorHAnsi" w:hAnsiTheme="majorHAnsi"/>
        </w:rPr>
        <w:t xml:space="preserve"> n.d.</w:t>
      </w:r>
      <w:r w:rsidR="00657E9C">
        <w:t>)</w:t>
      </w:r>
      <w:r>
        <w:t xml:space="preserve">. The company provides Oculus VR headsets to all stores for in store training based on a unified syllabus aiming to reach </w:t>
      </w:r>
      <w:r w:rsidR="00FD2750">
        <w:t xml:space="preserve">one </w:t>
      </w:r>
      <w:r>
        <w:t>million employees. It has been reported that Walmart has deployed 17,000 headsets to its stores allowing in store training at the same level provided at their national training academies. The training includes 45 activity-based training modules with training in three main areas: new technology, soft skills such as customer service, and compliance.</w:t>
      </w:r>
    </w:p>
    <w:p w14:paraId="5C6FFB94" w14:textId="64012AFA" w:rsidR="00DE0015" w:rsidRDefault="004B0B74" w:rsidP="00813698">
      <w:pPr>
        <w:ind w:right="-23"/>
      </w:pPr>
      <w:r>
        <w:t>Walmart has reported improvements in training outcomes with test scores increases by 10-15% and higher levels of confidence and knowledge retention reported by trainees</w:t>
      </w:r>
      <w:r w:rsidR="00FA5C10">
        <w:t xml:space="preserve"> </w:t>
      </w:r>
      <w:r w:rsidR="00C05664">
        <w:t>(Incao</w:t>
      </w:r>
      <w:r w:rsidR="00FA5C10">
        <w:rPr>
          <w:rFonts w:asciiTheme="majorHAnsi" w:hAnsiTheme="majorHAnsi"/>
        </w:rPr>
        <w:t xml:space="preserve"> 2018</w:t>
      </w:r>
      <w:r w:rsidR="00FA5C10">
        <w:t>)</w:t>
      </w:r>
      <w:r>
        <w:t>. It also reported reduced training times with VR sessions taking significantly less time than other traditional training methods with reductions from online modules taking 30 to 45 minutes being completed in VR in 3 to 5 minutes.</w:t>
      </w:r>
      <w:r w:rsidR="00FD2750">
        <w:t xml:space="preserve"> </w:t>
      </w:r>
      <w:r>
        <w:t xml:space="preserve">In one scenario, the </w:t>
      </w:r>
      <w:r w:rsidR="008D409F">
        <w:t>‘</w:t>
      </w:r>
      <w:r>
        <w:t>Black Friday</w:t>
      </w:r>
      <w:r w:rsidR="008D409F">
        <w:t>’</w:t>
      </w:r>
      <w:r>
        <w:t xml:space="preserve"> training module, 70% of the employees trained in VR did better in their exams versus the group that did not use VR, and employee training satisfaction was 30% higher for those trained in VR.</w:t>
      </w:r>
    </w:p>
    <w:p w14:paraId="7AB7D11B" w14:textId="3E408626" w:rsidR="00C75F45" w:rsidRPr="006172D0" w:rsidRDefault="004B0B74" w:rsidP="00FE08E6">
      <w:pPr>
        <w:pStyle w:val="Heading4"/>
      </w:pPr>
      <w:r w:rsidRPr="006172D0">
        <w:t xml:space="preserve">Example </w:t>
      </w:r>
      <w:r>
        <w:t>3</w:t>
      </w:r>
      <w:r w:rsidRPr="006172D0">
        <w:t xml:space="preserve"> </w:t>
      </w:r>
      <w:r>
        <w:t>American Airlines</w:t>
      </w:r>
    </w:p>
    <w:p w14:paraId="33783810" w14:textId="77777777" w:rsidR="00DE0015" w:rsidRDefault="004B0B74" w:rsidP="00813698">
      <w:pPr>
        <w:ind w:right="-23"/>
        <w:rPr>
          <w:rFonts w:cstheme="minorHAnsi"/>
        </w:rPr>
      </w:pPr>
      <w:r>
        <w:rPr>
          <w:rFonts w:cstheme="minorHAnsi"/>
        </w:rPr>
        <w:t xml:space="preserve">In 2017 American Airlines redeveloped their cabin training curriculum to include </w:t>
      </w:r>
      <w:r w:rsidR="00FC39F2">
        <w:rPr>
          <w:rFonts w:cstheme="minorHAnsi"/>
        </w:rPr>
        <w:t>VR</w:t>
      </w:r>
      <w:r w:rsidR="00A1158B">
        <w:rPr>
          <w:rFonts w:cstheme="minorHAnsi"/>
        </w:rPr>
        <w:t xml:space="preserve"> (</w:t>
      </w:r>
      <w:r w:rsidR="00A1158B" w:rsidRPr="00E7036C">
        <w:rPr>
          <w:rFonts w:asciiTheme="majorHAnsi" w:hAnsiTheme="majorHAnsi"/>
        </w:rPr>
        <w:t>Quantified Design Solution</w:t>
      </w:r>
      <w:r w:rsidR="00A1158B">
        <w:rPr>
          <w:rFonts w:asciiTheme="majorHAnsi" w:hAnsiTheme="majorHAnsi"/>
        </w:rPr>
        <w:t>s</w:t>
      </w:r>
      <w:r w:rsidR="008D409F">
        <w:rPr>
          <w:rFonts w:asciiTheme="majorHAnsi" w:hAnsiTheme="majorHAnsi"/>
        </w:rPr>
        <w:t xml:space="preserve"> n.d.</w:t>
      </w:r>
      <w:r w:rsidR="00A1158B">
        <w:rPr>
          <w:rFonts w:cstheme="minorHAnsi"/>
        </w:rPr>
        <w:t>)</w:t>
      </w:r>
      <w:r>
        <w:rPr>
          <w:rFonts w:cstheme="minorHAnsi"/>
        </w:rPr>
        <w:t>. The training modules allow trainees to experience a virtual aircraft from within the classroom setting. 12 VR rooms have been set up allowing 12 trainees to run through training procedures simultaneously resulting in a reduction in the amount of time taken to train a given number of students. Modules cover procedures including how to check safety equipment, how to operate doors and how to open emergency exits. The modules are self-guided reducing the need for 1:1 instruct</w:t>
      </w:r>
      <w:r w:rsidR="006F7636">
        <w:rPr>
          <w:rFonts w:cstheme="minorHAnsi"/>
        </w:rPr>
        <w:t>ion</w:t>
      </w:r>
      <w:r>
        <w:rPr>
          <w:rFonts w:cstheme="minorHAnsi"/>
        </w:rPr>
        <w:t xml:space="preserve"> and a range of different airplanes have been simulated.</w:t>
      </w:r>
      <w:r w:rsidR="00A1158B">
        <w:rPr>
          <w:rFonts w:cstheme="minorHAnsi"/>
        </w:rPr>
        <w:t xml:space="preserve"> </w:t>
      </w:r>
      <w:r>
        <w:rPr>
          <w:rFonts w:cstheme="minorHAnsi"/>
        </w:rPr>
        <w:t>The simulations allow students to safely make mistakes and repeat procedures until they feel comfortable with the material and procedures presented.</w:t>
      </w:r>
    </w:p>
    <w:p w14:paraId="6DB425AB" w14:textId="4F135387" w:rsidR="00A1158B" w:rsidRDefault="004B0B74" w:rsidP="00813698">
      <w:pPr>
        <w:ind w:right="-23"/>
      </w:pPr>
      <w:r>
        <w:rPr>
          <w:rFonts w:cstheme="minorHAnsi"/>
        </w:rPr>
        <w:t>Within the first six months of operation 1,500 students used the system for training.</w:t>
      </w:r>
    </w:p>
    <w:p w14:paraId="2169BEAC" w14:textId="77777777" w:rsidR="0001517C" w:rsidRDefault="004B0B74" w:rsidP="008B4F3E">
      <w:pPr>
        <w:pStyle w:val="Heading2"/>
      </w:pPr>
      <w:bookmarkStart w:id="73" w:name="_Toc41001330"/>
      <w:bookmarkStart w:id="74" w:name="_Toc72477948"/>
      <w:r w:rsidRPr="00B654E9">
        <w:lastRenderedPageBreak/>
        <w:t>How to develop VR applications</w:t>
      </w:r>
      <w:bookmarkEnd w:id="73"/>
      <w:bookmarkEnd w:id="74"/>
    </w:p>
    <w:p w14:paraId="3EADAB45" w14:textId="1E5797DD" w:rsidR="008B4F3E" w:rsidRDefault="004B0B74" w:rsidP="008B4F3E">
      <w:pPr>
        <w:pStyle w:val="Heading3"/>
      </w:pPr>
      <w:bookmarkStart w:id="75" w:name="_Toc41001331"/>
      <w:bookmarkStart w:id="76" w:name="_Toc72477949"/>
      <w:r w:rsidRPr="00747DAE">
        <w:t>Overview of the software development lifecycle</w:t>
      </w:r>
      <w:bookmarkEnd w:id="75"/>
      <w:bookmarkEnd w:id="76"/>
    </w:p>
    <w:p w14:paraId="230852E6" w14:textId="77777777" w:rsidR="00DE0015" w:rsidRDefault="004B0B74" w:rsidP="008B4F3E">
      <w:pPr>
        <w:ind w:right="-23"/>
        <w:rPr>
          <w:rFonts w:cstheme="minorHAnsi"/>
        </w:rPr>
      </w:pPr>
      <w:r>
        <w:rPr>
          <w:rFonts w:cstheme="minorHAnsi"/>
        </w:rPr>
        <w:t xml:space="preserve">The software development lifecycle (SDLC) describes a systematic process for building software. It provides a </w:t>
      </w:r>
      <w:r w:rsidR="002E11F9">
        <w:rPr>
          <w:rFonts w:cstheme="minorHAnsi"/>
        </w:rPr>
        <w:t>methodology</w:t>
      </w:r>
      <w:r>
        <w:rPr>
          <w:rFonts w:cstheme="minorHAnsi"/>
        </w:rPr>
        <w:t xml:space="preserve"> for managing software projects </w:t>
      </w:r>
      <w:r w:rsidR="002E11F9">
        <w:rPr>
          <w:rFonts w:cstheme="minorHAnsi"/>
        </w:rPr>
        <w:t xml:space="preserve">and is </w:t>
      </w:r>
      <w:r>
        <w:rPr>
          <w:rFonts w:cstheme="minorHAnsi"/>
        </w:rPr>
        <w:t>designed to ensure software meets the needs, quality, and functional</w:t>
      </w:r>
      <w:r w:rsidR="00750EF9">
        <w:rPr>
          <w:rFonts w:cstheme="minorHAnsi"/>
        </w:rPr>
        <w:t xml:space="preserve"> requirements</w:t>
      </w:r>
      <w:r>
        <w:rPr>
          <w:rFonts w:cstheme="minorHAnsi"/>
        </w:rPr>
        <w:t xml:space="preserve"> of the system. The </w:t>
      </w:r>
      <w:r w:rsidR="002E11F9">
        <w:rPr>
          <w:rFonts w:cstheme="minorHAnsi"/>
        </w:rPr>
        <w:t xml:space="preserve">process </w:t>
      </w:r>
      <w:r>
        <w:rPr>
          <w:rFonts w:cstheme="minorHAnsi"/>
        </w:rPr>
        <w:t>provides a mechanism for planning, tracking and control of software development and provides visibility and communication across the project from designers and coders to managers and clients.</w:t>
      </w:r>
    </w:p>
    <w:p w14:paraId="668A06A0" w14:textId="260B855F" w:rsidR="008B4F3E" w:rsidRDefault="004B0B74" w:rsidP="008B4F3E">
      <w:pPr>
        <w:ind w:right="-23"/>
        <w:jc w:val="both"/>
        <w:rPr>
          <w:rFonts w:cstheme="minorHAnsi"/>
        </w:rPr>
      </w:pPr>
      <w:r>
        <w:rPr>
          <w:rFonts w:cstheme="minorHAnsi"/>
        </w:rPr>
        <w:t xml:space="preserve">The software development lifecycle is </w:t>
      </w:r>
      <w:r w:rsidR="00A642EA">
        <w:rPr>
          <w:rFonts w:cstheme="minorHAnsi"/>
        </w:rPr>
        <w:t>follows seven phases</w:t>
      </w:r>
      <w:r>
        <w:rPr>
          <w:rFonts w:cstheme="minorHAnsi"/>
        </w:rPr>
        <w:t>:</w:t>
      </w:r>
    </w:p>
    <w:p w14:paraId="50CA3863" w14:textId="29B61AF5" w:rsidR="00DE0015" w:rsidRPr="00FA2F8A" w:rsidRDefault="004B0B74" w:rsidP="00A53C4D">
      <w:pPr>
        <w:pStyle w:val="ListNumber"/>
      </w:pPr>
      <w:r w:rsidRPr="00066EB7">
        <w:t>Requirement analysis</w:t>
      </w:r>
      <w:r w:rsidR="00FA2F8A">
        <w:t xml:space="preserve">: </w:t>
      </w:r>
      <w:r w:rsidR="00A53C4D">
        <w:t>This d</w:t>
      </w:r>
      <w:r w:rsidRPr="00FA2F8A">
        <w:t>efine</w:t>
      </w:r>
      <w:r w:rsidR="00EE32B2" w:rsidRPr="00FA2F8A">
        <w:t>s</w:t>
      </w:r>
      <w:r w:rsidRPr="00FA2F8A">
        <w:t xml:space="preserve"> the scope of the project including what features are needed, who will use the software, how users</w:t>
      </w:r>
      <w:r w:rsidR="005C2EEE" w:rsidRPr="00FA2F8A">
        <w:t xml:space="preserve"> will interact with</w:t>
      </w:r>
      <w:r w:rsidRPr="00FA2F8A">
        <w:t xml:space="preserve"> the software and any other </w:t>
      </w:r>
      <w:r w:rsidR="0067505C" w:rsidRPr="00FA2F8A">
        <w:t>relevant information.</w:t>
      </w:r>
    </w:p>
    <w:p w14:paraId="39737984" w14:textId="6659CB25" w:rsidR="008B4F3E" w:rsidRPr="00A53C4D" w:rsidRDefault="004B0B74" w:rsidP="00A53C4D">
      <w:pPr>
        <w:pStyle w:val="ListNumber"/>
      </w:pPr>
      <w:r w:rsidRPr="00066EB7">
        <w:t>Feasibility/</w:t>
      </w:r>
      <w:r w:rsidR="0067505C">
        <w:t>p</w:t>
      </w:r>
      <w:r w:rsidRPr="00066EB7">
        <w:t>lanning</w:t>
      </w:r>
      <w:r w:rsidR="00A53C4D">
        <w:t xml:space="preserve">: </w:t>
      </w:r>
      <w:r w:rsidR="004D79E4" w:rsidRPr="00A53C4D">
        <w:rPr>
          <w:rFonts w:cstheme="minorHAnsi"/>
        </w:rPr>
        <w:t>A</w:t>
      </w:r>
      <w:r w:rsidRPr="00A53C4D">
        <w:rPr>
          <w:rFonts w:cstheme="minorHAnsi"/>
        </w:rPr>
        <w:t xml:space="preserve"> study is conducted to ensure the project is achievable within </w:t>
      </w:r>
      <w:r w:rsidR="0023268C" w:rsidRPr="00A53C4D">
        <w:rPr>
          <w:rFonts w:cstheme="minorHAnsi"/>
        </w:rPr>
        <w:t xml:space="preserve">project </w:t>
      </w:r>
      <w:r w:rsidRPr="00A53C4D">
        <w:rPr>
          <w:rFonts w:cstheme="minorHAnsi"/>
        </w:rPr>
        <w:t>limitations.</w:t>
      </w:r>
      <w:r w:rsidR="00EE32B2" w:rsidRPr="00A53C4D">
        <w:rPr>
          <w:rFonts w:cstheme="minorHAnsi"/>
        </w:rPr>
        <w:t xml:space="preserve"> </w:t>
      </w:r>
      <w:r w:rsidR="0067505C" w:rsidRPr="00A53C4D">
        <w:rPr>
          <w:rFonts w:cstheme="minorHAnsi"/>
        </w:rPr>
        <w:t>This involves p</w:t>
      </w:r>
      <w:r w:rsidRPr="00A53C4D">
        <w:rPr>
          <w:rFonts w:cstheme="minorHAnsi"/>
        </w:rPr>
        <w:t>lanning for resource allocation</w:t>
      </w:r>
      <w:r w:rsidR="00ED54D0" w:rsidRPr="00A53C4D">
        <w:rPr>
          <w:rFonts w:cstheme="minorHAnsi"/>
        </w:rPr>
        <w:t>, costs</w:t>
      </w:r>
      <w:r w:rsidRPr="00A53C4D">
        <w:rPr>
          <w:rFonts w:cstheme="minorHAnsi"/>
        </w:rPr>
        <w:t xml:space="preserve"> and scheduling</w:t>
      </w:r>
      <w:r w:rsidR="0067505C" w:rsidRPr="00A53C4D">
        <w:rPr>
          <w:rFonts w:cstheme="minorHAnsi"/>
        </w:rPr>
        <w:t xml:space="preserve">. </w:t>
      </w:r>
      <w:r w:rsidRPr="00A53C4D">
        <w:rPr>
          <w:rFonts w:cstheme="minorHAnsi"/>
        </w:rPr>
        <w:t xml:space="preserve">Technical investigations </w:t>
      </w:r>
      <w:r w:rsidR="00882AA6" w:rsidRPr="00A53C4D">
        <w:rPr>
          <w:rFonts w:cstheme="minorHAnsi"/>
        </w:rPr>
        <w:t>are conducted</w:t>
      </w:r>
      <w:r w:rsidRPr="00A53C4D">
        <w:rPr>
          <w:rFonts w:cstheme="minorHAnsi"/>
        </w:rPr>
        <w:t xml:space="preserve"> to ensure it is </w:t>
      </w:r>
      <w:r w:rsidR="0067505C" w:rsidRPr="00A53C4D">
        <w:rPr>
          <w:rFonts w:cstheme="minorHAnsi"/>
        </w:rPr>
        <w:t xml:space="preserve">also </w:t>
      </w:r>
      <w:r w:rsidR="00ED54D0" w:rsidRPr="00A53C4D">
        <w:rPr>
          <w:rFonts w:cstheme="minorHAnsi"/>
        </w:rPr>
        <w:t xml:space="preserve">technically </w:t>
      </w:r>
      <w:r w:rsidRPr="00A53C4D">
        <w:rPr>
          <w:rFonts w:cstheme="minorHAnsi"/>
        </w:rPr>
        <w:t>possible.</w:t>
      </w:r>
    </w:p>
    <w:p w14:paraId="453C4A51" w14:textId="0FEF31E5" w:rsidR="008B4F3E" w:rsidRPr="00A53C4D" w:rsidRDefault="004B0B74" w:rsidP="00A53C4D">
      <w:pPr>
        <w:pStyle w:val="ListNumber"/>
      </w:pPr>
      <w:r w:rsidRPr="00066EB7">
        <w:t>Design/Prototyping</w:t>
      </w:r>
      <w:r w:rsidR="00A53C4D">
        <w:t>: D</w:t>
      </w:r>
      <w:r w:rsidRPr="00A53C4D">
        <w:rPr>
          <w:rFonts w:cstheme="minorHAnsi"/>
        </w:rPr>
        <w:t xml:space="preserve">ocuments are developed outlining how the system will be implemented. </w:t>
      </w:r>
      <w:r w:rsidR="0067505C" w:rsidRPr="00A53C4D">
        <w:rPr>
          <w:rFonts w:cstheme="minorHAnsi"/>
        </w:rPr>
        <w:t xml:space="preserve">This includes </w:t>
      </w:r>
      <w:r w:rsidRPr="00A53C4D">
        <w:rPr>
          <w:rFonts w:cstheme="minorHAnsi"/>
        </w:rPr>
        <w:t>high</w:t>
      </w:r>
      <w:r w:rsidR="0067505C" w:rsidRPr="00A53C4D">
        <w:rPr>
          <w:rFonts w:cstheme="minorHAnsi"/>
        </w:rPr>
        <w:t>-</w:t>
      </w:r>
      <w:r w:rsidRPr="00A53C4D">
        <w:rPr>
          <w:rFonts w:cstheme="minorHAnsi"/>
        </w:rPr>
        <w:t>level designs outlining how a feature will work and low-level designs detail</w:t>
      </w:r>
      <w:r w:rsidR="004D79E4" w:rsidRPr="00A53C4D">
        <w:rPr>
          <w:rFonts w:cstheme="minorHAnsi"/>
        </w:rPr>
        <w:t>ing</w:t>
      </w:r>
      <w:r w:rsidRPr="00A53C4D">
        <w:rPr>
          <w:rFonts w:cstheme="minorHAnsi"/>
        </w:rPr>
        <w:t xml:space="preserve"> how features will be implemented. The design</w:t>
      </w:r>
      <w:r w:rsidR="00ED54D0" w:rsidRPr="00A53C4D">
        <w:rPr>
          <w:rFonts w:cstheme="minorHAnsi"/>
        </w:rPr>
        <w:t>s</w:t>
      </w:r>
      <w:r w:rsidRPr="00A53C4D">
        <w:rPr>
          <w:rFonts w:cstheme="minorHAnsi"/>
        </w:rPr>
        <w:t xml:space="preserve"> </w:t>
      </w:r>
      <w:r w:rsidR="004D79E4" w:rsidRPr="00A53C4D">
        <w:rPr>
          <w:rFonts w:cstheme="minorHAnsi"/>
        </w:rPr>
        <w:t>include</w:t>
      </w:r>
      <w:r w:rsidRPr="00A53C4D">
        <w:rPr>
          <w:rFonts w:cstheme="minorHAnsi"/>
        </w:rPr>
        <w:t xml:space="preserve"> hardware elements as well as deployment and maintenance of the system. </w:t>
      </w:r>
      <w:r w:rsidR="00ED54D0" w:rsidRPr="00A53C4D">
        <w:rPr>
          <w:rFonts w:cstheme="minorHAnsi"/>
        </w:rPr>
        <w:t>E</w:t>
      </w:r>
      <w:r w:rsidRPr="00A53C4D">
        <w:rPr>
          <w:rFonts w:cstheme="minorHAnsi"/>
        </w:rPr>
        <w:t xml:space="preserve">lements of the system may be prototyped </w:t>
      </w:r>
      <w:r w:rsidR="00ED54D0" w:rsidRPr="00A53C4D">
        <w:rPr>
          <w:rFonts w:cstheme="minorHAnsi"/>
        </w:rPr>
        <w:t xml:space="preserve">during </w:t>
      </w:r>
      <w:r w:rsidRPr="00A53C4D">
        <w:rPr>
          <w:rFonts w:cstheme="minorHAnsi"/>
        </w:rPr>
        <w:t xml:space="preserve">this </w:t>
      </w:r>
      <w:r w:rsidR="00ED54D0" w:rsidRPr="00A53C4D">
        <w:rPr>
          <w:rFonts w:cstheme="minorHAnsi"/>
        </w:rPr>
        <w:t>step</w:t>
      </w:r>
      <w:r w:rsidRPr="00A53C4D">
        <w:rPr>
          <w:rFonts w:cstheme="minorHAnsi"/>
        </w:rPr>
        <w:t>.</w:t>
      </w:r>
    </w:p>
    <w:p w14:paraId="3EB3B9BC" w14:textId="6553EBFD" w:rsidR="008B4F3E" w:rsidRPr="00A53C4D" w:rsidRDefault="004B0B74" w:rsidP="006F7636">
      <w:pPr>
        <w:pStyle w:val="ListNumber"/>
        <w:ind w:right="-23"/>
        <w:rPr>
          <w:rFonts w:cstheme="minorHAnsi"/>
        </w:rPr>
      </w:pPr>
      <w:r w:rsidRPr="00066EB7">
        <w:t>Development</w:t>
      </w:r>
      <w:r w:rsidR="00A53C4D">
        <w:t xml:space="preserve">: </w:t>
      </w:r>
      <w:r w:rsidR="00A53C4D">
        <w:rPr>
          <w:rFonts w:cstheme="minorHAnsi"/>
        </w:rPr>
        <w:t xml:space="preserve">This </w:t>
      </w:r>
      <w:r w:rsidRPr="00A53C4D">
        <w:rPr>
          <w:rFonts w:cstheme="minorHAnsi"/>
        </w:rPr>
        <w:t xml:space="preserve">is undertaken by the technical resources on the project. This work can include </w:t>
      </w:r>
      <w:r w:rsidR="0048107E" w:rsidRPr="00A53C4D">
        <w:rPr>
          <w:rFonts w:cstheme="minorHAnsi"/>
        </w:rPr>
        <w:t>creation of</w:t>
      </w:r>
      <w:r w:rsidRPr="00A53C4D">
        <w:rPr>
          <w:rFonts w:cstheme="minorHAnsi"/>
        </w:rPr>
        <w:t xml:space="preserve"> visual elements, software coding and</w:t>
      </w:r>
      <w:r w:rsidR="0048107E" w:rsidRPr="00A53C4D">
        <w:rPr>
          <w:rFonts w:cstheme="minorHAnsi"/>
        </w:rPr>
        <w:t xml:space="preserve"> </w:t>
      </w:r>
      <w:r w:rsidRPr="00A53C4D">
        <w:rPr>
          <w:rFonts w:cstheme="minorHAnsi"/>
        </w:rPr>
        <w:t xml:space="preserve">tasks related to </w:t>
      </w:r>
      <w:r w:rsidR="00AF115C" w:rsidRPr="00A53C4D">
        <w:rPr>
          <w:rFonts w:cstheme="minorHAnsi"/>
        </w:rPr>
        <w:t xml:space="preserve">system </w:t>
      </w:r>
      <w:r w:rsidRPr="00A53C4D">
        <w:rPr>
          <w:rFonts w:cstheme="minorHAnsi"/>
        </w:rPr>
        <w:t>hardware.</w:t>
      </w:r>
    </w:p>
    <w:p w14:paraId="5AAB1C89" w14:textId="31A645DD" w:rsidR="008B4F3E" w:rsidRPr="00A53C4D" w:rsidRDefault="004B0B74" w:rsidP="006F7636">
      <w:pPr>
        <w:pStyle w:val="ListNumber"/>
        <w:ind w:right="-23"/>
        <w:rPr>
          <w:rFonts w:cstheme="minorHAnsi"/>
        </w:rPr>
      </w:pPr>
      <w:r w:rsidRPr="00066EB7">
        <w:t>Testing</w:t>
      </w:r>
      <w:r w:rsidR="00A53C4D">
        <w:t xml:space="preserve">: </w:t>
      </w:r>
      <w:r w:rsidR="00A53C4D">
        <w:rPr>
          <w:rFonts w:cstheme="minorHAnsi"/>
        </w:rPr>
        <w:t xml:space="preserve">This </w:t>
      </w:r>
      <w:r w:rsidRPr="00A53C4D">
        <w:rPr>
          <w:rFonts w:cstheme="minorHAnsi"/>
        </w:rPr>
        <w:t xml:space="preserve">is a continuous process that starts during the development phase. Testing </w:t>
      </w:r>
      <w:r w:rsidR="009E4E8E" w:rsidRPr="00A53C4D">
        <w:rPr>
          <w:rFonts w:cstheme="minorHAnsi"/>
        </w:rPr>
        <w:t>validates</w:t>
      </w:r>
      <w:r w:rsidRPr="00A53C4D">
        <w:rPr>
          <w:rFonts w:cstheme="minorHAnsi"/>
        </w:rPr>
        <w:t xml:space="preserve"> that the system performs as defined by the requirements</w:t>
      </w:r>
      <w:r w:rsidR="009E4E8E" w:rsidRPr="00A53C4D">
        <w:rPr>
          <w:rFonts w:cstheme="minorHAnsi"/>
        </w:rPr>
        <w:t xml:space="preserve"> and </w:t>
      </w:r>
      <w:r w:rsidRPr="00A53C4D">
        <w:rPr>
          <w:rFonts w:cstheme="minorHAnsi"/>
        </w:rPr>
        <w:t>identifies any bugs or</w:t>
      </w:r>
      <w:r w:rsidR="006B288F" w:rsidRPr="00A53C4D">
        <w:rPr>
          <w:rFonts w:cstheme="minorHAnsi"/>
        </w:rPr>
        <w:t xml:space="preserve"> performance</w:t>
      </w:r>
      <w:r w:rsidRPr="00A53C4D">
        <w:rPr>
          <w:rFonts w:cstheme="minorHAnsi"/>
        </w:rPr>
        <w:t xml:space="preserve"> issues with the software</w:t>
      </w:r>
      <w:r w:rsidR="006B288F" w:rsidRPr="00A53C4D">
        <w:rPr>
          <w:rFonts w:cstheme="minorHAnsi"/>
        </w:rPr>
        <w:t xml:space="preserve">. </w:t>
      </w:r>
      <w:r w:rsidRPr="00A53C4D">
        <w:rPr>
          <w:rFonts w:cstheme="minorHAnsi"/>
        </w:rPr>
        <w:t xml:space="preserve">The testing process is </w:t>
      </w:r>
      <w:r w:rsidR="00F41F67" w:rsidRPr="00A53C4D">
        <w:rPr>
          <w:rFonts w:cstheme="minorHAnsi"/>
        </w:rPr>
        <w:t>iterative,</w:t>
      </w:r>
      <w:r w:rsidRPr="00A53C4D">
        <w:rPr>
          <w:rFonts w:cstheme="minorHAnsi"/>
        </w:rPr>
        <w:t xml:space="preserve"> </w:t>
      </w:r>
      <w:r w:rsidR="009E4E8E" w:rsidRPr="00A53C4D">
        <w:rPr>
          <w:rFonts w:cstheme="minorHAnsi"/>
        </w:rPr>
        <w:t xml:space="preserve">and it </w:t>
      </w:r>
      <w:r w:rsidRPr="00A53C4D">
        <w:rPr>
          <w:rFonts w:cstheme="minorHAnsi"/>
        </w:rPr>
        <w:t>is not uncommon for several iteration</w:t>
      </w:r>
      <w:r w:rsidR="00580500" w:rsidRPr="00A53C4D">
        <w:rPr>
          <w:rFonts w:cstheme="minorHAnsi"/>
        </w:rPr>
        <w:t xml:space="preserve">s </w:t>
      </w:r>
      <w:r w:rsidR="006B288F" w:rsidRPr="00A53C4D">
        <w:rPr>
          <w:rFonts w:cstheme="minorHAnsi"/>
        </w:rPr>
        <w:t xml:space="preserve">to be </w:t>
      </w:r>
      <w:r w:rsidR="00D937DE" w:rsidRPr="00A53C4D">
        <w:rPr>
          <w:rFonts w:cstheme="minorHAnsi"/>
        </w:rPr>
        <w:t>required during development</w:t>
      </w:r>
      <w:r w:rsidRPr="00A53C4D">
        <w:rPr>
          <w:rFonts w:cstheme="minorHAnsi"/>
        </w:rPr>
        <w:t>.</w:t>
      </w:r>
    </w:p>
    <w:p w14:paraId="30205825" w14:textId="112A2767" w:rsidR="008B4F3E" w:rsidRPr="00A53C4D" w:rsidRDefault="004B0B74" w:rsidP="006F7636">
      <w:pPr>
        <w:pStyle w:val="ListNumber"/>
        <w:ind w:right="-23"/>
        <w:rPr>
          <w:rFonts w:cstheme="minorHAnsi"/>
        </w:rPr>
      </w:pPr>
      <w:r w:rsidRPr="00066EB7">
        <w:t>Deployment</w:t>
      </w:r>
      <w:r w:rsidR="00A53C4D">
        <w:t xml:space="preserve">: </w:t>
      </w:r>
      <w:r w:rsidR="009474F1" w:rsidRPr="00A53C4D">
        <w:rPr>
          <w:rFonts w:cstheme="minorHAnsi"/>
        </w:rPr>
        <w:t xml:space="preserve">On completion of testing the application receives </w:t>
      </w:r>
      <w:r w:rsidRPr="00A53C4D">
        <w:rPr>
          <w:rFonts w:cstheme="minorHAnsi"/>
        </w:rPr>
        <w:t xml:space="preserve">signoff by relevant </w:t>
      </w:r>
      <w:r w:rsidR="009A5377" w:rsidRPr="00A53C4D">
        <w:rPr>
          <w:rFonts w:cstheme="minorHAnsi"/>
        </w:rPr>
        <w:t xml:space="preserve">stakeholders </w:t>
      </w:r>
      <w:r w:rsidR="009474F1" w:rsidRPr="00A53C4D">
        <w:rPr>
          <w:rFonts w:cstheme="minorHAnsi"/>
        </w:rPr>
        <w:t>and</w:t>
      </w:r>
      <w:r w:rsidRPr="00A53C4D">
        <w:rPr>
          <w:rFonts w:cstheme="minorHAnsi"/>
        </w:rPr>
        <w:t xml:space="preserve"> the system can be deployed to its target </w:t>
      </w:r>
      <w:r w:rsidR="009A5377" w:rsidRPr="00A53C4D">
        <w:rPr>
          <w:rFonts w:cstheme="minorHAnsi"/>
        </w:rPr>
        <w:t>audience</w:t>
      </w:r>
      <w:r w:rsidR="009474F1" w:rsidRPr="00A53C4D">
        <w:rPr>
          <w:rFonts w:cstheme="minorHAnsi"/>
        </w:rPr>
        <w:t>.</w:t>
      </w:r>
    </w:p>
    <w:p w14:paraId="21205D84" w14:textId="2313001E" w:rsidR="0001517C" w:rsidRPr="00A53C4D" w:rsidRDefault="004B0B74" w:rsidP="00EE32B2">
      <w:pPr>
        <w:pStyle w:val="ListNumber"/>
        <w:ind w:right="-23"/>
        <w:rPr>
          <w:rFonts w:cstheme="minorHAnsi"/>
        </w:rPr>
      </w:pPr>
      <w:r>
        <w:t>Support</w:t>
      </w:r>
      <w:r w:rsidRPr="00066EB7">
        <w:t xml:space="preserve"> </w:t>
      </w:r>
      <w:r w:rsidR="008B4F3E" w:rsidRPr="00066EB7">
        <w:t xml:space="preserve">and </w:t>
      </w:r>
      <w:r w:rsidR="0067505C">
        <w:t>m</w:t>
      </w:r>
      <w:r w:rsidR="008B4F3E" w:rsidRPr="00066EB7">
        <w:t>aintenance</w:t>
      </w:r>
      <w:r w:rsidR="00A53C4D">
        <w:t xml:space="preserve">: </w:t>
      </w:r>
      <w:r w:rsidR="008B4F3E" w:rsidRPr="00A53C4D">
        <w:rPr>
          <w:rFonts w:cstheme="minorHAnsi"/>
        </w:rPr>
        <w:t xml:space="preserve">Once the system is live there will often be a need </w:t>
      </w:r>
      <w:r w:rsidR="00003361" w:rsidRPr="00A53C4D">
        <w:rPr>
          <w:rFonts w:cstheme="minorHAnsi"/>
        </w:rPr>
        <w:t>to support end users</w:t>
      </w:r>
      <w:r w:rsidR="008B4F3E" w:rsidRPr="00A53C4D">
        <w:rPr>
          <w:rFonts w:cstheme="minorHAnsi"/>
        </w:rPr>
        <w:t>. Maintenance may</w:t>
      </w:r>
      <w:r w:rsidR="00003361" w:rsidRPr="00A53C4D">
        <w:rPr>
          <w:rFonts w:cstheme="minorHAnsi"/>
        </w:rPr>
        <w:t xml:space="preserve"> be required and</w:t>
      </w:r>
      <w:r w:rsidR="008B4F3E" w:rsidRPr="00A53C4D">
        <w:rPr>
          <w:rFonts w:cstheme="minorHAnsi"/>
        </w:rPr>
        <w:t xml:space="preserve"> include correcting bugs</w:t>
      </w:r>
      <w:r w:rsidR="00003361" w:rsidRPr="00A53C4D">
        <w:rPr>
          <w:rFonts w:cstheme="minorHAnsi"/>
        </w:rPr>
        <w:t xml:space="preserve"> and</w:t>
      </w:r>
      <w:r w:rsidR="008B4F3E" w:rsidRPr="00A53C4D">
        <w:rPr>
          <w:rFonts w:cstheme="minorHAnsi"/>
        </w:rPr>
        <w:t xml:space="preserve"> implementing upgrades of the </w:t>
      </w:r>
      <w:r w:rsidR="00003361" w:rsidRPr="00A53C4D">
        <w:rPr>
          <w:rFonts w:cstheme="minorHAnsi"/>
        </w:rPr>
        <w:t>software.</w:t>
      </w:r>
    </w:p>
    <w:p w14:paraId="26F56642" w14:textId="06CA7CBF" w:rsidR="008B4F3E" w:rsidRPr="006D1117" w:rsidRDefault="004B0B74" w:rsidP="008B4F3E">
      <w:pPr>
        <w:pStyle w:val="Heading3"/>
      </w:pPr>
      <w:bookmarkStart w:id="77" w:name="_Toc41001332"/>
      <w:bookmarkStart w:id="78" w:name="_Toc72477950"/>
      <w:r>
        <w:t>VR</w:t>
      </w:r>
      <w:r w:rsidRPr="00747DAE">
        <w:t xml:space="preserve"> </w:t>
      </w:r>
      <w:r>
        <w:t>s</w:t>
      </w:r>
      <w:r w:rsidRPr="00747DAE">
        <w:t xml:space="preserve">oftware </w:t>
      </w:r>
      <w:r>
        <w:t>d</w:t>
      </w:r>
      <w:r w:rsidRPr="00747DAE">
        <w:t>evelopment</w:t>
      </w:r>
      <w:bookmarkEnd w:id="77"/>
      <w:bookmarkEnd w:id="78"/>
    </w:p>
    <w:p w14:paraId="2F60A800" w14:textId="433AE693" w:rsidR="008B4F3E" w:rsidRDefault="004B0B74" w:rsidP="008B4F3E">
      <w:pPr>
        <w:ind w:right="-23"/>
        <w:rPr>
          <w:rFonts w:cstheme="minorHAnsi"/>
        </w:rPr>
      </w:pPr>
      <w:r>
        <w:rPr>
          <w:rFonts w:cstheme="minorHAnsi"/>
        </w:rPr>
        <w:t xml:space="preserve">VR </w:t>
      </w:r>
      <w:r w:rsidR="00CA0E46">
        <w:rPr>
          <w:rFonts w:cstheme="minorHAnsi"/>
        </w:rPr>
        <w:t xml:space="preserve">development </w:t>
      </w:r>
      <w:r>
        <w:rPr>
          <w:rFonts w:cstheme="minorHAnsi"/>
        </w:rPr>
        <w:t>follows the software development lifecycle. When planning VR application</w:t>
      </w:r>
      <w:r w:rsidR="00CA0E46">
        <w:rPr>
          <w:rFonts w:cstheme="minorHAnsi"/>
        </w:rPr>
        <w:t>s</w:t>
      </w:r>
      <w:r>
        <w:rPr>
          <w:rFonts w:cstheme="minorHAnsi"/>
        </w:rPr>
        <w:t xml:space="preserve"> there are </w:t>
      </w:r>
      <w:r w:rsidR="00CA0E46">
        <w:rPr>
          <w:rFonts w:cstheme="minorHAnsi"/>
        </w:rPr>
        <w:t>additional VR</w:t>
      </w:r>
      <w:r>
        <w:rPr>
          <w:rFonts w:cstheme="minorHAnsi"/>
        </w:rPr>
        <w:t xml:space="preserve"> specific </w:t>
      </w:r>
      <w:r w:rsidR="007F38A3">
        <w:rPr>
          <w:rFonts w:cstheme="minorHAnsi"/>
        </w:rPr>
        <w:t>considerations to be made. The process for developing VR software</w:t>
      </w:r>
      <w:r w:rsidR="00CA3ADB">
        <w:rPr>
          <w:rFonts w:cstheme="minorHAnsi"/>
        </w:rPr>
        <w:t xml:space="preserve"> involves</w:t>
      </w:r>
      <w:r w:rsidR="007D77E0">
        <w:rPr>
          <w:rFonts w:cstheme="minorHAnsi"/>
        </w:rPr>
        <w:t xml:space="preserve"> a number of steps as outlined in this section.</w:t>
      </w:r>
    </w:p>
    <w:p w14:paraId="2A19E06B" w14:textId="45AC7A08" w:rsidR="008B4F3E" w:rsidRPr="00316999" w:rsidRDefault="004B0B74" w:rsidP="00C015B0">
      <w:pPr>
        <w:pStyle w:val="Heading4"/>
      </w:pPr>
      <w:r w:rsidRPr="00316999">
        <w:lastRenderedPageBreak/>
        <w:t xml:space="preserve">Requirement </w:t>
      </w:r>
      <w:r w:rsidR="00AE34AA">
        <w:t>a</w:t>
      </w:r>
      <w:r w:rsidR="00AE34AA" w:rsidRPr="00316999">
        <w:t>nalysis</w:t>
      </w:r>
    </w:p>
    <w:p w14:paraId="0AB0DCB2" w14:textId="795A14E9" w:rsidR="007D77E0" w:rsidRDefault="004B0B74" w:rsidP="00C015B0">
      <w:pPr>
        <w:pStyle w:val="ListBullet"/>
        <w:keepNext/>
        <w:numPr>
          <w:ilvl w:val="0"/>
          <w:numId w:val="0"/>
        </w:numPr>
      </w:pPr>
      <w:r>
        <w:t>The requirement analysis should:</w:t>
      </w:r>
    </w:p>
    <w:p w14:paraId="3DC3293C" w14:textId="7BF1EA27" w:rsidR="008B4F3E" w:rsidRPr="00ED4CD0" w:rsidRDefault="004B0B74" w:rsidP="00C015B0">
      <w:pPr>
        <w:pStyle w:val="ListBullet"/>
        <w:keepNext/>
      </w:pPr>
      <w:r w:rsidRPr="00ED4CD0">
        <w:t>outline the objectives of the application</w:t>
      </w:r>
    </w:p>
    <w:p w14:paraId="0311BDC4" w14:textId="47C55745" w:rsidR="008B4F3E" w:rsidRPr="00ED4CD0" w:rsidRDefault="004B0B74" w:rsidP="00ED4CD0">
      <w:pPr>
        <w:pStyle w:val="ListBullet"/>
      </w:pPr>
      <w:r w:rsidRPr="00ED4CD0">
        <w:t xml:space="preserve">identify who </w:t>
      </w:r>
      <w:r w:rsidR="00F2183C" w:rsidRPr="00ED4CD0">
        <w:t>will use the application</w:t>
      </w:r>
    </w:p>
    <w:p w14:paraId="5AA9A8F2" w14:textId="78B1C156" w:rsidR="008B4F3E" w:rsidRPr="00ED4CD0" w:rsidRDefault="004B0B74" w:rsidP="00ED4CD0">
      <w:pPr>
        <w:pStyle w:val="ListBullet"/>
      </w:pPr>
      <w:r w:rsidRPr="00ED4CD0">
        <w:t xml:space="preserve">identify meaningful use cases/scenarios that will work in </w:t>
      </w:r>
      <w:r w:rsidR="00DA1461" w:rsidRPr="00ED4CD0">
        <w:t>VR</w:t>
      </w:r>
    </w:p>
    <w:p w14:paraId="10B70CD5" w14:textId="56530730" w:rsidR="008B4F3E" w:rsidRPr="00ED4CD0" w:rsidRDefault="004B0B74" w:rsidP="00ED4CD0">
      <w:pPr>
        <w:pStyle w:val="ListBullet"/>
      </w:pPr>
      <w:r w:rsidRPr="00ED4CD0">
        <w:t>define the type of interactions required</w:t>
      </w:r>
    </w:p>
    <w:p w14:paraId="5973FB9A" w14:textId="4A479B85" w:rsidR="008B4F3E" w:rsidRPr="00ED4CD0" w:rsidRDefault="004B0B74" w:rsidP="00ED4CD0">
      <w:pPr>
        <w:pStyle w:val="ListBullet"/>
      </w:pPr>
      <w:r w:rsidRPr="00ED4CD0">
        <w:t>define the tracking, measurement and assessment required</w:t>
      </w:r>
    </w:p>
    <w:p w14:paraId="12803971" w14:textId="77777777" w:rsidR="00DE0015" w:rsidRPr="00ED4CD0" w:rsidRDefault="004B0B74" w:rsidP="00ED4CD0">
      <w:pPr>
        <w:pStyle w:val="ListBullet"/>
      </w:pPr>
      <w:r w:rsidRPr="00ED4CD0">
        <w:t>o</w:t>
      </w:r>
      <w:r w:rsidR="008B4F3E" w:rsidRPr="00ED4CD0">
        <w:t>utline any integration or dependency requirements with external systems</w:t>
      </w:r>
    </w:p>
    <w:p w14:paraId="713D54BA" w14:textId="78E20900" w:rsidR="008B4F3E" w:rsidRPr="00ED4CD0" w:rsidRDefault="004B0B74" w:rsidP="00ED4CD0">
      <w:pPr>
        <w:pStyle w:val="ListBullet"/>
      </w:pPr>
      <w:r w:rsidRPr="00ED4CD0">
        <w:t>define how the system will be deployed</w:t>
      </w:r>
    </w:p>
    <w:p w14:paraId="58E85BE7" w14:textId="4E5D912E" w:rsidR="008B4F3E" w:rsidRPr="00ED4CD0" w:rsidRDefault="004B0B74" w:rsidP="00ED4CD0">
      <w:pPr>
        <w:pStyle w:val="ListBullet"/>
      </w:pPr>
      <w:r w:rsidRPr="00ED4CD0">
        <w:t>choose appropriate technology</w:t>
      </w:r>
    </w:p>
    <w:p w14:paraId="651AA254" w14:textId="7697737D" w:rsidR="008B4F3E" w:rsidRPr="00ED4CD0" w:rsidRDefault="004B0B74" w:rsidP="00ED4CD0">
      <w:pPr>
        <w:pStyle w:val="ListBullet"/>
      </w:pPr>
      <w:r w:rsidRPr="00ED4CD0">
        <w:t>outline the lifetime of the software and any operational and maintenance requirements</w:t>
      </w:r>
    </w:p>
    <w:p w14:paraId="21E4D74A" w14:textId="77777777" w:rsidR="0001517C" w:rsidRDefault="004B0B74" w:rsidP="00ED4CD0">
      <w:pPr>
        <w:pStyle w:val="ListBullet"/>
      </w:pPr>
      <w:r w:rsidRPr="00ED4CD0">
        <w:t>i</w:t>
      </w:r>
      <w:r w:rsidR="008B4F3E" w:rsidRPr="00ED4CD0">
        <w:t>dentify time and budget requirements</w:t>
      </w:r>
      <w:r w:rsidR="00EE32B2" w:rsidRPr="00ED4CD0">
        <w:t>.</w:t>
      </w:r>
    </w:p>
    <w:p w14:paraId="271BCCF6" w14:textId="75B7A93F" w:rsidR="008B4F3E" w:rsidRPr="00316999" w:rsidRDefault="004B0B74" w:rsidP="00C95F8E">
      <w:pPr>
        <w:pStyle w:val="Heading4"/>
      </w:pPr>
      <w:r w:rsidRPr="00316999">
        <w:t>Feasibility/</w:t>
      </w:r>
      <w:r w:rsidR="00AE34AA">
        <w:t>p</w:t>
      </w:r>
      <w:r w:rsidR="00AE34AA" w:rsidRPr="00316999">
        <w:t>lanning</w:t>
      </w:r>
    </w:p>
    <w:p w14:paraId="14704DB2" w14:textId="4ED87477" w:rsidR="007D77E0" w:rsidRDefault="004B0B74" w:rsidP="00C95F8E">
      <w:pPr>
        <w:pStyle w:val="ListBullet"/>
        <w:numPr>
          <w:ilvl w:val="0"/>
          <w:numId w:val="0"/>
        </w:numPr>
      </w:pPr>
      <w:r>
        <w:t>The feasibility/planning stage should:</w:t>
      </w:r>
    </w:p>
    <w:p w14:paraId="7092B801" w14:textId="70EB783A" w:rsidR="008B4F3E" w:rsidRPr="00ED4CD0" w:rsidRDefault="004B0B74" w:rsidP="00ED4CD0">
      <w:pPr>
        <w:pStyle w:val="ListBullet"/>
      </w:pPr>
      <w:r w:rsidRPr="00ED4CD0">
        <w:t>c</w:t>
      </w:r>
      <w:r w:rsidR="00856507" w:rsidRPr="00ED4CD0">
        <w:t xml:space="preserve">onfirm </w:t>
      </w:r>
      <w:r w:rsidRPr="00ED4CD0">
        <w:t xml:space="preserve">the </w:t>
      </w:r>
      <w:r w:rsidR="00F41F67" w:rsidRPr="00ED4CD0">
        <w:t>chosen</w:t>
      </w:r>
      <w:r w:rsidR="00A01A83" w:rsidRPr="00ED4CD0">
        <w:t xml:space="preserve"> </w:t>
      </w:r>
      <w:r w:rsidRPr="00ED4CD0">
        <w:t xml:space="preserve">hardware </w:t>
      </w:r>
      <w:r w:rsidR="00856507" w:rsidRPr="00ED4CD0">
        <w:t>can perform the</w:t>
      </w:r>
      <w:r w:rsidRPr="00ED4CD0">
        <w:t xml:space="preserve"> required </w:t>
      </w:r>
      <w:r w:rsidR="00A01A83" w:rsidRPr="00ED4CD0">
        <w:t xml:space="preserve">graphics, simulation </w:t>
      </w:r>
      <w:r w:rsidRPr="00ED4CD0">
        <w:t>and interactions</w:t>
      </w:r>
    </w:p>
    <w:p w14:paraId="47A9F8DF" w14:textId="11F8B2DA" w:rsidR="008B4F3E" w:rsidRPr="00ED4CD0" w:rsidRDefault="004B0B74" w:rsidP="00ED4CD0">
      <w:pPr>
        <w:pStyle w:val="ListBullet"/>
      </w:pPr>
      <w:r w:rsidRPr="00ED4CD0">
        <w:t>plan the required resources, time, schedule, and budget</w:t>
      </w:r>
    </w:p>
    <w:p w14:paraId="5EBD5C40" w14:textId="0CF204EE" w:rsidR="008B4F3E" w:rsidRPr="00ED4CD0" w:rsidRDefault="004B0B74" w:rsidP="00ED4CD0">
      <w:pPr>
        <w:pStyle w:val="ListBullet"/>
      </w:pPr>
      <w:r w:rsidRPr="00ED4CD0">
        <w:t>plan how the system will be deployed</w:t>
      </w:r>
    </w:p>
    <w:p w14:paraId="77221E0D" w14:textId="77777777" w:rsidR="0001517C" w:rsidRDefault="004B0B74" w:rsidP="00ED4CD0">
      <w:pPr>
        <w:pStyle w:val="ListBullet"/>
      </w:pPr>
      <w:r w:rsidRPr="00ED4CD0">
        <w:t>p</w:t>
      </w:r>
      <w:r w:rsidR="008B4F3E" w:rsidRPr="00ED4CD0">
        <w:t>lan the resources required to operate and maintain the software once deployed</w:t>
      </w:r>
      <w:r w:rsidR="00EE32B2" w:rsidRPr="00ED4CD0">
        <w:t>.</w:t>
      </w:r>
    </w:p>
    <w:p w14:paraId="45B5DA3C" w14:textId="63240008" w:rsidR="008B4F3E" w:rsidRDefault="004B0B74" w:rsidP="00C95F8E">
      <w:pPr>
        <w:pStyle w:val="Heading4"/>
      </w:pPr>
      <w:r w:rsidRPr="001B792E">
        <w:t xml:space="preserve"> Design/</w:t>
      </w:r>
      <w:r w:rsidR="00AE34AA">
        <w:t>p</w:t>
      </w:r>
      <w:r w:rsidR="00AE34AA" w:rsidRPr="001B792E">
        <w:t>rototyping</w:t>
      </w:r>
    </w:p>
    <w:p w14:paraId="55D4EB93" w14:textId="51F5DFD2" w:rsidR="008B4F3E" w:rsidRPr="00ED4CD0" w:rsidRDefault="004B0B74" w:rsidP="00ED4CD0">
      <w:pPr>
        <w:pStyle w:val="ListBullet"/>
      </w:pPr>
      <w:r w:rsidRPr="00ED4CD0">
        <w:t>Design documents are created describing how the features and requirements of the system will be developed. These can include:</w:t>
      </w:r>
    </w:p>
    <w:p w14:paraId="645E3872" w14:textId="7AD7A962" w:rsidR="008B4F3E" w:rsidRDefault="004B0B74" w:rsidP="0054177A">
      <w:pPr>
        <w:pStyle w:val="ListBullet2"/>
      </w:pPr>
      <w:r>
        <w:t>software architecture and code diagrams</w:t>
      </w:r>
    </w:p>
    <w:p w14:paraId="0DA869A6" w14:textId="3E8A1CD2" w:rsidR="008B4F3E" w:rsidRDefault="004B0B74" w:rsidP="0054177A">
      <w:pPr>
        <w:pStyle w:val="ListBullet2"/>
      </w:pPr>
      <w:r>
        <w:t xml:space="preserve">identifying which software </w:t>
      </w:r>
      <w:r w:rsidR="001B1D1E">
        <w:t xml:space="preserve">development tools </w:t>
      </w:r>
      <w:r>
        <w:t>will be used during development</w:t>
      </w:r>
    </w:p>
    <w:p w14:paraId="10E9BEEE" w14:textId="77777777" w:rsidR="008B4F3E" w:rsidRDefault="004B0B74" w:rsidP="0054177A">
      <w:pPr>
        <w:pStyle w:val="ListBullet2"/>
      </w:pPr>
      <w:r>
        <w:t>2D interface and user experience designs</w:t>
      </w:r>
    </w:p>
    <w:p w14:paraId="724E57B8" w14:textId="3B1FEFC3" w:rsidR="008B4F3E" w:rsidRDefault="004B0B74" w:rsidP="0054177A">
      <w:pPr>
        <w:pStyle w:val="ListBullet2"/>
      </w:pPr>
      <w:r>
        <w:t xml:space="preserve">3D </w:t>
      </w:r>
      <w:r w:rsidR="001B1D1E">
        <w:t>model</w:t>
      </w:r>
      <w:r w:rsidR="00BF3EA4">
        <w:t xml:space="preserve"> designs</w:t>
      </w:r>
    </w:p>
    <w:p w14:paraId="428834F1" w14:textId="538086D2" w:rsidR="008B4F3E" w:rsidRDefault="004B0B74" w:rsidP="0054177A">
      <w:pPr>
        <w:pStyle w:val="ListBullet2"/>
      </w:pPr>
      <w:r>
        <w:t xml:space="preserve">use cases and user </w:t>
      </w:r>
      <w:r w:rsidR="00F0229A">
        <w:t xml:space="preserve">interaction </w:t>
      </w:r>
      <w:r>
        <w:t>flow diagrams</w:t>
      </w:r>
    </w:p>
    <w:p w14:paraId="7E63C834" w14:textId="04C0FAAA" w:rsidR="008B4F3E" w:rsidRDefault="004B0B74" w:rsidP="0054177A">
      <w:pPr>
        <w:pStyle w:val="ListBullet2"/>
      </w:pPr>
      <w:r>
        <w:t>audio design</w:t>
      </w:r>
    </w:p>
    <w:p w14:paraId="55047E1B" w14:textId="7A5CED19" w:rsidR="008B4F3E" w:rsidRDefault="004B0B74" w:rsidP="0054177A">
      <w:pPr>
        <w:pStyle w:val="ListBullet2"/>
      </w:pPr>
      <w:r>
        <w:t>testing design</w:t>
      </w:r>
    </w:p>
    <w:p w14:paraId="2866BE88" w14:textId="2A5F94CF" w:rsidR="008B4F3E" w:rsidRDefault="004B0B74" w:rsidP="0054177A">
      <w:pPr>
        <w:pStyle w:val="ListBullet2"/>
      </w:pPr>
      <w:r>
        <w:t>hardware design</w:t>
      </w:r>
      <w:r w:rsidR="00EE32B2">
        <w:t>.</w:t>
      </w:r>
    </w:p>
    <w:p w14:paraId="08A83064" w14:textId="5518BD53" w:rsidR="008B4F3E" w:rsidRPr="00ED4CD0" w:rsidRDefault="004B0B74" w:rsidP="00ED4CD0">
      <w:pPr>
        <w:pStyle w:val="ListBullet"/>
      </w:pPr>
      <w:r w:rsidRPr="00ED4CD0">
        <w:t>Development teams can prototype systems that require feasibility investigation.</w:t>
      </w:r>
    </w:p>
    <w:p w14:paraId="37551CA8" w14:textId="77777777" w:rsidR="008B4F3E" w:rsidRPr="00ED4CD0" w:rsidRDefault="004B0B74" w:rsidP="00ED4CD0">
      <w:pPr>
        <w:pStyle w:val="ListBullet"/>
      </w:pPr>
      <w:r w:rsidRPr="00ED4CD0">
        <w:t>Design documents should be reviewed with stakeholders to ensure requirements are met and feasibility issues are addressed. There may be several iterations of the design and planning phases.</w:t>
      </w:r>
    </w:p>
    <w:p w14:paraId="42041EA8" w14:textId="77777777" w:rsidR="0001517C" w:rsidRDefault="004B0B74" w:rsidP="00ED4CD0">
      <w:pPr>
        <w:pStyle w:val="ListBullet"/>
      </w:pPr>
      <w:r w:rsidRPr="00ED4CD0">
        <w:t>The design documents should be signed off by stakeholders before moving to the next phase.</w:t>
      </w:r>
    </w:p>
    <w:p w14:paraId="5F0D2FA1" w14:textId="77777777" w:rsidR="0001517C" w:rsidRDefault="004B0B74" w:rsidP="00C95F8E">
      <w:pPr>
        <w:pStyle w:val="Heading4"/>
      </w:pPr>
      <w:r>
        <w:lastRenderedPageBreak/>
        <w:t>Development/</w:t>
      </w:r>
      <w:r w:rsidR="00AE34AA">
        <w:t>b</w:t>
      </w:r>
      <w:r w:rsidR="00AE34AA" w:rsidRPr="00AF72B9">
        <w:t>uild</w:t>
      </w:r>
    </w:p>
    <w:p w14:paraId="25C2B4A6" w14:textId="3318F21E" w:rsidR="008B4F3E" w:rsidRDefault="004B0B74" w:rsidP="008B4F3E">
      <w:pPr>
        <w:ind w:right="-23"/>
        <w:rPr>
          <w:rFonts w:cstheme="minorHAnsi"/>
        </w:rPr>
      </w:pPr>
      <w:r>
        <w:rPr>
          <w:rFonts w:cstheme="minorHAnsi"/>
        </w:rPr>
        <w:t xml:space="preserve">Using the design documentation developer resources work to build the application. </w:t>
      </w:r>
      <w:r w:rsidR="00CA3ADB">
        <w:rPr>
          <w:rFonts w:cstheme="minorHAnsi"/>
        </w:rPr>
        <w:t>Specific development roles include</w:t>
      </w:r>
      <w:r>
        <w:rPr>
          <w:rFonts w:cstheme="minorHAnsi"/>
        </w:rPr>
        <w:t>:</w:t>
      </w:r>
    </w:p>
    <w:p w14:paraId="3998FCE0" w14:textId="72593285" w:rsidR="008B4F3E" w:rsidRPr="00ED4CD0" w:rsidRDefault="004B0B74" w:rsidP="00ED4CD0">
      <w:pPr>
        <w:pStyle w:val="ListBullet"/>
      </w:pPr>
      <w:r w:rsidRPr="00ED4CD0">
        <w:t xml:space="preserve">software </w:t>
      </w:r>
      <w:r w:rsidR="00F429DE" w:rsidRPr="00ED4CD0">
        <w:t xml:space="preserve">development </w:t>
      </w:r>
      <w:r w:rsidRPr="00ED4CD0">
        <w:t>–</w:t>
      </w:r>
      <w:r w:rsidR="000905B0" w:rsidRPr="00ED4CD0">
        <w:t xml:space="preserve"> </w:t>
      </w:r>
      <w:r w:rsidR="003E0BEE" w:rsidRPr="00ED4CD0">
        <w:t>W</w:t>
      </w:r>
      <w:r w:rsidR="000905B0" w:rsidRPr="00ED4CD0">
        <w:t>rite the</w:t>
      </w:r>
      <w:r w:rsidRPr="00ED4CD0">
        <w:t xml:space="preserve"> code </w:t>
      </w:r>
      <w:r w:rsidR="000905B0" w:rsidRPr="00ED4CD0">
        <w:t xml:space="preserve">for </w:t>
      </w:r>
      <w:r w:rsidR="00F41F67" w:rsidRPr="00ED4CD0">
        <w:t>application</w:t>
      </w:r>
      <w:r w:rsidR="000905B0" w:rsidRPr="00ED4CD0">
        <w:t xml:space="preserve"> </w:t>
      </w:r>
      <w:r w:rsidRPr="00ED4CD0">
        <w:t>control, menu interactions, scenario flow and</w:t>
      </w:r>
      <w:r w:rsidR="000905B0" w:rsidRPr="00ED4CD0">
        <w:t xml:space="preserve"> VR</w:t>
      </w:r>
      <w:r w:rsidRPr="00ED4CD0">
        <w:t xml:space="preserve"> interactions</w:t>
      </w:r>
      <w:r w:rsidR="003E0BEE" w:rsidRPr="00ED4CD0">
        <w:t>.</w:t>
      </w:r>
    </w:p>
    <w:p w14:paraId="1445159D" w14:textId="77777777" w:rsidR="00DE0015" w:rsidRPr="00ED4CD0" w:rsidRDefault="004B0B74" w:rsidP="00ED4CD0">
      <w:pPr>
        <w:pStyle w:val="ListBullet"/>
      </w:pPr>
      <w:r w:rsidRPr="00ED4CD0">
        <w:t xml:space="preserve">2D user interface – </w:t>
      </w:r>
      <w:r w:rsidR="003E0BEE" w:rsidRPr="00ED4CD0">
        <w:t>C</w:t>
      </w:r>
      <w:r w:rsidRPr="00ED4CD0">
        <w:t>reate the visual</w:t>
      </w:r>
      <w:r w:rsidR="000905B0" w:rsidRPr="00ED4CD0">
        <w:t xml:space="preserve"> </w:t>
      </w:r>
      <w:r w:rsidR="00F41F67" w:rsidRPr="00ED4CD0">
        <w:t>elements</w:t>
      </w:r>
      <w:r w:rsidRPr="00ED4CD0">
        <w:t xml:space="preserve"> and </w:t>
      </w:r>
      <w:r w:rsidR="000905B0" w:rsidRPr="00ED4CD0">
        <w:t>interactions</w:t>
      </w:r>
      <w:r w:rsidRPr="00ED4CD0">
        <w:t xml:space="preserve"> for menus, popups, and other user interface elements</w:t>
      </w:r>
      <w:r w:rsidR="003E0BEE" w:rsidRPr="00ED4CD0">
        <w:t>.</w:t>
      </w:r>
    </w:p>
    <w:p w14:paraId="0EC9E179" w14:textId="5C286204" w:rsidR="008B4F3E" w:rsidRPr="00ED4CD0" w:rsidRDefault="004B0B74" w:rsidP="00ED4CD0">
      <w:pPr>
        <w:pStyle w:val="ListBullet"/>
      </w:pPr>
      <w:r w:rsidRPr="00ED4CD0">
        <w:t>3D modelling</w:t>
      </w:r>
      <w:r w:rsidR="000905B0" w:rsidRPr="00ED4CD0">
        <w:t xml:space="preserve"> </w:t>
      </w:r>
      <w:r w:rsidRPr="00ED4CD0">
        <w:t>–</w:t>
      </w:r>
      <w:r w:rsidR="000905B0" w:rsidRPr="00ED4CD0">
        <w:t xml:space="preserve"> 3D models are created for environments and other objects </w:t>
      </w:r>
      <w:r w:rsidRPr="00ED4CD0">
        <w:t>such a</w:t>
      </w:r>
      <w:r w:rsidR="0067505C" w:rsidRPr="00ED4CD0">
        <w:t>s</w:t>
      </w:r>
      <w:r w:rsidRPr="00ED4CD0">
        <w:t xml:space="preserve"> vegetation, buildings, vehicles, equipment, and characters. </w:t>
      </w:r>
      <w:r w:rsidR="000905B0" w:rsidRPr="00ED4CD0">
        <w:t xml:space="preserve">The </w:t>
      </w:r>
      <w:r w:rsidRPr="00ED4CD0">
        <w:t xml:space="preserve">models must be </w:t>
      </w:r>
      <w:r w:rsidR="000905B0" w:rsidRPr="00ED4CD0">
        <w:t xml:space="preserve">painted </w:t>
      </w:r>
      <w:r w:rsidRPr="00ED4CD0">
        <w:t>and where necessary animated.</w:t>
      </w:r>
    </w:p>
    <w:p w14:paraId="7BFC1349" w14:textId="52663B89" w:rsidR="00326072" w:rsidRPr="00ED4CD0" w:rsidRDefault="004B0B74" w:rsidP="00ED4CD0">
      <w:pPr>
        <w:pStyle w:val="ListBullet"/>
      </w:pPr>
      <w:r w:rsidRPr="00ED4CD0">
        <w:t>a</w:t>
      </w:r>
      <w:r w:rsidR="008B4F3E" w:rsidRPr="00ED4CD0">
        <w:t>udio recording for voice and sound effects – Sound recording for any dialogue or voice over, foley recording for sound effects, and background ambient audio composition.</w:t>
      </w:r>
    </w:p>
    <w:p w14:paraId="65630226" w14:textId="77777777" w:rsidR="0001517C" w:rsidRDefault="004B0B74" w:rsidP="00ED4CD0">
      <w:pPr>
        <w:pStyle w:val="ListBullet"/>
      </w:pPr>
      <w:r w:rsidRPr="00ED4CD0">
        <w:t>l</w:t>
      </w:r>
      <w:r w:rsidR="008B4F3E" w:rsidRPr="00ED4CD0">
        <w:t xml:space="preserve">evel creation – All elements </w:t>
      </w:r>
      <w:r w:rsidR="00B35345" w:rsidRPr="00ED4CD0">
        <w:t>included in this list</w:t>
      </w:r>
      <w:r w:rsidR="008B4F3E" w:rsidRPr="00ED4CD0">
        <w:t xml:space="preserve"> </w:t>
      </w:r>
      <w:r w:rsidR="00625485" w:rsidRPr="00ED4CD0">
        <w:t>are integrated</w:t>
      </w:r>
      <w:r w:rsidR="008B4F3E" w:rsidRPr="00ED4CD0">
        <w:t xml:space="preserve"> in the game engine to create the working application.</w:t>
      </w:r>
    </w:p>
    <w:p w14:paraId="6183A526" w14:textId="17E91F50" w:rsidR="008B4F3E" w:rsidRPr="00AF72B9" w:rsidRDefault="004B0B74" w:rsidP="00C95F8E">
      <w:pPr>
        <w:pStyle w:val="Heading4"/>
      </w:pPr>
      <w:r w:rsidRPr="00AF72B9">
        <w:t>Testing</w:t>
      </w:r>
    </w:p>
    <w:p w14:paraId="6D59459F" w14:textId="77777777" w:rsidR="00DE0015" w:rsidRDefault="004B0B74" w:rsidP="008B4F3E">
      <w:pPr>
        <w:ind w:right="-23"/>
        <w:rPr>
          <w:rFonts w:cstheme="minorHAnsi"/>
        </w:rPr>
      </w:pPr>
      <w:r>
        <w:rPr>
          <w:rFonts w:cstheme="minorHAnsi"/>
        </w:rPr>
        <w:t xml:space="preserve">Testing should begin as early as possible during the development phase. At the end of the development full system testing can be conducted. </w:t>
      </w:r>
      <w:r w:rsidR="009C482B">
        <w:rPr>
          <w:rFonts w:cstheme="minorHAnsi"/>
        </w:rPr>
        <w:t>T</w:t>
      </w:r>
      <w:r>
        <w:rPr>
          <w:rFonts w:cstheme="minorHAnsi"/>
        </w:rPr>
        <w:t>esting</w:t>
      </w:r>
      <w:r w:rsidR="009C482B">
        <w:rPr>
          <w:rFonts w:cstheme="minorHAnsi"/>
        </w:rPr>
        <w:t xml:space="preserve"> includes</w:t>
      </w:r>
      <w:r>
        <w:rPr>
          <w:rFonts w:cstheme="minorHAnsi"/>
        </w:rPr>
        <w:t xml:space="preserve"> hardware and all elements of the software application. A testing plan is created to ensure all features are </w:t>
      </w:r>
      <w:r w:rsidR="009C482B">
        <w:rPr>
          <w:rFonts w:cstheme="minorHAnsi"/>
        </w:rPr>
        <w:t>covered in testing</w:t>
      </w:r>
      <w:r>
        <w:rPr>
          <w:rFonts w:cstheme="minorHAnsi"/>
        </w:rPr>
        <w:t xml:space="preserve">. Testing of the deployment process </w:t>
      </w:r>
      <w:r w:rsidR="00D20BC8">
        <w:rPr>
          <w:rFonts w:cstheme="minorHAnsi"/>
        </w:rPr>
        <w:t>is also conducted</w:t>
      </w:r>
      <w:r>
        <w:rPr>
          <w:rFonts w:cstheme="minorHAnsi"/>
        </w:rPr>
        <w:t>.</w:t>
      </w:r>
    </w:p>
    <w:p w14:paraId="10D67368" w14:textId="395AD990" w:rsidR="008B4F3E" w:rsidRDefault="004B0B74" w:rsidP="00C95F8E">
      <w:pPr>
        <w:pStyle w:val="Heading4"/>
      </w:pPr>
      <w:r w:rsidRPr="00AF72B9">
        <w:t>Deployment</w:t>
      </w:r>
    </w:p>
    <w:p w14:paraId="0E160CD0" w14:textId="6C4082A8" w:rsidR="008B4F3E" w:rsidRDefault="004B0B74" w:rsidP="008B4F3E">
      <w:pPr>
        <w:ind w:right="-23"/>
        <w:rPr>
          <w:rFonts w:cstheme="minorHAnsi"/>
        </w:rPr>
      </w:pPr>
      <w:r>
        <w:rPr>
          <w:rFonts w:cstheme="minorHAnsi"/>
        </w:rPr>
        <w:t xml:space="preserve">The type of software and its target market determine the </w:t>
      </w:r>
      <w:r w:rsidR="005A18FA">
        <w:rPr>
          <w:rFonts w:cstheme="minorHAnsi"/>
        </w:rPr>
        <w:t xml:space="preserve">method </w:t>
      </w:r>
      <w:r>
        <w:rPr>
          <w:rFonts w:cstheme="minorHAnsi"/>
        </w:rPr>
        <w:t xml:space="preserve">of deployment. For consumer VR games and entertainment deployment can be to various digital platforms such as Steam, the Oculus Store or VIVEPort. For internal </w:t>
      </w:r>
      <w:r w:rsidR="00334200">
        <w:rPr>
          <w:rFonts w:cstheme="minorHAnsi"/>
        </w:rPr>
        <w:t>projects,</w:t>
      </w:r>
      <w:r w:rsidR="00DF77C3">
        <w:rPr>
          <w:rFonts w:cstheme="minorHAnsi"/>
        </w:rPr>
        <w:t xml:space="preserve"> </w:t>
      </w:r>
      <w:r>
        <w:rPr>
          <w:rFonts w:cstheme="minorHAnsi"/>
        </w:rPr>
        <w:t xml:space="preserve">the application is </w:t>
      </w:r>
      <w:r w:rsidR="00F941C5">
        <w:rPr>
          <w:rFonts w:cstheme="minorHAnsi"/>
        </w:rPr>
        <w:t xml:space="preserve">typically </w:t>
      </w:r>
      <w:r>
        <w:rPr>
          <w:rFonts w:cstheme="minorHAnsi"/>
        </w:rPr>
        <w:t>manually deployed to the target hardware and distributed to the end users.</w:t>
      </w:r>
    </w:p>
    <w:p w14:paraId="7EF64B98" w14:textId="02EE5BB2" w:rsidR="008B4F3E" w:rsidRDefault="004B0B74" w:rsidP="00C95F8E">
      <w:pPr>
        <w:pStyle w:val="Heading4"/>
      </w:pPr>
      <w:r>
        <w:t>Support and m</w:t>
      </w:r>
      <w:r w:rsidRPr="00AF72B9">
        <w:t>aintenance</w:t>
      </w:r>
    </w:p>
    <w:p w14:paraId="63EB4EE7" w14:textId="77777777" w:rsidR="0001517C" w:rsidRDefault="004B0B74" w:rsidP="008B4F3E">
      <w:pPr>
        <w:ind w:right="-23"/>
        <w:rPr>
          <w:rFonts w:cstheme="minorHAnsi"/>
        </w:rPr>
      </w:pPr>
      <w:r>
        <w:rPr>
          <w:rFonts w:cstheme="minorHAnsi"/>
        </w:rPr>
        <w:t>A support team provides support to the application users. Users need a method to contact the support team such as email or phone or via a support website. Support can cover basic system setup and usage but can also be used for reporting bugs and other software issues. A maintenance team fixes software bugs and deploy</w:t>
      </w:r>
      <w:r w:rsidR="00DA39B6">
        <w:rPr>
          <w:rFonts w:cstheme="minorHAnsi"/>
        </w:rPr>
        <w:t>s</w:t>
      </w:r>
      <w:r>
        <w:rPr>
          <w:rFonts w:cstheme="minorHAnsi"/>
        </w:rPr>
        <w:t xml:space="preserve"> updates to users.</w:t>
      </w:r>
    </w:p>
    <w:p w14:paraId="293E4F7B" w14:textId="22564D97" w:rsidR="008B4F3E" w:rsidRDefault="004B0B74" w:rsidP="008B4F3E">
      <w:pPr>
        <w:pStyle w:val="Heading3"/>
      </w:pPr>
      <w:bookmarkStart w:id="79" w:name="_Toc41001333"/>
      <w:bookmarkStart w:id="80" w:name="_Toc72477951"/>
      <w:r w:rsidRPr="00747DAE">
        <w:t>Working with subject matter experts</w:t>
      </w:r>
      <w:bookmarkEnd w:id="79"/>
      <w:bookmarkEnd w:id="80"/>
    </w:p>
    <w:p w14:paraId="18E3EFC4" w14:textId="77777777" w:rsidR="0001517C" w:rsidRDefault="004B0B74" w:rsidP="008B4F3E">
      <w:pPr>
        <w:ind w:right="-23"/>
        <w:rPr>
          <w:rFonts w:cstheme="minorHAnsi"/>
        </w:rPr>
      </w:pPr>
      <w:r>
        <w:rPr>
          <w:rFonts w:cstheme="minorHAnsi"/>
        </w:rPr>
        <w:t xml:space="preserve">The resources and skills needed to develop </w:t>
      </w:r>
      <w:r w:rsidR="00FC39F2">
        <w:rPr>
          <w:rFonts w:cstheme="minorHAnsi"/>
        </w:rPr>
        <w:t>VR</w:t>
      </w:r>
      <w:r>
        <w:rPr>
          <w:rFonts w:cstheme="minorHAnsi"/>
        </w:rPr>
        <w:t xml:space="preserve"> software are specialised </w:t>
      </w:r>
      <w:r w:rsidR="009F5AC1">
        <w:rPr>
          <w:rFonts w:cstheme="minorHAnsi"/>
        </w:rPr>
        <w:t>in the area of software development</w:t>
      </w:r>
      <w:r>
        <w:rPr>
          <w:rFonts w:cstheme="minorHAnsi"/>
        </w:rPr>
        <w:t xml:space="preserve">. </w:t>
      </w:r>
      <w:r w:rsidR="00F41F67">
        <w:rPr>
          <w:rFonts w:cstheme="minorHAnsi"/>
        </w:rPr>
        <w:t>However,</w:t>
      </w:r>
      <w:r w:rsidR="009F5AC1">
        <w:rPr>
          <w:rFonts w:cstheme="minorHAnsi"/>
        </w:rPr>
        <w:t xml:space="preserve"> VR training application</w:t>
      </w:r>
      <w:r w:rsidR="0067505C">
        <w:rPr>
          <w:rFonts w:cstheme="minorHAnsi"/>
        </w:rPr>
        <w:t>s</w:t>
      </w:r>
      <w:r w:rsidR="009F5AC1">
        <w:rPr>
          <w:rFonts w:cstheme="minorHAnsi"/>
        </w:rPr>
        <w:t xml:space="preserve"> typically deal with specific subject matter beyond the knowledge of developers. </w:t>
      </w:r>
      <w:r w:rsidR="00C44F1B">
        <w:rPr>
          <w:rFonts w:cstheme="minorHAnsi"/>
        </w:rPr>
        <w:t>I</w:t>
      </w:r>
      <w:r>
        <w:rPr>
          <w:rFonts w:cstheme="minorHAnsi"/>
        </w:rPr>
        <w:t xml:space="preserve">t is important that subject matter experts </w:t>
      </w:r>
      <w:r w:rsidR="009F5AC1">
        <w:rPr>
          <w:rFonts w:cstheme="minorHAnsi"/>
        </w:rPr>
        <w:t>are involved in the development of VR training applications especially during the requirements and design phases of a project.</w:t>
      </w:r>
      <w:r w:rsidR="00DE0015">
        <w:rPr>
          <w:rFonts w:cstheme="minorHAnsi"/>
        </w:rPr>
        <w:t xml:space="preserve"> </w:t>
      </w:r>
      <w:r>
        <w:rPr>
          <w:rFonts w:cstheme="minorHAnsi"/>
        </w:rPr>
        <w:t>During the development process subject matter experts provide guidance on visual design, equipment</w:t>
      </w:r>
      <w:r w:rsidR="009F5AC1">
        <w:rPr>
          <w:rFonts w:cstheme="minorHAnsi"/>
        </w:rPr>
        <w:t xml:space="preserve"> behaviour</w:t>
      </w:r>
      <w:r>
        <w:rPr>
          <w:rFonts w:cstheme="minorHAnsi"/>
        </w:rPr>
        <w:t xml:space="preserve"> and system behaviours</w:t>
      </w:r>
      <w:r w:rsidR="009F5AC1">
        <w:rPr>
          <w:rFonts w:cstheme="minorHAnsi"/>
        </w:rPr>
        <w:t>. Subject matter experts also provide guidance during the testing and validation phases ensuring the application performs as required.</w:t>
      </w:r>
    </w:p>
    <w:p w14:paraId="6A1B748E" w14:textId="77777777" w:rsidR="0001517C" w:rsidRDefault="004B0B74" w:rsidP="000A3564">
      <w:pPr>
        <w:pStyle w:val="Heading3"/>
      </w:pPr>
      <w:bookmarkStart w:id="81" w:name="_Toc41001334"/>
      <w:bookmarkStart w:id="82" w:name="_Toc72477952"/>
      <w:r>
        <w:lastRenderedPageBreak/>
        <w:t>Project management considerations</w:t>
      </w:r>
      <w:bookmarkEnd w:id="81"/>
      <w:bookmarkEnd w:id="82"/>
    </w:p>
    <w:p w14:paraId="2A244AA0" w14:textId="2519CEB3" w:rsidR="008B4F3E" w:rsidRPr="00B52C0E" w:rsidRDefault="004B0B74" w:rsidP="00FE08E6">
      <w:pPr>
        <w:pStyle w:val="Heading4"/>
      </w:pPr>
      <w:r w:rsidRPr="00B52C0E">
        <w:t>Development time</w:t>
      </w:r>
      <w:r w:rsidR="003F2173">
        <w:t xml:space="preserve"> </w:t>
      </w:r>
      <w:r w:rsidRPr="00B52C0E">
        <w:t>frame and budgets</w:t>
      </w:r>
    </w:p>
    <w:p w14:paraId="399AFF9B" w14:textId="2D4BA60C" w:rsidR="00DE0015" w:rsidRDefault="004B0B74" w:rsidP="000A3564">
      <w:pPr>
        <w:rPr>
          <w:rFonts w:cstheme="minorHAnsi"/>
        </w:rPr>
      </w:pPr>
      <w:r>
        <w:rPr>
          <w:rFonts w:cstheme="minorHAnsi"/>
        </w:rPr>
        <w:t xml:space="preserve">The </w:t>
      </w:r>
      <w:r w:rsidR="00106C42">
        <w:rPr>
          <w:rFonts w:cstheme="minorHAnsi"/>
        </w:rPr>
        <w:t>time</w:t>
      </w:r>
      <w:r>
        <w:rPr>
          <w:rFonts w:cstheme="minorHAnsi"/>
        </w:rPr>
        <w:t xml:space="preserve"> </w:t>
      </w:r>
      <w:r w:rsidR="00106C42">
        <w:rPr>
          <w:rFonts w:cstheme="minorHAnsi"/>
        </w:rPr>
        <w:t xml:space="preserve">frame </w:t>
      </w:r>
      <w:r>
        <w:rPr>
          <w:rFonts w:cstheme="minorHAnsi"/>
        </w:rPr>
        <w:t xml:space="preserve">for </w:t>
      </w:r>
      <w:r w:rsidR="00106C42">
        <w:rPr>
          <w:rFonts w:cstheme="minorHAnsi"/>
        </w:rPr>
        <w:t>software</w:t>
      </w:r>
      <w:r>
        <w:rPr>
          <w:rFonts w:cstheme="minorHAnsi"/>
        </w:rPr>
        <w:t xml:space="preserve"> development</w:t>
      </w:r>
      <w:r w:rsidR="00106C42">
        <w:rPr>
          <w:rFonts w:cstheme="minorHAnsi"/>
        </w:rPr>
        <w:t xml:space="preserve"> projects </w:t>
      </w:r>
      <w:r>
        <w:rPr>
          <w:rFonts w:cstheme="minorHAnsi"/>
        </w:rPr>
        <w:t xml:space="preserve">is </w:t>
      </w:r>
      <w:r w:rsidR="00106C42">
        <w:rPr>
          <w:rFonts w:cstheme="minorHAnsi"/>
        </w:rPr>
        <w:t>related to the scale and complexity of the requirements. Large scale simulations with high fidelity graphics require more resources than smaller simpler applications. During the planning and design phases the number of develop</w:t>
      </w:r>
      <w:r w:rsidR="00574A74">
        <w:rPr>
          <w:rFonts w:cstheme="minorHAnsi"/>
        </w:rPr>
        <w:t>ment resources</w:t>
      </w:r>
      <w:r w:rsidR="00106C42">
        <w:rPr>
          <w:rFonts w:cstheme="minorHAnsi"/>
        </w:rPr>
        <w:t xml:space="preserve"> and the amount of time required will be determined. There is often a </w:t>
      </w:r>
      <w:r w:rsidR="00F41F67">
        <w:rPr>
          <w:rFonts w:cstheme="minorHAnsi"/>
        </w:rPr>
        <w:t>trade-off</w:t>
      </w:r>
      <w:r w:rsidR="00106C42">
        <w:rPr>
          <w:rFonts w:cstheme="minorHAnsi"/>
        </w:rPr>
        <w:t xml:space="preserve"> </w:t>
      </w:r>
      <w:r w:rsidR="00106C42" w:rsidRPr="0001517C">
        <w:rPr>
          <w:rFonts w:cstheme="minorHAnsi"/>
        </w:rPr>
        <w:t>between budget and requirements.</w:t>
      </w:r>
    </w:p>
    <w:p w14:paraId="3BAAE385" w14:textId="77777777" w:rsidR="00DE0015" w:rsidRDefault="004B0B74" w:rsidP="000A3564">
      <w:pPr>
        <w:rPr>
          <w:rFonts w:cstheme="minorHAnsi"/>
        </w:rPr>
      </w:pPr>
      <w:r>
        <w:rPr>
          <w:rFonts w:cstheme="minorHAnsi"/>
        </w:rPr>
        <w:t>C</w:t>
      </w:r>
      <w:r w:rsidR="008B4F3E">
        <w:rPr>
          <w:rFonts w:cstheme="minorHAnsi"/>
        </w:rPr>
        <w:t>onsideration</w:t>
      </w:r>
      <w:r>
        <w:rPr>
          <w:rFonts w:cstheme="minorHAnsi"/>
        </w:rPr>
        <w:t xml:space="preserve"> must also be given to the</w:t>
      </w:r>
      <w:r w:rsidR="008B4F3E">
        <w:rPr>
          <w:rFonts w:cstheme="minorHAnsi"/>
        </w:rPr>
        <w:t xml:space="preserve"> hardware requirements for the project. The type of VR hardware</w:t>
      </w:r>
      <w:r>
        <w:rPr>
          <w:rFonts w:cstheme="minorHAnsi"/>
        </w:rPr>
        <w:t xml:space="preserve"> selected for the project</w:t>
      </w:r>
      <w:r w:rsidR="008B4F3E">
        <w:rPr>
          <w:rFonts w:cstheme="minorHAnsi"/>
        </w:rPr>
        <w:t xml:space="preserve"> and number of units required </w:t>
      </w:r>
      <w:r>
        <w:rPr>
          <w:rFonts w:cstheme="minorHAnsi"/>
        </w:rPr>
        <w:t xml:space="preserve">are included in project budgets. Once again there may be a </w:t>
      </w:r>
      <w:r w:rsidR="00F41F67">
        <w:rPr>
          <w:rFonts w:cstheme="minorHAnsi"/>
        </w:rPr>
        <w:t>trade-off</w:t>
      </w:r>
      <w:r>
        <w:rPr>
          <w:rFonts w:cstheme="minorHAnsi"/>
        </w:rPr>
        <w:t xml:space="preserve"> between the type and number of hardware units for a project.</w:t>
      </w:r>
      <w:r w:rsidR="008B4F3E">
        <w:rPr>
          <w:rFonts w:cstheme="minorHAnsi"/>
        </w:rPr>
        <w:t xml:space="preserve"> The time</w:t>
      </w:r>
      <w:r w:rsidR="003F2173">
        <w:rPr>
          <w:rFonts w:cstheme="minorHAnsi"/>
        </w:rPr>
        <w:t xml:space="preserve"> </w:t>
      </w:r>
      <w:r w:rsidR="008B4F3E">
        <w:rPr>
          <w:rFonts w:cstheme="minorHAnsi"/>
        </w:rPr>
        <w:t xml:space="preserve">frame for ordering and delivery of hardware should be factored into the project management plans. Testing phases cannot begin on release hardware until </w:t>
      </w:r>
      <w:r>
        <w:rPr>
          <w:rFonts w:cstheme="minorHAnsi"/>
        </w:rPr>
        <w:t xml:space="preserve">it </w:t>
      </w:r>
      <w:r w:rsidR="008B4F3E">
        <w:rPr>
          <w:rFonts w:cstheme="minorHAnsi"/>
        </w:rPr>
        <w:t>has been received.</w:t>
      </w:r>
    </w:p>
    <w:p w14:paraId="7F993EBE" w14:textId="0A4CB43B" w:rsidR="008B4F3E" w:rsidRPr="00B52C0E" w:rsidRDefault="004B0B74" w:rsidP="00FE08E6">
      <w:pPr>
        <w:pStyle w:val="Heading4"/>
      </w:pPr>
      <w:r>
        <w:t>D</w:t>
      </w:r>
      <w:r w:rsidRPr="00B52C0E">
        <w:t>eployment, training, and support</w:t>
      </w:r>
    </w:p>
    <w:p w14:paraId="3474476F" w14:textId="77777777" w:rsidR="00DE0015" w:rsidRDefault="004B0B74" w:rsidP="000A3564">
      <w:r>
        <w:t xml:space="preserve">Consideration should be </w:t>
      </w:r>
      <w:r w:rsidR="00971DF9">
        <w:t xml:space="preserve">made </w:t>
      </w:r>
      <w:r>
        <w:t xml:space="preserve">during the </w:t>
      </w:r>
      <w:r w:rsidR="0067505C">
        <w:t xml:space="preserve">planning </w:t>
      </w:r>
      <w:r>
        <w:t>of a project to the deployment</w:t>
      </w:r>
      <w:r w:rsidR="0067505C">
        <w:t xml:space="preserve"> of the software</w:t>
      </w:r>
      <w:r>
        <w:t xml:space="preserve"> and </w:t>
      </w:r>
      <w:r w:rsidR="0067505C">
        <w:t xml:space="preserve">the training and </w:t>
      </w:r>
      <w:r>
        <w:t xml:space="preserve">support </w:t>
      </w:r>
      <w:r w:rsidR="0067505C">
        <w:t xml:space="preserve">of customers in using the VR </w:t>
      </w:r>
      <w:r>
        <w:t>application.</w:t>
      </w:r>
    </w:p>
    <w:p w14:paraId="36FA6850" w14:textId="25E745FA" w:rsidR="008B4F3E" w:rsidRPr="00B52C0E" w:rsidRDefault="004B0B74" w:rsidP="000A3564">
      <w:r>
        <w:t>It may be necessary to consider long-term support resources needed when defining budget</w:t>
      </w:r>
      <w:r w:rsidR="00E05273">
        <w:t xml:space="preserve"> and management</w:t>
      </w:r>
      <w:r>
        <w:t xml:space="preserve"> requirements</w:t>
      </w:r>
      <w:r w:rsidR="00E05273">
        <w:t>.</w:t>
      </w:r>
    </w:p>
    <w:p w14:paraId="3F80966F" w14:textId="1512923D" w:rsidR="008B4F3E" w:rsidRPr="00B52C0E" w:rsidRDefault="004B0B74" w:rsidP="00FE08E6">
      <w:pPr>
        <w:pStyle w:val="Heading4"/>
      </w:pPr>
      <w:r>
        <w:t>I</w:t>
      </w:r>
      <w:r w:rsidRPr="0010387D">
        <w:t>ntellectual property</w:t>
      </w:r>
      <w:r>
        <w:rPr>
          <w:rFonts w:cstheme="minorHAnsi"/>
        </w:rPr>
        <w:t xml:space="preserve"> </w:t>
      </w:r>
      <w:r w:rsidRPr="00B52C0E">
        <w:t>issues related to software development</w:t>
      </w:r>
    </w:p>
    <w:p w14:paraId="43180434" w14:textId="38B6FB66" w:rsidR="008B4F3E" w:rsidRDefault="004B0B74" w:rsidP="000A3564">
      <w:pPr>
        <w:ind w:right="-23"/>
        <w:rPr>
          <w:rFonts w:cstheme="minorHAnsi"/>
        </w:rPr>
      </w:pPr>
      <w:r>
        <w:rPr>
          <w:rFonts w:cstheme="minorHAnsi"/>
        </w:rPr>
        <w:t xml:space="preserve">When engaging third-party </w:t>
      </w:r>
      <w:r w:rsidR="00F41F67">
        <w:rPr>
          <w:rFonts w:cstheme="minorHAnsi"/>
        </w:rPr>
        <w:t>developers,</w:t>
      </w:r>
      <w:r>
        <w:rPr>
          <w:rFonts w:cstheme="minorHAnsi"/>
        </w:rPr>
        <w:t xml:space="preserve"> it is important that </w:t>
      </w:r>
      <w:r w:rsidR="002956B4">
        <w:rPr>
          <w:rFonts w:cstheme="minorHAnsi"/>
        </w:rPr>
        <w:t xml:space="preserve">a </w:t>
      </w:r>
      <w:r>
        <w:rPr>
          <w:rFonts w:cstheme="minorHAnsi"/>
        </w:rPr>
        <w:t>clear definition of</w:t>
      </w:r>
      <w:r w:rsidR="002956B4">
        <w:rPr>
          <w:rFonts w:cstheme="minorHAnsi"/>
        </w:rPr>
        <w:t xml:space="preserve"> ownership of</w:t>
      </w:r>
      <w:r>
        <w:rPr>
          <w:rFonts w:cstheme="minorHAnsi"/>
        </w:rPr>
        <w:t xml:space="preserve"> intellectual property </w:t>
      </w:r>
      <w:r w:rsidR="00CC7483">
        <w:rPr>
          <w:rFonts w:cstheme="minorHAnsi"/>
        </w:rPr>
        <w:t xml:space="preserve">(IP) </w:t>
      </w:r>
      <w:r>
        <w:rPr>
          <w:rFonts w:cstheme="minorHAnsi"/>
        </w:rPr>
        <w:t xml:space="preserve">is made </w:t>
      </w:r>
      <w:r w:rsidR="002956B4">
        <w:rPr>
          <w:rFonts w:cstheme="minorHAnsi"/>
        </w:rPr>
        <w:t>for</w:t>
      </w:r>
      <w:r>
        <w:rPr>
          <w:rFonts w:cstheme="minorHAnsi"/>
        </w:rPr>
        <w:t xml:space="preserve"> the </w:t>
      </w:r>
      <w:r w:rsidR="0067505C">
        <w:rPr>
          <w:rFonts w:cstheme="minorHAnsi"/>
        </w:rPr>
        <w:t xml:space="preserve">VR </w:t>
      </w:r>
      <w:r w:rsidR="002956B4">
        <w:rPr>
          <w:rFonts w:cstheme="minorHAnsi"/>
        </w:rPr>
        <w:t>applicati</w:t>
      </w:r>
      <w:r w:rsidR="00CC7483">
        <w:rPr>
          <w:rFonts w:cstheme="minorHAnsi"/>
        </w:rPr>
        <w:t>o</w:t>
      </w:r>
      <w:r w:rsidR="002956B4">
        <w:rPr>
          <w:rFonts w:cstheme="minorHAnsi"/>
        </w:rPr>
        <w:t>n</w:t>
      </w:r>
      <w:r>
        <w:rPr>
          <w:rFonts w:cstheme="minorHAnsi"/>
        </w:rPr>
        <w:t xml:space="preserve">. Intellectual property is difficult to define and in a </w:t>
      </w:r>
      <w:r w:rsidR="00FC39F2">
        <w:rPr>
          <w:rFonts w:cstheme="minorHAnsi"/>
        </w:rPr>
        <w:t>VR</w:t>
      </w:r>
      <w:r>
        <w:rPr>
          <w:rFonts w:cstheme="minorHAnsi"/>
        </w:rPr>
        <w:t xml:space="preserve"> training application may refer to the training content presented, the artwork and visual content, and the code running the application.</w:t>
      </w:r>
    </w:p>
    <w:p w14:paraId="28253210" w14:textId="77777777" w:rsidR="0001517C" w:rsidRDefault="004B0B74" w:rsidP="000A3564">
      <w:pPr>
        <w:ind w:right="-23"/>
        <w:rPr>
          <w:rFonts w:cstheme="minorHAnsi"/>
        </w:rPr>
      </w:pPr>
      <w:r>
        <w:rPr>
          <w:rFonts w:cstheme="minorHAnsi"/>
        </w:rPr>
        <w:t xml:space="preserve">Software development often involves reusing elements of code that have </w:t>
      </w:r>
      <w:r w:rsidR="002F4A22">
        <w:rPr>
          <w:rFonts w:cstheme="minorHAnsi"/>
        </w:rPr>
        <w:t xml:space="preserve">been </w:t>
      </w:r>
      <w:r>
        <w:rPr>
          <w:rFonts w:cstheme="minorHAnsi"/>
        </w:rPr>
        <w:t xml:space="preserve">previously developed </w:t>
      </w:r>
      <w:r w:rsidR="000465C3">
        <w:rPr>
          <w:rFonts w:cstheme="minorHAnsi"/>
        </w:rPr>
        <w:t xml:space="preserve">as well as </w:t>
      </w:r>
      <w:r>
        <w:rPr>
          <w:rFonts w:cstheme="minorHAnsi"/>
        </w:rPr>
        <w:t>integrating third party solutions.</w:t>
      </w:r>
      <w:r w:rsidR="00CC7483">
        <w:rPr>
          <w:rFonts w:cstheme="minorHAnsi"/>
        </w:rPr>
        <w:t xml:space="preserve"> IP ownership of these elements needs to be specified as part of the development.</w:t>
      </w:r>
    </w:p>
    <w:p w14:paraId="75BD97C1" w14:textId="3A534906" w:rsidR="000A3564" w:rsidRPr="00B654E9" w:rsidRDefault="004B0B74" w:rsidP="00743154">
      <w:pPr>
        <w:pStyle w:val="Heading2"/>
      </w:pPr>
      <w:bookmarkStart w:id="83" w:name="_Toc41001335"/>
      <w:bookmarkStart w:id="84" w:name="_Toc72477953"/>
      <w:r>
        <w:lastRenderedPageBreak/>
        <w:t>I</w:t>
      </w:r>
      <w:r w:rsidRPr="00B654E9">
        <w:t>ncorporat</w:t>
      </w:r>
      <w:r>
        <w:t>ing VR</w:t>
      </w:r>
      <w:r w:rsidRPr="00B654E9">
        <w:t xml:space="preserve"> into training application</w:t>
      </w:r>
      <w:r>
        <w:t>s</w:t>
      </w:r>
      <w:bookmarkEnd w:id="83"/>
      <w:bookmarkEnd w:id="84"/>
    </w:p>
    <w:p w14:paraId="35544C0A" w14:textId="0D60BDC6" w:rsidR="000A3564" w:rsidRPr="0053435B" w:rsidRDefault="004B0B74" w:rsidP="00507607">
      <w:pPr>
        <w:ind w:right="-23"/>
      </w:pPr>
      <w:r>
        <w:rPr>
          <w:rFonts w:cstheme="minorHAnsi"/>
        </w:rPr>
        <w:t>VR training</w:t>
      </w:r>
      <w:r w:rsidR="0007230D">
        <w:rPr>
          <w:rFonts w:cstheme="minorHAnsi"/>
        </w:rPr>
        <w:t xml:space="preserve"> leverage</w:t>
      </w:r>
      <w:r>
        <w:rPr>
          <w:rFonts w:cstheme="minorHAnsi"/>
        </w:rPr>
        <w:t>s the</w:t>
      </w:r>
      <w:r w:rsidR="0007230D">
        <w:rPr>
          <w:rFonts w:cstheme="minorHAnsi"/>
        </w:rPr>
        <w:t xml:space="preserve"> improved learning</w:t>
      </w:r>
      <w:r>
        <w:rPr>
          <w:rFonts w:cstheme="minorHAnsi"/>
        </w:rPr>
        <w:t xml:space="preserve"> outcomes and knowledge retention</w:t>
      </w:r>
      <w:r w:rsidR="0007230D">
        <w:rPr>
          <w:rFonts w:cstheme="minorHAnsi"/>
        </w:rPr>
        <w:t xml:space="preserve"> </w:t>
      </w:r>
      <w:r w:rsidR="00E0235E">
        <w:rPr>
          <w:rFonts w:cstheme="minorHAnsi"/>
        </w:rPr>
        <w:t>of</w:t>
      </w:r>
      <w:r w:rsidR="0007230D">
        <w:rPr>
          <w:rFonts w:cstheme="minorHAnsi"/>
        </w:rPr>
        <w:t xml:space="preserve"> hands on practical training to provide effective training applications</w:t>
      </w:r>
      <w:r>
        <w:rPr>
          <w:rFonts w:cstheme="minorHAnsi"/>
        </w:rPr>
        <w:t xml:space="preserve">. While not being able to </w:t>
      </w:r>
      <w:r w:rsidR="00180042">
        <w:rPr>
          <w:rFonts w:cstheme="minorHAnsi"/>
        </w:rPr>
        <w:t xml:space="preserve">completely </w:t>
      </w:r>
      <w:r>
        <w:rPr>
          <w:rFonts w:cstheme="minorHAnsi"/>
        </w:rPr>
        <w:t xml:space="preserve">replicate the </w:t>
      </w:r>
      <w:r w:rsidR="00F41F67">
        <w:rPr>
          <w:rFonts w:cstheme="minorHAnsi"/>
        </w:rPr>
        <w:t>real-world</w:t>
      </w:r>
      <w:r w:rsidR="00694290">
        <w:rPr>
          <w:rFonts w:cstheme="minorHAnsi"/>
        </w:rPr>
        <w:t xml:space="preserve"> training </w:t>
      </w:r>
      <w:r>
        <w:rPr>
          <w:rFonts w:cstheme="minorHAnsi"/>
        </w:rPr>
        <w:t>experience</w:t>
      </w:r>
      <w:r w:rsidR="00694290">
        <w:rPr>
          <w:rFonts w:cstheme="minorHAnsi"/>
        </w:rPr>
        <w:t>s,</w:t>
      </w:r>
      <w:r>
        <w:rPr>
          <w:rFonts w:cstheme="minorHAnsi"/>
        </w:rPr>
        <w:t xml:space="preserve"> </w:t>
      </w:r>
      <w:r w:rsidR="00E0235E">
        <w:rPr>
          <w:rFonts w:cstheme="minorHAnsi"/>
        </w:rPr>
        <w:t>VR</w:t>
      </w:r>
      <w:r>
        <w:rPr>
          <w:rFonts w:cstheme="minorHAnsi"/>
        </w:rPr>
        <w:t xml:space="preserve"> can provide simulated reproductions of </w:t>
      </w:r>
      <w:r w:rsidR="0007230D">
        <w:rPr>
          <w:rFonts w:cstheme="minorHAnsi"/>
        </w:rPr>
        <w:t xml:space="preserve">training </w:t>
      </w:r>
      <w:r>
        <w:rPr>
          <w:rFonts w:cstheme="minorHAnsi"/>
        </w:rPr>
        <w:t xml:space="preserve">scenarios. </w:t>
      </w:r>
      <w:r w:rsidR="0007230D">
        <w:rPr>
          <w:rFonts w:cstheme="minorHAnsi"/>
        </w:rPr>
        <w:t>When incorporating VR into training there are considerations</w:t>
      </w:r>
      <w:r w:rsidR="004A0E49">
        <w:rPr>
          <w:rFonts w:cstheme="minorHAnsi"/>
        </w:rPr>
        <w:t xml:space="preserve"> relating to content and interactions and the way these are presented</w:t>
      </w:r>
      <w:r w:rsidR="0007230D">
        <w:rPr>
          <w:rFonts w:cstheme="minorHAnsi"/>
        </w:rPr>
        <w:t xml:space="preserve"> that should be made</w:t>
      </w:r>
      <w:r w:rsidR="00E0235E">
        <w:rPr>
          <w:rFonts w:cstheme="minorHAnsi"/>
        </w:rPr>
        <w:t xml:space="preserve"> </w:t>
      </w:r>
      <w:r w:rsidR="004A0E49">
        <w:rPr>
          <w:rFonts w:cstheme="minorHAnsi"/>
        </w:rPr>
        <w:t>during the requirements</w:t>
      </w:r>
      <w:r w:rsidR="005B5DDD">
        <w:rPr>
          <w:rFonts w:cstheme="minorHAnsi"/>
        </w:rPr>
        <w:t xml:space="preserve"> </w:t>
      </w:r>
      <w:r w:rsidR="004A0E49">
        <w:rPr>
          <w:rFonts w:cstheme="minorHAnsi"/>
        </w:rPr>
        <w:t>and design phase</w:t>
      </w:r>
      <w:r w:rsidR="005B5DDD">
        <w:rPr>
          <w:rFonts w:cstheme="minorHAnsi"/>
        </w:rPr>
        <w:t xml:space="preserve"> of a project.</w:t>
      </w:r>
    </w:p>
    <w:p w14:paraId="5F714FFE" w14:textId="15A9BF74" w:rsidR="000A3564" w:rsidRDefault="004B0B74" w:rsidP="006E263C">
      <w:pPr>
        <w:pStyle w:val="Heading3"/>
      </w:pPr>
      <w:bookmarkStart w:id="85" w:name="_Toc41001336"/>
      <w:bookmarkStart w:id="86" w:name="_Toc72477954"/>
      <w:r>
        <w:t xml:space="preserve">Types of </w:t>
      </w:r>
      <w:r w:rsidR="0007230D">
        <w:t xml:space="preserve">VR training </w:t>
      </w:r>
      <w:r>
        <w:t>content</w:t>
      </w:r>
      <w:bookmarkEnd w:id="85"/>
      <w:bookmarkEnd w:id="86"/>
    </w:p>
    <w:p w14:paraId="185F7565" w14:textId="77777777" w:rsidR="00DE0015" w:rsidRDefault="004B0B74" w:rsidP="006E263C">
      <w:pPr>
        <w:ind w:right="-23"/>
        <w:rPr>
          <w:rFonts w:cstheme="minorHAnsi"/>
        </w:rPr>
      </w:pPr>
      <w:r>
        <w:rPr>
          <w:rFonts w:cstheme="minorHAnsi"/>
        </w:rPr>
        <w:t>There are two types of content</w:t>
      </w:r>
      <w:r w:rsidR="0007230D">
        <w:rPr>
          <w:rFonts w:cstheme="minorHAnsi"/>
        </w:rPr>
        <w:t xml:space="preserve"> that can be included in VR training applications</w:t>
      </w:r>
      <w:r>
        <w:rPr>
          <w:rFonts w:cstheme="minorHAnsi"/>
        </w:rPr>
        <w:t>, 360° video and computer-generated simulations.</w:t>
      </w:r>
    </w:p>
    <w:p w14:paraId="00447BE5" w14:textId="5C2E8A14" w:rsidR="00DE0015" w:rsidRDefault="004B0B74" w:rsidP="00BD2FC4">
      <w:pPr>
        <w:ind w:right="-23"/>
        <w:rPr>
          <w:rFonts w:cstheme="minorHAnsi"/>
        </w:rPr>
      </w:pPr>
      <w:r>
        <w:rPr>
          <w:rFonts w:cstheme="minorHAnsi"/>
        </w:rPr>
        <w:t xml:space="preserve">360° video </w:t>
      </w:r>
      <w:r w:rsidR="00194CD6">
        <w:rPr>
          <w:rFonts w:cstheme="minorHAnsi"/>
        </w:rPr>
        <w:t>is</w:t>
      </w:r>
      <w:r>
        <w:rPr>
          <w:rFonts w:cstheme="minorHAnsi"/>
        </w:rPr>
        <w:t xml:space="preserve"> </w:t>
      </w:r>
      <w:r w:rsidR="00194CD6">
        <w:rPr>
          <w:rFonts w:cstheme="minorHAnsi"/>
        </w:rPr>
        <w:t>a video format that presents visual content from all directions simultaneously</w:t>
      </w:r>
      <w:r>
        <w:rPr>
          <w:rFonts w:cstheme="minorHAnsi"/>
        </w:rPr>
        <w:t xml:space="preserve">. When </w:t>
      </w:r>
      <w:r w:rsidR="00BD2FC4">
        <w:rPr>
          <w:rFonts w:cstheme="minorHAnsi"/>
        </w:rPr>
        <w:t>viewed in</w:t>
      </w:r>
      <w:r>
        <w:rPr>
          <w:rFonts w:cstheme="minorHAnsi"/>
        </w:rPr>
        <w:t xml:space="preserve"> a VR headset this allows the viewer to look around a</w:t>
      </w:r>
      <w:r w:rsidR="00194CD6">
        <w:rPr>
          <w:rFonts w:cstheme="minorHAnsi"/>
        </w:rPr>
        <w:t xml:space="preserve"> video</w:t>
      </w:r>
      <w:r>
        <w:rPr>
          <w:rFonts w:cstheme="minorHAnsi"/>
        </w:rPr>
        <w:t xml:space="preserve"> scene observing any </w:t>
      </w:r>
      <w:r w:rsidR="00194CD6">
        <w:rPr>
          <w:rFonts w:cstheme="minorHAnsi"/>
        </w:rPr>
        <w:t xml:space="preserve">field of view </w:t>
      </w:r>
      <w:r>
        <w:rPr>
          <w:rFonts w:cstheme="minorHAnsi"/>
        </w:rPr>
        <w:t>based on the direction of</w:t>
      </w:r>
      <w:r w:rsidR="00E0235E">
        <w:rPr>
          <w:rFonts w:cstheme="minorHAnsi"/>
        </w:rPr>
        <w:t xml:space="preserve"> their</w:t>
      </w:r>
      <w:r>
        <w:rPr>
          <w:rFonts w:cstheme="minorHAnsi"/>
        </w:rPr>
        <w:t xml:space="preserve"> gaze</w:t>
      </w:r>
      <w:r w:rsidR="00194CD6">
        <w:rPr>
          <w:rFonts w:cstheme="minorHAnsi"/>
        </w:rPr>
        <w:t>.</w:t>
      </w:r>
      <w:r>
        <w:rPr>
          <w:rFonts w:cstheme="minorHAnsi"/>
        </w:rPr>
        <w:t xml:space="preserve"> </w:t>
      </w:r>
      <w:r w:rsidR="00375A74">
        <w:rPr>
          <w:rFonts w:cstheme="minorHAnsi"/>
        </w:rPr>
        <w:t>T</w:t>
      </w:r>
      <w:r w:rsidR="00BD2FC4">
        <w:rPr>
          <w:rFonts w:cstheme="minorHAnsi"/>
        </w:rPr>
        <w:t>his type of content provides users with a sense of being inside the video</w:t>
      </w:r>
      <w:r w:rsidR="00375A74">
        <w:rPr>
          <w:rFonts w:cstheme="minorHAnsi"/>
        </w:rPr>
        <w:t xml:space="preserve"> and</w:t>
      </w:r>
      <w:r w:rsidR="00BD2FC4">
        <w:rPr>
          <w:rFonts w:cstheme="minorHAnsi"/>
        </w:rPr>
        <w:t xml:space="preserve"> allow</w:t>
      </w:r>
      <w:r w:rsidR="00375A74">
        <w:rPr>
          <w:rFonts w:cstheme="minorHAnsi"/>
        </w:rPr>
        <w:t>s</w:t>
      </w:r>
      <w:r w:rsidR="00BD2FC4">
        <w:rPr>
          <w:rFonts w:cstheme="minorHAnsi"/>
        </w:rPr>
        <w:t xml:space="preserve"> the viewer to observe real world content as if they were present</w:t>
      </w:r>
      <w:r w:rsidR="00375A74">
        <w:rPr>
          <w:rFonts w:cstheme="minorHAnsi"/>
        </w:rPr>
        <w:t xml:space="preserve"> in the location</w:t>
      </w:r>
      <w:r w:rsidR="00BD2FC4">
        <w:rPr>
          <w:rFonts w:cstheme="minorHAnsi"/>
        </w:rPr>
        <w:t xml:space="preserve">, a concept known as telepresence. 360° video can be recorded </w:t>
      </w:r>
      <w:r w:rsidR="00375A74">
        <w:rPr>
          <w:rFonts w:cstheme="minorHAnsi"/>
        </w:rPr>
        <w:t xml:space="preserve">for </w:t>
      </w:r>
      <w:r w:rsidR="00BD2FC4">
        <w:rPr>
          <w:rFonts w:cstheme="minorHAnsi"/>
        </w:rPr>
        <w:t>on demand</w:t>
      </w:r>
      <w:r w:rsidR="00375A74">
        <w:rPr>
          <w:rFonts w:cstheme="minorHAnsi"/>
        </w:rPr>
        <w:t xml:space="preserve"> play back</w:t>
      </w:r>
      <w:r w:rsidR="00BD2FC4">
        <w:rPr>
          <w:rFonts w:cstheme="minorHAnsi"/>
        </w:rPr>
        <w:t xml:space="preserve"> and can be streamed live.</w:t>
      </w:r>
    </w:p>
    <w:p w14:paraId="759ED74C" w14:textId="21276B1A" w:rsidR="00194CD6" w:rsidRDefault="004B0B74" w:rsidP="006E263C">
      <w:pPr>
        <w:ind w:right="-23"/>
        <w:rPr>
          <w:rFonts w:cstheme="minorHAnsi"/>
        </w:rPr>
      </w:pPr>
      <w:r>
        <w:rPr>
          <w:rFonts w:cstheme="minorHAnsi"/>
        </w:rPr>
        <w:t>360</w:t>
      </w:r>
      <w:r w:rsidR="00375A74">
        <w:rPr>
          <w:rFonts w:cstheme="minorHAnsi"/>
        </w:rPr>
        <w:t>°</w:t>
      </w:r>
      <w:r>
        <w:rPr>
          <w:rFonts w:cstheme="minorHAnsi"/>
        </w:rPr>
        <w:t xml:space="preserve"> video is useful for demonstrating real world locations or procedures however is limited in the range of interactions </w:t>
      </w:r>
      <w:r w:rsidR="000936FD">
        <w:rPr>
          <w:rFonts w:cstheme="minorHAnsi"/>
        </w:rPr>
        <w:t xml:space="preserve">it </w:t>
      </w:r>
      <w:r>
        <w:rPr>
          <w:rFonts w:cstheme="minorHAnsi"/>
        </w:rPr>
        <w:t>can provide and is generally a passive</w:t>
      </w:r>
      <w:r w:rsidR="00D3104B">
        <w:rPr>
          <w:rFonts w:cstheme="minorHAnsi"/>
        </w:rPr>
        <w:t xml:space="preserve"> viewing</w:t>
      </w:r>
      <w:r>
        <w:rPr>
          <w:rFonts w:cstheme="minorHAnsi"/>
        </w:rPr>
        <w:t xml:space="preserve"> experience. Interactions </w:t>
      </w:r>
      <w:r w:rsidR="00D3104B">
        <w:rPr>
          <w:rFonts w:cstheme="minorHAnsi"/>
        </w:rPr>
        <w:t xml:space="preserve">can be integrated but </w:t>
      </w:r>
      <w:r>
        <w:rPr>
          <w:rFonts w:cstheme="minorHAnsi"/>
        </w:rPr>
        <w:t xml:space="preserve">are typically limited to </w:t>
      </w:r>
      <w:r w:rsidR="00C30E5F">
        <w:rPr>
          <w:rFonts w:cstheme="minorHAnsi"/>
        </w:rPr>
        <w:t xml:space="preserve">two dimensional interactive </w:t>
      </w:r>
      <w:r>
        <w:rPr>
          <w:rFonts w:cstheme="minorHAnsi"/>
        </w:rPr>
        <w:t>popups.</w:t>
      </w:r>
    </w:p>
    <w:p w14:paraId="1F680A5D" w14:textId="729E0F5D" w:rsidR="000A3564" w:rsidRDefault="004B0B74">
      <w:pPr>
        <w:ind w:right="-23"/>
        <w:rPr>
          <w:rFonts w:cstheme="minorHAnsi"/>
        </w:rPr>
      </w:pPr>
      <w:r>
        <w:rPr>
          <w:rFonts w:cstheme="minorHAnsi"/>
        </w:rPr>
        <w:t xml:space="preserve">Computer generated </w:t>
      </w:r>
      <w:r w:rsidR="00CA1746">
        <w:rPr>
          <w:rFonts w:cstheme="minorHAnsi"/>
        </w:rPr>
        <w:t>VR</w:t>
      </w:r>
      <w:r>
        <w:rPr>
          <w:rFonts w:cstheme="minorHAnsi"/>
        </w:rPr>
        <w:t xml:space="preserve"> use</w:t>
      </w:r>
      <w:r w:rsidR="00CA1746">
        <w:rPr>
          <w:rFonts w:cstheme="minorHAnsi"/>
        </w:rPr>
        <w:t>s</w:t>
      </w:r>
      <w:r>
        <w:rPr>
          <w:rFonts w:cstheme="minorHAnsi"/>
        </w:rPr>
        <w:t xml:space="preserve"> computer graphics to reproduce an environment in three dimensions and allows for user interaction within that setting. By combining 3D modelling with mathematical </w:t>
      </w:r>
      <w:r w:rsidR="00CA1746">
        <w:rPr>
          <w:rFonts w:cstheme="minorHAnsi"/>
        </w:rPr>
        <w:t xml:space="preserve">simulations </w:t>
      </w:r>
      <w:r>
        <w:rPr>
          <w:rFonts w:cstheme="minorHAnsi"/>
        </w:rPr>
        <w:t>of systems</w:t>
      </w:r>
      <w:r w:rsidR="00C53216">
        <w:rPr>
          <w:rFonts w:cstheme="minorHAnsi"/>
        </w:rPr>
        <w:t xml:space="preserve">, </w:t>
      </w:r>
      <w:r>
        <w:rPr>
          <w:rFonts w:cstheme="minorHAnsi"/>
        </w:rPr>
        <w:t xml:space="preserve">an environment can be created that looks and behaves as the real-world </w:t>
      </w:r>
      <w:r w:rsidR="003A4C16">
        <w:rPr>
          <w:rFonts w:cstheme="minorHAnsi"/>
        </w:rPr>
        <w:t>scenario being</w:t>
      </w:r>
      <w:r>
        <w:rPr>
          <w:rFonts w:cstheme="minorHAnsi"/>
        </w:rPr>
        <w:t xml:space="preserve"> simulat</w:t>
      </w:r>
      <w:r w:rsidR="003A4C16">
        <w:rPr>
          <w:rFonts w:cstheme="minorHAnsi"/>
        </w:rPr>
        <w:t>ed</w:t>
      </w:r>
      <w:r>
        <w:rPr>
          <w:rFonts w:cstheme="minorHAnsi"/>
        </w:rPr>
        <w:t xml:space="preserve">. The degree of realism, or fidelity, depends on the nature of the simulation, its objectives, and </w:t>
      </w:r>
      <w:r w:rsidR="003A4C16">
        <w:rPr>
          <w:rFonts w:cstheme="minorHAnsi"/>
        </w:rPr>
        <w:t>other application requirements</w:t>
      </w:r>
      <w:r>
        <w:rPr>
          <w:rFonts w:cstheme="minorHAnsi"/>
        </w:rPr>
        <w:t>.</w:t>
      </w:r>
      <w:r w:rsidR="00DD2E0B">
        <w:rPr>
          <w:rFonts w:cstheme="minorHAnsi"/>
        </w:rPr>
        <w:t xml:space="preserve"> Using computer generated VR</w:t>
      </w:r>
      <w:r w:rsidR="007902D3">
        <w:rPr>
          <w:rFonts w:cstheme="minorHAnsi"/>
        </w:rPr>
        <w:t>,</w:t>
      </w:r>
      <w:r w:rsidR="00DD2E0B">
        <w:rPr>
          <w:rFonts w:cstheme="minorHAnsi"/>
        </w:rPr>
        <w:t xml:space="preserve"> t</w:t>
      </w:r>
      <w:r w:rsidR="00DD2E0B" w:rsidRPr="00507607">
        <w:rPr>
          <w:rFonts w:cstheme="minorHAnsi"/>
          <w:color w:val="000000" w:themeColor="text1"/>
        </w:rPr>
        <w:t>raining scenarios can be created to replicate specific locations, equipment,</w:t>
      </w:r>
      <w:r w:rsidR="001165C6">
        <w:rPr>
          <w:rFonts w:cstheme="minorHAnsi"/>
          <w:color w:val="000000" w:themeColor="text1"/>
        </w:rPr>
        <w:t xml:space="preserve"> characters</w:t>
      </w:r>
      <w:r w:rsidR="00DD2E0B" w:rsidRPr="00507607">
        <w:rPr>
          <w:rFonts w:cstheme="minorHAnsi"/>
          <w:color w:val="000000" w:themeColor="text1"/>
        </w:rPr>
        <w:t xml:space="preserve"> and procedures.</w:t>
      </w:r>
    </w:p>
    <w:p w14:paraId="428941F8" w14:textId="3A3E9F46" w:rsidR="000A3564" w:rsidRDefault="004B0B74" w:rsidP="00D2075E">
      <w:pPr>
        <w:pStyle w:val="Heading3"/>
      </w:pPr>
      <w:bookmarkStart w:id="87" w:name="_Toc41001337"/>
      <w:bookmarkStart w:id="88" w:name="_Toc72477955"/>
      <w:r>
        <w:t>I</w:t>
      </w:r>
      <w:r w:rsidRPr="00ED5054">
        <w:t>nteractions in VR</w:t>
      </w:r>
      <w:bookmarkEnd w:id="87"/>
      <w:bookmarkEnd w:id="88"/>
    </w:p>
    <w:p w14:paraId="5E0B851A" w14:textId="339C8981" w:rsidR="000A3564" w:rsidRDefault="004B0B74" w:rsidP="00507607">
      <w:pPr>
        <w:ind w:right="-23"/>
        <w:rPr>
          <w:rFonts w:cstheme="minorHAnsi"/>
        </w:rPr>
      </w:pPr>
      <w:r>
        <w:rPr>
          <w:rFonts w:cstheme="minorHAnsi"/>
        </w:rPr>
        <w:t>The sense of presence</w:t>
      </w:r>
      <w:r w:rsidR="00C97729">
        <w:rPr>
          <w:rFonts w:cstheme="minorHAnsi"/>
        </w:rPr>
        <w:t xml:space="preserve"> felt by a user</w:t>
      </w:r>
      <w:r>
        <w:rPr>
          <w:rFonts w:cstheme="minorHAnsi"/>
        </w:rPr>
        <w:t xml:space="preserve"> </w:t>
      </w:r>
      <w:r w:rsidR="00A24DB1">
        <w:rPr>
          <w:rFonts w:cstheme="minorHAnsi"/>
        </w:rPr>
        <w:t>is related to</w:t>
      </w:r>
      <w:r>
        <w:rPr>
          <w:rFonts w:cstheme="minorHAnsi"/>
        </w:rPr>
        <w:t xml:space="preserve"> how well a user engages with</w:t>
      </w:r>
      <w:r w:rsidR="00A24DB1">
        <w:rPr>
          <w:rFonts w:cstheme="minorHAnsi"/>
        </w:rPr>
        <w:t xml:space="preserve"> VR</w:t>
      </w:r>
      <w:r w:rsidR="00C97729">
        <w:rPr>
          <w:rFonts w:cstheme="minorHAnsi"/>
        </w:rPr>
        <w:t xml:space="preserve"> </w:t>
      </w:r>
      <w:r>
        <w:rPr>
          <w:rFonts w:cstheme="minorHAnsi"/>
        </w:rPr>
        <w:t>scenario</w:t>
      </w:r>
      <w:r w:rsidR="00A24DB1">
        <w:rPr>
          <w:rFonts w:cstheme="minorHAnsi"/>
        </w:rPr>
        <w:t>s</w:t>
      </w:r>
      <w:r>
        <w:rPr>
          <w:rFonts w:cstheme="minorHAnsi"/>
        </w:rPr>
        <w:t>.</w:t>
      </w:r>
      <w:r w:rsidR="002F6434">
        <w:rPr>
          <w:rFonts w:cstheme="minorHAnsi"/>
        </w:rPr>
        <w:t xml:space="preserve"> Beyond the visual representation of a scenario the degree of </w:t>
      </w:r>
      <w:r w:rsidR="00F41F67">
        <w:rPr>
          <w:rFonts w:cstheme="minorHAnsi"/>
        </w:rPr>
        <w:t>interaction</w:t>
      </w:r>
      <w:r w:rsidR="002F6434">
        <w:rPr>
          <w:rFonts w:cstheme="minorHAnsi"/>
        </w:rPr>
        <w:t xml:space="preserve"> help</w:t>
      </w:r>
      <w:r w:rsidR="00C024AC">
        <w:rPr>
          <w:rFonts w:cstheme="minorHAnsi"/>
        </w:rPr>
        <w:t>s</w:t>
      </w:r>
      <w:r w:rsidR="002F6434">
        <w:rPr>
          <w:rFonts w:cstheme="minorHAnsi"/>
        </w:rPr>
        <w:t xml:space="preserve"> determine how ‘</w:t>
      </w:r>
      <w:r w:rsidR="00A24DB1">
        <w:rPr>
          <w:rFonts w:cstheme="minorHAnsi"/>
        </w:rPr>
        <w:t>present’ a user feels</w:t>
      </w:r>
      <w:r w:rsidR="002F6434">
        <w:rPr>
          <w:rFonts w:cstheme="minorHAnsi"/>
        </w:rPr>
        <w:t>.</w:t>
      </w:r>
      <w:r>
        <w:rPr>
          <w:rFonts w:cstheme="minorHAnsi"/>
        </w:rPr>
        <w:t xml:space="preserve"> </w:t>
      </w:r>
      <w:r w:rsidR="00A24DB1">
        <w:rPr>
          <w:rFonts w:cstheme="minorHAnsi"/>
        </w:rPr>
        <w:t>I</w:t>
      </w:r>
      <w:r>
        <w:rPr>
          <w:rFonts w:cstheme="minorHAnsi"/>
        </w:rPr>
        <w:t xml:space="preserve">nteraction in </w:t>
      </w:r>
      <w:r w:rsidR="00A24DB1">
        <w:rPr>
          <w:rFonts w:cstheme="minorHAnsi"/>
        </w:rPr>
        <w:t>VR</w:t>
      </w:r>
      <w:r>
        <w:rPr>
          <w:rFonts w:cstheme="minorHAnsi"/>
        </w:rPr>
        <w:t xml:space="preserve"> can be categorised as </w:t>
      </w:r>
      <w:r w:rsidR="002F6434">
        <w:rPr>
          <w:rFonts w:cstheme="minorHAnsi"/>
        </w:rPr>
        <w:t xml:space="preserve">spatial </w:t>
      </w:r>
      <w:r w:rsidR="00F41F67">
        <w:rPr>
          <w:rFonts w:cstheme="minorHAnsi"/>
        </w:rPr>
        <w:t>navigation</w:t>
      </w:r>
      <w:r w:rsidR="002F6434">
        <w:rPr>
          <w:rFonts w:cstheme="minorHAnsi"/>
        </w:rPr>
        <w:t xml:space="preserve">, user interface </w:t>
      </w:r>
      <w:r w:rsidR="007A750A">
        <w:rPr>
          <w:rFonts w:cstheme="minorHAnsi"/>
        </w:rPr>
        <w:t>interaction</w:t>
      </w:r>
      <w:r w:rsidR="002F6434">
        <w:rPr>
          <w:rFonts w:cstheme="minorHAnsi"/>
        </w:rPr>
        <w:t xml:space="preserve"> and </w:t>
      </w:r>
      <w:r w:rsidR="000B1BC7">
        <w:rPr>
          <w:rFonts w:cstheme="minorHAnsi"/>
        </w:rPr>
        <w:t>simulation</w:t>
      </w:r>
      <w:r w:rsidR="002F6434">
        <w:rPr>
          <w:rFonts w:cstheme="minorHAnsi"/>
        </w:rPr>
        <w:t xml:space="preserve"> interactions.</w:t>
      </w:r>
    </w:p>
    <w:p w14:paraId="7AFE2C4E" w14:textId="775CACF0" w:rsidR="000A3564" w:rsidRPr="00287865" w:rsidRDefault="004B0B74" w:rsidP="00FE08E6">
      <w:pPr>
        <w:pStyle w:val="Heading4"/>
      </w:pPr>
      <w:r w:rsidRPr="00287865">
        <w:t xml:space="preserve">Spatial </w:t>
      </w:r>
      <w:r w:rsidR="00521711">
        <w:t>n</w:t>
      </w:r>
      <w:r w:rsidR="00521711" w:rsidRPr="00287865">
        <w:t>avigation</w:t>
      </w:r>
    </w:p>
    <w:p w14:paraId="76E79D4C" w14:textId="1641F04D" w:rsidR="000A3564" w:rsidRDefault="004B0B74" w:rsidP="000A3564">
      <w:pPr>
        <w:ind w:right="-23"/>
        <w:rPr>
          <w:rFonts w:cstheme="minorHAnsi"/>
        </w:rPr>
      </w:pPr>
      <w:r>
        <w:rPr>
          <w:rFonts w:cstheme="minorHAnsi"/>
        </w:rPr>
        <w:t>V</w:t>
      </w:r>
      <w:r w:rsidR="0046115F">
        <w:rPr>
          <w:rFonts w:cstheme="minorHAnsi"/>
        </w:rPr>
        <w:t xml:space="preserve">R </w:t>
      </w:r>
      <w:r w:rsidR="0062748B">
        <w:rPr>
          <w:rFonts w:cstheme="minorHAnsi"/>
        </w:rPr>
        <w:t xml:space="preserve">systems </w:t>
      </w:r>
      <w:r w:rsidR="0046115F">
        <w:rPr>
          <w:rFonts w:cstheme="minorHAnsi"/>
        </w:rPr>
        <w:t>allow</w:t>
      </w:r>
      <w:r>
        <w:rPr>
          <w:rFonts w:cstheme="minorHAnsi"/>
        </w:rPr>
        <w:t xml:space="preserve"> </w:t>
      </w:r>
      <w:r w:rsidR="0046115F">
        <w:rPr>
          <w:rFonts w:cstheme="minorHAnsi"/>
        </w:rPr>
        <w:t xml:space="preserve">users </w:t>
      </w:r>
      <w:r>
        <w:rPr>
          <w:rFonts w:cstheme="minorHAnsi"/>
        </w:rPr>
        <w:t>to move around a</w:t>
      </w:r>
      <w:r w:rsidR="0046115F">
        <w:rPr>
          <w:rFonts w:cstheme="minorHAnsi"/>
        </w:rPr>
        <w:t xml:space="preserve"> physical play space</w:t>
      </w:r>
      <w:r>
        <w:rPr>
          <w:rFonts w:cstheme="minorHAnsi"/>
        </w:rPr>
        <w:t xml:space="preserve"> and have that movement reflected </w:t>
      </w:r>
      <w:r w:rsidR="0046115F">
        <w:rPr>
          <w:rFonts w:cstheme="minorHAnsi"/>
        </w:rPr>
        <w:t xml:space="preserve">by </w:t>
      </w:r>
      <w:r>
        <w:rPr>
          <w:rFonts w:cstheme="minorHAnsi"/>
        </w:rPr>
        <w:t>their</w:t>
      </w:r>
      <w:r w:rsidR="0062748B">
        <w:rPr>
          <w:rFonts w:cstheme="minorHAnsi"/>
        </w:rPr>
        <w:t xml:space="preserve"> </w:t>
      </w:r>
      <w:r>
        <w:rPr>
          <w:rFonts w:cstheme="minorHAnsi"/>
        </w:rPr>
        <w:t xml:space="preserve">character in the virtual environment. </w:t>
      </w:r>
      <w:r w:rsidR="0062748B">
        <w:rPr>
          <w:rFonts w:cstheme="minorHAnsi"/>
        </w:rPr>
        <w:t>C</w:t>
      </w:r>
      <w:r>
        <w:rPr>
          <w:rFonts w:cstheme="minorHAnsi"/>
        </w:rPr>
        <w:t>urrent generation PC</w:t>
      </w:r>
      <w:r w:rsidR="0062748B">
        <w:rPr>
          <w:rFonts w:cstheme="minorHAnsi"/>
        </w:rPr>
        <w:t xml:space="preserve">-based </w:t>
      </w:r>
      <w:r>
        <w:rPr>
          <w:rFonts w:cstheme="minorHAnsi"/>
        </w:rPr>
        <w:t xml:space="preserve">setups </w:t>
      </w:r>
      <w:r w:rsidR="0062748B">
        <w:rPr>
          <w:rFonts w:cstheme="minorHAnsi"/>
        </w:rPr>
        <w:t xml:space="preserve">provide </w:t>
      </w:r>
      <w:r w:rsidR="0046115F">
        <w:rPr>
          <w:rFonts w:cstheme="minorHAnsi"/>
        </w:rPr>
        <w:t xml:space="preserve">an </w:t>
      </w:r>
      <w:r>
        <w:rPr>
          <w:rFonts w:cstheme="minorHAnsi"/>
        </w:rPr>
        <w:t>area of movement rang</w:t>
      </w:r>
      <w:r w:rsidR="0062748B">
        <w:rPr>
          <w:rFonts w:cstheme="minorHAnsi"/>
        </w:rPr>
        <w:t>ing</w:t>
      </w:r>
      <w:r>
        <w:rPr>
          <w:rFonts w:cstheme="minorHAnsi"/>
        </w:rPr>
        <w:t xml:space="preserve"> from to </w:t>
      </w:r>
      <w:r w:rsidR="0062748B">
        <w:rPr>
          <w:rFonts w:cstheme="minorHAnsi"/>
        </w:rPr>
        <w:t>5m</w:t>
      </w:r>
      <w:r w:rsidR="0062748B" w:rsidRPr="00AE3F4F">
        <w:rPr>
          <w:rFonts w:cstheme="minorHAnsi"/>
          <w:vertAlign w:val="superscript"/>
        </w:rPr>
        <w:t>2</w:t>
      </w:r>
      <w:r w:rsidR="0062748B">
        <w:rPr>
          <w:rFonts w:cstheme="minorHAnsi"/>
        </w:rPr>
        <w:t xml:space="preserve"> </w:t>
      </w:r>
      <w:r>
        <w:rPr>
          <w:rFonts w:cstheme="minorHAnsi"/>
        </w:rPr>
        <w:t>to 10m</w:t>
      </w:r>
      <w:r w:rsidRPr="00AE3F4F">
        <w:rPr>
          <w:rFonts w:cstheme="minorHAnsi"/>
          <w:vertAlign w:val="superscript"/>
        </w:rPr>
        <w:t>2</w:t>
      </w:r>
      <w:r>
        <w:rPr>
          <w:rFonts w:cstheme="minorHAnsi"/>
        </w:rPr>
        <w:t xml:space="preserve">. </w:t>
      </w:r>
      <w:r w:rsidR="0062748B">
        <w:rPr>
          <w:rFonts w:cstheme="minorHAnsi"/>
        </w:rPr>
        <w:t xml:space="preserve">Within the play area a user can physically move their body to </w:t>
      </w:r>
      <w:r w:rsidR="00C024AC">
        <w:rPr>
          <w:rFonts w:cstheme="minorHAnsi"/>
        </w:rPr>
        <w:t xml:space="preserve">explore and </w:t>
      </w:r>
      <w:r w:rsidR="0062748B">
        <w:rPr>
          <w:rFonts w:cstheme="minorHAnsi"/>
        </w:rPr>
        <w:t xml:space="preserve">interact with objects. </w:t>
      </w:r>
      <w:r>
        <w:rPr>
          <w:rFonts w:cstheme="minorHAnsi"/>
        </w:rPr>
        <w:t xml:space="preserve">In order to explore and interact with areas </w:t>
      </w:r>
      <w:r w:rsidR="00C024AC">
        <w:rPr>
          <w:rFonts w:cstheme="minorHAnsi"/>
        </w:rPr>
        <w:lastRenderedPageBreak/>
        <w:t>outside of the play area th</w:t>
      </w:r>
      <w:r>
        <w:rPr>
          <w:rFonts w:cstheme="minorHAnsi"/>
        </w:rPr>
        <w:t xml:space="preserve">e </w:t>
      </w:r>
      <w:r w:rsidR="00C024AC">
        <w:rPr>
          <w:rFonts w:cstheme="minorHAnsi"/>
        </w:rPr>
        <w:t xml:space="preserve">user </w:t>
      </w:r>
      <w:r>
        <w:rPr>
          <w:rFonts w:cstheme="minorHAnsi"/>
        </w:rPr>
        <w:t xml:space="preserve">needs a method to navigate </w:t>
      </w:r>
      <w:r w:rsidR="00C024AC">
        <w:rPr>
          <w:rFonts w:cstheme="minorHAnsi"/>
        </w:rPr>
        <w:t>around the virtual space.</w:t>
      </w:r>
      <w:r w:rsidR="00063CD6">
        <w:rPr>
          <w:rFonts w:cstheme="minorHAnsi"/>
        </w:rPr>
        <w:t xml:space="preserve"> </w:t>
      </w:r>
      <w:r>
        <w:rPr>
          <w:rFonts w:cstheme="minorHAnsi"/>
        </w:rPr>
        <w:t xml:space="preserve">There are several techniques to allow players to perform </w:t>
      </w:r>
      <w:r w:rsidR="0046115F">
        <w:rPr>
          <w:rFonts w:cstheme="minorHAnsi"/>
        </w:rPr>
        <w:t xml:space="preserve">this spatial </w:t>
      </w:r>
      <w:r>
        <w:rPr>
          <w:rFonts w:cstheme="minorHAnsi"/>
        </w:rPr>
        <w:t>navigation</w:t>
      </w:r>
      <w:r w:rsidR="0010438B">
        <w:rPr>
          <w:rFonts w:cstheme="minorHAnsi"/>
        </w:rPr>
        <w:t>:</w:t>
      </w:r>
    </w:p>
    <w:p w14:paraId="499F8C37" w14:textId="445B3CF3" w:rsidR="0001517C" w:rsidRDefault="004B0B74" w:rsidP="00B24B73">
      <w:pPr>
        <w:pStyle w:val="ListBullet"/>
      </w:pPr>
      <w:r w:rsidRPr="00D77365">
        <w:rPr>
          <w:b/>
          <w:bCs/>
        </w:rPr>
        <w:t>Teleporting</w:t>
      </w:r>
      <w:r>
        <w:t xml:space="preserve"> –</w:t>
      </w:r>
      <w:r w:rsidR="0010438B">
        <w:t xml:space="preserve"> </w:t>
      </w:r>
      <w:r>
        <w:t>an input controller</w:t>
      </w:r>
      <w:r w:rsidR="00DC472E">
        <w:t xml:space="preserve"> is used</w:t>
      </w:r>
      <w:r w:rsidR="008C3AC9">
        <w:t xml:space="preserve"> </w:t>
      </w:r>
      <w:r>
        <w:t>to select a location</w:t>
      </w:r>
      <w:r w:rsidR="00DC472E">
        <w:t xml:space="preserve"> in the virtual environment</w:t>
      </w:r>
      <w:r>
        <w:t xml:space="preserve"> and </w:t>
      </w:r>
      <w:r w:rsidR="00271664">
        <w:t>the user is</w:t>
      </w:r>
      <w:r>
        <w:t xml:space="preserve"> relocated to t</w:t>
      </w:r>
      <w:r w:rsidR="00DC472E">
        <w:t xml:space="preserve">hat </w:t>
      </w:r>
      <w:r>
        <w:t>point by the software</w:t>
      </w:r>
      <w:r w:rsidR="008C3AC9">
        <w:t xml:space="preserve">, </w:t>
      </w:r>
      <w:r w:rsidR="00530BE3">
        <w:t>illustrated</w:t>
      </w:r>
      <w:r w:rsidR="008C3AC9">
        <w:t xml:space="preserve"> in </w:t>
      </w:r>
      <w:r w:rsidR="005E0F2A">
        <w:fldChar w:fldCharType="begin"/>
      </w:r>
      <w:r w:rsidR="005E0F2A">
        <w:instrText xml:space="preserve"> REF _Ref55141164 \h </w:instrText>
      </w:r>
      <w:r w:rsidR="005E0F2A">
        <w:fldChar w:fldCharType="separate"/>
      </w:r>
      <w:r w:rsidR="00152057">
        <w:t xml:space="preserve">Figure </w:t>
      </w:r>
      <w:r w:rsidR="00152057">
        <w:rPr>
          <w:noProof/>
        </w:rPr>
        <w:t>9</w:t>
      </w:r>
      <w:r w:rsidR="005E0F2A">
        <w:fldChar w:fldCharType="end"/>
      </w:r>
      <w:r>
        <w:t xml:space="preserve">. This type of </w:t>
      </w:r>
      <w:r w:rsidR="00142D2D">
        <w:t xml:space="preserve">movement </w:t>
      </w:r>
      <w:r>
        <w:t xml:space="preserve">can be disorienting for users </w:t>
      </w:r>
      <w:r w:rsidR="008C23DD">
        <w:t>due to the</w:t>
      </w:r>
      <w:r>
        <w:t xml:space="preserve"> unnatural experience </w:t>
      </w:r>
      <w:r w:rsidR="008C23DD">
        <w:t xml:space="preserve">of </w:t>
      </w:r>
      <w:r>
        <w:t xml:space="preserve">instantly </w:t>
      </w:r>
      <w:r w:rsidR="001126CD">
        <w:t xml:space="preserve">moving </w:t>
      </w:r>
      <w:r>
        <w:t>from place to place</w:t>
      </w:r>
      <w:r w:rsidR="004A270A">
        <w:t>.</w:t>
      </w:r>
      <w:r>
        <w:t xml:space="preserve"> </w:t>
      </w:r>
      <w:r w:rsidR="004A270A">
        <w:t>Software</w:t>
      </w:r>
      <w:r>
        <w:t xml:space="preserve"> techniques can be used to ease this discomfort.</w:t>
      </w:r>
    </w:p>
    <w:p w14:paraId="0E1BA925" w14:textId="6B59B973" w:rsidR="000A3564" w:rsidRDefault="004B0B74" w:rsidP="003B34A8">
      <w:pPr>
        <w:pStyle w:val="Caption"/>
      </w:pPr>
      <w:bookmarkStart w:id="89" w:name="_Ref55141164"/>
      <w:bookmarkStart w:id="90" w:name="_Toc41001289"/>
      <w:bookmarkStart w:id="91" w:name="_Toc72478016"/>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9</w:t>
      </w:r>
      <w:r w:rsidR="006E3F6D">
        <w:rPr>
          <w:noProof/>
        </w:rPr>
        <w:fldChar w:fldCharType="end"/>
      </w:r>
      <w:bookmarkEnd w:id="89"/>
      <w:r w:rsidRPr="00607C77">
        <w:t xml:space="preserve"> </w:t>
      </w:r>
      <w:bookmarkEnd w:id="90"/>
      <w:r w:rsidR="004C45B1">
        <w:t>Teleportation using an input controller</w:t>
      </w:r>
      <w:bookmarkEnd w:id="91"/>
    </w:p>
    <w:p w14:paraId="5634ABA2" w14:textId="6FFD4496" w:rsidR="000A3564" w:rsidRDefault="00C015B0" w:rsidP="00C015B0">
      <w:pPr>
        <w:ind w:right="-23"/>
        <w:rPr>
          <w:rFonts w:cstheme="minorHAnsi"/>
        </w:rPr>
      </w:pPr>
      <w:r>
        <w:rPr>
          <w:noProof/>
          <w:lang w:eastAsia="en-AU"/>
        </w:rPr>
        <w:drawing>
          <wp:inline distT="0" distB="0" distL="0" distR="0" wp14:anchorId="623D1CB6" wp14:editId="5D835373">
            <wp:extent cx="5629961" cy="2665435"/>
            <wp:effectExtent l="0" t="0" r="0" b="1905"/>
            <wp:docPr id="54" name="Picture 54" descr="This figure illustrates the concept of spatial navigation using teleportation in virtual reality. Teleportation allows a user to select a location and instantly move to the selected point in the virtual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71034"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629961" cy="2665435"/>
                    </a:xfrm>
                    <a:prstGeom prst="rect">
                      <a:avLst/>
                    </a:prstGeom>
                    <a:noFill/>
                    <a:ln>
                      <a:noFill/>
                    </a:ln>
                  </pic:spPr>
                </pic:pic>
              </a:graphicData>
            </a:graphic>
          </wp:inline>
        </w:drawing>
      </w:r>
    </w:p>
    <w:p w14:paraId="00663633" w14:textId="4844CBE7" w:rsidR="0001517C" w:rsidRDefault="004B0B74" w:rsidP="00E23C7A">
      <w:pPr>
        <w:pStyle w:val="FigureTableNoteSource"/>
      </w:pPr>
      <w:r>
        <w:t xml:space="preserve">Image: </w:t>
      </w:r>
      <w:r w:rsidR="00466904">
        <w:t>Novus Res</w:t>
      </w:r>
    </w:p>
    <w:p w14:paraId="01C7DD62" w14:textId="66EBD563" w:rsidR="00DE0015" w:rsidRDefault="004B0B74" w:rsidP="00B24B73">
      <w:pPr>
        <w:pStyle w:val="ListBullet"/>
      </w:pPr>
      <w:r w:rsidRPr="00405ECF">
        <w:rPr>
          <w:b/>
          <w:bCs/>
        </w:rPr>
        <w:t>Step by step movement</w:t>
      </w:r>
      <w:r>
        <w:t xml:space="preserve"> </w:t>
      </w:r>
      <w:r w:rsidR="0010438B">
        <w:t xml:space="preserve">– </w:t>
      </w:r>
      <w:r w:rsidR="007508CF">
        <w:t>Walking or running m</w:t>
      </w:r>
      <w:r>
        <w:t>otion</w:t>
      </w:r>
      <w:r w:rsidR="007E6ADE">
        <w:t>s</w:t>
      </w:r>
      <w:r w:rsidR="007508CF">
        <w:t xml:space="preserve"> </w:t>
      </w:r>
      <w:r w:rsidR="00E578AD">
        <w:t xml:space="preserve">can be </w:t>
      </w:r>
      <w:r w:rsidR="007508CF">
        <w:t>simulated</w:t>
      </w:r>
      <w:r w:rsidR="00E578AD">
        <w:t xml:space="preserve"> in software</w:t>
      </w:r>
      <w:r w:rsidR="007508CF">
        <w:t xml:space="preserve"> and controlled</w:t>
      </w:r>
      <w:r>
        <w:t xml:space="preserve"> via an input </w:t>
      </w:r>
      <w:r w:rsidR="007508CF">
        <w:t>controller.</w:t>
      </w:r>
      <w:r>
        <w:t xml:space="preserve"> This style of movement </w:t>
      </w:r>
      <w:r w:rsidR="007508CF">
        <w:t xml:space="preserve">provides </w:t>
      </w:r>
      <w:r>
        <w:t xml:space="preserve">a more realistic </w:t>
      </w:r>
      <w:r w:rsidR="007508CF">
        <w:t xml:space="preserve">sense </w:t>
      </w:r>
      <w:r>
        <w:t xml:space="preserve">of movement </w:t>
      </w:r>
      <w:r w:rsidR="007508CF">
        <w:t>however</w:t>
      </w:r>
      <w:r>
        <w:t xml:space="preserve"> can cause users to feel a sense of motion sickness, </w:t>
      </w:r>
      <w:r w:rsidR="007E6ADE">
        <w:t xml:space="preserve">particularly </w:t>
      </w:r>
      <w:r>
        <w:t>if the movement is too fast.</w:t>
      </w:r>
    </w:p>
    <w:p w14:paraId="03523C10" w14:textId="77777777" w:rsidR="0001517C" w:rsidRDefault="004B0B74" w:rsidP="00B24B73">
      <w:pPr>
        <w:pStyle w:val="ListBullet"/>
      </w:pPr>
      <w:r>
        <w:rPr>
          <w:b/>
          <w:bCs/>
        </w:rPr>
        <w:t>Specialised input hardware</w:t>
      </w:r>
      <w:r w:rsidR="000A3564">
        <w:t xml:space="preserve"> –There </w:t>
      </w:r>
      <w:r w:rsidR="00E578AD">
        <w:t>are</w:t>
      </w:r>
      <w:r w:rsidR="000A3564">
        <w:t xml:space="preserve"> hardware devices known as omni</w:t>
      </w:r>
      <w:r w:rsidR="005413B1">
        <w:t>-</w:t>
      </w:r>
      <w:r w:rsidR="000A3564">
        <w:t xml:space="preserve">directional treadmills that provide the ability to walk </w:t>
      </w:r>
      <w:r w:rsidR="00271664">
        <w:t xml:space="preserve">in place </w:t>
      </w:r>
      <w:r w:rsidR="000A3564">
        <w:t xml:space="preserve">but </w:t>
      </w:r>
      <w:r w:rsidR="00271664">
        <w:t xml:space="preserve">allow virtual movement </w:t>
      </w:r>
      <w:r w:rsidR="000A3564">
        <w:t xml:space="preserve">in any direction. </w:t>
      </w:r>
      <w:r>
        <w:t>T</w:t>
      </w:r>
      <w:r w:rsidR="000A3564">
        <w:t>hese devices a</w:t>
      </w:r>
      <w:r>
        <w:t>llow a</w:t>
      </w:r>
      <w:r w:rsidR="000A3564">
        <w:t xml:space="preserve"> user </w:t>
      </w:r>
      <w:r>
        <w:t xml:space="preserve">to simulate </w:t>
      </w:r>
      <w:r w:rsidR="000A3564">
        <w:t>walk</w:t>
      </w:r>
      <w:r>
        <w:t>ing</w:t>
      </w:r>
      <w:r w:rsidR="000A3564">
        <w:t xml:space="preserve"> or run</w:t>
      </w:r>
      <w:r>
        <w:t>ning</w:t>
      </w:r>
      <w:r w:rsidR="000A3564">
        <w:t xml:space="preserve"> in the virtual world while remaining within the play area of the VR setup. These devices are not common in the consumer market but can be found in larger scale VR setups such as gaming arcades.</w:t>
      </w:r>
    </w:p>
    <w:p w14:paraId="4E879865" w14:textId="6C39DFF9" w:rsidR="000A3564" w:rsidRPr="00B13636" w:rsidRDefault="004B0B74" w:rsidP="00FE08E6">
      <w:pPr>
        <w:pStyle w:val="Heading4"/>
      </w:pPr>
      <w:r w:rsidRPr="00B13636">
        <w:t xml:space="preserve">User interface </w:t>
      </w:r>
      <w:r w:rsidR="007A750A">
        <w:t>interaction</w:t>
      </w:r>
    </w:p>
    <w:p w14:paraId="42EE2B8A" w14:textId="4E7E9E9D" w:rsidR="000A3564" w:rsidRDefault="004B0B74" w:rsidP="003B34A8">
      <w:pPr>
        <w:ind w:right="-23"/>
        <w:rPr>
          <w:rFonts w:cstheme="minorHAnsi"/>
        </w:rPr>
      </w:pPr>
      <w:r>
        <w:rPr>
          <w:rFonts w:cstheme="minorHAnsi"/>
        </w:rPr>
        <w:t>Software applications need to provide the user with a way to interact with the program at a control level. This may be to create a profile, to changes settings</w:t>
      </w:r>
      <w:r w:rsidR="00730E40">
        <w:rPr>
          <w:rFonts w:cstheme="minorHAnsi"/>
        </w:rPr>
        <w:t xml:space="preserve">, </w:t>
      </w:r>
      <w:r w:rsidR="00036104">
        <w:rPr>
          <w:rFonts w:cstheme="minorHAnsi"/>
        </w:rPr>
        <w:t>or</w:t>
      </w:r>
      <w:r>
        <w:rPr>
          <w:rFonts w:cstheme="minorHAnsi"/>
        </w:rPr>
        <w:t xml:space="preserve"> </w:t>
      </w:r>
      <w:r w:rsidR="00730E40">
        <w:rPr>
          <w:rFonts w:cstheme="minorHAnsi"/>
        </w:rPr>
        <w:t xml:space="preserve">to </w:t>
      </w:r>
      <w:r>
        <w:rPr>
          <w:rFonts w:cstheme="minorHAnsi"/>
        </w:rPr>
        <w:t>exit the application. In 2D applications this is done via a user interface (UI) comprised of menus and interactive elements such a buttons</w:t>
      </w:r>
      <w:r w:rsidR="00E3389A">
        <w:rPr>
          <w:rFonts w:cstheme="minorHAnsi"/>
        </w:rPr>
        <w:t xml:space="preserve"> </w:t>
      </w:r>
      <w:r>
        <w:rPr>
          <w:rFonts w:cstheme="minorHAnsi"/>
        </w:rPr>
        <w:t>and checkboxes.</w:t>
      </w:r>
      <w:r w:rsidR="006B6C1D">
        <w:rPr>
          <w:rFonts w:cstheme="minorHAnsi"/>
        </w:rPr>
        <w:t xml:space="preserve"> In </w:t>
      </w:r>
      <w:r w:rsidR="00FC39F2">
        <w:rPr>
          <w:rFonts w:cstheme="minorHAnsi"/>
        </w:rPr>
        <w:t>VR</w:t>
      </w:r>
      <w:r w:rsidR="006B6C1D">
        <w:rPr>
          <w:rFonts w:cstheme="minorHAnsi"/>
        </w:rPr>
        <w:t xml:space="preserve"> user interfaces can be implemented using traditional 2D elements or can be presented using intuitive 3D objects such as a </w:t>
      </w:r>
      <w:r w:rsidR="00E3389A">
        <w:rPr>
          <w:rFonts w:cstheme="minorHAnsi"/>
        </w:rPr>
        <w:t xml:space="preserve">virtual </w:t>
      </w:r>
      <w:r w:rsidR="006B6C1D">
        <w:rPr>
          <w:rFonts w:cstheme="minorHAnsi"/>
        </w:rPr>
        <w:t xml:space="preserve">control panel. </w:t>
      </w:r>
      <w:r w:rsidRPr="00FA14BC">
        <w:rPr>
          <w:rFonts w:cstheme="minorHAnsi"/>
        </w:rPr>
        <w:t>The ability to interact with user interface</w:t>
      </w:r>
      <w:r w:rsidR="00730E40" w:rsidRPr="00FA14BC">
        <w:rPr>
          <w:rFonts w:cstheme="minorHAnsi"/>
        </w:rPr>
        <w:t>s</w:t>
      </w:r>
      <w:r w:rsidRPr="00FA14BC">
        <w:rPr>
          <w:rFonts w:cstheme="minorHAnsi"/>
        </w:rPr>
        <w:t xml:space="preserve"> is an expected behaviour </w:t>
      </w:r>
      <w:r w:rsidR="00AB3D94">
        <w:rPr>
          <w:rFonts w:cstheme="minorHAnsi"/>
        </w:rPr>
        <w:t>of</w:t>
      </w:r>
      <w:r w:rsidRPr="00FA14BC">
        <w:rPr>
          <w:rFonts w:cstheme="minorHAnsi"/>
        </w:rPr>
        <w:t xml:space="preserve"> software and the software development process includes tasks </w:t>
      </w:r>
      <w:r w:rsidR="00A03715" w:rsidRPr="00FA14BC">
        <w:rPr>
          <w:rFonts w:cstheme="minorHAnsi"/>
        </w:rPr>
        <w:t>for</w:t>
      </w:r>
      <w:r w:rsidRPr="00FA14BC">
        <w:rPr>
          <w:rFonts w:cstheme="minorHAnsi"/>
        </w:rPr>
        <w:t xml:space="preserve"> the design of the user interface and how users interact with that interface</w:t>
      </w:r>
      <w:r w:rsidR="00AB3D94">
        <w:rPr>
          <w:rFonts w:cstheme="minorHAnsi"/>
        </w:rPr>
        <w:t>.</w:t>
      </w:r>
    </w:p>
    <w:p w14:paraId="38B296FE" w14:textId="27094D2E" w:rsidR="000A3564" w:rsidRPr="00287865" w:rsidRDefault="004B0B74" w:rsidP="00FE08E6">
      <w:pPr>
        <w:pStyle w:val="Heading4"/>
      </w:pPr>
      <w:r>
        <w:lastRenderedPageBreak/>
        <w:t>Simulation i</w:t>
      </w:r>
      <w:r w:rsidRPr="00287865">
        <w:t>nteraction</w:t>
      </w:r>
    </w:p>
    <w:p w14:paraId="298BC594" w14:textId="77777777" w:rsidR="00DE0015" w:rsidRDefault="004B0B74" w:rsidP="003B34A8">
      <w:r>
        <w:t>T</w:t>
      </w:r>
      <w:r w:rsidR="000A3564">
        <w:t>o provide hands on</w:t>
      </w:r>
      <w:r>
        <w:t xml:space="preserve"> practical</w:t>
      </w:r>
      <w:r w:rsidR="000A3564">
        <w:t xml:space="preserve"> training </w:t>
      </w:r>
      <w:r>
        <w:t xml:space="preserve">a VR training application </w:t>
      </w:r>
      <w:r w:rsidR="000A3564">
        <w:t xml:space="preserve">needs to be populated with interactive </w:t>
      </w:r>
      <w:r w:rsidR="002A52DB">
        <w:t>objects</w:t>
      </w:r>
      <w:r w:rsidR="000A3564">
        <w:t>. Object interactions include picking up and moving objects, throwing objects, and the ability to use tool</w:t>
      </w:r>
      <w:r w:rsidR="004B1556">
        <w:t>s</w:t>
      </w:r>
      <w:r w:rsidR="000A3564">
        <w:t xml:space="preserve">. </w:t>
      </w:r>
      <w:r w:rsidR="004B1556">
        <w:t>I</w:t>
      </w:r>
      <w:r w:rsidR="000A3564">
        <w:t xml:space="preserve">nteractions </w:t>
      </w:r>
      <w:r w:rsidR="002A52DB">
        <w:t xml:space="preserve">can be </w:t>
      </w:r>
      <w:r w:rsidR="000A3564">
        <w:t xml:space="preserve">simulated at a low level, for </w:t>
      </w:r>
      <w:r w:rsidR="002A52DB">
        <w:t xml:space="preserve">example </w:t>
      </w:r>
      <w:r w:rsidR="000A3564">
        <w:t xml:space="preserve">placing a virtual hand near a switch causing it to activate. A </w:t>
      </w:r>
      <w:r w:rsidR="002A52DB">
        <w:t xml:space="preserve">more </w:t>
      </w:r>
      <w:r w:rsidR="000A3564">
        <w:t>detailed simulation</w:t>
      </w:r>
      <w:r w:rsidR="002A52DB">
        <w:t xml:space="preserve"> of this interaction</w:t>
      </w:r>
      <w:r w:rsidR="000A3564">
        <w:t xml:space="preserve"> would involve animated hand motions </w:t>
      </w:r>
      <w:r w:rsidR="00B67227">
        <w:t xml:space="preserve">allowing the user </w:t>
      </w:r>
      <w:r w:rsidR="000A3564">
        <w:t>to</w:t>
      </w:r>
      <w:r w:rsidR="002A52DB">
        <w:t xml:space="preserve"> grab and </w:t>
      </w:r>
      <w:r w:rsidR="00B67227">
        <w:t xml:space="preserve">manually </w:t>
      </w:r>
      <w:r w:rsidR="002A52DB">
        <w:t>move</w:t>
      </w:r>
      <w:r w:rsidR="000A3564">
        <w:t xml:space="preserve"> the switch</w:t>
      </w:r>
      <w:r w:rsidR="002A52DB">
        <w:t xml:space="preserve"> </w:t>
      </w:r>
      <w:r w:rsidR="00B67227">
        <w:t>to activate it</w:t>
      </w:r>
      <w:r w:rsidR="000A3564">
        <w:t xml:space="preserve">. It is important that when an interaction occurs </w:t>
      </w:r>
      <w:r w:rsidR="002A52DB">
        <w:t xml:space="preserve">with a virtual object </w:t>
      </w:r>
      <w:r w:rsidR="000A3564">
        <w:t xml:space="preserve">that </w:t>
      </w:r>
      <w:r w:rsidR="002A52DB">
        <w:t xml:space="preserve">the </w:t>
      </w:r>
      <w:r w:rsidR="000A3564">
        <w:t xml:space="preserve">object responds in a way that meets </w:t>
      </w:r>
      <w:r w:rsidR="002A52DB">
        <w:t xml:space="preserve">both the </w:t>
      </w:r>
      <w:r w:rsidR="000A3564">
        <w:t>requirements of the interaction and the expectations of the user.</w:t>
      </w:r>
    </w:p>
    <w:p w14:paraId="42D69D2E" w14:textId="77777777" w:rsidR="0001517C" w:rsidRDefault="004B0B74" w:rsidP="003B34A8">
      <w:r>
        <w:t>Simulation interaction</w:t>
      </w:r>
      <w:r w:rsidR="00577EC9">
        <w:t>s</w:t>
      </w:r>
      <w:r>
        <w:t xml:space="preserve"> can also include interactions with virtual characters. A virtual character can be used to enhance the ‘realness’ of a training scenario and provide additional objects for consideration by the user. </w:t>
      </w:r>
      <w:r w:rsidR="00577EC9">
        <w:t>S</w:t>
      </w:r>
      <w:r>
        <w:t xml:space="preserve">cenarios may require virtual characters, such as a virtual patient, for </w:t>
      </w:r>
      <w:r w:rsidR="00F41F67">
        <w:t>task-based</w:t>
      </w:r>
      <w:r>
        <w:t xml:space="preserve"> scenarios. A virtual character can also be used as a virtual instructor guiding the user through a training procedure.</w:t>
      </w:r>
    </w:p>
    <w:p w14:paraId="38CAC80D" w14:textId="04D6E332" w:rsidR="000A3564" w:rsidRPr="00711367" w:rsidRDefault="004B0B74" w:rsidP="003B34A8">
      <w:pPr>
        <w:pStyle w:val="Heading3"/>
      </w:pPr>
      <w:bookmarkStart w:id="92" w:name="_Toc41950181"/>
      <w:bookmarkStart w:id="93" w:name="_Toc41950182"/>
      <w:bookmarkStart w:id="94" w:name="_Toc41001338"/>
      <w:bookmarkStart w:id="95" w:name="_Toc72477956"/>
      <w:bookmarkEnd w:id="92"/>
      <w:bookmarkEnd w:id="93"/>
      <w:r>
        <w:t>C</w:t>
      </w:r>
      <w:r w:rsidR="00390C5E" w:rsidRPr="00711367">
        <w:t>ustomis</w:t>
      </w:r>
      <w:r w:rsidR="00390C5E">
        <w:t>ing</w:t>
      </w:r>
      <w:r w:rsidR="00390C5E" w:rsidRPr="00711367">
        <w:t xml:space="preserve"> </w:t>
      </w:r>
      <w:r w:rsidR="00253E15">
        <w:t xml:space="preserve">VR training </w:t>
      </w:r>
      <w:r w:rsidRPr="00711367">
        <w:t>content</w:t>
      </w:r>
      <w:bookmarkEnd w:id="94"/>
      <w:bookmarkEnd w:id="95"/>
    </w:p>
    <w:p w14:paraId="56697443" w14:textId="2B888B62" w:rsidR="000A3564" w:rsidRDefault="004B0B74" w:rsidP="003B34A8">
      <w:pPr>
        <w:ind w:right="-23"/>
        <w:rPr>
          <w:rFonts w:cstheme="minorHAnsi"/>
        </w:rPr>
      </w:pPr>
      <w:r>
        <w:rPr>
          <w:rFonts w:cstheme="minorHAnsi"/>
        </w:rPr>
        <w:t xml:space="preserve">Because </w:t>
      </w:r>
      <w:r w:rsidR="00025931">
        <w:rPr>
          <w:rFonts w:cstheme="minorHAnsi"/>
        </w:rPr>
        <w:t xml:space="preserve">VR software </w:t>
      </w:r>
      <w:r>
        <w:rPr>
          <w:rFonts w:cstheme="minorHAnsi"/>
        </w:rPr>
        <w:t>is composed of computer-generated content it is possible to alter</w:t>
      </w:r>
      <w:r w:rsidR="00025931">
        <w:rPr>
          <w:rFonts w:cstheme="minorHAnsi"/>
        </w:rPr>
        <w:t xml:space="preserve"> the</w:t>
      </w:r>
      <w:r>
        <w:rPr>
          <w:rFonts w:cstheme="minorHAnsi"/>
        </w:rPr>
        <w:t xml:space="preserve"> content to look and behave in any </w:t>
      </w:r>
      <w:r w:rsidR="00FD66E2">
        <w:rPr>
          <w:rFonts w:cstheme="minorHAnsi"/>
        </w:rPr>
        <w:t xml:space="preserve">manner </w:t>
      </w:r>
      <w:r>
        <w:rPr>
          <w:rFonts w:cstheme="minorHAnsi"/>
        </w:rPr>
        <w:t>required.</w:t>
      </w:r>
      <w:r w:rsidR="00FD66E2">
        <w:rPr>
          <w:rFonts w:cstheme="minorHAnsi"/>
        </w:rPr>
        <w:t xml:space="preserve"> Software developers design and build applications with reuse in mind. Specific sections of code or 3D models may be repurposed allowing for the ability to customise an application to specific requirements</w:t>
      </w:r>
      <w:r w:rsidR="00025931">
        <w:rPr>
          <w:rFonts w:cstheme="minorHAnsi"/>
        </w:rPr>
        <w:t xml:space="preserve"> while reducing development time and cost</w:t>
      </w:r>
      <w:r w:rsidR="00FD66E2">
        <w:rPr>
          <w:rFonts w:cstheme="minorHAnsi"/>
        </w:rPr>
        <w:t>. Using this approach</w:t>
      </w:r>
      <w:r>
        <w:rPr>
          <w:rFonts w:cstheme="minorHAnsi"/>
        </w:rPr>
        <w:t xml:space="preserve"> VR training applications can be customised </w:t>
      </w:r>
      <w:r w:rsidR="00FD66E2">
        <w:rPr>
          <w:rFonts w:cstheme="minorHAnsi"/>
        </w:rPr>
        <w:t xml:space="preserve">to specific </w:t>
      </w:r>
      <w:r>
        <w:rPr>
          <w:rFonts w:cstheme="minorHAnsi"/>
        </w:rPr>
        <w:t>scenario</w:t>
      </w:r>
      <w:r w:rsidR="00FD66E2">
        <w:rPr>
          <w:rFonts w:cstheme="minorHAnsi"/>
        </w:rPr>
        <w:t xml:space="preserve"> requirements</w:t>
      </w:r>
      <w:r>
        <w:rPr>
          <w:rFonts w:cstheme="minorHAnsi"/>
        </w:rPr>
        <w:t>, visual style</w:t>
      </w:r>
      <w:r w:rsidR="00FD66E2">
        <w:rPr>
          <w:rFonts w:cstheme="minorHAnsi"/>
        </w:rPr>
        <w:t>s</w:t>
      </w:r>
      <w:r>
        <w:rPr>
          <w:rFonts w:cstheme="minorHAnsi"/>
        </w:rPr>
        <w:t>, location</w:t>
      </w:r>
      <w:r w:rsidR="00FD66E2">
        <w:rPr>
          <w:rFonts w:cstheme="minorHAnsi"/>
        </w:rPr>
        <w:t>s</w:t>
      </w:r>
      <w:r>
        <w:rPr>
          <w:rFonts w:cstheme="minorHAnsi"/>
        </w:rPr>
        <w:t>, and language.</w:t>
      </w:r>
    </w:p>
    <w:p w14:paraId="269E0A81" w14:textId="1B695B2D" w:rsidR="000A3564" w:rsidRDefault="004B0B74" w:rsidP="003B34A8">
      <w:pPr>
        <w:ind w:right="-23"/>
        <w:rPr>
          <w:rFonts w:cstheme="minorHAnsi"/>
        </w:rPr>
      </w:pPr>
      <w:r>
        <w:rPr>
          <w:rFonts w:cstheme="minorHAnsi"/>
        </w:rPr>
        <w:t xml:space="preserve">For example, a base set of user interactions can be coded to </w:t>
      </w:r>
      <w:r w:rsidR="00025931">
        <w:rPr>
          <w:rFonts w:cstheme="minorHAnsi"/>
        </w:rPr>
        <w:t>provide</w:t>
      </w:r>
      <w:r w:rsidR="00FF6245">
        <w:rPr>
          <w:rFonts w:cstheme="minorHAnsi"/>
        </w:rPr>
        <w:t xml:space="preserve"> spatial</w:t>
      </w:r>
      <w:r w:rsidR="00025931">
        <w:rPr>
          <w:rFonts w:cstheme="minorHAnsi"/>
        </w:rPr>
        <w:t xml:space="preserve"> </w:t>
      </w:r>
      <w:r>
        <w:rPr>
          <w:rFonts w:cstheme="minorHAnsi"/>
        </w:rPr>
        <w:t xml:space="preserve">navigation and </w:t>
      </w:r>
      <w:r w:rsidR="00025931">
        <w:rPr>
          <w:rFonts w:cstheme="minorHAnsi"/>
        </w:rPr>
        <w:t xml:space="preserve">object </w:t>
      </w:r>
      <w:r>
        <w:rPr>
          <w:rFonts w:cstheme="minorHAnsi"/>
        </w:rPr>
        <w:t xml:space="preserve">interactions. </w:t>
      </w:r>
      <w:r w:rsidR="00025931">
        <w:rPr>
          <w:rFonts w:cstheme="minorHAnsi"/>
        </w:rPr>
        <w:t xml:space="preserve">Using </w:t>
      </w:r>
      <w:r>
        <w:rPr>
          <w:rFonts w:cstheme="minorHAnsi"/>
        </w:rPr>
        <w:t>this</w:t>
      </w:r>
      <w:r w:rsidR="00FF6245">
        <w:rPr>
          <w:rFonts w:cstheme="minorHAnsi"/>
        </w:rPr>
        <w:t xml:space="preserve"> single</w:t>
      </w:r>
      <w:r w:rsidR="00025931">
        <w:rPr>
          <w:rFonts w:cstheme="minorHAnsi"/>
        </w:rPr>
        <w:t xml:space="preserve"> code</w:t>
      </w:r>
      <w:r>
        <w:rPr>
          <w:rFonts w:cstheme="minorHAnsi"/>
        </w:rPr>
        <w:t xml:space="preserve"> base </w:t>
      </w:r>
      <w:r w:rsidR="00FF6245">
        <w:rPr>
          <w:rFonts w:cstheme="minorHAnsi"/>
        </w:rPr>
        <w:t xml:space="preserve">several different </w:t>
      </w:r>
      <w:r>
        <w:rPr>
          <w:rFonts w:cstheme="minorHAnsi"/>
        </w:rPr>
        <w:t>scenario</w:t>
      </w:r>
      <w:r w:rsidR="00FF6245">
        <w:rPr>
          <w:rFonts w:cstheme="minorHAnsi"/>
        </w:rPr>
        <w:t>s</w:t>
      </w:r>
      <w:r>
        <w:rPr>
          <w:rFonts w:cstheme="minorHAnsi"/>
        </w:rPr>
        <w:t xml:space="preserve"> can be created in which a </w:t>
      </w:r>
      <w:r w:rsidR="00FF6245">
        <w:rPr>
          <w:rFonts w:cstheme="minorHAnsi"/>
        </w:rPr>
        <w:t xml:space="preserve">user can move around and interact with a </w:t>
      </w:r>
      <w:r>
        <w:rPr>
          <w:rFonts w:cstheme="minorHAnsi"/>
        </w:rPr>
        <w:t xml:space="preserve">variety of objects </w:t>
      </w:r>
      <w:r w:rsidR="00025931">
        <w:rPr>
          <w:rFonts w:cstheme="minorHAnsi"/>
        </w:rPr>
        <w:t xml:space="preserve">in </w:t>
      </w:r>
      <w:r>
        <w:rPr>
          <w:rFonts w:cstheme="minorHAnsi"/>
        </w:rPr>
        <w:t>a virtual environment</w:t>
      </w:r>
      <w:r w:rsidR="00FF6245">
        <w:rPr>
          <w:rFonts w:cstheme="minorHAnsi"/>
        </w:rPr>
        <w:t>. Each scenario can look different and contain different interactive object</w:t>
      </w:r>
      <w:r w:rsidR="00CC4787">
        <w:rPr>
          <w:rFonts w:cstheme="minorHAnsi"/>
        </w:rPr>
        <w:t>s</w:t>
      </w:r>
      <w:r w:rsidR="00FF6245">
        <w:rPr>
          <w:rFonts w:cstheme="minorHAnsi"/>
        </w:rPr>
        <w:t xml:space="preserve"> but share an underlying codebase. </w:t>
      </w:r>
      <w:r>
        <w:rPr>
          <w:rFonts w:cstheme="minorHAnsi"/>
        </w:rPr>
        <w:t xml:space="preserve">This </w:t>
      </w:r>
      <w:r w:rsidR="00FF6245">
        <w:rPr>
          <w:rFonts w:cstheme="minorHAnsi"/>
        </w:rPr>
        <w:t xml:space="preserve">approach can be used </w:t>
      </w:r>
      <w:r>
        <w:rPr>
          <w:rFonts w:cstheme="minorHAnsi"/>
        </w:rPr>
        <w:t>to creat</w:t>
      </w:r>
      <w:r w:rsidR="00FF6245">
        <w:rPr>
          <w:rFonts w:cstheme="minorHAnsi"/>
        </w:rPr>
        <w:t>e</w:t>
      </w:r>
      <w:r>
        <w:rPr>
          <w:rFonts w:cstheme="minorHAnsi"/>
        </w:rPr>
        <w:t xml:space="preserve"> </w:t>
      </w:r>
      <w:r w:rsidR="007D64C9">
        <w:rPr>
          <w:rFonts w:cstheme="minorHAnsi"/>
        </w:rPr>
        <w:t xml:space="preserve">a range of </w:t>
      </w:r>
      <w:r>
        <w:rPr>
          <w:rFonts w:cstheme="minorHAnsi"/>
        </w:rPr>
        <w:t>customised learning experiences from a base set of interactions.</w:t>
      </w:r>
    </w:p>
    <w:p w14:paraId="73138F9E" w14:textId="30933498" w:rsidR="00DE0015" w:rsidRDefault="004B0B74" w:rsidP="003B34A8">
      <w:pPr>
        <w:ind w:right="-23"/>
        <w:rPr>
          <w:rFonts w:cstheme="minorHAnsi"/>
        </w:rPr>
      </w:pPr>
      <w:r>
        <w:rPr>
          <w:rFonts w:cstheme="minorHAnsi"/>
        </w:rPr>
        <w:t xml:space="preserve">Computer generated environments make use of 3D models to create the visual representation of the world. The 3D modelling process </w:t>
      </w:r>
      <w:r w:rsidR="00CC4787">
        <w:rPr>
          <w:rFonts w:cstheme="minorHAnsi"/>
        </w:rPr>
        <w:t xml:space="preserve">involves </w:t>
      </w:r>
      <w:r>
        <w:rPr>
          <w:rFonts w:cstheme="minorHAnsi"/>
        </w:rPr>
        <w:t>creating the shapes that represent</w:t>
      </w:r>
      <w:r w:rsidR="00CC4787">
        <w:rPr>
          <w:rFonts w:cstheme="minorHAnsi"/>
        </w:rPr>
        <w:t xml:space="preserve"> an</w:t>
      </w:r>
      <w:r>
        <w:rPr>
          <w:rFonts w:cstheme="minorHAnsi"/>
        </w:rPr>
        <w:t xml:space="preserve"> object and applying colour to that object, a process known as texturing. </w:t>
      </w:r>
      <w:r w:rsidR="00E27E60">
        <w:rPr>
          <w:rFonts w:cstheme="minorHAnsi"/>
        </w:rPr>
        <w:t xml:space="preserve">With </w:t>
      </w:r>
      <w:r>
        <w:rPr>
          <w:rFonts w:cstheme="minorHAnsi"/>
        </w:rPr>
        <w:t xml:space="preserve">careful modelling and texturing it is possible to create variations of </w:t>
      </w:r>
      <w:r w:rsidR="00025931">
        <w:rPr>
          <w:rFonts w:cstheme="minorHAnsi"/>
        </w:rPr>
        <w:t>an</w:t>
      </w:r>
      <w:r>
        <w:rPr>
          <w:rFonts w:cstheme="minorHAnsi"/>
        </w:rPr>
        <w:t xml:space="preserve"> object </w:t>
      </w:r>
      <w:r w:rsidR="00025931">
        <w:rPr>
          <w:rFonts w:cstheme="minorHAnsi"/>
        </w:rPr>
        <w:t>for use across different scenarios</w:t>
      </w:r>
      <w:r w:rsidR="00CE09A5">
        <w:rPr>
          <w:rFonts w:cstheme="minorHAnsi"/>
        </w:rPr>
        <w:t xml:space="preserve"> as illustrated in</w:t>
      </w:r>
      <w:r w:rsidR="00EE1AE9">
        <w:rPr>
          <w:rFonts w:cstheme="minorHAnsi"/>
        </w:rPr>
        <w:t xml:space="preserve"> </w:t>
      </w:r>
      <w:r w:rsidR="005E0F2A">
        <w:rPr>
          <w:rFonts w:cstheme="minorHAnsi"/>
        </w:rPr>
        <w:fldChar w:fldCharType="begin"/>
      </w:r>
      <w:r w:rsidR="005E0F2A">
        <w:rPr>
          <w:rFonts w:cstheme="minorHAnsi"/>
        </w:rPr>
        <w:instrText xml:space="preserve"> REF _Ref45100521 \h </w:instrText>
      </w:r>
      <w:r w:rsidR="005E0F2A">
        <w:rPr>
          <w:rFonts w:cstheme="minorHAnsi"/>
        </w:rPr>
      </w:r>
      <w:r w:rsidR="005E0F2A">
        <w:rPr>
          <w:rFonts w:cstheme="minorHAnsi"/>
        </w:rPr>
        <w:fldChar w:fldCharType="separate"/>
      </w:r>
      <w:r w:rsidR="00152057">
        <w:t xml:space="preserve">Figure </w:t>
      </w:r>
      <w:r w:rsidR="00152057">
        <w:rPr>
          <w:noProof/>
        </w:rPr>
        <w:t>10</w:t>
      </w:r>
      <w:r w:rsidR="005E0F2A">
        <w:rPr>
          <w:rFonts w:cstheme="minorHAnsi"/>
        </w:rPr>
        <w:fldChar w:fldCharType="end"/>
      </w:r>
      <w:r w:rsidR="00CE09A5">
        <w:rPr>
          <w:rFonts w:cstheme="minorHAnsi"/>
        </w:rPr>
        <w:t>.</w:t>
      </w:r>
    </w:p>
    <w:p w14:paraId="2ECBC19A" w14:textId="76375B5B" w:rsidR="000A3564" w:rsidRDefault="004B0B74" w:rsidP="00BF42FA">
      <w:pPr>
        <w:pStyle w:val="Caption"/>
      </w:pPr>
      <w:bookmarkStart w:id="96" w:name="_Ref45100521"/>
      <w:bookmarkStart w:id="97" w:name="_Toc41001292"/>
      <w:bookmarkStart w:id="98" w:name="_Toc72478017"/>
      <w:r>
        <w:lastRenderedPageBreak/>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10</w:t>
      </w:r>
      <w:r w:rsidR="006E3F6D">
        <w:rPr>
          <w:noProof/>
        </w:rPr>
        <w:fldChar w:fldCharType="end"/>
      </w:r>
      <w:bookmarkEnd w:id="96"/>
      <w:r w:rsidR="0053435B">
        <w:rPr>
          <w:noProof/>
        </w:rPr>
        <w:t xml:space="preserve"> </w:t>
      </w:r>
      <w:r w:rsidRPr="006A77E3">
        <w:t>The same 3D model repurposed through texturing</w:t>
      </w:r>
      <w:bookmarkEnd w:id="97"/>
      <w:bookmarkEnd w:id="98"/>
    </w:p>
    <w:p w14:paraId="3721855F" w14:textId="7B528BA9" w:rsidR="0053435B" w:rsidRPr="0053435B" w:rsidRDefault="004B0B74" w:rsidP="0053435B">
      <w:r>
        <w:rPr>
          <w:noProof/>
          <w:lang w:eastAsia="en-AU"/>
        </w:rPr>
        <w:drawing>
          <wp:inline distT="0" distB="0" distL="0" distR="0" wp14:anchorId="2ED486C9" wp14:editId="2A43890A">
            <wp:extent cx="3900108" cy="2105025"/>
            <wp:effectExtent l="0" t="0" r="5715" b="0"/>
            <wp:docPr id="8" name="Picture 8" descr="This 3D model represents a container which on the left has been painted to resemble a biosecurity container, and on the right the same model has been used but has been painted to resemble a generic contai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95244" name="Picture 8" descr="This 3D model represents a container which on the left has been painted to resemble a biosecurity container, and on the right the same model has been used but has been painted to resemble a generic container.&#1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906578" cy="2108517"/>
                    </a:xfrm>
                    <a:prstGeom prst="rect">
                      <a:avLst/>
                    </a:prstGeom>
                    <a:noFill/>
                    <a:ln>
                      <a:noFill/>
                    </a:ln>
                  </pic:spPr>
                </pic:pic>
              </a:graphicData>
            </a:graphic>
          </wp:inline>
        </w:drawing>
      </w:r>
    </w:p>
    <w:p w14:paraId="76DD92B0" w14:textId="297F3341" w:rsidR="000A3564" w:rsidRPr="00BF42FA" w:rsidRDefault="004B0B74" w:rsidP="00E23C7A">
      <w:pPr>
        <w:pStyle w:val="FigureTableNoteSource"/>
        <w:rPr>
          <w:rFonts w:cstheme="minorHAnsi"/>
        </w:rPr>
      </w:pPr>
      <w:r>
        <w:rPr>
          <w:noProof/>
        </w:rPr>
        <w:t>Image</w:t>
      </w:r>
      <w:r w:rsidR="00EE1AE9">
        <w:rPr>
          <w:noProof/>
        </w:rPr>
        <w:t xml:space="preserve">: </w:t>
      </w:r>
      <w:r w:rsidRPr="00BF42FA">
        <w:rPr>
          <w:noProof/>
        </w:rPr>
        <w:t>Novus Res</w:t>
      </w:r>
    </w:p>
    <w:p w14:paraId="5555DBAA" w14:textId="179D435B" w:rsidR="000A3564" w:rsidRPr="00FA14BC" w:rsidRDefault="004B0B74" w:rsidP="003F4BE2">
      <w:pPr>
        <w:ind w:right="-23"/>
        <w:rPr>
          <w:rFonts w:cstheme="minorHAnsi"/>
          <w:color w:val="000000" w:themeColor="text1"/>
        </w:rPr>
      </w:pPr>
      <w:r w:rsidRPr="00FA14BC">
        <w:rPr>
          <w:rFonts w:cstheme="minorHAnsi"/>
          <w:color w:val="000000" w:themeColor="text1"/>
        </w:rPr>
        <w:t xml:space="preserve">Using </w:t>
      </w:r>
      <w:r w:rsidR="00811C53">
        <w:rPr>
          <w:rFonts w:cstheme="minorHAnsi"/>
          <w:color w:val="000000" w:themeColor="text1"/>
        </w:rPr>
        <w:t>the</w:t>
      </w:r>
      <w:r w:rsidR="00EE0184">
        <w:rPr>
          <w:rFonts w:cstheme="minorHAnsi"/>
          <w:color w:val="000000" w:themeColor="text1"/>
        </w:rPr>
        <w:t>se</w:t>
      </w:r>
      <w:r w:rsidR="00811C53">
        <w:rPr>
          <w:rFonts w:cstheme="minorHAnsi"/>
          <w:color w:val="000000" w:themeColor="text1"/>
        </w:rPr>
        <w:t xml:space="preserve"> methods </w:t>
      </w:r>
      <w:r w:rsidRPr="00FA14BC">
        <w:rPr>
          <w:rFonts w:cstheme="minorHAnsi"/>
          <w:color w:val="000000" w:themeColor="text1"/>
        </w:rPr>
        <w:t>scenario</w:t>
      </w:r>
      <w:r w:rsidR="000B0199">
        <w:rPr>
          <w:rFonts w:cstheme="minorHAnsi"/>
          <w:color w:val="000000" w:themeColor="text1"/>
        </w:rPr>
        <w:t>s can be customised</w:t>
      </w:r>
      <w:r w:rsidRPr="00FA14BC">
        <w:rPr>
          <w:rFonts w:cstheme="minorHAnsi"/>
          <w:color w:val="000000" w:themeColor="text1"/>
        </w:rPr>
        <w:t xml:space="preserve"> for any location in the world. </w:t>
      </w:r>
      <w:r w:rsidR="000B0199">
        <w:rPr>
          <w:rFonts w:cstheme="minorHAnsi"/>
          <w:color w:val="000000" w:themeColor="text1"/>
        </w:rPr>
        <w:t>C</w:t>
      </w:r>
      <w:r w:rsidRPr="00FA14BC">
        <w:rPr>
          <w:rFonts w:cstheme="minorHAnsi"/>
          <w:color w:val="000000" w:themeColor="text1"/>
        </w:rPr>
        <w:t xml:space="preserve">hanging the appearance of objects </w:t>
      </w:r>
      <w:r w:rsidR="00811C53">
        <w:rPr>
          <w:rFonts w:cstheme="minorHAnsi"/>
          <w:color w:val="000000" w:themeColor="text1"/>
        </w:rPr>
        <w:t>and</w:t>
      </w:r>
      <w:r w:rsidRPr="00FA14BC">
        <w:rPr>
          <w:rFonts w:cstheme="minorHAnsi"/>
          <w:color w:val="000000" w:themeColor="text1"/>
        </w:rPr>
        <w:t xml:space="preserve"> the surrounding environment a</w:t>
      </w:r>
      <w:r w:rsidR="000B0199">
        <w:rPr>
          <w:rFonts w:cstheme="minorHAnsi"/>
          <w:color w:val="000000" w:themeColor="text1"/>
        </w:rPr>
        <w:t>llows a</w:t>
      </w:r>
      <w:r w:rsidRPr="00FA14BC">
        <w:rPr>
          <w:rFonts w:cstheme="minorHAnsi"/>
          <w:color w:val="000000" w:themeColor="text1"/>
        </w:rPr>
        <w:t xml:space="preserve"> training scenario </w:t>
      </w:r>
      <w:r w:rsidR="000B0199">
        <w:rPr>
          <w:rFonts w:cstheme="minorHAnsi"/>
          <w:color w:val="000000" w:themeColor="text1"/>
        </w:rPr>
        <w:t>to be</w:t>
      </w:r>
      <w:r w:rsidRPr="00FA14BC">
        <w:rPr>
          <w:rFonts w:cstheme="minorHAnsi"/>
          <w:color w:val="000000" w:themeColor="text1"/>
        </w:rPr>
        <w:t xml:space="preserve"> presented as being in Australia, Nepal</w:t>
      </w:r>
      <w:r w:rsidR="002C1C51">
        <w:rPr>
          <w:rFonts w:cstheme="minorHAnsi"/>
          <w:color w:val="000000" w:themeColor="text1"/>
        </w:rPr>
        <w:t>,</w:t>
      </w:r>
      <w:r w:rsidRPr="00FA14BC">
        <w:rPr>
          <w:rFonts w:cstheme="minorHAnsi"/>
          <w:color w:val="000000" w:themeColor="text1"/>
        </w:rPr>
        <w:t xml:space="preserve"> Kenya</w:t>
      </w:r>
      <w:r w:rsidR="002C1C51">
        <w:rPr>
          <w:rFonts w:cstheme="minorHAnsi"/>
          <w:color w:val="000000" w:themeColor="text1"/>
        </w:rPr>
        <w:t xml:space="preserve"> or another country</w:t>
      </w:r>
      <w:r w:rsidRPr="00FA14BC">
        <w:rPr>
          <w:rFonts w:cstheme="minorHAnsi"/>
          <w:color w:val="000000" w:themeColor="text1"/>
        </w:rPr>
        <w:t>.</w:t>
      </w:r>
      <w:r w:rsidR="000F2B33">
        <w:rPr>
          <w:rFonts w:cstheme="minorHAnsi"/>
          <w:color w:val="000000" w:themeColor="text1"/>
        </w:rPr>
        <w:t xml:space="preserve"> V</w:t>
      </w:r>
      <w:r w:rsidRPr="00FA14BC">
        <w:rPr>
          <w:rFonts w:cstheme="minorHAnsi"/>
          <w:color w:val="000000" w:themeColor="text1"/>
        </w:rPr>
        <w:t xml:space="preserve">isual fidelity can also be altered to provide </w:t>
      </w:r>
      <w:r w:rsidR="000F2B33">
        <w:rPr>
          <w:rFonts w:cstheme="minorHAnsi"/>
          <w:color w:val="000000" w:themeColor="text1"/>
        </w:rPr>
        <w:t>access to a wider range of VR hardware</w:t>
      </w:r>
      <w:r w:rsidR="00152E88">
        <w:rPr>
          <w:rFonts w:cstheme="minorHAnsi"/>
          <w:color w:val="000000" w:themeColor="text1"/>
        </w:rPr>
        <w:t xml:space="preserve"> as demonstrated in </w:t>
      </w:r>
      <w:r w:rsidR="005E0F2A">
        <w:rPr>
          <w:rFonts w:cstheme="minorHAnsi"/>
          <w:color w:val="000000" w:themeColor="text1"/>
        </w:rPr>
        <w:fldChar w:fldCharType="begin"/>
      </w:r>
      <w:r w:rsidR="005E0F2A">
        <w:rPr>
          <w:rFonts w:cstheme="minorHAnsi"/>
          <w:color w:val="000000" w:themeColor="text1"/>
        </w:rPr>
        <w:instrText xml:space="preserve"> REF _Ref55141252 \h </w:instrText>
      </w:r>
      <w:r w:rsidR="005E0F2A">
        <w:rPr>
          <w:rFonts w:cstheme="minorHAnsi"/>
          <w:color w:val="000000" w:themeColor="text1"/>
        </w:rPr>
      </w:r>
      <w:r w:rsidR="005E0F2A">
        <w:rPr>
          <w:rFonts w:cstheme="minorHAnsi"/>
          <w:color w:val="000000" w:themeColor="text1"/>
        </w:rPr>
        <w:fldChar w:fldCharType="separate"/>
      </w:r>
      <w:r w:rsidR="00152057">
        <w:t xml:space="preserve">Figure </w:t>
      </w:r>
      <w:r w:rsidR="00152057">
        <w:rPr>
          <w:noProof/>
        </w:rPr>
        <w:t>11</w:t>
      </w:r>
      <w:r w:rsidR="005E0F2A">
        <w:rPr>
          <w:rFonts w:cstheme="minorHAnsi"/>
          <w:color w:val="000000" w:themeColor="text1"/>
        </w:rPr>
        <w:fldChar w:fldCharType="end"/>
      </w:r>
      <w:r w:rsidRPr="00FA14BC">
        <w:rPr>
          <w:rFonts w:cstheme="minorHAnsi"/>
          <w:color w:val="000000" w:themeColor="text1"/>
        </w:rPr>
        <w:t xml:space="preserve">. </w:t>
      </w:r>
      <w:r w:rsidR="00BD277B">
        <w:rPr>
          <w:rFonts w:cstheme="minorHAnsi"/>
          <w:color w:val="000000" w:themeColor="text1"/>
        </w:rPr>
        <w:t>A</w:t>
      </w:r>
      <w:r w:rsidRPr="00FA14BC">
        <w:rPr>
          <w:rFonts w:cstheme="minorHAnsi"/>
          <w:color w:val="000000" w:themeColor="text1"/>
        </w:rPr>
        <w:t xml:space="preserve"> low</w:t>
      </w:r>
      <w:r w:rsidR="00811C53">
        <w:rPr>
          <w:rFonts w:cstheme="minorHAnsi"/>
          <w:color w:val="000000" w:themeColor="text1"/>
        </w:rPr>
        <w:t xml:space="preserve">er quality </w:t>
      </w:r>
      <w:r w:rsidRPr="00FA14BC">
        <w:rPr>
          <w:rFonts w:cstheme="minorHAnsi"/>
          <w:color w:val="000000" w:themeColor="text1"/>
        </w:rPr>
        <w:t>visual</w:t>
      </w:r>
      <w:r w:rsidR="00BD277B">
        <w:rPr>
          <w:rFonts w:cstheme="minorHAnsi"/>
          <w:color w:val="000000" w:themeColor="text1"/>
        </w:rPr>
        <w:t xml:space="preserve"> (low poly)</w:t>
      </w:r>
      <w:r w:rsidRPr="00FA14BC">
        <w:rPr>
          <w:rFonts w:cstheme="minorHAnsi"/>
          <w:color w:val="000000" w:themeColor="text1"/>
        </w:rPr>
        <w:t xml:space="preserve"> environment may provide benefits</w:t>
      </w:r>
      <w:r w:rsidR="00811C53">
        <w:rPr>
          <w:rFonts w:cstheme="minorHAnsi"/>
          <w:color w:val="000000" w:themeColor="text1"/>
        </w:rPr>
        <w:t xml:space="preserve"> compared</w:t>
      </w:r>
      <w:r w:rsidRPr="00FA14BC">
        <w:rPr>
          <w:rFonts w:cstheme="minorHAnsi"/>
          <w:color w:val="000000" w:themeColor="text1"/>
        </w:rPr>
        <w:t xml:space="preserve"> to a more realistic </w:t>
      </w:r>
      <w:r w:rsidR="00811C53">
        <w:rPr>
          <w:rFonts w:cstheme="minorHAnsi"/>
          <w:color w:val="000000" w:themeColor="text1"/>
        </w:rPr>
        <w:t xml:space="preserve">representation when using </w:t>
      </w:r>
      <w:r w:rsidR="00F41F67">
        <w:rPr>
          <w:rFonts w:cstheme="minorHAnsi"/>
          <w:color w:val="000000" w:themeColor="text1"/>
        </w:rPr>
        <w:t>standalone</w:t>
      </w:r>
      <w:r w:rsidR="00811C53">
        <w:rPr>
          <w:rFonts w:cstheme="minorHAnsi"/>
          <w:color w:val="000000" w:themeColor="text1"/>
        </w:rPr>
        <w:t xml:space="preserve"> VR headsets </w:t>
      </w:r>
      <w:r w:rsidR="000F2B33">
        <w:rPr>
          <w:rFonts w:cstheme="minorHAnsi"/>
          <w:color w:val="000000" w:themeColor="text1"/>
        </w:rPr>
        <w:t>due to</w:t>
      </w:r>
      <w:r w:rsidR="00811C53">
        <w:rPr>
          <w:rFonts w:cstheme="minorHAnsi"/>
          <w:color w:val="000000" w:themeColor="text1"/>
        </w:rPr>
        <w:t xml:space="preserve"> limited processing power.</w:t>
      </w:r>
    </w:p>
    <w:p w14:paraId="59D8F6FA" w14:textId="369CE5E3" w:rsidR="000A3564" w:rsidRDefault="004B0B74" w:rsidP="00612CE9">
      <w:pPr>
        <w:pStyle w:val="Caption"/>
        <w:rPr>
          <w:rFonts w:cstheme="minorHAnsi"/>
        </w:rPr>
      </w:pPr>
      <w:bookmarkStart w:id="99" w:name="_Ref55141252"/>
      <w:bookmarkStart w:id="100" w:name="_Toc41001293"/>
      <w:bookmarkStart w:id="101" w:name="_Toc72478018"/>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11</w:t>
      </w:r>
      <w:r w:rsidR="006E3F6D">
        <w:rPr>
          <w:noProof/>
        </w:rPr>
        <w:fldChar w:fldCharType="end"/>
      </w:r>
      <w:bookmarkEnd w:id="99"/>
      <w:r w:rsidRPr="00E70AB9">
        <w:t xml:space="preserve"> </w:t>
      </w:r>
      <w:r w:rsidR="00DE09ED">
        <w:t>R</w:t>
      </w:r>
      <w:r w:rsidRPr="00E70AB9">
        <w:t xml:space="preserve">epresentations of an Australian </w:t>
      </w:r>
      <w:r w:rsidR="00FB4B15">
        <w:t>f</w:t>
      </w:r>
      <w:r w:rsidRPr="00E70AB9">
        <w:t>arm, low poly (</w:t>
      </w:r>
      <w:r w:rsidR="007217E6">
        <w:t>left</w:t>
      </w:r>
      <w:r w:rsidRPr="00E70AB9">
        <w:t>) hig</w:t>
      </w:r>
      <w:r w:rsidR="00BA482A">
        <w:t>h</w:t>
      </w:r>
      <w:r w:rsidRPr="00E70AB9">
        <w:t xml:space="preserve"> </w:t>
      </w:r>
      <w:r w:rsidR="00BA482A">
        <w:t>poly</w:t>
      </w:r>
      <w:r w:rsidRPr="00E70AB9">
        <w:t xml:space="preserve"> (</w:t>
      </w:r>
      <w:r w:rsidR="007217E6">
        <w:t>right</w:t>
      </w:r>
      <w:r w:rsidRPr="00E70AB9">
        <w:t>)</w:t>
      </w:r>
      <w:bookmarkEnd w:id="100"/>
      <w:bookmarkEnd w:id="101"/>
    </w:p>
    <w:p w14:paraId="1426F108" w14:textId="758A1910" w:rsidR="00132A00" w:rsidRDefault="004B0B74" w:rsidP="00FA14BC">
      <w:pPr>
        <w:ind w:right="-23"/>
        <w:rPr>
          <w:noProof/>
          <w:lang w:eastAsia="en-AU"/>
        </w:rPr>
      </w:pPr>
      <w:r>
        <w:rPr>
          <w:noProof/>
          <w:lang w:eastAsia="en-AU"/>
        </w:rPr>
        <w:drawing>
          <wp:inline distT="0" distB="0" distL="0" distR="0" wp14:anchorId="7BED0B10" wp14:editId="4FCE5B20">
            <wp:extent cx="5743575" cy="1781175"/>
            <wp:effectExtent l="0" t="0" r="9525" b="9525"/>
            <wp:docPr id="9" name="Picture 9" descr="On the left, a low quality visual simulation (known as low poly) representation of an Australian farm, and on the right the same scene in higher quality (high 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84190" name="Picture 9" descr="On the left, a low quality visual simulation (known as low poly) representation of an Australian farm, and on the right the same scene in higher quality (high poly)."/>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743575" cy="1781175"/>
                    </a:xfrm>
                    <a:prstGeom prst="rect">
                      <a:avLst/>
                    </a:prstGeom>
                    <a:noFill/>
                    <a:ln>
                      <a:noFill/>
                    </a:ln>
                  </pic:spPr>
                </pic:pic>
              </a:graphicData>
            </a:graphic>
          </wp:inline>
        </w:drawing>
      </w:r>
    </w:p>
    <w:p w14:paraId="232A6458" w14:textId="1943841A" w:rsidR="0001517C" w:rsidRDefault="004B0B74" w:rsidP="00E23C7A">
      <w:pPr>
        <w:pStyle w:val="FigureTableNoteSource"/>
        <w:rPr>
          <w:noProof/>
        </w:rPr>
      </w:pPr>
      <w:r>
        <w:rPr>
          <w:noProof/>
        </w:rPr>
        <w:t>Image: Novus Res</w:t>
      </w:r>
    </w:p>
    <w:p w14:paraId="020B3E48" w14:textId="77777777" w:rsidR="0001517C" w:rsidRDefault="004B0B74" w:rsidP="003F4BE2">
      <w:pPr>
        <w:pStyle w:val="Heading3"/>
      </w:pPr>
      <w:bookmarkStart w:id="102" w:name="_Toc41001339"/>
      <w:bookmarkStart w:id="103" w:name="_Toc72477957"/>
      <w:r>
        <w:t>R</w:t>
      </w:r>
      <w:r w:rsidR="000A3564" w:rsidRPr="00711367">
        <w:t xml:space="preserve">epeatable </w:t>
      </w:r>
      <w:r w:rsidR="000A3564">
        <w:t xml:space="preserve">and measurable </w:t>
      </w:r>
      <w:r w:rsidR="00722D9B">
        <w:t>VR training</w:t>
      </w:r>
      <w:bookmarkEnd w:id="102"/>
      <w:bookmarkEnd w:id="103"/>
    </w:p>
    <w:p w14:paraId="781AB3E5" w14:textId="026F4734" w:rsidR="00722D9B" w:rsidRPr="00507607" w:rsidRDefault="004B0B74" w:rsidP="00FE08E6">
      <w:pPr>
        <w:pStyle w:val="Heading4"/>
      </w:pPr>
      <w:r w:rsidRPr="00507607">
        <w:t xml:space="preserve">Repeatable </w:t>
      </w:r>
      <w:r w:rsidR="002C1C51">
        <w:t>t</w:t>
      </w:r>
      <w:r w:rsidRPr="00507607">
        <w:t>raining</w:t>
      </w:r>
    </w:p>
    <w:p w14:paraId="18F2F368" w14:textId="3535286B" w:rsidR="000A3564" w:rsidRPr="002E2323" w:rsidRDefault="004B0B74" w:rsidP="003F4BE2">
      <w:pPr>
        <w:ind w:right="-23"/>
        <w:rPr>
          <w:rFonts w:cstheme="minorHAnsi"/>
        </w:rPr>
      </w:pPr>
      <w:r w:rsidRPr="002E2323">
        <w:rPr>
          <w:rFonts w:cstheme="minorHAnsi"/>
        </w:rPr>
        <w:t xml:space="preserve">Practical </w:t>
      </w:r>
      <w:r w:rsidR="00A21444" w:rsidRPr="002E2323">
        <w:rPr>
          <w:rFonts w:cstheme="minorHAnsi"/>
        </w:rPr>
        <w:t>hands-on</w:t>
      </w:r>
      <w:r w:rsidRPr="002E2323">
        <w:rPr>
          <w:rFonts w:cstheme="minorHAnsi"/>
        </w:rPr>
        <w:t xml:space="preserve"> training typically involves following a procedure</w:t>
      </w:r>
      <w:r w:rsidR="00883E93">
        <w:rPr>
          <w:rFonts w:cstheme="minorHAnsi"/>
        </w:rPr>
        <w:t xml:space="preserve"> and </w:t>
      </w:r>
      <w:r w:rsidRPr="002E2323">
        <w:rPr>
          <w:rFonts w:cstheme="minorHAnsi"/>
        </w:rPr>
        <w:t xml:space="preserve">computers </w:t>
      </w:r>
      <w:r w:rsidR="00FE548D">
        <w:rPr>
          <w:rFonts w:cstheme="minorHAnsi"/>
        </w:rPr>
        <w:t xml:space="preserve">are well suited </w:t>
      </w:r>
      <w:r w:rsidRPr="002E2323">
        <w:rPr>
          <w:rFonts w:cstheme="minorHAnsi"/>
        </w:rPr>
        <w:t xml:space="preserve">to provide this kind of </w:t>
      </w:r>
      <w:r w:rsidR="00FE548D">
        <w:rPr>
          <w:rFonts w:cstheme="minorHAnsi"/>
        </w:rPr>
        <w:t>stepwise repetitive simulation</w:t>
      </w:r>
      <w:r w:rsidRPr="002E2323">
        <w:rPr>
          <w:rFonts w:cstheme="minorHAnsi"/>
        </w:rPr>
        <w:t xml:space="preserve">. </w:t>
      </w:r>
      <w:r w:rsidR="00883E93">
        <w:rPr>
          <w:rFonts w:cstheme="minorHAnsi"/>
        </w:rPr>
        <w:t xml:space="preserve">VR </w:t>
      </w:r>
      <w:r w:rsidR="001A40EB">
        <w:rPr>
          <w:rFonts w:cstheme="minorHAnsi"/>
        </w:rPr>
        <w:t xml:space="preserve">training applications </w:t>
      </w:r>
      <w:r w:rsidRPr="002E2323">
        <w:rPr>
          <w:rFonts w:cstheme="minorHAnsi"/>
        </w:rPr>
        <w:t>can</w:t>
      </w:r>
      <w:r w:rsidR="001A40EB">
        <w:rPr>
          <w:rFonts w:cstheme="minorHAnsi"/>
        </w:rPr>
        <w:t xml:space="preserve"> </w:t>
      </w:r>
      <w:r w:rsidRPr="002E2323">
        <w:rPr>
          <w:rFonts w:cstheme="minorHAnsi"/>
        </w:rPr>
        <w:t xml:space="preserve">provide repeatable training </w:t>
      </w:r>
      <w:r w:rsidR="000D31CA">
        <w:rPr>
          <w:rFonts w:cstheme="minorHAnsi"/>
        </w:rPr>
        <w:t xml:space="preserve">by encapsulating </w:t>
      </w:r>
      <w:r w:rsidR="001A40EB">
        <w:rPr>
          <w:rFonts w:cstheme="minorHAnsi"/>
        </w:rPr>
        <w:t>particular knowledge or</w:t>
      </w:r>
      <w:r w:rsidR="000D31CA">
        <w:rPr>
          <w:rFonts w:cstheme="minorHAnsi"/>
        </w:rPr>
        <w:t xml:space="preserve"> </w:t>
      </w:r>
      <w:r w:rsidR="001A40EB">
        <w:rPr>
          <w:rFonts w:cstheme="minorHAnsi"/>
        </w:rPr>
        <w:t>procedures</w:t>
      </w:r>
      <w:r w:rsidR="000D31CA">
        <w:rPr>
          <w:rFonts w:cstheme="minorHAnsi"/>
        </w:rPr>
        <w:t xml:space="preserve"> and repeatably present</w:t>
      </w:r>
      <w:r w:rsidR="001A40EB">
        <w:rPr>
          <w:rFonts w:cstheme="minorHAnsi"/>
        </w:rPr>
        <w:t>ing</w:t>
      </w:r>
      <w:r w:rsidR="000D31CA">
        <w:rPr>
          <w:rFonts w:cstheme="minorHAnsi"/>
        </w:rPr>
        <w:t xml:space="preserve"> th</w:t>
      </w:r>
      <w:r w:rsidR="001A40EB">
        <w:rPr>
          <w:rFonts w:cstheme="minorHAnsi"/>
        </w:rPr>
        <w:t xml:space="preserve">em </w:t>
      </w:r>
      <w:r w:rsidR="000D31CA">
        <w:rPr>
          <w:rFonts w:cstheme="minorHAnsi"/>
        </w:rPr>
        <w:t>to users</w:t>
      </w:r>
      <w:r w:rsidRPr="002E2323">
        <w:rPr>
          <w:rFonts w:cstheme="minorHAnsi"/>
        </w:rPr>
        <w:t xml:space="preserve">. This results in consistent training that is not dependent on </w:t>
      </w:r>
      <w:r w:rsidR="001A40EB">
        <w:rPr>
          <w:rFonts w:cstheme="minorHAnsi"/>
        </w:rPr>
        <w:t xml:space="preserve">a specific </w:t>
      </w:r>
      <w:r w:rsidRPr="002E2323">
        <w:rPr>
          <w:rFonts w:cstheme="minorHAnsi"/>
        </w:rPr>
        <w:t>instructor, location</w:t>
      </w:r>
      <w:r w:rsidR="001A40EB">
        <w:rPr>
          <w:rFonts w:cstheme="minorHAnsi"/>
        </w:rPr>
        <w:t xml:space="preserve"> or</w:t>
      </w:r>
      <w:r w:rsidRPr="002E2323">
        <w:rPr>
          <w:rFonts w:cstheme="minorHAnsi"/>
        </w:rPr>
        <w:t xml:space="preserve"> available resources</w:t>
      </w:r>
      <w:r w:rsidR="001A40EB">
        <w:rPr>
          <w:rFonts w:cstheme="minorHAnsi"/>
        </w:rPr>
        <w:t>.</w:t>
      </w:r>
    </w:p>
    <w:p w14:paraId="3B708D69" w14:textId="77777777" w:rsidR="000A3564" w:rsidRPr="00F849A8" w:rsidRDefault="004B0B74" w:rsidP="00FE08E6">
      <w:pPr>
        <w:pStyle w:val="Heading4"/>
      </w:pPr>
      <w:r w:rsidRPr="00F849A8">
        <w:t>Measurement</w:t>
      </w:r>
    </w:p>
    <w:p w14:paraId="463B81FF" w14:textId="77777777" w:rsidR="00DE0015" w:rsidRDefault="004B0B74" w:rsidP="00507607">
      <w:pPr>
        <w:ind w:right="-23"/>
      </w:pPr>
      <w:r>
        <w:rPr>
          <w:rFonts w:cstheme="minorHAnsi"/>
        </w:rPr>
        <w:t>VR training applications</w:t>
      </w:r>
      <w:r w:rsidR="00A8050E">
        <w:rPr>
          <w:rFonts w:cstheme="minorHAnsi"/>
        </w:rPr>
        <w:t xml:space="preserve"> can be set up to automatically</w:t>
      </w:r>
      <w:r w:rsidR="000A3564">
        <w:rPr>
          <w:rFonts w:cstheme="minorHAnsi"/>
        </w:rPr>
        <w:t xml:space="preserve"> track and measure training sessions.</w:t>
      </w:r>
      <w:r w:rsidR="00A8050E">
        <w:rPr>
          <w:rFonts w:cstheme="minorHAnsi"/>
        </w:rPr>
        <w:t xml:space="preserve"> Customised tracking and measurement systems can be implemented based on the type of training and measurement requirements.</w:t>
      </w:r>
      <w:r w:rsidR="000A3564">
        <w:rPr>
          <w:rFonts w:cstheme="minorHAnsi"/>
        </w:rPr>
        <w:t xml:space="preserve"> Data collected may include</w:t>
      </w:r>
      <w:r w:rsidR="00563B30">
        <w:t xml:space="preserve"> t</w:t>
      </w:r>
      <w:r w:rsidR="000A3564">
        <w:t>rainee profile details</w:t>
      </w:r>
      <w:r w:rsidR="00563B30">
        <w:t xml:space="preserve">, </w:t>
      </w:r>
      <w:r w:rsidR="00563B30">
        <w:lastRenderedPageBreak/>
        <w:t>s</w:t>
      </w:r>
      <w:r w:rsidR="000A3564">
        <w:t>ession durations</w:t>
      </w:r>
      <w:r w:rsidR="00563B30">
        <w:t xml:space="preserve"> and assessment </w:t>
      </w:r>
      <w:r w:rsidR="000A3564">
        <w:t>results</w:t>
      </w:r>
      <w:r w:rsidR="00563B30">
        <w:t>.</w:t>
      </w:r>
      <w:r w:rsidR="00A8050E">
        <w:t xml:space="preserve"> In </w:t>
      </w:r>
      <w:r>
        <w:t>addition,</w:t>
      </w:r>
      <w:r w:rsidR="00A8050E">
        <w:t xml:space="preserve"> every object and interaction can be tracked in VR allowing for complex measurement of user </w:t>
      </w:r>
      <w:r w:rsidR="00E63B1B">
        <w:t xml:space="preserve">activities and </w:t>
      </w:r>
      <w:r w:rsidR="00A8050E">
        <w:t>performance.</w:t>
      </w:r>
    </w:p>
    <w:p w14:paraId="5412725B" w14:textId="30C665C8" w:rsidR="000A3564" w:rsidRPr="00F849A8" w:rsidRDefault="004B0B74" w:rsidP="00FE08E6">
      <w:pPr>
        <w:pStyle w:val="Heading4"/>
      </w:pPr>
      <w:r w:rsidRPr="00F849A8">
        <w:t>Feedback</w:t>
      </w:r>
    </w:p>
    <w:p w14:paraId="62B9E852" w14:textId="2A7B0DD0" w:rsidR="000A3564" w:rsidRDefault="004B0B74" w:rsidP="005C3FBD">
      <w:pPr>
        <w:ind w:right="-23"/>
        <w:rPr>
          <w:rFonts w:cstheme="minorHAnsi"/>
        </w:rPr>
      </w:pPr>
      <w:r>
        <w:rPr>
          <w:rFonts w:cstheme="minorHAnsi"/>
        </w:rPr>
        <w:t xml:space="preserve">Tracking and performance information can be fed back to the user in real time during a training scenario. </w:t>
      </w:r>
      <w:r w:rsidR="00A15809">
        <w:rPr>
          <w:rFonts w:cstheme="minorHAnsi"/>
        </w:rPr>
        <w:t>If a</w:t>
      </w:r>
      <w:r>
        <w:rPr>
          <w:rFonts w:cstheme="minorHAnsi"/>
        </w:rPr>
        <w:t xml:space="preserve"> user performs a task incorrectly, us</w:t>
      </w:r>
      <w:r w:rsidR="00A15809">
        <w:rPr>
          <w:rFonts w:cstheme="minorHAnsi"/>
        </w:rPr>
        <w:t>es</w:t>
      </w:r>
      <w:r>
        <w:rPr>
          <w:rFonts w:cstheme="minorHAnsi"/>
        </w:rPr>
        <w:t xml:space="preserve"> the wrong tool or </w:t>
      </w:r>
      <w:r w:rsidR="00A15809">
        <w:rPr>
          <w:rFonts w:cstheme="minorHAnsi"/>
        </w:rPr>
        <w:t>performs a task</w:t>
      </w:r>
      <w:r>
        <w:rPr>
          <w:rFonts w:cstheme="minorHAnsi"/>
        </w:rPr>
        <w:t xml:space="preserve"> in the wrong order, the system can provide </w:t>
      </w:r>
      <w:r w:rsidR="00A15809">
        <w:rPr>
          <w:rFonts w:cstheme="minorHAnsi"/>
        </w:rPr>
        <w:t xml:space="preserve">automatic </w:t>
      </w:r>
      <w:r>
        <w:rPr>
          <w:rFonts w:cstheme="minorHAnsi"/>
        </w:rPr>
        <w:t xml:space="preserve">feedback. In this way the </w:t>
      </w:r>
      <w:r w:rsidR="006B215D">
        <w:rPr>
          <w:rFonts w:cstheme="minorHAnsi"/>
        </w:rPr>
        <w:t>training application serves</w:t>
      </w:r>
      <w:r>
        <w:rPr>
          <w:rFonts w:cstheme="minorHAnsi"/>
        </w:rPr>
        <w:t xml:space="preserve"> as a virtual instructor</w:t>
      </w:r>
      <w:r w:rsidR="00F26C42">
        <w:rPr>
          <w:rFonts w:cstheme="minorHAnsi"/>
        </w:rPr>
        <w:t xml:space="preserve"> automatically identifying mistakes and reinforcing correct training behaviours.</w:t>
      </w:r>
    </w:p>
    <w:p w14:paraId="111274C6" w14:textId="77777777" w:rsidR="000A3564" w:rsidRPr="00F849A8" w:rsidRDefault="004B0B74" w:rsidP="00FE08E6">
      <w:pPr>
        <w:pStyle w:val="Heading4"/>
      </w:pPr>
      <w:r w:rsidRPr="00F849A8">
        <w:t>Analytics/reporting</w:t>
      </w:r>
    </w:p>
    <w:p w14:paraId="1A54364C" w14:textId="77777777" w:rsidR="0001517C" w:rsidRDefault="004B0B74" w:rsidP="005C3FBD">
      <w:pPr>
        <w:ind w:right="-23"/>
        <w:rPr>
          <w:rFonts w:cstheme="minorHAnsi"/>
        </w:rPr>
      </w:pPr>
      <w:r>
        <w:rPr>
          <w:rFonts w:cstheme="minorHAnsi"/>
        </w:rPr>
        <w:t>VR training application</w:t>
      </w:r>
      <w:r w:rsidR="0049106E">
        <w:rPr>
          <w:rFonts w:cstheme="minorHAnsi"/>
        </w:rPr>
        <w:t>s</w:t>
      </w:r>
      <w:r>
        <w:rPr>
          <w:rFonts w:cstheme="minorHAnsi"/>
        </w:rPr>
        <w:t xml:space="preserve"> </w:t>
      </w:r>
      <w:r w:rsidR="000A3564">
        <w:rPr>
          <w:rFonts w:cstheme="minorHAnsi"/>
        </w:rPr>
        <w:t xml:space="preserve">can be designed to perform analytics and reporting on data </w:t>
      </w:r>
      <w:r>
        <w:rPr>
          <w:rFonts w:cstheme="minorHAnsi"/>
        </w:rPr>
        <w:t xml:space="preserve">collected during training sessions. </w:t>
      </w:r>
      <w:r w:rsidR="00720B0A">
        <w:rPr>
          <w:rFonts w:cstheme="minorHAnsi"/>
        </w:rPr>
        <w:t xml:space="preserve">Reports summarising training </w:t>
      </w:r>
      <w:r w:rsidR="0049106E">
        <w:rPr>
          <w:rFonts w:cstheme="minorHAnsi"/>
        </w:rPr>
        <w:t xml:space="preserve">performance </w:t>
      </w:r>
      <w:r w:rsidR="00720B0A">
        <w:rPr>
          <w:rFonts w:cstheme="minorHAnsi"/>
        </w:rPr>
        <w:t>such as</w:t>
      </w:r>
      <w:r w:rsidR="0049106E">
        <w:rPr>
          <w:rFonts w:cstheme="minorHAnsi"/>
        </w:rPr>
        <w:t xml:space="preserve"> identifying </w:t>
      </w:r>
      <w:r w:rsidR="000A3564">
        <w:rPr>
          <w:rFonts w:cstheme="minorHAnsi"/>
        </w:rPr>
        <w:t xml:space="preserve">areas of weakness can be </w:t>
      </w:r>
      <w:r w:rsidR="0049106E">
        <w:rPr>
          <w:rFonts w:cstheme="minorHAnsi"/>
        </w:rPr>
        <w:t>automatically generated</w:t>
      </w:r>
      <w:r w:rsidR="000A3564">
        <w:rPr>
          <w:rFonts w:cstheme="minorHAnsi"/>
        </w:rPr>
        <w:t xml:space="preserve"> </w:t>
      </w:r>
      <w:r>
        <w:rPr>
          <w:rFonts w:cstheme="minorHAnsi"/>
        </w:rPr>
        <w:t>removing the need for</w:t>
      </w:r>
      <w:r w:rsidR="000A3564">
        <w:rPr>
          <w:rFonts w:cstheme="minorHAnsi"/>
        </w:rPr>
        <w:t xml:space="preserve"> additional paperwork, manual data </w:t>
      </w:r>
      <w:r>
        <w:rPr>
          <w:rFonts w:cstheme="minorHAnsi"/>
        </w:rPr>
        <w:t xml:space="preserve">collection </w:t>
      </w:r>
      <w:r w:rsidR="000A3564">
        <w:rPr>
          <w:rFonts w:cstheme="minorHAnsi"/>
        </w:rPr>
        <w:t xml:space="preserve">and </w:t>
      </w:r>
      <w:r>
        <w:rPr>
          <w:rFonts w:cstheme="minorHAnsi"/>
        </w:rPr>
        <w:t>analysis</w:t>
      </w:r>
      <w:r w:rsidR="000A3564">
        <w:rPr>
          <w:rFonts w:cstheme="minorHAnsi"/>
        </w:rPr>
        <w:t xml:space="preserve">. </w:t>
      </w:r>
      <w:r w:rsidR="0010243E">
        <w:rPr>
          <w:rFonts w:cstheme="minorHAnsi"/>
        </w:rPr>
        <w:t>This can be used for reporting for a single user or for an entire cohort.</w:t>
      </w:r>
      <w:r w:rsidR="00F07883">
        <w:rPr>
          <w:rFonts w:cstheme="minorHAnsi"/>
        </w:rPr>
        <w:t xml:space="preserve"> This analysis can be integrated into Learning Management Systems (LMS) to allow for the tracking and analysis of</w:t>
      </w:r>
      <w:r w:rsidR="00C00335">
        <w:rPr>
          <w:rFonts w:cstheme="minorHAnsi"/>
        </w:rPr>
        <w:t xml:space="preserve"> </w:t>
      </w:r>
      <w:r w:rsidR="00F07883">
        <w:rPr>
          <w:rFonts w:cstheme="minorHAnsi"/>
        </w:rPr>
        <w:t>program performance.</w:t>
      </w:r>
    </w:p>
    <w:p w14:paraId="63B0567B" w14:textId="04610D9F" w:rsidR="000A3564" w:rsidRPr="00711367" w:rsidRDefault="004B0B74" w:rsidP="00E05A5F">
      <w:pPr>
        <w:pStyle w:val="Heading3"/>
      </w:pPr>
      <w:bookmarkStart w:id="104" w:name="_Toc41950185"/>
      <w:bookmarkStart w:id="105" w:name="_Toc41001340"/>
      <w:bookmarkStart w:id="106" w:name="_Toc72477958"/>
      <w:bookmarkEnd w:id="104"/>
      <w:r>
        <w:t>M</w:t>
      </w:r>
      <w:r w:rsidRPr="00711367">
        <w:t xml:space="preserve">ultiplayer </w:t>
      </w:r>
      <w:r>
        <w:t xml:space="preserve">VR </w:t>
      </w:r>
      <w:r w:rsidRPr="00711367">
        <w:t>application</w:t>
      </w:r>
      <w:r>
        <w:t>s</w:t>
      </w:r>
      <w:bookmarkEnd w:id="105"/>
      <w:bookmarkEnd w:id="106"/>
    </w:p>
    <w:p w14:paraId="63E448C6" w14:textId="77777777" w:rsidR="00DE0015" w:rsidRDefault="004B0B74" w:rsidP="00937A25">
      <w:pPr>
        <w:ind w:right="-23"/>
        <w:rPr>
          <w:rFonts w:cstheme="minorHAnsi"/>
        </w:rPr>
      </w:pPr>
      <w:r>
        <w:rPr>
          <w:rFonts w:cstheme="minorHAnsi"/>
        </w:rPr>
        <w:t xml:space="preserve">A multiplayer training application uses the internet to connect users into a shared virtual experience. Users may be located in the same location or </w:t>
      </w:r>
      <w:r w:rsidR="00F41F67">
        <w:rPr>
          <w:rFonts w:cstheme="minorHAnsi"/>
        </w:rPr>
        <w:t>distributed</w:t>
      </w:r>
      <w:r>
        <w:rPr>
          <w:rFonts w:cstheme="minorHAnsi"/>
        </w:rPr>
        <w:t xml:space="preserve"> geographically. Each user is required to have their own VR hardware setup and software installation. Information about each player such as their position, pose and actions, are shared between each user using networking protocols.</w:t>
      </w:r>
    </w:p>
    <w:p w14:paraId="7B3FD8D6" w14:textId="77777777" w:rsidR="0001517C" w:rsidRDefault="004B0B74" w:rsidP="00264BE0">
      <w:pPr>
        <w:ind w:right="-23"/>
        <w:rPr>
          <w:rFonts w:cstheme="minorHAnsi"/>
        </w:rPr>
      </w:pPr>
      <w:r>
        <w:rPr>
          <w:rFonts w:cstheme="minorHAnsi"/>
        </w:rPr>
        <w:t xml:space="preserve">In these shared training scenarios users work together to complete the training tasks and practice group skills such as communication and </w:t>
      </w:r>
      <w:r w:rsidR="00F41F67">
        <w:rPr>
          <w:rFonts w:cstheme="minorHAnsi"/>
        </w:rPr>
        <w:t>teamwork</w:t>
      </w:r>
      <w:r>
        <w:rPr>
          <w:rFonts w:cstheme="minorHAnsi"/>
        </w:rPr>
        <w:t xml:space="preserve">. </w:t>
      </w:r>
      <w:r w:rsidR="008954BE">
        <w:rPr>
          <w:rFonts w:cstheme="minorHAnsi"/>
        </w:rPr>
        <w:t>Additional software development is required to implement multiplayer VR applications so consideration of the requirement for multiplayer support should be given in the requirements gathering phase of a project.</w:t>
      </w:r>
    </w:p>
    <w:p w14:paraId="1A5BF063" w14:textId="23AE92BB" w:rsidR="00E75FC1" w:rsidRDefault="004B0B74" w:rsidP="00E75FC1">
      <w:pPr>
        <w:pStyle w:val="Heading2"/>
      </w:pPr>
      <w:bookmarkStart w:id="107" w:name="_Toc72477959"/>
      <w:r>
        <w:lastRenderedPageBreak/>
        <w:t>Application of</w:t>
      </w:r>
      <w:r w:rsidRPr="009B2751">
        <w:t xml:space="preserve"> VR in biosecurity training</w:t>
      </w:r>
      <w:bookmarkEnd w:id="107"/>
    </w:p>
    <w:p w14:paraId="2AD0433F" w14:textId="75A65409" w:rsidR="00E75FC1" w:rsidRDefault="004B0B74" w:rsidP="0010387D">
      <w:pPr>
        <w:ind w:right="-23"/>
        <w:rPr>
          <w:rFonts w:cstheme="minorHAnsi"/>
        </w:rPr>
      </w:pPr>
      <w:r>
        <w:rPr>
          <w:rFonts w:cstheme="minorHAnsi"/>
        </w:rPr>
        <w:t xml:space="preserve">This chapter discusses how VR </w:t>
      </w:r>
      <w:r w:rsidR="00FE6046">
        <w:rPr>
          <w:rFonts w:cstheme="minorHAnsi"/>
        </w:rPr>
        <w:t xml:space="preserve">can </w:t>
      </w:r>
      <w:r>
        <w:rPr>
          <w:rFonts w:cstheme="minorHAnsi"/>
        </w:rPr>
        <w:t xml:space="preserve">be used </w:t>
      </w:r>
      <w:r w:rsidR="00FE6046">
        <w:rPr>
          <w:rFonts w:cstheme="minorHAnsi"/>
        </w:rPr>
        <w:t>for</w:t>
      </w:r>
      <w:r>
        <w:rPr>
          <w:rFonts w:cstheme="minorHAnsi"/>
        </w:rPr>
        <w:t xml:space="preserve"> biosecurity training, specifically FMD preparedness training. </w:t>
      </w:r>
      <w:r w:rsidR="00FE6046">
        <w:rPr>
          <w:rFonts w:cstheme="minorHAnsi"/>
          <w:color w:val="000000" w:themeColor="text1"/>
        </w:rPr>
        <w:t>The VR training</w:t>
      </w:r>
      <w:r w:rsidR="00FE6046" w:rsidRPr="006352FD">
        <w:rPr>
          <w:rFonts w:cstheme="minorHAnsi"/>
          <w:color w:val="000000" w:themeColor="text1"/>
        </w:rPr>
        <w:t xml:space="preserve"> </w:t>
      </w:r>
      <w:r w:rsidRPr="006352FD">
        <w:rPr>
          <w:rFonts w:cstheme="minorHAnsi"/>
          <w:color w:val="000000" w:themeColor="text1"/>
        </w:rPr>
        <w:t>format has been shown to provide better engagement and learning outcomes when compared to traditional classroom learning environments</w:t>
      </w:r>
      <w:r w:rsidR="00FE6046">
        <w:rPr>
          <w:rFonts w:cstheme="minorHAnsi"/>
          <w:color w:val="000000" w:themeColor="text1"/>
        </w:rPr>
        <w:t xml:space="preserve"> and </w:t>
      </w:r>
      <w:r w:rsidR="00190963">
        <w:rPr>
          <w:rFonts w:cstheme="minorHAnsi"/>
          <w:color w:val="000000" w:themeColor="text1"/>
        </w:rPr>
        <w:t>can be used to translate</w:t>
      </w:r>
      <w:r w:rsidRPr="006352FD">
        <w:rPr>
          <w:rFonts w:cstheme="minorHAnsi"/>
          <w:color w:val="000000" w:themeColor="text1"/>
        </w:rPr>
        <w:t xml:space="preserve"> traditional classroom or </w:t>
      </w:r>
      <w:r>
        <w:rPr>
          <w:rFonts w:cstheme="minorHAnsi"/>
          <w:color w:val="000000" w:themeColor="text1"/>
        </w:rPr>
        <w:t>e-</w:t>
      </w:r>
      <w:r w:rsidR="002C1C51">
        <w:rPr>
          <w:rFonts w:cstheme="minorHAnsi"/>
          <w:color w:val="000000" w:themeColor="text1"/>
        </w:rPr>
        <w:t>l</w:t>
      </w:r>
      <w:r>
        <w:rPr>
          <w:rFonts w:cstheme="minorHAnsi"/>
          <w:color w:val="000000" w:themeColor="text1"/>
        </w:rPr>
        <w:t>earning</w:t>
      </w:r>
      <w:r w:rsidRPr="006352FD">
        <w:rPr>
          <w:rFonts w:cstheme="minorHAnsi"/>
          <w:color w:val="000000" w:themeColor="text1"/>
        </w:rPr>
        <w:t xml:space="preserve"> materials into the virtual training environment.</w:t>
      </w:r>
    </w:p>
    <w:p w14:paraId="047BCC08" w14:textId="77777777" w:rsidR="0001517C" w:rsidRDefault="004B0B74" w:rsidP="00E75FC1">
      <w:pPr>
        <w:pStyle w:val="Heading3"/>
      </w:pPr>
      <w:bookmarkStart w:id="108" w:name="_Toc41001342"/>
      <w:bookmarkStart w:id="109" w:name="_Toc72477960"/>
      <w:r>
        <w:t>A</w:t>
      </w:r>
      <w:r w:rsidRPr="00E66657">
        <w:t>reas where VR would provide benefits to FMD training</w:t>
      </w:r>
      <w:bookmarkEnd w:id="108"/>
      <w:bookmarkEnd w:id="109"/>
    </w:p>
    <w:p w14:paraId="1D83EAE2" w14:textId="368E19AD" w:rsidR="00E75FC1" w:rsidRPr="00C177B2" w:rsidRDefault="004B0B74" w:rsidP="00FE08E6">
      <w:pPr>
        <w:pStyle w:val="Heading4"/>
      </w:pPr>
      <w:r w:rsidRPr="00C177B2">
        <w:t xml:space="preserve">Areas where VR would be applicable to FMD </w:t>
      </w:r>
      <w:r w:rsidR="00C21B3C">
        <w:t>t</w:t>
      </w:r>
      <w:r w:rsidR="00C21B3C" w:rsidRPr="00C177B2">
        <w:t>raining</w:t>
      </w:r>
    </w:p>
    <w:p w14:paraId="67A7DA8E" w14:textId="174BE5AB" w:rsidR="003E2241" w:rsidRDefault="004B0B74" w:rsidP="00F90C92">
      <w:pPr>
        <w:ind w:right="-23"/>
        <w:rPr>
          <w:rFonts w:cstheme="minorHAnsi"/>
          <w:b/>
          <w:bCs/>
          <w:sz w:val="24"/>
          <w:szCs w:val="24"/>
        </w:rPr>
      </w:pPr>
      <w:r w:rsidRPr="00C177B2">
        <w:rPr>
          <w:rFonts w:cstheme="minorHAnsi"/>
        </w:rPr>
        <w:t>V</w:t>
      </w:r>
      <w:r w:rsidR="002C5528">
        <w:rPr>
          <w:rFonts w:cstheme="minorHAnsi"/>
        </w:rPr>
        <w:t xml:space="preserve">R </w:t>
      </w:r>
      <w:r w:rsidRPr="00C177B2">
        <w:rPr>
          <w:rFonts w:cstheme="minorHAnsi"/>
        </w:rPr>
        <w:t>can provide training in a range of</w:t>
      </w:r>
      <w:r>
        <w:rPr>
          <w:rFonts w:cstheme="minorHAnsi"/>
        </w:rPr>
        <w:t xml:space="preserve"> FMD </w:t>
      </w:r>
      <w:r w:rsidR="002C5528">
        <w:rPr>
          <w:rFonts w:cstheme="minorHAnsi"/>
        </w:rPr>
        <w:t>preparedness scenarios</w:t>
      </w:r>
      <w:r w:rsidRPr="00C177B2">
        <w:rPr>
          <w:rFonts w:cstheme="minorHAnsi"/>
        </w:rPr>
        <w:t xml:space="preserve">. </w:t>
      </w:r>
      <w:r w:rsidR="002C5528">
        <w:rPr>
          <w:rFonts w:cstheme="minorHAnsi"/>
        </w:rPr>
        <w:t xml:space="preserve">In relation to existing </w:t>
      </w:r>
      <w:r w:rsidR="00FF62FC">
        <w:rPr>
          <w:rFonts w:cstheme="minorHAnsi"/>
        </w:rPr>
        <w:t xml:space="preserve">FMD </w:t>
      </w:r>
      <w:r w:rsidR="002C5528">
        <w:rPr>
          <w:rFonts w:cstheme="minorHAnsi"/>
        </w:rPr>
        <w:t xml:space="preserve">training programs VR could be used in training for </w:t>
      </w:r>
      <w:r w:rsidR="002C5528">
        <w:t>b</w:t>
      </w:r>
      <w:r w:rsidRPr="00C177B2">
        <w:t>iosecurity protocols</w:t>
      </w:r>
      <w:r w:rsidR="002C5528">
        <w:t xml:space="preserve">, investigations of livestock, working with </w:t>
      </w:r>
      <w:r w:rsidR="00FF62FC">
        <w:t>landowners</w:t>
      </w:r>
      <w:r w:rsidR="002C5528">
        <w:t xml:space="preserve"> and </w:t>
      </w:r>
      <w:r w:rsidR="00FF62FC">
        <w:t xml:space="preserve">in </w:t>
      </w:r>
      <w:r w:rsidR="002C5528">
        <w:t xml:space="preserve">laboratory </w:t>
      </w:r>
      <w:r w:rsidR="00FF62FC">
        <w:t>procedures</w:t>
      </w:r>
      <w:r w:rsidR="002C5528">
        <w:t xml:space="preserve">. Multiplayer training scenarios can be </w:t>
      </w:r>
      <w:r w:rsidR="00423C13">
        <w:t>used</w:t>
      </w:r>
      <w:r w:rsidR="002C5528">
        <w:t xml:space="preserve"> to replicate </w:t>
      </w:r>
      <w:r w:rsidR="00FF62FC">
        <w:t xml:space="preserve">the </w:t>
      </w:r>
      <w:r w:rsidR="00F41F67">
        <w:t>group-based</w:t>
      </w:r>
      <w:r w:rsidR="002C5528">
        <w:t xml:space="preserve"> training </w:t>
      </w:r>
      <w:r w:rsidR="002161BE">
        <w:t xml:space="preserve">used </w:t>
      </w:r>
      <w:r w:rsidR="002C5528">
        <w:t xml:space="preserve">in the </w:t>
      </w:r>
      <w:r w:rsidR="006665C1">
        <w:t>EuFMD</w:t>
      </w:r>
      <w:r w:rsidR="002C5528">
        <w:t xml:space="preserve"> </w:t>
      </w:r>
      <w:r w:rsidR="00011748">
        <w:t>R</w:t>
      </w:r>
      <w:r w:rsidR="002C5528">
        <w:t xml:space="preserve">eal </w:t>
      </w:r>
      <w:r w:rsidR="00011748">
        <w:t>Time</w:t>
      </w:r>
      <w:r w:rsidR="002C5528">
        <w:t xml:space="preserve"> </w:t>
      </w:r>
      <w:r w:rsidR="002C1C51">
        <w:t>T</w:t>
      </w:r>
      <w:r w:rsidR="002C5528">
        <w:t>raining program.</w:t>
      </w:r>
    </w:p>
    <w:p w14:paraId="2AED67AA" w14:textId="3E1C377D" w:rsidR="00E75FC1" w:rsidRPr="00ED7A4C" w:rsidRDefault="004B0B74" w:rsidP="00FE08E6">
      <w:pPr>
        <w:pStyle w:val="Heading4"/>
      </w:pPr>
      <w:r w:rsidRPr="00ED7A4C">
        <w:t>P</w:t>
      </w:r>
      <w:r w:rsidR="00C21B3C" w:rsidRPr="00ED7A4C">
        <w:t xml:space="preserve">ractical </w:t>
      </w:r>
      <w:r w:rsidR="00C21B3C">
        <w:t>h</w:t>
      </w:r>
      <w:r w:rsidR="00C21B3C" w:rsidRPr="00ED7A4C">
        <w:t xml:space="preserve">ands </w:t>
      </w:r>
      <w:r w:rsidRPr="00ED7A4C">
        <w:t xml:space="preserve">on </w:t>
      </w:r>
      <w:r w:rsidR="00C21B3C">
        <w:t>t</w:t>
      </w:r>
      <w:r w:rsidR="00C21B3C" w:rsidRPr="00ED7A4C">
        <w:t>raining</w:t>
      </w:r>
    </w:p>
    <w:p w14:paraId="62E2F91C" w14:textId="1F8B31E4" w:rsidR="00E95C54" w:rsidRDefault="004B0B74" w:rsidP="00E75FC1">
      <w:pPr>
        <w:ind w:right="-23"/>
        <w:rPr>
          <w:rFonts w:cstheme="minorHAnsi"/>
        </w:rPr>
      </w:pPr>
      <w:r>
        <w:rPr>
          <w:rFonts w:cstheme="minorHAnsi"/>
        </w:rPr>
        <w:t xml:space="preserve">VR FMD training scenarios provide the ability for trainees to undertake practical hands on </w:t>
      </w:r>
      <w:r w:rsidR="006D1778">
        <w:rPr>
          <w:rFonts w:cstheme="minorHAnsi"/>
        </w:rPr>
        <w:t xml:space="preserve">training </w:t>
      </w:r>
      <w:r>
        <w:rPr>
          <w:rFonts w:cstheme="minorHAnsi"/>
        </w:rPr>
        <w:t xml:space="preserve">exercises allowing them to apply knowledge learned in the classroom and practice procedures. This type of practical training </w:t>
      </w:r>
      <w:r w:rsidR="002C1C51">
        <w:rPr>
          <w:rFonts w:cstheme="minorHAnsi"/>
        </w:rPr>
        <w:t xml:space="preserve">simulates the type of training </w:t>
      </w:r>
      <w:r>
        <w:rPr>
          <w:rFonts w:cstheme="minorHAnsi"/>
        </w:rPr>
        <w:t xml:space="preserve">available in the </w:t>
      </w:r>
      <w:r w:rsidR="006665C1">
        <w:rPr>
          <w:rFonts w:cstheme="minorHAnsi"/>
        </w:rPr>
        <w:t>EuFMD</w:t>
      </w:r>
      <w:r>
        <w:rPr>
          <w:rFonts w:cstheme="minorHAnsi"/>
        </w:rPr>
        <w:t xml:space="preserve"> </w:t>
      </w:r>
      <w:r w:rsidR="009006A4">
        <w:rPr>
          <w:rFonts w:cstheme="minorHAnsi"/>
        </w:rPr>
        <w:t>R</w:t>
      </w:r>
      <w:r>
        <w:rPr>
          <w:rFonts w:cstheme="minorHAnsi"/>
        </w:rPr>
        <w:t xml:space="preserve">eal </w:t>
      </w:r>
      <w:r w:rsidR="009006A4">
        <w:rPr>
          <w:rFonts w:cstheme="minorHAnsi"/>
        </w:rPr>
        <w:t>T</w:t>
      </w:r>
      <w:r>
        <w:rPr>
          <w:rFonts w:cstheme="minorHAnsi"/>
        </w:rPr>
        <w:t xml:space="preserve">ime </w:t>
      </w:r>
      <w:r w:rsidR="002C1C51">
        <w:rPr>
          <w:rFonts w:cstheme="minorHAnsi"/>
        </w:rPr>
        <w:t>T</w:t>
      </w:r>
      <w:r>
        <w:rPr>
          <w:rFonts w:cstheme="minorHAnsi"/>
        </w:rPr>
        <w:t>raining courses.</w:t>
      </w:r>
    </w:p>
    <w:p w14:paraId="28403849" w14:textId="79374C13" w:rsidR="00E75FC1" w:rsidRPr="00ED7A4C" w:rsidRDefault="004B0B74" w:rsidP="00FE08E6">
      <w:pPr>
        <w:pStyle w:val="Heading4"/>
      </w:pPr>
      <w:r>
        <w:t>Reduce c</w:t>
      </w:r>
      <w:r w:rsidRPr="00ED7A4C">
        <w:t>ost</w:t>
      </w:r>
      <w:r>
        <w:t>s</w:t>
      </w:r>
    </w:p>
    <w:p w14:paraId="42BC238F" w14:textId="2F7BA43C" w:rsidR="00E75FC1" w:rsidRDefault="004B0B74" w:rsidP="00922320">
      <w:pPr>
        <w:ind w:right="-23"/>
        <w:rPr>
          <w:rFonts w:cstheme="minorHAnsi"/>
        </w:rPr>
      </w:pPr>
      <w:r>
        <w:rPr>
          <w:rFonts w:cstheme="minorHAnsi"/>
        </w:rPr>
        <w:t>VR training provide</w:t>
      </w:r>
      <w:r w:rsidR="008C747E">
        <w:rPr>
          <w:rFonts w:cstheme="minorHAnsi"/>
        </w:rPr>
        <w:t>s</w:t>
      </w:r>
      <w:r>
        <w:rPr>
          <w:rFonts w:cstheme="minorHAnsi"/>
        </w:rPr>
        <w:t xml:space="preserve"> self-guided training without the need for instructors, </w:t>
      </w:r>
      <w:r w:rsidR="008C747E">
        <w:rPr>
          <w:rFonts w:cstheme="minorHAnsi"/>
        </w:rPr>
        <w:t>travel</w:t>
      </w:r>
      <w:r>
        <w:rPr>
          <w:rFonts w:cstheme="minorHAnsi"/>
        </w:rPr>
        <w:t xml:space="preserve"> or consumables</w:t>
      </w:r>
      <w:r w:rsidR="008C747E">
        <w:rPr>
          <w:rFonts w:cstheme="minorHAnsi"/>
        </w:rPr>
        <w:t xml:space="preserve"> </w:t>
      </w:r>
      <w:r w:rsidR="008475DC">
        <w:rPr>
          <w:rFonts w:cstheme="minorHAnsi"/>
        </w:rPr>
        <w:t>reducing the cost of training compared to current practical training methods</w:t>
      </w:r>
      <w:r>
        <w:rPr>
          <w:rFonts w:cstheme="minorHAnsi"/>
        </w:rPr>
        <w:t xml:space="preserve">. A trainee </w:t>
      </w:r>
      <w:r w:rsidR="006D1778">
        <w:rPr>
          <w:rFonts w:cstheme="minorHAnsi"/>
        </w:rPr>
        <w:t>can</w:t>
      </w:r>
      <w:r w:rsidR="009006A4">
        <w:rPr>
          <w:rFonts w:cstheme="minorHAnsi"/>
        </w:rPr>
        <w:t xml:space="preserve"> </w:t>
      </w:r>
      <w:r w:rsidR="006D1778">
        <w:rPr>
          <w:rFonts w:cstheme="minorHAnsi"/>
        </w:rPr>
        <w:t xml:space="preserve">undertake </w:t>
      </w:r>
      <w:r>
        <w:rPr>
          <w:rFonts w:cstheme="minorHAnsi"/>
        </w:rPr>
        <w:t>training at any time and not be limited to set lesson time</w:t>
      </w:r>
      <w:r w:rsidR="006D1778">
        <w:rPr>
          <w:rFonts w:cstheme="minorHAnsi"/>
        </w:rPr>
        <w:t>s</w:t>
      </w:r>
      <w:r>
        <w:rPr>
          <w:rFonts w:cstheme="minorHAnsi"/>
        </w:rPr>
        <w:t xml:space="preserve"> or </w:t>
      </w:r>
      <w:r w:rsidR="008475DC">
        <w:rPr>
          <w:rFonts w:cstheme="minorHAnsi"/>
        </w:rPr>
        <w:t xml:space="preserve">instructor </w:t>
      </w:r>
      <w:r>
        <w:rPr>
          <w:rFonts w:cstheme="minorHAnsi"/>
        </w:rPr>
        <w:t>availability. Trainees have flexibility to repeat training scenario</w:t>
      </w:r>
      <w:r w:rsidR="008475DC">
        <w:rPr>
          <w:rFonts w:cstheme="minorHAnsi"/>
        </w:rPr>
        <w:t>s</w:t>
      </w:r>
      <w:r>
        <w:rPr>
          <w:rFonts w:cstheme="minorHAnsi"/>
        </w:rPr>
        <w:t xml:space="preserve"> as many times as </w:t>
      </w:r>
      <w:r w:rsidR="008475DC">
        <w:rPr>
          <w:rFonts w:cstheme="minorHAnsi"/>
        </w:rPr>
        <w:t>required without incurring additional costs.</w:t>
      </w:r>
    </w:p>
    <w:p w14:paraId="46ACF306" w14:textId="42287B10" w:rsidR="00E75FC1" w:rsidRPr="00ED7A4C" w:rsidRDefault="004B0B74" w:rsidP="00FE08E6">
      <w:pPr>
        <w:pStyle w:val="Heading4"/>
      </w:pPr>
      <w:r w:rsidRPr="00ED7A4C">
        <w:t xml:space="preserve">Increase </w:t>
      </w:r>
      <w:r w:rsidR="000C72CC">
        <w:t>t</w:t>
      </w:r>
      <w:r w:rsidR="000C72CC" w:rsidRPr="00ED7A4C">
        <w:t xml:space="preserve">rainee </w:t>
      </w:r>
      <w:r w:rsidR="000C72CC">
        <w:t>n</w:t>
      </w:r>
      <w:r w:rsidR="000C72CC" w:rsidRPr="00ED7A4C">
        <w:t>umbers</w:t>
      </w:r>
    </w:p>
    <w:p w14:paraId="7BA4CEDE" w14:textId="036D8BC8" w:rsidR="00DE0015" w:rsidRDefault="004B0B74" w:rsidP="00922320">
      <w:pPr>
        <w:ind w:right="-23"/>
        <w:rPr>
          <w:rFonts w:cstheme="minorHAnsi"/>
        </w:rPr>
      </w:pPr>
      <w:r>
        <w:rPr>
          <w:rFonts w:cstheme="minorHAnsi"/>
        </w:rPr>
        <w:t xml:space="preserve">As VR training only requires a VR headset and the training software it can easily be distributed to a wide audience allowing a greater number of people to undertake FMD training. </w:t>
      </w:r>
      <w:r w:rsidR="00E75FC1">
        <w:rPr>
          <w:rFonts w:cstheme="minorHAnsi"/>
        </w:rPr>
        <w:t xml:space="preserve">A program </w:t>
      </w:r>
      <w:r w:rsidR="006D1778">
        <w:rPr>
          <w:rFonts w:cstheme="minorHAnsi"/>
        </w:rPr>
        <w:t>using VR</w:t>
      </w:r>
      <w:r w:rsidR="00E75FC1">
        <w:rPr>
          <w:rFonts w:cstheme="minorHAnsi"/>
        </w:rPr>
        <w:t xml:space="preserve"> training would be able to reach larger numbers of trainees without the need for travel, instructors, and scenario specific consumables.</w:t>
      </w:r>
    </w:p>
    <w:p w14:paraId="754ACAA3" w14:textId="47C8C11A" w:rsidR="00E75FC1" w:rsidRPr="00FC6B1B" w:rsidRDefault="004B0B74" w:rsidP="00FE08E6">
      <w:pPr>
        <w:pStyle w:val="Heading4"/>
      </w:pPr>
      <w:r w:rsidRPr="00FC6B1B">
        <w:t>Automat</w:t>
      </w:r>
      <w:r>
        <w:t>e</w:t>
      </w:r>
      <w:r w:rsidRPr="00FC6B1B">
        <w:t xml:space="preserve"> </w:t>
      </w:r>
      <w:r w:rsidR="000C72CC">
        <w:t>f</w:t>
      </w:r>
      <w:r w:rsidR="000C72CC" w:rsidRPr="00FC6B1B">
        <w:t xml:space="preserve">eedback </w:t>
      </w:r>
      <w:r w:rsidR="000C72CC">
        <w:t>and r</w:t>
      </w:r>
      <w:r w:rsidRPr="00FC6B1B">
        <w:t>eporting</w:t>
      </w:r>
    </w:p>
    <w:p w14:paraId="1D1886EA" w14:textId="77777777" w:rsidR="0001517C" w:rsidRDefault="004B0B74" w:rsidP="00922320">
      <w:pPr>
        <w:ind w:right="-23"/>
        <w:rPr>
          <w:rFonts w:cstheme="minorHAnsi"/>
        </w:rPr>
      </w:pPr>
      <w:r>
        <w:rPr>
          <w:rFonts w:cstheme="minorHAnsi"/>
        </w:rPr>
        <w:t xml:space="preserve">The automatic tracking and feedback of trainee performance in VR </w:t>
      </w:r>
      <w:r w:rsidR="00DD3B38">
        <w:rPr>
          <w:rFonts w:cstheme="minorHAnsi"/>
        </w:rPr>
        <w:t xml:space="preserve">can provide large scale auditing for a training program. </w:t>
      </w:r>
      <w:r w:rsidR="001E24BD">
        <w:rPr>
          <w:rFonts w:cstheme="minorHAnsi"/>
        </w:rPr>
        <w:t>Automated reporting</w:t>
      </w:r>
      <w:r w:rsidR="00DD3B38">
        <w:rPr>
          <w:rFonts w:cstheme="minorHAnsi"/>
        </w:rPr>
        <w:t xml:space="preserve"> can efficiently report on the status</w:t>
      </w:r>
      <w:r w:rsidR="001E24BD">
        <w:rPr>
          <w:rFonts w:cstheme="minorHAnsi"/>
        </w:rPr>
        <w:t xml:space="preserve"> and competencies</w:t>
      </w:r>
      <w:r w:rsidR="00DD3B38">
        <w:rPr>
          <w:rFonts w:cstheme="minorHAnsi"/>
        </w:rPr>
        <w:t xml:space="preserve"> of individuals or groups of trainees</w:t>
      </w:r>
      <w:r w:rsidR="001E24BD">
        <w:rPr>
          <w:rFonts w:cstheme="minorHAnsi"/>
        </w:rPr>
        <w:t>.</w:t>
      </w:r>
    </w:p>
    <w:p w14:paraId="07272A42" w14:textId="77777777" w:rsidR="0001517C" w:rsidRDefault="004B0B74" w:rsidP="00922320">
      <w:pPr>
        <w:pStyle w:val="Heading3"/>
      </w:pPr>
      <w:bookmarkStart w:id="110" w:name="_Toc41001343"/>
      <w:bookmarkStart w:id="111" w:name="_Toc72477961"/>
      <w:r>
        <w:lastRenderedPageBreak/>
        <w:t>I</w:t>
      </w:r>
      <w:r w:rsidRPr="00E66657">
        <w:t xml:space="preserve">nteractions and experiences </w:t>
      </w:r>
      <w:r>
        <w:t>for biosecurity</w:t>
      </w:r>
      <w:r w:rsidRPr="00E66657">
        <w:t xml:space="preserve"> VR training</w:t>
      </w:r>
      <w:bookmarkEnd w:id="110"/>
      <w:bookmarkEnd w:id="111"/>
    </w:p>
    <w:p w14:paraId="6B3A9B9C" w14:textId="0DA4D25E" w:rsidR="00E75FC1" w:rsidRPr="00BD4D5A" w:rsidRDefault="004B0B74" w:rsidP="00FE08E6">
      <w:pPr>
        <w:pStyle w:val="Heading4"/>
      </w:pPr>
      <w:r w:rsidRPr="00BD4D5A">
        <w:t>Range of</w:t>
      </w:r>
      <w:r w:rsidR="00DE45F7">
        <w:t xml:space="preserve"> VR training e</w:t>
      </w:r>
      <w:r w:rsidRPr="00BD4D5A">
        <w:t>xperiences</w:t>
      </w:r>
    </w:p>
    <w:p w14:paraId="4270AD40" w14:textId="1A65AF65" w:rsidR="00E75FC1" w:rsidRDefault="004B0B74" w:rsidP="00922320">
      <w:pPr>
        <w:ind w:right="-23"/>
        <w:rPr>
          <w:rFonts w:cstheme="minorHAnsi"/>
        </w:rPr>
      </w:pPr>
      <w:r>
        <w:rPr>
          <w:rFonts w:cstheme="minorHAnsi"/>
        </w:rPr>
        <w:t xml:space="preserve">VR training experiences may be practical with users interacting with scenarios to perform a series of </w:t>
      </w:r>
      <w:r w:rsidR="004D5CEB">
        <w:rPr>
          <w:rFonts w:cstheme="minorHAnsi"/>
        </w:rPr>
        <w:t>tasks</w:t>
      </w:r>
      <w:r>
        <w:rPr>
          <w:rFonts w:cstheme="minorHAnsi"/>
        </w:rPr>
        <w:t xml:space="preserve">, or they may be instructional in which information is presented to the user similar to the traditional classroom setting. </w:t>
      </w:r>
      <w:r w:rsidR="00CA3ADB">
        <w:rPr>
          <w:rFonts w:cstheme="minorHAnsi"/>
        </w:rPr>
        <w:t>Topics covered in a</w:t>
      </w:r>
      <w:r>
        <w:rPr>
          <w:rFonts w:cstheme="minorHAnsi"/>
        </w:rPr>
        <w:t xml:space="preserve">n FMD preparedness training application </w:t>
      </w:r>
      <w:r w:rsidR="00CA3ADB">
        <w:rPr>
          <w:rFonts w:cstheme="minorHAnsi"/>
        </w:rPr>
        <w:t>may include</w:t>
      </w:r>
      <w:r>
        <w:rPr>
          <w:rFonts w:cstheme="minorHAnsi"/>
        </w:rPr>
        <w:t>:</w:t>
      </w:r>
    </w:p>
    <w:p w14:paraId="77B35A92" w14:textId="40174127" w:rsidR="00E75FC1" w:rsidRPr="00322B3A" w:rsidRDefault="004B0B74" w:rsidP="00322B3A">
      <w:pPr>
        <w:pStyle w:val="ListBullet"/>
      </w:pPr>
      <w:r w:rsidRPr="00322B3A">
        <w:t>learning</w:t>
      </w:r>
      <w:r w:rsidR="00EF58F6" w:rsidRPr="00322B3A">
        <w:t xml:space="preserve"> </w:t>
      </w:r>
      <w:r w:rsidRPr="00322B3A">
        <w:t>and practice of on farm biosecurity protocols and control measures</w:t>
      </w:r>
    </w:p>
    <w:p w14:paraId="36A68994" w14:textId="572B4DA8" w:rsidR="00E75FC1" w:rsidRPr="00322B3A" w:rsidRDefault="004B0B74" w:rsidP="00322B3A">
      <w:pPr>
        <w:pStyle w:val="ListBullet"/>
      </w:pPr>
      <w:r w:rsidRPr="00322B3A">
        <w:t xml:space="preserve">biosecurity investigations including property, </w:t>
      </w:r>
      <w:r w:rsidR="00091CD6" w:rsidRPr="00322B3A">
        <w:t>livestock</w:t>
      </w:r>
      <w:r w:rsidRPr="00322B3A">
        <w:t>, and landowner investigations</w:t>
      </w:r>
    </w:p>
    <w:p w14:paraId="2DF8B408" w14:textId="7BFA9B56" w:rsidR="00E75FC1" w:rsidRPr="00322B3A" w:rsidRDefault="004B0B74" w:rsidP="00322B3A">
      <w:pPr>
        <w:pStyle w:val="ListBullet"/>
      </w:pPr>
      <w:r w:rsidRPr="00322B3A">
        <w:t xml:space="preserve">animal handling exercises such as </w:t>
      </w:r>
      <w:r w:rsidR="009006A4" w:rsidRPr="00322B3A">
        <w:t>examination</w:t>
      </w:r>
      <w:r w:rsidRPr="00322B3A">
        <w:t>, sample taking and vaccinations</w:t>
      </w:r>
    </w:p>
    <w:p w14:paraId="391F5266" w14:textId="6F3692D0" w:rsidR="00E75FC1" w:rsidRPr="00322B3A" w:rsidRDefault="004B0B74" w:rsidP="00322B3A">
      <w:pPr>
        <w:pStyle w:val="ListBullet"/>
      </w:pPr>
      <w:r w:rsidRPr="00322B3A">
        <w:t xml:space="preserve">laboratory training – </w:t>
      </w:r>
      <w:r w:rsidR="00091CD6" w:rsidRPr="00322B3A">
        <w:t>learn</w:t>
      </w:r>
      <w:r w:rsidR="009006A4" w:rsidRPr="00322B3A">
        <w:t>ing</w:t>
      </w:r>
      <w:r w:rsidR="00091CD6" w:rsidRPr="00322B3A">
        <w:t xml:space="preserve"> procedures and practic</w:t>
      </w:r>
      <w:r w:rsidR="009006A4" w:rsidRPr="00322B3A">
        <w:t>ing</w:t>
      </w:r>
      <w:r w:rsidR="00091CD6" w:rsidRPr="00322B3A">
        <w:t xml:space="preserve"> laboratory </w:t>
      </w:r>
      <w:r w:rsidRPr="00322B3A">
        <w:t>tasks</w:t>
      </w:r>
    </w:p>
    <w:p w14:paraId="38003802" w14:textId="77777777" w:rsidR="00DE0015" w:rsidRPr="00322B3A" w:rsidRDefault="004B0B74" w:rsidP="00322B3A">
      <w:pPr>
        <w:pStyle w:val="ListBullet"/>
      </w:pPr>
      <w:r w:rsidRPr="00322B3A">
        <w:t>w</w:t>
      </w:r>
      <w:r w:rsidR="00E75FC1" w:rsidRPr="00322B3A">
        <w:t>orking with people – scenarios may include working with people on farm</w:t>
      </w:r>
    </w:p>
    <w:p w14:paraId="49DC901F" w14:textId="3A505CAD" w:rsidR="00E75FC1" w:rsidRPr="00322B3A" w:rsidRDefault="004B0B74" w:rsidP="00322B3A">
      <w:pPr>
        <w:pStyle w:val="ListBullet"/>
      </w:pPr>
      <w:r w:rsidRPr="00322B3A">
        <w:t xml:space="preserve">checkpoints – </w:t>
      </w:r>
      <w:r w:rsidR="00091CD6" w:rsidRPr="00322B3A">
        <w:t>learn</w:t>
      </w:r>
      <w:r w:rsidR="009006A4" w:rsidRPr="00322B3A">
        <w:t>ing</w:t>
      </w:r>
      <w:r w:rsidR="00091CD6" w:rsidRPr="00322B3A">
        <w:t xml:space="preserve"> and practic</w:t>
      </w:r>
      <w:r w:rsidR="009006A4" w:rsidRPr="00322B3A">
        <w:t>ing</w:t>
      </w:r>
      <w:r w:rsidRPr="00322B3A">
        <w:t xml:space="preserve"> inspection</w:t>
      </w:r>
      <w:r w:rsidR="00091CD6" w:rsidRPr="00322B3A">
        <w:t xml:space="preserve"> scenarios</w:t>
      </w:r>
      <w:r w:rsidRPr="00322B3A">
        <w:t xml:space="preserve"> such as a</w:t>
      </w:r>
      <w:r w:rsidR="00091CD6" w:rsidRPr="00322B3A">
        <w:t>t</w:t>
      </w:r>
      <w:r w:rsidRPr="00322B3A">
        <w:t xml:space="preserve"> control points.</w:t>
      </w:r>
    </w:p>
    <w:p w14:paraId="6C9EBB50" w14:textId="7B1DBA54" w:rsidR="00E75FC1" w:rsidRDefault="004B0B74" w:rsidP="00F90C92">
      <w:pPr>
        <w:ind w:right="-23"/>
      </w:pPr>
      <w:r>
        <w:rPr>
          <w:rFonts w:cstheme="minorHAnsi"/>
        </w:rPr>
        <w:t xml:space="preserve">Simulation parameters of the </w:t>
      </w:r>
      <w:r w:rsidR="000C2243">
        <w:rPr>
          <w:rFonts w:cstheme="minorHAnsi"/>
        </w:rPr>
        <w:t xml:space="preserve">virtual </w:t>
      </w:r>
      <w:r w:rsidR="00183CF3">
        <w:rPr>
          <w:rFonts w:cstheme="minorHAnsi"/>
        </w:rPr>
        <w:t xml:space="preserve">environment </w:t>
      </w:r>
      <w:r w:rsidR="000C2243">
        <w:rPr>
          <w:rFonts w:cstheme="minorHAnsi"/>
        </w:rPr>
        <w:t xml:space="preserve">can be altered </w:t>
      </w:r>
      <w:r>
        <w:rPr>
          <w:rFonts w:cstheme="minorHAnsi"/>
        </w:rPr>
        <w:t xml:space="preserve">to provide scenarios that would be difficult to simulate in a real-world training </w:t>
      </w:r>
      <w:r w:rsidR="000C2243">
        <w:rPr>
          <w:rFonts w:cstheme="minorHAnsi"/>
        </w:rPr>
        <w:t xml:space="preserve">including </w:t>
      </w:r>
      <w:r>
        <w:t>variable weather conditions</w:t>
      </w:r>
      <w:r w:rsidR="00582B9A">
        <w:t xml:space="preserve"> and</w:t>
      </w:r>
      <w:r w:rsidR="000C2243">
        <w:t xml:space="preserve"> t</w:t>
      </w:r>
      <w:r>
        <w:t>ime of day</w:t>
      </w:r>
      <w:r w:rsidR="00582B9A">
        <w:t xml:space="preserve">. </w:t>
      </w:r>
      <w:r w:rsidR="00183CF3">
        <w:t>S</w:t>
      </w:r>
      <w:r w:rsidR="00161CEB">
        <w:t>cenarios can be customised to local conditions, language, and environment</w:t>
      </w:r>
      <w:r w:rsidR="0027268E">
        <w:t>s</w:t>
      </w:r>
      <w:r w:rsidR="00161CEB">
        <w:t>.</w:t>
      </w:r>
    </w:p>
    <w:p w14:paraId="2488B3F9" w14:textId="77777777" w:rsidR="00E75FC1" w:rsidRPr="00F90C92" w:rsidRDefault="004B0B74" w:rsidP="00FE08E6">
      <w:pPr>
        <w:pStyle w:val="Heading4"/>
      </w:pPr>
      <w:r w:rsidRPr="00F90C92">
        <w:t>Types of Interactions</w:t>
      </w:r>
    </w:p>
    <w:p w14:paraId="2B6D2E86" w14:textId="492D4C2E" w:rsidR="00E75FC1" w:rsidRPr="00F90C92" w:rsidRDefault="004B0B74" w:rsidP="00922320">
      <w:pPr>
        <w:ind w:right="-23"/>
        <w:rPr>
          <w:rFonts w:cstheme="minorHAnsi"/>
        </w:rPr>
      </w:pPr>
      <w:r w:rsidRPr="00F90C92">
        <w:rPr>
          <w:rFonts w:cstheme="minorHAnsi"/>
        </w:rPr>
        <w:t>In relation to VR FMD training the types of interactions that may be applicable include:</w:t>
      </w:r>
    </w:p>
    <w:p w14:paraId="169EA712" w14:textId="705DBE6F" w:rsidR="00E75FC1" w:rsidRPr="00322B3A" w:rsidRDefault="004B0B74" w:rsidP="00322B3A">
      <w:pPr>
        <w:pStyle w:val="ListBullet"/>
      </w:pPr>
      <w:r w:rsidRPr="00322B3A">
        <w:t>interacting with 2D menus and content</w:t>
      </w:r>
    </w:p>
    <w:p w14:paraId="356EFA95" w14:textId="575F8AEE" w:rsidR="00E75FC1" w:rsidRPr="00322B3A" w:rsidRDefault="004B0B74" w:rsidP="00322B3A">
      <w:pPr>
        <w:pStyle w:val="ListBullet"/>
      </w:pPr>
      <w:r w:rsidRPr="00322B3A">
        <w:t>interacting</w:t>
      </w:r>
      <w:r w:rsidR="00E83AE1" w:rsidRPr="00322B3A">
        <w:t xml:space="preserve"> and operating</w:t>
      </w:r>
      <w:r w:rsidRPr="00322B3A">
        <w:t xml:space="preserve"> </w:t>
      </w:r>
      <w:r w:rsidR="00B6736A" w:rsidRPr="00322B3A">
        <w:t xml:space="preserve">virtual </w:t>
      </w:r>
      <w:r w:rsidRPr="00322B3A">
        <w:t>equipment, switches, and other control interfaces</w:t>
      </w:r>
    </w:p>
    <w:p w14:paraId="7D900117" w14:textId="0761A7CD" w:rsidR="00E75FC1" w:rsidRPr="00322B3A" w:rsidRDefault="004B0B74" w:rsidP="00322B3A">
      <w:pPr>
        <w:pStyle w:val="ListBullet"/>
      </w:pPr>
      <w:r w:rsidRPr="00322B3A">
        <w:t>reading information from devices such as monitors, screens and equipment</w:t>
      </w:r>
    </w:p>
    <w:p w14:paraId="1886BCD4" w14:textId="5E612319" w:rsidR="00E75FC1" w:rsidRPr="00322B3A" w:rsidRDefault="004B0B74" w:rsidP="00322B3A">
      <w:pPr>
        <w:pStyle w:val="ListBullet"/>
      </w:pPr>
      <w:r w:rsidRPr="00322B3A">
        <w:t xml:space="preserve">navigating around </w:t>
      </w:r>
      <w:r w:rsidR="00B6736A" w:rsidRPr="00322B3A">
        <w:t>a virtual environment</w:t>
      </w:r>
    </w:p>
    <w:p w14:paraId="14DA8E5C" w14:textId="6B3A3E24" w:rsidR="00E75FC1" w:rsidRPr="00322B3A" w:rsidRDefault="004B0B74" w:rsidP="00322B3A">
      <w:pPr>
        <w:pStyle w:val="ListBullet"/>
      </w:pPr>
      <w:r w:rsidRPr="00322B3A">
        <w:t xml:space="preserve">interacting with virtual characters </w:t>
      </w:r>
      <w:r w:rsidR="00B6736A" w:rsidRPr="00322B3A">
        <w:t>including</w:t>
      </w:r>
      <w:r w:rsidRPr="00322B3A">
        <w:t xml:space="preserve"> people </w:t>
      </w:r>
      <w:r w:rsidR="00B6736A" w:rsidRPr="00322B3A">
        <w:t>and livestock</w:t>
      </w:r>
    </w:p>
    <w:p w14:paraId="2871007B" w14:textId="77777777" w:rsidR="0001517C" w:rsidRDefault="004B0B74" w:rsidP="00322B3A">
      <w:pPr>
        <w:pStyle w:val="ListBullet"/>
      </w:pPr>
      <w:r w:rsidRPr="00322B3A">
        <w:t>c</w:t>
      </w:r>
      <w:r w:rsidR="00E75FC1" w:rsidRPr="00322B3A">
        <w:t>ommunications in multiuser scenarios</w:t>
      </w:r>
      <w:r w:rsidRPr="00322B3A">
        <w:t>.</w:t>
      </w:r>
    </w:p>
    <w:p w14:paraId="478CA126" w14:textId="048CCBBF" w:rsidR="00E75FC1" w:rsidRDefault="004B0B74" w:rsidP="00922320">
      <w:pPr>
        <w:pStyle w:val="Heading3"/>
      </w:pPr>
      <w:bookmarkStart w:id="112" w:name="_Toc41001344"/>
      <w:bookmarkStart w:id="113" w:name="_Toc72477962"/>
      <w:r>
        <w:t xml:space="preserve">VR biosecurity </w:t>
      </w:r>
      <w:r w:rsidRPr="00E66657">
        <w:t>training application</w:t>
      </w:r>
      <w:bookmarkEnd w:id="112"/>
      <w:r>
        <w:t xml:space="preserve"> content</w:t>
      </w:r>
      <w:bookmarkEnd w:id="113"/>
    </w:p>
    <w:p w14:paraId="4A3FA74C" w14:textId="77777777" w:rsidR="00DE0015" w:rsidRDefault="004B0B74" w:rsidP="00E75FC1">
      <w:r>
        <w:t>Presentation of learning material in a VR FMD training application can be done in several ways depending on the nature of the content.</w:t>
      </w:r>
    </w:p>
    <w:p w14:paraId="64F33FE9" w14:textId="7B71726D" w:rsidR="00E75FC1" w:rsidRPr="00465D36" w:rsidRDefault="004B0B74" w:rsidP="00FE08E6">
      <w:pPr>
        <w:pStyle w:val="Heading4"/>
      </w:pPr>
      <w:r w:rsidRPr="00465D36">
        <w:t xml:space="preserve">Knowledge </w:t>
      </w:r>
      <w:r w:rsidR="00A118B6">
        <w:t>t</w:t>
      </w:r>
      <w:r w:rsidR="00A118B6" w:rsidRPr="00465D36">
        <w:t>ransfer</w:t>
      </w:r>
    </w:p>
    <w:p w14:paraId="7CF9DBED" w14:textId="5BFE40B7" w:rsidR="00650E31" w:rsidRDefault="004B0B74" w:rsidP="00922320">
      <w:r>
        <w:t>VR</w:t>
      </w:r>
      <w:r w:rsidR="00E75FC1">
        <w:t xml:space="preserve"> can be used to present </w:t>
      </w:r>
      <w:r>
        <w:t xml:space="preserve">information </w:t>
      </w:r>
      <w:r w:rsidR="00E75FC1">
        <w:t xml:space="preserve">to trainees </w:t>
      </w:r>
      <w:r>
        <w:t>in a similar way to</w:t>
      </w:r>
      <w:r w:rsidR="00E75FC1">
        <w:t xml:space="preserve"> traditional classroom or e-Learning </w:t>
      </w:r>
      <w:r>
        <w:t>using two dimensional screens. Content including text, images and videos can be used to present information to the user. The inclusion of knowledge transfer modules can be useful to prepare users for subsequent practical scenarios.</w:t>
      </w:r>
    </w:p>
    <w:p w14:paraId="6EF3EF60" w14:textId="2D8A0684" w:rsidR="00E75FC1" w:rsidRPr="00465D36" w:rsidRDefault="004B0B74" w:rsidP="00FE08E6">
      <w:pPr>
        <w:pStyle w:val="Heading4"/>
      </w:pPr>
      <w:r w:rsidRPr="00465D36">
        <w:t xml:space="preserve">Practical </w:t>
      </w:r>
      <w:r w:rsidR="00A118B6">
        <w:t>training</w:t>
      </w:r>
      <w:r w:rsidR="00E46E6E">
        <w:t xml:space="preserve"> scenarios</w:t>
      </w:r>
    </w:p>
    <w:p w14:paraId="37EF4085" w14:textId="035491C1" w:rsidR="0044278B" w:rsidRDefault="004B0B74" w:rsidP="009B489E">
      <w:pPr>
        <w:ind w:right="-23"/>
        <w:rPr>
          <w:rFonts w:cstheme="minorHAnsi"/>
        </w:rPr>
      </w:pPr>
      <w:r>
        <w:rPr>
          <w:rFonts w:cstheme="minorHAnsi"/>
        </w:rPr>
        <w:t xml:space="preserve">The obvious application of VR to biosecurity training is in practical training scenarios. Trainees use their hands to interact with tools and equipment and use these as they would in the real-world situation. Specific locations can be created providing </w:t>
      </w:r>
      <w:r w:rsidR="008B2C0C">
        <w:rPr>
          <w:rFonts w:cstheme="minorHAnsi"/>
        </w:rPr>
        <w:t xml:space="preserve">a </w:t>
      </w:r>
      <w:r>
        <w:rPr>
          <w:rFonts w:cstheme="minorHAnsi"/>
        </w:rPr>
        <w:t>more realistic training experience.</w:t>
      </w:r>
    </w:p>
    <w:p w14:paraId="1FFF6D63" w14:textId="047E7634" w:rsidR="00E75FC1" w:rsidRPr="00950296" w:rsidRDefault="004B0B74" w:rsidP="00FE08E6">
      <w:pPr>
        <w:pStyle w:val="Heading4"/>
      </w:pPr>
      <w:r w:rsidRPr="00950296">
        <w:lastRenderedPageBreak/>
        <w:t>Assessment</w:t>
      </w:r>
      <w:r w:rsidR="007F389D">
        <w:t>s</w:t>
      </w:r>
    </w:p>
    <w:p w14:paraId="25142DC2" w14:textId="7A8DB01F" w:rsidR="00E75FC1" w:rsidRDefault="004B0B74" w:rsidP="009B489E">
      <w:pPr>
        <w:ind w:right="-23"/>
      </w:pPr>
      <w:r>
        <w:t>Assessment can be done</w:t>
      </w:r>
      <w:r w:rsidR="00D67648">
        <w:t xml:space="preserve"> in VR</w:t>
      </w:r>
      <w:r>
        <w:t xml:space="preserve"> to test knowledge uptake and retention. Assessment content can be presented in traditional 2D formats as tests </w:t>
      </w:r>
      <w:r w:rsidR="008B2C0C">
        <w:t xml:space="preserve">or </w:t>
      </w:r>
      <w:r>
        <w:t xml:space="preserve">can be done in the 3D environment </w:t>
      </w:r>
      <w:r w:rsidR="00D67648">
        <w:t xml:space="preserve">where users are tested on </w:t>
      </w:r>
      <w:r>
        <w:t xml:space="preserve">specific tasks </w:t>
      </w:r>
      <w:r w:rsidR="00D67648">
        <w:t>or procedures</w:t>
      </w:r>
      <w:r>
        <w:t xml:space="preserve">. Assessment can be performed </w:t>
      </w:r>
      <w:r w:rsidR="00D67648">
        <w:t>automatically</w:t>
      </w:r>
      <w:r>
        <w:t xml:space="preserve"> with feedback provided to trainees</w:t>
      </w:r>
      <w:r w:rsidR="00D67648">
        <w:t xml:space="preserve"> in real time</w:t>
      </w:r>
      <w:r>
        <w:t>.</w:t>
      </w:r>
    </w:p>
    <w:p w14:paraId="42E87A16" w14:textId="25B6EAC1" w:rsidR="00E75FC1" w:rsidRPr="00D82836" w:rsidRDefault="004B0B74" w:rsidP="00FE08E6">
      <w:pPr>
        <w:pStyle w:val="Heading4"/>
      </w:pPr>
      <w:r>
        <w:t>Group work</w:t>
      </w:r>
    </w:p>
    <w:p w14:paraId="5D053860" w14:textId="77777777" w:rsidR="0001517C" w:rsidRDefault="004B0B74" w:rsidP="009B489E">
      <w:pPr>
        <w:ind w:right="-23"/>
        <w:rPr>
          <w:rFonts w:cstheme="minorHAnsi"/>
        </w:rPr>
      </w:pPr>
      <w:r>
        <w:rPr>
          <w:rFonts w:cstheme="minorHAnsi"/>
        </w:rPr>
        <w:t>M</w:t>
      </w:r>
      <w:r w:rsidR="00E75FC1">
        <w:rPr>
          <w:rFonts w:cstheme="minorHAnsi"/>
        </w:rPr>
        <w:t>ultiplayer VR training applications</w:t>
      </w:r>
      <w:r>
        <w:rPr>
          <w:rFonts w:cstheme="minorHAnsi"/>
        </w:rPr>
        <w:t xml:space="preserve"> allow</w:t>
      </w:r>
      <w:r w:rsidR="006A5156">
        <w:rPr>
          <w:rFonts w:cstheme="minorHAnsi"/>
        </w:rPr>
        <w:t>s</w:t>
      </w:r>
      <w:r w:rsidR="00E75FC1">
        <w:rPr>
          <w:rFonts w:cstheme="minorHAnsi"/>
        </w:rPr>
        <w:t xml:space="preserve"> </w:t>
      </w:r>
      <w:r>
        <w:rPr>
          <w:rFonts w:cstheme="minorHAnsi"/>
        </w:rPr>
        <w:t xml:space="preserve">groups of </w:t>
      </w:r>
      <w:r w:rsidR="00E75FC1">
        <w:rPr>
          <w:rFonts w:cstheme="minorHAnsi"/>
        </w:rPr>
        <w:t>trainees</w:t>
      </w:r>
      <w:r>
        <w:rPr>
          <w:rFonts w:cstheme="minorHAnsi"/>
        </w:rPr>
        <w:t xml:space="preserve"> to learn in a shared </w:t>
      </w:r>
      <w:r w:rsidR="00E75FC1">
        <w:rPr>
          <w:rFonts w:cstheme="minorHAnsi"/>
        </w:rPr>
        <w:t>virtual environment</w:t>
      </w:r>
      <w:r>
        <w:rPr>
          <w:rFonts w:cstheme="minorHAnsi"/>
        </w:rPr>
        <w:t>. U</w:t>
      </w:r>
      <w:r w:rsidR="00E75FC1">
        <w:rPr>
          <w:rFonts w:cstheme="minorHAnsi"/>
        </w:rPr>
        <w:t>sers</w:t>
      </w:r>
      <w:r>
        <w:rPr>
          <w:rFonts w:cstheme="minorHAnsi"/>
        </w:rPr>
        <w:t xml:space="preserve"> can communicate</w:t>
      </w:r>
      <w:r w:rsidR="00E75FC1">
        <w:rPr>
          <w:rFonts w:cstheme="minorHAnsi"/>
        </w:rPr>
        <w:t xml:space="preserve"> with each other and coordinate activities</w:t>
      </w:r>
      <w:r w:rsidR="006A5156">
        <w:rPr>
          <w:rFonts w:cstheme="minorHAnsi"/>
        </w:rPr>
        <w:t xml:space="preserve"> </w:t>
      </w:r>
      <w:r w:rsidR="00E75FC1">
        <w:rPr>
          <w:rFonts w:cstheme="minorHAnsi"/>
        </w:rPr>
        <w:t>provid</w:t>
      </w:r>
      <w:r w:rsidR="006A5156">
        <w:rPr>
          <w:rFonts w:cstheme="minorHAnsi"/>
        </w:rPr>
        <w:t>ing</w:t>
      </w:r>
      <w:r w:rsidR="00E75FC1">
        <w:rPr>
          <w:rFonts w:cstheme="minorHAnsi"/>
        </w:rPr>
        <w:t xml:space="preserve"> the ability for team-based training.</w:t>
      </w:r>
    </w:p>
    <w:p w14:paraId="30BE4C59" w14:textId="566432FF" w:rsidR="00E75FC1" w:rsidRPr="00E66657" w:rsidRDefault="004B0B74" w:rsidP="009B489E">
      <w:pPr>
        <w:pStyle w:val="Heading3"/>
      </w:pPr>
      <w:bookmarkStart w:id="114" w:name="_Toc41001345"/>
      <w:bookmarkStart w:id="115" w:name="_Toc72477963"/>
      <w:r>
        <w:t>C</w:t>
      </w:r>
      <w:r w:rsidRPr="00E66657">
        <w:t>ustomis</w:t>
      </w:r>
      <w:r>
        <w:t xml:space="preserve">ed </w:t>
      </w:r>
      <w:r w:rsidRPr="00E66657">
        <w:t>content</w:t>
      </w:r>
      <w:bookmarkEnd w:id="114"/>
      <w:bookmarkEnd w:id="115"/>
    </w:p>
    <w:p w14:paraId="40A2DE89" w14:textId="1954EACC" w:rsidR="00121597" w:rsidRDefault="004B0B74" w:rsidP="009B489E">
      <w:pPr>
        <w:ind w:right="-23"/>
        <w:rPr>
          <w:rFonts w:cstheme="minorHAnsi"/>
        </w:rPr>
      </w:pPr>
      <w:r>
        <w:rPr>
          <w:rFonts w:cstheme="minorHAnsi"/>
        </w:rPr>
        <w:t>A VR biosecurity training application would include virtual environments representing real world situations. The virtual content in these environments in relation to biosecurity training would include:</w:t>
      </w:r>
    </w:p>
    <w:p w14:paraId="5B9F5E8F" w14:textId="1DA6E1F2" w:rsidR="00121597" w:rsidRDefault="004B0B74" w:rsidP="00121597">
      <w:pPr>
        <w:pStyle w:val="ListBullet"/>
      </w:pPr>
      <w:r>
        <w:t>environments – virtual farms, laboratories and other work sites involved with animal handling</w:t>
      </w:r>
    </w:p>
    <w:p w14:paraId="62D34921" w14:textId="1B1AD8DB" w:rsidR="00121597" w:rsidRDefault="004B0B74" w:rsidP="00121597">
      <w:pPr>
        <w:pStyle w:val="ListBullet"/>
      </w:pPr>
      <w:r>
        <w:t>equipment – functional virtual tools and equipment including sampling tools, personal protective equipment, cleaning and disinfecting tools</w:t>
      </w:r>
    </w:p>
    <w:p w14:paraId="7122F692" w14:textId="6FFE172F" w:rsidR="00121597" w:rsidRDefault="004B0B74" w:rsidP="00121597">
      <w:pPr>
        <w:pStyle w:val="ListBullet"/>
      </w:pPr>
      <w:r>
        <w:t>l</w:t>
      </w:r>
      <w:r w:rsidR="00CB259A">
        <w:t xml:space="preserve">ivestock – a range of virtual livestock based on the requirements of the scenario. Virtual livestock </w:t>
      </w:r>
      <w:r w:rsidR="00B17152">
        <w:t xml:space="preserve">can </w:t>
      </w:r>
      <w:r w:rsidR="00CB259A">
        <w:t xml:space="preserve">be animated and programmed with behaviours to simulate the </w:t>
      </w:r>
      <w:r w:rsidR="00F41F67">
        <w:t>real-world</w:t>
      </w:r>
      <w:r w:rsidR="00CB259A">
        <w:t xml:space="preserve"> animal handling experience.</w:t>
      </w:r>
    </w:p>
    <w:p w14:paraId="7AC425C8" w14:textId="28AA8FB2" w:rsidR="00CB259A" w:rsidRDefault="004B0B74" w:rsidP="00121597">
      <w:pPr>
        <w:pStyle w:val="ListBullet"/>
      </w:pPr>
      <w:r>
        <w:t>people – virtual people may be required in some scenarios. These characters can be animated and be programmed to interact with the user.</w:t>
      </w:r>
    </w:p>
    <w:p w14:paraId="0538467A" w14:textId="77777777" w:rsidR="00DE0015" w:rsidRDefault="004B0B74" w:rsidP="00121597">
      <w:pPr>
        <w:pStyle w:val="ListBullet"/>
      </w:pPr>
      <w:r>
        <w:t>t</w:t>
      </w:r>
      <w:r w:rsidR="00CB259A">
        <w:t>ext and dialogue – scenarios may present information using text and audio dialogue.</w:t>
      </w:r>
    </w:p>
    <w:p w14:paraId="7FDD9DA4" w14:textId="77777777" w:rsidR="0001517C" w:rsidRDefault="004B0B74" w:rsidP="00733D6E">
      <w:pPr>
        <w:ind w:right="-23"/>
        <w:rPr>
          <w:rFonts w:cstheme="minorHAnsi"/>
        </w:rPr>
      </w:pPr>
      <w:r>
        <w:t xml:space="preserve">The virtual content can be customised to suit requirements of an application. </w:t>
      </w:r>
      <w:r w:rsidR="00A20DDC">
        <w:t>An application</w:t>
      </w:r>
      <w:r>
        <w:t xml:space="preserve"> can be </w:t>
      </w:r>
      <w:r w:rsidR="00A20DDC">
        <w:t xml:space="preserve">modified </w:t>
      </w:r>
      <w:r>
        <w:t xml:space="preserve">for different countries and </w:t>
      </w:r>
      <w:r w:rsidR="007E575E">
        <w:t xml:space="preserve">populated with </w:t>
      </w:r>
      <w:r>
        <w:t xml:space="preserve">specific equipment, livestock </w:t>
      </w:r>
      <w:r w:rsidR="007E575E">
        <w:t xml:space="preserve">or </w:t>
      </w:r>
      <w:r>
        <w:t>people to provide localised training meet</w:t>
      </w:r>
      <w:r w:rsidR="00CF3A47">
        <w:t>ing</w:t>
      </w:r>
      <w:r>
        <w:t xml:space="preserve"> specific training needs</w:t>
      </w:r>
      <w:r w:rsidR="00E812E1">
        <w:t xml:space="preserve"> or local regulations</w:t>
      </w:r>
      <w:r>
        <w:t xml:space="preserve"> and procedures. </w:t>
      </w:r>
      <w:r w:rsidR="00E75FC1">
        <w:rPr>
          <w:rFonts w:cstheme="minorHAnsi"/>
        </w:rPr>
        <w:t xml:space="preserve">During the requirements and design phase </w:t>
      </w:r>
      <w:r w:rsidR="00480151">
        <w:rPr>
          <w:rFonts w:cstheme="minorHAnsi"/>
        </w:rPr>
        <w:t xml:space="preserve">of a project </w:t>
      </w:r>
      <w:r w:rsidR="00E812E1">
        <w:rPr>
          <w:rFonts w:cstheme="minorHAnsi"/>
        </w:rPr>
        <w:t>consideration should be made for</w:t>
      </w:r>
      <w:r w:rsidR="00E75FC1">
        <w:rPr>
          <w:rFonts w:cstheme="minorHAnsi"/>
        </w:rPr>
        <w:t xml:space="preserve"> any customisation requirements.</w:t>
      </w:r>
    </w:p>
    <w:p w14:paraId="43203ECD" w14:textId="12A28539" w:rsidR="0001517C" w:rsidRDefault="004B0B74" w:rsidP="009B489E">
      <w:pPr>
        <w:pStyle w:val="Heading3"/>
      </w:pPr>
      <w:bookmarkStart w:id="116" w:name="_Toc41001347"/>
      <w:bookmarkStart w:id="117" w:name="_Toc72477964"/>
      <w:r>
        <w:t>W</w:t>
      </w:r>
      <w:r w:rsidR="00C3377E">
        <w:t>ho</w:t>
      </w:r>
      <w:r w:rsidR="00E75FC1" w:rsidRPr="00E66657">
        <w:t xml:space="preserve"> could benefit from </w:t>
      </w:r>
      <w:r w:rsidR="007D3BB4">
        <w:t xml:space="preserve">VR </w:t>
      </w:r>
      <w:r w:rsidR="00B87253">
        <w:t>biosecurity</w:t>
      </w:r>
      <w:r w:rsidR="00E75FC1" w:rsidRPr="00E66657">
        <w:t xml:space="preserve"> </w:t>
      </w:r>
      <w:bookmarkEnd w:id="116"/>
      <w:r w:rsidR="00F41F67" w:rsidRPr="00E66657">
        <w:t>training?</w:t>
      </w:r>
      <w:bookmarkEnd w:id="117"/>
    </w:p>
    <w:p w14:paraId="76C50234" w14:textId="2D417488" w:rsidR="00E75FC1" w:rsidRPr="00112058" w:rsidRDefault="004B0B74" w:rsidP="00FE08E6">
      <w:pPr>
        <w:pStyle w:val="Heading4"/>
      </w:pPr>
      <w:r w:rsidRPr="00112058">
        <w:t>Livestock owners/</w:t>
      </w:r>
      <w:r w:rsidR="00A118B6">
        <w:t>a</w:t>
      </w:r>
      <w:r w:rsidR="00A118B6" w:rsidRPr="00112058">
        <w:t xml:space="preserve">nimal </w:t>
      </w:r>
      <w:r w:rsidR="00A118B6">
        <w:t>h</w:t>
      </w:r>
      <w:r w:rsidR="00A118B6" w:rsidRPr="00112058">
        <w:t>andlers</w:t>
      </w:r>
    </w:p>
    <w:p w14:paraId="7EF274D4" w14:textId="31B878FF" w:rsidR="00E75FC1" w:rsidRDefault="004B0B74" w:rsidP="009B489E">
      <w:pPr>
        <w:ind w:right="-23"/>
        <w:rPr>
          <w:rFonts w:cstheme="minorHAnsi"/>
        </w:rPr>
      </w:pPr>
      <w:r>
        <w:rPr>
          <w:rFonts w:cstheme="minorHAnsi"/>
        </w:rPr>
        <w:t>Information about disease</w:t>
      </w:r>
      <w:r w:rsidR="00C530D0">
        <w:rPr>
          <w:rFonts w:cstheme="minorHAnsi"/>
        </w:rPr>
        <w:t xml:space="preserve"> </w:t>
      </w:r>
      <w:r>
        <w:rPr>
          <w:rFonts w:cstheme="minorHAnsi"/>
        </w:rPr>
        <w:t xml:space="preserve">and biosecurity procedures similar to the information presented in the EuFMD training material would be useful for professionals in the livestock and animal handling industries. This may include farmers, drovers, animal transport workers, sales representatives, and animal processing workers. Training can cover background information about the disease as well as procedures for identifying suspected cases and protocols to </w:t>
      </w:r>
      <w:r w:rsidR="00C530D0">
        <w:rPr>
          <w:rFonts w:cstheme="minorHAnsi"/>
        </w:rPr>
        <w:t xml:space="preserve">follow </w:t>
      </w:r>
      <w:r>
        <w:rPr>
          <w:rFonts w:cstheme="minorHAnsi"/>
        </w:rPr>
        <w:t>when disease is confirmed. A widespread knowledge of the disease would help in early detection, prevention, and containment.</w:t>
      </w:r>
    </w:p>
    <w:p w14:paraId="3678F79B" w14:textId="77777777" w:rsidR="00E75FC1" w:rsidRPr="00CE075B" w:rsidRDefault="004B0B74" w:rsidP="00FE08E6">
      <w:pPr>
        <w:pStyle w:val="Heading4"/>
      </w:pPr>
      <w:r w:rsidRPr="00CE075B">
        <w:t>Veterinarians</w:t>
      </w:r>
    </w:p>
    <w:p w14:paraId="59BFC242" w14:textId="69B737EA" w:rsidR="00E75FC1" w:rsidRDefault="004B0B74" w:rsidP="009B489E">
      <w:pPr>
        <w:ind w:right="-23"/>
        <w:rPr>
          <w:rFonts w:cstheme="minorHAnsi"/>
        </w:rPr>
      </w:pPr>
      <w:r>
        <w:rPr>
          <w:rFonts w:cstheme="minorHAnsi"/>
        </w:rPr>
        <w:t xml:space="preserve">Veterinarians in both the private and public sector could use </w:t>
      </w:r>
      <w:r w:rsidR="00A95152">
        <w:rPr>
          <w:rFonts w:cstheme="minorHAnsi"/>
        </w:rPr>
        <w:t>VR</w:t>
      </w:r>
      <w:r>
        <w:rPr>
          <w:rFonts w:cstheme="minorHAnsi"/>
        </w:rPr>
        <w:t xml:space="preserve"> training to learn background information as well as specific procedures and protocols when working with FMD in the field. </w:t>
      </w:r>
      <w:r>
        <w:rPr>
          <w:rFonts w:cstheme="minorHAnsi"/>
        </w:rPr>
        <w:lastRenderedPageBreak/>
        <w:t>This may include biosecurity control measures and protocols, conducting FMD investigations, taking animal samples, working with samples in the lab, and conducting vaccinations.</w:t>
      </w:r>
    </w:p>
    <w:p w14:paraId="2C8C4CB9" w14:textId="12ED46D3" w:rsidR="00E75FC1" w:rsidRPr="00CE075B" w:rsidRDefault="004B0B74" w:rsidP="00FE08E6">
      <w:pPr>
        <w:pStyle w:val="Heading4"/>
      </w:pPr>
      <w:r w:rsidRPr="00CE075B">
        <w:t xml:space="preserve">Biosecurity </w:t>
      </w:r>
      <w:r w:rsidR="00A118B6">
        <w:t>p</w:t>
      </w:r>
      <w:r w:rsidR="00A118B6" w:rsidRPr="00CE075B">
        <w:t>rofessionals</w:t>
      </w:r>
    </w:p>
    <w:p w14:paraId="3678BDAF" w14:textId="77777777" w:rsidR="0001517C" w:rsidRDefault="004B0B74" w:rsidP="009B489E">
      <w:pPr>
        <w:ind w:right="-23"/>
        <w:rPr>
          <w:rFonts w:cstheme="minorHAnsi"/>
        </w:rPr>
      </w:pPr>
      <w:r>
        <w:rPr>
          <w:rFonts w:cstheme="minorHAnsi"/>
        </w:rPr>
        <w:t>B</w:t>
      </w:r>
      <w:r w:rsidR="00E75FC1">
        <w:rPr>
          <w:rFonts w:cstheme="minorHAnsi"/>
        </w:rPr>
        <w:t xml:space="preserve">iosecurity professionals could use VR training to learn specific procedures and protocols related to biosecurity control in FMD. </w:t>
      </w:r>
      <w:r w:rsidR="00A95152">
        <w:rPr>
          <w:rFonts w:cstheme="minorHAnsi"/>
        </w:rPr>
        <w:t>C</w:t>
      </w:r>
      <w:r w:rsidR="00E75FC1">
        <w:rPr>
          <w:rFonts w:cstheme="minorHAnsi"/>
        </w:rPr>
        <w:t>ustomised scenarios can be developed related to specific biosecurity events which may be difficult, costly, or impractical to simulate in real world training</w:t>
      </w:r>
      <w:r w:rsidR="002362F1">
        <w:rPr>
          <w:rFonts w:cstheme="minorHAnsi"/>
        </w:rPr>
        <w:t xml:space="preserve"> including </w:t>
      </w:r>
      <w:r w:rsidR="00F41F67">
        <w:rPr>
          <w:rFonts w:cstheme="minorHAnsi"/>
        </w:rPr>
        <w:t>group-based</w:t>
      </w:r>
      <w:r w:rsidR="002362F1">
        <w:rPr>
          <w:rFonts w:cstheme="minorHAnsi"/>
        </w:rPr>
        <w:t xml:space="preserve"> simulations.</w:t>
      </w:r>
    </w:p>
    <w:p w14:paraId="14AA6496" w14:textId="77777777" w:rsidR="0001517C" w:rsidRDefault="004B0B74" w:rsidP="00AE6FB2">
      <w:pPr>
        <w:pStyle w:val="Heading3"/>
      </w:pPr>
      <w:bookmarkStart w:id="118" w:name="_Toc41001348"/>
      <w:bookmarkStart w:id="119" w:name="_Toc72477965"/>
      <w:r w:rsidRPr="00E66657">
        <w:t>Advanced VR features</w:t>
      </w:r>
      <w:bookmarkEnd w:id="118"/>
      <w:bookmarkEnd w:id="119"/>
    </w:p>
    <w:p w14:paraId="0539A877" w14:textId="7E8A2495" w:rsidR="00E75FC1" w:rsidRPr="008A009C" w:rsidRDefault="004B0B74" w:rsidP="00FE08E6">
      <w:pPr>
        <w:pStyle w:val="Heading4"/>
      </w:pPr>
      <w:r w:rsidRPr="008A009C">
        <w:t xml:space="preserve">Artificial </w:t>
      </w:r>
      <w:r w:rsidR="00644B5C">
        <w:t>i</w:t>
      </w:r>
      <w:r w:rsidRPr="008A009C">
        <w:t>ntelligence</w:t>
      </w:r>
    </w:p>
    <w:p w14:paraId="10008685" w14:textId="5F90B6AF" w:rsidR="00E75FC1" w:rsidRDefault="004B0B74" w:rsidP="00AE6FB2">
      <w:pPr>
        <w:ind w:right="-23"/>
        <w:rPr>
          <w:rFonts w:cstheme="minorHAnsi"/>
        </w:rPr>
      </w:pPr>
      <w:r>
        <w:rPr>
          <w:rFonts w:cstheme="minorHAnsi"/>
        </w:rPr>
        <w:t xml:space="preserve">Artificial intelligence can be integrated into </w:t>
      </w:r>
      <w:r w:rsidR="0065207D">
        <w:rPr>
          <w:rFonts w:cstheme="minorHAnsi"/>
        </w:rPr>
        <w:t>VR</w:t>
      </w:r>
      <w:r>
        <w:rPr>
          <w:rFonts w:cstheme="minorHAnsi"/>
        </w:rPr>
        <w:t xml:space="preserve"> training applications to expand the scope of an application without the need to define custom code. AI allows system</w:t>
      </w:r>
      <w:r w:rsidR="00313311">
        <w:rPr>
          <w:rFonts w:cstheme="minorHAnsi"/>
        </w:rPr>
        <w:t>s</w:t>
      </w:r>
      <w:r>
        <w:rPr>
          <w:rFonts w:cstheme="minorHAnsi"/>
        </w:rPr>
        <w:t xml:space="preserve"> to learn and adapt to user actions and respond dynamic</w:t>
      </w:r>
      <w:r w:rsidR="00313311">
        <w:rPr>
          <w:rFonts w:cstheme="minorHAnsi"/>
        </w:rPr>
        <w:t>ally</w:t>
      </w:r>
      <w:r>
        <w:rPr>
          <w:rFonts w:cstheme="minorHAnsi"/>
        </w:rPr>
        <w:t xml:space="preserve"> removing the need to design and code for specific scenarios. </w:t>
      </w:r>
      <w:r w:rsidR="00313311">
        <w:rPr>
          <w:rFonts w:cstheme="minorHAnsi"/>
        </w:rPr>
        <w:t>A chat bot is an</w:t>
      </w:r>
      <w:r>
        <w:rPr>
          <w:rFonts w:cstheme="minorHAnsi"/>
        </w:rPr>
        <w:t xml:space="preserve"> example of AI integration</w:t>
      </w:r>
      <w:r w:rsidR="00313311">
        <w:rPr>
          <w:rFonts w:cstheme="minorHAnsi"/>
        </w:rPr>
        <w:t xml:space="preserve"> in which a</w:t>
      </w:r>
      <w:r>
        <w:rPr>
          <w:rFonts w:cstheme="minorHAnsi"/>
        </w:rPr>
        <w:t xml:space="preserve">n AI system can be trained to hold conversations </w:t>
      </w:r>
      <w:r w:rsidR="00313311">
        <w:rPr>
          <w:rFonts w:cstheme="minorHAnsi"/>
        </w:rPr>
        <w:t xml:space="preserve">without </w:t>
      </w:r>
      <w:r w:rsidR="00921EC1">
        <w:rPr>
          <w:rFonts w:cstheme="minorHAnsi"/>
        </w:rPr>
        <w:t>the need</w:t>
      </w:r>
      <w:r w:rsidR="00313311">
        <w:rPr>
          <w:rFonts w:cstheme="minorHAnsi"/>
        </w:rPr>
        <w:t xml:space="preserve"> to code specific conversation </w:t>
      </w:r>
      <w:r w:rsidR="00921EC1">
        <w:rPr>
          <w:rFonts w:cstheme="minorHAnsi"/>
        </w:rPr>
        <w:t>elements</w:t>
      </w:r>
      <w:r>
        <w:rPr>
          <w:rFonts w:cstheme="minorHAnsi"/>
        </w:rPr>
        <w:t>. Users question the chat bot with generic questions and the AI attempt</w:t>
      </w:r>
      <w:r w:rsidR="00921EC1">
        <w:rPr>
          <w:rFonts w:cstheme="minorHAnsi"/>
        </w:rPr>
        <w:t>s</w:t>
      </w:r>
      <w:r>
        <w:rPr>
          <w:rFonts w:cstheme="minorHAnsi"/>
        </w:rPr>
        <w:t xml:space="preserve"> to respond based on its understanding of the question and its knowledge of the subject matter.</w:t>
      </w:r>
    </w:p>
    <w:p w14:paraId="7F355303" w14:textId="00C1C9A8" w:rsidR="00E75FC1" w:rsidRPr="0013702F" w:rsidRDefault="004B0B74" w:rsidP="00FE08E6">
      <w:pPr>
        <w:pStyle w:val="Heading4"/>
      </w:pPr>
      <w:r w:rsidRPr="0013702F">
        <w:t xml:space="preserve">Eye </w:t>
      </w:r>
      <w:r w:rsidR="00644B5C">
        <w:t>t</w:t>
      </w:r>
      <w:r w:rsidRPr="0013702F">
        <w:t>racking</w:t>
      </w:r>
    </w:p>
    <w:p w14:paraId="3BBE8ADC" w14:textId="726BA07C" w:rsidR="00E75FC1" w:rsidRDefault="004B0B74" w:rsidP="00AE6FB2">
      <w:pPr>
        <w:ind w:right="-23"/>
        <w:rPr>
          <w:rFonts w:cstheme="minorHAnsi"/>
        </w:rPr>
      </w:pPr>
      <w:r>
        <w:rPr>
          <w:rFonts w:cstheme="minorHAnsi"/>
        </w:rPr>
        <w:t xml:space="preserve">Modern </w:t>
      </w:r>
      <w:r w:rsidR="0065207D">
        <w:rPr>
          <w:rFonts w:cstheme="minorHAnsi"/>
        </w:rPr>
        <w:t>VR</w:t>
      </w:r>
      <w:r>
        <w:rPr>
          <w:rFonts w:cstheme="minorHAnsi"/>
        </w:rPr>
        <w:t xml:space="preserve"> headset</w:t>
      </w:r>
      <w:r w:rsidR="00D97227">
        <w:rPr>
          <w:rFonts w:cstheme="minorHAnsi"/>
        </w:rPr>
        <w:t>s</w:t>
      </w:r>
      <w:r>
        <w:rPr>
          <w:rFonts w:cstheme="minorHAnsi"/>
        </w:rPr>
        <w:t xml:space="preserve"> can integrate eye tracking into the hardware. Devices track the movement of a user’s eye in real time and provide that information to the software. </w:t>
      </w:r>
      <w:r w:rsidR="00D97227">
        <w:rPr>
          <w:rFonts w:cstheme="minorHAnsi"/>
        </w:rPr>
        <w:t xml:space="preserve">Eye tracking could provide benefit in scenarios such as </w:t>
      </w:r>
      <w:r>
        <w:rPr>
          <w:rFonts w:cstheme="minorHAnsi"/>
        </w:rPr>
        <w:t>the examination of livestock for signs of infection. The user may visually inspect an animal and make note of symptoms observed. An eye tracking integration would automatically identify when a user has</w:t>
      </w:r>
      <w:r w:rsidR="00300E2E">
        <w:rPr>
          <w:rFonts w:cstheme="minorHAnsi"/>
        </w:rPr>
        <w:t xml:space="preserve"> correctly</w:t>
      </w:r>
      <w:r>
        <w:rPr>
          <w:rFonts w:cstheme="minorHAnsi"/>
        </w:rPr>
        <w:t xml:space="preserve"> observed a symptom and record this for assessment.</w:t>
      </w:r>
    </w:p>
    <w:p w14:paraId="17E1DBA3" w14:textId="38B6F201" w:rsidR="00E75FC1" w:rsidRPr="0013702F" w:rsidRDefault="004B0B74" w:rsidP="00FE08E6">
      <w:pPr>
        <w:pStyle w:val="Heading4"/>
      </w:pPr>
      <w:r w:rsidRPr="0013702F">
        <w:t xml:space="preserve">Haptic </w:t>
      </w:r>
      <w:r w:rsidR="00644B5C">
        <w:t>f</w:t>
      </w:r>
      <w:r w:rsidRPr="0013702F">
        <w:t>eedback</w:t>
      </w:r>
    </w:p>
    <w:p w14:paraId="2FA680C0" w14:textId="77777777" w:rsidR="0001517C" w:rsidRDefault="004B0B74" w:rsidP="00AE6FB2">
      <w:pPr>
        <w:ind w:right="-23"/>
        <w:rPr>
          <w:rFonts w:cstheme="minorHAnsi"/>
        </w:rPr>
      </w:pPr>
      <w:r>
        <w:rPr>
          <w:rFonts w:cstheme="minorHAnsi"/>
        </w:rPr>
        <w:t>VR</w:t>
      </w:r>
      <w:r w:rsidR="00E75FC1">
        <w:rPr>
          <w:rFonts w:cstheme="minorHAnsi"/>
        </w:rPr>
        <w:t xml:space="preserve"> engages </w:t>
      </w:r>
      <w:r w:rsidR="00092C28">
        <w:rPr>
          <w:rFonts w:cstheme="minorHAnsi"/>
        </w:rPr>
        <w:t xml:space="preserve">the </w:t>
      </w:r>
      <w:r w:rsidR="00E75FC1">
        <w:rPr>
          <w:rFonts w:cstheme="minorHAnsi"/>
        </w:rPr>
        <w:t>sight and sound senses but does not</w:t>
      </w:r>
      <w:r w:rsidR="00092C28">
        <w:rPr>
          <w:rFonts w:cstheme="minorHAnsi"/>
        </w:rPr>
        <w:t xml:space="preserve"> engage</w:t>
      </w:r>
      <w:r w:rsidR="00E75FC1">
        <w:rPr>
          <w:rFonts w:cstheme="minorHAnsi"/>
        </w:rPr>
        <w:t xml:space="preserve"> others such a smell or touch. Haptic feedback is a technology which allows software to provide </w:t>
      </w:r>
      <w:r w:rsidR="00A63F99">
        <w:rPr>
          <w:rFonts w:cstheme="minorHAnsi"/>
        </w:rPr>
        <w:t>the</w:t>
      </w:r>
      <w:r w:rsidR="00E75FC1">
        <w:rPr>
          <w:rFonts w:cstheme="minorHAnsi"/>
        </w:rPr>
        <w:t xml:space="preserve"> sense of touch to the user. </w:t>
      </w:r>
      <w:r w:rsidR="00A63F99">
        <w:rPr>
          <w:rFonts w:cstheme="minorHAnsi"/>
        </w:rPr>
        <w:t xml:space="preserve">Using </w:t>
      </w:r>
      <w:r w:rsidR="00F41F67">
        <w:rPr>
          <w:rFonts w:cstheme="minorHAnsi"/>
        </w:rPr>
        <w:t>haptics,</w:t>
      </w:r>
      <w:r w:rsidR="00A63F99">
        <w:rPr>
          <w:rFonts w:cstheme="minorHAnsi"/>
        </w:rPr>
        <w:t xml:space="preserve"> a</w:t>
      </w:r>
      <w:r w:rsidR="00E75FC1">
        <w:rPr>
          <w:rFonts w:cstheme="minorHAnsi"/>
        </w:rPr>
        <w:t xml:space="preserve"> user feel</w:t>
      </w:r>
      <w:r w:rsidR="00A63F99">
        <w:rPr>
          <w:rFonts w:cstheme="minorHAnsi"/>
        </w:rPr>
        <w:t>s</w:t>
      </w:r>
      <w:r w:rsidR="00E75FC1">
        <w:rPr>
          <w:rFonts w:cstheme="minorHAnsi"/>
        </w:rPr>
        <w:t xml:space="preserve"> when they </w:t>
      </w:r>
      <w:r w:rsidR="00A63F99">
        <w:rPr>
          <w:rFonts w:cstheme="minorHAnsi"/>
        </w:rPr>
        <w:t>interact with virtual objects</w:t>
      </w:r>
      <w:r w:rsidR="00E75FC1">
        <w:rPr>
          <w:rFonts w:cstheme="minorHAnsi"/>
        </w:rPr>
        <w:t xml:space="preserve">. </w:t>
      </w:r>
      <w:r w:rsidR="00A63F99">
        <w:rPr>
          <w:rFonts w:cstheme="minorHAnsi"/>
        </w:rPr>
        <w:t>Haptic d</w:t>
      </w:r>
      <w:r w:rsidR="00E75FC1">
        <w:rPr>
          <w:rFonts w:cstheme="minorHAnsi"/>
        </w:rPr>
        <w:t>evices include gloves and full body suits</w:t>
      </w:r>
      <w:r w:rsidR="00A63F99">
        <w:rPr>
          <w:rFonts w:cstheme="minorHAnsi"/>
        </w:rPr>
        <w:t xml:space="preserve"> with some suits </w:t>
      </w:r>
      <w:r w:rsidR="00092C28">
        <w:rPr>
          <w:rFonts w:cstheme="minorHAnsi"/>
        </w:rPr>
        <w:t xml:space="preserve">developed </w:t>
      </w:r>
      <w:r w:rsidR="00A63F99">
        <w:rPr>
          <w:rFonts w:cstheme="minorHAnsi"/>
        </w:rPr>
        <w:t>to provide pressure and temperature feedback.</w:t>
      </w:r>
    </w:p>
    <w:p w14:paraId="746FEED8" w14:textId="73F596C9" w:rsidR="0001517C" w:rsidRDefault="004B0B74" w:rsidP="00743154">
      <w:pPr>
        <w:pStyle w:val="Heading2"/>
      </w:pPr>
      <w:bookmarkStart w:id="120" w:name="_Toc72477966"/>
      <w:r>
        <w:lastRenderedPageBreak/>
        <w:t>Designing a VR FMD training program</w:t>
      </w:r>
      <w:bookmarkEnd w:id="120"/>
    </w:p>
    <w:p w14:paraId="16F70FAE" w14:textId="22716D04" w:rsidR="00AE6FB2" w:rsidRPr="00AD60DF" w:rsidRDefault="004B0B74" w:rsidP="00AE6FB2">
      <w:pPr>
        <w:pStyle w:val="Heading3"/>
      </w:pPr>
      <w:bookmarkStart w:id="121" w:name="_Toc41001350"/>
      <w:bookmarkStart w:id="122" w:name="_Toc72477967"/>
      <w:r w:rsidRPr="00AD60DF">
        <w:t>Defin</w:t>
      </w:r>
      <w:r>
        <w:t>ing</w:t>
      </w:r>
      <w:r w:rsidRPr="00AD60DF">
        <w:t xml:space="preserve"> </w:t>
      </w:r>
      <w:r>
        <w:t>o</w:t>
      </w:r>
      <w:r w:rsidRPr="00AD60DF">
        <w:t xml:space="preserve">bjectives and </w:t>
      </w:r>
      <w:r>
        <w:t>r</w:t>
      </w:r>
      <w:r w:rsidRPr="00AD60DF">
        <w:t>equirements</w:t>
      </w:r>
      <w:bookmarkEnd w:id="121"/>
      <w:bookmarkEnd w:id="122"/>
    </w:p>
    <w:p w14:paraId="059E4FB8" w14:textId="77777777" w:rsidR="00DE0015" w:rsidRDefault="004B0B74" w:rsidP="00AE6FB2">
      <w:r>
        <w:t xml:space="preserve">VR </w:t>
      </w:r>
      <w:r w:rsidR="00AE6FB2">
        <w:t>application</w:t>
      </w:r>
      <w:r w:rsidR="00733D6E">
        <w:t xml:space="preserve"> development follows the software development lifecycle and should involve subject matter experts during the early phases of a project.</w:t>
      </w:r>
    </w:p>
    <w:p w14:paraId="30753F8A" w14:textId="77777777" w:rsidR="00DE0015" w:rsidRDefault="004B0B74" w:rsidP="00FE08E6">
      <w:pPr>
        <w:pStyle w:val="Heading4"/>
      </w:pPr>
      <w:r w:rsidRPr="00A50AD7">
        <w:t>Objectives</w:t>
      </w:r>
    </w:p>
    <w:p w14:paraId="2B518240" w14:textId="25650B75" w:rsidR="00AE6FB2" w:rsidRDefault="004B0B74" w:rsidP="00AE6FB2">
      <w:r>
        <w:t xml:space="preserve">High level objectives briefly summarise what the application should achieve. In relation to a </w:t>
      </w:r>
      <w:r w:rsidR="00E227F5">
        <w:t xml:space="preserve">VR </w:t>
      </w:r>
      <w:r>
        <w:t xml:space="preserve">FMD training application the objectives </w:t>
      </w:r>
      <w:r w:rsidR="00E227F5">
        <w:t xml:space="preserve">may </w:t>
      </w:r>
      <w:r>
        <w:t>include:</w:t>
      </w:r>
    </w:p>
    <w:p w14:paraId="70FE97FB" w14:textId="2B40D7D6" w:rsidR="00AE6FB2" w:rsidRPr="00D77365" w:rsidRDefault="004B0B74" w:rsidP="00D77365">
      <w:pPr>
        <w:pStyle w:val="ListBullet"/>
      </w:pPr>
      <w:r>
        <w:t xml:space="preserve">providing </w:t>
      </w:r>
      <w:r w:rsidRPr="00D77365">
        <w:t xml:space="preserve">knowledge related to </w:t>
      </w:r>
      <w:r w:rsidR="001864E4">
        <w:t xml:space="preserve">the </w:t>
      </w:r>
      <w:r w:rsidRPr="00D77365">
        <w:t>FMD</w:t>
      </w:r>
      <w:r w:rsidR="001864E4">
        <w:t xml:space="preserve"> disease</w:t>
      </w:r>
      <w:r w:rsidRPr="00D77365">
        <w:t>, its cause and spread, impacts of outbreaks</w:t>
      </w:r>
    </w:p>
    <w:p w14:paraId="72196401" w14:textId="5E03CCF6" w:rsidR="00AE6FB2" w:rsidRPr="00D77365" w:rsidRDefault="004B0B74" w:rsidP="00D77365">
      <w:pPr>
        <w:pStyle w:val="ListBullet"/>
      </w:pPr>
      <w:r>
        <w:t xml:space="preserve">providing </w:t>
      </w:r>
      <w:r w:rsidRPr="00D77365">
        <w:t>practical training for specific procedures and protocols</w:t>
      </w:r>
    </w:p>
    <w:p w14:paraId="531E62E3" w14:textId="32974AE4" w:rsidR="00AE6FB2" w:rsidRPr="00D77365" w:rsidRDefault="004B0B74" w:rsidP="00D77365">
      <w:pPr>
        <w:pStyle w:val="ListBullet"/>
      </w:pPr>
      <w:r>
        <w:t xml:space="preserve">providing </w:t>
      </w:r>
      <w:r w:rsidRPr="00D77365">
        <w:t>real time assessment and recording of trainee performance</w:t>
      </w:r>
    </w:p>
    <w:p w14:paraId="4FC4874A" w14:textId="11AEF44D" w:rsidR="00AE6FB2" w:rsidRPr="00D77365" w:rsidRDefault="004B0B74" w:rsidP="00D77365">
      <w:pPr>
        <w:pStyle w:val="ListBullet"/>
      </w:pPr>
      <w:r>
        <w:t xml:space="preserve">providing </w:t>
      </w:r>
      <w:r w:rsidRPr="00D77365">
        <w:t>centralised recording of training activities, participation, and performance</w:t>
      </w:r>
    </w:p>
    <w:p w14:paraId="41870025" w14:textId="27F1229E" w:rsidR="00AE6FB2" w:rsidRPr="00D77365" w:rsidRDefault="004B0B74" w:rsidP="00D77365">
      <w:pPr>
        <w:pStyle w:val="ListBullet"/>
      </w:pPr>
      <w:r>
        <w:t xml:space="preserve">reaching </w:t>
      </w:r>
      <w:r w:rsidRPr="00D77365">
        <w:t>a wide audience of trainees – locally, nationally, and internationally</w:t>
      </w:r>
    </w:p>
    <w:p w14:paraId="731D523F" w14:textId="2348B90B" w:rsidR="00AE6FB2" w:rsidRPr="00D77365" w:rsidRDefault="004B0B74" w:rsidP="00D77365">
      <w:pPr>
        <w:pStyle w:val="ListBullet"/>
      </w:pPr>
      <w:r>
        <w:t xml:space="preserve">providing </w:t>
      </w:r>
      <w:r w:rsidRPr="00D77365">
        <w:t>localised content for specific countries and languages</w:t>
      </w:r>
    </w:p>
    <w:p w14:paraId="30C220B0" w14:textId="77777777" w:rsidR="0001517C" w:rsidRDefault="004B0B74" w:rsidP="00D77365">
      <w:pPr>
        <w:pStyle w:val="ListBullet"/>
      </w:pPr>
      <w:r>
        <w:t xml:space="preserve">reducing </w:t>
      </w:r>
      <w:r w:rsidR="00AE6FB2" w:rsidRPr="00D77365">
        <w:t>the cost of training</w:t>
      </w:r>
      <w:r w:rsidR="0097340A">
        <w:t>.</w:t>
      </w:r>
    </w:p>
    <w:p w14:paraId="7A8A2A2C" w14:textId="4F7E063D" w:rsidR="00AE6FB2" w:rsidRPr="00A50AD7" w:rsidRDefault="004B0B74" w:rsidP="00FE08E6">
      <w:pPr>
        <w:pStyle w:val="Heading4"/>
      </w:pPr>
      <w:r w:rsidRPr="00A50AD7">
        <w:t>Requirements</w:t>
      </w:r>
    </w:p>
    <w:p w14:paraId="2180E282" w14:textId="4302BC8E" w:rsidR="00AE6FB2" w:rsidRPr="00832AB9" w:rsidRDefault="004B0B74" w:rsidP="00AE6FB2">
      <w:r>
        <w:t xml:space="preserve">The objectives are refined into requirements </w:t>
      </w:r>
      <w:r w:rsidR="001B0FBB">
        <w:t>that</w:t>
      </w:r>
      <w:r>
        <w:t xml:space="preserve"> outline how the application will work, what features are required </w:t>
      </w:r>
      <w:r w:rsidR="001B0FBB">
        <w:t>and</w:t>
      </w:r>
      <w:r>
        <w:t xml:space="preserve"> how hardware, distribution and </w:t>
      </w:r>
      <w:r w:rsidR="001B0FBB">
        <w:t xml:space="preserve">maintenance </w:t>
      </w:r>
      <w:r>
        <w:t xml:space="preserve">functions may be implemented. For a VR FMD training application these requirements </w:t>
      </w:r>
      <w:r w:rsidR="00682B82">
        <w:t xml:space="preserve">may </w:t>
      </w:r>
      <w:r>
        <w:t>include</w:t>
      </w:r>
      <w:r w:rsidR="00CB163E">
        <w:t xml:space="preserve"> the following</w:t>
      </w:r>
      <w:r>
        <w:t>:</w:t>
      </w:r>
    </w:p>
    <w:p w14:paraId="687E46E7" w14:textId="5FB7E8BA" w:rsidR="00AE6FB2" w:rsidRPr="00311101" w:rsidRDefault="004B0B74" w:rsidP="00311101">
      <w:pPr>
        <w:pStyle w:val="Heading5"/>
      </w:pPr>
      <w:r w:rsidRPr="00311101">
        <w:t>Provide knowledge related to</w:t>
      </w:r>
      <w:r w:rsidR="00096E19" w:rsidRPr="00311101">
        <w:t xml:space="preserve"> </w:t>
      </w:r>
      <w:r w:rsidRPr="00311101">
        <w:t>FMD</w:t>
      </w:r>
    </w:p>
    <w:p w14:paraId="4F72F62A" w14:textId="6BD326EC" w:rsidR="00AE6FB2" w:rsidRDefault="004B0B74" w:rsidP="00A50AD7">
      <w:pPr>
        <w:pStyle w:val="ListBullet"/>
      </w:pPr>
      <w:r>
        <w:t>Provide content defining the FMD virus, its pathology, clinical signs, infection spread</w:t>
      </w:r>
      <w:r w:rsidR="00655562">
        <w:t>.</w:t>
      </w:r>
    </w:p>
    <w:p w14:paraId="085A98D4" w14:textId="6D04EF92" w:rsidR="00AE6FB2" w:rsidRDefault="004B0B74" w:rsidP="00A50AD7">
      <w:pPr>
        <w:pStyle w:val="ListBullet"/>
      </w:pPr>
      <w:r>
        <w:t>Provide content about the FMD Control Pathway</w:t>
      </w:r>
      <w:r w:rsidR="00655562">
        <w:t>.</w:t>
      </w:r>
    </w:p>
    <w:p w14:paraId="16A5C241" w14:textId="45161594" w:rsidR="00AE6FB2" w:rsidRDefault="004B0B74" w:rsidP="00A50AD7">
      <w:pPr>
        <w:pStyle w:val="ListBullet"/>
      </w:pPr>
      <w:r>
        <w:t>Provide content about the impacts of FMD outbreaks</w:t>
      </w:r>
      <w:r w:rsidR="00655562">
        <w:t>.</w:t>
      </w:r>
    </w:p>
    <w:p w14:paraId="7019E4CB" w14:textId="3E969DAA" w:rsidR="00AE6FB2" w:rsidRPr="00311101" w:rsidRDefault="004B0B74" w:rsidP="00311101">
      <w:pPr>
        <w:pStyle w:val="Heading5"/>
      </w:pPr>
      <w:r w:rsidRPr="00311101">
        <w:t>Provide practical training for specific procedures and protocols</w:t>
      </w:r>
    </w:p>
    <w:p w14:paraId="2C6B2DE4" w14:textId="26BC5ACA" w:rsidR="00AE6FB2" w:rsidRDefault="004B0B74" w:rsidP="00A50AD7">
      <w:pPr>
        <w:pStyle w:val="ListBullet"/>
      </w:pPr>
      <w:r>
        <w:t>biosecurity protocols – interactive content explaining biosecurity control points, PPE, cleaning, and disinfecting, transferring samples</w:t>
      </w:r>
    </w:p>
    <w:p w14:paraId="26CC5E45" w14:textId="09C57F97" w:rsidR="00AE6FB2" w:rsidRDefault="004B0B74" w:rsidP="00A50AD7">
      <w:pPr>
        <w:pStyle w:val="ListBullet"/>
      </w:pPr>
      <w:r>
        <w:t>FMD investigations – interactive content covering landowner and property surveys, inspections, interviews, livestock investigations and timeline analysis</w:t>
      </w:r>
    </w:p>
    <w:p w14:paraId="094939C3" w14:textId="22F3BB0C" w:rsidR="00AE6FB2" w:rsidRDefault="004B0B74" w:rsidP="00A50AD7">
      <w:pPr>
        <w:pStyle w:val="ListBullet"/>
      </w:pPr>
      <w:r>
        <w:t xml:space="preserve">taking samples – interactive content </w:t>
      </w:r>
      <w:r w:rsidR="00AC7257">
        <w:t xml:space="preserve">of </w:t>
      </w:r>
      <w:r>
        <w:t>procedures for sample taking and prepar</w:t>
      </w:r>
      <w:r w:rsidR="00AC7257">
        <w:t>ation</w:t>
      </w:r>
    </w:p>
    <w:p w14:paraId="5939A642" w14:textId="7B5B6FA8" w:rsidR="00AE6FB2" w:rsidRDefault="004B0B74" w:rsidP="00A50AD7">
      <w:pPr>
        <w:pStyle w:val="ListBullet"/>
      </w:pPr>
      <w:r>
        <w:t>laboratory processes - interactive content for demonstrating and practicing laboratory handling and testing processes.</w:t>
      </w:r>
    </w:p>
    <w:p w14:paraId="13AC2991" w14:textId="332B4C57" w:rsidR="00AE6FB2" w:rsidRPr="00311101" w:rsidRDefault="004B0B74" w:rsidP="00311101">
      <w:pPr>
        <w:pStyle w:val="Heading5"/>
      </w:pPr>
      <w:r w:rsidRPr="00311101">
        <w:t>Provide real time assessment and recording of trainee performance</w:t>
      </w:r>
    </w:p>
    <w:p w14:paraId="4EC34F41" w14:textId="60CA4AC1" w:rsidR="00AE6FB2" w:rsidRDefault="004B0B74" w:rsidP="00A50AD7">
      <w:pPr>
        <w:pStyle w:val="ListBullet"/>
      </w:pPr>
      <w:r>
        <w:t>Define what metrics should be tracked for each scenario</w:t>
      </w:r>
      <w:r w:rsidR="00655562">
        <w:t>.</w:t>
      </w:r>
    </w:p>
    <w:p w14:paraId="35C45791" w14:textId="5A7B7B36" w:rsidR="00AE6FB2" w:rsidRDefault="004B0B74" w:rsidP="00A50AD7">
      <w:pPr>
        <w:pStyle w:val="ListBullet"/>
      </w:pPr>
      <w:r>
        <w:lastRenderedPageBreak/>
        <w:t xml:space="preserve">Define how this information </w:t>
      </w:r>
      <w:r w:rsidR="008828FC">
        <w:t>will</w:t>
      </w:r>
      <w:r>
        <w:t xml:space="preserve"> be presented to users and how feedback can be used to help trainees achieve competency.</w:t>
      </w:r>
    </w:p>
    <w:p w14:paraId="48601F2E" w14:textId="7245E788" w:rsidR="00AE6FB2" w:rsidRPr="00311101" w:rsidRDefault="004B0B74" w:rsidP="00311101">
      <w:pPr>
        <w:pStyle w:val="Heading5"/>
      </w:pPr>
      <w:r w:rsidRPr="00311101">
        <w:t>Provide centralised recording of training activities, participation, and performance</w:t>
      </w:r>
    </w:p>
    <w:p w14:paraId="2A9908D2" w14:textId="7B42032D" w:rsidR="00AE6FB2" w:rsidRDefault="004B0B74" w:rsidP="00A50AD7">
      <w:pPr>
        <w:pStyle w:val="ListBullet"/>
      </w:pPr>
      <w:r>
        <w:t xml:space="preserve">Define how assessment and tracking information </w:t>
      </w:r>
      <w:r w:rsidR="008828FC">
        <w:t xml:space="preserve">will </w:t>
      </w:r>
      <w:r>
        <w:t>be stored and transferred and how data security and privacy will be handled.</w:t>
      </w:r>
    </w:p>
    <w:p w14:paraId="4BF42359" w14:textId="2D989C06" w:rsidR="00AE6FB2" w:rsidRDefault="004B0B74" w:rsidP="00A50AD7">
      <w:pPr>
        <w:pStyle w:val="ListBullet"/>
      </w:pPr>
      <w:r>
        <w:t xml:space="preserve">Outline third-party systems such as user profiles or Learning Management Systems that would be integrated to handle user information. If no third-party systems are used describe any custom </w:t>
      </w:r>
      <w:r w:rsidR="008828FC">
        <w:t xml:space="preserve">solutions </w:t>
      </w:r>
      <w:r>
        <w:t>required for data management.</w:t>
      </w:r>
    </w:p>
    <w:p w14:paraId="6FFCFCF9" w14:textId="7ED053F3" w:rsidR="00AE6FB2" w:rsidRPr="00311101" w:rsidRDefault="004B0B74" w:rsidP="00311101">
      <w:pPr>
        <w:pStyle w:val="Heading5"/>
      </w:pPr>
      <w:r w:rsidRPr="00311101">
        <w:t>Reach a wide audience of trainees</w:t>
      </w:r>
    </w:p>
    <w:p w14:paraId="5781CF05" w14:textId="77C4B41B" w:rsidR="00AE6FB2" w:rsidRDefault="004B0B74" w:rsidP="00A50AD7">
      <w:pPr>
        <w:pStyle w:val="ListBullet"/>
      </w:pPr>
      <w:r>
        <w:t xml:space="preserve">Define the audience for the application. This may include analysis of user market including technical proficiency and geographic location. Specific features may need to be implemented based on these requirements. </w:t>
      </w:r>
      <w:r w:rsidR="004242B3">
        <w:t>The target audience will also contribute to the selection of hardware adopted.</w:t>
      </w:r>
    </w:p>
    <w:p w14:paraId="29EFE8AE" w14:textId="3CA1FE3B" w:rsidR="00AE6FB2" w:rsidRPr="00311101" w:rsidRDefault="004B0B74" w:rsidP="00311101">
      <w:pPr>
        <w:pStyle w:val="Heading5"/>
      </w:pPr>
      <w:r w:rsidRPr="00311101">
        <w:t>Provide localised content for specific countries and languages</w:t>
      </w:r>
    </w:p>
    <w:p w14:paraId="08CA0470" w14:textId="77777777" w:rsidR="00DE0015" w:rsidRDefault="004B0B74" w:rsidP="00A50AD7">
      <w:pPr>
        <w:pStyle w:val="ListBullet"/>
      </w:pPr>
      <w:r>
        <w:t xml:space="preserve">Define </w:t>
      </w:r>
      <w:r w:rsidR="00AE6FB2">
        <w:t xml:space="preserve">the target audience for the application </w:t>
      </w:r>
      <w:r w:rsidR="00F20636">
        <w:t>and identify</w:t>
      </w:r>
      <w:r w:rsidR="00AE6FB2">
        <w:t xml:space="preserve"> regional customisation </w:t>
      </w:r>
      <w:r w:rsidR="005E5155">
        <w:t>requirements</w:t>
      </w:r>
      <w:r w:rsidR="00AE6FB2">
        <w:t xml:space="preserve">. </w:t>
      </w:r>
      <w:r w:rsidR="00F5031F">
        <w:t>C</w:t>
      </w:r>
      <w:r w:rsidR="00AE6FB2">
        <w:t>ustomis</w:t>
      </w:r>
      <w:r w:rsidR="00F5031F">
        <w:t>ation may include</w:t>
      </w:r>
      <w:r w:rsidR="00AE6FB2">
        <w:t xml:space="preserve"> the visual appearance of </w:t>
      </w:r>
      <w:r w:rsidR="00F5031F">
        <w:t xml:space="preserve">scenarios </w:t>
      </w:r>
      <w:r w:rsidR="00AE6FB2">
        <w:t xml:space="preserve">and the language </w:t>
      </w:r>
      <w:r w:rsidR="00F5031F">
        <w:t>used</w:t>
      </w:r>
      <w:r w:rsidR="00AE6FB2">
        <w:t>.</w:t>
      </w:r>
    </w:p>
    <w:p w14:paraId="616AF7E3" w14:textId="6193805D" w:rsidR="00AE6FB2" w:rsidRPr="00311101" w:rsidRDefault="0097340A" w:rsidP="00311101">
      <w:pPr>
        <w:pStyle w:val="Heading5"/>
      </w:pPr>
      <w:r w:rsidRPr="00311101">
        <w:t>R</w:t>
      </w:r>
      <w:r w:rsidR="004B0B74" w:rsidRPr="00311101">
        <w:t>educe the cost of training</w:t>
      </w:r>
    </w:p>
    <w:p w14:paraId="413CA362" w14:textId="77777777" w:rsidR="0001517C" w:rsidRDefault="004B0B74" w:rsidP="00A50AD7">
      <w:pPr>
        <w:pStyle w:val="ListBullet"/>
      </w:pPr>
      <w:r>
        <w:t>Analy</w:t>
      </w:r>
      <w:r w:rsidR="002806AA">
        <w:t>se</w:t>
      </w:r>
      <w:r w:rsidR="00AE6FB2">
        <w:t xml:space="preserve"> the project development costs and time</w:t>
      </w:r>
      <w:r w:rsidR="003F2173">
        <w:t xml:space="preserve"> </w:t>
      </w:r>
      <w:r w:rsidR="00AE6FB2">
        <w:t xml:space="preserve">frame to evaluate the cost benefits of a VR training </w:t>
      </w:r>
      <w:r w:rsidR="002806AA">
        <w:t>program</w:t>
      </w:r>
      <w:r w:rsidR="00AE6FB2">
        <w:t xml:space="preserve">. </w:t>
      </w:r>
      <w:r w:rsidR="005F143B">
        <w:t>Consider</w:t>
      </w:r>
      <w:r w:rsidR="00AE6FB2">
        <w:t xml:space="preserve"> cost reductions </w:t>
      </w:r>
      <w:r w:rsidR="005F143B">
        <w:t>in current training programs versus</w:t>
      </w:r>
      <w:r w:rsidR="00AE6FB2">
        <w:t xml:space="preserve"> the cost of development, purchase of VR hardware, maintenance, and support of </w:t>
      </w:r>
      <w:r w:rsidR="005F143B">
        <w:t xml:space="preserve">a new </w:t>
      </w:r>
      <w:r w:rsidR="00AE6FB2">
        <w:t>application. Consider the number of users who will receive the VR training compared with other methods</w:t>
      </w:r>
      <w:r w:rsidR="00655562">
        <w:t>.</w:t>
      </w:r>
    </w:p>
    <w:p w14:paraId="364B47CC" w14:textId="226CC134" w:rsidR="00AE6FB2" w:rsidRPr="00AD60DF" w:rsidRDefault="004B0B74" w:rsidP="00AE6FB2">
      <w:pPr>
        <w:pStyle w:val="Heading3"/>
      </w:pPr>
      <w:bookmarkStart w:id="123" w:name="_Toc41001351"/>
      <w:bookmarkStart w:id="124" w:name="_Toc72477968"/>
      <w:r w:rsidRPr="00AD60DF">
        <w:t xml:space="preserve">System </w:t>
      </w:r>
      <w:r>
        <w:t>d</w:t>
      </w:r>
      <w:r w:rsidRPr="00AD60DF">
        <w:t>esign</w:t>
      </w:r>
      <w:bookmarkEnd w:id="123"/>
      <w:bookmarkEnd w:id="124"/>
    </w:p>
    <w:p w14:paraId="010E3561" w14:textId="0C5113F9" w:rsidR="00AE6FB2" w:rsidRDefault="004B0B74" w:rsidP="00AE6FB2">
      <w:r>
        <w:t xml:space="preserve">Input from subject matter experts is required to </w:t>
      </w:r>
      <w:r w:rsidR="00F9328B">
        <w:t>provide details</w:t>
      </w:r>
      <w:r>
        <w:t xml:space="preserve"> during the system design</w:t>
      </w:r>
      <w:r w:rsidR="00F9328B">
        <w:t>.</w:t>
      </w:r>
      <w:r>
        <w:t xml:space="preserve"> In </w:t>
      </w:r>
      <w:r w:rsidR="00380588">
        <w:t xml:space="preserve">reference </w:t>
      </w:r>
      <w:r>
        <w:t>to a</w:t>
      </w:r>
      <w:r w:rsidR="00380588">
        <w:t xml:space="preserve"> VR</w:t>
      </w:r>
      <w:r>
        <w:t xml:space="preserve"> FMD training application</w:t>
      </w:r>
      <w:r w:rsidR="009B1367">
        <w:t>,</w:t>
      </w:r>
      <w:r w:rsidR="00CA3ADB">
        <w:t xml:space="preserve"> topics requiring</w:t>
      </w:r>
      <w:r>
        <w:t xml:space="preserve"> subject matter expertise </w:t>
      </w:r>
      <w:r w:rsidR="00CA3ADB">
        <w:t>may include</w:t>
      </w:r>
      <w:r>
        <w:t>:</w:t>
      </w:r>
    </w:p>
    <w:p w14:paraId="19227CAB" w14:textId="2E8EF79E" w:rsidR="00AE6FB2" w:rsidRDefault="004B0B74" w:rsidP="007B66FF">
      <w:pPr>
        <w:pStyle w:val="ListBullet"/>
      </w:pPr>
      <w:r>
        <w:t>FMD virus background</w:t>
      </w:r>
      <w:r w:rsidR="00380588">
        <w:t xml:space="preserve"> and</w:t>
      </w:r>
      <w:r>
        <w:t xml:space="preserve"> </w:t>
      </w:r>
      <w:r w:rsidR="00732486">
        <w:t>c</w:t>
      </w:r>
      <w:r>
        <w:t xml:space="preserve">ontrol </w:t>
      </w:r>
      <w:r w:rsidR="00732486">
        <w:t>p</w:t>
      </w:r>
      <w:r>
        <w:t>athways</w:t>
      </w:r>
    </w:p>
    <w:p w14:paraId="5B1568F6" w14:textId="2C84703B" w:rsidR="00AE6FB2" w:rsidRDefault="004B0B74" w:rsidP="007B66FF">
      <w:pPr>
        <w:pStyle w:val="ListBullet"/>
      </w:pPr>
      <w:r>
        <w:t>b</w:t>
      </w:r>
      <w:r w:rsidR="00380588">
        <w:t>iosecurity control procedures</w:t>
      </w:r>
    </w:p>
    <w:p w14:paraId="5F689D97" w14:textId="12AA468A" w:rsidR="00AE6FB2" w:rsidRDefault="004B0B74" w:rsidP="007B66FF">
      <w:pPr>
        <w:pStyle w:val="ListBullet"/>
      </w:pPr>
      <w:r>
        <w:t>PPE definitions</w:t>
      </w:r>
      <w:r w:rsidR="00380588">
        <w:t xml:space="preserve">, </w:t>
      </w:r>
      <w:r>
        <w:t>requirements and usage</w:t>
      </w:r>
    </w:p>
    <w:p w14:paraId="02DFB917" w14:textId="6FD2532F" w:rsidR="00AE6FB2" w:rsidRDefault="004B0B74" w:rsidP="007B66FF">
      <w:pPr>
        <w:pStyle w:val="ListBullet"/>
      </w:pPr>
      <w:r>
        <w:t>p</w:t>
      </w:r>
      <w:r w:rsidR="00380588">
        <w:t xml:space="preserve">rocedures for </w:t>
      </w:r>
      <w:r>
        <w:t>FMD investigations including examining propert</w:t>
      </w:r>
      <w:r w:rsidR="00380588">
        <w:t>ies</w:t>
      </w:r>
      <w:r>
        <w:t xml:space="preserve">, interviewing landowners </w:t>
      </w:r>
      <w:r w:rsidR="00380588">
        <w:t xml:space="preserve">and livestock </w:t>
      </w:r>
      <w:r>
        <w:t>examinatio</w:t>
      </w:r>
      <w:r w:rsidR="00380588">
        <w:t>ns</w:t>
      </w:r>
    </w:p>
    <w:p w14:paraId="5BCC5ECD" w14:textId="72CE2469" w:rsidR="00AE6FB2" w:rsidRDefault="004B0B74" w:rsidP="007B66FF">
      <w:pPr>
        <w:pStyle w:val="ListBullet"/>
      </w:pPr>
      <w:r>
        <w:t>procedures for conducting timeline analysis</w:t>
      </w:r>
    </w:p>
    <w:p w14:paraId="4A5DC833" w14:textId="6957D78A" w:rsidR="00AE6FB2" w:rsidRDefault="004B0B74" w:rsidP="007B66FF">
      <w:pPr>
        <w:pStyle w:val="ListBullet"/>
      </w:pPr>
      <w:r>
        <w:t>procedures for taking and packaging samples</w:t>
      </w:r>
    </w:p>
    <w:p w14:paraId="0AD62253" w14:textId="6A6A6D20" w:rsidR="00AE6FB2" w:rsidRDefault="004B0B74" w:rsidP="007B66FF">
      <w:pPr>
        <w:pStyle w:val="ListBullet"/>
      </w:pPr>
      <w:r>
        <w:t>procedures for processing</w:t>
      </w:r>
      <w:r w:rsidR="00380588">
        <w:t xml:space="preserve"> </w:t>
      </w:r>
      <w:r>
        <w:t>laboratory samples.</w:t>
      </w:r>
    </w:p>
    <w:p w14:paraId="53EF7CCE" w14:textId="1359F8EF" w:rsidR="00AE6FB2" w:rsidRDefault="004B0B74" w:rsidP="00AE6FB2">
      <w:r>
        <w:t>With a</w:t>
      </w:r>
      <w:r w:rsidR="00DF6402">
        <w:t xml:space="preserve">n </w:t>
      </w:r>
      <w:r>
        <w:t>understanding of the types of information to be presented and the types of interactions required</w:t>
      </w:r>
      <w:r w:rsidR="00DF6402">
        <w:t xml:space="preserve"> </w:t>
      </w:r>
      <w:r>
        <w:t>detailed designs</w:t>
      </w:r>
      <w:r w:rsidR="00DF6402">
        <w:t xml:space="preserve"> can be created</w:t>
      </w:r>
      <w:r w:rsidR="00446BAF">
        <w:t xml:space="preserve"> for each scenario in the application</w:t>
      </w:r>
      <w:r>
        <w:t>.</w:t>
      </w:r>
      <w:r w:rsidR="00DE0015">
        <w:t xml:space="preserve"> </w:t>
      </w:r>
      <w:r w:rsidR="005A15F3">
        <w:t>The design</w:t>
      </w:r>
      <w:r w:rsidR="005A15F3" w:rsidRPr="004B0F66">
        <w:t xml:space="preserve"> document should be reviewed to ensure the design meets the objectives and requirements of the </w:t>
      </w:r>
      <w:r w:rsidR="005A15F3" w:rsidRPr="004B0F66">
        <w:lastRenderedPageBreak/>
        <w:t xml:space="preserve">application. </w:t>
      </w:r>
      <w:r w:rsidR="005A15F3">
        <w:t>The design document</w:t>
      </w:r>
      <w:r w:rsidR="00CA3ADB">
        <w:t xml:space="preserve"> is</w:t>
      </w:r>
      <w:r w:rsidR="005A15F3">
        <w:t xml:space="preserve"> used by project managers to develop project plans and budgets. </w:t>
      </w:r>
      <w:r>
        <w:t>The detailed design</w:t>
      </w:r>
      <w:r w:rsidR="00750D21">
        <w:t>s</w:t>
      </w:r>
      <w:r>
        <w:t xml:space="preserve"> cover</w:t>
      </w:r>
      <w:r w:rsidR="000876EE">
        <w:t xml:space="preserve"> the following areas.</w:t>
      </w:r>
    </w:p>
    <w:p w14:paraId="2593BC96" w14:textId="7FB055FA" w:rsidR="00AE6FB2" w:rsidRPr="00A50AD7" w:rsidRDefault="004B0B74" w:rsidP="00FE08E6">
      <w:pPr>
        <w:pStyle w:val="Heading4"/>
      </w:pPr>
      <w:r w:rsidRPr="00A50AD7">
        <w:t xml:space="preserve">System </w:t>
      </w:r>
      <w:r w:rsidR="00644B5C">
        <w:t>a</w:t>
      </w:r>
      <w:r w:rsidRPr="00A50AD7">
        <w:t>rchitecture</w:t>
      </w:r>
    </w:p>
    <w:p w14:paraId="042DBC76" w14:textId="42A4A203" w:rsidR="00AE6FB2" w:rsidRDefault="004B0B74" w:rsidP="00872460">
      <w:pPr>
        <w:pStyle w:val="ListBullet"/>
      </w:pPr>
      <w:r>
        <w:t xml:space="preserve">Game engine </w:t>
      </w:r>
      <w:r w:rsidR="00655562">
        <w:t xml:space="preserve">type used to </w:t>
      </w:r>
      <w:r w:rsidR="00DF6402">
        <w:t>create the application</w:t>
      </w:r>
      <w:r w:rsidR="00655562">
        <w:t>.</w:t>
      </w:r>
    </w:p>
    <w:p w14:paraId="69A3BEE6" w14:textId="4D5D7C7C" w:rsidR="00AE6FB2" w:rsidRDefault="004B0B74" w:rsidP="00872460">
      <w:pPr>
        <w:pStyle w:val="ListBullet"/>
      </w:pPr>
      <w:r>
        <w:t xml:space="preserve">Design </w:t>
      </w:r>
      <w:r w:rsidR="00655562">
        <w:t xml:space="preserve">of </w:t>
      </w:r>
      <w:r>
        <w:t>third-party API integrations such as multiplayer networking, user profiles and learning management systems.</w:t>
      </w:r>
    </w:p>
    <w:p w14:paraId="49DF7B0F" w14:textId="67A87E5A" w:rsidR="00AE6FB2" w:rsidRDefault="004B0B74" w:rsidP="00872460">
      <w:pPr>
        <w:pStyle w:val="ListBullet"/>
      </w:pPr>
      <w:r>
        <w:t xml:space="preserve">Definition of user data to be recorded, how it is handled and </w:t>
      </w:r>
      <w:r w:rsidR="00DF6402">
        <w:t>stored</w:t>
      </w:r>
      <w:r>
        <w:t>.</w:t>
      </w:r>
    </w:p>
    <w:p w14:paraId="046B14D7" w14:textId="77777777" w:rsidR="0001517C" w:rsidRDefault="004B0B74" w:rsidP="00872460">
      <w:pPr>
        <w:pStyle w:val="ListBullet"/>
      </w:pPr>
      <w:r>
        <w:t xml:space="preserve">Selection of </w:t>
      </w:r>
      <w:r w:rsidR="00AE6FB2">
        <w:t xml:space="preserve">the target hardware based on requirements for users, </w:t>
      </w:r>
      <w:r w:rsidR="00F41F67">
        <w:t>distribution</w:t>
      </w:r>
      <w:r w:rsidR="00AE6FB2">
        <w:t>,</w:t>
      </w:r>
      <w:r w:rsidR="009579D5">
        <w:t xml:space="preserve"> visual style</w:t>
      </w:r>
      <w:r w:rsidR="00AE6FB2">
        <w:t xml:space="preserve"> and budget.</w:t>
      </w:r>
    </w:p>
    <w:p w14:paraId="29F4F917" w14:textId="5A7CE507" w:rsidR="00AE6FB2" w:rsidRPr="00A50AD7" w:rsidRDefault="004B0B74" w:rsidP="00FE08E6">
      <w:pPr>
        <w:pStyle w:val="Heading4"/>
      </w:pPr>
      <w:r w:rsidRPr="00A50AD7">
        <w:t xml:space="preserve">Visual </w:t>
      </w:r>
      <w:r w:rsidR="00644B5C">
        <w:t>d</w:t>
      </w:r>
      <w:r w:rsidRPr="00A50AD7">
        <w:t>esign</w:t>
      </w:r>
    </w:p>
    <w:p w14:paraId="3604BECC" w14:textId="3322547E" w:rsidR="00AE6FB2" w:rsidRDefault="004B0B74" w:rsidP="00872460">
      <w:pPr>
        <w:pStyle w:val="ListBullet"/>
      </w:pPr>
      <w:r>
        <w:t>Design the virtual 3D environments and any 3D objects, tools, equipment, and characters required. This process may include preliminary sketches, 3D modelling and VR prototyping.</w:t>
      </w:r>
    </w:p>
    <w:p w14:paraId="57F1ABE7" w14:textId="77777777" w:rsidR="00DE0015" w:rsidRDefault="004B0B74" w:rsidP="00872460">
      <w:pPr>
        <w:pStyle w:val="ListBullet"/>
        <w:rPr>
          <w:b/>
          <w:bCs/>
        </w:rPr>
      </w:pPr>
      <w:r>
        <w:t>Design the p</w:t>
      </w:r>
      <w:r w:rsidR="00AE6FB2" w:rsidRPr="00E22162">
        <w:t xml:space="preserve">resentation </w:t>
      </w:r>
      <w:r>
        <w:t>style for</w:t>
      </w:r>
      <w:r w:rsidR="00AE6FB2" w:rsidRPr="00E22162">
        <w:t xml:space="preserve"> </w:t>
      </w:r>
      <w:r w:rsidR="00AE6FB2">
        <w:t>k</w:t>
      </w:r>
      <w:r w:rsidR="00AE6FB2" w:rsidRPr="00E22162">
        <w:t>nowledge-based content</w:t>
      </w:r>
      <w:r w:rsidR="00AE6FB2" w:rsidRPr="00E22162">
        <w:rPr>
          <w:b/>
          <w:bCs/>
        </w:rPr>
        <w:t>.</w:t>
      </w:r>
    </w:p>
    <w:p w14:paraId="14F1328A" w14:textId="77777777" w:rsidR="0001517C" w:rsidRDefault="004B0B74" w:rsidP="00872460">
      <w:pPr>
        <w:pStyle w:val="ListBullet"/>
      </w:pPr>
      <w:r>
        <w:t>Limitations of the target hardware should be considered.</w:t>
      </w:r>
    </w:p>
    <w:p w14:paraId="3F191A95" w14:textId="1B0B20AC" w:rsidR="00AE6FB2" w:rsidRPr="00A50AD7" w:rsidRDefault="004B0B74" w:rsidP="00FE08E6">
      <w:pPr>
        <w:pStyle w:val="Heading4"/>
      </w:pPr>
      <w:r w:rsidRPr="00A50AD7">
        <w:t xml:space="preserve">VR </w:t>
      </w:r>
      <w:r w:rsidR="00644B5C">
        <w:t>i</w:t>
      </w:r>
      <w:r w:rsidRPr="00A50AD7">
        <w:t xml:space="preserve">nteraction </w:t>
      </w:r>
      <w:r w:rsidR="00644B5C">
        <w:t>d</w:t>
      </w:r>
      <w:r w:rsidRPr="00A50AD7">
        <w:t>esign</w:t>
      </w:r>
    </w:p>
    <w:p w14:paraId="604D8B12" w14:textId="6412AB35" w:rsidR="00AE6FB2" w:rsidRDefault="004B0B74" w:rsidP="00A50AD7">
      <w:r>
        <w:t xml:space="preserve">For an FMD training application interaction designs may </w:t>
      </w:r>
      <w:r w:rsidR="00750D21">
        <w:t>include</w:t>
      </w:r>
      <w:r>
        <w:t>:</w:t>
      </w:r>
    </w:p>
    <w:p w14:paraId="50EA8FD2" w14:textId="4968BE4E" w:rsidR="00AE6FB2" w:rsidRDefault="004B0B74" w:rsidP="00872460">
      <w:pPr>
        <w:pStyle w:val="ListBullet"/>
      </w:pPr>
      <w:r>
        <w:t>user interact</w:t>
      </w:r>
      <w:r w:rsidR="00446BAF">
        <w:t>ions</w:t>
      </w:r>
      <w:r>
        <w:t xml:space="preserve"> with 2D content and assessments</w:t>
      </w:r>
    </w:p>
    <w:p w14:paraId="519C5C81" w14:textId="4F0B9664" w:rsidR="00AE6FB2" w:rsidRPr="006518C0" w:rsidRDefault="004B0B74" w:rsidP="00872460">
      <w:pPr>
        <w:pStyle w:val="ListBullet"/>
      </w:pPr>
      <w:r>
        <w:t>d</w:t>
      </w:r>
      <w:r w:rsidR="00446BAF">
        <w:t>esign</w:t>
      </w:r>
      <w:r>
        <w:t>ing</w:t>
      </w:r>
      <w:r w:rsidR="00446BAF">
        <w:t xml:space="preserve"> the implementation of spatial navigation</w:t>
      </w:r>
    </w:p>
    <w:p w14:paraId="3F979604" w14:textId="77777777" w:rsidR="00DE0015" w:rsidRDefault="004B0B74" w:rsidP="000F7656">
      <w:pPr>
        <w:pStyle w:val="ListBullet"/>
      </w:pPr>
      <w:r>
        <w:t>g</w:t>
      </w:r>
      <w:r w:rsidR="00446BAF">
        <w:t>eneral i</w:t>
      </w:r>
      <w:r w:rsidR="00AE6FB2">
        <w:t>nteract</w:t>
      </w:r>
      <w:r w:rsidR="00E52F52">
        <w:t xml:space="preserve">ions </w:t>
      </w:r>
      <w:r w:rsidR="00AE6FB2">
        <w:t>with objects</w:t>
      </w:r>
      <w:r w:rsidR="00E52F52">
        <w:t xml:space="preserve"> </w:t>
      </w:r>
      <w:r w:rsidR="00446BAF">
        <w:t>such as</w:t>
      </w:r>
      <w:r w:rsidR="00AE6FB2">
        <w:t xml:space="preserve"> pick up and place</w:t>
      </w:r>
      <w:r w:rsidR="00E52F52">
        <w:t>ment</w:t>
      </w:r>
    </w:p>
    <w:p w14:paraId="5A42DA03" w14:textId="68DB494A" w:rsidR="00446BAF" w:rsidRDefault="004B0B74" w:rsidP="00872460">
      <w:pPr>
        <w:pStyle w:val="ListBullet"/>
      </w:pPr>
      <w:r>
        <w:t>designing</w:t>
      </w:r>
      <w:r w:rsidR="00236D3D">
        <w:t xml:space="preserve"> </w:t>
      </w:r>
      <w:r>
        <w:t>interactions with specific objects such as tools and equipment</w:t>
      </w:r>
    </w:p>
    <w:p w14:paraId="024A3930" w14:textId="5EA243D9" w:rsidR="00446BAF" w:rsidRDefault="004B0B74" w:rsidP="00446BAF">
      <w:pPr>
        <w:pStyle w:val="ListBullet"/>
      </w:pPr>
      <w:r>
        <w:t>designing interactions with</w:t>
      </w:r>
      <w:r w:rsidRPr="006518C0">
        <w:t xml:space="preserve"> </w:t>
      </w:r>
      <w:r>
        <w:t>virtual people</w:t>
      </w:r>
    </w:p>
    <w:p w14:paraId="1E753639" w14:textId="1211D1EC" w:rsidR="00AE6FB2" w:rsidRDefault="004B0B74" w:rsidP="00872460">
      <w:pPr>
        <w:pStyle w:val="ListBullet"/>
      </w:pPr>
      <w:r>
        <w:t>d</w:t>
      </w:r>
      <w:r w:rsidR="00446BAF">
        <w:t>esign</w:t>
      </w:r>
      <w:r>
        <w:t>ing</w:t>
      </w:r>
      <w:r w:rsidR="00446BAF">
        <w:t xml:space="preserve"> interactions with</w:t>
      </w:r>
      <w:r w:rsidRPr="006518C0">
        <w:t xml:space="preserve"> </w:t>
      </w:r>
      <w:r w:rsidR="00446BAF">
        <w:t>livestock</w:t>
      </w:r>
    </w:p>
    <w:p w14:paraId="11ADEB8C" w14:textId="50AF0866" w:rsidR="00AE6FB2" w:rsidRDefault="004B0B74" w:rsidP="00872460">
      <w:pPr>
        <w:pStyle w:val="ListBullet"/>
      </w:pPr>
      <w:r>
        <w:t>d</w:t>
      </w:r>
      <w:r w:rsidR="00446BAF">
        <w:t>esign</w:t>
      </w:r>
      <w:r>
        <w:t>ing</w:t>
      </w:r>
      <w:r w:rsidR="00446BAF">
        <w:t xml:space="preserve"> the workflow for each module</w:t>
      </w:r>
    </w:p>
    <w:p w14:paraId="7BBDC50B" w14:textId="77777777" w:rsidR="0001517C" w:rsidRDefault="004B0B74" w:rsidP="00872460">
      <w:pPr>
        <w:pStyle w:val="ListBullet"/>
      </w:pPr>
      <w:r>
        <w:t>c</w:t>
      </w:r>
      <w:r w:rsidR="00AE6FB2" w:rsidRPr="00042605">
        <w:t>onducting timeline analysis</w:t>
      </w:r>
      <w:r>
        <w:t>.</w:t>
      </w:r>
    </w:p>
    <w:p w14:paraId="7DEAAA47" w14:textId="21A6169A" w:rsidR="00AE6FB2" w:rsidRPr="00872460" w:rsidRDefault="004B0B74" w:rsidP="00FE08E6">
      <w:pPr>
        <w:pStyle w:val="Heading4"/>
      </w:pPr>
      <w:r w:rsidRPr="00872460">
        <w:t>Testing, Deployment and Management Planning</w:t>
      </w:r>
    </w:p>
    <w:p w14:paraId="02706B92" w14:textId="77777777" w:rsidR="0001517C" w:rsidRDefault="004B0B74" w:rsidP="00872460">
      <w:r>
        <w:t>The design phase should include design</w:t>
      </w:r>
      <w:r w:rsidR="004D0BE6">
        <w:t xml:space="preserve">s </w:t>
      </w:r>
      <w:r>
        <w:t xml:space="preserve">for the testing and </w:t>
      </w:r>
      <w:r w:rsidR="004D0BE6">
        <w:t xml:space="preserve">deployment </w:t>
      </w:r>
      <w:r>
        <w:t xml:space="preserve">of the application </w:t>
      </w:r>
      <w:r w:rsidR="00B1738F">
        <w:t xml:space="preserve">and </w:t>
      </w:r>
      <w:r>
        <w:t>how the application will be supported once released to the target audience.</w:t>
      </w:r>
    </w:p>
    <w:p w14:paraId="3820824B" w14:textId="42B3AFEA" w:rsidR="00AE6FB2" w:rsidRPr="00C70D80" w:rsidRDefault="004B0B74" w:rsidP="00AE6FB2">
      <w:pPr>
        <w:pStyle w:val="Heading3"/>
      </w:pPr>
      <w:bookmarkStart w:id="125" w:name="_Toc41001352"/>
      <w:bookmarkStart w:id="126" w:name="_Toc72477969"/>
      <w:r w:rsidRPr="00C70D80">
        <w:t>Other design considerations</w:t>
      </w:r>
      <w:bookmarkEnd w:id="125"/>
      <w:bookmarkEnd w:id="126"/>
    </w:p>
    <w:p w14:paraId="52333F07" w14:textId="5CFA226E" w:rsidR="00AE6FB2" w:rsidRPr="004B0F66" w:rsidRDefault="004B0B74" w:rsidP="00AE6FB2">
      <w:r>
        <w:t xml:space="preserve">When developing </w:t>
      </w:r>
      <w:r w:rsidR="00FC39F2">
        <w:t>VR</w:t>
      </w:r>
      <w:r>
        <w:t xml:space="preserve"> applications there are other design considerations to be made.</w:t>
      </w:r>
    </w:p>
    <w:p w14:paraId="1305C9D6" w14:textId="4D2D4B10" w:rsidR="00AE6FB2" w:rsidRPr="00447228" w:rsidRDefault="004B0B74" w:rsidP="00FE08E6">
      <w:pPr>
        <w:pStyle w:val="Heading4"/>
      </w:pPr>
      <w:r>
        <w:t>Preparation</w:t>
      </w:r>
      <w:r w:rsidRPr="00447228">
        <w:t xml:space="preserve"> of</w:t>
      </w:r>
      <w:r>
        <w:t xml:space="preserve"> source c</w:t>
      </w:r>
      <w:r w:rsidRPr="00447228">
        <w:t>ontent</w:t>
      </w:r>
    </w:p>
    <w:p w14:paraId="2E8BEF23" w14:textId="4961E57C" w:rsidR="00A42A8A" w:rsidRDefault="004B0B74" w:rsidP="00AE6FB2">
      <w:r>
        <w:t xml:space="preserve">Background material for presentation style modules needs to be collated and provided in a format for developers such as Word or PDF documents, images, videos, or embedded video links. Content </w:t>
      </w:r>
      <w:r w:rsidR="003C592C">
        <w:t xml:space="preserve">may </w:t>
      </w:r>
      <w:r>
        <w:t>be reworked and integrated into the gaming engine as needed by artists and developers. Video content hosted on</w:t>
      </w:r>
      <w:r w:rsidR="003C592C">
        <w:t xml:space="preserve"> third party</w:t>
      </w:r>
      <w:r>
        <w:t xml:space="preserve"> hosting service</w:t>
      </w:r>
      <w:r w:rsidR="00DF0BC8">
        <w:t>s</w:t>
      </w:r>
      <w:r>
        <w:t xml:space="preserve"> </w:t>
      </w:r>
      <w:r w:rsidR="00E6752F">
        <w:t xml:space="preserve">can </w:t>
      </w:r>
      <w:r>
        <w:t xml:space="preserve">be embedded into </w:t>
      </w:r>
      <w:r w:rsidR="00E6752F">
        <w:t xml:space="preserve">an </w:t>
      </w:r>
      <w:r>
        <w:t xml:space="preserve">application to reduce </w:t>
      </w:r>
      <w:r w:rsidR="00E6752F">
        <w:t>its</w:t>
      </w:r>
      <w:r>
        <w:t xml:space="preserve"> size.</w:t>
      </w:r>
    </w:p>
    <w:p w14:paraId="622E9BBB" w14:textId="4E29E8E9" w:rsidR="00AE6FB2" w:rsidRPr="00447228" w:rsidRDefault="004B0B74" w:rsidP="00FE08E6">
      <w:pPr>
        <w:pStyle w:val="Heading4"/>
      </w:pPr>
      <w:r>
        <w:lastRenderedPageBreak/>
        <w:t>Simulation fidelity</w:t>
      </w:r>
    </w:p>
    <w:p w14:paraId="5971EC40" w14:textId="77777777" w:rsidR="0001517C" w:rsidRDefault="004B0B74" w:rsidP="00AE6FB2">
      <w:r>
        <w:t>Interactions in VR depend on the nature of the material being presented and the degree of simulation required. In relation to FMD training</w:t>
      </w:r>
      <w:r w:rsidR="00183C92">
        <w:t>,</w:t>
      </w:r>
      <w:r>
        <w:t xml:space="preserve"> interactions </w:t>
      </w:r>
      <w:r w:rsidR="00183C92">
        <w:t>are</w:t>
      </w:r>
      <w:r>
        <w:t xml:space="preserve"> required with equipment</w:t>
      </w:r>
      <w:r w:rsidR="00820424">
        <w:t xml:space="preserve">, </w:t>
      </w:r>
      <w:r>
        <w:t xml:space="preserve">animals and </w:t>
      </w:r>
      <w:r w:rsidR="009F0992">
        <w:t xml:space="preserve">virtual </w:t>
      </w:r>
      <w:r>
        <w:t>characters. The degree of simulation</w:t>
      </w:r>
      <w:r w:rsidR="009F0992">
        <w:t xml:space="preserve"> implemented in a design can impact the VR learning experience.</w:t>
      </w:r>
      <w:r w:rsidR="00DE0015">
        <w:t xml:space="preserve"> </w:t>
      </w:r>
      <w:r w:rsidR="00820424">
        <w:t>The s</w:t>
      </w:r>
      <w:r w:rsidR="009F0992">
        <w:t xml:space="preserve">imulation </w:t>
      </w:r>
      <w:r w:rsidR="00820424">
        <w:t xml:space="preserve">fidelity </w:t>
      </w:r>
      <w:r w:rsidR="00500CC5">
        <w:t xml:space="preserve">(how close the simulation is to reality) </w:t>
      </w:r>
      <w:r w:rsidR="00820424">
        <w:t xml:space="preserve">achievable in an application </w:t>
      </w:r>
      <w:r w:rsidR="009F0992">
        <w:t xml:space="preserve">is </w:t>
      </w:r>
      <w:r w:rsidR="00F41F67">
        <w:t>dependent</w:t>
      </w:r>
      <w:r w:rsidR="009F0992">
        <w:t xml:space="preserve"> on the processing power available and the capabilities of VR hardware</w:t>
      </w:r>
      <w:r w:rsidR="009F0992" w:rsidRPr="0075372E">
        <w:t xml:space="preserve">. In </w:t>
      </w:r>
      <w:r w:rsidR="00F41F67" w:rsidRPr="0075372E">
        <w:t>general,</w:t>
      </w:r>
      <w:r w:rsidR="009F0992" w:rsidRPr="0075372E">
        <w:t xml:space="preserve"> high end PC base</w:t>
      </w:r>
      <w:r w:rsidR="004358CF" w:rsidRPr="0075372E">
        <w:t>d</w:t>
      </w:r>
      <w:r w:rsidR="009F0992" w:rsidRPr="0075372E">
        <w:t xml:space="preserve"> VR is required for </w:t>
      </w:r>
      <w:r w:rsidR="004358CF" w:rsidRPr="0075372E">
        <w:t xml:space="preserve">detailed </w:t>
      </w:r>
      <w:r w:rsidR="009F0992" w:rsidRPr="0075372E">
        <w:t xml:space="preserve">simulations and for lower power headsets </w:t>
      </w:r>
      <w:r w:rsidR="00F41F67" w:rsidRPr="0075372E">
        <w:t>trade-offs</w:t>
      </w:r>
      <w:r w:rsidR="009F0992" w:rsidRPr="0075372E">
        <w:t xml:space="preserve"> in simulation fidelity are required.</w:t>
      </w:r>
    </w:p>
    <w:p w14:paraId="5569D3BE" w14:textId="4189AB00" w:rsidR="00AE6FB2" w:rsidRPr="00A22B7C" w:rsidRDefault="004B0B74" w:rsidP="00AE6FB2">
      <w:pPr>
        <w:pStyle w:val="Heading3"/>
      </w:pPr>
      <w:bookmarkStart w:id="127" w:name="_Toc41001353"/>
      <w:bookmarkStart w:id="128" w:name="_Toc72477970"/>
      <w:r w:rsidRPr="00A22B7C">
        <w:t>Hardware</w:t>
      </w:r>
      <w:r>
        <w:t xml:space="preserve"> considerations</w:t>
      </w:r>
      <w:bookmarkEnd w:id="127"/>
      <w:bookmarkEnd w:id="128"/>
    </w:p>
    <w:p w14:paraId="3E5059E2" w14:textId="77777777" w:rsidR="00DE0015" w:rsidRDefault="004B0B74" w:rsidP="00AE6FB2">
      <w:pPr>
        <w:ind w:right="-23"/>
        <w:rPr>
          <w:rFonts w:cstheme="minorHAnsi"/>
        </w:rPr>
      </w:pPr>
      <w:r>
        <w:rPr>
          <w:rFonts w:cstheme="minorHAnsi"/>
        </w:rPr>
        <w:t xml:space="preserve">The target VR hardware </w:t>
      </w:r>
      <w:r w:rsidR="00FB651D">
        <w:rPr>
          <w:rFonts w:cstheme="minorHAnsi"/>
        </w:rPr>
        <w:t xml:space="preserve">platform </w:t>
      </w:r>
      <w:r>
        <w:rPr>
          <w:rFonts w:cstheme="minorHAnsi"/>
        </w:rPr>
        <w:t xml:space="preserve">determines the amount of processing power available </w:t>
      </w:r>
      <w:r w:rsidR="00CC230E">
        <w:rPr>
          <w:rFonts w:cstheme="minorHAnsi"/>
        </w:rPr>
        <w:t xml:space="preserve">for </w:t>
      </w:r>
      <w:r>
        <w:rPr>
          <w:rFonts w:cstheme="minorHAnsi"/>
        </w:rPr>
        <w:t>the application.</w:t>
      </w:r>
      <w:r w:rsidR="00FB651D">
        <w:rPr>
          <w:rFonts w:cstheme="minorHAnsi"/>
        </w:rPr>
        <w:t xml:space="preserve"> Applications that require high fidelity graphics and simulation may be restricted to PC based VR platforms. Standalone and mobile hardware will not be capable of running these applications. If a mobile </w:t>
      </w:r>
      <w:r w:rsidR="005B76BD">
        <w:rPr>
          <w:rFonts w:cstheme="minorHAnsi"/>
        </w:rPr>
        <w:t>hardware</w:t>
      </w:r>
      <w:r w:rsidR="00FB651D">
        <w:rPr>
          <w:rFonts w:cstheme="minorHAnsi"/>
        </w:rPr>
        <w:t xml:space="preserve"> option is </w:t>
      </w:r>
      <w:r w:rsidR="00F41F67">
        <w:rPr>
          <w:rFonts w:cstheme="minorHAnsi"/>
        </w:rPr>
        <w:t>required,</w:t>
      </w:r>
      <w:r w:rsidR="00FB651D">
        <w:rPr>
          <w:rFonts w:cstheme="minorHAnsi"/>
        </w:rPr>
        <w:t xml:space="preserve"> it may be necessary to reduce the application requirement</w:t>
      </w:r>
      <w:r w:rsidR="00BE7DF6">
        <w:rPr>
          <w:rFonts w:cstheme="minorHAnsi"/>
        </w:rPr>
        <w:t>s</w:t>
      </w:r>
      <w:r w:rsidR="00FB651D">
        <w:rPr>
          <w:rFonts w:cstheme="minorHAnsi"/>
        </w:rPr>
        <w:t xml:space="preserve"> to suit the hardware.</w:t>
      </w:r>
    </w:p>
    <w:p w14:paraId="39D87DD8" w14:textId="57F071F3" w:rsidR="00AE6FB2" w:rsidRDefault="004B0B74" w:rsidP="00AE6FB2">
      <w:pPr>
        <w:ind w:right="-23"/>
        <w:rPr>
          <w:rFonts w:cstheme="minorHAnsi"/>
        </w:rPr>
      </w:pPr>
      <w:r>
        <w:rPr>
          <w:rFonts w:cstheme="minorHAnsi"/>
        </w:rPr>
        <w:t xml:space="preserve">The </w:t>
      </w:r>
      <w:r w:rsidR="00BE7DF6">
        <w:rPr>
          <w:rFonts w:cstheme="minorHAnsi"/>
        </w:rPr>
        <w:t xml:space="preserve">selection </w:t>
      </w:r>
      <w:r>
        <w:rPr>
          <w:rFonts w:cstheme="minorHAnsi"/>
        </w:rPr>
        <w:t xml:space="preserve">of hardware is also affected by the </w:t>
      </w:r>
      <w:r w:rsidR="00FE64CD" w:rsidRPr="00FE64CD">
        <w:rPr>
          <w:rFonts w:cstheme="minorHAnsi"/>
        </w:rPr>
        <w:t xml:space="preserve">deployment </w:t>
      </w:r>
      <w:r>
        <w:rPr>
          <w:rFonts w:cstheme="minorHAnsi"/>
        </w:rPr>
        <w:t xml:space="preserve">requirements. VR hardware has yet </w:t>
      </w:r>
      <w:r w:rsidR="003E64B8">
        <w:rPr>
          <w:rFonts w:cstheme="minorHAnsi"/>
        </w:rPr>
        <w:t xml:space="preserve">to </w:t>
      </w:r>
      <w:r w:rsidR="00FE0F3A">
        <w:rPr>
          <w:rFonts w:cstheme="minorHAnsi"/>
        </w:rPr>
        <w:t xml:space="preserve">be subject to </w:t>
      </w:r>
      <w:r>
        <w:rPr>
          <w:rFonts w:cstheme="minorHAnsi"/>
        </w:rPr>
        <w:t xml:space="preserve">mass adoption so </w:t>
      </w:r>
      <w:r w:rsidR="003E64B8">
        <w:rPr>
          <w:rFonts w:cstheme="minorHAnsi"/>
        </w:rPr>
        <w:t xml:space="preserve">it is possible a </w:t>
      </w:r>
      <w:r>
        <w:rPr>
          <w:rFonts w:cstheme="minorHAnsi"/>
        </w:rPr>
        <w:t>VR</w:t>
      </w:r>
      <w:r w:rsidR="003E64B8">
        <w:rPr>
          <w:rFonts w:cstheme="minorHAnsi"/>
        </w:rPr>
        <w:t xml:space="preserve"> FMD</w:t>
      </w:r>
      <w:r>
        <w:rPr>
          <w:rFonts w:cstheme="minorHAnsi"/>
        </w:rPr>
        <w:t xml:space="preserve"> training application </w:t>
      </w:r>
      <w:r w:rsidR="003E64B8">
        <w:rPr>
          <w:rFonts w:cstheme="minorHAnsi"/>
        </w:rPr>
        <w:t>may be supplied to users with hardware.</w:t>
      </w:r>
      <w:r>
        <w:rPr>
          <w:rFonts w:cstheme="minorHAnsi"/>
        </w:rPr>
        <w:t xml:space="preserve"> </w:t>
      </w:r>
      <w:r w:rsidR="003E64B8">
        <w:rPr>
          <w:rFonts w:cstheme="minorHAnsi"/>
        </w:rPr>
        <w:t>The hardware</w:t>
      </w:r>
      <w:r>
        <w:rPr>
          <w:rFonts w:cstheme="minorHAnsi"/>
        </w:rPr>
        <w:t xml:space="preserve"> cost,</w:t>
      </w:r>
      <w:r w:rsidR="003E64B8">
        <w:rPr>
          <w:rFonts w:cstheme="minorHAnsi"/>
        </w:rPr>
        <w:t xml:space="preserve"> number of units required,</w:t>
      </w:r>
      <w:r>
        <w:rPr>
          <w:rFonts w:cstheme="minorHAnsi"/>
        </w:rPr>
        <w:t xml:space="preserve"> end user technical capabilities, support </w:t>
      </w:r>
      <w:r w:rsidR="003E64B8">
        <w:rPr>
          <w:rFonts w:cstheme="minorHAnsi"/>
        </w:rPr>
        <w:t>requirements</w:t>
      </w:r>
      <w:r>
        <w:rPr>
          <w:rFonts w:cstheme="minorHAnsi"/>
        </w:rPr>
        <w:t xml:space="preserve"> and geographic location of users</w:t>
      </w:r>
      <w:r w:rsidR="003E64B8">
        <w:rPr>
          <w:rFonts w:cstheme="minorHAnsi"/>
        </w:rPr>
        <w:t xml:space="preserve"> should be considered when selecting VR hardware for deployment</w:t>
      </w:r>
      <w:r>
        <w:rPr>
          <w:rFonts w:cstheme="minorHAnsi"/>
        </w:rPr>
        <w:t xml:space="preserve">. </w:t>
      </w:r>
      <w:r w:rsidR="00750D21">
        <w:rPr>
          <w:rFonts w:cstheme="minorHAnsi"/>
        </w:rPr>
        <w:t>Sections 8.4.1 and 8.4.2 present e</w:t>
      </w:r>
      <w:r w:rsidR="00B76C2D">
        <w:rPr>
          <w:rFonts w:cstheme="minorHAnsi"/>
        </w:rPr>
        <w:t xml:space="preserve">xample </w:t>
      </w:r>
      <w:r>
        <w:rPr>
          <w:rFonts w:cstheme="minorHAnsi"/>
        </w:rPr>
        <w:t>hardware solutions for an FMD VR training application.</w:t>
      </w:r>
    </w:p>
    <w:p w14:paraId="1057C8A4" w14:textId="77777777" w:rsidR="00DE0015" w:rsidRDefault="004B0B74" w:rsidP="009E5508">
      <w:pPr>
        <w:pStyle w:val="Heading4"/>
      </w:pPr>
      <w:r w:rsidRPr="007A50F1">
        <w:t xml:space="preserve">Option 1: PC </w:t>
      </w:r>
      <w:r w:rsidR="00644B5C">
        <w:t>b</w:t>
      </w:r>
      <w:r w:rsidRPr="007A50F1">
        <w:t>ased VR system</w:t>
      </w:r>
    </w:p>
    <w:p w14:paraId="5ACC085C" w14:textId="77777777" w:rsidR="00DE0015" w:rsidRDefault="004B0B74" w:rsidP="00AE6FB2">
      <w:pPr>
        <w:ind w:right="-23"/>
        <w:rPr>
          <w:rFonts w:cstheme="minorHAnsi"/>
        </w:rPr>
      </w:pPr>
      <w:r>
        <w:rPr>
          <w:rFonts w:cstheme="minorHAnsi"/>
        </w:rPr>
        <w:t xml:space="preserve">A </w:t>
      </w:r>
      <w:r w:rsidR="00F41F67">
        <w:rPr>
          <w:rFonts w:cstheme="minorHAnsi"/>
        </w:rPr>
        <w:t>high-end</w:t>
      </w:r>
      <w:r>
        <w:rPr>
          <w:rFonts w:cstheme="minorHAnsi"/>
        </w:rPr>
        <w:t xml:space="preserve"> PC or gaming laptop combined with PC based VR headsets will provide the best visual quality and simulation. This configuration will be </w:t>
      </w:r>
      <w:r w:rsidR="002D7509">
        <w:rPr>
          <w:rFonts w:cstheme="minorHAnsi"/>
        </w:rPr>
        <w:t xml:space="preserve">more expensive and </w:t>
      </w:r>
      <w:r>
        <w:rPr>
          <w:rFonts w:cstheme="minorHAnsi"/>
        </w:rPr>
        <w:t xml:space="preserve">less mobile </w:t>
      </w:r>
      <w:r w:rsidR="002D7509">
        <w:rPr>
          <w:rFonts w:cstheme="minorHAnsi"/>
        </w:rPr>
        <w:t>and would</w:t>
      </w:r>
      <w:r>
        <w:rPr>
          <w:rFonts w:cstheme="minorHAnsi"/>
        </w:rPr>
        <w:t xml:space="preserve"> suit individual </w:t>
      </w:r>
      <w:r w:rsidR="002D7509">
        <w:rPr>
          <w:rFonts w:cstheme="minorHAnsi"/>
        </w:rPr>
        <w:t xml:space="preserve">consumers </w:t>
      </w:r>
      <w:r>
        <w:rPr>
          <w:rFonts w:cstheme="minorHAnsi"/>
        </w:rPr>
        <w:t>or training providers</w:t>
      </w:r>
      <w:r w:rsidR="002D7509">
        <w:rPr>
          <w:rFonts w:cstheme="minorHAnsi"/>
        </w:rPr>
        <w:t xml:space="preserve"> with fixed VR training spaces</w:t>
      </w:r>
      <w:r>
        <w:rPr>
          <w:rFonts w:cstheme="minorHAnsi"/>
        </w:rPr>
        <w:t>.</w:t>
      </w:r>
    </w:p>
    <w:p w14:paraId="50A5263F" w14:textId="77777777" w:rsidR="00DE0015" w:rsidRDefault="004B0B74" w:rsidP="009E5508">
      <w:pPr>
        <w:pStyle w:val="Heading4"/>
      </w:pPr>
      <w:r w:rsidRPr="007A50F1">
        <w:t xml:space="preserve">Option 2: </w:t>
      </w:r>
      <w:r w:rsidR="00644B5C">
        <w:t>S</w:t>
      </w:r>
      <w:r w:rsidRPr="007A50F1">
        <w:t xml:space="preserve">tandalone VR </w:t>
      </w:r>
      <w:r w:rsidR="00732486">
        <w:t>h</w:t>
      </w:r>
      <w:r w:rsidRPr="007A50F1">
        <w:t>eadset</w:t>
      </w:r>
    </w:p>
    <w:p w14:paraId="68CEA335" w14:textId="77777777" w:rsidR="0001517C" w:rsidRDefault="004B0B74" w:rsidP="00AE6FB2">
      <w:pPr>
        <w:ind w:right="-23"/>
        <w:rPr>
          <w:rFonts w:cstheme="minorHAnsi"/>
        </w:rPr>
      </w:pPr>
      <w:r w:rsidRPr="007A50F1">
        <w:rPr>
          <w:rFonts w:cstheme="minorHAnsi"/>
        </w:rPr>
        <w:t xml:space="preserve">A standalone headset provides flexibility </w:t>
      </w:r>
      <w:r w:rsidR="002E7762">
        <w:rPr>
          <w:rFonts w:cstheme="minorHAnsi"/>
        </w:rPr>
        <w:t>as no external computer is required</w:t>
      </w:r>
      <w:r w:rsidRPr="007A50F1">
        <w:rPr>
          <w:rFonts w:cstheme="minorHAnsi"/>
        </w:rPr>
        <w:t xml:space="preserve">. </w:t>
      </w:r>
      <w:r w:rsidR="002E7762">
        <w:rPr>
          <w:rFonts w:cstheme="minorHAnsi"/>
        </w:rPr>
        <w:t>T</w:t>
      </w:r>
      <w:r w:rsidRPr="007A50F1">
        <w:rPr>
          <w:rFonts w:cstheme="minorHAnsi"/>
        </w:rPr>
        <w:t xml:space="preserve">hese devices </w:t>
      </w:r>
      <w:r w:rsidR="002E7762">
        <w:rPr>
          <w:rFonts w:cstheme="minorHAnsi"/>
        </w:rPr>
        <w:t>have</w:t>
      </w:r>
      <w:r w:rsidRPr="007A50F1">
        <w:rPr>
          <w:rFonts w:cstheme="minorHAnsi"/>
        </w:rPr>
        <w:t xml:space="preserve"> limited processing power for simulation and rendering</w:t>
      </w:r>
      <w:r w:rsidR="002E7762">
        <w:rPr>
          <w:rFonts w:cstheme="minorHAnsi"/>
        </w:rPr>
        <w:t xml:space="preserve"> resulting in </w:t>
      </w:r>
      <w:r w:rsidRPr="007A50F1">
        <w:rPr>
          <w:rFonts w:cstheme="minorHAnsi"/>
        </w:rPr>
        <w:t xml:space="preserve">VR experiences </w:t>
      </w:r>
      <w:r w:rsidR="002E7762">
        <w:rPr>
          <w:rFonts w:cstheme="minorHAnsi"/>
        </w:rPr>
        <w:t>with</w:t>
      </w:r>
      <w:r w:rsidR="002E7762" w:rsidRPr="007A50F1">
        <w:rPr>
          <w:rFonts w:cstheme="minorHAnsi"/>
        </w:rPr>
        <w:t xml:space="preserve"> </w:t>
      </w:r>
      <w:r w:rsidRPr="007A50F1">
        <w:rPr>
          <w:rFonts w:cstheme="minorHAnsi"/>
        </w:rPr>
        <w:t>inferior graphics and simulation compared to PC based applications.</w:t>
      </w:r>
      <w:r w:rsidR="002E7762">
        <w:rPr>
          <w:rFonts w:cstheme="minorHAnsi"/>
        </w:rPr>
        <w:t xml:space="preserve"> This configuration provides </w:t>
      </w:r>
      <w:r w:rsidR="002E7762" w:rsidRPr="005A52C7">
        <w:rPr>
          <w:rFonts w:cstheme="minorHAnsi"/>
        </w:rPr>
        <w:t>lower costs and increase</w:t>
      </w:r>
      <w:r w:rsidR="00960F6A" w:rsidRPr="005A52C7">
        <w:rPr>
          <w:rFonts w:cstheme="minorHAnsi"/>
        </w:rPr>
        <w:t>d</w:t>
      </w:r>
      <w:r w:rsidR="002E7762" w:rsidRPr="005A52C7">
        <w:rPr>
          <w:rFonts w:cstheme="minorHAnsi"/>
        </w:rPr>
        <w:t xml:space="preserve"> mobility.</w:t>
      </w:r>
    </w:p>
    <w:p w14:paraId="38ECBFBE" w14:textId="16A8E7BB" w:rsidR="00AE6FB2" w:rsidRPr="009637F8" w:rsidRDefault="004B0B74" w:rsidP="00AE6FB2">
      <w:pPr>
        <w:pStyle w:val="Heading3"/>
      </w:pPr>
      <w:bookmarkStart w:id="129" w:name="_Toc41001354"/>
      <w:bookmarkStart w:id="130" w:name="_Toc72477971"/>
      <w:r w:rsidRPr="005A52C7">
        <w:t>Designing</w:t>
      </w:r>
      <w:r w:rsidRPr="009637F8">
        <w:t xml:space="preserve"> for the future</w:t>
      </w:r>
      <w:bookmarkEnd w:id="129"/>
      <w:bookmarkEnd w:id="130"/>
    </w:p>
    <w:p w14:paraId="3CCD7172" w14:textId="77777777" w:rsidR="0001517C" w:rsidRDefault="004B0B74" w:rsidP="00AE6FB2">
      <w:pPr>
        <w:ind w:right="-23"/>
        <w:rPr>
          <w:rFonts w:cstheme="minorHAnsi"/>
        </w:rPr>
      </w:pPr>
      <w:r>
        <w:rPr>
          <w:rFonts w:cstheme="minorHAnsi"/>
        </w:rPr>
        <w:t xml:space="preserve">In the lifecycle </w:t>
      </w:r>
      <w:r w:rsidR="00D448D8">
        <w:rPr>
          <w:rFonts w:cstheme="minorHAnsi"/>
        </w:rPr>
        <w:t xml:space="preserve">of most software </w:t>
      </w:r>
      <w:r>
        <w:rPr>
          <w:rFonts w:cstheme="minorHAnsi"/>
        </w:rPr>
        <w:t xml:space="preserve">there </w:t>
      </w:r>
      <w:r w:rsidR="00D448D8">
        <w:rPr>
          <w:rFonts w:cstheme="minorHAnsi"/>
        </w:rPr>
        <w:t>is</w:t>
      </w:r>
      <w:r>
        <w:rPr>
          <w:rFonts w:cstheme="minorHAnsi"/>
        </w:rPr>
        <w:t xml:space="preserve"> the need for modifications and upgrades </w:t>
      </w:r>
      <w:r w:rsidR="00D448D8">
        <w:rPr>
          <w:rFonts w:cstheme="minorHAnsi"/>
        </w:rPr>
        <w:t>over time</w:t>
      </w:r>
      <w:r>
        <w:rPr>
          <w:rFonts w:cstheme="minorHAnsi"/>
        </w:rPr>
        <w:t>.</w:t>
      </w:r>
      <w:r w:rsidR="00D448D8">
        <w:rPr>
          <w:rFonts w:cstheme="minorHAnsi"/>
        </w:rPr>
        <w:t xml:space="preserve"> </w:t>
      </w:r>
      <w:r w:rsidR="00F41F67">
        <w:rPr>
          <w:rFonts w:cstheme="minorHAnsi"/>
        </w:rPr>
        <w:t>Well-designed</w:t>
      </w:r>
      <w:r>
        <w:rPr>
          <w:rFonts w:cstheme="minorHAnsi"/>
        </w:rPr>
        <w:t xml:space="preserve"> application</w:t>
      </w:r>
      <w:r w:rsidR="00D448D8">
        <w:rPr>
          <w:rFonts w:cstheme="minorHAnsi"/>
        </w:rPr>
        <w:t>s</w:t>
      </w:r>
      <w:r>
        <w:rPr>
          <w:rFonts w:cstheme="minorHAnsi"/>
        </w:rPr>
        <w:t xml:space="preserve"> implement generic</w:t>
      </w:r>
      <w:r w:rsidR="00D448D8">
        <w:rPr>
          <w:rFonts w:cstheme="minorHAnsi"/>
        </w:rPr>
        <w:t xml:space="preserve"> code solutions that allow for code reuse and extension when new</w:t>
      </w:r>
      <w:r>
        <w:rPr>
          <w:rFonts w:cstheme="minorHAnsi"/>
        </w:rPr>
        <w:t xml:space="preserve"> features </w:t>
      </w:r>
      <w:r w:rsidR="00D448D8">
        <w:rPr>
          <w:rFonts w:cstheme="minorHAnsi"/>
        </w:rPr>
        <w:t>are</w:t>
      </w:r>
      <w:r>
        <w:rPr>
          <w:rFonts w:cstheme="minorHAnsi"/>
        </w:rPr>
        <w:t xml:space="preserve"> require</w:t>
      </w:r>
      <w:r w:rsidR="00D448D8">
        <w:rPr>
          <w:rFonts w:cstheme="minorHAnsi"/>
        </w:rPr>
        <w:t xml:space="preserve">d. </w:t>
      </w:r>
      <w:r>
        <w:rPr>
          <w:rFonts w:cstheme="minorHAnsi"/>
        </w:rPr>
        <w:t xml:space="preserve">In relation to an FMD training application this could include </w:t>
      </w:r>
      <w:r w:rsidR="0089172E">
        <w:rPr>
          <w:rFonts w:cstheme="minorHAnsi"/>
        </w:rPr>
        <w:t xml:space="preserve">expanding </w:t>
      </w:r>
      <w:r>
        <w:rPr>
          <w:rFonts w:cstheme="minorHAnsi"/>
        </w:rPr>
        <w:t>support for multiple</w:t>
      </w:r>
      <w:r w:rsidR="0089172E">
        <w:rPr>
          <w:rFonts w:cstheme="minorHAnsi"/>
        </w:rPr>
        <w:t xml:space="preserve"> VR</w:t>
      </w:r>
      <w:r>
        <w:rPr>
          <w:rFonts w:cstheme="minorHAnsi"/>
        </w:rPr>
        <w:t xml:space="preserve"> hardware platforms, inclusion of new training scenarios, and addition </w:t>
      </w:r>
      <w:r w:rsidR="0089172E">
        <w:rPr>
          <w:rFonts w:cstheme="minorHAnsi"/>
        </w:rPr>
        <w:t xml:space="preserve">of customised content </w:t>
      </w:r>
      <w:r>
        <w:rPr>
          <w:rFonts w:cstheme="minorHAnsi"/>
        </w:rPr>
        <w:t>for specific markets. Future updates may also involve the integration of new VR features such as multiplayer experiences and haptic feedback devices.</w:t>
      </w:r>
    </w:p>
    <w:p w14:paraId="07D031A0" w14:textId="36498058" w:rsidR="00E133AD" w:rsidRPr="004042A0" w:rsidRDefault="004B0B74" w:rsidP="004042A0">
      <w:pPr>
        <w:pStyle w:val="Heading3"/>
      </w:pPr>
      <w:bookmarkStart w:id="131" w:name="_Toc72477972"/>
      <w:r w:rsidRPr="004042A0">
        <w:t xml:space="preserve">Designing for </w:t>
      </w:r>
      <w:r w:rsidR="00F41F67" w:rsidRPr="004042A0">
        <w:t>non-VR</w:t>
      </w:r>
      <w:r w:rsidRPr="004042A0">
        <w:t xml:space="preserve"> users</w:t>
      </w:r>
      <w:bookmarkEnd w:id="131"/>
    </w:p>
    <w:p w14:paraId="206316B5" w14:textId="77777777" w:rsidR="0001517C" w:rsidRDefault="004B0B74" w:rsidP="00AE6FB2">
      <w:pPr>
        <w:ind w:right="-23"/>
        <w:rPr>
          <w:rFonts w:cstheme="minorHAnsi"/>
          <w:color w:val="000000" w:themeColor="text1"/>
        </w:rPr>
      </w:pPr>
      <w:r w:rsidRPr="00C70FBE">
        <w:rPr>
          <w:rFonts w:cstheme="minorHAnsi"/>
          <w:color w:val="000000" w:themeColor="text1"/>
        </w:rPr>
        <w:t xml:space="preserve">It is possible to </w:t>
      </w:r>
      <w:r w:rsidR="00C70230" w:rsidRPr="00C70FBE">
        <w:rPr>
          <w:rFonts w:cstheme="minorHAnsi"/>
          <w:color w:val="000000" w:themeColor="text1"/>
        </w:rPr>
        <w:t xml:space="preserve">operate </w:t>
      </w:r>
      <w:r w:rsidRPr="00C70FBE">
        <w:rPr>
          <w:rFonts w:cstheme="minorHAnsi"/>
          <w:color w:val="000000" w:themeColor="text1"/>
        </w:rPr>
        <w:t xml:space="preserve">a </w:t>
      </w:r>
      <w:r w:rsidR="00FC39F2">
        <w:rPr>
          <w:rFonts w:cstheme="minorHAnsi"/>
          <w:color w:val="000000" w:themeColor="text1"/>
        </w:rPr>
        <w:t>VR</w:t>
      </w:r>
      <w:r w:rsidRPr="00C70FBE">
        <w:rPr>
          <w:rFonts w:cstheme="minorHAnsi"/>
          <w:color w:val="000000" w:themeColor="text1"/>
        </w:rPr>
        <w:t xml:space="preserve"> application on a non-VR platform such as a computer or mobile phone. The approach to building </w:t>
      </w:r>
      <w:r w:rsidR="00F41F67" w:rsidRPr="00C70FBE">
        <w:rPr>
          <w:rFonts w:cstheme="minorHAnsi"/>
          <w:color w:val="000000" w:themeColor="text1"/>
        </w:rPr>
        <w:t>non-VR</w:t>
      </w:r>
      <w:r w:rsidRPr="00C70FBE">
        <w:rPr>
          <w:rFonts w:cstheme="minorHAnsi"/>
          <w:color w:val="000000" w:themeColor="text1"/>
        </w:rPr>
        <w:t xml:space="preserve"> applications is different to VR applications so consideration during the requirements and design phase should be given</w:t>
      </w:r>
      <w:r w:rsidR="00C70230" w:rsidRPr="00C70FBE">
        <w:rPr>
          <w:rFonts w:cstheme="minorHAnsi"/>
          <w:color w:val="000000" w:themeColor="text1"/>
        </w:rPr>
        <w:t xml:space="preserve"> if </w:t>
      </w:r>
      <w:r w:rsidR="00F41F67" w:rsidRPr="00C70FBE">
        <w:rPr>
          <w:rFonts w:cstheme="minorHAnsi"/>
          <w:color w:val="000000" w:themeColor="text1"/>
        </w:rPr>
        <w:t>non-VR</w:t>
      </w:r>
      <w:r w:rsidR="00C70230" w:rsidRPr="00C70FBE">
        <w:rPr>
          <w:rFonts w:cstheme="minorHAnsi"/>
          <w:color w:val="000000" w:themeColor="text1"/>
        </w:rPr>
        <w:t xml:space="preserve"> support is </w:t>
      </w:r>
      <w:r w:rsidR="00C70230" w:rsidRPr="00C70FBE">
        <w:rPr>
          <w:rFonts w:cstheme="minorHAnsi"/>
          <w:color w:val="000000" w:themeColor="text1"/>
        </w:rPr>
        <w:lastRenderedPageBreak/>
        <w:t>required.</w:t>
      </w:r>
      <w:r w:rsidRPr="00C70FBE">
        <w:rPr>
          <w:rFonts w:cstheme="minorHAnsi"/>
          <w:color w:val="000000" w:themeColor="text1"/>
        </w:rPr>
        <w:t xml:space="preserve"> </w:t>
      </w:r>
      <w:r w:rsidR="00AA0C63" w:rsidRPr="00C70FBE">
        <w:rPr>
          <w:rFonts w:cstheme="minorHAnsi"/>
          <w:color w:val="000000" w:themeColor="text1"/>
        </w:rPr>
        <w:t>In practice the VR and non-VR applications should be considered as separate applications</w:t>
      </w:r>
      <w:r w:rsidR="00FF7B28">
        <w:rPr>
          <w:rFonts w:cstheme="minorHAnsi"/>
          <w:color w:val="000000" w:themeColor="text1"/>
        </w:rPr>
        <w:t xml:space="preserve"> from a design perspective</w:t>
      </w:r>
      <w:r w:rsidR="00AA0C63" w:rsidRPr="00C70FBE">
        <w:rPr>
          <w:rFonts w:cstheme="minorHAnsi"/>
          <w:color w:val="000000" w:themeColor="text1"/>
        </w:rPr>
        <w:t xml:space="preserve">. It </w:t>
      </w:r>
      <w:r w:rsidR="00C70230" w:rsidRPr="00C70FBE">
        <w:rPr>
          <w:rFonts w:cstheme="minorHAnsi"/>
          <w:color w:val="000000" w:themeColor="text1"/>
        </w:rPr>
        <w:t>is</w:t>
      </w:r>
      <w:r w:rsidR="00AA0C63" w:rsidRPr="00C70FBE">
        <w:rPr>
          <w:rFonts w:cstheme="minorHAnsi"/>
          <w:color w:val="000000" w:themeColor="text1"/>
        </w:rPr>
        <w:t xml:space="preserve"> possible to reuse code and 3D design elements across both platforms reducing time and cost of development</w:t>
      </w:r>
      <w:r w:rsidR="00791855" w:rsidRPr="00C70FBE">
        <w:rPr>
          <w:rFonts w:cstheme="minorHAnsi"/>
          <w:color w:val="000000" w:themeColor="text1"/>
        </w:rPr>
        <w:t xml:space="preserve"> and providing consistency for users.</w:t>
      </w:r>
    </w:p>
    <w:p w14:paraId="64B82AB1" w14:textId="77777777" w:rsidR="0001517C" w:rsidRDefault="004B0B74" w:rsidP="00C3377E">
      <w:pPr>
        <w:pStyle w:val="Heading2"/>
      </w:pPr>
      <w:bookmarkStart w:id="132" w:name="_Toc41001355"/>
      <w:bookmarkStart w:id="133" w:name="_Toc72477973"/>
      <w:r w:rsidRPr="00B654E9">
        <w:lastRenderedPageBreak/>
        <w:t>Deploying VR Training in the field</w:t>
      </w:r>
      <w:bookmarkEnd w:id="132"/>
      <w:bookmarkEnd w:id="133"/>
    </w:p>
    <w:p w14:paraId="538E322E" w14:textId="21B981E0" w:rsidR="00FA1824" w:rsidRPr="007922AD" w:rsidRDefault="004B0B74" w:rsidP="00FA1824">
      <w:pPr>
        <w:pStyle w:val="Heading3"/>
      </w:pPr>
      <w:bookmarkStart w:id="134" w:name="_Toc41001356"/>
      <w:bookmarkStart w:id="135" w:name="_Toc72477974"/>
      <w:r w:rsidRPr="007922AD">
        <w:t xml:space="preserve">Deploying VR </w:t>
      </w:r>
      <w:r>
        <w:t xml:space="preserve">training </w:t>
      </w:r>
      <w:r w:rsidRPr="007922AD">
        <w:t>applications</w:t>
      </w:r>
      <w:bookmarkEnd w:id="134"/>
      <w:bookmarkEnd w:id="135"/>
    </w:p>
    <w:p w14:paraId="5AE21EA3" w14:textId="77777777" w:rsidR="00DE0015" w:rsidRDefault="004B0B74" w:rsidP="00D1703F">
      <w:pPr>
        <w:ind w:right="-23"/>
        <w:rPr>
          <w:rFonts w:cstheme="minorHAnsi"/>
        </w:rPr>
      </w:pPr>
      <w:r>
        <w:rPr>
          <w:rFonts w:cstheme="minorHAnsi"/>
        </w:rPr>
        <w:t>Deployment of software refers to the distribution of the application</w:t>
      </w:r>
      <w:r w:rsidR="00CA3FBD">
        <w:rPr>
          <w:rFonts w:cstheme="minorHAnsi"/>
        </w:rPr>
        <w:t xml:space="preserve"> files</w:t>
      </w:r>
      <w:r>
        <w:rPr>
          <w:rFonts w:cstheme="minorHAnsi"/>
        </w:rPr>
        <w:t xml:space="preserve"> to </w:t>
      </w:r>
      <w:r w:rsidR="00440850">
        <w:rPr>
          <w:rFonts w:cstheme="minorHAnsi"/>
        </w:rPr>
        <w:t xml:space="preserve">a </w:t>
      </w:r>
      <w:r>
        <w:rPr>
          <w:rFonts w:cstheme="minorHAnsi"/>
        </w:rPr>
        <w:t xml:space="preserve">target audience. </w:t>
      </w:r>
      <w:r w:rsidR="00440850">
        <w:rPr>
          <w:rFonts w:cstheme="minorHAnsi"/>
        </w:rPr>
        <w:t xml:space="preserve">When developing </w:t>
      </w:r>
      <w:r>
        <w:rPr>
          <w:rFonts w:cstheme="minorHAnsi"/>
        </w:rPr>
        <w:t>VR training applications consideration should be given to deployment of both software and hardware components. The method used to deploy a</w:t>
      </w:r>
      <w:r w:rsidR="00440850">
        <w:rPr>
          <w:rFonts w:cstheme="minorHAnsi"/>
        </w:rPr>
        <w:t>n</w:t>
      </w:r>
      <w:r>
        <w:rPr>
          <w:rFonts w:cstheme="minorHAnsi"/>
        </w:rPr>
        <w:t xml:space="preserve"> application depends on the requirements of the application, the target market,</w:t>
      </w:r>
      <w:r w:rsidR="00F55EE8">
        <w:rPr>
          <w:rFonts w:cstheme="minorHAnsi"/>
        </w:rPr>
        <w:t xml:space="preserve"> the size of the market</w:t>
      </w:r>
      <w:r>
        <w:rPr>
          <w:rFonts w:cstheme="minorHAnsi"/>
        </w:rPr>
        <w:t xml:space="preserve"> and the capabilities of the</w:t>
      </w:r>
      <w:r w:rsidR="00440850">
        <w:rPr>
          <w:rFonts w:cstheme="minorHAnsi"/>
        </w:rPr>
        <w:t xml:space="preserve"> application</w:t>
      </w:r>
      <w:r>
        <w:rPr>
          <w:rFonts w:cstheme="minorHAnsi"/>
        </w:rPr>
        <w:t xml:space="preserve"> </w:t>
      </w:r>
      <w:r w:rsidR="00440850">
        <w:rPr>
          <w:rFonts w:cstheme="minorHAnsi"/>
        </w:rPr>
        <w:t>developer</w:t>
      </w:r>
      <w:r>
        <w:rPr>
          <w:rFonts w:cstheme="minorHAnsi"/>
        </w:rPr>
        <w:t>.</w:t>
      </w:r>
    </w:p>
    <w:p w14:paraId="410F87D3" w14:textId="6AB91EDE" w:rsidR="007469DE" w:rsidRPr="00D1703F" w:rsidRDefault="004B0B74" w:rsidP="00FE08E6">
      <w:pPr>
        <w:pStyle w:val="Heading4"/>
      </w:pPr>
      <w:r w:rsidRPr="00D1703F">
        <w:t>Third-party distribution</w:t>
      </w:r>
    </w:p>
    <w:p w14:paraId="351B63AE" w14:textId="388CB066" w:rsidR="00FA1824" w:rsidRDefault="004B0B74" w:rsidP="00FA1824">
      <w:pPr>
        <w:ind w:right="-23"/>
        <w:rPr>
          <w:rFonts w:cstheme="minorHAnsi"/>
        </w:rPr>
      </w:pPr>
      <w:r>
        <w:rPr>
          <w:rFonts w:cstheme="minorHAnsi"/>
        </w:rPr>
        <w:t>Third-party distribution platforms are used to make VR training applications available to a global audience</w:t>
      </w:r>
      <w:r w:rsidR="00902D6D">
        <w:rPr>
          <w:rFonts w:cstheme="minorHAnsi"/>
        </w:rPr>
        <w:t>.</w:t>
      </w:r>
      <w:r w:rsidR="00440850">
        <w:rPr>
          <w:rFonts w:cstheme="minorHAnsi"/>
        </w:rPr>
        <w:t xml:space="preserve"> </w:t>
      </w:r>
      <w:r w:rsidR="00902D6D">
        <w:rPr>
          <w:rFonts w:cstheme="minorHAnsi"/>
        </w:rPr>
        <w:t>E</w:t>
      </w:r>
      <w:r w:rsidR="00440850">
        <w:rPr>
          <w:rFonts w:cstheme="minorHAnsi"/>
        </w:rPr>
        <w:t xml:space="preserve">xamples include Steam </w:t>
      </w:r>
      <w:r w:rsidR="00902D6D">
        <w:rPr>
          <w:rFonts w:cstheme="minorHAnsi"/>
        </w:rPr>
        <w:t xml:space="preserve">and </w:t>
      </w:r>
      <w:r w:rsidR="00440850">
        <w:rPr>
          <w:rFonts w:cstheme="minorHAnsi"/>
        </w:rPr>
        <w:t>the Oculus Store.</w:t>
      </w:r>
      <w:r>
        <w:rPr>
          <w:rFonts w:cstheme="minorHAnsi"/>
        </w:rPr>
        <w:t xml:space="preserve"> </w:t>
      </w:r>
      <w:r w:rsidR="00440850">
        <w:rPr>
          <w:rFonts w:cstheme="minorHAnsi"/>
        </w:rPr>
        <w:t xml:space="preserve">Distribution </w:t>
      </w:r>
      <w:r>
        <w:rPr>
          <w:rFonts w:cstheme="minorHAnsi"/>
        </w:rPr>
        <w:t xml:space="preserve">platforms allow developers to </w:t>
      </w:r>
      <w:r w:rsidR="00440850">
        <w:rPr>
          <w:rFonts w:cstheme="minorHAnsi"/>
        </w:rPr>
        <w:t>list an application for sale online</w:t>
      </w:r>
      <w:r>
        <w:rPr>
          <w:rFonts w:cstheme="minorHAnsi"/>
        </w:rPr>
        <w:t xml:space="preserve"> and </w:t>
      </w:r>
      <w:r w:rsidR="00440850">
        <w:rPr>
          <w:rFonts w:cstheme="minorHAnsi"/>
        </w:rPr>
        <w:t xml:space="preserve">let </w:t>
      </w:r>
      <w:r>
        <w:rPr>
          <w:rFonts w:cstheme="minorHAnsi"/>
        </w:rPr>
        <w:t xml:space="preserve">users purchase and download software onto their own VR </w:t>
      </w:r>
      <w:r w:rsidR="00440850">
        <w:rPr>
          <w:rFonts w:cstheme="minorHAnsi"/>
        </w:rPr>
        <w:t xml:space="preserve">hardware </w:t>
      </w:r>
      <w:r>
        <w:rPr>
          <w:rFonts w:cstheme="minorHAnsi"/>
        </w:rPr>
        <w:t xml:space="preserve">setup. Developers can charge a license fee for their applications however there are often publishing and profit-sharing fees </w:t>
      </w:r>
      <w:r w:rsidR="00C242AC">
        <w:rPr>
          <w:rFonts w:cstheme="minorHAnsi"/>
        </w:rPr>
        <w:t xml:space="preserve">to be paid to </w:t>
      </w:r>
      <w:r>
        <w:rPr>
          <w:rFonts w:cstheme="minorHAnsi"/>
        </w:rPr>
        <w:t xml:space="preserve">the platform providers. </w:t>
      </w:r>
      <w:r w:rsidR="00834835">
        <w:rPr>
          <w:rFonts w:cstheme="minorHAnsi"/>
        </w:rPr>
        <w:t>P</w:t>
      </w:r>
      <w:r>
        <w:rPr>
          <w:rFonts w:cstheme="minorHAnsi"/>
        </w:rPr>
        <w:t>latforms</w:t>
      </w:r>
      <w:r w:rsidR="00834835">
        <w:rPr>
          <w:rFonts w:cstheme="minorHAnsi"/>
        </w:rPr>
        <w:t xml:space="preserve"> provide a range of distribution functions to developers but</w:t>
      </w:r>
      <w:r w:rsidR="00440850">
        <w:rPr>
          <w:rFonts w:cstheme="minorHAnsi"/>
        </w:rPr>
        <w:t xml:space="preserve"> </w:t>
      </w:r>
      <w:r w:rsidR="00523ACE">
        <w:rPr>
          <w:rFonts w:cstheme="minorHAnsi"/>
        </w:rPr>
        <w:t>at a minimum typically</w:t>
      </w:r>
      <w:r>
        <w:rPr>
          <w:rFonts w:cstheme="minorHAnsi"/>
        </w:rPr>
        <w:t xml:space="preserve"> provide</w:t>
      </w:r>
      <w:r w:rsidR="00440850">
        <w:rPr>
          <w:rFonts w:cstheme="minorHAnsi"/>
        </w:rPr>
        <w:t xml:space="preserve"> </w:t>
      </w:r>
      <w:r>
        <w:rPr>
          <w:rFonts w:cstheme="minorHAnsi"/>
        </w:rPr>
        <w:t>licensing</w:t>
      </w:r>
      <w:r w:rsidR="00440850">
        <w:rPr>
          <w:rFonts w:cstheme="minorHAnsi"/>
        </w:rPr>
        <w:t xml:space="preserve">, </w:t>
      </w:r>
      <w:r>
        <w:rPr>
          <w:rFonts w:cstheme="minorHAnsi"/>
        </w:rPr>
        <w:t>digital rights management</w:t>
      </w:r>
      <w:r w:rsidR="00440850">
        <w:rPr>
          <w:rFonts w:cstheme="minorHAnsi"/>
        </w:rPr>
        <w:t xml:space="preserve"> and</w:t>
      </w:r>
      <w:r>
        <w:rPr>
          <w:rFonts w:cstheme="minorHAnsi"/>
        </w:rPr>
        <w:t xml:space="preserve"> distribution of updates</w:t>
      </w:r>
      <w:r w:rsidR="00440850">
        <w:rPr>
          <w:rFonts w:cstheme="minorHAnsi"/>
        </w:rPr>
        <w:t>.</w:t>
      </w:r>
    </w:p>
    <w:p w14:paraId="1BF36F69" w14:textId="492ED9DA" w:rsidR="007469DE" w:rsidRPr="00D1703F" w:rsidRDefault="004B0B74" w:rsidP="00FE08E6">
      <w:pPr>
        <w:pStyle w:val="Heading4"/>
      </w:pPr>
      <w:r w:rsidRPr="00D1703F">
        <w:t>Training organisations</w:t>
      </w:r>
    </w:p>
    <w:p w14:paraId="76CBE805" w14:textId="1D7F6FDC" w:rsidR="00FA1824" w:rsidRDefault="004B0B74" w:rsidP="00FA1824">
      <w:pPr>
        <w:ind w:right="-23"/>
        <w:rPr>
          <w:rFonts w:cstheme="minorHAnsi"/>
        </w:rPr>
      </w:pPr>
      <w:r>
        <w:rPr>
          <w:rFonts w:cstheme="minorHAnsi"/>
        </w:rPr>
        <w:t xml:space="preserve">Organisations may wish to limit the availability of a VR training application to specific </w:t>
      </w:r>
      <w:r w:rsidR="00F41F67">
        <w:rPr>
          <w:rFonts w:cstheme="minorHAnsi"/>
        </w:rPr>
        <w:t>third-party</w:t>
      </w:r>
      <w:r w:rsidR="004D29CB">
        <w:rPr>
          <w:rFonts w:cstheme="minorHAnsi"/>
        </w:rPr>
        <w:t xml:space="preserve"> </w:t>
      </w:r>
      <w:r>
        <w:rPr>
          <w:rFonts w:cstheme="minorHAnsi"/>
        </w:rPr>
        <w:t>individuals or organisations</w:t>
      </w:r>
      <w:r w:rsidR="004D29CB">
        <w:rPr>
          <w:rFonts w:cstheme="minorHAnsi"/>
        </w:rPr>
        <w:t xml:space="preserve"> such as training organisations</w:t>
      </w:r>
      <w:r>
        <w:rPr>
          <w:rFonts w:cstheme="minorHAnsi"/>
        </w:rPr>
        <w:t xml:space="preserve">. A direct distribution method is used </w:t>
      </w:r>
      <w:r w:rsidR="00046403">
        <w:rPr>
          <w:rFonts w:cstheme="minorHAnsi"/>
        </w:rPr>
        <w:t>in this scenario and is managed through</w:t>
      </w:r>
      <w:r>
        <w:rPr>
          <w:rFonts w:cstheme="minorHAnsi"/>
        </w:rPr>
        <w:t xml:space="preserve"> a software licensing </w:t>
      </w:r>
      <w:r w:rsidR="00046403">
        <w:rPr>
          <w:rFonts w:cstheme="minorHAnsi"/>
        </w:rPr>
        <w:t>agreement</w:t>
      </w:r>
      <w:r w:rsidR="00DB6233">
        <w:rPr>
          <w:rFonts w:cstheme="minorHAnsi"/>
        </w:rPr>
        <w:t xml:space="preserve"> with users</w:t>
      </w:r>
      <w:r>
        <w:rPr>
          <w:rFonts w:cstheme="minorHAnsi"/>
        </w:rPr>
        <w:t>.</w:t>
      </w:r>
      <w:r w:rsidR="00DE0015">
        <w:rPr>
          <w:rFonts w:cstheme="minorHAnsi"/>
        </w:rPr>
        <w:t xml:space="preserve"> </w:t>
      </w:r>
      <w:r w:rsidR="00DB6233">
        <w:rPr>
          <w:rFonts w:cstheme="minorHAnsi"/>
        </w:rPr>
        <w:t>D</w:t>
      </w:r>
      <w:r>
        <w:rPr>
          <w:rFonts w:cstheme="minorHAnsi"/>
        </w:rPr>
        <w:t>eployment</w:t>
      </w:r>
      <w:r w:rsidR="00DB6233">
        <w:rPr>
          <w:rFonts w:cstheme="minorHAnsi"/>
        </w:rPr>
        <w:t xml:space="preserve"> may include</w:t>
      </w:r>
      <w:r>
        <w:rPr>
          <w:rFonts w:cstheme="minorHAnsi"/>
        </w:rPr>
        <w:t xml:space="preserve"> the hardware and software</w:t>
      </w:r>
      <w:r w:rsidR="00A335E3">
        <w:rPr>
          <w:rFonts w:cstheme="minorHAnsi"/>
        </w:rPr>
        <w:t xml:space="preserve"> or just the software. The licensing agreement can be used to define who </w:t>
      </w:r>
      <w:r>
        <w:rPr>
          <w:rFonts w:cstheme="minorHAnsi"/>
        </w:rPr>
        <w:t>supplie</w:t>
      </w:r>
      <w:r w:rsidR="00A335E3">
        <w:rPr>
          <w:rFonts w:cstheme="minorHAnsi"/>
        </w:rPr>
        <w:t>s</w:t>
      </w:r>
      <w:r>
        <w:rPr>
          <w:rFonts w:cstheme="minorHAnsi"/>
        </w:rPr>
        <w:t xml:space="preserve"> </w:t>
      </w:r>
      <w:r w:rsidR="00A335E3">
        <w:rPr>
          <w:rFonts w:cstheme="minorHAnsi"/>
        </w:rPr>
        <w:t>the VR hardware</w:t>
      </w:r>
      <w:r>
        <w:rPr>
          <w:rFonts w:cstheme="minorHAnsi"/>
        </w:rPr>
        <w:t xml:space="preserve">. Distribution of the software may be done via access keys on a third-party platform or the </w:t>
      </w:r>
      <w:r w:rsidR="00747453">
        <w:rPr>
          <w:rFonts w:cstheme="minorHAnsi"/>
        </w:rPr>
        <w:t xml:space="preserve">developer </w:t>
      </w:r>
      <w:r>
        <w:rPr>
          <w:rFonts w:cstheme="minorHAnsi"/>
        </w:rPr>
        <w:t xml:space="preserve">may establish </w:t>
      </w:r>
      <w:r w:rsidR="00902D6D">
        <w:rPr>
          <w:rFonts w:cstheme="minorHAnsi"/>
        </w:rPr>
        <w:t xml:space="preserve">their </w:t>
      </w:r>
      <w:r>
        <w:rPr>
          <w:rFonts w:cstheme="minorHAnsi"/>
        </w:rPr>
        <w:t xml:space="preserve">own </w:t>
      </w:r>
      <w:r w:rsidR="004D29CB">
        <w:rPr>
          <w:rFonts w:cstheme="minorHAnsi"/>
        </w:rPr>
        <w:t>process for distribution</w:t>
      </w:r>
      <w:r>
        <w:rPr>
          <w:rFonts w:cstheme="minorHAnsi"/>
        </w:rPr>
        <w:t>.</w:t>
      </w:r>
      <w:r w:rsidR="00DE0015">
        <w:rPr>
          <w:rFonts w:cstheme="minorHAnsi"/>
        </w:rPr>
        <w:t xml:space="preserve"> </w:t>
      </w:r>
      <w:r>
        <w:rPr>
          <w:rFonts w:cstheme="minorHAnsi"/>
        </w:rPr>
        <w:t xml:space="preserve">Consideration </w:t>
      </w:r>
      <w:r w:rsidR="00747453">
        <w:rPr>
          <w:rFonts w:cstheme="minorHAnsi"/>
        </w:rPr>
        <w:t xml:space="preserve">of </w:t>
      </w:r>
      <w:r>
        <w:rPr>
          <w:rFonts w:cstheme="minorHAnsi"/>
        </w:rPr>
        <w:t xml:space="preserve">deployment </w:t>
      </w:r>
      <w:r w:rsidR="005413F9">
        <w:rPr>
          <w:rFonts w:cstheme="minorHAnsi"/>
        </w:rPr>
        <w:t>methods for</w:t>
      </w:r>
      <w:r>
        <w:rPr>
          <w:rFonts w:cstheme="minorHAnsi"/>
        </w:rPr>
        <w:t xml:space="preserve"> </w:t>
      </w:r>
      <w:r w:rsidR="00747453">
        <w:rPr>
          <w:rFonts w:cstheme="minorHAnsi"/>
        </w:rPr>
        <w:t xml:space="preserve">software </w:t>
      </w:r>
      <w:r>
        <w:rPr>
          <w:rFonts w:cstheme="minorHAnsi"/>
        </w:rPr>
        <w:t xml:space="preserve">upgrades </w:t>
      </w:r>
      <w:r w:rsidR="005413F9">
        <w:rPr>
          <w:rFonts w:cstheme="minorHAnsi"/>
        </w:rPr>
        <w:t>should be made</w:t>
      </w:r>
      <w:r>
        <w:rPr>
          <w:rFonts w:cstheme="minorHAnsi"/>
        </w:rPr>
        <w:t xml:space="preserve"> during project planning and design.</w:t>
      </w:r>
    </w:p>
    <w:p w14:paraId="2DDD2DC1" w14:textId="7AFC648C" w:rsidR="007469DE" w:rsidRPr="00D1703F" w:rsidRDefault="004B0B74" w:rsidP="00FE08E6">
      <w:pPr>
        <w:pStyle w:val="Heading4"/>
      </w:pPr>
      <w:r w:rsidRPr="00D1703F">
        <w:t>Internal distribution</w:t>
      </w:r>
    </w:p>
    <w:p w14:paraId="5FB6EF37" w14:textId="77777777" w:rsidR="0001517C" w:rsidRDefault="004B0B74" w:rsidP="00FA1824">
      <w:pPr>
        <w:ind w:right="-23"/>
        <w:rPr>
          <w:rFonts w:cstheme="minorHAnsi"/>
        </w:rPr>
      </w:pPr>
      <w:r>
        <w:rPr>
          <w:rFonts w:cstheme="minorHAnsi"/>
        </w:rPr>
        <w:t>In an internal distribution arrangement</w:t>
      </w:r>
      <w:r w:rsidR="005C3657">
        <w:rPr>
          <w:rFonts w:cstheme="minorHAnsi"/>
        </w:rPr>
        <w:t>,</w:t>
      </w:r>
      <w:r w:rsidR="00FA1824">
        <w:rPr>
          <w:rFonts w:cstheme="minorHAnsi"/>
        </w:rPr>
        <w:t xml:space="preserve"> </w:t>
      </w:r>
      <w:r w:rsidR="004D29CB">
        <w:rPr>
          <w:rFonts w:cstheme="minorHAnsi"/>
        </w:rPr>
        <w:t xml:space="preserve">developers </w:t>
      </w:r>
      <w:r w:rsidR="00FA1824">
        <w:rPr>
          <w:rFonts w:cstheme="minorHAnsi"/>
        </w:rPr>
        <w:t>provide the software an</w:t>
      </w:r>
      <w:r>
        <w:rPr>
          <w:rFonts w:cstheme="minorHAnsi"/>
        </w:rPr>
        <w:t>d</w:t>
      </w:r>
      <w:r w:rsidR="00FA1824">
        <w:rPr>
          <w:rFonts w:cstheme="minorHAnsi"/>
        </w:rPr>
        <w:t xml:space="preserve"> hardware directly through a</w:t>
      </w:r>
      <w:r>
        <w:rPr>
          <w:rFonts w:cstheme="minorHAnsi"/>
        </w:rPr>
        <w:t>n internally managed</w:t>
      </w:r>
      <w:r w:rsidR="00FA1824">
        <w:rPr>
          <w:rFonts w:cstheme="minorHAnsi"/>
        </w:rPr>
        <w:t xml:space="preserve"> </w:t>
      </w:r>
      <w:r w:rsidR="00B85BE9">
        <w:rPr>
          <w:rFonts w:cstheme="minorHAnsi"/>
        </w:rPr>
        <w:t>process</w:t>
      </w:r>
      <w:r w:rsidR="00FA1824">
        <w:rPr>
          <w:rFonts w:cstheme="minorHAnsi"/>
        </w:rPr>
        <w:t xml:space="preserve">. This </w:t>
      </w:r>
      <w:r w:rsidR="00B85BE9">
        <w:rPr>
          <w:rFonts w:cstheme="minorHAnsi"/>
        </w:rPr>
        <w:t xml:space="preserve">requires </w:t>
      </w:r>
      <w:r w:rsidR="00FA1824">
        <w:rPr>
          <w:rFonts w:cstheme="minorHAnsi"/>
        </w:rPr>
        <w:t xml:space="preserve">developing processes and systems for </w:t>
      </w:r>
      <w:r w:rsidR="00B85BE9">
        <w:rPr>
          <w:rFonts w:cstheme="minorHAnsi"/>
        </w:rPr>
        <w:t>licensing and</w:t>
      </w:r>
      <w:r w:rsidR="00FA1824">
        <w:rPr>
          <w:rFonts w:cstheme="minorHAnsi"/>
        </w:rPr>
        <w:t xml:space="preserve"> distribution of software and hardware </w:t>
      </w:r>
      <w:r w:rsidR="00B85BE9">
        <w:rPr>
          <w:rFonts w:cstheme="minorHAnsi"/>
        </w:rPr>
        <w:t xml:space="preserve">as well as </w:t>
      </w:r>
      <w:r w:rsidR="00FA1824">
        <w:rPr>
          <w:rFonts w:cstheme="minorHAnsi"/>
        </w:rPr>
        <w:t xml:space="preserve">for support </w:t>
      </w:r>
      <w:r w:rsidR="00B85BE9">
        <w:rPr>
          <w:rFonts w:cstheme="minorHAnsi"/>
        </w:rPr>
        <w:t xml:space="preserve">for </w:t>
      </w:r>
      <w:r w:rsidR="00FA1824">
        <w:rPr>
          <w:rFonts w:cstheme="minorHAnsi"/>
        </w:rPr>
        <w:t xml:space="preserve">users. </w:t>
      </w:r>
      <w:r w:rsidR="009C6F3D">
        <w:rPr>
          <w:rFonts w:cstheme="minorHAnsi"/>
        </w:rPr>
        <w:t>This method is typically used when developing for internal uses or in cases where a developer creates a training application for a client</w:t>
      </w:r>
      <w:r w:rsidR="00B56DDA">
        <w:rPr>
          <w:rFonts w:cstheme="minorHAnsi"/>
        </w:rPr>
        <w:t xml:space="preserve"> organisation.</w:t>
      </w:r>
    </w:p>
    <w:p w14:paraId="722EF54D" w14:textId="272208C3" w:rsidR="00FA1824" w:rsidRPr="007922AD" w:rsidRDefault="004B0B74" w:rsidP="00FA1824">
      <w:pPr>
        <w:pStyle w:val="Heading3"/>
      </w:pPr>
      <w:bookmarkStart w:id="136" w:name="_Toc41001357"/>
      <w:bookmarkStart w:id="137" w:name="_Toc72477975"/>
      <w:r w:rsidRPr="007922AD">
        <w:t xml:space="preserve">Training and </w:t>
      </w:r>
      <w:r>
        <w:t>s</w:t>
      </w:r>
      <w:r w:rsidRPr="007922AD">
        <w:t>upport for VR applications</w:t>
      </w:r>
      <w:bookmarkEnd w:id="136"/>
      <w:bookmarkEnd w:id="137"/>
    </w:p>
    <w:p w14:paraId="10593D38" w14:textId="22224B4F" w:rsidR="006D2115" w:rsidRDefault="004B0B74" w:rsidP="00FA1824">
      <w:pPr>
        <w:ind w:right="-23"/>
        <w:rPr>
          <w:rFonts w:cstheme="minorHAnsi"/>
        </w:rPr>
      </w:pPr>
      <w:r>
        <w:rPr>
          <w:rFonts w:cstheme="minorHAnsi"/>
        </w:rPr>
        <w:t xml:space="preserve">Deployment of software applications </w:t>
      </w:r>
      <w:r w:rsidR="002C6ADF">
        <w:rPr>
          <w:rFonts w:cstheme="minorHAnsi"/>
        </w:rPr>
        <w:t xml:space="preserve">requires </w:t>
      </w:r>
      <w:r>
        <w:rPr>
          <w:rFonts w:cstheme="minorHAnsi"/>
        </w:rPr>
        <w:t xml:space="preserve">support and training for users. </w:t>
      </w:r>
      <w:r w:rsidR="002C6ADF">
        <w:rPr>
          <w:rFonts w:cstheme="minorHAnsi"/>
        </w:rPr>
        <w:t>Support and training requirements for</w:t>
      </w:r>
      <w:r>
        <w:rPr>
          <w:rFonts w:cstheme="minorHAnsi"/>
        </w:rPr>
        <w:t xml:space="preserve"> VR training application</w:t>
      </w:r>
      <w:r w:rsidR="002C6ADF">
        <w:rPr>
          <w:rFonts w:cstheme="minorHAnsi"/>
        </w:rPr>
        <w:t>s</w:t>
      </w:r>
      <w:r>
        <w:rPr>
          <w:rFonts w:cstheme="minorHAnsi"/>
        </w:rPr>
        <w:t xml:space="preserve"> may be greater than other software due to the </w:t>
      </w:r>
      <w:r w:rsidR="005C150E">
        <w:rPr>
          <w:rFonts w:cstheme="minorHAnsi"/>
        </w:rPr>
        <w:t>lack of familiarity of VR hardware among users.</w:t>
      </w:r>
    </w:p>
    <w:p w14:paraId="38AEAE5A" w14:textId="32029918" w:rsidR="00295F01" w:rsidRDefault="004B0B74" w:rsidP="00FA1824">
      <w:pPr>
        <w:ind w:right="-23"/>
        <w:rPr>
          <w:rFonts w:cstheme="minorHAnsi"/>
        </w:rPr>
      </w:pPr>
      <w:r>
        <w:rPr>
          <w:rFonts w:cstheme="minorHAnsi"/>
        </w:rPr>
        <w:t xml:space="preserve">VR applications </w:t>
      </w:r>
      <w:r w:rsidR="006D2115">
        <w:rPr>
          <w:rFonts w:cstheme="minorHAnsi"/>
        </w:rPr>
        <w:t>can</w:t>
      </w:r>
      <w:r>
        <w:rPr>
          <w:rFonts w:cstheme="minorHAnsi"/>
        </w:rPr>
        <w:t xml:space="preserve"> </w:t>
      </w:r>
      <w:r w:rsidR="00416E65">
        <w:rPr>
          <w:rFonts w:cstheme="minorHAnsi"/>
        </w:rPr>
        <w:t xml:space="preserve">be </w:t>
      </w:r>
      <w:r w:rsidR="008154E4">
        <w:rPr>
          <w:rFonts w:cstheme="minorHAnsi"/>
        </w:rPr>
        <w:t>buil</w:t>
      </w:r>
      <w:r w:rsidR="00416E65">
        <w:rPr>
          <w:rFonts w:cstheme="minorHAnsi"/>
        </w:rPr>
        <w:t>t</w:t>
      </w:r>
      <w:r w:rsidR="008154E4">
        <w:rPr>
          <w:rFonts w:cstheme="minorHAnsi"/>
        </w:rPr>
        <w:t xml:space="preserve"> to include</w:t>
      </w:r>
      <w:r>
        <w:rPr>
          <w:rFonts w:cstheme="minorHAnsi"/>
        </w:rPr>
        <w:t xml:space="preserve"> training component</w:t>
      </w:r>
      <w:r w:rsidR="006D2115">
        <w:rPr>
          <w:rFonts w:cstheme="minorHAnsi"/>
        </w:rPr>
        <w:t>s that</w:t>
      </w:r>
      <w:r>
        <w:rPr>
          <w:rFonts w:cstheme="minorHAnsi"/>
        </w:rPr>
        <w:t xml:space="preserve"> </w:t>
      </w:r>
      <w:r w:rsidR="008154E4">
        <w:rPr>
          <w:rFonts w:cstheme="minorHAnsi"/>
        </w:rPr>
        <w:t xml:space="preserve">teach </w:t>
      </w:r>
      <w:r>
        <w:rPr>
          <w:rFonts w:cstheme="minorHAnsi"/>
        </w:rPr>
        <w:t>user</w:t>
      </w:r>
      <w:r w:rsidR="006D2115">
        <w:rPr>
          <w:rFonts w:cstheme="minorHAnsi"/>
        </w:rPr>
        <w:t>s</w:t>
      </w:r>
      <w:r>
        <w:rPr>
          <w:rFonts w:cstheme="minorHAnsi"/>
        </w:rPr>
        <w:t xml:space="preserve"> how to use the application from within the application. </w:t>
      </w:r>
      <w:r w:rsidR="008154E4">
        <w:rPr>
          <w:rFonts w:cstheme="minorHAnsi"/>
        </w:rPr>
        <w:t>T</w:t>
      </w:r>
      <w:r>
        <w:rPr>
          <w:rFonts w:cstheme="minorHAnsi"/>
        </w:rPr>
        <w:t>raining and support resources can also be provided to assist users</w:t>
      </w:r>
      <w:r w:rsidR="006D2115">
        <w:rPr>
          <w:rFonts w:cstheme="minorHAnsi"/>
        </w:rPr>
        <w:t xml:space="preserve"> </w:t>
      </w:r>
      <w:r>
        <w:rPr>
          <w:rFonts w:cstheme="minorHAnsi"/>
        </w:rPr>
        <w:t xml:space="preserve">in the form of user guides and videos, online forums, and </w:t>
      </w:r>
      <w:r w:rsidR="00F41F67">
        <w:rPr>
          <w:rFonts w:cstheme="minorHAnsi"/>
        </w:rPr>
        <w:t>troubleshooting</w:t>
      </w:r>
      <w:r w:rsidR="008154E4">
        <w:rPr>
          <w:rFonts w:cstheme="minorHAnsi"/>
        </w:rPr>
        <w:t xml:space="preserve"> guides.</w:t>
      </w:r>
    </w:p>
    <w:p w14:paraId="2EDBB7DC" w14:textId="77777777" w:rsidR="00DE0015" w:rsidRDefault="004B0B74" w:rsidP="00FA1824">
      <w:pPr>
        <w:ind w:right="-23"/>
        <w:rPr>
          <w:rFonts w:cstheme="minorHAnsi"/>
        </w:rPr>
      </w:pPr>
      <w:r>
        <w:rPr>
          <w:rFonts w:cstheme="minorHAnsi"/>
        </w:rPr>
        <w:t>For distribution to third party training organisations it may be necessary to provide dedicated training on delivery of the application and additional support via phone or email.</w:t>
      </w:r>
    </w:p>
    <w:p w14:paraId="607CEA39" w14:textId="77777777" w:rsidR="0001517C" w:rsidRDefault="004B0B74" w:rsidP="00FA1824">
      <w:pPr>
        <w:ind w:right="-23"/>
        <w:rPr>
          <w:rFonts w:cstheme="minorHAnsi"/>
        </w:rPr>
      </w:pPr>
      <w:r>
        <w:rPr>
          <w:rFonts w:cstheme="minorHAnsi"/>
        </w:rPr>
        <w:lastRenderedPageBreak/>
        <w:t>I</w:t>
      </w:r>
      <w:r w:rsidR="009B3C5D">
        <w:rPr>
          <w:rFonts w:cstheme="minorHAnsi"/>
        </w:rPr>
        <w:t>t</w:t>
      </w:r>
      <w:r>
        <w:rPr>
          <w:rFonts w:cstheme="minorHAnsi"/>
        </w:rPr>
        <w:t xml:space="preserve"> </w:t>
      </w:r>
      <w:r w:rsidR="008E59B4">
        <w:rPr>
          <w:rFonts w:cstheme="minorHAnsi"/>
        </w:rPr>
        <w:t>can be beneficial</w:t>
      </w:r>
      <w:r>
        <w:rPr>
          <w:rFonts w:cstheme="minorHAnsi"/>
        </w:rPr>
        <w:t xml:space="preserve"> to establish a system for users to provide feedback and </w:t>
      </w:r>
      <w:r w:rsidR="008E59B4">
        <w:rPr>
          <w:rFonts w:cstheme="minorHAnsi"/>
        </w:rPr>
        <w:t xml:space="preserve">to </w:t>
      </w:r>
      <w:r>
        <w:rPr>
          <w:rFonts w:cstheme="minorHAnsi"/>
        </w:rPr>
        <w:t>report bugs. This not only supports the end user but can also be helpful in the software development lifecycle inform</w:t>
      </w:r>
      <w:r w:rsidR="0027288C">
        <w:rPr>
          <w:rFonts w:cstheme="minorHAnsi"/>
        </w:rPr>
        <w:t>ing</w:t>
      </w:r>
      <w:r>
        <w:rPr>
          <w:rFonts w:cstheme="minorHAnsi"/>
        </w:rPr>
        <w:t xml:space="preserve"> future directions of the software development.</w:t>
      </w:r>
    </w:p>
    <w:p w14:paraId="32DC691A" w14:textId="0563CB5A" w:rsidR="00FA1824" w:rsidRPr="007922AD" w:rsidRDefault="004B0B74" w:rsidP="00FA1824">
      <w:pPr>
        <w:pStyle w:val="Heading3"/>
      </w:pPr>
      <w:bookmarkStart w:id="138" w:name="_Toc41001358"/>
      <w:bookmarkStart w:id="139" w:name="_Toc72477976"/>
      <w:r w:rsidRPr="007922AD">
        <w:t>Maintaining VR applications</w:t>
      </w:r>
      <w:bookmarkEnd w:id="138"/>
      <w:bookmarkEnd w:id="139"/>
    </w:p>
    <w:p w14:paraId="19F3CB18" w14:textId="77777777" w:rsidR="0001517C" w:rsidRDefault="004B0B74" w:rsidP="00FA1824">
      <w:pPr>
        <w:ind w:right="-23"/>
        <w:rPr>
          <w:rFonts w:cstheme="minorHAnsi"/>
        </w:rPr>
      </w:pPr>
      <w:r>
        <w:rPr>
          <w:rFonts w:cstheme="minorHAnsi"/>
        </w:rPr>
        <w:t xml:space="preserve">Despite testing during the development </w:t>
      </w:r>
      <w:r w:rsidR="00F41F67">
        <w:rPr>
          <w:rFonts w:cstheme="minorHAnsi"/>
        </w:rPr>
        <w:t>process,</w:t>
      </w:r>
      <w:r>
        <w:rPr>
          <w:rFonts w:cstheme="minorHAnsi"/>
        </w:rPr>
        <w:t xml:space="preserve"> it is common for issues to be identified following the deployment of an application</w:t>
      </w:r>
      <w:r w:rsidR="00FA1824">
        <w:rPr>
          <w:rFonts w:cstheme="minorHAnsi"/>
        </w:rPr>
        <w:t xml:space="preserve">. </w:t>
      </w:r>
      <w:r>
        <w:rPr>
          <w:rFonts w:cstheme="minorHAnsi"/>
        </w:rPr>
        <w:t>F</w:t>
      </w:r>
      <w:r w:rsidR="00FA1824">
        <w:rPr>
          <w:rFonts w:cstheme="minorHAnsi"/>
        </w:rPr>
        <w:t xml:space="preserve">actors such as user error, hardware incompatibilities and </w:t>
      </w:r>
      <w:r>
        <w:rPr>
          <w:rFonts w:cstheme="minorHAnsi"/>
        </w:rPr>
        <w:t xml:space="preserve">unidentified </w:t>
      </w:r>
      <w:r w:rsidR="00FA1824">
        <w:rPr>
          <w:rFonts w:cstheme="minorHAnsi"/>
        </w:rPr>
        <w:t xml:space="preserve">software bugs </w:t>
      </w:r>
      <w:r>
        <w:rPr>
          <w:rFonts w:cstheme="minorHAnsi"/>
        </w:rPr>
        <w:t>can contribute to post deployment issues</w:t>
      </w:r>
      <w:r w:rsidR="00FA1824">
        <w:rPr>
          <w:rFonts w:cstheme="minorHAnsi"/>
        </w:rPr>
        <w:t xml:space="preserve">. </w:t>
      </w:r>
      <w:r>
        <w:rPr>
          <w:rFonts w:cstheme="minorHAnsi"/>
        </w:rPr>
        <w:t xml:space="preserve">The </w:t>
      </w:r>
      <w:r w:rsidR="00F41F67">
        <w:rPr>
          <w:rFonts w:cstheme="minorHAnsi"/>
        </w:rPr>
        <w:t>maintenance</w:t>
      </w:r>
      <w:r>
        <w:rPr>
          <w:rFonts w:cstheme="minorHAnsi"/>
        </w:rPr>
        <w:t xml:space="preserve"> function of the software development lifecycle is designed to evaluate and where necessary perform software updates to address issues. Software updates need to be deployed to users and typically the same approach used during initial deployment is employed for updates.</w:t>
      </w:r>
    </w:p>
    <w:p w14:paraId="24DC9D90" w14:textId="30DC9959" w:rsidR="00FA1824" w:rsidRPr="007922AD" w:rsidRDefault="004B0B74" w:rsidP="00FA1824">
      <w:pPr>
        <w:pStyle w:val="Heading3"/>
      </w:pPr>
      <w:bookmarkStart w:id="140" w:name="_Toc41001359"/>
      <w:bookmarkStart w:id="141" w:name="_Toc72477977"/>
      <w:r w:rsidRPr="007922AD">
        <w:t xml:space="preserve">Integrating </w:t>
      </w:r>
      <w:r w:rsidR="001D3D11">
        <w:t>VR into</w:t>
      </w:r>
      <w:r w:rsidR="001D3D11" w:rsidRPr="007922AD">
        <w:t xml:space="preserve"> </w:t>
      </w:r>
      <w:r w:rsidRPr="007922AD">
        <w:t>existing training programs</w:t>
      </w:r>
      <w:bookmarkEnd w:id="140"/>
      <w:bookmarkEnd w:id="141"/>
    </w:p>
    <w:p w14:paraId="3E956F49" w14:textId="346CEFEE" w:rsidR="00FA1824" w:rsidRDefault="004B0B74" w:rsidP="00FA1824">
      <w:pPr>
        <w:ind w:right="-23"/>
        <w:rPr>
          <w:rFonts w:cstheme="minorHAnsi"/>
        </w:rPr>
      </w:pPr>
      <w:r>
        <w:rPr>
          <w:rFonts w:cstheme="minorHAnsi"/>
        </w:rPr>
        <w:t xml:space="preserve">Existing training programs delivering classroom </w:t>
      </w:r>
      <w:r w:rsidR="008B72DC">
        <w:rPr>
          <w:rFonts w:cstheme="minorHAnsi"/>
        </w:rPr>
        <w:t xml:space="preserve">based </w:t>
      </w:r>
      <w:r>
        <w:rPr>
          <w:rFonts w:cstheme="minorHAnsi"/>
        </w:rPr>
        <w:t xml:space="preserve">or online training could benefit from the inclusion of VR training. VR training can provide adjunctive training material and provide </w:t>
      </w:r>
      <w:r w:rsidR="008B72DC">
        <w:rPr>
          <w:rFonts w:cstheme="minorHAnsi"/>
        </w:rPr>
        <w:t xml:space="preserve">additional benefits for trainees and training providers as outlined in previous </w:t>
      </w:r>
      <w:r w:rsidR="00EA5807">
        <w:rPr>
          <w:rFonts w:cstheme="minorHAnsi"/>
        </w:rPr>
        <w:t>chapters</w:t>
      </w:r>
      <w:r>
        <w:rPr>
          <w:rFonts w:cstheme="minorHAnsi"/>
        </w:rPr>
        <w:t>.</w:t>
      </w:r>
      <w:r w:rsidR="001B7073">
        <w:rPr>
          <w:rFonts w:cstheme="minorHAnsi"/>
        </w:rPr>
        <w:t xml:space="preserve"> O</w:t>
      </w:r>
      <w:r>
        <w:rPr>
          <w:rFonts w:cstheme="minorHAnsi"/>
        </w:rPr>
        <w:t xml:space="preserve">rganisations </w:t>
      </w:r>
      <w:r w:rsidR="001B7073">
        <w:rPr>
          <w:rFonts w:cstheme="minorHAnsi"/>
        </w:rPr>
        <w:t xml:space="preserve">can employ VR </w:t>
      </w:r>
      <w:r>
        <w:rPr>
          <w:rFonts w:cstheme="minorHAnsi"/>
        </w:rPr>
        <w:t>to extend their training range allowing them to cost effectively reach wider training markets with new and innovative training techniques.</w:t>
      </w:r>
    </w:p>
    <w:p w14:paraId="31FD8DC6" w14:textId="2094A805" w:rsidR="00EF57F3" w:rsidRDefault="004B0B74" w:rsidP="00FA1824">
      <w:pPr>
        <w:ind w:right="-23"/>
        <w:rPr>
          <w:rFonts w:cstheme="minorHAnsi"/>
          <w:color w:val="000000" w:themeColor="text1"/>
        </w:rPr>
      </w:pPr>
      <w:r>
        <w:rPr>
          <w:rFonts w:cstheme="minorHAnsi"/>
        </w:rPr>
        <w:t xml:space="preserve">An FMD </w:t>
      </w:r>
      <w:r w:rsidR="00C61C91">
        <w:rPr>
          <w:rFonts w:cstheme="minorHAnsi"/>
        </w:rPr>
        <w:t>VR</w:t>
      </w:r>
      <w:r>
        <w:rPr>
          <w:rFonts w:cstheme="minorHAnsi"/>
        </w:rPr>
        <w:t xml:space="preserve"> training application could be integrated into existing training programs including those currently offered by continuing professional development (CPD) programs, university programs, training organisations</w:t>
      </w:r>
      <w:r w:rsidR="006C6C77">
        <w:rPr>
          <w:rFonts w:cstheme="minorHAnsi"/>
        </w:rPr>
        <w:t xml:space="preserve"> and </w:t>
      </w:r>
      <w:r>
        <w:rPr>
          <w:rFonts w:cstheme="minorHAnsi"/>
        </w:rPr>
        <w:t>industry and government training programs.</w:t>
      </w:r>
      <w:r w:rsidRPr="004560F5">
        <w:rPr>
          <w:rFonts w:cstheme="minorHAnsi"/>
          <w:color w:val="000000" w:themeColor="text1"/>
        </w:rPr>
        <w:t xml:space="preserve"> </w:t>
      </w:r>
      <w:r w:rsidR="00D62EF0">
        <w:rPr>
          <w:rFonts w:cstheme="minorHAnsi"/>
          <w:color w:val="000000" w:themeColor="text1"/>
        </w:rPr>
        <w:t>This approach would allow elements of EuFMD Real Time Training style course</w:t>
      </w:r>
      <w:r w:rsidR="00416E65">
        <w:rPr>
          <w:rFonts w:cstheme="minorHAnsi"/>
          <w:color w:val="000000" w:themeColor="text1"/>
        </w:rPr>
        <w:t>s</w:t>
      </w:r>
      <w:r w:rsidR="00D62EF0">
        <w:rPr>
          <w:rFonts w:cstheme="minorHAnsi"/>
          <w:color w:val="000000" w:themeColor="text1"/>
        </w:rPr>
        <w:t xml:space="preserve"> to be provided virtually reaching a wider audience.</w:t>
      </w:r>
    </w:p>
    <w:p w14:paraId="1A80BA5C" w14:textId="4A2DD8C6" w:rsidR="0001517C" w:rsidRDefault="004B0B74">
      <w:pPr>
        <w:rPr>
          <w:rFonts w:cstheme="minorHAnsi"/>
          <w:color w:val="000000" w:themeColor="text1"/>
        </w:rPr>
      </w:pPr>
      <w:r>
        <w:rPr>
          <w:rFonts w:cstheme="minorHAnsi"/>
          <w:color w:val="000000" w:themeColor="text1"/>
        </w:rPr>
        <w:t>Incorporation of a</w:t>
      </w:r>
      <w:r w:rsidR="00D1197F">
        <w:rPr>
          <w:rFonts w:cstheme="minorHAnsi"/>
          <w:color w:val="000000" w:themeColor="text1"/>
        </w:rPr>
        <w:t xml:space="preserve">n </w:t>
      </w:r>
      <w:r>
        <w:rPr>
          <w:rFonts w:cstheme="minorHAnsi"/>
          <w:color w:val="000000" w:themeColor="text1"/>
        </w:rPr>
        <w:t>FMD</w:t>
      </w:r>
      <w:r w:rsidR="00D1197F">
        <w:rPr>
          <w:rFonts w:cstheme="minorHAnsi"/>
          <w:color w:val="000000" w:themeColor="text1"/>
        </w:rPr>
        <w:t xml:space="preserve"> VR</w:t>
      </w:r>
      <w:r>
        <w:rPr>
          <w:rFonts w:cstheme="minorHAnsi"/>
          <w:color w:val="000000" w:themeColor="text1"/>
        </w:rPr>
        <w:t xml:space="preserve"> training application into an existing program would </w:t>
      </w:r>
      <w:r w:rsidR="00F41F67">
        <w:rPr>
          <w:rFonts w:cstheme="minorHAnsi"/>
          <w:color w:val="000000" w:themeColor="text1"/>
        </w:rPr>
        <w:t>require</w:t>
      </w:r>
      <w:r>
        <w:rPr>
          <w:rFonts w:cstheme="minorHAnsi"/>
          <w:color w:val="000000" w:themeColor="text1"/>
        </w:rPr>
        <w:t xml:space="preserve"> licensing agreements, distribution of software and hardware, and support and maintenance </w:t>
      </w:r>
      <w:r w:rsidR="00433944">
        <w:rPr>
          <w:rFonts w:cstheme="minorHAnsi"/>
          <w:color w:val="000000" w:themeColor="text1"/>
        </w:rPr>
        <w:t>processes</w:t>
      </w:r>
      <w:r>
        <w:rPr>
          <w:rFonts w:cstheme="minorHAnsi"/>
          <w:color w:val="000000" w:themeColor="text1"/>
        </w:rPr>
        <w:t>.</w:t>
      </w:r>
    </w:p>
    <w:p w14:paraId="4C8C1DE3" w14:textId="77777777" w:rsidR="0001517C" w:rsidRDefault="004B0B74" w:rsidP="00C3377E">
      <w:pPr>
        <w:pStyle w:val="Heading2"/>
      </w:pPr>
      <w:bookmarkStart w:id="142" w:name="_Toc41001360"/>
      <w:bookmarkStart w:id="143" w:name="_Toc72477978"/>
      <w:r w:rsidRPr="00B654E9">
        <w:lastRenderedPageBreak/>
        <w:t>Limitations of VR</w:t>
      </w:r>
      <w:bookmarkEnd w:id="142"/>
      <w:bookmarkEnd w:id="143"/>
    </w:p>
    <w:p w14:paraId="62D4EEF8" w14:textId="5B32F273" w:rsidR="00536BC5" w:rsidRPr="00F55CBD" w:rsidRDefault="004B0B74" w:rsidP="00536BC5">
      <w:pPr>
        <w:pStyle w:val="Heading3"/>
      </w:pPr>
      <w:bookmarkStart w:id="144" w:name="_Toc41001361"/>
      <w:bookmarkStart w:id="145" w:name="_Toc72477979"/>
      <w:r w:rsidRPr="00F55CBD">
        <w:t>VR hardware</w:t>
      </w:r>
      <w:r>
        <w:t xml:space="preserve"> costs</w:t>
      </w:r>
      <w:bookmarkEnd w:id="144"/>
      <w:bookmarkEnd w:id="145"/>
    </w:p>
    <w:p w14:paraId="0C9ABE02" w14:textId="77777777" w:rsidR="00DE0015" w:rsidRDefault="004B0B74" w:rsidP="00536BC5">
      <w:pPr>
        <w:ind w:right="-23"/>
        <w:rPr>
          <w:rFonts w:cstheme="minorHAnsi"/>
        </w:rPr>
      </w:pPr>
      <w:r>
        <w:rPr>
          <w:rFonts w:cstheme="minorHAnsi"/>
        </w:rPr>
        <w:t>VR requires the use of specialised hardware</w:t>
      </w:r>
      <w:r w:rsidR="00DE4C9A">
        <w:rPr>
          <w:rFonts w:cstheme="minorHAnsi"/>
        </w:rPr>
        <w:t xml:space="preserve"> the cost of which has been relatively high</w:t>
      </w:r>
      <w:r w:rsidR="004F52A5">
        <w:rPr>
          <w:rFonts w:cstheme="minorHAnsi"/>
        </w:rPr>
        <w:t>. H</w:t>
      </w:r>
      <w:r w:rsidR="00DE4C9A">
        <w:rPr>
          <w:rFonts w:cstheme="minorHAnsi"/>
        </w:rPr>
        <w:t>igher quality headsets of the current generation of VR</w:t>
      </w:r>
      <w:r w:rsidR="004F52A5">
        <w:rPr>
          <w:rFonts w:cstheme="minorHAnsi"/>
        </w:rPr>
        <w:t xml:space="preserve"> </w:t>
      </w:r>
      <w:r w:rsidR="00DE4C9A">
        <w:rPr>
          <w:rFonts w:cstheme="minorHAnsi"/>
        </w:rPr>
        <w:t xml:space="preserve">have been priced up to $1600. In </w:t>
      </w:r>
      <w:r w:rsidR="00F41F67">
        <w:rPr>
          <w:rFonts w:cstheme="minorHAnsi"/>
        </w:rPr>
        <w:t>addition,</w:t>
      </w:r>
      <w:r w:rsidR="00DE4C9A">
        <w:rPr>
          <w:rFonts w:cstheme="minorHAnsi"/>
        </w:rPr>
        <w:t xml:space="preserve"> PC based systems also require a computer with sufficient processing power to run VR applications</w:t>
      </w:r>
      <w:r w:rsidR="004F52A5">
        <w:rPr>
          <w:rFonts w:cstheme="minorHAnsi"/>
        </w:rPr>
        <w:t xml:space="preserve"> which tend to be more expensive than a standard home or office computer</w:t>
      </w:r>
      <w:r w:rsidR="00DE4C9A">
        <w:rPr>
          <w:rFonts w:cstheme="minorHAnsi"/>
        </w:rPr>
        <w:t xml:space="preserve">. </w:t>
      </w:r>
      <w:r w:rsidR="004F52A5">
        <w:rPr>
          <w:rFonts w:cstheme="minorHAnsi"/>
        </w:rPr>
        <w:t xml:space="preserve">The combination of computer and headset costs have made </w:t>
      </w:r>
      <w:r w:rsidR="00233AB4">
        <w:rPr>
          <w:rFonts w:cstheme="minorHAnsi"/>
        </w:rPr>
        <w:t>VR</w:t>
      </w:r>
      <w:r w:rsidR="004F52A5">
        <w:rPr>
          <w:rFonts w:cstheme="minorHAnsi"/>
        </w:rPr>
        <w:t xml:space="preserve"> relatively expensive, particularly in the consumer market.</w:t>
      </w:r>
    </w:p>
    <w:p w14:paraId="6932B378" w14:textId="77777777" w:rsidR="0001517C" w:rsidRDefault="004B0B74" w:rsidP="00536BC5">
      <w:pPr>
        <w:ind w:right="-23"/>
        <w:rPr>
          <w:rFonts w:cstheme="minorHAnsi"/>
        </w:rPr>
      </w:pPr>
      <w:r>
        <w:rPr>
          <w:rFonts w:cstheme="minorHAnsi"/>
        </w:rPr>
        <w:t xml:space="preserve">Lower cost </w:t>
      </w:r>
      <w:r w:rsidR="00416E65">
        <w:rPr>
          <w:rFonts w:cstheme="minorHAnsi"/>
        </w:rPr>
        <w:t xml:space="preserve">VR </w:t>
      </w:r>
      <w:r>
        <w:rPr>
          <w:rFonts w:cstheme="minorHAnsi"/>
        </w:rPr>
        <w:t xml:space="preserve">hardware is beginning </w:t>
      </w:r>
      <w:r w:rsidR="00233AB4">
        <w:rPr>
          <w:rFonts w:cstheme="minorHAnsi"/>
        </w:rPr>
        <w:t>to appear</w:t>
      </w:r>
      <w:r w:rsidR="00416E65">
        <w:rPr>
          <w:rFonts w:cstheme="minorHAnsi"/>
        </w:rPr>
        <w:t xml:space="preserve"> and as the VR market continues to develop </w:t>
      </w:r>
      <w:r>
        <w:rPr>
          <w:rFonts w:cstheme="minorHAnsi"/>
        </w:rPr>
        <w:t>the cost of hardware is expected to decrease as seen in most electronic device sectors.</w:t>
      </w:r>
    </w:p>
    <w:p w14:paraId="7CF5D72D" w14:textId="77777777" w:rsidR="0001517C" w:rsidRDefault="004B0B74" w:rsidP="00536BC5">
      <w:pPr>
        <w:pStyle w:val="Heading3"/>
      </w:pPr>
      <w:bookmarkStart w:id="146" w:name="_Toc41001362"/>
      <w:bookmarkStart w:id="147" w:name="_Toc72477980"/>
      <w:r w:rsidRPr="00F55CBD">
        <w:t>Hardware limitations</w:t>
      </w:r>
      <w:bookmarkEnd w:id="146"/>
      <w:bookmarkEnd w:id="147"/>
    </w:p>
    <w:p w14:paraId="008665BB" w14:textId="72CB512B" w:rsidR="00536BC5" w:rsidRPr="003A52CF" w:rsidRDefault="004B0B74" w:rsidP="00FE08E6">
      <w:pPr>
        <w:pStyle w:val="Heading4"/>
      </w:pPr>
      <w:r w:rsidRPr="003A52CF">
        <w:t xml:space="preserve">Processing </w:t>
      </w:r>
      <w:r w:rsidR="00233AB4">
        <w:t>p</w:t>
      </w:r>
      <w:r w:rsidRPr="003A52CF">
        <w:t xml:space="preserve">ower </w:t>
      </w:r>
      <w:r w:rsidR="00233AB4">
        <w:t>l</w:t>
      </w:r>
      <w:r w:rsidRPr="003A52CF">
        <w:t>imitations</w:t>
      </w:r>
    </w:p>
    <w:p w14:paraId="407942BF" w14:textId="77777777" w:rsidR="00DE0015" w:rsidRDefault="004B0B74" w:rsidP="00536BC5">
      <w:pPr>
        <w:ind w:right="-23"/>
        <w:rPr>
          <w:rFonts w:cstheme="minorHAnsi"/>
        </w:rPr>
      </w:pPr>
      <w:r>
        <w:rPr>
          <w:rFonts w:cstheme="minorHAnsi"/>
        </w:rPr>
        <w:t xml:space="preserve">Computer </w:t>
      </w:r>
      <w:r w:rsidR="00367898">
        <w:rPr>
          <w:rFonts w:cstheme="minorHAnsi"/>
        </w:rPr>
        <w:t xml:space="preserve">processors </w:t>
      </w:r>
      <w:r>
        <w:rPr>
          <w:rFonts w:cstheme="minorHAnsi"/>
        </w:rPr>
        <w:t>have limited computational capacity restricting the amount of</w:t>
      </w:r>
      <w:r w:rsidRPr="00F55CBD">
        <w:rPr>
          <w:rFonts w:cstheme="minorHAnsi"/>
        </w:rPr>
        <w:t xml:space="preserve"> simulation </w:t>
      </w:r>
      <w:r w:rsidR="005E348A">
        <w:rPr>
          <w:rFonts w:cstheme="minorHAnsi"/>
        </w:rPr>
        <w:t>and rendering</w:t>
      </w:r>
      <w:r w:rsidR="00BA11E0">
        <w:rPr>
          <w:rFonts w:cstheme="minorHAnsi"/>
        </w:rPr>
        <w:t xml:space="preserve"> </w:t>
      </w:r>
      <w:r>
        <w:rPr>
          <w:rFonts w:cstheme="minorHAnsi"/>
        </w:rPr>
        <w:t xml:space="preserve">an application </w:t>
      </w:r>
      <w:r w:rsidR="00233AB4">
        <w:rPr>
          <w:rFonts w:cstheme="minorHAnsi"/>
        </w:rPr>
        <w:t xml:space="preserve">can </w:t>
      </w:r>
      <w:r w:rsidR="00367898">
        <w:rPr>
          <w:rFonts w:cstheme="minorHAnsi"/>
        </w:rPr>
        <w:t>generate</w:t>
      </w:r>
      <w:r w:rsidRPr="00F55CBD">
        <w:rPr>
          <w:rFonts w:cstheme="minorHAnsi"/>
        </w:rPr>
        <w:t>.</w:t>
      </w:r>
      <w:r>
        <w:rPr>
          <w:rFonts w:cstheme="minorHAnsi"/>
        </w:rPr>
        <w:t xml:space="preserve"> </w:t>
      </w:r>
      <w:r w:rsidR="005E348A">
        <w:rPr>
          <w:rFonts w:cstheme="minorHAnsi"/>
        </w:rPr>
        <w:t xml:space="preserve">The amount of memory and calculation processing capacity </w:t>
      </w:r>
      <w:r w:rsidR="00BA11E0">
        <w:rPr>
          <w:rFonts w:cstheme="minorHAnsi"/>
        </w:rPr>
        <w:t xml:space="preserve">determines </w:t>
      </w:r>
      <w:r w:rsidR="005E348A">
        <w:rPr>
          <w:rFonts w:cstheme="minorHAnsi"/>
        </w:rPr>
        <w:t>the amount</w:t>
      </w:r>
      <w:r w:rsidR="00BA11E0">
        <w:rPr>
          <w:rFonts w:cstheme="minorHAnsi"/>
        </w:rPr>
        <w:t xml:space="preserve"> of </w:t>
      </w:r>
      <w:r w:rsidR="005E348A">
        <w:rPr>
          <w:rFonts w:cstheme="minorHAnsi"/>
        </w:rPr>
        <w:t>information that can be handled. These limits impact the design and implementation of VR applications which is why understanding the target hardware is important during the design phase of a project.</w:t>
      </w:r>
    </w:p>
    <w:p w14:paraId="047B64B4" w14:textId="77777777" w:rsidR="00DE0015" w:rsidRDefault="004B0B74" w:rsidP="00536BC5">
      <w:pPr>
        <w:ind w:right="-23"/>
        <w:rPr>
          <w:rFonts w:cstheme="minorHAnsi"/>
        </w:rPr>
      </w:pPr>
      <w:r>
        <w:rPr>
          <w:rFonts w:cstheme="minorHAnsi"/>
        </w:rPr>
        <w:t xml:space="preserve">Virtual reality requires high levels of processing power due to the need to generate and render multiple versions of a scene for display to each of the VR headset screens. In </w:t>
      </w:r>
      <w:r w:rsidR="00F41F67">
        <w:rPr>
          <w:rFonts w:cstheme="minorHAnsi"/>
        </w:rPr>
        <w:t>addition,</w:t>
      </w:r>
      <w:r>
        <w:rPr>
          <w:rFonts w:cstheme="minorHAnsi"/>
        </w:rPr>
        <w:t xml:space="preserve"> tracking information require</w:t>
      </w:r>
      <w:r w:rsidR="001D5829">
        <w:rPr>
          <w:rFonts w:cstheme="minorHAnsi"/>
        </w:rPr>
        <w:t>s</w:t>
      </w:r>
      <w:r>
        <w:rPr>
          <w:rFonts w:cstheme="minorHAnsi"/>
        </w:rPr>
        <w:t xml:space="preserve"> processing in real time</w:t>
      </w:r>
      <w:r w:rsidR="001D5829">
        <w:rPr>
          <w:rFonts w:cstheme="minorHAnsi"/>
        </w:rPr>
        <w:t>. In order</w:t>
      </w:r>
      <w:r w:rsidR="00BA11E0">
        <w:rPr>
          <w:rFonts w:cstheme="minorHAnsi"/>
        </w:rPr>
        <w:t xml:space="preserve"> </w:t>
      </w:r>
      <w:r w:rsidR="001D5829">
        <w:rPr>
          <w:rFonts w:cstheme="minorHAnsi"/>
        </w:rPr>
        <w:t>to provide smooth VR experiences applications typically run at high frame rates increasing the processing load.</w:t>
      </w:r>
    </w:p>
    <w:p w14:paraId="14AD03A5" w14:textId="77777777" w:rsidR="00DE0015" w:rsidRDefault="004B0B74" w:rsidP="00FE08E6">
      <w:pPr>
        <w:pStyle w:val="Heading4"/>
      </w:pPr>
      <w:r w:rsidRPr="003A52CF">
        <w:t xml:space="preserve">Visual </w:t>
      </w:r>
      <w:r w:rsidR="00233AB4">
        <w:t>q</w:t>
      </w:r>
      <w:r w:rsidRPr="003A52CF">
        <w:t>uality</w:t>
      </w:r>
    </w:p>
    <w:p w14:paraId="0FF1F9C0" w14:textId="17FCA0EE" w:rsidR="00536BC5" w:rsidRDefault="004B0B74" w:rsidP="003773D0">
      <w:pPr>
        <w:ind w:right="-23"/>
        <w:rPr>
          <w:rFonts w:cstheme="minorHAnsi"/>
        </w:rPr>
      </w:pPr>
      <w:r>
        <w:rPr>
          <w:rFonts w:cstheme="minorHAnsi"/>
        </w:rPr>
        <w:t>Components</w:t>
      </w:r>
      <w:r w:rsidR="00FE6DA9">
        <w:rPr>
          <w:rFonts w:cstheme="minorHAnsi"/>
        </w:rPr>
        <w:t xml:space="preserve"> inside VR headsets</w:t>
      </w:r>
      <w:r>
        <w:rPr>
          <w:rFonts w:cstheme="minorHAnsi"/>
        </w:rPr>
        <w:t xml:space="preserve"> such as display screens and lenses affect the quality of the image </w:t>
      </w:r>
      <w:r w:rsidRPr="004B0B74">
        <w:rPr>
          <w:rFonts w:cstheme="minorHAnsi"/>
        </w:rPr>
        <w:t>presented.</w:t>
      </w:r>
      <w:r w:rsidR="000A469D" w:rsidRPr="004B0B74">
        <w:rPr>
          <w:rFonts w:cstheme="minorHAnsi"/>
        </w:rPr>
        <w:t xml:space="preserve"> Low </w:t>
      </w:r>
      <w:r w:rsidR="000111E9" w:rsidRPr="004B0B74">
        <w:rPr>
          <w:rFonts w:cstheme="minorHAnsi"/>
        </w:rPr>
        <w:t xml:space="preserve">pixel </w:t>
      </w:r>
      <w:r w:rsidR="000A469D" w:rsidRPr="004B0B74">
        <w:rPr>
          <w:rFonts w:cstheme="minorHAnsi"/>
        </w:rPr>
        <w:t xml:space="preserve">density displays can lead to visual </w:t>
      </w:r>
      <w:r w:rsidR="00D8478D" w:rsidRPr="004B0B74">
        <w:rPr>
          <w:rFonts w:cstheme="minorHAnsi"/>
        </w:rPr>
        <w:t>artefacts</w:t>
      </w:r>
      <w:r w:rsidR="000A469D">
        <w:rPr>
          <w:rFonts w:cstheme="minorHAnsi"/>
        </w:rPr>
        <w:t xml:space="preserve"> and blurring while l</w:t>
      </w:r>
      <w:r>
        <w:rPr>
          <w:rFonts w:cstheme="minorHAnsi"/>
        </w:rPr>
        <w:t>enses can introduce chromatic aberration</w:t>
      </w:r>
      <w:r w:rsidR="00337A9E">
        <w:rPr>
          <w:rFonts w:cstheme="minorHAnsi"/>
        </w:rPr>
        <w:t xml:space="preserve"> (colours don’t all focus to the same point)</w:t>
      </w:r>
      <w:r w:rsidR="000111E9">
        <w:rPr>
          <w:rFonts w:cstheme="minorHAnsi"/>
        </w:rPr>
        <w:t>, lens glare</w:t>
      </w:r>
      <w:r w:rsidR="00D81DE9">
        <w:rPr>
          <w:rFonts w:cstheme="minorHAnsi"/>
        </w:rPr>
        <w:t xml:space="preserve"> (extra light is scattered throughout the lens) </w:t>
      </w:r>
      <w:r w:rsidR="008178D3">
        <w:rPr>
          <w:rFonts w:cstheme="minorHAnsi"/>
        </w:rPr>
        <w:t>and the screen door effect</w:t>
      </w:r>
      <w:r w:rsidR="000111E9">
        <w:rPr>
          <w:rFonts w:cstheme="minorHAnsi"/>
        </w:rPr>
        <w:t xml:space="preserve"> (</w:t>
      </w:r>
      <w:r w:rsidR="008178D3">
        <w:rPr>
          <w:rFonts w:cstheme="minorHAnsi"/>
        </w:rPr>
        <w:t>the space between pixels can be seen</w:t>
      </w:r>
      <w:r>
        <w:rPr>
          <w:rFonts w:cstheme="minorHAnsi"/>
        </w:rPr>
        <w:t>.</w:t>
      </w:r>
    </w:p>
    <w:p w14:paraId="10F3E3FF" w14:textId="60C6E909" w:rsidR="00536BC5" w:rsidRPr="003A52CF" w:rsidRDefault="004B0B74" w:rsidP="00FE08E6">
      <w:pPr>
        <w:pStyle w:val="Heading4"/>
      </w:pPr>
      <w:r w:rsidRPr="003A52CF">
        <w:t xml:space="preserve">Sensory </w:t>
      </w:r>
      <w:r w:rsidR="00BA11E0">
        <w:t>f</w:t>
      </w:r>
      <w:r w:rsidRPr="003A52CF">
        <w:t xml:space="preserve">eedback </w:t>
      </w:r>
      <w:r w:rsidR="00BA11E0">
        <w:t>l</w:t>
      </w:r>
      <w:r w:rsidRPr="003A52CF">
        <w:t>imitations</w:t>
      </w:r>
    </w:p>
    <w:p w14:paraId="66C3F6A3" w14:textId="77777777" w:rsidR="0001517C" w:rsidRDefault="004B0B74" w:rsidP="00536BC5">
      <w:pPr>
        <w:ind w:right="-23"/>
        <w:rPr>
          <w:rFonts w:cstheme="minorHAnsi"/>
        </w:rPr>
      </w:pPr>
      <w:r>
        <w:rPr>
          <w:rFonts w:cstheme="minorHAnsi"/>
        </w:rPr>
        <w:t xml:space="preserve">Humans experience the world through an array of </w:t>
      </w:r>
      <w:r w:rsidR="00830106">
        <w:rPr>
          <w:rFonts w:cstheme="minorHAnsi"/>
        </w:rPr>
        <w:t xml:space="preserve">input </w:t>
      </w:r>
      <w:r>
        <w:rPr>
          <w:rFonts w:cstheme="minorHAnsi"/>
        </w:rPr>
        <w:t xml:space="preserve">senses, but current </w:t>
      </w:r>
      <w:r w:rsidR="00FC39F2">
        <w:rPr>
          <w:rFonts w:cstheme="minorHAnsi"/>
        </w:rPr>
        <w:t>VR</w:t>
      </w:r>
      <w:r>
        <w:rPr>
          <w:rFonts w:cstheme="minorHAnsi"/>
        </w:rPr>
        <w:t xml:space="preserve"> systems only offer two inputs – sight and sound. </w:t>
      </w:r>
      <w:r w:rsidR="005878A3">
        <w:rPr>
          <w:rFonts w:cstheme="minorHAnsi"/>
        </w:rPr>
        <w:t>VR does not allow users to feel objects in the virtual space or feel other sensations such as pressure or temperature or to experience the smell of virtual environments. The limitations on sensory feedback in VR restricts the degree of simulation and affects the ‘realness’ of a virtual situation.</w:t>
      </w:r>
    </w:p>
    <w:p w14:paraId="02673BB7" w14:textId="7E4CE396" w:rsidR="00536BC5" w:rsidRPr="00F55CBD" w:rsidRDefault="004B0B74" w:rsidP="00536BC5">
      <w:pPr>
        <w:pStyle w:val="Heading3"/>
      </w:pPr>
      <w:bookmarkStart w:id="148" w:name="_Toc41001363"/>
      <w:bookmarkStart w:id="149" w:name="_Toc72477981"/>
      <w:r>
        <w:t>User limitations</w:t>
      </w:r>
      <w:bookmarkEnd w:id="148"/>
      <w:bookmarkEnd w:id="149"/>
    </w:p>
    <w:p w14:paraId="73049449" w14:textId="77777777" w:rsidR="0001517C" w:rsidRDefault="004B0B74" w:rsidP="00536BC5">
      <w:pPr>
        <w:ind w:right="-23"/>
        <w:rPr>
          <w:rFonts w:cstheme="minorHAnsi"/>
        </w:rPr>
      </w:pPr>
      <w:r>
        <w:rPr>
          <w:rFonts w:cstheme="minorHAnsi"/>
        </w:rPr>
        <w:t xml:space="preserve">The </w:t>
      </w:r>
      <w:r w:rsidR="00FC39F2">
        <w:rPr>
          <w:rFonts w:cstheme="minorHAnsi"/>
        </w:rPr>
        <w:t>VR</w:t>
      </w:r>
      <w:r>
        <w:rPr>
          <w:rFonts w:cstheme="minorHAnsi"/>
        </w:rPr>
        <w:t xml:space="preserve"> marketplace is still </w:t>
      </w:r>
      <w:r w:rsidR="0067042F">
        <w:rPr>
          <w:rFonts w:cstheme="minorHAnsi"/>
        </w:rPr>
        <w:t xml:space="preserve">in early development with </w:t>
      </w:r>
      <w:r w:rsidR="00FC39F2">
        <w:rPr>
          <w:rFonts w:cstheme="minorHAnsi"/>
        </w:rPr>
        <w:t>VR</w:t>
      </w:r>
      <w:r>
        <w:rPr>
          <w:rFonts w:cstheme="minorHAnsi"/>
        </w:rPr>
        <w:t xml:space="preserve"> hardware and software </w:t>
      </w:r>
      <w:r w:rsidR="0067042F">
        <w:rPr>
          <w:rFonts w:cstheme="minorHAnsi"/>
        </w:rPr>
        <w:t xml:space="preserve">not yet reaching mass market adoption. </w:t>
      </w:r>
      <w:r>
        <w:rPr>
          <w:rFonts w:cstheme="minorHAnsi"/>
        </w:rPr>
        <w:t>In relation to VR training this means that there may be a lack of familiarity with hardware and software</w:t>
      </w:r>
      <w:r w:rsidR="00854DAB">
        <w:rPr>
          <w:rFonts w:cstheme="minorHAnsi"/>
        </w:rPr>
        <w:t xml:space="preserve"> among users</w:t>
      </w:r>
      <w:r>
        <w:rPr>
          <w:rFonts w:cstheme="minorHAnsi"/>
        </w:rPr>
        <w:t xml:space="preserve">. This can </w:t>
      </w:r>
      <w:r w:rsidR="0070227D">
        <w:rPr>
          <w:rFonts w:cstheme="minorHAnsi"/>
        </w:rPr>
        <w:t>lead to</w:t>
      </w:r>
      <w:r>
        <w:rPr>
          <w:rFonts w:cstheme="minorHAnsi"/>
        </w:rPr>
        <w:t xml:space="preserve"> resistance to</w:t>
      </w:r>
      <w:r w:rsidR="0070227D">
        <w:rPr>
          <w:rFonts w:cstheme="minorHAnsi"/>
        </w:rPr>
        <w:t xml:space="preserve"> adoption</w:t>
      </w:r>
      <w:r>
        <w:rPr>
          <w:rFonts w:cstheme="minorHAnsi"/>
        </w:rPr>
        <w:t xml:space="preserve"> </w:t>
      </w:r>
      <w:r w:rsidR="0070227D">
        <w:rPr>
          <w:rFonts w:cstheme="minorHAnsi"/>
        </w:rPr>
        <w:t>due to perceived risk</w:t>
      </w:r>
      <w:r>
        <w:rPr>
          <w:rFonts w:cstheme="minorHAnsi"/>
        </w:rPr>
        <w:t xml:space="preserve"> and an increased need for training and support</w:t>
      </w:r>
      <w:r w:rsidR="0070227D">
        <w:rPr>
          <w:rFonts w:cstheme="minorHAnsi"/>
        </w:rPr>
        <w:t xml:space="preserve">. VR also requires users to get accustomed to operating in the virtual environment which as with any technology can take time. </w:t>
      </w:r>
      <w:r>
        <w:rPr>
          <w:rFonts w:cstheme="minorHAnsi"/>
        </w:rPr>
        <w:lastRenderedPageBreak/>
        <w:t xml:space="preserve">Resistance to the adoption </w:t>
      </w:r>
      <w:r w:rsidR="0070227D">
        <w:rPr>
          <w:rFonts w:cstheme="minorHAnsi"/>
        </w:rPr>
        <w:t>of</w:t>
      </w:r>
      <w:r>
        <w:rPr>
          <w:rFonts w:cstheme="minorHAnsi"/>
        </w:rPr>
        <w:t xml:space="preserve"> new VR training applications can limit the ability of an organisation to bring </w:t>
      </w:r>
      <w:r w:rsidR="0070227D">
        <w:rPr>
          <w:rFonts w:cstheme="minorHAnsi"/>
        </w:rPr>
        <w:t>VR</w:t>
      </w:r>
      <w:r>
        <w:rPr>
          <w:rFonts w:cstheme="minorHAnsi"/>
        </w:rPr>
        <w:t xml:space="preserve"> to the training environment. The deployment of VR training programs </w:t>
      </w:r>
      <w:r w:rsidR="0070227D">
        <w:rPr>
          <w:rFonts w:cstheme="minorHAnsi"/>
        </w:rPr>
        <w:t xml:space="preserve">should </w:t>
      </w:r>
      <w:r w:rsidR="000111E9">
        <w:rPr>
          <w:rFonts w:cstheme="minorHAnsi"/>
        </w:rPr>
        <w:t>influence organisational planning of training.</w:t>
      </w:r>
    </w:p>
    <w:p w14:paraId="7C1E8BAD" w14:textId="44D6799F" w:rsidR="00536BC5" w:rsidRPr="00F55CBD" w:rsidRDefault="004B0B74" w:rsidP="00536BC5">
      <w:pPr>
        <w:pStyle w:val="Heading3"/>
      </w:pPr>
      <w:bookmarkStart w:id="150" w:name="_Toc41001364"/>
      <w:bookmarkStart w:id="151" w:name="_Toc72477982"/>
      <w:r w:rsidRPr="00F55CBD">
        <w:t xml:space="preserve">VR </w:t>
      </w:r>
      <w:r>
        <w:t>s</w:t>
      </w:r>
      <w:r w:rsidRPr="00F55CBD">
        <w:t>ickness</w:t>
      </w:r>
      <w:bookmarkEnd w:id="150"/>
      <w:bookmarkEnd w:id="151"/>
    </w:p>
    <w:p w14:paraId="647C9264" w14:textId="2F358C8D" w:rsidR="0001517C" w:rsidRDefault="004B0B74" w:rsidP="00536BC5">
      <w:pPr>
        <w:ind w:right="-23"/>
        <w:rPr>
          <w:rFonts w:cstheme="minorHAnsi"/>
        </w:rPr>
      </w:pPr>
      <w:r>
        <w:rPr>
          <w:rFonts w:cstheme="minorHAnsi"/>
        </w:rPr>
        <w:t xml:space="preserve">The </w:t>
      </w:r>
      <w:r w:rsidR="00B82A1B">
        <w:rPr>
          <w:rFonts w:cstheme="minorHAnsi"/>
        </w:rPr>
        <w:t xml:space="preserve">sensation </w:t>
      </w:r>
      <w:r>
        <w:rPr>
          <w:rFonts w:cstheme="minorHAnsi"/>
        </w:rPr>
        <w:t xml:space="preserve">of </w:t>
      </w:r>
      <w:r w:rsidR="00B82A1B">
        <w:rPr>
          <w:rFonts w:cstheme="minorHAnsi"/>
        </w:rPr>
        <w:t>‘</w:t>
      </w:r>
      <w:r>
        <w:rPr>
          <w:rFonts w:cstheme="minorHAnsi"/>
        </w:rPr>
        <w:t>being inside</w:t>
      </w:r>
      <w:r w:rsidR="00B82A1B">
        <w:rPr>
          <w:rFonts w:cstheme="minorHAnsi"/>
        </w:rPr>
        <w:t>’</w:t>
      </w:r>
      <w:r>
        <w:rPr>
          <w:rFonts w:cstheme="minorHAnsi"/>
        </w:rPr>
        <w:t xml:space="preserve"> a computer-generated environment can lead to undesirable physiological responses. </w:t>
      </w:r>
      <w:r w:rsidR="00B82A1B">
        <w:rPr>
          <w:rFonts w:cstheme="minorHAnsi"/>
        </w:rPr>
        <w:t>V</w:t>
      </w:r>
      <w:r>
        <w:rPr>
          <w:rFonts w:cstheme="minorHAnsi"/>
        </w:rPr>
        <w:t xml:space="preserve">isual information processed </w:t>
      </w:r>
      <w:r w:rsidR="00B82A1B">
        <w:rPr>
          <w:rFonts w:cstheme="minorHAnsi"/>
        </w:rPr>
        <w:t xml:space="preserve">in </w:t>
      </w:r>
      <w:r>
        <w:rPr>
          <w:rFonts w:cstheme="minorHAnsi"/>
        </w:rPr>
        <w:t xml:space="preserve">the </w:t>
      </w:r>
      <w:r w:rsidR="00B82A1B">
        <w:rPr>
          <w:rFonts w:cstheme="minorHAnsi"/>
        </w:rPr>
        <w:t xml:space="preserve">visual </w:t>
      </w:r>
      <w:r w:rsidR="00F41F67">
        <w:rPr>
          <w:rFonts w:cstheme="minorHAnsi"/>
        </w:rPr>
        <w:t>centres</w:t>
      </w:r>
      <w:r w:rsidR="00B82A1B">
        <w:rPr>
          <w:rFonts w:cstheme="minorHAnsi"/>
        </w:rPr>
        <w:t xml:space="preserve"> </w:t>
      </w:r>
      <w:r w:rsidR="00D8478D">
        <w:rPr>
          <w:rFonts w:cstheme="minorHAnsi"/>
        </w:rPr>
        <w:t xml:space="preserve">of the </w:t>
      </w:r>
      <w:r>
        <w:rPr>
          <w:rFonts w:cstheme="minorHAnsi"/>
        </w:rPr>
        <w:t xml:space="preserve">brain can </w:t>
      </w:r>
      <w:r w:rsidR="00B82A1B">
        <w:rPr>
          <w:rFonts w:cstheme="minorHAnsi"/>
        </w:rPr>
        <w:t>conflict</w:t>
      </w:r>
      <w:r>
        <w:rPr>
          <w:rFonts w:cstheme="minorHAnsi"/>
        </w:rPr>
        <w:t xml:space="preserve"> with feedback from other sensory systems</w:t>
      </w:r>
      <w:r w:rsidR="00B82A1B">
        <w:rPr>
          <w:rFonts w:cstheme="minorHAnsi"/>
        </w:rPr>
        <w:t xml:space="preserve"> such as the balance system</w:t>
      </w:r>
      <w:r>
        <w:rPr>
          <w:rFonts w:cstheme="minorHAnsi"/>
        </w:rPr>
        <w:t xml:space="preserve">. </w:t>
      </w:r>
      <w:r w:rsidR="00B82A1B">
        <w:rPr>
          <w:rFonts w:cstheme="minorHAnsi"/>
        </w:rPr>
        <w:t>M</w:t>
      </w:r>
      <w:r>
        <w:rPr>
          <w:rFonts w:cstheme="minorHAnsi"/>
        </w:rPr>
        <w:t xml:space="preserve">ismatched signals can lead to sensations of motion sickness, nausea, and dizziness in users. </w:t>
      </w:r>
      <w:r w:rsidR="00143D7B" w:rsidRPr="00143D7B">
        <w:rPr>
          <w:rFonts w:cstheme="minorHAnsi"/>
        </w:rPr>
        <w:t xml:space="preserve">Low frame rates, high rates of motion and bright flickering lights have also been shown to induce motion sickness. </w:t>
      </w:r>
      <w:r w:rsidR="00FB3483">
        <w:rPr>
          <w:rFonts w:cstheme="minorHAnsi"/>
        </w:rPr>
        <w:t>Users often become accustomed to VR</w:t>
      </w:r>
      <w:r>
        <w:rPr>
          <w:rFonts w:cstheme="minorHAnsi"/>
        </w:rPr>
        <w:t xml:space="preserve"> after a period of use</w:t>
      </w:r>
      <w:r w:rsidR="00B82A1B">
        <w:rPr>
          <w:rFonts w:cstheme="minorHAnsi"/>
        </w:rPr>
        <w:t xml:space="preserve"> however some</w:t>
      </w:r>
      <w:r>
        <w:rPr>
          <w:rFonts w:cstheme="minorHAnsi"/>
        </w:rPr>
        <w:t xml:space="preserve"> users may</w:t>
      </w:r>
      <w:r w:rsidR="00FB3483">
        <w:rPr>
          <w:rFonts w:cstheme="minorHAnsi"/>
        </w:rPr>
        <w:t xml:space="preserve"> continue to</w:t>
      </w:r>
      <w:r>
        <w:rPr>
          <w:rFonts w:cstheme="minorHAnsi"/>
        </w:rPr>
        <w:t xml:space="preserve"> </w:t>
      </w:r>
      <w:r w:rsidR="00FB3483">
        <w:rPr>
          <w:rFonts w:cstheme="minorHAnsi"/>
        </w:rPr>
        <w:t>experience</w:t>
      </w:r>
      <w:r>
        <w:rPr>
          <w:rFonts w:cstheme="minorHAnsi"/>
        </w:rPr>
        <w:t xml:space="preserve"> </w:t>
      </w:r>
      <w:r w:rsidR="00B82A1B">
        <w:rPr>
          <w:rFonts w:cstheme="minorHAnsi"/>
        </w:rPr>
        <w:t>VR sickness.</w:t>
      </w:r>
      <w:r w:rsidR="00453380">
        <w:rPr>
          <w:rFonts w:cstheme="minorHAnsi"/>
        </w:rPr>
        <w:t xml:space="preserve"> </w:t>
      </w:r>
      <w:r w:rsidR="00C731A1">
        <w:rPr>
          <w:rFonts w:cstheme="minorHAnsi"/>
        </w:rPr>
        <w:t>Careful d</w:t>
      </w:r>
      <w:r w:rsidR="00453380">
        <w:rPr>
          <w:rFonts w:cstheme="minorHAnsi"/>
        </w:rPr>
        <w:t xml:space="preserve">esign and implementation </w:t>
      </w:r>
      <w:r w:rsidR="00C731A1">
        <w:rPr>
          <w:rFonts w:cstheme="minorHAnsi"/>
        </w:rPr>
        <w:t xml:space="preserve">by developers </w:t>
      </w:r>
      <w:r w:rsidR="00453380">
        <w:rPr>
          <w:rFonts w:cstheme="minorHAnsi"/>
        </w:rPr>
        <w:t>minimise the effects of VR sickness</w:t>
      </w:r>
      <w:r w:rsidR="000111E9">
        <w:rPr>
          <w:rFonts w:cstheme="minorHAnsi"/>
        </w:rPr>
        <w:t>.</w:t>
      </w:r>
    </w:p>
    <w:p w14:paraId="5CD90010" w14:textId="0F8E631A" w:rsidR="00536BC5" w:rsidRPr="00F55CBD" w:rsidRDefault="004B0B74" w:rsidP="00536BC5">
      <w:pPr>
        <w:pStyle w:val="Heading3"/>
      </w:pPr>
      <w:bookmarkStart w:id="152" w:name="_Toc41001365"/>
      <w:bookmarkStart w:id="153" w:name="_Toc72477983"/>
      <w:r>
        <w:t>Market adoption</w:t>
      </w:r>
      <w:bookmarkEnd w:id="152"/>
      <w:bookmarkEnd w:id="153"/>
    </w:p>
    <w:p w14:paraId="77971A60" w14:textId="77777777" w:rsidR="0001517C" w:rsidRDefault="004B0B74" w:rsidP="00F44EAE">
      <w:pPr>
        <w:ind w:right="-23"/>
        <w:rPr>
          <w:rFonts w:cstheme="minorHAnsi"/>
        </w:rPr>
      </w:pPr>
      <w:r w:rsidRPr="00F55CBD">
        <w:rPr>
          <w:rFonts w:cstheme="minorHAnsi"/>
        </w:rPr>
        <w:t xml:space="preserve">VR technology has not seen the same market </w:t>
      </w:r>
      <w:r>
        <w:rPr>
          <w:rFonts w:cstheme="minorHAnsi"/>
        </w:rPr>
        <w:t xml:space="preserve">uptake </w:t>
      </w:r>
      <w:r w:rsidR="000F07E0">
        <w:rPr>
          <w:rFonts w:cstheme="minorHAnsi"/>
        </w:rPr>
        <w:t>rate</w:t>
      </w:r>
      <w:r w:rsidRPr="00F55CBD">
        <w:rPr>
          <w:rFonts w:cstheme="minorHAnsi"/>
        </w:rPr>
        <w:t xml:space="preserve"> </w:t>
      </w:r>
      <w:r>
        <w:rPr>
          <w:rFonts w:cstheme="minorHAnsi"/>
        </w:rPr>
        <w:t xml:space="preserve">when compared to technologies </w:t>
      </w:r>
      <w:r w:rsidRPr="00F55CBD">
        <w:rPr>
          <w:rFonts w:cstheme="minorHAnsi"/>
        </w:rPr>
        <w:t xml:space="preserve">such as </w:t>
      </w:r>
      <w:r>
        <w:rPr>
          <w:rFonts w:cstheme="minorHAnsi"/>
        </w:rPr>
        <w:t>smart</w:t>
      </w:r>
      <w:r w:rsidRPr="00F55CBD">
        <w:rPr>
          <w:rFonts w:cstheme="minorHAnsi"/>
        </w:rPr>
        <w:t xml:space="preserve"> phones </w:t>
      </w:r>
      <w:r>
        <w:rPr>
          <w:rFonts w:cstheme="minorHAnsi"/>
        </w:rPr>
        <w:t>and the internet</w:t>
      </w:r>
      <w:r w:rsidRPr="00F55CBD">
        <w:rPr>
          <w:rFonts w:cstheme="minorHAnsi"/>
        </w:rPr>
        <w:t>.</w:t>
      </w:r>
      <w:r>
        <w:rPr>
          <w:rFonts w:cstheme="minorHAnsi"/>
        </w:rPr>
        <w:t xml:space="preserve"> Factors such as cost, visual quality and motion sickness may have</w:t>
      </w:r>
      <w:r w:rsidR="000111E9">
        <w:rPr>
          <w:rFonts w:cstheme="minorHAnsi"/>
        </w:rPr>
        <w:t xml:space="preserve"> led </w:t>
      </w:r>
      <w:r>
        <w:rPr>
          <w:rFonts w:cstheme="minorHAnsi"/>
        </w:rPr>
        <w:t>to users waiting until the technology</w:t>
      </w:r>
      <w:r w:rsidR="00F245FA">
        <w:rPr>
          <w:rFonts w:cstheme="minorHAnsi"/>
        </w:rPr>
        <w:t xml:space="preserve"> </w:t>
      </w:r>
      <w:r w:rsidR="00773BBD">
        <w:rPr>
          <w:rFonts w:cstheme="minorHAnsi"/>
        </w:rPr>
        <w:t xml:space="preserve">and </w:t>
      </w:r>
      <w:r w:rsidR="00F245FA">
        <w:rPr>
          <w:rFonts w:cstheme="minorHAnsi"/>
        </w:rPr>
        <w:t xml:space="preserve">developers </w:t>
      </w:r>
      <w:r>
        <w:rPr>
          <w:rFonts w:cstheme="minorHAnsi"/>
        </w:rPr>
        <w:t>address</w:t>
      </w:r>
      <w:r w:rsidR="00773BBD">
        <w:rPr>
          <w:rFonts w:cstheme="minorHAnsi"/>
        </w:rPr>
        <w:t>ed</w:t>
      </w:r>
      <w:r w:rsidR="00F245FA">
        <w:rPr>
          <w:rFonts w:cstheme="minorHAnsi"/>
        </w:rPr>
        <w:t xml:space="preserve"> </w:t>
      </w:r>
      <w:r>
        <w:rPr>
          <w:rFonts w:cstheme="minorHAnsi"/>
        </w:rPr>
        <w:t xml:space="preserve">these issues. </w:t>
      </w:r>
      <w:r w:rsidR="00F44EAE">
        <w:rPr>
          <w:rFonts w:cstheme="minorHAnsi"/>
        </w:rPr>
        <w:t>VR</w:t>
      </w:r>
      <w:r w:rsidR="00F44EAE" w:rsidRPr="00F55CBD">
        <w:rPr>
          <w:rFonts w:cstheme="minorHAnsi"/>
        </w:rPr>
        <w:t xml:space="preserve"> projects enter</w:t>
      </w:r>
      <w:r w:rsidR="00F44EAE">
        <w:rPr>
          <w:rFonts w:cstheme="minorHAnsi"/>
        </w:rPr>
        <w:t>ing</w:t>
      </w:r>
      <w:r w:rsidR="00F44EAE" w:rsidRPr="00F55CBD">
        <w:rPr>
          <w:rFonts w:cstheme="minorHAnsi"/>
        </w:rPr>
        <w:t xml:space="preserve"> </w:t>
      </w:r>
      <w:r w:rsidR="00F44EAE">
        <w:rPr>
          <w:rFonts w:cstheme="minorHAnsi"/>
        </w:rPr>
        <w:t>the</w:t>
      </w:r>
      <w:r w:rsidR="00F44EAE" w:rsidRPr="00F55CBD">
        <w:rPr>
          <w:rFonts w:cstheme="minorHAnsi"/>
        </w:rPr>
        <w:t xml:space="preserve"> consumer market </w:t>
      </w:r>
      <w:r w:rsidR="00F44EAE">
        <w:rPr>
          <w:rFonts w:cstheme="minorHAnsi"/>
        </w:rPr>
        <w:t>may face a limited market size</w:t>
      </w:r>
      <w:r w:rsidR="00F44EAE" w:rsidRPr="00F55CBD">
        <w:rPr>
          <w:rFonts w:cstheme="minorHAnsi"/>
        </w:rPr>
        <w:t xml:space="preserve">. </w:t>
      </w:r>
      <w:r w:rsidR="00A842AC">
        <w:rPr>
          <w:rFonts w:cstheme="minorHAnsi"/>
        </w:rPr>
        <w:t>T</w:t>
      </w:r>
      <w:r w:rsidR="00F44EAE">
        <w:rPr>
          <w:rFonts w:cstheme="minorHAnsi"/>
        </w:rPr>
        <w:t>his is less of a consideration</w:t>
      </w:r>
      <w:r w:rsidR="00A842AC">
        <w:rPr>
          <w:rFonts w:cstheme="minorHAnsi"/>
        </w:rPr>
        <w:t xml:space="preserve"> in the training market</w:t>
      </w:r>
      <w:r w:rsidR="00F44EAE">
        <w:rPr>
          <w:rFonts w:cstheme="minorHAnsi"/>
        </w:rPr>
        <w:t xml:space="preserve"> as adoption of VR in training is generally higher than other sectors.</w:t>
      </w:r>
    </w:p>
    <w:p w14:paraId="3C6B1557" w14:textId="64359B63" w:rsidR="00536BC5" w:rsidRPr="00992667" w:rsidRDefault="004B0B74" w:rsidP="00536BC5">
      <w:pPr>
        <w:pStyle w:val="Heading3"/>
      </w:pPr>
      <w:bookmarkStart w:id="154" w:name="_Toc41001366"/>
      <w:bookmarkStart w:id="155" w:name="_Toc72477984"/>
      <w:r w:rsidRPr="00992667">
        <w:t xml:space="preserve">Accessibility </w:t>
      </w:r>
      <w:bookmarkEnd w:id="154"/>
      <w:r w:rsidR="00A23EFF">
        <w:t>i</w:t>
      </w:r>
      <w:r w:rsidR="00A23EFF" w:rsidRPr="00992667">
        <w:t>ssues</w:t>
      </w:r>
      <w:bookmarkEnd w:id="155"/>
    </w:p>
    <w:p w14:paraId="24ED7723" w14:textId="77777777" w:rsidR="0001517C" w:rsidRDefault="004B0B74" w:rsidP="00536BC5">
      <w:pPr>
        <w:ind w:right="-23"/>
        <w:jc w:val="both"/>
        <w:rPr>
          <w:rFonts w:cstheme="minorHAnsi"/>
          <w:color w:val="000000" w:themeColor="text1"/>
        </w:rPr>
      </w:pPr>
      <w:r>
        <w:rPr>
          <w:rFonts w:cstheme="minorHAnsi"/>
          <w:color w:val="000000" w:themeColor="text1"/>
        </w:rPr>
        <w:t>VR</w:t>
      </w:r>
      <w:r w:rsidR="00536BC5">
        <w:rPr>
          <w:rFonts w:cstheme="minorHAnsi"/>
          <w:color w:val="000000" w:themeColor="text1"/>
        </w:rPr>
        <w:t xml:space="preserve"> is a visual and auditory medium and </w:t>
      </w:r>
      <w:r w:rsidR="00BB6600">
        <w:rPr>
          <w:rFonts w:cstheme="minorHAnsi"/>
          <w:color w:val="000000" w:themeColor="text1"/>
        </w:rPr>
        <w:t xml:space="preserve">therefore has </w:t>
      </w:r>
      <w:r w:rsidR="00536BC5">
        <w:rPr>
          <w:rFonts w:cstheme="minorHAnsi"/>
          <w:color w:val="000000" w:themeColor="text1"/>
        </w:rPr>
        <w:t>inherent accessibility limitations for users with vision</w:t>
      </w:r>
      <w:r w:rsidR="00BB6600">
        <w:rPr>
          <w:rFonts w:cstheme="minorHAnsi"/>
          <w:color w:val="000000" w:themeColor="text1"/>
        </w:rPr>
        <w:t xml:space="preserve"> and hearing</w:t>
      </w:r>
      <w:r w:rsidR="00536BC5">
        <w:rPr>
          <w:rFonts w:cstheme="minorHAnsi"/>
          <w:color w:val="000000" w:themeColor="text1"/>
        </w:rPr>
        <w:t xml:space="preserve"> impairments. </w:t>
      </w:r>
      <w:r w:rsidR="005D423F">
        <w:rPr>
          <w:rFonts w:cstheme="minorHAnsi"/>
          <w:color w:val="000000" w:themeColor="text1"/>
        </w:rPr>
        <w:t xml:space="preserve">Users with physical impairment may also experience accessibility issues </w:t>
      </w:r>
      <w:r w:rsidR="000111E9">
        <w:rPr>
          <w:rFonts w:cstheme="minorHAnsi"/>
          <w:color w:val="000000" w:themeColor="text1"/>
        </w:rPr>
        <w:t xml:space="preserve">in </w:t>
      </w:r>
      <w:r w:rsidR="005D423F">
        <w:rPr>
          <w:rFonts w:cstheme="minorHAnsi"/>
          <w:color w:val="000000" w:themeColor="text1"/>
        </w:rPr>
        <w:t>some VR scenarios. Accessibility issues can be addressed by providing alternative methods of presenting information and handling movement.</w:t>
      </w:r>
      <w:r w:rsidR="00C40D39">
        <w:rPr>
          <w:rFonts w:cstheme="minorHAnsi"/>
          <w:color w:val="000000" w:themeColor="text1"/>
        </w:rPr>
        <w:t xml:space="preserve"> Accessibility requirements for an application should be addressed during the requirements and design phase of a VR project.</w:t>
      </w:r>
    </w:p>
    <w:p w14:paraId="433EE277" w14:textId="10018239" w:rsidR="00735FE0" w:rsidRDefault="004B0B74" w:rsidP="00F1267F">
      <w:pPr>
        <w:pStyle w:val="Heading3"/>
      </w:pPr>
      <w:bookmarkStart w:id="156" w:name="_Toc72477985"/>
      <w:r>
        <w:t>Hygiene</w:t>
      </w:r>
      <w:bookmarkEnd w:id="156"/>
    </w:p>
    <w:p w14:paraId="58C9394B" w14:textId="77777777" w:rsidR="0001517C" w:rsidRDefault="004B0B74" w:rsidP="00536BC5">
      <w:pPr>
        <w:ind w:right="-23"/>
        <w:jc w:val="both"/>
        <w:rPr>
          <w:rFonts w:cstheme="minorHAnsi"/>
          <w:color w:val="000000" w:themeColor="text1"/>
        </w:rPr>
      </w:pPr>
      <w:r>
        <w:rPr>
          <w:rFonts w:cstheme="minorHAnsi"/>
          <w:color w:val="000000" w:themeColor="text1"/>
        </w:rPr>
        <w:t xml:space="preserve">Virtual reality headsets are worn on the head and cover the users face. This contact can lead to transfer of dirt, sweat and potential disease when headsets are shared between users. It is recommended that headsets and hand controllers be sanitised between use. </w:t>
      </w:r>
      <w:r w:rsidR="001F527D">
        <w:rPr>
          <w:rFonts w:cstheme="minorHAnsi"/>
          <w:color w:val="000000" w:themeColor="text1"/>
        </w:rPr>
        <w:t>D</w:t>
      </w:r>
      <w:r>
        <w:rPr>
          <w:rFonts w:cstheme="minorHAnsi"/>
          <w:color w:val="000000" w:themeColor="text1"/>
        </w:rPr>
        <w:t>isposable face covers can</w:t>
      </w:r>
      <w:r w:rsidR="001F527D">
        <w:rPr>
          <w:rFonts w:cstheme="minorHAnsi"/>
          <w:color w:val="000000" w:themeColor="text1"/>
        </w:rPr>
        <w:t xml:space="preserve"> also</w:t>
      </w:r>
      <w:r>
        <w:rPr>
          <w:rFonts w:cstheme="minorHAnsi"/>
          <w:color w:val="000000" w:themeColor="text1"/>
        </w:rPr>
        <w:t xml:space="preserve"> be used to minimise direct contact between skin and the hardware.</w:t>
      </w:r>
      <w:r w:rsidR="004827D1">
        <w:rPr>
          <w:rFonts w:cstheme="minorHAnsi"/>
          <w:color w:val="000000" w:themeColor="text1"/>
        </w:rPr>
        <w:t xml:space="preserve"> With consideration for</w:t>
      </w:r>
      <w:r w:rsidR="00A86E1A">
        <w:rPr>
          <w:rFonts w:cstheme="minorHAnsi"/>
          <w:color w:val="000000" w:themeColor="text1"/>
        </w:rPr>
        <w:t xml:space="preserve"> the</w:t>
      </w:r>
      <w:r w:rsidR="004827D1">
        <w:rPr>
          <w:rFonts w:cstheme="minorHAnsi"/>
          <w:color w:val="000000" w:themeColor="text1"/>
        </w:rPr>
        <w:t xml:space="preserve"> </w:t>
      </w:r>
      <w:r w:rsidR="00A86E1A">
        <w:rPr>
          <w:rFonts w:cstheme="minorHAnsi"/>
          <w:color w:val="000000" w:themeColor="text1"/>
        </w:rPr>
        <w:t>COVID-19</w:t>
      </w:r>
      <w:r w:rsidR="004827D1">
        <w:rPr>
          <w:rFonts w:cstheme="minorHAnsi"/>
          <w:color w:val="000000" w:themeColor="text1"/>
        </w:rPr>
        <w:t xml:space="preserve"> pandemic</w:t>
      </w:r>
      <w:r w:rsidR="001F527D">
        <w:rPr>
          <w:rFonts w:cstheme="minorHAnsi"/>
          <w:color w:val="000000" w:themeColor="text1"/>
        </w:rPr>
        <w:t>,</w:t>
      </w:r>
      <w:r w:rsidR="004827D1">
        <w:rPr>
          <w:rFonts w:cstheme="minorHAnsi"/>
          <w:color w:val="000000" w:themeColor="text1"/>
        </w:rPr>
        <w:t xml:space="preserve"> processes for cleaning and sanitising VR hardware should be adopted in situations where headsets are shared.</w:t>
      </w:r>
    </w:p>
    <w:p w14:paraId="2544C932" w14:textId="3A3D328E" w:rsidR="00422427" w:rsidRPr="00B654E9" w:rsidRDefault="004B0B74" w:rsidP="00422427">
      <w:pPr>
        <w:pStyle w:val="Heading2"/>
      </w:pPr>
      <w:bookmarkStart w:id="157" w:name="_Toc41001368"/>
      <w:bookmarkStart w:id="158" w:name="_Toc72477986"/>
      <w:r>
        <w:lastRenderedPageBreak/>
        <w:t>F</w:t>
      </w:r>
      <w:r w:rsidRPr="00B654E9">
        <w:t xml:space="preserve">uture directions for VR and </w:t>
      </w:r>
      <w:r w:rsidR="00CD60D3">
        <w:t>its</w:t>
      </w:r>
      <w:r w:rsidR="00CD60D3" w:rsidRPr="00B654E9">
        <w:t xml:space="preserve"> </w:t>
      </w:r>
      <w:r w:rsidRPr="00B654E9">
        <w:t xml:space="preserve">application </w:t>
      </w:r>
      <w:r>
        <w:t>to</w:t>
      </w:r>
      <w:r w:rsidRPr="00B654E9">
        <w:t xml:space="preserve"> training</w:t>
      </w:r>
      <w:bookmarkEnd w:id="157"/>
      <w:bookmarkEnd w:id="158"/>
    </w:p>
    <w:p w14:paraId="5AE7391C" w14:textId="2101C859" w:rsidR="00422427" w:rsidRPr="00B54E2A" w:rsidRDefault="004B0B74" w:rsidP="00422427">
      <w:pPr>
        <w:ind w:right="-23"/>
        <w:rPr>
          <w:rFonts w:cstheme="minorHAnsi"/>
          <w:color w:val="000000" w:themeColor="text1"/>
        </w:rPr>
      </w:pPr>
      <w:r>
        <w:rPr>
          <w:rFonts w:cstheme="minorHAnsi"/>
          <w:color w:val="000000" w:themeColor="text1"/>
        </w:rPr>
        <w:t>Although VR</w:t>
      </w:r>
      <w:r w:rsidRPr="00B54E2A">
        <w:rPr>
          <w:rFonts w:cstheme="minorHAnsi"/>
          <w:color w:val="000000" w:themeColor="text1"/>
        </w:rPr>
        <w:t xml:space="preserve"> is a relatively new technology</w:t>
      </w:r>
      <w:r>
        <w:rPr>
          <w:rFonts w:cstheme="minorHAnsi"/>
          <w:color w:val="000000" w:themeColor="text1"/>
        </w:rPr>
        <w:t xml:space="preserve"> </w:t>
      </w:r>
      <w:r w:rsidRPr="00B54E2A">
        <w:rPr>
          <w:rFonts w:cstheme="minorHAnsi"/>
          <w:color w:val="000000" w:themeColor="text1"/>
        </w:rPr>
        <w:t xml:space="preserve">the speed of development has been significant and </w:t>
      </w:r>
      <w:r w:rsidR="00BE6F05">
        <w:rPr>
          <w:rFonts w:cstheme="minorHAnsi"/>
          <w:color w:val="000000" w:themeColor="text1"/>
        </w:rPr>
        <w:t>seems set</w:t>
      </w:r>
      <w:r w:rsidR="00BE6F05" w:rsidRPr="00B54E2A">
        <w:rPr>
          <w:rFonts w:cstheme="minorHAnsi"/>
          <w:color w:val="000000" w:themeColor="text1"/>
        </w:rPr>
        <w:t xml:space="preserve"> </w:t>
      </w:r>
      <w:r w:rsidRPr="00B54E2A">
        <w:rPr>
          <w:rFonts w:cstheme="minorHAnsi"/>
          <w:color w:val="000000" w:themeColor="text1"/>
        </w:rPr>
        <w:t>to continue with predictions of annual growth until 2025 of around 30-40%.</w:t>
      </w:r>
      <w:r w:rsidR="00BE6F05">
        <w:rPr>
          <w:rFonts w:cstheme="minorHAnsi"/>
          <w:color w:val="000000" w:themeColor="text1"/>
        </w:rPr>
        <w:t xml:space="preserve"> </w:t>
      </w:r>
      <w:r w:rsidR="00BE6F05">
        <w:rPr>
          <w:rFonts w:cstheme="minorHAnsi"/>
        </w:rPr>
        <w:t xml:space="preserve">Future generations of </w:t>
      </w:r>
      <w:r w:rsidR="00FC39F2">
        <w:rPr>
          <w:rFonts w:cstheme="minorHAnsi"/>
        </w:rPr>
        <w:t>VR</w:t>
      </w:r>
      <w:r w:rsidR="00BE6F05">
        <w:rPr>
          <w:rFonts w:cstheme="minorHAnsi"/>
        </w:rPr>
        <w:t xml:space="preserve"> hardware are expected to bring improvements to the quality of VR experiences</w:t>
      </w:r>
      <w:r w:rsidR="00536FB7">
        <w:rPr>
          <w:rFonts w:cstheme="minorHAnsi"/>
        </w:rPr>
        <w:t>.</w:t>
      </w:r>
    </w:p>
    <w:p w14:paraId="7386DEFB" w14:textId="5CC88F7E" w:rsidR="00422427" w:rsidRPr="00576A28" w:rsidRDefault="004B0B74" w:rsidP="00C95F8E">
      <w:pPr>
        <w:pStyle w:val="Heading3"/>
      </w:pPr>
      <w:bookmarkStart w:id="159" w:name="_Toc72477987"/>
      <w:r w:rsidRPr="00576A28">
        <w:t xml:space="preserve">Hardware </w:t>
      </w:r>
      <w:r w:rsidR="00972A62">
        <w:t>i</w:t>
      </w:r>
      <w:r w:rsidR="00972A62" w:rsidRPr="00576A28">
        <w:t>mprovements</w:t>
      </w:r>
      <w:bookmarkEnd w:id="159"/>
    </w:p>
    <w:p w14:paraId="2EB70CC4" w14:textId="77777777" w:rsidR="00DE0015" w:rsidRDefault="004B0B74" w:rsidP="00422427">
      <w:pPr>
        <w:ind w:right="-23"/>
        <w:rPr>
          <w:rFonts w:cstheme="minorHAnsi"/>
        </w:rPr>
      </w:pPr>
      <w:r>
        <w:rPr>
          <w:rFonts w:cstheme="minorHAnsi"/>
        </w:rPr>
        <w:t>Improvements in the</w:t>
      </w:r>
      <w:r w:rsidR="00422427">
        <w:rPr>
          <w:rFonts w:cstheme="minorHAnsi"/>
        </w:rPr>
        <w:t xml:space="preserve"> processing power of </w:t>
      </w:r>
      <w:r w:rsidR="00E67AED">
        <w:rPr>
          <w:rFonts w:cstheme="minorHAnsi"/>
        </w:rPr>
        <w:t xml:space="preserve">computers </w:t>
      </w:r>
      <w:r>
        <w:rPr>
          <w:rFonts w:cstheme="minorHAnsi"/>
        </w:rPr>
        <w:t>for PC and standalone</w:t>
      </w:r>
      <w:r w:rsidR="00422427">
        <w:rPr>
          <w:rFonts w:cstheme="minorHAnsi"/>
        </w:rPr>
        <w:t xml:space="preserve"> headsets </w:t>
      </w:r>
      <w:r>
        <w:rPr>
          <w:rFonts w:cstheme="minorHAnsi"/>
        </w:rPr>
        <w:t>will result in</w:t>
      </w:r>
      <w:r w:rsidR="00422427">
        <w:rPr>
          <w:rFonts w:cstheme="minorHAnsi"/>
        </w:rPr>
        <w:t xml:space="preserve"> improved graphics </w:t>
      </w:r>
      <w:r>
        <w:rPr>
          <w:rFonts w:cstheme="minorHAnsi"/>
        </w:rPr>
        <w:t xml:space="preserve">quality </w:t>
      </w:r>
      <w:r w:rsidR="00422427">
        <w:rPr>
          <w:rFonts w:cstheme="minorHAnsi"/>
        </w:rPr>
        <w:t>and support more advanced simulation.</w:t>
      </w:r>
      <w:r w:rsidR="00E67AED">
        <w:rPr>
          <w:rFonts w:cstheme="minorHAnsi"/>
        </w:rPr>
        <w:t xml:space="preserve"> </w:t>
      </w:r>
      <w:r w:rsidR="00422427">
        <w:rPr>
          <w:rFonts w:cstheme="minorHAnsi"/>
        </w:rPr>
        <w:t>Improvements in screen and lens</w:t>
      </w:r>
      <w:r w:rsidR="00E67AED">
        <w:rPr>
          <w:rFonts w:cstheme="minorHAnsi"/>
        </w:rPr>
        <w:t xml:space="preserve"> design</w:t>
      </w:r>
      <w:r w:rsidR="00422427">
        <w:rPr>
          <w:rFonts w:cstheme="minorHAnsi"/>
        </w:rPr>
        <w:t xml:space="preserve"> will </w:t>
      </w:r>
      <w:r w:rsidR="00E67AED">
        <w:rPr>
          <w:rFonts w:cstheme="minorHAnsi"/>
        </w:rPr>
        <w:t xml:space="preserve">improve </w:t>
      </w:r>
      <w:r w:rsidR="00F24D5E">
        <w:rPr>
          <w:rFonts w:cstheme="minorHAnsi"/>
        </w:rPr>
        <w:t>the</w:t>
      </w:r>
      <w:r w:rsidR="00422427">
        <w:rPr>
          <w:rFonts w:cstheme="minorHAnsi"/>
        </w:rPr>
        <w:t xml:space="preserve"> visual quality with increased screen resolutions and a reduction in adverse </w:t>
      </w:r>
      <w:r w:rsidR="00F24D5E">
        <w:rPr>
          <w:rFonts w:cstheme="minorHAnsi"/>
        </w:rPr>
        <w:t xml:space="preserve">lens </w:t>
      </w:r>
      <w:r w:rsidR="00422427">
        <w:rPr>
          <w:rFonts w:cstheme="minorHAnsi"/>
        </w:rPr>
        <w:t>effects</w:t>
      </w:r>
      <w:r w:rsidR="002336FD">
        <w:rPr>
          <w:rFonts w:cstheme="minorHAnsi"/>
        </w:rPr>
        <w:t xml:space="preserve">. </w:t>
      </w:r>
      <w:r w:rsidR="00422427">
        <w:rPr>
          <w:rFonts w:cstheme="minorHAnsi"/>
        </w:rPr>
        <w:t xml:space="preserve">Increases in field of view (FOV) will </w:t>
      </w:r>
      <w:r w:rsidR="00E67AED">
        <w:rPr>
          <w:rFonts w:cstheme="minorHAnsi"/>
        </w:rPr>
        <w:t xml:space="preserve">provide more natural </w:t>
      </w:r>
      <w:r w:rsidR="00422427">
        <w:rPr>
          <w:rFonts w:cstheme="minorHAnsi"/>
        </w:rPr>
        <w:t>viewing experience</w:t>
      </w:r>
      <w:r w:rsidR="00E67AED">
        <w:rPr>
          <w:rFonts w:cstheme="minorHAnsi"/>
        </w:rPr>
        <w:t>s</w:t>
      </w:r>
      <w:r w:rsidR="00422427">
        <w:rPr>
          <w:rFonts w:cstheme="minorHAnsi"/>
        </w:rPr>
        <w:t xml:space="preserve">. Integration of </w:t>
      </w:r>
      <w:r w:rsidR="00F24D5E">
        <w:rPr>
          <w:rFonts w:cstheme="minorHAnsi"/>
        </w:rPr>
        <w:t xml:space="preserve">high bandwidth </w:t>
      </w:r>
      <w:r w:rsidR="00422427">
        <w:rPr>
          <w:rFonts w:cstheme="minorHAnsi"/>
        </w:rPr>
        <w:t>wireless connectivity will allow PC based headsets to remove the need for a cable tether provid</w:t>
      </w:r>
      <w:r w:rsidR="00F24D5E">
        <w:rPr>
          <w:rFonts w:cstheme="minorHAnsi"/>
        </w:rPr>
        <w:t>ing</w:t>
      </w:r>
      <w:r w:rsidR="00422427">
        <w:rPr>
          <w:rFonts w:cstheme="minorHAnsi"/>
        </w:rPr>
        <w:t xml:space="preserve"> more flexible VR experience</w:t>
      </w:r>
      <w:r w:rsidR="00F24D5E">
        <w:rPr>
          <w:rFonts w:cstheme="minorHAnsi"/>
        </w:rPr>
        <w:t>s</w:t>
      </w:r>
      <w:r w:rsidR="00422427">
        <w:rPr>
          <w:rFonts w:cstheme="minorHAnsi"/>
        </w:rPr>
        <w:t>.</w:t>
      </w:r>
      <w:r w:rsidR="00A21AB1">
        <w:rPr>
          <w:rFonts w:cstheme="minorHAnsi"/>
        </w:rPr>
        <w:t xml:space="preserve"> </w:t>
      </w:r>
      <w:r w:rsidR="00422427">
        <w:rPr>
          <w:rFonts w:cstheme="minorHAnsi"/>
        </w:rPr>
        <w:t>Improve</w:t>
      </w:r>
      <w:r w:rsidR="000940F2">
        <w:rPr>
          <w:rFonts w:cstheme="minorHAnsi"/>
        </w:rPr>
        <w:t>d</w:t>
      </w:r>
      <w:r w:rsidR="00766759">
        <w:rPr>
          <w:rFonts w:cstheme="minorHAnsi"/>
        </w:rPr>
        <w:t xml:space="preserve"> </w:t>
      </w:r>
      <w:r w:rsidR="00422427">
        <w:rPr>
          <w:rFonts w:cstheme="minorHAnsi"/>
        </w:rPr>
        <w:t xml:space="preserve">headset design will </w:t>
      </w:r>
      <w:r w:rsidR="00BD5C44">
        <w:rPr>
          <w:rFonts w:cstheme="minorHAnsi"/>
        </w:rPr>
        <w:t>result in</w:t>
      </w:r>
      <w:r w:rsidR="00422427">
        <w:rPr>
          <w:rFonts w:cstheme="minorHAnsi"/>
        </w:rPr>
        <w:t xml:space="preserve"> headsets that are smaller, lighter, and more comfortable to use for long periods.</w:t>
      </w:r>
    </w:p>
    <w:p w14:paraId="03ADBCF9" w14:textId="77777777" w:rsidR="0001517C" w:rsidRDefault="004B0B74" w:rsidP="00422427">
      <w:pPr>
        <w:ind w:right="-23"/>
        <w:rPr>
          <w:rFonts w:cstheme="minorHAnsi"/>
        </w:rPr>
      </w:pPr>
      <w:r>
        <w:rPr>
          <w:rFonts w:cstheme="minorHAnsi"/>
        </w:rPr>
        <w:t>In relation to VR training these advances should result in higher quality training experience</w:t>
      </w:r>
      <w:r w:rsidR="00F973EA">
        <w:rPr>
          <w:rFonts w:cstheme="minorHAnsi"/>
        </w:rPr>
        <w:t>s</w:t>
      </w:r>
      <w:r>
        <w:rPr>
          <w:rFonts w:cstheme="minorHAnsi"/>
        </w:rPr>
        <w:t xml:space="preserve"> delivered on hardware that is </w:t>
      </w:r>
      <w:r w:rsidR="00F24D5E">
        <w:rPr>
          <w:rFonts w:cstheme="minorHAnsi"/>
        </w:rPr>
        <w:t xml:space="preserve">easier </w:t>
      </w:r>
      <w:r>
        <w:rPr>
          <w:rFonts w:cstheme="minorHAnsi"/>
        </w:rPr>
        <w:t>to use,</w:t>
      </w:r>
      <w:r w:rsidR="00F24D5E">
        <w:rPr>
          <w:rFonts w:cstheme="minorHAnsi"/>
        </w:rPr>
        <w:t xml:space="preserve"> more </w:t>
      </w:r>
      <w:r>
        <w:rPr>
          <w:rFonts w:cstheme="minorHAnsi"/>
        </w:rPr>
        <w:t>comfortable and lower cost.</w:t>
      </w:r>
    </w:p>
    <w:p w14:paraId="3F58A6B5" w14:textId="290D70D1" w:rsidR="00422427" w:rsidRPr="00576A28" w:rsidRDefault="004B0B74" w:rsidP="00C95F8E">
      <w:pPr>
        <w:pStyle w:val="Heading3"/>
      </w:pPr>
      <w:bookmarkStart w:id="160" w:name="_Toc72477988"/>
      <w:r w:rsidRPr="00576A28">
        <w:t xml:space="preserve">Tracking </w:t>
      </w:r>
      <w:r w:rsidR="00972A62">
        <w:t>i</w:t>
      </w:r>
      <w:r w:rsidRPr="00576A28">
        <w:t>mprovements</w:t>
      </w:r>
      <w:bookmarkEnd w:id="160"/>
    </w:p>
    <w:p w14:paraId="47003EE7" w14:textId="1658EEA2" w:rsidR="00422427" w:rsidRDefault="004B0B74" w:rsidP="00422427">
      <w:pPr>
        <w:ind w:right="-23"/>
        <w:rPr>
          <w:rFonts w:cstheme="minorHAnsi"/>
        </w:rPr>
      </w:pPr>
      <w:r>
        <w:rPr>
          <w:rFonts w:cstheme="minorHAnsi"/>
        </w:rPr>
        <w:t>Current generation</w:t>
      </w:r>
      <w:r w:rsidR="003E4399">
        <w:rPr>
          <w:rFonts w:cstheme="minorHAnsi"/>
        </w:rPr>
        <w:t xml:space="preserve"> VR</w:t>
      </w:r>
      <w:r>
        <w:rPr>
          <w:rFonts w:cstheme="minorHAnsi"/>
        </w:rPr>
        <w:t xml:space="preserve"> headsets typically require external tracking </w:t>
      </w:r>
      <w:r w:rsidR="003E4399">
        <w:rPr>
          <w:rFonts w:cstheme="minorHAnsi"/>
        </w:rPr>
        <w:t xml:space="preserve">sensors </w:t>
      </w:r>
      <w:r>
        <w:rPr>
          <w:rFonts w:cstheme="minorHAnsi"/>
        </w:rPr>
        <w:t xml:space="preserve">to provide </w:t>
      </w:r>
      <w:r w:rsidR="00F973EA">
        <w:rPr>
          <w:rFonts w:cstheme="minorHAnsi"/>
        </w:rPr>
        <w:t xml:space="preserve">spatial </w:t>
      </w:r>
      <w:r>
        <w:rPr>
          <w:rFonts w:cstheme="minorHAnsi"/>
        </w:rPr>
        <w:t xml:space="preserve">tracking of a user. </w:t>
      </w:r>
      <w:r w:rsidR="003E4399">
        <w:rPr>
          <w:rFonts w:cstheme="minorHAnsi"/>
        </w:rPr>
        <w:t>N</w:t>
      </w:r>
      <w:r w:rsidR="00F973EA">
        <w:rPr>
          <w:rFonts w:cstheme="minorHAnsi"/>
        </w:rPr>
        <w:t xml:space="preserve">ewer </w:t>
      </w:r>
      <w:r>
        <w:rPr>
          <w:rFonts w:cstheme="minorHAnsi"/>
        </w:rPr>
        <w:t xml:space="preserve">devices </w:t>
      </w:r>
      <w:r w:rsidR="00E57B31">
        <w:rPr>
          <w:rFonts w:cstheme="minorHAnsi"/>
        </w:rPr>
        <w:t>use the</w:t>
      </w:r>
      <w:r w:rsidR="00CA748A">
        <w:rPr>
          <w:rFonts w:cstheme="minorHAnsi"/>
        </w:rPr>
        <w:t xml:space="preserve"> inside-out system removing the need for external sensors</w:t>
      </w:r>
      <w:r>
        <w:rPr>
          <w:rFonts w:cstheme="minorHAnsi"/>
        </w:rPr>
        <w:t xml:space="preserve">. It is envisaged that most headsets will move </w:t>
      </w:r>
      <w:r w:rsidR="00CA748A">
        <w:rPr>
          <w:rFonts w:cstheme="minorHAnsi"/>
        </w:rPr>
        <w:t>to this</w:t>
      </w:r>
      <w:r>
        <w:rPr>
          <w:rFonts w:cstheme="minorHAnsi"/>
        </w:rPr>
        <w:t xml:space="preserve"> tracking</w:t>
      </w:r>
      <w:r w:rsidR="00CA748A">
        <w:rPr>
          <w:rFonts w:cstheme="minorHAnsi"/>
        </w:rPr>
        <w:t xml:space="preserve"> system</w:t>
      </w:r>
      <w:r>
        <w:rPr>
          <w:rFonts w:cstheme="minorHAnsi"/>
        </w:rPr>
        <w:t xml:space="preserve"> in the future simplifying the setup </w:t>
      </w:r>
      <w:r w:rsidR="00D80830">
        <w:rPr>
          <w:rFonts w:cstheme="minorHAnsi"/>
        </w:rPr>
        <w:t xml:space="preserve">for </w:t>
      </w:r>
      <w:r w:rsidR="00FC39F2">
        <w:rPr>
          <w:rFonts w:cstheme="minorHAnsi"/>
        </w:rPr>
        <w:t>VR</w:t>
      </w:r>
      <w:r>
        <w:rPr>
          <w:rFonts w:cstheme="minorHAnsi"/>
        </w:rPr>
        <w:t xml:space="preserve">. Advances in these tracking systems will provide </w:t>
      </w:r>
      <w:r w:rsidR="00CA748A">
        <w:rPr>
          <w:rFonts w:cstheme="minorHAnsi"/>
        </w:rPr>
        <w:t xml:space="preserve">increased </w:t>
      </w:r>
      <w:r>
        <w:rPr>
          <w:rFonts w:cstheme="minorHAnsi"/>
        </w:rPr>
        <w:t>tracking fidelity allowing for finer movement</w:t>
      </w:r>
      <w:r w:rsidR="00CA748A">
        <w:rPr>
          <w:rFonts w:cstheme="minorHAnsi"/>
        </w:rPr>
        <w:t xml:space="preserve"> and include </w:t>
      </w:r>
      <w:r>
        <w:rPr>
          <w:rFonts w:cstheme="minorHAnsi"/>
        </w:rPr>
        <w:t xml:space="preserve">detailed tracking of the </w:t>
      </w:r>
      <w:r w:rsidR="00F41F67">
        <w:rPr>
          <w:rFonts w:cstheme="minorHAnsi"/>
        </w:rPr>
        <w:t>user’s</w:t>
      </w:r>
      <w:r>
        <w:rPr>
          <w:rFonts w:cstheme="minorHAnsi"/>
        </w:rPr>
        <w:t xml:space="preserve"> facial expression</w:t>
      </w:r>
      <w:r w:rsidR="00CA748A">
        <w:rPr>
          <w:rFonts w:cstheme="minorHAnsi"/>
        </w:rPr>
        <w:t>s</w:t>
      </w:r>
      <w:r w:rsidR="0037217A">
        <w:rPr>
          <w:rFonts w:cstheme="minorHAnsi"/>
        </w:rPr>
        <w:t xml:space="preserve">, </w:t>
      </w:r>
      <w:r>
        <w:rPr>
          <w:rFonts w:cstheme="minorHAnsi"/>
        </w:rPr>
        <w:t>eye and lip movements.</w:t>
      </w:r>
    </w:p>
    <w:p w14:paraId="11DA1117" w14:textId="77777777" w:rsidR="0001517C" w:rsidRDefault="004B0B74" w:rsidP="00422427">
      <w:pPr>
        <w:ind w:right="-23"/>
        <w:rPr>
          <w:rFonts w:cstheme="minorHAnsi"/>
        </w:rPr>
      </w:pPr>
      <w:r>
        <w:rPr>
          <w:rFonts w:cstheme="minorHAnsi"/>
        </w:rPr>
        <w:t>Ongoing i</w:t>
      </w:r>
      <w:r w:rsidR="0037217A">
        <w:rPr>
          <w:rFonts w:cstheme="minorHAnsi"/>
        </w:rPr>
        <w:t xml:space="preserve">mprovements in hand tracking are aimed at removing the need for physical hand controllers and providing fine tracking </w:t>
      </w:r>
      <w:r w:rsidR="00103F8E">
        <w:rPr>
          <w:rFonts w:cstheme="minorHAnsi"/>
        </w:rPr>
        <w:t>allowing more</w:t>
      </w:r>
      <w:r w:rsidR="00422427">
        <w:rPr>
          <w:rFonts w:cstheme="minorHAnsi"/>
        </w:rPr>
        <w:t xml:space="preserve"> </w:t>
      </w:r>
      <w:r w:rsidR="0037217A">
        <w:rPr>
          <w:rFonts w:cstheme="minorHAnsi"/>
        </w:rPr>
        <w:t xml:space="preserve">detailed </w:t>
      </w:r>
      <w:r w:rsidR="00422427">
        <w:rPr>
          <w:rFonts w:cstheme="minorHAnsi"/>
        </w:rPr>
        <w:t>interaction</w:t>
      </w:r>
      <w:r w:rsidR="0037217A">
        <w:rPr>
          <w:rFonts w:cstheme="minorHAnsi"/>
        </w:rPr>
        <w:t>s</w:t>
      </w:r>
      <w:r w:rsidR="00422427">
        <w:rPr>
          <w:rFonts w:cstheme="minorHAnsi"/>
        </w:rPr>
        <w:t xml:space="preserve"> with objects in the virtual environment.</w:t>
      </w:r>
    </w:p>
    <w:p w14:paraId="14D10A20" w14:textId="0CE03EE8" w:rsidR="00422427" w:rsidRDefault="004B0B74" w:rsidP="00C95F8E">
      <w:pPr>
        <w:pStyle w:val="Heading3"/>
      </w:pPr>
      <w:bookmarkStart w:id="161" w:name="_Toc72477989"/>
      <w:r w:rsidRPr="00576A28">
        <w:t>Inclusion of other senses</w:t>
      </w:r>
      <w:bookmarkEnd w:id="161"/>
    </w:p>
    <w:p w14:paraId="327E32DC" w14:textId="3C40E043" w:rsidR="00422427" w:rsidRPr="006305F0" w:rsidRDefault="004B0B74" w:rsidP="00422427">
      <w:pPr>
        <w:ind w:right="-23"/>
        <w:rPr>
          <w:rFonts w:cstheme="minorHAnsi"/>
        </w:rPr>
      </w:pPr>
      <w:r w:rsidRPr="006305F0">
        <w:rPr>
          <w:rFonts w:cstheme="minorHAnsi"/>
        </w:rPr>
        <w:t xml:space="preserve">The current generation of </w:t>
      </w:r>
      <w:r w:rsidR="00FC39F2">
        <w:rPr>
          <w:rFonts w:cstheme="minorHAnsi"/>
        </w:rPr>
        <w:t>VR</w:t>
      </w:r>
      <w:r w:rsidRPr="006305F0">
        <w:rPr>
          <w:rFonts w:cstheme="minorHAnsi"/>
        </w:rPr>
        <w:t xml:space="preserve"> headsets provide visual and auditory sensory inputs</w:t>
      </w:r>
      <w:r w:rsidR="00A41972">
        <w:rPr>
          <w:rFonts w:cstheme="minorHAnsi"/>
        </w:rPr>
        <w:t xml:space="preserve">. </w:t>
      </w:r>
      <w:r w:rsidRPr="006305F0">
        <w:rPr>
          <w:rFonts w:cstheme="minorHAnsi"/>
        </w:rPr>
        <w:t xml:space="preserve">While </w:t>
      </w:r>
      <w:r w:rsidR="00D80830">
        <w:rPr>
          <w:rFonts w:cstheme="minorHAnsi"/>
        </w:rPr>
        <w:t xml:space="preserve">none </w:t>
      </w:r>
      <w:r w:rsidR="00A41972">
        <w:rPr>
          <w:rFonts w:cstheme="minorHAnsi"/>
        </w:rPr>
        <w:t xml:space="preserve">of the major headset </w:t>
      </w:r>
      <w:r w:rsidRPr="006305F0">
        <w:rPr>
          <w:rFonts w:cstheme="minorHAnsi"/>
        </w:rPr>
        <w:t>developers have announced new hardware to provide these extra senses there are companies develop</w:t>
      </w:r>
      <w:r>
        <w:rPr>
          <w:rFonts w:cstheme="minorHAnsi"/>
        </w:rPr>
        <w:t>ing</w:t>
      </w:r>
      <w:r w:rsidRPr="006305F0">
        <w:rPr>
          <w:rFonts w:cstheme="minorHAnsi"/>
        </w:rPr>
        <w:t xml:space="preserve"> </w:t>
      </w:r>
      <w:r w:rsidR="004D5A41">
        <w:rPr>
          <w:rFonts w:cstheme="minorHAnsi"/>
        </w:rPr>
        <w:t>the</w:t>
      </w:r>
      <w:r w:rsidR="004D5A41" w:rsidRPr="006305F0">
        <w:rPr>
          <w:rFonts w:cstheme="minorHAnsi"/>
        </w:rPr>
        <w:t xml:space="preserve"> </w:t>
      </w:r>
      <w:r w:rsidRPr="006305F0">
        <w:rPr>
          <w:rFonts w:cstheme="minorHAnsi"/>
        </w:rPr>
        <w:t>technology.</w:t>
      </w:r>
    </w:p>
    <w:p w14:paraId="2E71F578" w14:textId="1DF5AF2C" w:rsidR="00422427" w:rsidRPr="006305F0" w:rsidRDefault="004B0B74" w:rsidP="00422427">
      <w:pPr>
        <w:ind w:right="-23"/>
        <w:rPr>
          <w:rFonts w:cstheme="minorHAnsi"/>
        </w:rPr>
      </w:pPr>
      <w:r w:rsidRPr="006305F0">
        <w:rPr>
          <w:rFonts w:cstheme="minorHAnsi"/>
        </w:rPr>
        <w:t xml:space="preserve">Haptics refers to interactions involving touch. Most </w:t>
      </w:r>
      <w:r w:rsidR="00FC39F2">
        <w:rPr>
          <w:rFonts w:cstheme="minorHAnsi"/>
        </w:rPr>
        <w:t>VR</w:t>
      </w:r>
      <w:r w:rsidRPr="006305F0">
        <w:rPr>
          <w:rFonts w:cstheme="minorHAnsi"/>
        </w:rPr>
        <w:t xml:space="preserve"> experiences use hand controllers to allow users to have in game hand movements. </w:t>
      </w:r>
      <w:r w:rsidR="00F0709D">
        <w:rPr>
          <w:rFonts w:cstheme="minorHAnsi"/>
        </w:rPr>
        <w:t>V</w:t>
      </w:r>
      <w:r w:rsidRPr="006305F0">
        <w:rPr>
          <w:rFonts w:cstheme="minorHAnsi"/>
        </w:rPr>
        <w:t xml:space="preserve">irtual hands allow users to interact with objects however they do not provide </w:t>
      </w:r>
      <w:r w:rsidR="00346D25">
        <w:rPr>
          <w:rFonts w:cstheme="minorHAnsi"/>
        </w:rPr>
        <w:t xml:space="preserve">any touch feedback. </w:t>
      </w:r>
      <w:r w:rsidRPr="006305F0">
        <w:rPr>
          <w:rFonts w:cstheme="minorHAnsi"/>
        </w:rPr>
        <w:t xml:space="preserve">Some controllers provide </w:t>
      </w:r>
      <w:r w:rsidR="00346D25">
        <w:rPr>
          <w:rFonts w:cstheme="minorHAnsi"/>
        </w:rPr>
        <w:t xml:space="preserve">controller </w:t>
      </w:r>
      <w:r w:rsidRPr="006305F0">
        <w:rPr>
          <w:rFonts w:cstheme="minorHAnsi"/>
        </w:rPr>
        <w:t>vibration function</w:t>
      </w:r>
      <w:r w:rsidR="00346D25">
        <w:rPr>
          <w:rFonts w:cstheme="minorHAnsi"/>
        </w:rPr>
        <w:t>s</w:t>
      </w:r>
      <w:r w:rsidRPr="006305F0">
        <w:rPr>
          <w:rFonts w:cstheme="minorHAnsi"/>
        </w:rPr>
        <w:t xml:space="preserve"> that </w:t>
      </w:r>
      <w:r w:rsidR="00F41F67" w:rsidRPr="006305F0">
        <w:rPr>
          <w:rFonts w:cstheme="minorHAnsi"/>
        </w:rPr>
        <w:t>allows</w:t>
      </w:r>
      <w:r w:rsidRPr="006305F0">
        <w:rPr>
          <w:rFonts w:cstheme="minorHAnsi"/>
        </w:rPr>
        <w:t xml:space="preserve"> an application to provide limited feedback to the user</w:t>
      </w:r>
      <w:r w:rsidR="00346D25">
        <w:rPr>
          <w:rFonts w:cstheme="minorHAnsi"/>
        </w:rPr>
        <w:t xml:space="preserve"> when an object is touched</w:t>
      </w:r>
      <w:r w:rsidRPr="006305F0">
        <w:rPr>
          <w:rFonts w:cstheme="minorHAnsi"/>
        </w:rPr>
        <w:t>. A range of haptic feedback devices such as gloves and suit</w:t>
      </w:r>
      <w:r>
        <w:rPr>
          <w:rFonts w:cstheme="minorHAnsi"/>
        </w:rPr>
        <w:t>s</w:t>
      </w:r>
      <w:r w:rsidRPr="006305F0">
        <w:rPr>
          <w:rFonts w:cstheme="minorHAnsi"/>
        </w:rPr>
        <w:t xml:space="preserve"> are in development that aim to provide </w:t>
      </w:r>
      <w:r w:rsidR="00E562B3">
        <w:rPr>
          <w:rFonts w:cstheme="minorHAnsi"/>
        </w:rPr>
        <w:t xml:space="preserve">a more complete </w:t>
      </w:r>
      <w:r w:rsidRPr="006305F0">
        <w:rPr>
          <w:rFonts w:cstheme="minorHAnsi"/>
        </w:rPr>
        <w:t xml:space="preserve">sense </w:t>
      </w:r>
      <w:r w:rsidR="00E562B3">
        <w:rPr>
          <w:rFonts w:cstheme="minorHAnsi"/>
        </w:rPr>
        <w:t>of touch</w:t>
      </w:r>
      <w:r w:rsidRPr="006305F0">
        <w:rPr>
          <w:rFonts w:cstheme="minorHAnsi"/>
        </w:rPr>
        <w:t xml:space="preserve">. These devices allow users to feel objects they interact </w:t>
      </w:r>
      <w:r w:rsidRPr="006305F0">
        <w:rPr>
          <w:rFonts w:cstheme="minorHAnsi"/>
        </w:rPr>
        <w:lastRenderedPageBreak/>
        <w:t xml:space="preserve">with </w:t>
      </w:r>
      <w:r>
        <w:rPr>
          <w:rFonts w:cstheme="minorHAnsi"/>
        </w:rPr>
        <w:t>resulting in</w:t>
      </w:r>
      <w:r w:rsidRPr="006305F0">
        <w:rPr>
          <w:rFonts w:cstheme="minorHAnsi"/>
        </w:rPr>
        <w:t xml:space="preserve"> a </w:t>
      </w:r>
      <w:r w:rsidR="00F71992">
        <w:rPr>
          <w:rFonts w:cstheme="minorHAnsi"/>
        </w:rPr>
        <w:t>greater sense of</w:t>
      </w:r>
      <w:r w:rsidRPr="006305F0">
        <w:rPr>
          <w:rFonts w:cstheme="minorHAnsi"/>
        </w:rPr>
        <w:t xml:space="preserve"> </w:t>
      </w:r>
      <w:r w:rsidR="00F71992">
        <w:rPr>
          <w:rFonts w:cstheme="minorHAnsi"/>
        </w:rPr>
        <w:t>immersion</w:t>
      </w:r>
      <w:r w:rsidRPr="006305F0">
        <w:rPr>
          <w:rFonts w:cstheme="minorHAnsi"/>
        </w:rPr>
        <w:t xml:space="preserve"> in the virtual world and improv</w:t>
      </w:r>
      <w:r>
        <w:rPr>
          <w:rFonts w:cstheme="minorHAnsi"/>
        </w:rPr>
        <w:t>ing</w:t>
      </w:r>
      <w:r w:rsidRPr="006305F0">
        <w:rPr>
          <w:rFonts w:cstheme="minorHAnsi"/>
        </w:rPr>
        <w:t xml:space="preserve"> the sense of presence.</w:t>
      </w:r>
    </w:p>
    <w:p w14:paraId="358DF9DA" w14:textId="77777777" w:rsidR="0001517C" w:rsidRDefault="004B0B74" w:rsidP="00422427">
      <w:pPr>
        <w:ind w:right="-23"/>
        <w:rPr>
          <w:rFonts w:cstheme="minorHAnsi"/>
        </w:rPr>
      </w:pPr>
      <w:r>
        <w:rPr>
          <w:rFonts w:cstheme="minorHAnsi"/>
        </w:rPr>
        <w:t xml:space="preserve">The addition of other senses will allow </w:t>
      </w:r>
      <w:r w:rsidR="00762871">
        <w:rPr>
          <w:rFonts w:cstheme="minorHAnsi"/>
        </w:rPr>
        <w:t xml:space="preserve">VR </w:t>
      </w:r>
      <w:r>
        <w:rPr>
          <w:rFonts w:cstheme="minorHAnsi"/>
        </w:rPr>
        <w:t xml:space="preserve">applications to provide more detailed training experiences. For practical training this </w:t>
      </w:r>
      <w:r w:rsidR="00762871">
        <w:rPr>
          <w:rFonts w:cstheme="minorHAnsi"/>
        </w:rPr>
        <w:t>allow</w:t>
      </w:r>
      <w:r w:rsidR="00D80830">
        <w:rPr>
          <w:rFonts w:cstheme="minorHAnsi"/>
        </w:rPr>
        <w:t>s</w:t>
      </w:r>
      <w:r w:rsidR="00762871">
        <w:rPr>
          <w:rFonts w:cstheme="minorHAnsi"/>
        </w:rPr>
        <w:t xml:space="preserve"> users to</w:t>
      </w:r>
      <w:r>
        <w:rPr>
          <w:rFonts w:cstheme="minorHAnsi"/>
        </w:rPr>
        <w:t xml:space="preserve"> feel the tools they are working</w:t>
      </w:r>
      <w:r w:rsidR="00773BBD">
        <w:rPr>
          <w:rFonts w:cstheme="minorHAnsi"/>
        </w:rPr>
        <w:t>,</w:t>
      </w:r>
      <w:r>
        <w:rPr>
          <w:rFonts w:cstheme="minorHAnsi"/>
        </w:rPr>
        <w:t xml:space="preserve"> providing a more accurate simulation of </w:t>
      </w:r>
      <w:r w:rsidR="00754DBE">
        <w:rPr>
          <w:rFonts w:cstheme="minorHAnsi"/>
        </w:rPr>
        <w:t xml:space="preserve">training </w:t>
      </w:r>
      <w:r>
        <w:rPr>
          <w:rFonts w:cstheme="minorHAnsi"/>
        </w:rPr>
        <w:t>scenario</w:t>
      </w:r>
      <w:r w:rsidR="00754DBE">
        <w:rPr>
          <w:rFonts w:cstheme="minorHAnsi"/>
        </w:rPr>
        <w:t>s</w:t>
      </w:r>
      <w:r w:rsidR="00762871">
        <w:rPr>
          <w:rFonts w:cstheme="minorHAnsi"/>
        </w:rPr>
        <w:t>.</w:t>
      </w:r>
    </w:p>
    <w:p w14:paraId="515643EF" w14:textId="044A683F" w:rsidR="00422427" w:rsidRPr="00824365" w:rsidRDefault="004B0B74" w:rsidP="00C95F8E">
      <w:pPr>
        <w:pStyle w:val="Heading3"/>
      </w:pPr>
      <w:bookmarkStart w:id="162" w:name="_Toc72477990"/>
      <w:r>
        <w:t>Increased</w:t>
      </w:r>
      <w:r w:rsidRPr="00824365">
        <w:t xml:space="preserve"> </w:t>
      </w:r>
      <w:r>
        <w:t xml:space="preserve">market </w:t>
      </w:r>
      <w:r w:rsidRPr="00824365">
        <w:t>adoption</w:t>
      </w:r>
      <w:bookmarkEnd w:id="162"/>
    </w:p>
    <w:p w14:paraId="6ABD0D5B" w14:textId="59E8B1D1" w:rsidR="00DE09ED" w:rsidRDefault="004B0B74" w:rsidP="006C0A2D">
      <w:pPr>
        <w:ind w:right="-23"/>
        <w:rPr>
          <w:rFonts w:cstheme="minorHAnsi"/>
        </w:rPr>
      </w:pPr>
      <w:r>
        <w:rPr>
          <w:rFonts w:cstheme="minorHAnsi"/>
        </w:rPr>
        <w:t xml:space="preserve">While the uptake </w:t>
      </w:r>
      <w:r w:rsidR="002D1FBB">
        <w:rPr>
          <w:rFonts w:cstheme="minorHAnsi"/>
        </w:rPr>
        <w:t xml:space="preserve">rate </w:t>
      </w:r>
      <w:r>
        <w:rPr>
          <w:rFonts w:cstheme="minorHAnsi"/>
        </w:rPr>
        <w:t>of VR has followed other new technologies it still has not reached the mass adoption. As headset costs decrease and technical improvements are made it is envisioned that adoption of VR in the consumer and business markets will increase.</w:t>
      </w:r>
      <w:r w:rsidR="002D1FBB">
        <w:rPr>
          <w:rFonts w:cstheme="minorHAnsi"/>
        </w:rPr>
        <w:t xml:space="preserve"> </w:t>
      </w:r>
      <w:r>
        <w:rPr>
          <w:rFonts w:cstheme="minorHAnsi"/>
        </w:rPr>
        <w:t xml:space="preserve">As adoption increases </w:t>
      </w:r>
      <w:r w:rsidR="002D1FBB">
        <w:rPr>
          <w:rFonts w:cstheme="minorHAnsi"/>
        </w:rPr>
        <w:t>the</w:t>
      </w:r>
      <w:r>
        <w:rPr>
          <w:rFonts w:cstheme="minorHAnsi"/>
        </w:rPr>
        <w:t xml:space="preserve"> technology will be </w:t>
      </w:r>
      <w:r w:rsidR="002D1FBB">
        <w:rPr>
          <w:rFonts w:cstheme="minorHAnsi"/>
        </w:rPr>
        <w:t xml:space="preserve">viewed </w:t>
      </w:r>
      <w:r>
        <w:rPr>
          <w:rFonts w:cstheme="minorHAnsi"/>
        </w:rPr>
        <w:t xml:space="preserve">as less risky and willingness to use </w:t>
      </w:r>
      <w:r w:rsidR="00FC39F2">
        <w:rPr>
          <w:rFonts w:cstheme="minorHAnsi"/>
        </w:rPr>
        <w:t>VR</w:t>
      </w:r>
      <w:r>
        <w:rPr>
          <w:rFonts w:cstheme="minorHAnsi"/>
        </w:rPr>
        <w:t xml:space="preserve"> will increase </w:t>
      </w:r>
      <w:r w:rsidR="002D1FBB">
        <w:rPr>
          <w:rFonts w:cstheme="minorHAnsi"/>
        </w:rPr>
        <w:t xml:space="preserve">making it easier to deliver VR applications </w:t>
      </w:r>
      <w:r>
        <w:rPr>
          <w:rFonts w:cstheme="minorHAnsi"/>
        </w:rPr>
        <w:t>in the training sector.</w:t>
      </w:r>
    </w:p>
    <w:p w14:paraId="650ADA31" w14:textId="77777777" w:rsidR="0001517C" w:rsidRDefault="004B0B74" w:rsidP="006C0A2D">
      <w:pPr>
        <w:ind w:right="-23"/>
        <w:rPr>
          <w:rFonts w:cstheme="minorHAnsi"/>
        </w:rPr>
      </w:pPr>
      <w:r>
        <w:rPr>
          <w:rFonts w:cstheme="minorHAnsi"/>
        </w:rPr>
        <w:t xml:space="preserve">As market adoption increases it is likely that ‘do it yourself’ VR creation applications will </w:t>
      </w:r>
      <w:r w:rsidR="002D1FBB">
        <w:rPr>
          <w:rFonts w:cstheme="minorHAnsi"/>
        </w:rPr>
        <w:t>provide</w:t>
      </w:r>
      <w:r>
        <w:rPr>
          <w:rFonts w:cstheme="minorHAnsi"/>
        </w:rPr>
        <w:t xml:space="preserve"> faster and cheaper </w:t>
      </w:r>
      <w:r w:rsidR="00075C94">
        <w:rPr>
          <w:rFonts w:cstheme="minorHAnsi"/>
        </w:rPr>
        <w:t xml:space="preserve">methods </w:t>
      </w:r>
      <w:r>
        <w:rPr>
          <w:rFonts w:cstheme="minorHAnsi"/>
        </w:rPr>
        <w:t>to create custom VR content.</w:t>
      </w:r>
    </w:p>
    <w:p w14:paraId="5A0BFDBA" w14:textId="29A2C922" w:rsidR="00422427" w:rsidRDefault="004B0B74" w:rsidP="00C95F8E">
      <w:pPr>
        <w:pStyle w:val="Heading3"/>
      </w:pPr>
      <w:bookmarkStart w:id="163" w:name="_Toc72477991"/>
      <w:r>
        <w:t>Increased m</w:t>
      </w:r>
      <w:r w:rsidRPr="00A32599">
        <w:t>ultiplayer experience</w:t>
      </w:r>
      <w:r>
        <w:t>s</w:t>
      </w:r>
      <w:bookmarkEnd w:id="163"/>
    </w:p>
    <w:p w14:paraId="4C6CDF99" w14:textId="77777777" w:rsidR="00DE0015" w:rsidRDefault="004B0B74" w:rsidP="006C0A2D">
      <w:pPr>
        <w:ind w:right="-23"/>
        <w:rPr>
          <w:rFonts w:cstheme="minorHAnsi"/>
        </w:rPr>
      </w:pPr>
      <w:r>
        <w:rPr>
          <w:rFonts w:cstheme="minorHAnsi"/>
        </w:rPr>
        <w:t>The ability to allow users from various geographic locations to share real time virtual training experiences provides many benefits including reducing the need for travel and easing access to training.</w:t>
      </w:r>
    </w:p>
    <w:p w14:paraId="0C148845" w14:textId="77777777" w:rsidR="00DE0015" w:rsidRDefault="004B0B74" w:rsidP="000968D6">
      <w:pPr>
        <w:ind w:right="-23"/>
        <w:rPr>
          <w:rFonts w:cstheme="minorHAnsi"/>
        </w:rPr>
      </w:pPr>
      <w:r>
        <w:rPr>
          <w:rFonts w:cstheme="minorHAnsi"/>
        </w:rPr>
        <w:t>During the COVID-19 pandemic</w:t>
      </w:r>
      <w:r w:rsidR="006F07B4">
        <w:rPr>
          <w:rFonts w:cstheme="minorHAnsi"/>
        </w:rPr>
        <w:t xml:space="preserve"> of 2020</w:t>
      </w:r>
      <w:r>
        <w:rPr>
          <w:rFonts w:cstheme="minorHAnsi"/>
        </w:rPr>
        <w:t xml:space="preserve"> it has been evident that virtual connectivity tools can be extremely useful in business continuity </w:t>
      </w:r>
      <w:r w:rsidR="006F07B4">
        <w:rPr>
          <w:rFonts w:cstheme="minorHAnsi"/>
        </w:rPr>
        <w:t>operations</w:t>
      </w:r>
      <w:r>
        <w:rPr>
          <w:rFonts w:cstheme="minorHAnsi"/>
        </w:rPr>
        <w:t xml:space="preserve">. Video conferencing software adoption has increased dramatically since the </w:t>
      </w:r>
      <w:r w:rsidR="008B294E">
        <w:rPr>
          <w:rFonts w:cstheme="minorHAnsi"/>
        </w:rPr>
        <w:t>commencement</w:t>
      </w:r>
      <w:r>
        <w:rPr>
          <w:rFonts w:cstheme="minorHAnsi"/>
        </w:rPr>
        <w:t xml:space="preserve"> of the social distancing measur</w:t>
      </w:r>
      <w:r w:rsidR="006F07B4">
        <w:rPr>
          <w:rFonts w:cstheme="minorHAnsi"/>
        </w:rPr>
        <w:t>e</w:t>
      </w:r>
      <w:r w:rsidR="00D80830">
        <w:rPr>
          <w:rFonts w:cstheme="minorHAnsi"/>
        </w:rPr>
        <w:t>s</w:t>
      </w:r>
      <w:r>
        <w:rPr>
          <w:rFonts w:cstheme="minorHAnsi"/>
        </w:rPr>
        <w:t>. The capability of multiuser VR applications to meet requirements for social distancing offers benefits especially in the training sector.</w:t>
      </w:r>
    </w:p>
    <w:p w14:paraId="7DC09303" w14:textId="77777777" w:rsidR="0001517C" w:rsidRDefault="004B0B74" w:rsidP="006C0A2D">
      <w:pPr>
        <w:ind w:right="-23"/>
        <w:rPr>
          <w:rFonts w:cstheme="minorHAnsi"/>
        </w:rPr>
      </w:pPr>
      <w:r>
        <w:rPr>
          <w:rFonts w:cstheme="minorHAnsi"/>
        </w:rPr>
        <w:t xml:space="preserve">A potential </w:t>
      </w:r>
      <w:r w:rsidR="008B294E">
        <w:rPr>
          <w:rFonts w:cstheme="minorHAnsi"/>
        </w:rPr>
        <w:t>limitation</w:t>
      </w:r>
      <w:r>
        <w:rPr>
          <w:rFonts w:cstheme="minorHAnsi"/>
        </w:rPr>
        <w:t xml:space="preserve"> of multiplayer experiences is the need for internet </w:t>
      </w:r>
      <w:r w:rsidR="008B294E">
        <w:rPr>
          <w:rFonts w:cstheme="minorHAnsi"/>
        </w:rPr>
        <w:t xml:space="preserve">connectivity </w:t>
      </w:r>
      <w:r>
        <w:rPr>
          <w:rFonts w:cstheme="minorHAnsi"/>
        </w:rPr>
        <w:t xml:space="preserve">but as new networks and technologies such the Australian NBN and 5G are rolled out the availability of </w:t>
      </w:r>
      <w:r w:rsidR="00F41F67">
        <w:rPr>
          <w:rFonts w:cstheme="minorHAnsi"/>
        </w:rPr>
        <w:t>high-speed</w:t>
      </w:r>
      <w:r w:rsidR="008B294E">
        <w:rPr>
          <w:rFonts w:cstheme="minorHAnsi"/>
        </w:rPr>
        <w:t xml:space="preserve"> </w:t>
      </w:r>
      <w:r>
        <w:rPr>
          <w:rFonts w:cstheme="minorHAnsi"/>
        </w:rPr>
        <w:t>stable internet connectivity will improve.</w:t>
      </w:r>
    </w:p>
    <w:p w14:paraId="0E66EDE6" w14:textId="4FB56A6C" w:rsidR="00422427" w:rsidRDefault="004B0B74" w:rsidP="00C95F8E">
      <w:pPr>
        <w:pStyle w:val="Heading3"/>
      </w:pPr>
      <w:bookmarkStart w:id="164" w:name="_Toc72477992"/>
      <w:r w:rsidRPr="00EF0ABF">
        <w:t xml:space="preserve">Integration of </w:t>
      </w:r>
      <w:r w:rsidR="00E64BEF">
        <w:t>a</w:t>
      </w:r>
      <w:r w:rsidR="004C4A36">
        <w:t xml:space="preserve">rtificial </w:t>
      </w:r>
      <w:r w:rsidR="00E64BEF">
        <w:t>i</w:t>
      </w:r>
      <w:r w:rsidR="004C4A36">
        <w:t>ntelligence</w:t>
      </w:r>
      <w:bookmarkEnd w:id="164"/>
    </w:p>
    <w:p w14:paraId="1DC1484E" w14:textId="1A01818A" w:rsidR="00422427" w:rsidRDefault="004B0B74" w:rsidP="006C0A2D">
      <w:pPr>
        <w:ind w:right="-23"/>
        <w:rPr>
          <w:rFonts w:cstheme="minorHAnsi"/>
        </w:rPr>
      </w:pPr>
      <w:r>
        <w:rPr>
          <w:rFonts w:cstheme="minorHAnsi"/>
        </w:rPr>
        <w:t xml:space="preserve">The majority </w:t>
      </w:r>
      <w:r w:rsidR="00FB1D8C">
        <w:rPr>
          <w:rFonts w:cstheme="minorHAnsi"/>
        </w:rPr>
        <w:t xml:space="preserve">of VR </w:t>
      </w:r>
      <w:r>
        <w:rPr>
          <w:rFonts w:cstheme="minorHAnsi"/>
        </w:rPr>
        <w:t>application</w:t>
      </w:r>
      <w:r w:rsidR="00896BC6">
        <w:rPr>
          <w:rFonts w:cstheme="minorHAnsi"/>
        </w:rPr>
        <w:t xml:space="preserve"> development </w:t>
      </w:r>
      <w:r>
        <w:rPr>
          <w:rFonts w:cstheme="minorHAnsi"/>
        </w:rPr>
        <w:t xml:space="preserve">is done manually </w:t>
      </w:r>
      <w:r w:rsidR="00374CF3">
        <w:rPr>
          <w:rFonts w:cstheme="minorHAnsi"/>
        </w:rPr>
        <w:t>by software developers and computer graphics artists.</w:t>
      </w:r>
      <w:r>
        <w:rPr>
          <w:rFonts w:cstheme="minorHAnsi"/>
        </w:rPr>
        <w:t xml:space="preserve"> Advances in artificial intelligence (AI) provide new way</w:t>
      </w:r>
      <w:r w:rsidR="00374CF3">
        <w:rPr>
          <w:rFonts w:cstheme="minorHAnsi"/>
        </w:rPr>
        <w:t>s</w:t>
      </w:r>
      <w:r>
        <w:rPr>
          <w:rFonts w:cstheme="minorHAnsi"/>
        </w:rPr>
        <w:t xml:space="preserve"> to </w:t>
      </w:r>
      <w:r w:rsidR="00896BC6">
        <w:rPr>
          <w:rFonts w:cstheme="minorHAnsi"/>
        </w:rPr>
        <w:t xml:space="preserve">generate </w:t>
      </w:r>
      <w:r w:rsidR="00374CF3">
        <w:rPr>
          <w:rFonts w:cstheme="minorHAnsi"/>
        </w:rPr>
        <w:t xml:space="preserve">content </w:t>
      </w:r>
      <w:r>
        <w:rPr>
          <w:rFonts w:cstheme="minorHAnsi"/>
        </w:rPr>
        <w:t>and process simulation</w:t>
      </w:r>
      <w:r w:rsidR="00896BC6">
        <w:rPr>
          <w:rFonts w:cstheme="minorHAnsi"/>
        </w:rPr>
        <w:t>s</w:t>
      </w:r>
      <w:r>
        <w:rPr>
          <w:rFonts w:cstheme="minorHAnsi"/>
        </w:rPr>
        <w:t xml:space="preserve"> without the need </w:t>
      </w:r>
      <w:r w:rsidR="00374CF3">
        <w:rPr>
          <w:rFonts w:cstheme="minorHAnsi"/>
        </w:rPr>
        <w:t>for</w:t>
      </w:r>
      <w:r>
        <w:rPr>
          <w:rFonts w:cstheme="minorHAnsi"/>
        </w:rPr>
        <w:t xml:space="preserve"> </w:t>
      </w:r>
      <w:r w:rsidR="00FB1D8C">
        <w:rPr>
          <w:rFonts w:cstheme="minorHAnsi"/>
        </w:rPr>
        <w:t xml:space="preserve">manual </w:t>
      </w:r>
      <w:r w:rsidR="00374CF3">
        <w:rPr>
          <w:rFonts w:cstheme="minorHAnsi"/>
        </w:rPr>
        <w:t>development</w:t>
      </w:r>
      <w:r>
        <w:rPr>
          <w:rFonts w:cstheme="minorHAnsi"/>
        </w:rPr>
        <w:t xml:space="preserve">. AI based systems take inputs from an application and return results based on learning algorithms. AI </w:t>
      </w:r>
      <w:r w:rsidR="00374CF3">
        <w:rPr>
          <w:rFonts w:cstheme="minorHAnsi"/>
        </w:rPr>
        <w:t>can</w:t>
      </w:r>
      <w:r>
        <w:rPr>
          <w:rFonts w:cstheme="minorHAnsi"/>
        </w:rPr>
        <w:t xml:space="preserve"> learn how to process inputs and </w:t>
      </w:r>
      <w:r w:rsidR="00374CF3">
        <w:rPr>
          <w:rFonts w:cstheme="minorHAnsi"/>
        </w:rPr>
        <w:t>generate outputs even for unfamiliar situations.</w:t>
      </w:r>
    </w:p>
    <w:p w14:paraId="1AFF9136" w14:textId="61DEA393" w:rsidR="00422427" w:rsidRPr="000702C5" w:rsidRDefault="004B0B74" w:rsidP="00422427">
      <w:pPr>
        <w:ind w:right="-23"/>
        <w:jc w:val="both"/>
        <w:rPr>
          <w:rFonts w:cstheme="minorHAnsi"/>
        </w:rPr>
      </w:pPr>
      <w:r>
        <w:rPr>
          <w:rFonts w:cstheme="minorHAnsi"/>
        </w:rPr>
        <w:t xml:space="preserve">Examples of AI features that could be integrated into </w:t>
      </w:r>
      <w:r w:rsidR="00FC39F2">
        <w:rPr>
          <w:rFonts w:cstheme="minorHAnsi"/>
        </w:rPr>
        <w:t>VR</w:t>
      </w:r>
      <w:r>
        <w:rPr>
          <w:rFonts w:cstheme="minorHAnsi"/>
        </w:rPr>
        <w:t xml:space="preserve"> training applications include:</w:t>
      </w:r>
    </w:p>
    <w:p w14:paraId="79B4197A" w14:textId="77777777" w:rsidR="00DE0015" w:rsidRPr="00C015B0" w:rsidRDefault="004B0B74" w:rsidP="00C015B0">
      <w:pPr>
        <w:pStyle w:val="ListBullet"/>
      </w:pPr>
      <w:r w:rsidRPr="00C015B0">
        <w:t>l</w:t>
      </w:r>
      <w:r w:rsidR="00422427" w:rsidRPr="00C015B0">
        <w:t>anguage processing</w:t>
      </w:r>
      <w:r w:rsidRPr="00C015B0">
        <w:t>.</w:t>
      </w:r>
      <w:r w:rsidR="00422427" w:rsidRPr="00C015B0">
        <w:t xml:space="preserve"> </w:t>
      </w:r>
      <w:r w:rsidRPr="00C015B0">
        <w:t xml:space="preserve">This provides </w:t>
      </w:r>
      <w:r w:rsidR="00422427" w:rsidRPr="00C015B0">
        <w:t>the ability to listen to a user’s speech</w:t>
      </w:r>
      <w:r w:rsidR="00A86811" w:rsidRPr="00C015B0">
        <w:t xml:space="preserve">, </w:t>
      </w:r>
      <w:r w:rsidR="00422427" w:rsidRPr="00C015B0">
        <w:t xml:space="preserve">analyse it </w:t>
      </w:r>
      <w:r w:rsidR="00374CF3" w:rsidRPr="00C015B0">
        <w:t xml:space="preserve">and </w:t>
      </w:r>
      <w:r w:rsidR="00422427" w:rsidRPr="00C015B0">
        <w:t xml:space="preserve">understand what the user is saying and </w:t>
      </w:r>
      <w:r w:rsidR="00374CF3" w:rsidRPr="00C015B0">
        <w:t xml:space="preserve">generate </w:t>
      </w:r>
      <w:r w:rsidR="00422427" w:rsidRPr="00C015B0">
        <w:t>an appropriate response.</w:t>
      </w:r>
    </w:p>
    <w:p w14:paraId="16AFAB51" w14:textId="0ABC6D27" w:rsidR="00422427" w:rsidRPr="00C015B0" w:rsidRDefault="004B0B74" w:rsidP="00C015B0">
      <w:pPr>
        <w:pStyle w:val="ListBullet"/>
      </w:pPr>
      <w:r w:rsidRPr="00C015B0">
        <w:t>v</w:t>
      </w:r>
      <w:r w:rsidR="00A86811" w:rsidRPr="00C015B0">
        <w:t>irtual</w:t>
      </w:r>
      <w:r w:rsidRPr="00C015B0">
        <w:t xml:space="preserve"> character behaviour. AI system</w:t>
      </w:r>
      <w:r w:rsidR="00374CF3" w:rsidRPr="00C015B0">
        <w:t>s</w:t>
      </w:r>
      <w:r w:rsidRPr="00C015B0">
        <w:t xml:space="preserve"> can be used to </w:t>
      </w:r>
      <w:r w:rsidR="00A86811" w:rsidRPr="00C015B0">
        <w:t xml:space="preserve">control </w:t>
      </w:r>
      <w:r w:rsidRPr="00C015B0">
        <w:t>the behaviour of characters and object</w:t>
      </w:r>
      <w:r w:rsidR="00A86811" w:rsidRPr="00C015B0">
        <w:t>s</w:t>
      </w:r>
      <w:r w:rsidRPr="00C015B0">
        <w:t xml:space="preserve"> in a virtual scene. AI </w:t>
      </w:r>
      <w:r w:rsidR="00374CF3" w:rsidRPr="00C015B0">
        <w:t>object</w:t>
      </w:r>
      <w:r w:rsidRPr="00C015B0">
        <w:t>s</w:t>
      </w:r>
      <w:r w:rsidR="00374CF3" w:rsidRPr="00C015B0">
        <w:t xml:space="preserve"> </w:t>
      </w:r>
      <w:r w:rsidRPr="00C015B0">
        <w:t xml:space="preserve">take in inputs from </w:t>
      </w:r>
      <w:r w:rsidR="00A86811" w:rsidRPr="00C015B0">
        <w:t xml:space="preserve">the </w:t>
      </w:r>
      <w:r w:rsidRPr="00C015B0">
        <w:t xml:space="preserve">environment and </w:t>
      </w:r>
      <w:r w:rsidR="00A86811" w:rsidRPr="00C015B0">
        <w:t xml:space="preserve">automatically </w:t>
      </w:r>
      <w:r w:rsidRPr="00C015B0">
        <w:t xml:space="preserve">determine </w:t>
      </w:r>
      <w:r w:rsidR="00374CF3" w:rsidRPr="00C015B0">
        <w:t xml:space="preserve">an </w:t>
      </w:r>
      <w:r w:rsidRPr="00C015B0">
        <w:t xml:space="preserve">appropriate </w:t>
      </w:r>
      <w:r w:rsidR="00A86811" w:rsidRPr="00C015B0">
        <w:t>response</w:t>
      </w:r>
      <w:r w:rsidRPr="00C015B0">
        <w:t>.</w:t>
      </w:r>
    </w:p>
    <w:p w14:paraId="6C4C0542" w14:textId="51C898B5" w:rsidR="00422427" w:rsidRPr="00C015B0" w:rsidRDefault="004B0B74" w:rsidP="00C015B0">
      <w:pPr>
        <w:pStyle w:val="ListBullet"/>
      </w:pPr>
      <w:r w:rsidRPr="00C015B0">
        <w:lastRenderedPageBreak/>
        <w:t>AI based rendering</w:t>
      </w:r>
      <w:r w:rsidR="00D80830" w:rsidRPr="00C015B0">
        <w:t>.</w:t>
      </w:r>
      <w:r w:rsidR="00DE0015" w:rsidRPr="00C015B0">
        <w:t xml:space="preserve"> </w:t>
      </w:r>
      <w:r w:rsidRPr="00C015B0">
        <w:t>AI rendering applications are able to generate visual information</w:t>
      </w:r>
      <w:r w:rsidR="00C853FA" w:rsidRPr="00C015B0">
        <w:t xml:space="preserve"> </w:t>
      </w:r>
      <w:r w:rsidRPr="00C015B0">
        <w:t xml:space="preserve">without the need for </w:t>
      </w:r>
      <w:r w:rsidR="00786032" w:rsidRPr="00C015B0">
        <w:t>manual creation by developers</w:t>
      </w:r>
      <w:r w:rsidRPr="00C015B0">
        <w:t xml:space="preserve">. An AI rendering engine can generate a visual scene automatically based on </w:t>
      </w:r>
      <w:r w:rsidR="00896BC6" w:rsidRPr="00C015B0">
        <w:t>specified</w:t>
      </w:r>
      <w:r w:rsidRPr="00C015B0">
        <w:t xml:space="preserve"> </w:t>
      </w:r>
      <w:r w:rsidR="00896BC6" w:rsidRPr="00C015B0">
        <w:t>requirements</w:t>
      </w:r>
      <w:r w:rsidRPr="00C015B0">
        <w:t xml:space="preserve">. This is new technology </w:t>
      </w:r>
      <w:r w:rsidR="00786032" w:rsidRPr="00C015B0">
        <w:t xml:space="preserve">but </w:t>
      </w:r>
      <w:r w:rsidR="00896BC6" w:rsidRPr="00C015B0">
        <w:t xml:space="preserve">demonstrations </w:t>
      </w:r>
      <w:r w:rsidRPr="00C015B0">
        <w:t>from companies such a NVIDIA are showing promising results</w:t>
      </w:r>
      <w:r w:rsidR="00A77AA4" w:rsidRPr="00C015B0">
        <w:t xml:space="preserve"> (Wang et al</w:t>
      </w:r>
      <w:r w:rsidR="00047F7C" w:rsidRPr="00C015B0">
        <w:t>.</w:t>
      </w:r>
      <w:r w:rsidR="00A77AA4" w:rsidRPr="00C015B0">
        <w:t xml:space="preserve"> 2018)</w:t>
      </w:r>
      <w:r w:rsidRPr="00C015B0">
        <w:t>.</w:t>
      </w:r>
    </w:p>
    <w:p w14:paraId="0C633B4E" w14:textId="05C6B157" w:rsidR="00422427" w:rsidRDefault="004B0B74">
      <w:r>
        <w:rPr>
          <w:rFonts w:cstheme="minorHAnsi"/>
        </w:rPr>
        <w:t xml:space="preserve">The integration of AI components to </w:t>
      </w:r>
      <w:r w:rsidR="00FC39F2">
        <w:rPr>
          <w:rFonts w:cstheme="minorHAnsi"/>
        </w:rPr>
        <w:t>VR</w:t>
      </w:r>
      <w:r>
        <w:rPr>
          <w:rFonts w:cstheme="minorHAnsi"/>
        </w:rPr>
        <w:t xml:space="preserve"> training applications would provide a higher degree of simulation and more flexibility in how the user interacts with the world. </w:t>
      </w:r>
      <w:r w:rsidR="00786032">
        <w:rPr>
          <w:rFonts w:cstheme="minorHAnsi"/>
        </w:rPr>
        <w:t>Integration could</w:t>
      </w:r>
      <w:r>
        <w:rPr>
          <w:rFonts w:cstheme="minorHAnsi"/>
        </w:rPr>
        <w:t xml:space="preserve"> reduce development times and open the ability for non-developers to create high quality VR </w:t>
      </w:r>
      <w:r w:rsidR="00896BC6">
        <w:rPr>
          <w:rFonts w:cstheme="minorHAnsi"/>
        </w:rPr>
        <w:t xml:space="preserve">training </w:t>
      </w:r>
      <w:r>
        <w:rPr>
          <w:rFonts w:cstheme="minorHAnsi"/>
        </w:rPr>
        <w:t>applications.</w:t>
      </w:r>
    </w:p>
    <w:p w14:paraId="7E6195E7" w14:textId="32F6361F" w:rsidR="00332DF0" w:rsidRPr="00B654E9" w:rsidRDefault="004B0B74" w:rsidP="00332DF0">
      <w:pPr>
        <w:pStyle w:val="Heading2"/>
      </w:pPr>
      <w:bookmarkStart w:id="165" w:name="_Toc41001369"/>
      <w:bookmarkStart w:id="166" w:name="_Toc72477993"/>
      <w:r w:rsidRPr="00B654E9">
        <w:lastRenderedPageBreak/>
        <w:t>Overview of the supporting VR demo application</w:t>
      </w:r>
      <w:bookmarkEnd w:id="165"/>
      <w:bookmarkEnd w:id="166"/>
    </w:p>
    <w:p w14:paraId="00C0C891" w14:textId="5EB06E9B" w:rsidR="00332DF0" w:rsidRDefault="004B0B74" w:rsidP="00332DF0">
      <w:pPr>
        <w:ind w:right="-23"/>
        <w:rPr>
          <w:rFonts w:cstheme="minorHAnsi"/>
        </w:rPr>
      </w:pPr>
      <w:r>
        <w:rPr>
          <w:rFonts w:cstheme="minorHAnsi"/>
        </w:rPr>
        <w:t xml:space="preserve">To support this </w:t>
      </w:r>
      <w:r w:rsidR="00D80830">
        <w:rPr>
          <w:rFonts w:cstheme="minorHAnsi"/>
        </w:rPr>
        <w:t>r</w:t>
      </w:r>
      <w:r>
        <w:rPr>
          <w:rFonts w:cstheme="minorHAnsi"/>
        </w:rPr>
        <w:t xml:space="preserve">eport a demonstration VR application has been developed to illustrate many of the </w:t>
      </w:r>
      <w:r w:rsidR="00A261CA">
        <w:rPr>
          <w:rFonts w:cstheme="minorHAnsi"/>
          <w:color w:val="000000" w:themeColor="text1"/>
        </w:rPr>
        <w:t>concepts</w:t>
      </w:r>
      <w:r w:rsidR="00A261CA">
        <w:rPr>
          <w:rFonts w:cstheme="minorHAnsi"/>
        </w:rPr>
        <w:t xml:space="preserve"> </w:t>
      </w:r>
      <w:r>
        <w:rPr>
          <w:rFonts w:cstheme="minorHAnsi"/>
        </w:rPr>
        <w:t>discussed.</w:t>
      </w:r>
    </w:p>
    <w:p w14:paraId="3EA40CD1" w14:textId="77777777" w:rsidR="0001517C" w:rsidRDefault="004B0B74" w:rsidP="00332DF0">
      <w:pPr>
        <w:pStyle w:val="Heading3"/>
      </w:pPr>
      <w:bookmarkStart w:id="167" w:name="_Toc41001370"/>
      <w:bookmarkStart w:id="168" w:name="_Toc72477994"/>
      <w:r>
        <w:t>Design overview</w:t>
      </w:r>
      <w:bookmarkEnd w:id="167"/>
      <w:bookmarkEnd w:id="168"/>
    </w:p>
    <w:p w14:paraId="77A41E2E" w14:textId="40169D79" w:rsidR="00332DF0" w:rsidRPr="00507607" w:rsidRDefault="004B0B74" w:rsidP="00FE08E6">
      <w:pPr>
        <w:pStyle w:val="Heading4"/>
      </w:pPr>
      <w:r w:rsidRPr="00507607">
        <w:t xml:space="preserve">Application </w:t>
      </w:r>
      <w:r w:rsidR="00E64BEF">
        <w:t>o</w:t>
      </w:r>
      <w:r w:rsidRPr="00507607">
        <w:t>bjectives</w:t>
      </w:r>
    </w:p>
    <w:p w14:paraId="6E26CCC9" w14:textId="1D01C804" w:rsidR="00332DF0" w:rsidRDefault="004B0B74" w:rsidP="00332DF0">
      <w:pPr>
        <w:ind w:right="-23"/>
        <w:rPr>
          <w:rFonts w:cstheme="minorHAnsi"/>
        </w:rPr>
      </w:pPr>
      <w:r>
        <w:rPr>
          <w:rFonts w:cstheme="minorHAnsi"/>
        </w:rPr>
        <w:t>The supporting VR demonstration application aims to present a sample of virtual training scenarios related to FMD training. Each scenario is designed to show how different elements of existing training programs such as the</w:t>
      </w:r>
      <w:r w:rsidR="00D80830">
        <w:rPr>
          <w:rFonts w:cstheme="minorHAnsi"/>
        </w:rPr>
        <w:t xml:space="preserve"> EuFMD</w:t>
      </w:r>
      <w:r>
        <w:rPr>
          <w:rFonts w:cstheme="minorHAnsi"/>
        </w:rPr>
        <w:t xml:space="preserve"> Real Time Training can be translated into </w:t>
      </w:r>
      <w:r w:rsidR="00FC39F2">
        <w:rPr>
          <w:rFonts w:cstheme="minorHAnsi"/>
        </w:rPr>
        <w:t>VR</w:t>
      </w:r>
      <w:r>
        <w:rPr>
          <w:rFonts w:cstheme="minorHAnsi"/>
        </w:rPr>
        <w:t>.</w:t>
      </w:r>
    </w:p>
    <w:p w14:paraId="618B2172" w14:textId="001B4BE0" w:rsidR="00332DF0" w:rsidRPr="00507607" w:rsidRDefault="004B0B74" w:rsidP="00FE08E6">
      <w:pPr>
        <w:pStyle w:val="Heading4"/>
      </w:pPr>
      <w:r w:rsidRPr="00507607">
        <w:t xml:space="preserve">Application </w:t>
      </w:r>
      <w:r w:rsidR="00E64BEF">
        <w:t>f</w:t>
      </w:r>
      <w:r w:rsidRPr="00507607">
        <w:t>eatures</w:t>
      </w:r>
    </w:p>
    <w:p w14:paraId="318EF7F1" w14:textId="191B5326" w:rsidR="00332DF0" w:rsidRDefault="004B0B74" w:rsidP="00332DF0">
      <w:pPr>
        <w:ind w:right="-23"/>
        <w:rPr>
          <w:rFonts w:cstheme="minorHAnsi"/>
        </w:rPr>
      </w:pPr>
      <w:r>
        <w:rPr>
          <w:rFonts w:cstheme="minorHAnsi"/>
        </w:rPr>
        <w:t>The features implemented in the demonstration application include:</w:t>
      </w:r>
    </w:p>
    <w:p w14:paraId="54CAB71C" w14:textId="77777777" w:rsidR="00332DF0" w:rsidRDefault="004B0B74" w:rsidP="00B24B73">
      <w:pPr>
        <w:pStyle w:val="ListBullet"/>
      </w:pPr>
      <w:r>
        <w:t>3D virtual navigation and menus</w:t>
      </w:r>
    </w:p>
    <w:p w14:paraId="7FDF8FD9" w14:textId="323A7910" w:rsidR="00332DF0" w:rsidRDefault="004B0B74" w:rsidP="00B24B73">
      <w:pPr>
        <w:pStyle w:val="ListBullet"/>
      </w:pPr>
      <w:r>
        <w:t>presentation of 2D knowledge-based content including interactive assessment</w:t>
      </w:r>
    </w:p>
    <w:p w14:paraId="3E9E8080" w14:textId="77777777" w:rsidR="00332DF0" w:rsidRDefault="004B0B74" w:rsidP="00B24B73">
      <w:pPr>
        <w:pStyle w:val="ListBullet"/>
      </w:pPr>
      <w:r>
        <w:t>3D virtual representation of an Australian cattle farm environment</w:t>
      </w:r>
    </w:p>
    <w:p w14:paraId="61B49453" w14:textId="0843267F" w:rsidR="00332DF0" w:rsidRDefault="004B0B74" w:rsidP="00B24B73">
      <w:pPr>
        <w:pStyle w:val="ListBullet"/>
      </w:pPr>
      <w:r>
        <w:t>interaction with virtual tools and equipment</w:t>
      </w:r>
    </w:p>
    <w:p w14:paraId="67AB2E95" w14:textId="1328832C" w:rsidR="00332DF0" w:rsidRDefault="004B0B74" w:rsidP="00B24B73">
      <w:pPr>
        <w:pStyle w:val="ListBullet"/>
      </w:pPr>
      <w:r>
        <w:t>interaction with virtual animal and human characters</w:t>
      </w:r>
    </w:p>
    <w:p w14:paraId="28ACC1BD" w14:textId="77777777" w:rsidR="00E64BEF" w:rsidRDefault="004B0B74" w:rsidP="00E64BEF">
      <w:pPr>
        <w:pStyle w:val="ListBullet"/>
      </w:pPr>
      <w:r>
        <w:t>implementation of practical hands on FMD training scenarios. This covers set up of biosecurity control points and preparing PPE, examination of livestock with suspected cases of FMD, sample taking from livestock, and interviewing landowners as part of the investigation process.</w:t>
      </w:r>
    </w:p>
    <w:p w14:paraId="7C958AE2" w14:textId="1B1675D8" w:rsidR="00E64BEF" w:rsidRDefault="004B0B74" w:rsidP="00E64BEF">
      <w:pPr>
        <w:pStyle w:val="ListBullet"/>
      </w:pPr>
      <w:r>
        <w:t>a u</w:t>
      </w:r>
      <w:r w:rsidR="00332DF0">
        <w:t>ser profile sub system allowing measurement and reporting of user activity and performance</w:t>
      </w:r>
    </w:p>
    <w:p w14:paraId="473BA7A5" w14:textId="77777777" w:rsidR="0001517C" w:rsidRDefault="004B0B74" w:rsidP="00E64BEF">
      <w:pPr>
        <w:pStyle w:val="ListBullet"/>
      </w:pPr>
      <w:r>
        <w:t>a s</w:t>
      </w:r>
      <w:r w:rsidR="00332DF0">
        <w:t>elf-guided tutorial level outlining how to use the application</w:t>
      </w:r>
      <w:r>
        <w:t>.</w:t>
      </w:r>
    </w:p>
    <w:p w14:paraId="79955B38" w14:textId="368C80F2" w:rsidR="00332DF0" w:rsidRPr="00507607" w:rsidRDefault="004B0B74" w:rsidP="00FE08E6">
      <w:pPr>
        <w:pStyle w:val="Heading4"/>
      </w:pPr>
      <w:r>
        <w:t>VR</w:t>
      </w:r>
      <w:r w:rsidRPr="00507607">
        <w:t xml:space="preserve"> </w:t>
      </w:r>
      <w:r w:rsidR="00E64BEF">
        <w:t>i</w:t>
      </w:r>
      <w:r w:rsidRPr="00507607">
        <w:t>nteractions</w:t>
      </w:r>
    </w:p>
    <w:p w14:paraId="71D96C80" w14:textId="47DE985A" w:rsidR="00332DF0" w:rsidRDefault="004B0B74" w:rsidP="00332DF0">
      <w:pPr>
        <w:ind w:right="-23"/>
        <w:rPr>
          <w:rFonts w:cstheme="minorHAnsi"/>
        </w:rPr>
      </w:pPr>
      <w:r>
        <w:rPr>
          <w:rFonts w:cstheme="minorHAnsi"/>
        </w:rPr>
        <w:t xml:space="preserve">The sample scenarios demonstrate a range of </w:t>
      </w:r>
      <w:r w:rsidR="00FC39F2">
        <w:rPr>
          <w:rFonts w:cstheme="minorHAnsi"/>
        </w:rPr>
        <w:t>VR</w:t>
      </w:r>
      <w:r>
        <w:rPr>
          <w:rFonts w:cstheme="minorHAnsi"/>
        </w:rPr>
        <w:t xml:space="preserve"> interactions including:</w:t>
      </w:r>
    </w:p>
    <w:p w14:paraId="3D245FC3" w14:textId="7FBCEF8B" w:rsidR="00332DF0" w:rsidRDefault="004B0B74" w:rsidP="005D1B02">
      <w:pPr>
        <w:pStyle w:val="ListBullet"/>
      </w:pPr>
      <w:r>
        <w:t>interaction with 2D menus and content including interactive assessment</w:t>
      </w:r>
    </w:p>
    <w:p w14:paraId="377AA005" w14:textId="0E3EA23B" w:rsidR="00332DF0" w:rsidRDefault="004B0B74" w:rsidP="005D1B02">
      <w:pPr>
        <w:pStyle w:val="ListBullet"/>
      </w:pPr>
      <w:r>
        <w:t>interacting in a virtual representation of an Australian cattle farm</w:t>
      </w:r>
    </w:p>
    <w:p w14:paraId="7659B408" w14:textId="13E2794B" w:rsidR="00332DF0" w:rsidRDefault="004B0B74" w:rsidP="005D1B02">
      <w:pPr>
        <w:pStyle w:val="ListBullet"/>
      </w:pPr>
      <w:r>
        <w:t>interacting with virtual objects and tools</w:t>
      </w:r>
    </w:p>
    <w:p w14:paraId="7E0F540D" w14:textId="75F0E8A7" w:rsidR="00332DF0" w:rsidRPr="00DC265A" w:rsidRDefault="004B0B74" w:rsidP="00B24B73">
      <w:pPr>
        <w:pStyle w:val="ListBullet"/>
        <w:rPr>
          <w:rFonts w:cstheme="minorHAnsi"/>
        </w:rPr>
      </w:pPr>
      <w:r>
        <w:t>interacting with virtual human and animal characters</w:t>
      </w:r>
      <w:r w:rsidR="00047F7C">
        <w:t>.</w:t>
      </w:r>
    </w:p>
    <w:p w14:paraId="2D187C8C" w14:textId="318F7361" w:rsidR="00332DF0" w:rsidRPr="00507607" w:rsidRDefault="004B0B74" w:rsidP="00FE08E6">
      <w:pPr>
        <w:pStyle w:val="Heading4"/>
      </w:pPr>
      <w:r>
        <w:t>VR</w:t>
      </w:r>
      <w:r w:rsidRPr="00507607">
        <w:t xml:space="preserve"> </w:t>
      </w:r>
      <w:r w:rsidR="00E64BEF">
        <w:t>c</w:t>
      </w:r>
      <w:r w:rsidRPr="00507607">
        <w:t>ontent</w:t>
      </w:r>
    </w:p>
    <w:p w14:paraId="49D00938" w14:textId="7812DAB2" w:rsidR="00332DF0" w:rsidRDefault="004B0B74" w:rsidP="00B10A06">
      <w:pPr>
        <w:ind w:right="-23"/>
        <w:rPr>
          <w:rFonts w:cstheme="minorHAnsi"/>
        </w:rPr>
      </w:pPr>
      <w:r>
        <w:rPr>
          <w:rFonts w:cstheme="minorHAnsi"/>
        </w:rPr>
        <w:t xml:space="preserve">The demonstration application features a combination of 2D and 3D content. The experience is presented </w:t>
      </w:r>
      <w:r w:rsidR="00CC68DB">
        <w:rPr>
          <w:rFonts w:cstheme="minorHAnsi"/>
        </w:rPr>
        <w:t xml:space="preserve">using </w:t>
      </w:r>
      <w:r>
        <w:rPr>
          <w:rFonts w:cstheme="minorHAnsi"/>
        </w:rPr>
        <w:t xml:space="preserve">computer generated 3D environments. Modules contain a combination of 2D and 3D elements. Most modules feature 2D displays for instruction and most of the interaction is </w:t>
      </w:r>
      <w:r>
        <w:rPr>
          <w:rFonts w:cstheme="minorHAnsi"/>
        </w:rPr>
        <w:lastRenderedPageBreak/>
        <w:t>done with 3D objects. A virtual instructor is used to guide users through each module</w:t>
      </w:r>
      <w:r w:rsidR="0000747E">
        <w:rPr>
          <w:rFonts w:cstheme="minorHAnsi"/>
        </w:rPr>
        <w:t xml:space="preserve"> via a voice over.</w:t>
      </w:r>
    </w:p>
    <w:p w14:paraId="59A84301" w14:textId="674A2428" w:rsidR="00332DF0" w:rsidRPr="005178DF" w:rsidRDefault="004B0B74" w:rsidP="00FE08E6">
      <w:pPr>
        <w:pStyle w:val="Heading4"/>
      </w:pPr>
      <w:r w:rsidRPr="005178DF">
        <w:t xml:space="preserve">Design </w:t>
      </w:r>
      <w:r w:rsidR="00E64BEF">
        <w:t>c</w:t>
      </w:r>
      <w:r w:rsidRPr="005178DF">
        <w:t>onsiderations</w:t>
      </w:r>
    </w:p>
    <w:p w14:paraId="271F70AE" w14:textId="44B81ED8" w:rsidR="00332DF0" w:rsidRDefault="004B0B74" w:rsidP="00332DF0">
      <w:pPr>
        <w:ind w:right="-23"/>
        <w:rPr>
          <w:rFonts w:cstheme="minorHAnsi"/>
        </w:rPr>
      </w:pPr>
      <w:r>
        <w:rPr>
          <w:rFonts w:cstheme="minorHAnsi"/>
        </w:rPr>
        <w:t xml:space="preserve">The primary objective of this application is to demonstrate how </w:t>
      </w:r>
      <w:r w:rsidR="00FC39F2">
        <w:rPr>
          <w:rFonts w:cstheme="minorHAnsi"/>
        </w:rPr>
        <w:t>VR</w:t>
      </w:r>
      <w:r>
        <w:rPr>
          <w:rFonts w:cstheme="minorHAnsi"/>
        </w:rPr>
        <w:t xml:space="preserve"> can be used in FMD training. The design decision was made to represent the virtual farm environment in a semi realistic manner with the aim of demonstrat</w:t>
      </w:r>
      <w:r w:rsidR="003773D0">
        <w:rPr>
          <w:rFonts w:cstheme="minorHAnsi"/>
        </w:rPr>
        <w:t>ing</w:t>
      </w:r>
      <w:r>
        <w:rPr>
          <w:rFonts w:cstheme="minorHAnsi"/>
        </w:rPr>
        <w:t xml:space="preserve"> how a sense of presence, or immersion, can be generated in a </w:t>
      </w:r>
      <w:r w:rsidR="00FC39F2">
        <w:rPr>
          <w:rFonts w:cstheme="minorHAnsi"/>
        </w:rPr>
        <w:t>VR</w:t>
      </w:r>
      <w:r>
        <w:rPr>
          <w:rFonts w:cstheme="minorHAnsi"/>
        </w:rPr>
        <w:t xml:space="preserve"> training application.</w:t>
      </w:r>
      <w:r w:rsidR="006E7096">
        <w:rPr>
          <w:rFonts w:cstheme="minorHAnsi"/>
        </w:rPr>
        <w:t xml:space="preserve"> The virtual environment is illustrated </w:t>
      </w:r>
      <w:r w:rsidR="006E7096" w:rsidRPr="00612CE9">
        <w:rPr>
          <w:rFonts w:cstheme="minorHAnsi"/>
        </w:rPr>
        <w:t xml:space="preserve">in </w:t>
      </w:r>
      <w:r w:rsidR="004B7774">
        <w:rPr>
          <w:rFonts w:cstheme="minorHAnsi"/>
          <w:highlight w:val="yellow"/>
        </w:rPr>
        <w:fldChar w:fldCharType="begin"/>
      </w:r>
      <w:r w:rsidR="004B7774">
        <w:rPr>
          <w:rFonts w:cstheme="minorHAnsi"/>
        </w:rPr>
        <w:instrText xml:space="preserve"> REF _Ref55148879 \h </w:instrText>
      </w:r>
      <w:r w:rsidR="004B7774">
        <w:rPr>
          <w:rFonts w:cstheme="minorHAnsi"/>
          <w:highlight w:val="yellow"/>
        </w:rPr>
      </w:r>
      <w:r w:rsidR="004B7774">
        <w:rPr>
          <w:rFonts w:cstheme="minorHAnsi"/>
          <w:highlight w:val="yellow"/>
        </w:rPr>
        <w:fldChar w:fldCharType="separate"/>
      </w:r>
      <w:r w:rsidR="00152057">
        <w:t xml:space="preserve">Figure </w:t>
      </w:r>
      <w:r w:rsidR="00152057">
        <w:rPr>
          <w:noProof/>
        </w:rPr>
        <w:t>12</w:t>
      </w:r>
      <w:r w:rsidR="004B7774">
        <w:rPr>
          <w:rFonts w:cstheme="minorHAnsi"/>
          <w:highlight w:val="yellow"/>
        </w:rPr>
        <w:fldChar w:fldCharType="end"/>
      </w:r>
      <w:r w:rsidR="006E7096" w:rsidRPr="00612CE9">
        <w:rPr>
          <w:rFonts w:cstheme="minorHAnsi"/>
        </w:rPr>
        <w:t>.</w:t>
      </w:r>
    </w:p>
    <w:p w14:paraId="447281CA" w14:textId="5BE20988" w:rsidR="00DE0015" w:rsidRDefault="004B0B74" w:rsidP="00332DF0">
      <w:pPr>
        <w:ind w:right="-23"/>
        <w:rPr>
          <w:rFonts w:cstheme="minorHAnsi"/>
        </w:rPr>
      </w:pPr>
      <w:r>
        <w:rPr>
          <w:rFonts w:cstheme="minorHAnsi"/>
        </w:rPr>
        <w:t>The modules require physical interaction and movement from the user providing practical experience in the procedures being taught.</w:t>
      </w:r>
    </w:p>
    <w:p w14:paraId="67705B90" w14:textId="27A21171" w:rsidR="005B4870" w:rsidRDefault="004B0B74" w:rsidP="005B4870">
      <w:pPr>
        <w:pStyle w:val="Caption"/>
        <w:rPr>
          <w:rFonts w:cstheme="minorHAnsi"/>
        </w:rPr>
      </w:pPr>
      <w:bookmarkStart w:id="169" w:name="_Ref55148879"/>
      <w:bookmarkStart w:id="170" w:name="_Toc72478019"/>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12</w:t>
      </w:r>
      <w:r w:rsidR="006E3F6D">
        <w:rPr>
          <w:noProof/>
        </w:rPr>
        <w:fldChar w:fldCharType="end"/>
      </w:r>
      <w:bookmarkEnd w:id="169"/>
      <w:r>
        <w:t xml:space="preserve"> Supporting VR </w:t>
      </w:r>
      <w:r w:rsidR="00394CF2">
        <w:t>d</w:t>
      </w:r>
      <w:r>
        <w:t xml:space="preserve">emonstration </w:t>
      </w:r>
      <w:r w:rsidR="00394CF2">
        <w:t>a</w:t>
      </w:r>
      <w:r>
        <w:t>pplication</w:t>
      </w:r>
      <w:bookmarkEnd w:id="170"/>
    </w:p>
    <w:p w14:paraId="7CFB9C99" w14:textId="27519177" w:rsidR="00A42A8A" w:rsidRDefault="004B0B74" w:rsidP="00332DF0">
      <w:pPr>
        <w:ind w:right="-23"/>
        <w:rPr>
          <w:rFonts w:cstheme="minorHAnsi"/>
        </w:rPr>
      </w:pPr>
      <w:r>
        <w:rPr>
          <w:noProof/>
          <w:lang w:eastAsia="en-AU"/>
        </w:rPr>
        <w:drawing>
          <wp:inline distT="0" distB="0" distL="0" distR="0" wp14:anchorId="3A8AAD46" wp14:editId="75261751">
            <wp:extent cx="5759450" cy="2893610"/>
            <wp:effectExtent l="0" t="0" r="0" b="2540"/>
            <wp:docPr id="3" name="Picture 3" descr="A semi-realistic Australian farm, with a virtual reality information board inside the simulation visible to the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60655" name="Picture 3" descr="A semi-realistic Australian farm, with a virtual reality information board inside the simulation visible to the player."/>
                    <pic:cNvPicPr/>
                  </pic:nvPicPr>
                  <pic:blipFill>
                    <a:blip r:embed="rId34" cstate="screen">
                      <a:extLst>
                        <a:ext uri="{28A0092B-C50C-407E-A947-70E740481C1C}">
                          <a14:useLocalDpi xmlns:a14="http://schemas.microsoft.com/office/drawing/2010/main" val="0"/>
                        </a:ext>
                      </a:extLst>
                    </a:blip>
                    <a:srcRect l="17731" t="11539" r="18628" b="31614"/>
                    <a:stretch>
                      <a:fillRect/>
                    </a:stretch>
                  </pic:blipFill>
                  <pic:spPr bwMode="auto">
                    <a:xfrm>
                      <a:off x="0" y="0"/>
                      <a:ext cx="5759450" cy="2893610"/>
                    </a:xfrm>
                    <a:prstGeom prst="rect">
                      <a:avLst/>
                    </a:prstGeom>
                    <a:ln>
                      <a:noFill/>
                    </a:ln>
                    <a:extLst>
                      <a:ext uri="{53640926-AAD7-44D8-BBD7-CCE9431645EC}">
                        <a14:shadowObscured xmlns:a14="http://schemas.microsoft.com/office/drawing/2010/main"/>
                      </a:ext>
                    </a:extLst>
                  </pic:spPr>
                </pic:pic>
              </a:graphicData>
            </a:graphic>
          </wp:inline>
        </w:drawing>
      </w:r>
    </w:p>
    <w:p w14:paraId="1B687FFB" w14:textId="533455DE" w:rsidR="0001517C" w:rsidRDefault="004B0B74" w:rsidP="00E23C7A">
      <w:pPr>
        <w:pStyle w:val="FigureTableNoteSource"/>
      </w:pPr>
      <w:r w:rsidRPr="00E23C7A">
        <w:t>Image: Novus Res</w:t>
      </w:r>
    </w:p>
    <w:p w14:paraId="472114A2" w14:textId="46743A35" w:rsidR="00332DF0" w:rsidRPr="009A76B4" w:rsidRDefault="004B0B74" w:rsidP="00FE08E6">
      <w:pPr>
        <w:pStyle w:val="Heading4"/>
      </w:pPr>
      <w:r w:rsidRPr="009A76B4">
        <w:t>Development</w:t>
      </w:r>
      <w:r>
        <w:t xml:space="preserve"> </w:t>
      </w:r>
      <w:r w:rsidR="00311101">
        <w:t xml:space="preserve">during </w:t>
      </w:r>
      <w:r w:rsidR="00FA2F8A">
        <w:t>COVID</w:t>
      </w:r>
      <w:r w:rsidR="00311101">
        <w:t>-</w:t>
      </w:r>
      <w:r>
        <w:t>19</w:t>
      </w:r>
    </w:p>
    <w:p w14:paraId="6007CCF8" w14:textId="77777777" w:rsidR="0001517C" w:rsidRDefault="004B0B74" w:rsidP="00E079F0">
      <w:pPr>
        <w:ind w:right="-23"/>
      </w:pPr>
      <w:r>
        <w:rPr>
          <w:rFonts w:cstheme="minorHAnsi"/>
        </w:rPr>
        <w:t>Development of the majority of the supporting VR demonstration application was undertaken during the COVID-19 pandemic under social distancing measures. Using collaborative development tools and video conferencing the developers were able to continue building the VR demonstration while observing social distancing requirements. Video conferencing was used during design discussions, paired programming sessions and for testing and review sessions. Collaborative software development tools allowed the team to maintain source-controlled project files while still allowing them to work on individual project elements such as coding or 3D modelling.</w:t>
      </w:r>
    </w:p>
    <w:p w14:paraId="2D9C510B" w14:textId="13027323" w:rsidR="00332DF0" w:rsidRPr="00507607" w:rsidRDefault="004B0B74" w:rsidP="00F3003A">
      <w:pPr>
        <w:pStyle w:val="Heading3"/>
        <w:keepNext w:val="0"/>
        <w:keepLines w:val="0"/>
        <w:pageBreakBefore/>
      </w:pPr>
      <w:bookmarkStart w:id="171" w:name="_Toc72477995"/>
      <w:r w:rsidRPr="00507607">
        <w:lastRenderedPageBreak/>
        <w:t>Module 1</w:t>
      </w:r>
      <w:r w:rsidR="005A52C7">
        <w:t xml:space="preserve"> V</w:t>
      </w:r>
      <w:r w:rsidRPr="00507607">
        <w:t xml:space="preserve">irtual </w:t>
      </w:r>
      <w:r w:rsidR="009222A9">
        <w:t>t</w:t>
      </w:r>
      <w:r w:rsidRPr="00507607">
        <w:t xml:space="preserve">utorial </w:t>
      </w:r>
      <w:r w:rsidR="002B2FCA">
        <w:t>p</w:t>
      </w:r>
      <w:r w:rsidRPr="00507607">
        <w:t>resentation</w:t>
      </w:r>
      <w:bookmarkEnd w:id="171"/>
    </w:p>
    <w:p w14:paraId="60DDE1E5" w14:textId="66CDA0A8" w:rsidR="00332DF0" w:rsidRDefault="004B0B74" w:rsidP="00332DF0">
      <w:pPr>
        <w:ind w:right="-23"/>
        <w:rPr>
          <w:rFonts w:cstheme="minorHAnsi"/>
        </w:rPr>
      </w:pPr>
      <w:r w:rsidRPr="00B24B73">
        <w:rPr>
          <w:rFonts w:cstheme="minorHAnsi"/>
          <w:b/>
          <w:bCs/>
        </w:rPr>
        <w:t>Objective</w:t>
      </w:r>
      <w:r w:rsidR="009222A9">
        <w:rPr>
          <w:rFonts w:cstheme="minorHAnsi"/>
          <w:b/>
          <w:bCs/>
        </w:rPr>
        <w:t xml:space="preserve">: </w:t>
      </w:r>
      <w:r w:rsidRPr="0070054C">
        <w:rPr>
          <w:rFonts w:cstheme="minorHAnsi"/>
        </w:rPr>
        <w:t>To demonstrate how 2D content and basic assessments can be presented in a VR training scenario.</w:t>
      </w:r>
    </w:p>
    <w:p w14:paraId="01D40C35" w14:textId="5C7B708D" w:rsidR="00DE0015" w:rsidRDefault="004B0B74" w:rsidP="00507607">
      <w:pPr>
        <w:ind w:right="-23"/>
        <w:jc w:val="both"/>
        <w:rPr>
          <w:rFonts w:cstheme="minorHAnsi"/>
        </w:rPr>
      </w:pPr>
      <w:r w:rsidRPr="00B24B73">
        <w:rPr>
          <w:rFonts w:cstheme="minorHAnsi"/>
          <w:b/>
          <w:bCs/>
        </w:rPr>
        <w:t>Implementation</w:t>
      </w:r>
      <w:r w:rsidR="009222A9">
        <w:rPr>
          <w:rFonts w:cstheme="minorHAnsi"/>
          <w:b/>
          <w:bCs/>
        </w:rPr>
        <w:t xml:space="preserve">: </w:t>
      </w:r>
      <w:r w:rsidR="00A261CA">
        <w:rPr>
          <w:rFonts w:cstheme="minorHAnsi"/>
        </w:rPr>
        <w:t>M</w:t>
      </w:r>
      <w:r>
        <w:rPr>
          <w:rFonts w:cstheme="minorHAnsi"/>
        </w:rPr>
        <w:t>odule</w:t>
      </w:r>
      <w:r w:rsidR="00A261CA">
        <w:rPr>
          <w:rFonts w:cstheme="minorHAnsi"/>
        </w:rPr>
        <w:t xml:space="preserve"> 1</w:t>
      </w:r>
      <w:r>
        <w:rPr>
          <w:rFonts w:cstheme="minorHAnsi"/>
        </w:rPr>
        <w:t xml:space="preserve"> places the user in a virtual presentation space and </w:t>
      </w:r>
      <w:r w:rsidR="00A261CA">
        <w:rPr>
          <w:rFonts w:cstheme="minorHAnsi"/>
        </w:rPr>
        <w:t xml:space="preserve">displays </w:t>
      </w:r>
      <w:r>
        <w:rPr>
          <w:rFonts w:cstheme="minorHAnsi"/>
        </w:rPr>
        <w:t xml:space="preserve">a slide-based tutorial on </w:t>
      </w:r>
      <w:r w:rsidR="00A261CA">
        <w:rPr>
          <w:rFonts w:cstheme="minorHAnsi"/>
        </w:rPr>
        <w:t xml:space="preserve">the </w:t>
      </w:r>
      <w:r>
        <w:rPr>
          <w:rFonts w:cstheme="minorHAnsi"/>
        </w:rPr>
        <w:t>diagnosis of FMD</w:t>
      </w:r>
      <w:r w:rsidR="00B825C2">
        <w:rPr>
          <w:rFonts w:cstheme="minorHAnsi"/>
        </w:rPr>
        <w:t xml:space="preserve"> as illustrated in </w:t>
      </w:r>
      <w:r w:rsidR="004B7774">
        <w:rPr>
          <w:rFonts w:cstheme="minorHAnsi"/>
        </w:rPr>
        <w:fldChar w:fldCharType="begin"/>
      </w:r>
      <w:r w:rsidR="004B7774">
        <w:rPr>
          <w:rFonts w:cstheme="minorHAnsi"/>
        </w:rPr>
        <w:instrText xml:space="preserve"> REF _Ref55148904 \h </w:instrText>
      </w:r>
      <w:r w:rsidR="004B7774">
        <w:rPr>
          <w:rFonts w:cstheme="minorHAnsi"/>
        </w:rPr>
      </w:r>
      <w:r w:rsidR="004B7774">
        <w:rPr>
          <w:rFonts w:cstheme="minorHAnsi"/>
        </w:rPr>
        <w:fldChar w:fldCharType="separate"/>
      </w:r>
      <w:r w:rsidR="00152057">
        <w:t xml:space="preserve">Figure </w:t>
      </w:r>
      <w:r w:rsidR="00152057">
        <w:rPr>
          <w:noProof/>
        </w:rPr>
        <w:t>13</w:t>
      </w:r>
      <w:r w:rsidR="004B7774">
        <w:rPr>
          <w:rFonts w:cstheme="minorHAnsi"/>
        </w:rPr>
        <w:fldChar w:fldCharType="end"/>
      </w:r>
      <w:r w:rsidRPr="00612CE9">
        <w:rPr>
          <w:rFonts w:cstheme="minorHAnsi"/>
        </w:rPr>
        <w:t xml:space="preserve">. </w:t>
      </w:r>
      <w:r>
        <w:rPr>
          <w:rFonts w:cstheme="minorHAnsi"/>
        </w:rPr>
        <w:t xml:space="preserve">The material for this module includes a subset of slides from the </w:t>
      </w:r>
      <w:r w:rsidR="006665C1">
        <w:rPr>
          <w:rFonts w:cstheme="minorHAnsi"/>
        </w:rPr>
        <w:t>E</w:t>
      </w:r>
      <w:r w:rsidR="00E64BEF">
        <w:rPr>
          <w:rFonts w:cstheme="minorHAnsi"/>
        </w:rPr>
        <w:t>u</w:t>
      </w:r>
      <w:r w:rsidR="006665C1">
        <w:rPr>
          <w:rFonts w:cstheme="minorHAnsi"/>
        </w:rPr>
        <w:t>FMD</w:t>
      </w:r>
      <w:r>
        <w:rPr>
          <w:rFonts w:cstheme="minorHAnsi"/>
        </w:rPr>
        <w:t xml:space="preserve"> Introduction to FMD online course.</w:t>
      </w:r>
    </w:p>
    <w:p w14:paraId="76664E2C" w14:textId="7642F593" w:rsidR="00332DF0" w:rsidRDefault="004B0B74" w:rsidP="00332DF0">
      <w:pPr>
        <w:ind w:right="-23"/>
        <w:rPr>
          <w:rFonts w:cstheme="minorHAnsi"/>
        </w:rPr>
      </w:pPr>
      <w:r>
        <w:rPr>
          <w:rFonts w:cstheme="minorHAnsi"/>
        </w:rPr>
        <w:t>Content is presented using 2D user interface elements and presented on a screen in front of the user. The user is able to navigat</w:t>
      </w:r>
      <w:r w:rsidR="00047F7C">
        <w:rPr>
          <w:rFonts w:cstheme="minorHAnsi"/>
        </w:rPr>
        <w:t>e</w:t>
      </w:r>
      <w:r>
        <w:rPr>
          <w:rFonts w:cstheme="minorHAnsi"/>
        </w:rPr>
        <w:t xml:space="preserve"> through the presentation at their own pace using navigation buttons. Interspersed in the slide content are MCQ assessment questions. Results of these questions </w:t>
      </w:r>
      <w:r w:rsidR="002D4412">
        <w:rPr>
          <w:rFonts w:cstheme="minorHAnsi"/>
        </w:rPr>
        <w:t xml:space="preserve">are </w:t>
      </w:r>
      <w:r>
        <w:rPr>
          <w:rFonts w:cstheme="minorHAnsi"/>
        </w:rPr>
        <w:t>recorded automatically against the user profile.</w:t>
      </w:r>
    </w:p>
    <w:p w14:paraId="4DD1EF89" w14:textId="0AD72618" w:rsidR="00332DF0" w:rsidRDefault="004B0B74" w:rsidP="00332DF0">
      <w:pPr>
        <w:ind w:right="-23"/>
        <w:rPr>
          <w:rFonts w:cstheme="minorHAnsi"/>
        </w:rPr>
      </w:pPr>
      <w:r>
        <w:rPr>
          <w:rFonts w:cstheme="minorHAnsi"/>
        </w:rPr>
        <w:t>The scenario requires approximately 3</w:t>
      </w:r>
      <w:r w:rsidR="00196778">
        <w:rPr>
          <w:rFonts w:cstheme="minorHAnsi"/>
        </w:rPr>
        <w:t>–</w:t>
      </w:r>
      <w:r>
        <w:rPr>
          <w:rFonts w:cstheme="minorHAnsi"/>
        </w:rPr>
        <w:t>5 minutes to complete. The tracking system records the date and duration of the session, the completion state, and the result of the MCQ questions.</w:t>
      </w:r>
    </w:p>
    <w:p w14:paraId="53485277" w14:textId="7E7165C7" w:rsidR="00332DF0" w:rsidRDefault="004B0B74" w:rsidP="00332DF0">
      <w:pPr>
        <w:pStyle w:val="Caption"/>
        <w:rPr>
          <w:rFonts w:cstheme="minorHAnsi"/>
        </w:rPr>
      </w:pPr>
      <w:bookmarkStart w:id="172" w:name="_Ref55148904"/>
      <w:bookmarkStart w:id="173" w:name="_Toc41001303"/>
      <w:bookmarkStart w:id="174" w:name="_Toc72478020"/>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13</w:t>
      </w:r>
      <w:r w:rsidR="006E3F6D">
        <w:rPr>
          <w:noProof/>
        </w:rPr>
        <w:fldChar w:fldCharType="end"/>
      </w:r>
      <w:bookmarkEnd w:id="172"/>
      <w:r w:rsidRPr="00A71F72">
        <w:t xml:space="preserve"> Module 1 Virtual </w:t>
      </w:r>
      <w:r w:rsidR="00FB4B15">
        <w:t>t</w:t>
      </w:r>
      <w:r w:rsidRPr="00A71F72">
        <w:t xml:space="preserve">utorial </w:t>
      </w:r>
      <w:r w:rsidR="00FB4B15">
        <w:t>p</w:t>
      </w:r>
      <w:r w:rsidRPr="00A71F72">
        <w:t>resentation and assessment</w:t>
      </w:r>
      <w:bookmarkEnd w:id="173"/>
      <w:bookmarkEnd w:id="174"/>
    </w:p>
    <w:p w14:paraId="18907015" w14:textId="278A0C8C" w:rsidR="00332DF0" w:rsidRDefault="004B0B74" w:rsidP="00332DF0">
      <w:pPr>
        <w:ind w:right="-23"/>
        <w:jc w:val="center"/>
        <w:rPr>
          <w:rFonts w:cstheme="minorHAnsi"/>
        </w:rPr>
      </w:pPr>
      <w:r>
        <w:rPr>
          <w:noProof/>
          <w:lang w:eastAsia="en-AU"/>
        </w:rPr>
        <w:drawing>
          <wp:inline distT="0" distB="0" distL="0" distR="0" wp14:anchorId="515963CE" wp14:editId="7A79A025">
            <wp:extent cx="5867400" cy="2703030"/>
            <wp:effectExtent l="0" t="0" r="0" b="2540"/>
            <wp:docPr id="61" name="Picture 61" descr="The presentation of 2D virtual content is demonstrated in Module 1. The user is placed in a virtual tutorial room and presented with informational slides related to FMD investigations. This shows the user in the room looking at th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e presentation of 2D virtual content is demonstrated in Module 1. The user is placed in a virtual tutorial room and presented with informational slides related to FMD investigations. This shows the user in the room looking at the presentation."/>
                    <pic:cNvPicPr/>
                  </pic:nvPicPr>
                  <pic:blipFill>
                    <a:blip r:embed="rId35" cstate="screen">
                      <a:extLst>
                        <a:ext uri="{28A0092B-C50C-407E-A947-70E740481C1C}">
                          <a14:useLocalDpi xmlns:a14="http://schemas.microsoft.com/office/drawing/2010/main" val="0"/>
                        </a:ext>
                      </a:extLst>
                    </a:blip>
                    <a:srcRect t="11256" b="6849"/>
                    <a:stretch>
                      <a:fillRect/>
                    </a:stretch>
                  </pic:blipFill>
                  <pic:spPr bwMode="auto">
                    <a:xfrm>
                      <a:off x="0" y="0"/>
                      <a:ext cx="5892335" cy="2714517"/>
                    </a:xfrm>
                    <a:prstGeom prst="rect">
                      <a:avLst/>
                    </a:prstGeom>
                    <a:ln>
                      <a:noFill/>
                    </a:ln>
                    <a:extLst>
                      <a:ext uri="{53640926-AAD7-44D8-BBD7-CCE9431645EC}">
                        <a14:shadowObscured xmlns:a14="http://schemas.microsoft.com/office/drawing/2010/main"/>
                      </a:ext>
                    </a:extLst>
                  </pic:spPr>
                </pic:pic>
              </a:graphicData>
            </a:graphic>
          </wp:inline>
        </w:drawing>
      </w:r>
    </w:p>
    <w:p w14:paraId="76101712" w14:textId="063B7908" w:rsidR="002D4412" w:rsidRDefault="004B0B74" w:rsidP="00E23C7A">
      <w:pPr>
        <w:pStyle w:val="FigureTableNoteSource"/>
      </w:pPr>
      <w:r>
        <w:t>Image: Novus Res</w:t>
      </w:r>
    </w:p>
    <w:p w14:paraId="6F857832" w14:textId="12FA0B47" w:rsidR="00DE0015" w:rsidRDefault="004B0B74" w:rsidP="00F3003A">
      <w:pPr>
        <w:pStyle w:val="Heading3"/>
        <w:keepNext w:val="0"/>
        <w:keepLines w:val="0"/>
        <w:pageBreakBefore/>
        <w:rPr>
          <w:sz w:val="24"/>
        </w:rPr>
      </w:pPr>
      <w:bookmarkStart w:id="175" w:name="_Toc72477996"/>
      <w:r w:rsidRPr="00507607">
        <w:lastRenderedPageBreak/>
        <w:t>Module 2</w:t>
      </w:r>
      <w:r w:rsidR="005A52C7">
        <w:t xml:space="preserve"> </w:t>
      </w:r>
      <w:r w:rsidRPr="00507607">
        <w:t xml:space="preserve">Setting up </w:t>
      </w:r>
      <w:r w:rsidR="009222A9">
        <w:t>b</w:t>
      </w:r>
      <w:r w:rsidRPr="00507607">
        <w:t xml:space="preserve">iosecurity </w:t>
      </w:r>
      <w:r w:rsidR="009222A9">
        <w:t>c</w:t>
      </w:r>
      <w:r w:rsidRPr="00507607">
        <w:t>ontrol points</w:t>
      </w:r>
      <w:bookmarkEnd w:id="175"/>
    </w:p>
    <w:p w14:paraId="45A610B2" w14:textId="3EE4EDD9" w:rsidR="00332DF0" w:rsidRDefault="004B0B74" w:rsidP="00332DF0">
      <w:pPr>
        <w:ind w:right="-23"/>
      </w:pPr>
      <w:r w:rsidRPr="00B24B73">
        <w:rPr>
          <w:rFonts w:cstheme="minorHAnsi"/>
          <w:b/>
          <w:bCs/>
        </w:rPr>
        <w:t>Objective</w:t>
      </w:r>
      <w:r w:rsidR="009222A9" w:rsidRPr="009222A9">
        <w:rPr>
          <w:rFonts w:cstheme="minorHAnsi"/>
          <w:b/>
        </w:rPr>
        <w:t>:</w:t>
      </w:r>
      <w:r w:rsidR="009222A9">
        <w:rPr>
          <w:rFonts w:cstheme="minorHAnsi"/>
        </w:rPr>
        <w:t xml:space="preserve"> </w:t>
      </w:r>
      <w:r>
        <w:t>This scenario demonstrates how VR can be used to perform competency based procedural training.</w:t>
      </w:r>
    </w:p>
    <w:p w14:paraId="0E984FCA" w14:textId="360DC8F3" w:rsidR="00332DF0" w:rsidRDefault="004B0B74" w:rsidP="00507607">
      <w:pPr>
        <w:ind w:right="-23"/>
        <w:jc w:val="both"/>
        <w:rPr>
          <w:rFonts w:cstheme="minorHAnsi"/>
        </w:rPr>
      </w:pPr>
      <w:r w:rsidRPr="00B24B73">
        <w:rPr>
          <w:b/>
          <w:bCs/>
        </w:rPr>
        <w:t>Implementation</w:t>
      </w:r>
      <w:r w:rsidR="009222A9" w:rsidRPr="009222A9">
        <w:rPr>
          <w:rFonts w:cstheme="minorHAnsi"/>
          <w:b/>
        </w:rPr>
        <w:t>:</w:t>
      </w:r>
      <w:r w:rsidR="00F6762E">
        <w:rPr>
          <w:rFonts w:cstheme="minorHAnsi"/>
        </w:rPr>
        <w:t xml:space="preserve"> M</w:t>
      </w:r>
      <w:r>
        <w:rPr>
          <w:rFonts w:cstheme="minorHAnsi"/>
        </w:rPr>
        <w:t>odule</w:t>
      </w:r>
      <w:r w:rsidR="00F6762E">
        <w:rPr>
          <w:rFonts w:cstheme="minorHAnsi"/>
        </w:rPr>
        <w:t xml:space="preserve"> 2</w:t>
      </w:r>
      <w:r>
        <w:rPr>
          <w:rFonts w:cstheme="minorHAnsi"/>
        </w:rPr>
        <w:t xml:space="preserve"> requires</w:t>
      </w:r>
      <w:r w:rsidR="00F6762E">
        <w:rPr>
          <w:rFonts w:cstheme="minorHAnsi"/>
        </w:rPr>
        <w:t xml:space="preserve"> the</w:t>
      </w:r>
      <w:r>
        <w:rPr>
          <w:rFonts w:cstheme="minorHAnsi"/>
        </w:rPr>
        <w:t xml:space="preserve"> user to follow a guided lesson on the setup of </w:t>
      </w:r>
      <w:r w:rsidR="00F6762E">
        <w:rPr>
          <w:rFonts w:cstheme="minorHAnsi"/>
        </w:rPr>
        <w:t xml:space="preserve">a </w:t>
      </w:r>
      <w:r>
        <w:rPr>
          <w:rFonts w:cstheme="minorHAnsi"/>
        </w:rPr>
        <w:t>biosecurity control point. The aim of the lesson is to provide background information about the need for biosecurity and</w:t>
      </w:r>
      <w:r w:rsidR="00F6762E">
        <w:rPr>
          <w:rFonts w:cstheme="minorHAnsi"/>
        </w:rPr>
        <w:t xml:space="preserve"> to</w:t>
      </w:r>
      <w:r>
        <w:rPr>
          <w:rFonts w:cstheme="minorHAnsi"/>
        </w:rPr>
        <w:t xml:space="preserve"> introduce the method</w:t>
      </w:r>
      <w:r w:rsidR="00F6762E">
        <w:rPr>
          <w:rFonts w:cstheme="minorHAnsi"/>
        </w:rPr>
        <w:t>s</w:t>
      </w:r>
      <w:r>
        <w:rPr>
          <w:rFonts w:cstheme="minorHAnsi"/>
        </w:rPr>
        <w:t xml:space="preserve"> for establishing a control point on a property with suspected FMD cases.</w:t>
      </w:r>
    </w:p>
    <w:p w14:paraId="0439B8AD" w14:textId="515E21AA" w:rsidR="00332DF0" w:rsidRDefault="004B0B74" w:rsidP="00332DF0">
      <w:pPr>
        <w:ind w:right="-23"/>
        <w:rPr>
          <w:rFonts w:cstheme="minorHAnsi"/>
        </w:rPr>
      </w:pPr>
      <w:r>
        <w:rPr>
          <w:rFonts w:cstheme="minorHAnsi"/>
        </w:rPr>
        <w:t xml:space="preserve">A 3D virtual environment was created representing an Australian cattle farm. The user is placed at an entry point of the property </w:t>
      </w:r>
      <w:r w:rsidR="00694B8A">
        <w:rPr>
          <w:rFonts w:cstheme="minorHAnsi"/>
        </w:rPr>
        <w:t xml:space="preserve">shown </w:t>
      </w:r>
      <w:r w:rsidR="00694B8A" w:rsidRPr="00612CE9">
        <w:rPr>
          <w:rFonts w:cstheme="minorHAnsi"/>
        </w:rPr>
        <w:t xml:space="preserve">in </w:t>
      </w:r>
      <w:r w:rsidR="004B7774">
        <w:rPr>
          <w:rFonts w:cstheme="minorHAnsi"/>
        </w:rPr>
        <w:fldChar w:fldCharType="begin"/>
      </w:r>
      <w:r w:rsidR="004B7774">
        <w:rPr>
          <w:rFonts w:cstheme="minorHAnsi"/>
        </w:rPr>
        <w:instrText xml:space="preserve"> REF _Ref55148966 \h </w:instrText>
      </w:r>
      <w:r w:rsidR="004B7774">
        <w:rPr>
          <w:rFonts w:cstheme="minorHAnsi"/>
        </w:rPr>
      </w:r>
      <w:r w:rsidR="004B7774">
        <w:rPr>
          <w:rFonts w:cstheme="minorHAnsi"/>
        </w:rPr>
        <w:fldChar w:fldCharType="separate"/>
      </w:r>
      <w:r w:rsidR="00152057">
        <w:t xml:space="preserve">Figure </w:t>
      </w:r>
      <w:r w:rsidR="00152057">
        <w:rPr>
          <w:noProof/>
        </w:rPr>
        <w:t>14</w:t>
      </w:r>
      <w:r w:rsidR="004B7774">
        <w:rPr>
          <w:rFonts w:cstheme="minorHAnsi"/>
        </w:rPr>
        <w:fldChar w:fldCharType="end"/>
      </w:r>
      <w:r w:rsidR="00FE79A3" w:rsidRPr="00612CE9">
        <w:rPr>
          <w:rFonts w:cstheme="minorHAnsi"/>
        </w:rPr>
        <w:t xml:space="preserve"> </w:t>
      </w:r>
      <w:r>
        <w:rPr>
          <w:rFonts w:cstheme="minorHAnsi"/>
        </w:rPr>
        <w:t>and</w:t>
      </w:r>
      <w:r w:rsidR="00694B8A">
        <w:rPr>
          <w:rFonts w:cstheme="minorHAnsi"/>
        </w:rPr>
        <w:t xml:space="preserve"> is</w:t>
      </w:r>
      <w:r>
        <w:rPr>
          <w:rFonts w:cstheme="minorHAnsi"/>
        </w:rPr>
        <w:t xml:space="preserve"> guided through the process of setting up the control point. A combination of 2D elements and voice over guides the user. The user is required to interact with scene objects to complete each step of the process. This includes identifying objects and picking them up and placing them in a correct location. </w:t>
      </w:r>
      <w:r w:rsidR="00F6762E">
        <w:rPr>
          <w:rFonts w:cstheme="minorHAnsi"/>
        </w:rPr>
        <w:t>T</w:t>
      </w:r>
      <w:r>
        <w:rPr>
          <w:rFonts w:cstheme="minorHAnsi"/>
        </w:rPr>
        <w:t>asks include:</w:t>
      </w:r>
    </w:p>
    <w:p w14:paraId="356E727B" w14:textId="6186627C" w:rsidR="00332DF0" w:rsidRDefault="004B0B74" w:rsidP="005D1B02">
      <w:pPr>
        <w:pStyle w:val="ListBullet"/>
      </w:pPr>
      <w:r>
        <w:t>establishing the location of a control point</w:t>
      </w:r>
    </w:p>
    <w:p w14:paraId="692AA3E9" w14:textId="7B7D250E" w:rsidR="00332DF0" w:rsidRDefault="004B0B74" w:rsidP="005D1B02">
      <w:pPr>
        <w:pStyle w:val="ListBullet"/>
      </w:pPr>
      <w:r>
        <w:t>l</w:t>
      </w:r>
      <w:r w:rsidR="00F6762E">
        <w:t xml:space="preserve">aying </w:t>
      </w:r>
      <w:r>
        <w:t>out the equipment for cleaning and disinfecting</w:t>
      </w:r>
    </w:p>
    <w:p w14:paraId="23DF0992" w14:textId="0B038D84" w:rsidR="00332DF0" w:rsidRDefault="004B0B74" w:rsidP="005D1B02">
      <w:pPr>
        <w:pStyle w:val="ListBullet"/>
      </w:pPr>
      <w:r>
        <w:t>Laying out the personal protective equipment (PPE)</w:t>
      </w:r>
    </w:p>
    <w:p w14:paraId="3E7EFD68" w14:textId="3DC44C04" w:rsidR="00332DF0" w:rsidRDefault="004B0B74" w:rsidP="005D1B02">
      <w:pPr>
        <w:pStyle w:val="ListBullet"/>
      </w:pPr>
      <w:r>
        <w:t>l</w:t>
      </w:r>
      <w:r w:rsidR="00F6762E">
        <w:t xml:space="preserve">aying </w:t>
      </w:r>
      <w:r>
        <w:t>out other tools, documentation and equipment required for setup and for use while on farm during inspections</w:t>
      </w:r>
    </w:p>
    <w:p w14:paraId="28CC50AE" w14:textId="2EA50B8C" w:rsidR="00332DF0" w:rsidRDefault="004B0B74" w:rsidP="005D1B02">
      <w:pPr>
        <w:pStyle w:val="ListBullet"/>
      </w:pPr>
      <w:r>
        <w:t>p</w:t>
      </w:r>
      <w:r w:rsidR="00F6762E">
        <w:t xml:space="preserve">reparing </w:t>
      </w:r>
      <w:r w:rsidRPr="002E3F38">
        <w:t>cleaning and disinfectant solutions</w:t>
      </w:r>
    </w:p>
    <w:p w14:paraId="413FEB24" w14:textId="0CB8C863" w:rsidR="00332DF0" w:rsidRDefault="004B0B74" w:rsidP="005D1B02">
      <w:pPr>
        <w:pStyle w:val="ListBullet"/>
      </w:pPr>
      <w:r>
        <w:t>s</w:t>
      </w:r>
      <w:r w:rsidR="00F6762E">
        <w:t xml:space="preserve">etting </w:t>
      </w:r>
      <w:r>
        <w:t>up clean and dirty sides of a control point with the required equipment</w:t>
      </w:r>
    </w:p>
    <w:p w14:paraId="4C2CAC4E" w14:textId="27EC3F3B" w:rsidR="00332DF0" w:rsidRPr="002E3F38" w:rsidRDefault="004B0B74" w:rsidP="005D1B02">
      <w:pPr>
        <w:pStyle w:val="ListBullet"/>
      </w:pPr>
      <w:r>
        <w:t>p</w:t>
      </w:r>
      <w:r w:rsidR="00F6762E">
        <w:t xml:space="preserve">utting </w:t>
      </w:r>
      <w:r>
        <w:t>on PPE.</w:t>
      </w:r>
    </w:p>
    <w:p w14:paraId="68DAF936" w14:textId="7ADD0DD4" w:rsidR="00332DF0" w:rsidRDefault="004B0B74" w:rsidP="00332DF0">
      <w:pPr>
        <w:ind w:right="-23"/>
        <w:rPr>
          <w:rFonts w:cstheme="minorHAnsi"/>
        </w:rPr>
      </w:pPr>
      <w:r>
        <w:rPr>
          <w:rFonts w:cstheme="minorHAnsi"/>
        </w:rPr>
        <w:t>This scenario requires approximately 5</w:t>
      </w:r>
      <w:r w:rsidR="00196778">
        <w:rPr>
          <w:rFonts w:cstheme="minorHAnsi"/>
        </w:rPr>
        <w:t>–</w:t>
      </w:r>
      <w:r>
        <w:rPr>
          <w:rFonts w:cstheme="minorHAnsi"/>
        </w:rPr>
        <w:t>7 minutes to complete. The tracking system records the date and duration of the session as well as the completion state.</w:t>
      </w:r>
    </w:p>
    <w:p w14:paraId="33977465" w14:textId="2E15E364" w:rsidR="00332DF0" w:rsidRDefault="004B0B74" w:rsidP="00332DF0">
      <w:pPr>
        <w:pStyle w:val="Caption"/>
        <w:rPr>
          <w:rFonts w:cstheme="minorHAnsi"/>
        </w:rPr>
      </w:pPr>
      <w:bookmarkStart w:id="176" w:name="_Ref55148966"/>
      <w:bookmarkStart w:id="177" w:name="_Toc41001304"/>
      <w:bookmarkStart w:id="178" w:name="_Toc72478021"/>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14</w:t>
      </w:r>
      <w:r w:rsidR="006E3F6D">
        <w:rPr>
          <w:noProof/>
        </w:rPr>
        <w:fldChar w:fldCharType="end"/>
      </w:r>
      <w:bookmarkEnd w:id="176"/>
      <w:r w:rsidR="005A52C7">
        <w:t xml:space="preserve"> </w:t>
      </w:r>
      <w:r w:rsidRPr="00597357">
        <w:t>Module 2</w:t>
      </w:r>
      <w:r w:rsidR="005A52C7">
        <w:t xml:space="preserve"> </w:t>
      </w:r>
      <w:r w:rsidRPr="00597357">
        <w:t>Setting up a virtual biosecurity control point</w:t>
      </w:r>
      <w:bookmarkEnd w:id="177"/>
      <w:bookmarkEnd w:id="178"/>
    </w:p>
    <w:p w14:paraId="5459101F" w14:textId="757A1613" w:rsidR="00332DF0" w:rsidRDefault="004B0B74" w:rsidP="00332DF0">
      <w:pPr>
        <w:ind w:right="-23"/>
        <w:jc w:val="center"/>
        <w:rPr>
          <w:rFonts w:cstheme="minorHAnsi"/>
        </w:rPr>
      </w:pPr>
      <w:r>
        <w:rPr>
          <w:noProof/>
          <w:lang w:eastAsia="en-AU"/>
        </w:rPr>
        <w:drawing>
          <wp:inline distT="0" distB="0" distL="0" distR="0" wp14:anchorId="303FA14C" wp14:editId="141BBE0C">
            <wp:extent cx="5567693" cy="2626658"/>
            <wp:effectExtent l="0" t="0" r="0" b="2540"/>
            <wp:docPr id="62" name="Picture 62" descr="Screenshot from module 2 showing a table on the farm with the required materials for establishing a biosecurity control point, and a virtual information board guiding the user with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40422" name="Picture 62" descr="Screenshot from module 2 showing a table on the farm with the required materials for establishing a biosecurity control point, and a virtual information board guiding the user with instructions."/>
                    <pic:cNvPicPr/>
                  </pic:nvPicPr>
                  <pic:blipFill>
                    <a:blip r:embed="rId36" cstate="screen">
                      <a:extLst>
                        <a:ext uri="{28A0092B-C50C-407E-A947-70E740481C1C}">
                          <a14:useLocalDpi xmlns:a14="http://schemas.microsoft.com/office/drawing/2010/main" val="0"/>
                        </a:ext>
                      </a:extLst>
                    </a:blip>
                    <a:srcRect t="10413" b="5722"/>
                    <a:stretch>
                      <a:fillRect/>
                    </a:stretch>
                  </pic:blipFill>
                  <pic:spPr bwMode="auto">
                    <a:xfrm>
                      <a:off x="0" y="0"/>
                      <a:ext cx="5581542" cy="2633192"/>
                    </a:xfrm>
                    <a:prstGeom prst="rect">
                      <a:avLst/>
                    </a:prstGeom>
                    <a:ln>
                      <a:noFill/>
                    </a:ln>
                    <a:extLst>
                      <a:ext uri="{53640926-AAD7-44D8-BBD7-CCE9431645EC}">
                        <a14:shadowObscured xmlns:a14="http://schemas.microsoft.com/office/drawing/2010/main"/>
                      </a:ext>
                    </a:extLst>
                  </pic:spPr>
                </pic:pic>
              </a:graphicData>
            </a:graphic>
          </wp:inline>
        </w:drawing>
      </w:r>
    </w:p>
    <w:p w14:paraId="1267210A" w14:textId="42C55315" w:rsidR="00F6762E" w:rsidRDefault="004B0B74" w:rsidP="009C1930">
      <w:pPr>
        <w:pStyle w:val="FigureTableNoteSource"/>
      </w:pPr>
      <w:r>
        <w:t>Image: Novus Res</w:t>
      </w:r>
    </w:p>
    <w:p w14:paraId="1BACDC74" w14:textId="58AA1381" w:rsidR="00DE0015" w:rsidRDefault="004B0B74" w:rsidP="00FE08E6">
      <w:pPr>
        <w:pStyle w:val="Heading3"/>
        <w:rPr>
          <w:sz w:val="24"/>
        </w:rPr>
      </w:pPr>
      <w:bookmarkStart w:id="179" w:name="_Toc72477997"/>
      <w:r w:rsidRPr="00507607">
        <w:lastRenderedPageBreak/>
        <w:t xml:space="preserve">Module 3 </w:t>
      </w:r>
      <w:r w:rsidR="005A52C7">
        <w:t>L</w:t>
      </w:r>
      <w:r w:rsidRPr="00507607">
        <w:t xml:space="preserve">ivestock </w:t>
      </w:r>
      <w:r w:rsidR="009222A9">
        <w:t>e</w:t>
      </w:r>
      <w:r w:rsidRPr="00507607">
        <w:t>xamination</w:t>
      </w:r>
      <w:bookmarkEnd w:id="179"/>
    </w:p>
    <w:p w14:paraId="740EE999" w14:textId="6E610940" w:rsidR="00332DF0" w:rsidRDefault="004B0B74" w:rsidP="00332DF0">
      <w:r w:rsidRPr="00B24B73">
        <w:rPr>
          <w:rFonts w:cstheme="minorHAnsi"/>
          <w:b/>
          <w:bCs/>
        </w:rPr>
        <w:t>Objective</w:t>
      </w:r>
      <w:r>
        <w:rPr>
          <w:rFonts w:cstheme="minorHAnsi"/>
        </w:rPr>
        <w:t xml:space="preserve">: </w:t>
      </w:r>
      <w:r>
        <w:t>This scenario is an interactive 3D virtual simulation of the procedures for examining livestock suspected of FMD. This scenario demonstrates interacting with objects and character</w:t>
      </w:r>
      <w:r w:rsidR="00FC39F2">
        <w:t>s</w:t>
      </w:r>
      <w:r>
        <w:t xml:space="preserve"> in </w:t>
      </w:r>
      <w:r w:rsidR="00FC39F2">
        <w:t>VR</w:t>
      </w:r>
      <w:r>
        <w:t>.</w:t>
      </w:r>
    </w:p>
    <w:p w14:paraId="429C17BC" w14:textId="7765E1FA" w:rsidR="00332DF0" w:rsidRDefault="004B0B74" w:rsidP="00507607">
      <w:pPr>
        <w:ind w:right="-23"/>
        <w:jc w:val="both"/>
        <w:rPr>
          <w:rFonts w:cstheme="minorHAnsi"/>
        </w:rPr>
      </w:pPr>
      <w:r w:rsidRPr="00B24B73">
        <w:rPr>
          <w:b/>
          <w:bCs/>
        </w:rPr>
        <w:t>Implementation</w:t>
      </w:r>
      <w:r w:rsidR="00F6762E">
        <w:rPr>
          <w:rFonts w:cstheme="minorHAnsi"/>
        </w:rPr>
        <w:t>:</w:t>
      </w:r>
      <w:r>
        <w:rPr>
          <w:rFonts w:cstheme="minorHAnsi"/>
        </w:rPr>
        <w:t xml:space="preserve"> </w:t>
      </w:r>
      <w:r w:rsidR="00F6762E">
        <w:rPr>
          <w:rFonts w:cstheme="minorHAnsi"/>
        </w:rPr>
        <w:t>M</w:t>
      </w:r>
      <w:r>
        <w:rPr>
          <w:rFonts w:cstheme="minorHAnsi"/>
        </w:rPr>
        <w:t>odule</w:t>
      </w:r>
      <w:r w:rsidR="00F6762E">
        <w:rPr>
          <w:rFonts w:cstheme="minorHAnsi"/>
        </w:rPr>
        <w:t xml:space="preserve"> 3</w:t>
      </w:r>
      <w:r>
        <w:rPr>
          <w:rFonts w:cstheme="minorHAnsi"/>
        </w:rPr>
        <w:t xml:space="preserve"> takes place on the same virtual farm as in module 2.</w:t>
      </w:r>
      <w:r w:rsidR="00DE0015">
        <w:rPr>
          <w:rFonts w:cstheme="minorHAnsi"/>
        </w:rPr>
        <w:t xml:space="preserve"> </w:t>
      </w:r>
      <w:r w:rsidR="00224735">
        <w:rPr>
          <w:rFonts w:cstheme="minorHAnsi"/>
        </w:rPr>
        <w:t xml:space="preserve">As shown in </w:t>
      </w:r>
      <w:r w:rsidR="004B7774">
        <w:rPr>
          <w:rFonts w:cstheme="minorHAnsi"/>
        </w:rPr>
        <w:fldChar w:fldCharType="begin"/>
      </w:r>
      <w:r w:rsidR="004B7774">
        <w:rPr>
          <w:rFonts w:cstheme="minorHAnsi"/>
        </w:rPr>
        <w:instrText xml:space="preserve"> REF _Ref55148992 \h </w:instrText>
      </w:r>
      <w:r w:rsidR="004B7774">
        <w:rPr>
          <w:rFonts w:cstheme="minorHAnsi"/>
        </w:rPr>
      </w:r>
      <w:r w:rsidR="004B7774">
        <w:rPr>
          <w:rFonts w:cstheme="minorHAnsi"/>
        </w:rPr>
        <w:fldChar w:fldCharType="separate"/>
      </w:r>
      <w:r w:rsidR="00152057">
        <w:t xml:space="preserve">Figure </w:t>
      </w:r>
      <w:r w:rsidR="00152057">
        <w:rPr>
          <w:noProof/>
        </w:rPr>
        <w:t>15</w:t>
      </w:r>
      <w:r w:rsidR="004B7774">
        <w:rPr>
          <w:rFonts w:cstheme="minorHAnsi"/>
        </w:rPr>
        <w:fldChar w:fldCharType="end"/>
      </w:r>
      <w:r w:rsidR="00FE79A3" w:rsidRPr="00612CE9">
        <w:rPr>
          <w:rFonts w:cstheme="minorHAnsi"/>
        </w:rPr>
        <w:t xml:space="preserve"> </w:t>
      </w:r>
      <w:r w:rsidR="00224735">
        <w:rPr>
          <w:rFonts w:cstheme="minorHAnsi"/>
        </w:rPr>
        <w:t>t</w:t>
      </w:r>
      <w:r>
        <w:rPr>
          <w:rFonts w:cstheme="minorHAnsi"/>
        </w:rPr>
        <w:t xml:space="preserve">he user is placed inside a yard </w:t>
      </w:r>
      <w:r w:rsidR="00E0591E">
        <w:rPr>
          <w:rFonts w:cstheme="minorHAnsi"/>
        </w:rPr>
        <w:t>containing</w:t>
      </w:r>
      <w:r>
        <w:rPr>
          <w:rFonts w:cstheme="minorHAnsi"/>
        </w:rPr>
        <w:t xml:space="preserve"> a cow with a suspected case of FMD. The user is presented with background information related to </w:t>
      </w:r>
      <w:r w:rsidR="00E0591E">
        <w:rPr>
          <w:rFonts w:cstheme="minorHAnsi"/>
        </w:rPr>
        <w:t xml:space="preserve">FMD </w:t>
      </w:r>
      <w:r>
        <w:rPr>
          <w:rFonts w:cstheme="minorHAnsi"/>
        </w:rPr>
        <w:t xml:space="preserve">investigations and then follows a guided series of tasks </w:t>
      </w:r>
      <w:r w:rsidR="00E0591E">
        <w:rPr>
          <w:rFonts w:cstheme="minorHAnsi"/>
        </w:rPr>
        <w:t>to investigate the</w:t>
      </w:r>
      <w:r>
        <w:rPr>
          <w:rFonts w:cstheme="minorHAnsi"/>
        </w:rPr>
        <w:t xml:space="preserve"> animal. The tasks include:</w:t>
      </w:r>
    </w:p>
    <w:p w14:paraId="79476A20" w14:textId="62AAC327" w:rsidR="00332DF0" w:rsidRDefault="004B0B74" w:rsidP="005D1B02">
      <w:pPr>
        <w:pStyle w:val="ListBullet"/>
      </w:pPr>
      <w:r>
        <w:t>us</w:t>
      </w:r>
      <w:r w:rsidR="00047F7C">
        <w:t>ing</w:t>
      </w:r>
      <w:r>
        <w:t xml:space="preserve"> a thermometer to take</w:t>
      </w:r>
      <w:r w:rsidRPr="002E3F38">
        <w:t xml:space="preserve"> the animals temperature</w:t>
      </w:r>
    </w:p>
    <w:p w14:paraId="43BF3DDE" w14:textId="03616825" w:rsidR="00332DF0" w:rsidRDefault="004B0B74" w:rsidP="005D1B02">
      <w:pPr>
        <w:pStyle w:val="ListBullet"/>
      </w:pPr>
      <w:r>
        <w:t xml:space="preserve">performing a </w:t>
      </w:r>
      <w:r w:rsidRPr="002E3F38">
        <w:t xml:space="preserve">visual inspection of </w:t>
      </w:r>
      <w:r>
        <w:t>the</w:t>
      </w:r>
      <w:r w:rsidRPr="002E3F38">
        <w:t xml:space="preserve"> mouth</w:t>
      </w:r>
      <w:r w:rsidR="00196778">
        <w:t>,</w:t>
      </w:r>
      <w:r>
        <w:t xml:space="preserve"> identifying lesions</w:t>
      </w:r>
    </w:p>
    <w:p w14:paraId="1AB54B63" w14:textId="77777777" w:rsidR="00332DF0" w:rsidRDefault="004B0B74" w:rsidP="005D1B02">
      <w:pPr>
        <w:pStyle w:val="ListBullet"/>
      </w:pPr>
      <w:r>
        <w:t xml:space="preserve">performing a visual inspection of the </w:t>
      </w:r>
      <w:r w:rsidRPr="002E3F38">
        <w:t>feet</w:t>
      </w:r>
    </w:p>
    <w:p w14:paraId="6DDE27D2" w14:textId="77777777" w:rsidR="00DE0015" w:rsidRDefault="004B0B74" w:rsidP="005D1B02">
      <w:pPr>
        <w:pStyle w:val="ListBullet"/>
      </w:pPr>
      <w:r>
        <w:t xml:space="preserve">performing a visual inspection of </w:t>
      </w:r>
      <w:r w:rsidRPr="002E3F38">
        <w:t>the teats.</w:t>
      </w:r>
    </w:p>
    <w:p w14:paraId="51817955" w14:textId="51921FE3" w:rsidR="00332DF0" w:rsidRPr="002E3F38" w:rsidRDefault="004B0B74" w:rsidP="00332DF0">
      <w:pPr>
        <w:ind w:right="-23"/>
        <w:rPr>
          <w:rFonts w:cstheme="minorHAnsi"/>
        </w:rPr>
      </w:pPr>
      <w:r w:rsidRPr="002E3F38">
        <w:rPr>
          <w:rFonts w:cstheme="minorHAnsi"/>
        </w:rPr>
        <w:t xml:space="preserve">At times throughout the module a 2D display shows photographs and descriptions of lesions </w:t>
      </w:r>
      <w:r w:rsidR="00E0591E">
        <w:rPr>
          <w:rFonts w:cstheme="minorHAnsi"/>
        </w:rPr>
        <w:t>currently being investigated.</w:t>
      </w:r>
    </w:p>
    <w:p w14:paraId="6F189395" w14:textId="0D68772E" w:rsidR="00332DF0" w:rsidRDefault="004B0B74" w:rsidP="00332DF0">
      <w:pPr>
        <w:ind w:right="-23"/>
        <w:rPr>
          <w:rFonts w:cstheme="minorHAnsi"/>
        </w:rPr>
      </w:pPr>
      <w:r>
        <w:rPr>
          <w:rFonts w:cstheme="minorHAnsi"/>
        </w:rPr>
        <w:t>The scenario requires approximately 3</w:t>
      </w:r>
      <w:r w:rsidR="00196778">
        <w:rPr>
          <w:rFonts w:cstheme="minorHAnsi"/>
        </w:rPr>
        <w:t>–</w:t>
      </w:r>
      <w:r>
        <w:rPr>
          <w:rFonts w:cstheme="minorHAnsi"/>
        </w:rPr>
        <w:t>5 minutes to complete. The tracking system records the date and duration of the session as well as the completion state.</w:t>
      </w:r>
    </w:p>
    <w:p w14:paraId="1CE2B5F0" w14:textId="40BD1951" w:rsidR="00332DF0" w:rsidRDefault="004B0B74" w:rsidP="00332DF0">
      <w:pPr>
        <w:pStyle w:val="Caption"/>
        <w:rPr>
          <w:rFonts w:cstheme="minorHAnsi"/>
        </w:rPr>
      </w:pPr>
      <w:bookmarkStart w:id="180" w:name="_Ref55148992"/>
      <w:bookmarkStart w:id="181" w:name="_Toc41001305"/>
      <w:bookmarkStart w:id="182" w:name="_Toc72478022"/>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15</w:t>
      </w:r>
      <w:r w:rsidR="006E3F6D">
        <w:rPr>
          <w:noProof/>
        </w:rPr>
        <w:fldChar w:fldCharType="end"/>
      </w:r>
      <w:bookmarkEnd w:id="180"/>
      <w:r w:rsidRPr="00AE1584">
        <w:t xml:space="preserve"> Module 3</w:t>
      </w:r>
      <w:r w:rsidR="005A52C7">
        <w:t xml:space="preserve"> </w:t>
      </w:r>
      <w:r w:rsidRPr="00AE1584">
        <w:t>Investigating livestock</w:t>
      </w:r>
      <w:bookmarkEnd w:id="181"/>
      <w:bookmarkEnd w:id="182"/>
    </w:p>
    <w:p w14:paraId="406A86F0" w14:textId="3F6E4E10" w:rsidR="00332DF0" w:rsidRDefault="004B0B74" w:rsidP="00332DF0">
      <w:pPr>
        <w:ind w:right="-23"/>
        <w:jc w:val="center"/>
        <w:rPr>
          <w:rFonts w:cstheme="minorHAnsi"/>
        </w:rPr>
      </w:pPr>
      <w:r>
        <w:rPr>
          <w:noProof/>
          <w:lang w:eastAsia="en-AU"/>
        </w:rPr>
        <w:drawing>
          <wp:inline distT="0" distB="0" distL="0" distR="0" wp14:anchorId="0756993F" wp14:editId="2041B2EC">
            <wp:extent cx="6016625" cy="2771775"/>
            <wp:effectExtent l="0" t="0" r="3175" b="9525"/>
            <wp:docPr id="64" name="Picture 64" descr="Screenshot from module 3 showing a cow on the farm to be inspected by the user, and a virtual instruction bo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38141" name="Picture 64" descr="Screenshot from module 3 showing a cow on the farm to be inspected by the user, and a virtual instruction board.">
                      <a:extLst>
                        <a:ext uri="{C183D7F6-B498-43B3-948B-1728B52AA6E4}">
                          <adec:decorative xmlns:adec="http://schemas.microsoft.com/office/drawing/2017/decorative" val="0"/>
                        </a:ext>
                      </a:extLst>
                    </pic:cNvPr>
                    <pic:cNvPicPr/>
                  </pic:nvPicPr>
                  <pic:blipFill>
                    <a:blip r:embed="rId37" cstate="screen">
                      <a:extLst>
                        <a:ext uri="{28A0092B-C50C-407E-A947-70E740481C1C}">
                          <a14:useLocalDpi xmlns:a14="http://schemas.microsoft.com/office/drawing/2010/main" val="0"/>
                        </a:ext>
                      </a:extLst>
                    </a:blip>
                    <a:srcRect t="10975" b="7129"/>
                    <a:stretch>
                      <a:fillRect/>
                    </a:stretch>
                  </pic:blipFill>
                  <pic:spPr bwMode="auto">
                    <a:xfrm>
                      <a:off x="0" y="0"/>
                      <a:ext cx="6016625" cy="2771775"/>
                    </a:xfrm>
                    <a:prstGeom prst="rect">
                      <a:avLst/>
                    </a:prstGeom>
                    <a:ln>
                      <a:noFill/>
                    </a:ln>
                    <a:extLst>
                      <a:ext uri="{53640926-AAD7-44D8-BBD7-CCE9431645EC}">
                        <a14:shadowObscured xmlns:a14="http://schemas.microsoft.com/office/drawing/2010/main"/>
                      </a:ext>
                    </a:extLst>
                  </pic:spPr>
                </pic:pic>
              </a:graphicData>
            </a:graphic>
          </wp:inline>
        </w:drawing>
      </w:r>
    </w:p>
    <w:p w14:paraId="7662D11F" w14:textId="0F1FF328" w:rsidR="0001517C" w:rsidRDefault="004B0B74" w:rsidP="009C1930">
      <w:pPr>
        <w:pStyle w:val="FigureTableNoteSource"/>
      </w:pPr>
      <w:r>
        <w:t>Image: Novus Res</w:t>
      </w:r>
    </w:p>
    <w:p w14:paraId="70F345AD" w14:textId="06877EC1" w:rsidR="00DE0015" w:rsidRDefault="004B0B74" w:rsidP="00C015B0">
      <w:pPr>
        <w:pStyle w:val="Heading3"/>
        <w:keepNext w:val="0"/>
        <w:keepLines w:val="0"/>
        <w:pageBreakBefore/>
        <w:rPr>
          <w:sz w:val="24"/>
        </w:rPr>
      </w:pPr>
      <w:bookmarkStart w:id="183" w:name="_Toc72477998"/>
      <w:r w:rsidRPr="00507607">
        <w:lastRenderedPageBreak/>
        <w:t>Module 4</w:t>
      </w:r>
      <w:r w:rsidR="005A52C7">
        <w:t xml:space="preserve"> </w:t>
      </w:r>
      <w:r w:rsidRPr="00507607">
        <w:t xml:space="preserve">Interviewing </w:t>
      </w:r>
      <w:r w:rsidR="002B2FCA">
        <w:t>l</w:t>
      </w:r>
      <w:r w:rsidRPr="00507607">
        <w:t>andowners</w:t>
      </w:r>
      <w:bookmarkEnd w:id="183"/>
    </w:p>
    <w:p w14:paraId="21FE2FBB" w14:textId="77D1C7C5" w:rsidR="00332DF0" w:rsidRDefault="004B0B74" w:rsidP="00332DF0">
      <w:r w:rsidRPr="00B24B73">
        <w:rPr>
          <w:rFonts w:cstheme="minorHAnsi"/>
          <w:b/>
          <w:bCs/>
        </w:rPr>
        <w:t>Objective</w:t>
      </w:r>
      <w:r w:rsidRPr="009222A9">
        <w:rPr>
          <w:rFonts w:cstheme="minorHAnsi"/>
        </w:rPr>
        <w:t>:</w:t>
      </w:r>
      <w:r>
        <w:rPr>
          <w:rFonts w:cstheme="minorHAnsi"/>
        </w:rPr>
        <w:t xml:space="preserve"> </w:t>
      </w:r>
      <w:r>
        <w:t xml:space="preserve">This scenario is an interactive 3D virtual simulation of procedures </w:t>
      </w:r>
      <w:r w:rsidR="00196778">
        <w:t xml:space="preserve">done </w:t>
      </w:r>
      <w:r>
        <w:t>when performing investigations of properties with suspected cased of FMD. This scenario demonstrates interacting with characters in VR.</w:t>
      </w:r>
    </w:p>
    <w:p w14:paraId="6FE59B54" w14:textId="0DB8E501" w:rsidR="00332DF0" w:rsidRDefault="004B0B74" w:rsidP="00332DF0">
      <w:pPr>
        <w:ind w:right="-23"/>
        <w:rPr>
          <w:rFonts w:cstheme="minorHAnsi"/>
        </w:rPr>
      </w:pPr>
      <w:r w:rsidRPr="00B24B73">
        <w:rPr>
          <w:b/>
          <w:bCs/>
        </w:rPr>
        <w:t>Implementation</w:t>
      </w:r>
      <w:r w:rsidR="00DE1523" w:rsidRPr="009222A9">
        <w:rPr>
          <w:rFonts w:cstheme="minorHAnsi"/>
        </w:rPr>
        <w:t>:</w:t>
      </w:r>
      <w:r w:rsidR="00DE1523">
        <w:rPr>
          <w:rFonts w:cstheme="minorHAnsi"/>
        </w:rPr>
        <w:t xml:space="preserve"> </w:t>
      </w:r>
      <w:r>
        <w:rPr>
          <w:rFonts w:cstheme="minorHAnsi"/>
        </w:rPr>
        <w:t>This module is set on the virtual farm away from the animals with the landowner standing in front of the user</w:t>
      </w:r>
      <w:r w:rsidR="004C1B7A">
        <w:rPr>
          <w:rFonts w:cstheme="minorHAnsi"/>
        </w:rPr>
        <w:t xml:space="preserve"> as seen in </w:t>
      </w:r>
      <w:r w:rsidR="004B7774">
        <w:rPr>
          <w:rFonts w:cstheme="minorHAnsi"/>
        </w:rPr>
        <w:fldChar w:fldCharType="begin"/>
      </w:r>
      <w:r w:rsidR="004B7774">
        <w:rPr>
          <w:rFonts w:cstheme="minorHAnsi"/>
        </w:rPr>
        <w:instrText xml:space="preserve"> REF _Ref55149007 \h </w:instrText>
      </w:r>
      <w:r w:rsidR="004B7774">
        <w:rPr>
          <w:rFonts w:cstheme="minorHAnsi"/>
        </w:rPr>
      </w:r>
      <w:r w:rsidR="004B7774">
        <w:rPr>
          <w:rFonts w:cstheme="minorHAnsi"/>
        </w:rPr>
        <w:fldChar w:fldCharType="separate"/>
      </w:r>
      <w:r w:rsidR="00152057">
        <w:t xml:space="preserve">Figure </w:t>
      </w:r>
      <w:r w:rsidR="00152057">
        <w:rPr>
          <w:noProof/>
        </w:rPr>
        <w:t>16</w:t>
      </w:r>
      <w:r w:rsidR="004B7774">
        <w:rPr>
          <w:rFonts w:cstheme="minorHAnsi"/>
        </w:rPr>
        <w:fldChar w:fldCharType="end"/>
      </w:r>
      <w:r w:rsidRPr="00612CE9">
        <w:rPr>
          <w:rFonts w:cstheme="minorHAnsi"/>
        </w:rPr>
        <w:t xml:space="preserve">. The </w:t>
      </w:r>
      <w:r>
        <w:rPr>
          <w:rFonts w:cstheme="minorHAnsi"/>
        </w:rPr>
        <w:t xml:space="preserve">user has a series of interview questions to ask the landowner relating to FMD investigations. The questions are listed on a clipboard and the user uses a pen to trigger the asking of each question which is done via </w:t>
      </w:r>
      <w:r w:rsidR="00DE1523">
        <w:rPr>
          <w:rFonts w:cstheme="minorHAnsi"/>
        </w:rPr>
        <w:t xml:space="preserve">pre-recorded </w:t>
      </w:r>
      <w:r>
        <w:rPr>
          <w:rFonts w:cstheme="minorHAnsi"/>
        </w:rPr>
        <w:t>voice over. The farmer responds to each question with a voice over and the user can make a note of the response on the clipboard using the pen.</w:t>
      </w:r>
    </w:p>
    <w:p w14:paraId="5684E412" w14:textId="0537A6B2" w:rsidR="00332DF0" w:rsidRPr="00BB342B" w:rsidRDefault="004B0B74" w:rsidP="00332DF0">
      <w:pPr>
        <w:ind w:right="-23"/>
        <w:rPr>
          <w:rFonts w:cstheme="minorHAnsi"/>
        </w:rPr>
      </w:pPr>
      <w:r>
        <w:rPr>
          <w:rFonts w:cstheme="minorHAnsi"/>
        </w:rPr>
        <w:t xml:space="preserve">The module demonstrates how characters can be represented in </w:t>
      </w:r>
      <w:r w:rsidR="00FC39F2">
        <w:rPr>
          <w:rFonts w:cstheme="minorHAnsi"/>
        </w:rPr>
        <w:t>VR</w:t>
      </w:r>
      <w:r>
        <w:rPr>
          <w:rFonts w:cstheme="minorHAnsi"/>
        </w:rPr>
        <w:t xml:space="preserve"> and how simple conversations can be implemented. This module also demonstrates interaction with virtual tools and equipment.</w:t>
      </w:r>
    </w:p>
    <w:p w14:paraId="432E5870" w14:textId="77777777" w:rsidR="00332DF0" w:rsidRDefault="004B0B74" w:rsidP="00332DF0">
      <w:pPr>
        <w:ind w:right="-23"/>
        <w:rPr>
          <w:rFonts w:cstheme="minorHAnsi"/>
        </w:rPr>
      </w:pPr>
      <w:r>
        <w:rPr>
          <w:rFonts w:cstheme="minorHAnsi"/>
        </w:rPr>
        <w:t>This scenario requires approximately 2-3 minutes to complete. The tracking system records the date and duration of the session as well as the completion state.</w:t>
      </w:r>
    </w:p>
    <w:p w14:paraId="6403889E" w14:textId="76128084" w:rsidR="00332DF0" w:rsidRDefault="004B0B74" w:rsidP="00332DF0">
      <w:pPr>
        <w:pStyle w:val="Caption"/>
        <w:rPr>
          <w:rFonts w:cstheme="minorHAnsi"/>
        </w:rPr>
      </w:pPr>
      <w:bookmarkStart w:id="184" w:name="_Ref55149007"/>
      <w:bookmarkStart w:id="185" w:name="_Toc41001306"/>
      <w:bookmarkStart w:id="186" w:name="_Toc72478023"/>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16</w:t>
      </w:r>
      <w:r w:rsidR="006E3F6D">
        <w:rPr>
          <w:noProof/>
        </w:rPr>
        <w:fldChar w:fldCharType="end"/>
      </w:r>
      <w:bookmarkEnd w:id="184"/>
      <w:r w:rsidRPr="00A90702">
        <w:t xml:space="preserve"> Module 4</w:t>
      </w:r>
      <w:r w:rsidR="005A52C7">
        <w:t xml:space="preserve"> </w:t>
      </w:r>
      <w:r w:rsidRPr="00A90702">
        <w:t>Interviewing landowners</w:t>
      </w:r>
      <w:bookmarkEnd w:id="185"/>
      <w:bookmarkEnd w:id="186"/>
    </w:p>
    <w:p w14:paraId="769CFD9F" w14:textId="34FC86BC" w:rsidR="00332DF0" w:rsidRDefault="004B0B74" w:rsidP="00332DF0">
      <w:pPr>
        <w:ind w:right="-23"/>
        <w:jc w:val="center"/>
        <w:rPr>
          <w:rFonts w:cstheme="minorHAnsi"/>
        </w:rPr>
      </w:pPr>
      <w:r>
        <w:rPr>
          <w:noProof/>
          <w:lang w:eastAsia="en-AU"/>
        </w:rPr>
        <w:drawing>
          <wp:inline distT="0" distB="0" distL="0" distR="0" wp14:anchorId="1379C195" wp14:editId="41042D4C">
            <wp:extent cx="6016625" cy="2819400"/>
            <wp:effectExtent l="0" t="0" r="3175" b="0"/>
            <wp:docPr id="65" name="Picture 65" descr="Screenshot from module 4. The user is facing the landowner who is wearing a face mask. There is a clipboard on the table for the user to use during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26569" name="Picture 65" descr="Screenshot from module 4. The user is facing the landowner who is wearing a face mask. There is a clipboard on the table for the user to use during the interview."/>
                    <pic:cNvPicPr/>
                  </pic:nvPicPr>
                  <pic:blipFill>
                    <a:blip r:embed="rId38" cstate="screen">
                      <a:extLst>
                        <a:ext uri="{28A0092B-C50C-407E-A947-70E740481C1C}">
                          <a14:useLocalDpi xmlns:a14="http://schemas.microsoft.com/office/drawing/2010/main" val="0"/>
                        </a:ext>
                      </a:extLst>
                    </a:blip>
                    <a:srcRect t="10694" b="6004"/>
                    <a:stretch>
                      <a:fillRect/>
                    </a:stretch>
                  </pic:blipFill>
                  <pic:spPr bwMode="auto">
                    <a:xfrm>
                      <a:off x="0" y="0"/>
                      <a:ext cx="6016625" cy="2819400"/>
                    </a:xfrm>
                    <a:prstGeom prst="rect">
                      <a:avLst/>
                    </a:prstGeom>
                    <a:ln>
                      <a:noFill/>
                    </a:ln>
                    <a:extLst>
                      <a:ext uri="{53640926-AAD7-44D8-BBD7-CCE9431645EC}">
                        <a14:shadowObscured xmlns:a14="http://schemas.microsoft.com/office/drawing/2010/main"/>
                      </a:ext>
                    </a:extLst>
                  </pic:spPr>
                </pic:pic>
              </a:graphicData>
            </a:graphic>
          </wp:inline>
        </w:drawing>
      </w:r>
    </w:p>
    <w:p w14:paraId="515324EA" w14:textId="6FF8B4E3" w:rsidR="0001517C" w:rsidRDefault="004B0B74" w:rsidP="009C1930">
      <w:pPr>
        <w:pStyle w:val="FigureTableNoteSource"/>
      </w:pPr>
      <w:r>
        <w:t>Image: Novus Res</w:t>
      </w:r>
    </w:p>
    <w:p w14:paraId="01C65C52" w14:textId="472A8ED2" w:rsidR="00DE0015" w:rsidRDefault="004B0B74" w:rsidP="00C015B0">
      <w:pPr>
        <w:pStyle w:val="Heading3"/>
        <w:keepNext w:val="0"/>
        <w:keepLines w:val="0"/>
        <w:pageBreakBefore/>
        <w:rPr>
          <w:sz w:val="24"/>
        </w:rPr>
      </w:pPr>
      <w:bookmarkStart w:id="187" w:name="_Toc72477999"/>
      <w:r w:rsidRPr="00507607">
        <w:lastRenderedPageBreak/>
        <w:t>Module 5</w:t>
      </w:r>
      <w:r w:rsidR="005A52C7">
        <w:t xml:space="preserve"> </w:t>
      </w:r>
      <w:r w:rsidRPr="00507607">
        <w:t>Taking laboratory samples</w:t>
      </w:r>
      <w:bookmarkEnd w:id="187"/>
    </w:p>
    <w:p w14:paraId="2E066500" w14:textId="3FC4F3B6" w:rsidR="00332DF0" w:rsidRDefault="004B0B74" w:rsidP="00332DF0">
      <w:r w:rsidRPr="00B24B73">
        <w:rPr>
          <w:rFonts w:cstheme="minorHAnsi"/>
          <w:b/>
          <w:bCs/>
        </w:rPr>
        <w:t>Objective</w:t>
      </w:r>
      <w:r w:rsidRPr="009222A9">
        <w:rPr>
          <w:rFonts w:cstheme="minorHAnsi"/>
        </w:rPr>
        <w:t>:</w:t>
      </w:r>
      <w:r>
        <w:rPr>
          <w:rFonts w:cstheme="minorHAnsi"/>
        </w:rPr>
        <w:t xml:space="preserve"> </w:t>
      </w:r>
      <w:r>
        <w:t xml:space="preserve">This scenario is an interactive 3D virtual simulation of procedures for taking samples from animals with suspected cases of FMD. This scenario demonstrates interacting with virtual animals and tools and equipment in </w:t>
      </w:r>
      <w:r w:rsidR="00FC39F2">
        <w:t>VR</w:t>
      </w:r>
      <w:r>
        <w:t>.</w:t>
      </w:r>
    </w:p>
    <w:p w14:paraId="0A5711CD" w14:textId="533C49DB" w:rsidR="00332DF0" w:rsidRDefault="004B0B74" w:rsidP="00507607">
      <w:pPr>
        <w:ind w:right="-23"/>
        <w:jc w:val="both"/>
        <w:rPr>
          <w:rFonts w:cstheme="minorHAnsi"/>
        </w:rPr>
      </w:pPr>
      <w:r w:rsidRPr="00B24B73">
        <w:rPr>
          <w:b/>
          <w:bCs/>
        </w:rPr>
        <w:t>Implementation</w:t>
      </w:r>
      <w:r w:rsidR="00DB49AF" w:rsidRPr="009222A9">
        <w:rPr>
          <w:rFonts w:cstheme="minorHAnsi"/>
        </w:rPr>
        <w:t>:</w:t>
      </w:r>
      <w:r w:rsidR="00DB49AF">
        <w:rPr>
          <w:rFonts w:cstheme="minorHAnsi"/>
        </w:rPr>
        <w:t xml:space="preserve"> </w:t>
      </w:r>
      <w:r>
        <w:rPr>
          <w:rFonts w:cstheme="minorHAnsi"/>
        </w:rPr>
        <w:t>This scenario takes place in the yard with an animal with a suspected case of FMD</w:t>
      </w:r>
      <w:r w:rsidR="00A63009">
        <w:rPr>
          <w:rFonts w:cstheme="minorHAnsi"/>
        </w:rPr>
        <w:t xml:space="preserve"> as shown in </w:t>
      </w:r>
      <w:r w:rsidR="004B7774">
        <w:rPr>
          <w:rFonts w:cstheme="minorHAnsi"/>
        </w:rPr>
        <w:fldChar w:fldCharType="begin"/>
      </w:r>
      <w:r w:rsidR="004B7774">
        <w:rPr>
          <w:rFonts w:cstheme="minorHAnsi"/>
        </w:rPr>
        <w:instrText xml:space="preserve"> REF _Ref55149036 \h </w:instrText>
      </w:r>
      <w:r w:rsidR="004B7774">
        <w:rPr>
          <w:rFonts w:cstheme="minorHAnsi"/>
        </w:rPr>
      </w:r>
      <w:r w:rsidR="004B7774">
        <w:rPr>
          <w:rFonts w:cstheme="minorHAnsi"/>
        </w:rPr>
        <w:fldChar w:fldCharType="separate"/>
      </w:r>
      <w:r w:rsidR="00152057">
        <w:t xml:space="preserve">Figure </w:t>
      </w:r>
      <w:r w:rsidR="00152057">
        <w:rPr>
          <w:noProof/>
        </w:rPr>
        <w:t>17</w:t>
      </w:r>
      <w:r w:rsidR="004B7774">
        <w:rPr>
          <w:rFonts w:cstheme="minorHAnsi"/>
        </w:rPr>
        <w:fldChar w:fldCharType="end"/>
      </w:r>
      <w:r w:rsidRPr="00612CE9">
        <w:rPr>
          <w:rFonts w:cstheme="minorHAnsi"/>
        </w:rPr>
        <w:t xml:space="preserve">. </w:t>
      </w:r>
      <w:r>
        <w:rPr>
          <w:rFonts w:cstheme="minorHAnsi"/>
        </w:rPr>
        <w:t>The user is guided through various sample taking procedures. For each procedure, the user must:</w:t>
      </w:r>
    </w:p>
    <w:p w14:paraId="4952AED4" w14:textId="3F4232AB" w:rsidR="00332DF0" w:rsidRDefault="004B0B74" w:rsidP="005D1B02">
      <w:pPr>
        <w:pStyle w:val="ListBullet"/>
      </w:pPr>
      <w:r>
        <w:t>s</w:t>
      </w:r>
      <w:r w:rsidRPr="00E64A85">
        <w:t>elect the appropriate sample equipment</w:t>
      </w:r>
    </w:p>
    <w:p w14:paraId="0409CE31" w14:textId="699EA335" w:rsidR="00332DF0" w:rsidRDefault="004B0B74" w:rsidP="005D1B02">
      <w:pPr>
        <w:pStyle w:val="ListBullet"/>
      </w:pPr>
      <w:r>
        <w:t>p</w:t>
      </w:r>
      <w:r w:rsidRPr="00E64A85">
        <w:t>erform sample</w:t>
      </w:r>
      <w:r>
        <w:t xml:space="preserve"> collection</w:t>
      </w:r>
      <w:r w:rsidRPr="00E64A85">
        <w:t xml:space="preserve"> on the virtual animal</w:t>
      </w:r>
    </w:p>
    <w:p w14:paraId="0737D2BF" w14:textId="05E82756" w:rsidR="00332DF0" w:rsidRDefault="004B0B74" w:rsidP="005D1B02">
      <w:pPr>
        <w:pStyle w:val="ListBullet"/>
      </w:pPr>
      <w:r>
        <w:t>t</w:t>
      </w:r>
      <w:r w:rsidRPr="00E64A85">
        <w:t>ransfer the sample to the appropriate sample transfer container</w:t>
      </w:r>
    </w:p>
    <w:p w14:paraId="039C8B8F" w14:textId="3639C41E" w:rsidR="00332DF0" w:rsidRDefault="004B0B74" w:rsidP="005D1B02">
      <w:pPr>
        <w:pStyle w:val="ListBullet"/>
      </w:pPr>
      <w:r>
        <w:t>l</w:t>
      </w:r>
      <w:r w:rsidRPr="00E64A85">
        <w:t>abel the sample</w:t>
      </w:r>
    </w:p>
    <w:p w14:paraId="27A299D5" w14:textId="61257D60" w:rsidR="00332DF0" w:rsidRDefault="004B0B74" w:rsidP="005D1B02">
      <w:pPr>
        <w:pStyle w:val="ListBullet"/>
      </w:pPr>
      <w:r>
        <w:t>place the labelled sample in the appropriate container for transport from the property.</w:t>
      </w:r>
    </w:p>
    <w:p w14:paraId="23F452A7" w14:textId="38D7CAAF" w:rsidR="00332DF0" w:rsidRDefault="004B0B74" w:rsidP="00332DF0">
      <w:pPr>
        <w:ind w:right="-23"/>
        <w:rPr>
          <w:rFonts w:cstheme="minorHAnsi"/>
        </w:rPr>
      </w:pPr>
      <w:r>
        <w:rPr>
          <w:rFonts w:cstheme="minorHAnsi"/>
        </w:rPr>
        <w:t xml:space="preserve">The module uses the virtual instructor to guide the user through the procedures. </w:t>
      </w:r>
      <w:r w:rsidR="009222A9">
        <w:rPr>
          <w:rFonts w:cstheme="minorHAnsi"/>
        </w:rPr>
        <w:t xml:space="preserve">The </w:t>
      </w:r>
      <w:r>
        <w:rPr>
          <w:rFonts w:cstheme="minorHAnsi"/>
        </w:rPr>
        <w:t>include</w:t>
      </w:r>
      <w:r w:rsidR="009222A9">
        <w:rPr>
          <w:rFonts w:cstheme="minorHAnsi"/>
        </w:rPr>
        <w:t>d</w:t>
      </w:r>
      <w:r>
        <w:rPr>
          <w:rFonts w:cstheme="minorHAnsi"/>
        </w:rPr>
        <w:t xml:space="preserve"> sample taking procedures are:</w:t>
      </w:r>
    </w:p>
    <w:p w14:paraId="6F139513" w14:textId="498769B9" w:rsidR="00332DF0" w:rsidRDefault="004B0B74" w:rsidP="005D1B02">
      <w:pPr>
        <w:pStyle w:val="ListBullet"/>
      </w:pPr>
      <w:r>
        <w:t>taking a blood sample</w:t>
      </w:r>
    </w:p>
    <w:p w14:paraId="5D4AF3E2" w14:textId="6AEFC95A" w:rsidR="00332DF0" w:rsidRDefault="004B0B74" w:rsidP="005D1B02">
      <w:pPr>
        <w:pStyle w:val="ListBullet"/>
      </w:pPr>
      <w:r>
        <w:t>taking a vesicular fluid sample</w:t>
      </w:r>
    </w:p>
    <w:p w14:paraId="1F7B1A37" w14:textId="0C0C7829" w:rsidR="00332DF0" w:rsidRDefault="004B0B74" w:rsidP="005D1B02">
      <w:pPr>
        <w:pStyle w:val="ListBullet"/>
      </w:pPr>
      <w:r>
        <w:t>taking an oral swab</w:t>
      </w:r>
    </w:p>
    <w:p w14:paraId="50A98626" w14:textId="556A771D" w:rsidR="00332DF0" w:rsidRDefault="004B0B74" w:rsidP="005D1B02">
      <w:pPr>
        <w:pStyle w:val="ListBullet"/>
      </w:pPr>
      <w:r>
        <w:t>taking an epithelium sample.</w:t>
      </w:r>
    </w:p>
    <w:p w14:paraId="128C354D" w14:textId="7BB0C83E" w:rsidR="00332DF0" w:rsidRDefault="004B0B74" w:rsidP="00332DF0">
      <w:pPr>
        <w:ind w:right="-23"/>
        <w:rPr>
          <w:rFonts w:cstheme="minorHAnsi"/>
        </w:rPr>
      </w:pPr>
      <w:r>
        <w:rPr>
          <w:rFonts w:cstheme="minorHAnsi"/>
        </w:rPr>
        <w:t>The module requires approximately 5</w:t>
      </w:r>
      <w:r w:rsidR="005E71C5">
        <w:rPr>
          <w:rFonts w:cstheme="minorHAnsi"/>
        </w:rPr>
        <w:t>–</w:t>
      </w:r>
      <w:r>
        <w:rPr>
          <w:rFonts w:cstheme="minorHAnsi"/>
        </w:rPr>
        <w:t>6 minutes to complete.</w:t>
      </w:r>
      <w:r w:rsidRPr="00E64A85">
        <w:rPr>
          <w:rFonts w:cstheme="minorHAnsi"/>
        </w:rPr>
        <w:t xml:space="preserve"> </w:t>
      </w:r>
      <w:r>
        <w:rPr>
          <w:rFonts w:cstheme="minorHAnsi"/>
        </w:rPr>
        <w:t>The tracking system records the date and duration of the session as well as the completion state.</w:t>
      </w:r>
    </w:p>
    <w:p w14:paraId="27E5881E" w14:textId="0AF22C2F" w:rsidR="00332DF0" w:rsidRDefault="004B0B74" w:rsidP="00332DF0">
      <w:pPr>
        <w:pStyle w:val="Caption"/>
        <w:rPr>
          <w:rFonts w:cstheme="minorHAnsi"/>
        </w:rPr>
      </w:pPr>
      <w:bookmarkStart w:id="188" w:name="_Ref55149036"/>
      <w:bookmarkStart w:id="189" w:name="_Toc41001307"/>
      <w:bookmarkStart w:id="190" w:name="_Toc72478024"/>
      <w:r>
        <w:t xml:space="preserve">Figure </w:t>
      </w:r>
      <w:r w:rsidR="006E3F6D">
        <w:rPr>
          <w:noProof/>
        </w:rPr>
        <w:fldChar w:fldCharType="begin"/>
      </w:r>
      <w:r w:rsidR="006E3F6D">
        <w:rPr>
          <w:noProof/>
        </w:rPr>
        <w:instrText xml:space="preserve"> SEQ Figure \* ARABIC </w:instrText>
      </w:r>
      <w:r w:rsidR="006E3F6D">
        <w:rPr>
          <w:noProof/>
        </w:rPr>
        <w:fldChar w:fldCharType="separate"/>
      </w:r>
      <w:r w:rsidR="00152057">
        <w:rPr>
          <w:noProof/>
        </w:rPr>
        <w:t>17</w:t>
      </w:r>
      <w:r w:rsidR="006E3F6D">
        <w:rPr>
          <w:noProof/>
        </w:rPr>
        <w:fldChar w:fldCharType="end"/>
      </w:r>
      <w:bookmarkEnd w:id="188"/>
      <w:r w:rsidRPr="00C537EC">
        <w:t xml:space="preserve"> Module 5</w:t>
      </w:r>
      <w:r w:rsidR="005A52C7">
        <w:t xml:space="preserve"> </w:t>
      </w:r>
      <w:r>
        <w:t>Taking samples</w:t>
      </w:r>
      <w:bookmarkEnd w:id="189"/>
      <w:bookmarkEnd w:id="190"/>
    </w:p>
    <w:p w14:paraId="2BA3A2C5" w14:textId="5B44EA2F" w:rsidR="00332DF0" w:rsidRDefault="004B0B74" w:rsidP="00332DF0">
      <w:pPr>
        <w:ind w:right="-23"/>
        <w:jc w:val="center"/>
        <w:rPr>
          <w:rFonts w:cstheme="minorHAnsi"/>
        </w:rPr>
      </w:pPr>
      <w:r>
        <w:rPr>
          <w:noProof/>
          <w:lang w:eastAsia="en-AU"/>
        </w:rPr>
        <w:drawing>
          <wp:inline distT="0" distB="0" distL="0" distR="0" wp14:anchorId="584A90FA" wp14:editId="3FA8B4E4">
            <wp:extent cx="6016625" cy="2809875"/>
            <wp:effectExtent l="0" t="0" r="3175" b="9525"/>
            <wp:docPr id="66" name="Picture 66" descr="Screenshot from module 5 within a yard on the virtual farm with a cow and a set of sampling tools ready for th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93543" name="Picture 66" descr="Screenshot from module 5 within a yard on the virtual farm with a cow and a set of sampling tools ready for the user."/>
                    <pic:cNvPicPr/>
                  </pic:nvPicPr>
                  <pic:blipFill>
                    <a:blip r:embed="rId39" cstate="screen">
                      <a:extLst>
                        <a:ext uri="{28A0092B-C50C-407E-A947-70E740481C1C}">
                          <a14:useLocalDpi xmlns:a14="http://schemas.microsoft.com/office/drawing/2010/main" val="0"/>
                        </a:ext>
                      </a:extLst>
                    </a:blip>
                    <a:srcRect t="10975" b="6004"/>
                    <a:stretch>
                      <a:fillRect/>
                    </a:stretch>
                  </pic:blipFill>
                  <pic:spPr bwMode="auto">
                    <a:xfrm>
                      <a:off x="0" y="0"/>
                      <a:ext cx="6016625" cy="2809875"/>
                    </a:xfrm>
                    <a:prstGeom prst="rect">
                      <a:avLst/>
                    </a:prstGeom>
                    <a:ln>
                      <a:noFill/>
                    </a:ln>
                    <a:extLst>
                      <a:ext uri="{53640926-AAD7-44D8-BBD7-CCE9431645EC}">
                        <a14:shadowObscured xmlns:a14="http://schemas.microsoft.com/office/drawing/2010/main"/>
                      </a:ext>
                    </a:extLst>
                  </pic:spPr>
                </pic:pic>
              </a:graphicData>
            </a:graphic>
          </wp:inline>
        </w:drawing>
      </w:r>
    </w:p>
    <w:p w14:paraId="7DD8FE5D" w14:textId="0C43DAD5" w:rsidR="00DB49AF" w:rsidRDefault="004B0B74" w:rsidP="009C1930">
      <w:pPr>
        <w:pStyle w:val="FigureTableNoteSource"/>
      </w:pPr>
      <w:r>
        <w:t>Image: Novus Res</w:t>
      </w:r>
    </w:p>
    <w:p w14:paraId="3FA81810" w14:textId="6C9578F3" w:rsidR="00332DF0" w:rsidRPr="00563E67" w:rsidRDefault="004B0B74" w:rsidP="00C015B0">
      <w:pPr>
        <w:pStyle w:val="Heading3"/>
      </w:pPr>
      <w:bookmarkStart w:id="191" w:name="_Toc41001372"/>
      <w:bookmarkStart w:id="192" w:name="_Toc72478000"/>
      <w:r w:rsidRPr="00563E67">
        <w:lastRenderedPageBreak/>
        <w:t>Hardware</w:t>
      </w:r>
      <w:bookmarkEnd w:id="191"/>
      <w:bookmarkEnd w:id="192"/>
    </w:p>
    <w:p w14:paraId="44C502A0" w14:textId="77777777" w:rsidR="0001517C" w:rsidRDefault="004B0B74" w:rsidP="00332DF0">
      <w:pPr>
        <w:ind w:right="-23"/>
        <w:rPr>
          <w:rFonts w:cstheme="minorHAnsi"/>
        </w:rPr>
      </w:pPr>
      <w:r>
        <w:rPr>
          <w:rFonts w:cstheme="minorHAnsi"/>
        </w:rPr>
        <w:t>The demonstration application was designed for use on PC based VR systems and the standalone Oculus Quest headset. The PC version is hardware agnostic and will support VR headsets including devices from the Oculus Rift family and devices supporting OpenVR including the Vive family and Windows Mixed Reality (WMR) devices.</w:t>
      </w:r>
      <w:r w:rsidR="00DD1F39">
        <w:rPr>
          <w:rFonts w:cstheme="minorHAnsi"/>
        </w:rPr>
        <w:t xml:space="preserve"> The project was converted to support the Android operating system running on the Oculus Quest headset.</w:t>
      </w:r>
    </w:p>
    <w:p w14:paraId="76603066" w14:textId="011604DB" w:rsidR="00332DF0" w:rsidRPr="001543C4" w:rsidRDefault="004B0B74" w:rsidP="00332DF0">
      <w:pPr>
        <w:pStyle w:val="Heading3"/>
      </w:pPr>
      <w:bookmarkStart w:id="193" w:name="_Toc41001373"/>
      <w:bookmarkStart w:id="194" w:name="_Toc72478001"/>
      <w:r w:rsidRPr="001543C4">
        <w:t xml:space="preserve">Deployment, </w:t>
      </w:r>
      <w:r>
        <w:t>t</w:t>
      </w:r>
      <w:r w:rsidRPr="001543C4">
        <w:t xml:space="preserve">raining and </w:t>
      </w:r>
      <w:r>
        <w:t>s</w:t>
      </w:r>
      <w:r w:rsidRPr="001543C4">
        <w:t>upport</w:t>
      </w:r>
      <w:bookmarkEnd w:id="193"/>
      <w:bookmarkEnd w:id="194"/>
    </w:p>
    <w:p w14:paraId="632DA566" w14:textId="77777777" w:rsidR="00332DF0" w:rsidRDefault="004B0B74" w:rsidP="00332DF0">
      <w:pPr>
        <w:ind w:right="-23"/>
        <w:rPr>
          <w:rFonts w:cstheme="minorHAnsi"/>
        </w:rPr>
      </w:pPr>
      <w:r>
        <w:rPr>
          <w:rFonts w:cstheme="minorHAnsi"/>
        </w:rPr>
        <w:t>The application will be deployed to the Oculus Quest headset by a method known as side loading. In this process the VR device is connected to a computer containing the game engine project and build directly onto the device. There will be no deployment of this application to any third-party distribution platforms.</w:t>
      </w:r>
    </w:p>
    <w:p w14:paraId="0966D4FE" w14:textId="77777777" w:rsidR="0001517C" w:rsidRDefault="004B0B74" w:rsidP="00332DF0">
      <w:pPr>
        <w:ind w:right="-23"/>
        <w:rPr>
          <w:rFonts w:cstheme="minorHAnsi"/>
        </w:rPr>
      </w:pPr>
      <w:r>
        <w:rPr>
          <w:rFonts w:cstheme="minorHAnsi"/>
        </w:rPr>
        <w:t>Training is provided in the form of a user guide however the application also features a built in ‘how to play’ scenario which guides users through the interactions and movement in the application.</w:t>
      </w:r>
    </w:p>
    <w:p w14:paraId="3AC137F0" w14:textId="7B947559" w:rsidR="00332DF0" w:rsidRPr="004A7B78" w:rsidRDefault="004B0B74" w:rsidP="00332DF0">
      <w:pPr>
        <w:pStyle w:val="Heading3"/>
      </w:pPr>
      <w:bookmarkStart w:id="195" w:name="_Toc41001374"/>
      <w:bookmarkStart w:id="196" w:name="_Toc72478002"/>
      <w:r w:rsidRPr="004A7B78">
        <w:t xml:space="preserve">Future </w:t>
      </w:r>
      <w:r>
        <w:t>f</w:t>
      </w:r>
      <w:r w:rsidRPr="004A7B78">
        <w:t>eatures</w:t>
      </w:r>
      <w:bookmarkEnd w:id="195"/>
      <w:bookmarkEnd w:id="196"/>
    </w:p>
    <w:p w14:paraId="218BCB34" w14:textId="06F99D68" w:rsidR="00332DF0" w:rsidRDefault="004B0B74" w:rsidP="00332DF0">
      <w:pPr>
        <w:ind w:right="-23"/>
        <w:rPr>
          <w:rFonts w:cstheme="minorHAnsi"/>
        </w:rPr>
      </w:pPr>
      <w:r>
        <w:rPr>
          <w:rFonts w:cstheme="minorHAnsi"/>
        </w:rPr>
        <w:t>The demonstration VR application developed to support this report provides a sample of VR capabilities in the biosecurity training area. Future versions of a training app may include:</w:t>
      </w:r>
    </w:p>
    <w:p w14:paraId="0AFF5BA4" w14:textId="71FF249F" w:rsidR="00332DF0" w:rsidRDefault="004B0B74" w:rsidP="005D1B02">
      <w:pPr>
        <w:pStyle w:val="ListBullet"/>
      </w:pPr>
      <w:r>
        <w:t>more topics/modules – leaving a biosecurity area, processing lab samples, giving vaccinations, performing timeline analysis</w:t>
      </w:r>
    </w:p>
    <w:p w14:paraId="016B5C94" w14:textId="3EACBF22" w:rsidR="00332DF0" w:rsidRDefault="004B0B74" w:rsidP="005D1B02">
      <w:pPr>
        <w:pStyle w:val="ListBullet"/>
      </w:pPr>
      <w:r>
        <w:t>interaction improvements</w:t>
      </w:r>
      <w:r w:rsidR="009222A9">
        <w:t xml:space="preserve"> –</w:t>
      </w:r>
      <w:r>
        <w:t xml:space="preserve"> tighter hand gestures and hand positions when handling tools, characters, animals, and equipment</w:t>
      </w:r>
    </w:p>
    <w:p w14:paraId="0ECB3D82" w14:textId="275EDC6A" w:rsidR="00332DF0" w:rsidRDefault="004B0B74" w:rsidP="005D1B02">
      <w:pPr>
        <w:pStyle w:val="ListBullet"/>
      </w:pPr>
      <w:r>
        <w:t>more dynamic lessons – free flowing lessons allowing student to explore at their own pace in certain scenarios.</w:t>
      </w:r>
    </w:p>
    <w:p w14:paraId="2603705B" w14:textId="7D3A904B" w:rsidR="00332DF0" w:rsidRDefault="004B0B74" w:rsidP="005D1B02">
      <w:pPr>
        <w:pStyle w:val="ListBullet"/>
      </w:pPr>
      <w:r>
        <w:t>more assessments</w:t>
      </w:r>
    </w:p>
    <w:p w14:paraId="6CFA2703" w14:textId="4ABE7984" w:rsidR="00332DF0" w:rsidRDefault="004B0B74" w:rsidP="005D1B02">
      <w:pPr>
        <w:pStyle w:val="ListBullet"/>
      </w:pPr>
      <w:r>
        <w:t>more branching conversations, possible AI integration for a wider range of conversations</w:t>
      </w:r>
    </w:p>
    <w:p w14:paraId="53B79F61" w14:textId="0848A8EE" w:rsidR="00332DF0" w:rsidRDefault="004B0B74" w:rsidP="005D1B02">
      <w:pPr>
        <w:pStyle w:val="ListBullet"/>
      </w:pPr>
      <w:r>
        <w:t>speech recognition</w:t>
      </w:r>
    </w:p>
    <w:p w14:paraId="466A2315" w14:textId="66855C1E" w:rsidR="00332DF0" w:rsidRDefault="004B0B74" w:rsidP="005D1B02">
      <w:pPr>
        <w:pStyle w:val="ListBullet"/>
      </w:pPr>
      <w:r>
        <w:t>more agent behaviour – i.e. characters walking around with more complex behaviours</w:t>
      </w:r>
    </w:p>
    <w:p w14:paraId="70D0A41C" w14:textId="252BEACE" w:rsidR="00332DF0" w:rsidRDefault="004B0B74" w:rsidP="005D1B02">
      <w:pPr>
        <w:pStyle w:val="ListBullet"/>
      </w:pPr>
      <w:r>
        <w:t>more complex tool and equipment behaviours – i.e. syringe interactions</w:t>
      </w:r>
    </w:p>
    <w:p w14:paraId="32182664" w14:textId="77777777" w:rsidR="0001517C" w:rsidRDefault="004B0B74" w:rsidP="005D1B02">
      <w:pPr>
        <w:pStyle w:val="ListBullet"/>
      </w:pPr>
      <w:r>
        <w:t>m</w:t>
      </w:r>
      <w:r w:rsidR="00332DF0">
        <w:t>ore detailed virtual guide providing additional feedback and instruction especially around task failures</w:t>
      </w:r>
      <w:r>
        <w:t>.</w:t>
      </w:r>
    </w:p>
    <w:p w14:paraId="74177BEE" w14:textId="12AD9E5E" w:rsidR="00520657" w:rsidRDefault="004B0B74" w:rsidP="00520657">
      <w:pPr>
        <w:pStyle w:val="Heading2"/>
        <w:numPr>
          <w:ilvl w:val="0"/>
          <w:numId w:val="0"/>
        </w:numPr>
      </w:pPr>
      <w:bookmarkStart w:id="197" w:name="_Appendix_1_–"/>
      <w:bookmarkStart w:id="198" w:name="_Appendix_A:_VR"/>
      <w:bookmarkStart w:id="199" w:name="_Ref55149941"/>
      <w:bookmarkStart w:id="200" w:name="_Ref55149947"/>
      <w:bookmarkStart w:id="201" w:name="_Ref55150043"/>
      <w:bookmarkStart w:id="202" w:name="_Toc72478003"/>
      <w:bookmarkEnd w:id="197"/>
      <w:bookmarkEnd w:id="198"/>
      <w:r>
        <w:lastRenderedPageBreak/>
        <w:t xml:space="preserve">Appendix </w:t>
      </w:r>
      <w:bookmarkEnd w:id="199"/>
      <w:bookmarkEnd w:id="200"/>
      <w:bookmarkEnd w:id="201"/>
      <w:r w:rsidR="00F02A3C">
        <w:t>A: VR headsets</w:t>
      </w:r>
      <w:bookmarkEnd w:id="202"/>
    </w:p>
    <w:p w14:paraId="4B515D70" w14:textId="4AEFED43" w:rsidR="00AB55AD" w:rsidRDefault="00F02A3C" w:rsidP="00F02A3C">
      <w:pPr>
        <w:pStyle w:val="Caption"/>
      </w:pPr>
      <w:bookmarkStart w:id="203" w:name="_Toc72478007"/>
      <w:r>
        <w:t>Table A</w:t>
      </w:r>
      <w:r w:rsidR="00F84E5A">
        <w:fldChar w:fldCharType="begin"/>
      </w:r>
      <w:r w:rsidR="00F84E5A">
        <w:instrText xml:space="preserve"> SEQ Table_A \* ARABIC </w:instrText>
      </w:r>
      <w:r w:rsidR="00F84E5A">
        <w:fldChar w:fldCharType="separate"/>
      </w:r>
      <w:r w:rsidR="00152057">
        <w:rPr>
          <w:noProof/>
        </w:rPr>
        <w:t>1</w:t>
      </w:r>
      <w:r w:rsidR="00F84E5A">
        <w:rPr>
          <w:noProof/>
        </w:rPr>
        <w:fldChar w:fldCharType="end"/>
      </w:r>
      <w:r w:rsidR="004B0B74">
        <w:t xml:space="preserve"> </w:t>
      </w:r>
      <w:r w:rsidR="004B0B74" w:rsidRPr="00AB55AD">
        <w:t>List of current generation VR headsets</w:t>
      </w:r>
      <w:r w:rsidR="004B0B74">
        <w:t xml:space="preserve"> as of May 2020</w:t>
      </w:r>
      <w:bookmarkStart w:id="204" w:name="_Toc41001376"/>
      <w:bookmarkEnd w:id="20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275"/>
        <w:gridCol w:w="992"/>
        <w:gridCol w:w="1134"/>
        <w:gridCol w:w="2237"/>
        <w:gridCol w:w="2014"/>
      </w:tblGrid>
      <w:tr w:rsidR="0086428B" w14:paraId="2B5C1F33" w14:textId="77777777" w:rsidTr="001862CB">
        <w:trPr>
          <w:cantSplit/>
          <w:tblHeader/>
        </w:trPr>
        <w:tc>
          <w:tcPr>
            <w:tcW w:w="782" w:type="pct"/>
            <w:tcBorders>
              <w:top w:val="single" w:sz="4" w:space="0" w:color="auto"/>
              <w:bottom w:val="single" w:sz="4" w:space="0" w:color="auto"/>
            </w:tcBorders>
            <w:shd w:val="clear" w:color="auto" w:fill="auto"/>
            <w:vAlign w:val="center"/>
          </w:tcPr>
          <w:p w14:paraId="2265E46C" w14:textId="77777777" w:rsidR="004D6F28" w:rsidRPr="009B4513" w:rsidRDefault="004B0B74" w:rsidP="00E32B26">
            <w:pPr>
              <w:pStyle w:val="TableHeading"/>
            </w:pPr>
            <w:r w:rsidRPr="009B4513">
              <w:t>Headset</w:t>
            </w:r>
          </w:p>
        </w:tc>
        <w:tc>
          <w:tcPr>
            <w:tcW w:w="703" w:type="pct"/>
            <w:tcBorders>
              <w:top w:val="single" w:sz="4" w:space="0" w:color="auto"/>
              <w:bottom w:val="single" w:sz="4" w:space="0" w:color="auto"/>
            </w:tcBorders>
            <w:shd w:val="clear" w:color="auto" w:fill="auto"/>
            <w:vAlign w:val="center"/>
          </w:tcPr>
          <w:p w14:paraId="39F8D090" w14:textId="33BB748B" w:rsidR="004D6F28" w:rsidRPr="009B4513" w:rsidRDefault="004B0B74" w:rsidP="00E32B26">
            <w:pPr>
              <w:pStyle w:val="TableHeading"/>
            </w:pPr>
            <w:r w:rsidRPr="009B4513">
              <w:t xml:space="preserve">VR </w:t>
            </w:r>
            <w:r w:rsidR="002F2138">
              <w:t>t</w:t>
            </w:r>
            <w:r w:rsidRPr="009B4513">
              <w:t>ype</w:t>
            </w:r>
          </w:p>
        </w:tc>
        <w:tc>
          <w:tcPr>
            <w:tcW w:w="547" w:type="pct"/>
            <w:tcBorders>
              <w:top w:val="single" w:sz="4" w:space="0" w:color="auto"/>
              <w:bottom w:val="single" w:sz="4" w:space="0" w:color="auto"/>
            </w:tcBorders>
            <w:shd w:val="clear" w:color="auto" w:fill="auto"/>
            <w:vAlign w:val="center"/>
          </w:tcPr>
          <w:p w14:paraId="1965E92D" w14:textId="7B123CCD" w:rsidR="004D6F28" w:rsidRPr="009B4513" w:rsidRDefault="004B0B74" w:rsidP="002F2138">
            <w:pPr>
              <w:pStyle w:val="TableHeading"/>
              <w:jc w:val="right"/>
            </w:pPr>
            <w:r w:rsidRPr="009B4513">
              <w:t>Weight</w:t>
            </w:r>
            <w:r w:rsidR="002F2138">
              <w:t xml:space="preserve"> (g)</w:t>
            </w:r>
          </w:p>
        </w:tc>
        <w:tc>
          <w:tcPr>
            <w:tcW w:w="625" w:type="pct"/>
            <w:tcBorders>
              <w:top w:val="single" w:sz="4" w:space="0" w:color="auto"/>
              <w:bottom w:val="single" w:sz="4" w:space="0" w:color="auto"/>
            </w:tcBorders>
            <w:shd w:val="clear" w:color="auto" w:fill="auto"/>
            <w:vAlign w:val="center"/>
          </w:tcPr>
          <w:p w14:paraId="75AF140C" w14:textId="1BBEDAD1" w:rsidR="004D6F28" w:rsidRPr="009B4513" w:rsidRDefault="004B0B74" w:rsidP="002F2138">
            <w:pPr>
              <w:pStyle w:val="TableHeading"/>
              <w:jc w:val="right"/>
            </w:pPr>
            <w:r w:rsidRPr="009B4513">
              <w:t>FOV</w:t>
            </w:r>
            <w:r w:rsidR="002F2138">
              <w:t xml:space="preserve"> (degree)</w:t>
            </w:r>
          </w:p>
        </w:tc>
        <w:tc>
          <w:tcPr>
            <w:tcW w:w="1233" w:type="pct"/>
            <w:tcBorders>
              <w:top w:val="single" w:sz="4" w:space="0" w:color="auto"/>
              <w:bottom w:val="single" w:sz="4" w:space="0" w:color="auto"/>
            </w:tcBorders>
            <w:shd w:val="clear" w:color="auto" w:fill="auto"/>
            <w:vAlign w:val="center"/>
          </w:tcPr>
          <w:p w14:paraId="58A1131C" w14:textId="77777777" w:rsidR="004D6F28" w:rsidRPr="009B4513" w:rsidRDefault="004B0B74" w:rsidP="00E32B26">
            <w:pPr>
              <w:pStyle w:val="TableHeading"/>
            </w:pPr>
            <w:r w:rsidRPr="009B4513">
              <w:t>Screen (per eye)</w:t>
            </w:r>
          </w:p>
        </w:tc>
        <w:tc>
          <w:tcPr>
            <w:tcW w:w="1110" w:type="pct"/>
            <w:tcBorders>
              <w:top w:val="single" w:sz="4" w:space="0" w:color="auto"/>
              <w:bottom w:val="single" w:sz="4" w:space="0" w:color="auto"/>
            </w:tcBorders>
            <w:shd w:val="clear" w:color="auto" w:fill="auto"/>
            <w:vAlign w:val="center"/>
          </w:tcPr>
          <w:p w14:paraId="3666F1AA" w14:textId="0252BD91" w:rsidR="004D6F28" w:rsidRPr="009B4513" w:rsidRDefault="004B0B74" w:rsidP="00E32B26">
            <w:pPr>
              <w:pStyle w:val="TableHeading"/>
            </w:pPr>
            <w:r w:rsidRPr="009B4513">
              <w:t xml:space="preserve">Tracking </w:t>
            </w:r>
            <w:r w:rsidR="002F2138">
              <w:t>t</w:t>
            </w:r>
            <w:r w:rsidRPr="009B4513">
              <w:t>ype</w:t>
            </w:r>
          </w:p>
        </w:tc>
      </w:tr>
      <w:tr w:rsidR="0086428B" w14:paraId="12B48DF6" w14:textId="77777777" w:rsidTr="001862CB">
        <w:trPr>
          <w:cantSplit/>
        </w:trPr>
        <w:tc>
          <w:tcPr>
            <w:tcW w:w="782" w:type="pct"/>
            <w:tcBorders>
              <w:top w:val="single" w:sz="4" w:space="0" w:color="auto"/>
            </w:tcBorders>
            <w:shd w:val="clear" w:color="auto" w:fill="auto"/>
          </w:tcPr>
          <w:p w14:paraId="0825AF03" w14:textId="77777777" w:rsidR="004D6F28" w:rsidRPr="004114B8" w:rsidRDefault="004B0B74" w:rsidP="00E32B26">
            <w:pPr>
              <w:pStyle w:val="TableText"/>
            </w:pPr>
            <w:r w:rsidRPr="004114B8">
              <w:t>Oculus Rift S</w:t>
            </w:r>
          </w:p>
        </w:tc>
        <w:tc>
          <w:tcPr>
            <w:tcW w:w="703" w:type="pct"/>
            <w:tcBorders>
              <w:top w:val="single" w:sz="4" w:space="0" w:color="auto"/>
            </w:tcBorders>
            <w:shd w:val="clear" w:color="auto" w:fill="auto"/>
          </w:tcPr>
          <w:p w14:paraId="28B7C482" w14:textId="77777777" w:rsidR="004D6F28" w:rsidRPr="004114B8" w:rsidRDefault="004B0B74" w:rsidP="00E32B26">
            <w:pPr>
              <w:pStyle w:val="TableText"/>
            </w:pPr>
            <w:r w:rsidRPr="004114B8">
              <w:t>Tethered PC</w:t>
            </w:r>
          </w:p>
        </w:tc>
        <w:tc>
          <w:tcPr>
            <w:tcW w:w="547" w:type="pct"/>
            <w:tcBorders>
              <w:top w:val="single" w:sz="4" w:space="0" w:color="auto"/>
            </w:tcBorders>
            <w:shd w:val="clear" w:color="auto" w:fill="auto"/>
            <w:vAlign w:val="center"/>
          </w:tcPr>
          <w:p w14:paraId="2CFA6E78" w14:textId="47A3365F" w:rsidR="004D6F28" w:rsidRPr="004114B8" w:rsidRDefault="004B0B74" w:rsidP="002F2138">
            <w:pPr>
              <w:pStyle w:val="TableText"/>
              <w:jc w:val="right"/>
            </w:pPr>
            <w:r w:rsidRPr="004114B8">
              <w:t>560</w:t>
            </w:r>
          </w:p>
        </w:tc>
        <w:tc>
          <w:tcPr>
            <w:tcW w:w="625" w:type="pct"/>
            <w:tcBorders>
              <w:top w:val="single" w:sz="4" w:space="0" w:color="auto"/>
            </w:tcBorders>
            <w:shd w:val="clear" w:color="auto" w:fill="auto"/>
            <w:vAlign w:val="center"/>
          </w:tcPr>
          <w:p w14:paraId="1E6CB0C3" w14:textId="03DD450B" w:rsidR="004D6F28" w:rsidRPr="004114B8" w:rsidRDefault="004B0B74" w:rsidP="002F2138">
            <w:pPr>
              <w:pStyle w:val="TableText"/>
              <w:jc w:val="right"/>
            </w:pPr>
            <w:r w:rsidRPr="004114B8">
              <w:t>110</w:t>
            </w:r>
          </w:p>
        </w:tc>
        <w:tc>
          <w:tcPr>
            <w:tcW w:w="1233" w:type="pct"/>
            <w:tcBorders>
              <w:top w:val="single" w:sz="4" w:space="0" w:color="auto"/>
            </w:tcBorders>
            <w:shd w:val="clear" w:color="auto" w:fill="auto"/>
          </w:tcPr>
          <w:p w14:paraId="4AC5E109" w14:textId="77777777" w:rsidR="004D6F28" w:rsidRPr="004114B8" w:rsidRDefault="004B0B74" w:rsidP="00E32B26">
            <w:pPr>
              <w:pStyle w:val="TableText"/>
            </w:pPr>
            <w:r w:rsidRPr="004114B8">
              <w:t>Single LCD display, 1280x1440 @80Hz</w:t>
            </w:r>
          </w:p>
        </w:tc>
        <w:tc>
          <w:tcPr>
            <w:tcW w:w="1110" w:type="pct"/>
            <w:tcBorders>
              <w:top w:val="single" w:sz="4" w:space="0" w:color="auto"/>
            </w:tcBorders>
            <w:shd w:val="clear" w:color="auto" w:fill="auto"/>
          </w:tcPr>
          <w:p w14:paraId="2456F8F4" w14:textId="77777777" w:rsidR="004D6F28" w:rsidRPr="004114B8" w:rsidRDefault="004B0B74" w:rsidP="00E32B26">
            <w:pPr>
              <w:pStyle w:val="TableText"/>
            </w:pPr>
            <w:r w:rsidRPr="004114B8">
              <w:t>6DoF, inside-out tracking, no external sensors</w:t>
            </w:r>
          </w:p>
        </w:tc>
      </w:tr>
      <w:tr w:rsidR="0086428B" w14:paraId="7081610B" w14:textId="77777777" w:rsidTr="001862CB">
        <w:trPr>
          <w:cantSplit/>
        </w:trPr>
        <w:tc>
          <w:tcPr>
            <w:tcW w:w="782" w:type="pct"/>
            <w:shd w:val="clear" w:color="auto" w:fill="auto"/>
          </w:tcPr>
          <w:p w14:paraId="33B6C413" w14:textId="77777777" w:rsidR="004D6F28" w:rsidRPr="004114B8" w:rsidRDefault="004B0B74" w:rsidP="00E32B26">
            <w:pPr>
              <w:pStyle w:val="TableText"/>
            </w:pPr>
            <w:r w:rsidRPr="004114B8">
              <w:t>HTC Vive Cosmos</w:t>
            </w:r>
          </w:p>
        </w:tc>
        <w:tc>
          <w:tcPr>
            <w:tcW w:w="703" w:type="pct"/>
            <w:shd w:val="clear" w:color="auto" w:fill="auto"/>
          </w:tcPr>
          <w:p w14:paraId="058CDF1A" w14:textId="77777777" w:rsidR="004D6F28" w:rsidRPr="004114B8" w:rsidRDefault="004B0B74" w:rsidP="00E32B26">
            <w:pPr>
              <w:pStyle w:val="TableText"/>
            </w:pPr>
            <w:r w:rsidRPr="004114B8">
              <w:t>Tethered PC</w:t>
            </w:r>
          </w:p>
        </w:tc>
        <w:tc>
          <w:tcPr>
            <w:tcW w:w="547" w:type="pct"/>
            <w:shd w:val="clear" w:color="auto" w:fill="auto"/>
            <w:vAlign w:val="center"/>
          </w:tcPr>
          <w:p w14:paraId="0857A5E4" w14:textId="5B69B074" w:rsidR="004D6F28" w:rsidRPr="004114B8" w:rsidRDefault="004B0B74" w:rsidP="002F2138">
            <w:pPr>
              <w:pStyle w:val="TableText"/>
              <w:jc w:val="right"/>
            </w:pPr>
            <w:r w:rsidRPr="004114B8">
              <w:t>702</w:t>
            </w:r>
          </w:p>
        </w:tc>
        <w:tc>
          <w:tcPr>
            <w:tcW w:w="625" w:type="pct"/>
            <w:shd w:val="clear" w:color="auto" w:fill="auto"/>
            <w:vAlign w:val="center"/>
          </w:tcPr>
          <w:p w14:paraId="2583CD35" w14:textId="5AAE648D" w:rsidR="004D6F28" w:rsidRPr="004114B8" w:rsidRDefault="004B0B74" w:rsidP="002F2138">
            <w:pPr>
              <w:pStyle w:val="TableText"/>
              <w:jc w:val="right"/>
            </w:pPr>
            <w:r w:rsidRPr="004114B8">
              <w:t>110</w:t>
            </w:r>
          </w:p>
        </w:tc>
        <w:tc>
          <w:tcPr>
            <w:tcW w:w="1233" w:type="pct"/>
            <w:shd w:val="clear" w:color="auto" w:fill="auto"/>
          </w:tcPr>
          <w:p w14:paraId="4C6438A1" w14:textId="77777777" w:rsidR="004D6F28" w:rsidRPr="004114B8" w:rsidRDefault="004B0B74" w:rsidP="00E32B26">
            <w:pPr>
              <w:pStyle w:val="TableText"/>
            </w:pPr>
            <w:r w:rsidRPr="004114B8">
              <w:t>LCD display, 1440x1700 @90Hz</w:t>
            </w:r>
          </w:p>
        </w:tc>
        <w:tc>
          <w:tcPr>
            <w:tcW w:w="1110" w:type="pct"/>
            <w:shd w:val="clear" w:color="auto" w:fill="auto"/>
          </w:tcPr>
          <w:p w14:paraId="3BDD522E" w14:textId="77777777" w:rsidR="004D6F28" w:rsidRPr="004114B8" w:rsidRDefault="004B0B74" w:rsidP="00E32B26">
            <w:pPr>
              <w:pStyle w:val="TableText"/>
            </w:pPr>
            <w:r w:rsidRPr="004114B8">
              <w:t xml:space="preserve">6DoF, </w:t>
            </w:r>
            <w:r>
              <w:t xml:space="preserve">external </w:t>
            </w:r>
            <w:r w:rsidRPr="004114B8">
              <w:t>lighthouse tracking system</w:t>
            </w:r>
          </w:p>
        </w:tc>
      </w:tr>
      <w:tr w:rsidR="0086428B" w14:paraId="153299BD" w14:textId="77777777" w:rsidTr="001862CB">
        <w:trPr>
          <w:cantSplit/>
        </w:trPr>
        <w:tc>
          <w:tcPr>
            <w:tcW w:w="782" w:type="pct"/>
            <w:shd w:val="clear" w:color="auto" w:fill="auto"/>
          </w:tcPr>
          <w:p w14:paraId="2E74D6D6" w14:textId="77777777" w:rsidR="004D6F28" w:rsidRPr="004114B8" w:rsidRDefault="004B0B74" w:rsidP="00E32B26">
            <w:pPr>
              <w:pStyle w:val="TableText"/>
            </w:pPr>
            <w:r w:rsidRPr="004114B8">
              <w:t>Valve Index</w:t>
            </w:r>
          </w:p>
        </w:tc>
        <w:tc>
          <w:tcPr>
            <w:tcW w:w="703" w:type="pct"/>
            <w:shd w:val="clear" w:color="auto" w:fill="auto"/>
          </w:tcPr>
          <w:p w14:paraId="5362A2B0" w14:textId="77777777" w:rsidR="004D6F28" w:rsidRPr="004114B8" w:rsidRDefault="004B0B74" w:rsidP="00E32B26">
            <w:pPr>
              <w:pStyle w:val="TableText"/>
            </w:pPr>
            <w:r w:rsidRPr="004114B8">
              <w:t>Tethered PC</w:t>
            </w:r>
          </w:p>
        </w:tc>
        <w:tc>
          <w:tcPr>
            <w:tcW w:w="547" w:type="pct"/>
            <w:shd w:val="clear" w:color="auto" w:fill="auto"/>
            <w:vAlign w:val="center"/>
          </w:tcPr>
          <w:p w14:paraId="0A0816B4" w14:textId="00A33919" w:rsidR="004D6F28" w:rsidRPr="004114B8" w:rsidRDefault="004B0B74" w:rsidP="002F2138">
            <w:pPr>
              <w:pStyle w:val="TableText"/>
              <w:jc w:val="right"/>
            </w:pPr>
            <w:r w:rsidRPr="004114B8">
              <w:t>809</w:t>
            </w:r>
          </w:p>
        </w:tc>
        <w:tc>
          <w:tcPr>
            <w:tcW w:w="625" w:type="pct"/>
            <w:shd w:val="clear" w:color="auto" w:fill="auto"/>
            <w:vAlign w:val="center"/>
          </w:tcPr>
          <w:p w14:paraId="735BA5EB" w14:textId="6F545FD8" w:rsidR="004D6F28" w:rsidRPr="004114B8" w:rsidRDefault="004B0B74" w:rsidP="002F2138">
            <w:pPr>
              <w:pStyle w:val="TableText"/>
              <w:jc w:val="right"/>
            </w:pPr>
            <w:r w:rsidRPr="004114B8">
              <w:t>~120</w:t>
            </w:r>
          </w:p>
        </w:tc>
        <w:tc>
          <w:tcPr>
            <w:tcW w:w="1233" w:type="pct"/>
            <w:shd w:val="clear" w:color="auto" w:fill="auto"/>
          </w:tcPr>
          <w:p w14:paraId="1DF920DC" w14:textId="77777777" w:rsidR="004D6F28" w:rsidRPr="004114B8" w:rsidRDefault="004B0B74" w:rsidP="00E32B26">
            <w:pPr>
              <w:pStyle w:val="TableText"/>
            </w:pPr>
            <w:r w:rsidRPr="004114B8">
              <w:t>LCD 1440x1600 @80-144Hz</w:t>
            </w:r>
          </w:p>
        </w:tc>
        <w:tc>
          <w:tcPr>
            <w:tcW w:w="1110" w:type="pct"/>
            <w:shd w:val="clear" w:color="auto" w:fill="auto"/>
          </w:tcPr>
          <w:p w14:paraId="796E4E64" w14:textId="77777777" w:rsidR="004D6F28" w:rsidRPr="004114B8" w:rsidRDefault="004B0B74" w:rsidP="00E32B26">
            <w:pPr>
              <w:pStyle w:val="TableText"/>
            </w:pPr>
            <w:r w:rsidRPr="004114B8">
              <w:t xml:space="preserve">6DoF, </w:t>
            </w:r>
            <w:r>
              <w:t xml:space="preserve">external </w:t>
            </w:r>
            <w:r w:rsidRPr="004114B8">
              <w:t>lighthouse tracking system</w:t>
            </w:r>
          </w:p>
        </w:tc>
      </w:tr>
      <w:tr w:rsidR="0086428B" w14:paraId="5BC1BD83" w14:textId="77777777" w:rsidTr="001862CB">
        <w:trPr>
          <w:cantSplit/>
        </w:trPr>
        <w:tc>
          <w:tcPr>
            <w:tcW w:w="782" w:type="pct"/>
            <w:shd w:val="clear" w:color="auto" w:fill="auto"/>
          </w:tcPr>
          <w:p w14:paraId="5140AC72" w14:textId="77777777" w:rsidR="004D6F28" w:rsidRPr="004114B8" w:rsidRDefault="004B0B74" w:rsidP="00E32B26">
            <w:pPr>
              <w:pStyle w:val="TableText"/>
            </w:pPr>
            <w:r w:rsidRPr="004114B8">
              <w:t>PSVR</w:t>
            </w:r>
          </w:p>
        </w:tc>
        <w:tc>
          <w:tcPr>
            <w:tcW w:w="703" w:type="pct"/>
            <w:shd w:val="clear" w:color="auto" w:fill="auto"/>
          </w:tcPr>
          <w:p w14:paraId="39246183" w14:textId="00FA473B" w:rsidR="004D6F28" w:rsidRPr="004114B8" w:rsidRDefault="004B0B74" w:rsidP="00E32B26">
            <w:pPr>
              <w:pStyle w:val="TableText"/>
            </w:pPr>
            <w:r w:rsidRPr="004114B8">
              <w:t xml:space="preserve">Tethered </w:t>
            </w:r>
            <w:r w:rsidR="002F2138">
              <w:t>c</w:t>
            </w:r>
            <w:r w:rsidRPr="004114B8">
              <w:t>onsole (PS4)</w:t>
            </w:r>
          </w:p>
        </w:tc>
        <w:tc>
          <w:tcPr>
            <w:tcW w:w="547" w:type="pct"/>
            <w:shd w:val="clear" w:color="auto" w:fill="auto"/>
            <w:vAlign w:val="center"/>
          </w:tcPr>
          <w:p w14:paraId="43BDBF19" w14:textId="10D2173A" w:rsidR="004D6F28" w:rsidRPr="004114B8" w:rsidRDefault="004B0B74" w:rsidP="002F2138">
            <w:pPr>
              <w:pStyle w:val="TableText"/>
              <w:jc w:val="right"/>
            </w:pPr>
            <w:r w:rsidRPr="004114B8">
              <w:t>~600</w:t>
            </w:r>
          </w:p>
        </w:tc>
        <w:tc>
          <w:tcPr>
            <w:tcW w:w="625" w:type="pct"/>
            <w:shd w:val="clear" w:color="auto" w:fill="auto"/>
            <w:vAlign w:val="center"/>
          </w:tcPr>
          <w:p w14:paraId="6158FA1F" w14:textId="12EDCD85" w:rsidR="004D6F28" w:rsidRPr="004114B8" w:rsidRDefault="004B0B74" w:rsidP="002F2138">
            <w:pPr>
              <w:pStyle w:val="TableText"/>
              <w:jc w:val="right"/>
            </w:pPr>
            <w:r w:rsidRPr="004114B8">
              <w:t>100</w:t>
            </w:r>
          </w:p>
        </w:tc>
        <w:tc>
          <w:tcPr>
            <w:tcW w:w="1233" w:type="pct"/>
            <w:shd w:val="clear" w:color="auto" w:fill="auto"/>
          </w:tcPr>
          <w:p w14:paraId="2D806183" w14:textId="77777777" w:rsidR="004D6F28" w:rsidRPr="004114B8" w:rsidRDefault="004B0B74" w:rsidP="00E32B26">
            <w:pPr>
              <w:pStyle w:val="TableText"/>
            </w:pPr>
            <w:r w:rsidRPr="004114B8">
              <w:t>OLED display, 960x1080 @90-120Hz</w:t>
            </w:r>
          </w:p>
        </w:tc>
        <w:tc>
          <w:tcPr>
            <w:tcW w:w="1110" w:type="pct"/>
            <w:shd w:val="clear" w:color="auto" w:fill="auto"/>
          </w:tcPr>
          <w:p w14:paraId="3129A7CC" w14:textId="77777777" w:rsidR="004D6F28" w:rsidRPr="004114B8" w:rsidRDefault="004B0B74" w:rsidP="00E32B26">
            <w:pPr>
              <w:pStyle w:val="TableText"/>
            </w:pPr>
            <w:r w:rsidRPr="004114B8">
              <w:t>6DoF head tracking</w:t>
            </w:r>
          </w:p>
        </w:tc>
      </w:tr>
      <w:tr w:rsidR="0086428B" w14:paraId="459C0A76" w14:textId="77777777" w:rsidTr="001862CB">
        <w:trPr>
          <w:cantSplit/>
        </w:trPr>
        <w:tc>
          <w:tcPr>
            <w:tcW w:w="782" w:type="pct"/>
            <w:shd w:val="clear" w:color="auto" w:fill="auto"/>
          </w:tcPr>
          <w:p w14:paraId="329038BC" w14:textId="77777777" w:rsidR="004D6F28" w:rsidRPr="004114B8" w:rsidRDefault="004B0B74" w:rsidP="00E32B26">
            <w:pPr>
              <w:pStyle w:val="TableText"/>
            </w:pPr>
            <w:r w:rsidRPr="004114B8">
              <w:t>Oculus Quest</w:t>
            </w:r>
          </w:p>
        </w:tc>
        <w:tc>
          <w:tcPr>
            <w:tcW w:w="703" w:type="pct"/>
            <w:shd w:val="clear" w:color="auto" w:fill="auto"/>
          </w:tcPr>
          <w:p w14:paraId="61DD5E95" w14:textId="77777777" w:rsidR="004D6F28" w:rsidRPr="004114B8" w:rsidRDefault="004B0B74" w:rsidP="00E32B26">
            <w:pPr>
              <w:pStyle w:val="TableText"/>
            </w:pPr>
            <w:r w:rsidRPr="004114B8">
              <w:t>Standalone</w:t>
            </w:r>
          </w:p>
        </w:tc>
        <w:tc>
          <w:tcPr>
            <w:tcW w:w="547" w:type="pct"/>
            <w:shd w:val="clear" w:color="auto" w:fill="auto"/>
            <w:vAlign w:val="center"/>
          </w:tcPr>
          <w:p w14:paraId="0482759D" w14:textId="66D1C6D0" w:rsidR="004D6F28" w:rsidRPr="004114B8" w:rsidRDefault="004B0B74" w:rsidP="002F2138">
            <w:pPr>
              <w:pStyle w:val="TableText"/>
              <w:jc w:val="right"/>
            </w:pPr>
            <w:r w:rsidRPr="004114B8">
              <w:t>571</w:t>
            </w:r>
          </w:p>
        </w:tc>
        <w:tc>
          <w:tcPr>
            <w:tcW w:w="625" w:type="pct"/>
            <w:shd w:val="clear" w:color="auto" w:fill="auto"/>
            <w:vAlign w:val="center"/>
          </w:tcPr>
          <w:p w14:paraId="1BE6C8B3" w14:textId="47F21818" w:rsidR="004D6F28" w:rsidRPr="004114B8" w:rsidRDefault="004B0B74" w:rsidP="002F2138">
            <w:pPr>
              <w:pStyle w:val="TableText"/>
              <w:jc w:val="right"/>
            </w:pPr>
            <w:r w:rsidRPr="004114B8">
              <w:t>~100</w:t>
            </w:r>
          </w:p>
        </w:tc>
        <w:tc>
          <w:tcPr>
            <w:tcW w:w="1233" w:type="pct"/>
            <w:shd w:val="clear" w:color="auto" w:fill="auto"/>
          </w:tcPr>
          <w:p w14:paraId="7FAE4B7F" w14:textId="77777777" w:rsidR="004D6F28" w:rsidRPr="004114B8" w:rsidRDefault="004B0B74" w:rsidP="00E32B26">
            <w:pPr>
              <w:pStyle w:val="TableText"/>
            </w:pPr>
            <w:r w:rsidRPr="004114B8">
              <w:t>Dual OLED displays, 1440x1600 @72Hz</w:t>
            </w:r>
          </w:p>
        </w:tc>
        <w:tc>
          <w:tcPr>
            <w:tcW w:w="1110" w:type="pct"/>
            <w:shd w:val="clear" w:color="auto" w:fill="auto"/>
          </w:tcPr>
          <w:p w14:paraId="5C934A7C" w14:textId="77777777" w:rsidR="004D6F28" w:rsidRPr="004114B8" w:rsidRDefault="004B0B74" w:rsidP="00E32B26">
            <w:pPr>
              <w:pStyle w:val="TableText"/>
            </w:pPr>
            <w:r w:rsidRPr="004114B8">
              <w:t>6DoF, inside-out tracking, no external sensors</w:t>
            </w:r>
          </w:p>
        </w:tc>
      </w:tr>
      <w:tr w:rsidR="0086428B" w14:paraId="40B38941" w14:textId="77777777" w:rsidTr="001862CB">
        <w:trPr>
          <w:cantSplit/>
        </w:trPr>
        <w:tc>
          <w:tcPr>
            <w:tcW w:w="782" w:type="pct"/>
            <w:shd w:val="clear" w:color="auto" w:fill="auto"/>
          </w:tcPr>
          <w:p w14:paraId="0E4A2AB6" w14:textId="77777777" w:rsidR="004D6F28" w:rsidRPr="004114B8" w:rsidRDefault="004B0B74" w:rsidP="00E32B26">
            <w:pPr>
              <w:pStyle w:val="TableText"/>
            </w:pPr>
            <w:r w:rsidRPr="004114B8">
              <w:t>PIMAX 8K</w:t>
            </w:r>
          </w:p>
        </w:tc>
        <w:tc>
          <w:tcPr>
            <w:tcW w:w="703" w:type="pct"/>
            <w:shd w:val="clear" w:color="auto" w:fill="auto"/>
          </w:tcPr>
          <w:p w14:paraId="4E55336D" w14:textId="77777777" w:rsidR="004D6F28" w:rsidRPr="004114B8" w:rsidRDefault="004B0B74" w:rsidP="00E32B26">
            <w:pPr>
              <w:pStyle w:val="TableText"/>
            </w:pPr>
            <w:r w:rsidRPr="004114B8">
              <w:t>Tethered PC</w:t>
            </w:r>
          </w:p>
        </w:tc>
        <w:tc>
          <w:tcPr>
            <w:tcW w:w="547" w:type="pct"/>
            <w:shd w:val="clear" w:color="auto" w:fill="auto"/>
            <w:vAlign w:val="center"/>
          </w:tcPr>
          <w:p w14:paraId="35A2B5FD" w14:textId="18C50E7E" w:rsidR="004D6F28" w:rsidRPr="004114B8" w:rsidRDefault="004B0B74" w:rsidP="002F2138">
            <w:pPr>
              <w:pStyle w:val="TableText"/>
              <w:jc w:val="right"/>
            </w:pPr>
            <w:r w:rsidRPr="004114B8">
              <w:t>~450</w:t>
            </w:r>
          </w:p>
        </w:tc>
        <w:tc>
          <w:tcPr>
            <w:tcW w:w="625" w:type="pct"/>
            <w:shd w:val="clear" w:color="auto" w:fill="auto"/>
            <w:vAlign w:val="center"/>
          </w:tcPr>
          <w:p w14:paraId="3E2C7923" w14:textId="2D933413" w:rsidR="004D6F28" w:rsidRPr="004114B8" w:rsidRDefault="004B0B74" w:rsidP="002F2138">
            <w:pPr>
              <w:pStyle w:val="TableText"/>
              <w:jc w:val="right"/>
            </w:pPr>
            <w:r w:rsidRPr="004114B8">
              <w:t>170</w:t>
            </w:r>
          </w:p>
        </w:tc>
        <w:tc>
          <w:tcPr>
            <w:tcW w:w="1233" w:type="pct"/>
            <w:shd w:val="clear" w:color="auto" w:fill="auto"/>
          </w:tcPr>
          <w:p w14:paraId="4B2FFF78" w14:textId="77777777" w:rsidR="004D6F28" w:rsidRPr="004114B8" w:rsidRDefault="004B0B74" w:rsidP="00E32B26">
            <w:pPr>
              <w:pStyle w:val="TableText"/>
            </w:pPr>
            <w:r w:rsidRPr="004114B8">
              <w:t>Dual LCD</w:t>
            </w:r>
          </w:p>
        </w:tc>
        <w:tc>
          <w:tcPr>
            <w:tcW w:w="1110" w:type="pct"/>
            <w:shd w:val="clear" w:color="auto" w:fill="auto"/>
          </w:tcPr>
          <w:p w14:paraId="0B686A93" w14:textId="77777777" w:rsidR="004D6F28" w:rsidRPr="004114B8" w:rsidRDefault="004B0B74" w:rsidP="00E32B26">
            <w:pPr>
              <w:pStyle w:val="TableText"/>
            </w:pPr>
            <w:r w:rsidRPr="004114B8">
              <w:t>6DoF, external sensors required</w:t>
            </w:r>
          </w:p>
        </w:tc>
      </w:tr>
      <w:tr w:rsidR="0086428B" w14:paraId="3B9ABB4E" w14:textId="77777777" w:rsidTr="001862CB">
        <w:trPr>
          <w:cantSplit/>
        </w:trPr>
        <w:tc>
          <w:tcPr>
            <w:tcW w:w="782" w:type="pct"/>
            <w:tcBorders>
              <w:bottom w:val="single" w:sz="4" w:space="0" w:color="auto"/>
            </w:tcBorders>
            <w:shd w:val="clear" w:color="auto" w:fill="auto"/>
          </w:tcPr>
          <w:p w14:paraId="42A55842" w14:textId="77777777" w:rsidR="004D6F28" w:rsidRPr="004114B8" w:rsidRDefault="004B0B74" w:rsidP="00E32B26">
            <w:pPr>
              <w:pStyle w:val="TableText"/>
            </w:pPr>
            <w:r w:rsidRPr="004114B8">
              <w:t>Oculus Go</w:t>
            </w:r>
          </w:p>
        </w:tc>
        <w:tc>
          <w:tcPr>
            <w:tcW w:w="703" w:type="pct"/>
            <w:tcBorders>
              <w:bottom w:val="single" w:sz="4" w:space="0" w:color="auto"/>
            </w:tcBorders>
            <w:shd w:val="clear" w:color="auto" w:fill="auto"/>
          </w:tcPr>
          <w:p w14:paraId="5C37A70E" w14:textId="77777777" w:rsidR="004D6F28" w:rsidRPr="004114B8" w:rsidRDefault="004B0B74" w:rsidP="00E32B26">
            <w:pPr>
              <w:pStyle w:val="TableText"/>
            </w:pPr>
            <w:r w:rsidRPr="004114B8">
              <w:t>Stand alone</w:t>
            </w:r>
          </w:p>
        </w:tc>
        <w:tc>
          <w:tcPr>
            <w:tcW w:w="547" w:type="pct"/>
            <w:tcBorders>
              <w:bottom w:val="single" w:sz="4" w:space="0" w:color="auto"/>
            </w:tcBorders>
            <w:shd w:val="clear" w:color="auto" w:fill="auto"/>
            <w:vAlign w:val="center"/>
          </w:tcPr>
          <w:p w14:paraId="5E109E13" w14:textId="5AC9A960" w:rsidR="004D6F28" w:rsidRPr="004114B8" w:rsidRDefault="004B0B74" w:rsidP="002F2138">
            <w:pPr>
              <w:pStyle w:val="TableText"/>
              <w:jc w:val="right"/>
            </w:pPr>
            <w:r w:rsidRPr="004114B8">
              <w:t>467</w:t>
            </w:r>
          </w:p>
        </w:tc>
        <w:tc>
          <w:tcPr>
            <w:tcW w:w="625" w:type="pct"/>
            <w:tcBorders>
              <w:bottom w:val="single" w:sz="4" w:space="0" w:color="auto"/>
            </w:tcBorders>
            <w:shd w:val="clear" w:color="auto" w:fill="auto"/>
            <w:vAlign w:val="center"/>
          </w:tcPr>
          <w:p w14:paraId="3E8D1E83" w14:textId="03419133" w:rsidR="004D6F28" w:rsidRPr="004114B8" w:rsidRDefault="004B0B74" w:rsidP="002F2138">
            <w:pPr>
              <w:pStyle w:val="TableText"/>
              <w:jc w:val="right"/>
            </w:pPr>
            <w:r w:rsidRPr="004114B8">
              <w:t>100</w:t>
            </w:r>
          </w:p>
        </w:tc>
        <w:tc>
          <w:tcPr>
            <w:tcW w:w="1233" w:type="pct"/>
            <w:tcBorders>
              <w:bottom w:val="single" w:sz="4" w:space="0" w:color="auto"/>
            </w:tcBorders>
            <w:shd w:val="clear" w:color="auto" w:fill="auto"/>
          </w:tcPr>
          <w:p w14:paraId="46D858BD" w14:textId="77777777" w:rsidR="004D6F28" w:rsidRPr="004114B8" w:rsidRDefault="004B0B74" w:rsidP="00E32B26">
            <w:pPr>
              <w:pStyle w:val="TableText"/>
            </w:pPr>
            <w:r w:rsidRPr="004114B8">
              <w:t>LCD, 1440x1600 @60-72Hz</w:t>
            </w:r>
          </w:p>
        </w:tc>
        <w:tc>
          <w:tcPr>
            <w:tcW w:w="1110" w:type="pct"/>
            <w:tcBorders>
              <w:bottom w:val="single" w:sz="4" w:space="0" w:color="auto"/>
            </w:tcBorders>
            <w:shd w:val="clear" w:color="auto" w:fill="auto"/>
          </w:tcPr>
          <w:p w14:paraId="74D119A2" w14:textId="77777777" w:rsidR="004D6F28" w:rsidRPr="004114B8" w:rsidRDefault="004B0B74" w:rsidP="00E32B26">
            <w:pPr>
              <w:pStyle w:val="TableText"/>
            </w:pPr>
            <w:r w:rsidRPr="004114B8">
              <w:t>3DoF</w:t>
            </w:r>
            <w:r>
              <w:t>, no sensors</w:t>
            </w:r>
          </w:p>
        </w:tc>
      </w:tr>
      <w:bookmarkEnd w:id="204"/>
    </w:tbl>
    <w:p w14:paraId="6B5EF541" w14:textId="4604DAD1" w:rsidR="00FE15CC" w:rsidRDefault="00FE15CC" w:rsidP="00FE15CC">
      <w:pPr>
        <w:ind w:right="-23"/>
      </w:pPr>
    </w:p>
    <w:p w14:paraId="713759CB" w14:textId="737CC6B7" w:rsidR="00F02A3C" w:rsidRPr="00F02A3C" w:rsidRDefault="004B0B74" w:rsidP="00F02A3C">
      <w:pPr>
        <w:pStyle w:val="Heading2"/>
        <w:numPr>
          <w:ilvl w:val="0"/>
          <w:numId w:val="0"/>
        </w:numPr>
      </w:pPr>
      <w:bookmarkStart w:id="205" w:name="_Toc72478004"/>
      <w:r>
        <w:lastRenderedPageBreak/>
        <w:t>Glossary</w:t>
      </w:r>
      <w:bookmarkEnd w:id="205"/>
    </w:p>
    <w:tbl>
      <w:tblPr>
        <w:tblStyle w:val="TableGrid"/>
        <w:tblpPr w:leftFromText="180" w:rightFromText="180" w:vertAnchor="text" w:horzAnchor="margin" w:tblpY="404"/>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6147"/>
      </w:tblGrid>
      <w:tr w:rsidR="0086428B" w14:paraId="32742075" w14:textId="77777777" w:rsidTr="001862CB">
        <w:trPr>
          <w:cantSplit/>
          <w:tblHeader/>
        </w:trPr>
        <w:tc>
          <w:tcPr>
            <w:tcW w:w="3175" w:type="dxa"/>
            <w:tcBorders>
              <w:top w:val="single" w:sz="4" w:space="0" w:color="auto"/>
              <w:bottom w:val="single" w:sz="4" w:space="0" w:color="auto"/>
            </w:tcBorders>
          </w:tcPr>
          <w:p w14:paraId="0838D466" w14:textId="666AA2C4" w:rsidR="00735E99" w:rsidRPr="00735E99" w:rsidRDefault="004B0B74" w:rsidP="00BB7C8A">
            <w:pPr>
              <w:pStyle w:val="TableHeading"/>
            </w:pPr>
            <w:r>
              <w:t>Term</w:t>
            </w:r>
          </w:p>
        </w:tc>
        <w:tc>
          <w:tcPr>
            <w:tcW w:w="6147" w:type="dxa"/>
            <w:tcBorders>
              <w:top w:val="single" w:sz="4" w:space="0" w:color="auto"/>
              <w:bottom w:val="single" w:sz="4" w:space="0" w:color="auto"/>
            </w:tcBorders>
          </w:tcPr>
          <w:p w14:paraId="07390B53" w14:textId="60D132C1" w:rsidR="00735E99" w:rsidRPr="00735E99" w:rsidRDefault="004B0B74" w:rsidP="00BB7C8A">
            <w:pPr>
              <w:pStyle w:val="TableHeading"/>
            </w:pPr>
            <w:r>
              <w:t>Definition</w:t>
            </w:r>
          </w:p>
        </w:tc>
      </w:tr>
      <w:tr w:rsidR="0086428B" w14:paraId="66DE1E78" w14:textId="77777777" w:rsidTr="001862CB">
        <w:trPr>
          <w:cantSplit/>
        </w:trPr>
        <w:tc>
          <w:tcPr>
            <w:tcW w:w="3175" w:type="dxa"/>
            <w:tcBorders>
              <w:top w:val="single" w:sz="4" w:space="0" w:color="auto"/>
            </w:tcBorders>
          </w:tcPr>
          <w:p w14:paraId="6D102EFC" w14:textId="49B73380" w:rsidR="0064121B" w:rsidRPr="00735E99" w:rsidRDefault="004B0B74" w:rsidP="00BB7C8A">
            <w:pPr>
              <w:pStyle w:val="TableText"/>
            </w:pPr>
            <w:r w:rsidRPr="00735E99">
              <w:t>CG</w:t>
            </w:r>
          </w:p>
        </w:tc>
        <w:tc>
          <w:tcPr>
            <w:tcW w:w="6147" w:type="dxa"/>
            <w:tcBorders>
              <w:top w:val="single" w:sz="4" w:space="0" w:color="auto"/>
            </w:tcBorders>
          </w:tcPr>
          <w:p w14:paraId="20E75CC1" w14:textId="1BE6EDED" w:rsidR="0064121B" w:rsidRPr="00735E99" w:rsidRDefault="004B0B74" w:rsidP="00BB7C8A">
            <w:pPr>
              <w:pStyle w:val="TableText"/>
            </w:pPr>
            <w:r w:rsidRPr="00735E99">
              <w:t>Computer graphics. Refers to images generated using computer software.</w:t>
            </w:r>
          </w:p>
        </w:tc>
      </w:tr>
      <w:tr w:rsidR="0086428B" w14:paraId="448D9ADD" w14:textId="77777777" w:rsidTr="001862CB">
        <w:trPr>
          <w:cantSplit/>
        </w:trPr>
        <w:tc>
          <w:tcPr>
            <w:tcW w:w="3175" w:type="dxa"/>
          </w:tcPr>
          <w:p w14:paraId="2C0DEFEA" w14:textId="6A835772" w:rsidR="0064121B" w:rsidRPr="00735E99" w:rsidRDefault="004B0B74" w:rsidP="00BB7C8A">
            <w:pPr>
              <w:pStyle w:val="TableText"/>
            </w:pPr>
            <w:r>
              <w:t>f</w:t>
            </w:r>
            <w:r w:rsidRPr="00735E99">
              <w:t>idelity(graphics)</w:t>
            </w:r>
          </w:p>
        </w:tc>
        <w:tc>
          <w:tcPr>
            <w:tcW w:w="6147" w:type="dxa"/>
          </w:tcPr>
          <w:p w14:paraId="2DB99B75" w14:textId="7926CF38" w:rsidR="00BB7C8A" w:rsidRPr="00735E99" w:rsidRDefault="004B0B74" w:rsidP="00BB7C8A">
            <w:pPr>
              <w:pStyle w:val="TableText"/>
            </w:pPr>
            <w:r>
              <w:t>T</w:t>
            </w:r>
            <w:r w:rsidR="0064121B" w:rsidRPr="00735E99">
              <w:t>he level of complexity in computer graphics</w:t>
            </w:r>
            <w:r>
              <w:t>,</w:t>
            </w:r>
            <w:r w:rsidR="00285053">
              <w:t xml:space="preserve"> </w:t>
            </w:r>
            <w:r w:rsidR="0064121B" w:rsidRPr="00735E99">
              <w:t>often defined by the resolution of the image and the degree of photorealism.</w:t>
            </w:r>
          </w:p>
        </w:tc>
      </w:tr>
      <w:tr w:rsidR="0086428B" w14:paraId="286578E4" w14:textId="77777777" w:rsidTr="001862CB">
        <w:trPr>
          <w:cantSplit/>
        </w:trPr>
        <w:tc>
          <w:tcPr>
            <w:tcW w:w="3175" w:type="dxa"/>
          </w:tcPr>
          <w:p w14:paraId="50989241" w14:textId="56F6CF54" w:rsidR="00BB7C8A" w:rsidRPr="00735E99" w:rsidRDefault="004B0B74" w:rsidP="00BB7C8A">
            <w:pPr>
              <w:pStyle w:val="TableText"/>
            </w:pPr>
            <w:r>
              <w:t>fidelity (of simulation)</w:t>
            </w:r>
          </w:p>
        </w:tc>
        <w:tc>
          <w:tcPr>
            <w:tcW w:w="6147" w:type="dxa"/>
          </w:tcPr>
          <w:p w14:paraId="082FAF51" w14:textId="4866F272" w:rsidR="00BB7C8A" w:rsidRPr="00735E99" w:rsidRDefault="004B0B74" w:rsidP="00BB7C8A">
            <w:pPr>
              <w:pStyle w:val="TableText"/>
            </w:pPr>
            <w:r>
              <w:t>How closely a simulation imitates reality.</w:t>
            </w:r>
          </w:p>
        </w:tc>
      </w:tr>
      <w:tr w:rsidR="0086428B" w14:paraId="4D98757D" w14:textId="77777777" w:rsidTr="001862CB">
        <w:trPr>
          <w:cantSplit/>
        </w:trPr>
        <w:tc>
          <w:tcPr>
            <w:tcW w:w="3175" w:type="dxa"/>
          </w:tcPr>
          <w:p w14:paraId="077AF571" w14:textId="5D9DF895" w:rsidR="0064121B" w:rsidRPr="00735E99" w:rsidRDefault="004B0B74" w:rsidP="00BB7C8A">
            <w:pPr>
              <w:pStyle w:val="TableText"/>
            </w:pPr>
            <w:r>
              <w:t>h</w:t>
            </w:r>
            <w:r w:rsidRPr="00735E99">
              <w:t>ardware implementation</w:t>
            </w:r>
          </w:p>
        </w:tc>
        <w:tc>
          <w:tcPr>
            <w:tcW w:w="6147" w:type="dxa"/>
          </w:tcPr>
          <w:p w14:paraId="1326ABC6" w14:textId="77777777" w:rsidR="0064121B" w:rsidRPr="00735E99" w:rsidRDefault="004B0B74" w:rsidP="00BB7C8A">
            <w:pPr>
              <w:pStyle w:val="TableText"/>
            </w:pPr>
            <w:r w:rsidRPr="00735E99">
              <w:t>In relation to VR development refers to the approach taken when designing and manufacturing VR headsets and devices.</w:t>
            </w:r>
          </w:p>
        </w:tc>
      </w:tr>
      <w:tr w:rsidR="0086428B" w14:paraId="0427AB82" w14:textId="77777777" w:rsidTr="001862CB">
        <w:trPr>
          <w:cantSplit/>
        </w:trPr>
        <w:tc>
          <w:tcPr>
            <w:tcW w:w="3175" w:type="dxa"/>
          </w:tcPr>
          <w:p w14:paraId="6CE01CD7" w14:textId="77777777" w:rsidR="0064121B" w:rsidRPr="00735E99" w:rsidRDefault="004B0B74" w:rsidP="00BB7C8A">
            <w:pPr>
              <w:pStyle w:val="TableText"/>
            </w:pPr>
            <w:r w:rsidRPr="00735E99">
              <w:t>HDMI</w:t>
            </w:r>
          </w:p>
        </w:tc>
        <w:tc>
          <w:tcPr>
            <w:tcW w:w="6147" w:type="dxa"/>
          </w:tcPr>
          <w:p w14:paraId="6CBF5B8A" w14:textId="5C75E258" w:rsidR="0064121B" w:rsidRPr="00735E99" w:rsidRDefault="004B0B74" w:rsidP="00BB7C8A">
            <w:pPr>
              <w:pStyle w:val="TableText"/>
            </w:pPr>
            <w:r w:rsidRPr="00735E99">
              <w:t>High-Definition Multimedia Interface</w:t>
            </w:r>
            <w:r w:rsidR="00BB7C8A">
              <w:t>. A</w:t>
            </w:r>
            <w:r w:rsidRPr="00735E99">
              <w:t>n interface for transmitting video and audio data between computers and peripheral devices.</w:t>
            </w:r>
          </w:p>
        </w:tc>
      </w:tr>
      <w:tr w:rsidR="0086428B" w14:paraId="6A14F7E9" w14:textId="77777777" w:rsidTr="001862CB">
        <w:trPr>
          <w:cantSplit/>
        </w:trPr>
        <w:tc>
          <w:tcPr>
            <w:tcW w:w="3175" w:type="dxa"/>
          </w:tcPr>
          <w:p w14:paraId="00EB3CC6" w14:textId="13B51BF4" w:rsidR="0064121B" w:rsidRPr="00735E99" w:rsidRDefault="004B0B74" w:rsidP="00BB7C8A">
            <w:pPr>
              <w:pStyle w:val="TableText"/>
            </w:pPr>
            <w:r>
              <w:t>h</w:t>
            </w:r>
            <w:r w:rsidRPr="00735E99">
              <w:t xml:space="preserve">igh </w:t>
            </w:r>
            <w:r>
              <w:t>p</w:t>
            </w:r>
            <w:r w:rsidRPr="00735E99">
              <w:t>oly</w:t>
            </w:r>
          </w:p>
        </w:tc>
        <w:tc>
          <w:tcPr>
            <w:tcW w:w="6147" w:type="dxa"/>
          </w:tcPr>
          <w:p w14:paraId="5B87214A" w14:textId="77777777" w:rsidR="0064121B" w:rsidRPr="00735E99" w:rsidRDefault="004B0B74" w:rsidP="00BB7C8A">
            <w:pPr>
              <w:pStyle w:val="TableText"/>
            </w:pPr>
            <w:r w:rsidRPr="00735E99">
              <w:t>3D models in which a large number of polygons are used to create the model resulting in an accurate representation of an object.</w:t>
            </w:r>
          </w:p>
        </w:tc>
      </w:tr>
      <w:tr w:rsidR="0086428B" w14:paraId="06694D11" w14:textId="77777777" w:rsidTr="001862CB">
        <w:trPr>
          <w:cantSplit/>
        </w:trPr>
        <w:tc>
          <w:tcPr>
            <w:tcW w:w="3175" w:type="dxa"/>
          </w:tcPr>
          <w:p w14:paraId="41779DC1" w14:textId="25FE2733" w:rsidR="0064121B" w:rsidRPr="00735E99" w:rsidRDefault="004B0B74" w:rsidP="00BB7C8A">
            <w:pPr>
              <w:pStyle w:val="TableText"/>
            </w:pPr>
            <w:r>
              <w:t>i</w:t>
            </w:r>
            <w:r w:rsidRPr="00735E99">
              <w:t>mmersion</w:t>
            </w:r>
          </w:p>
        </w:tc>
        <w:tc>
          <w:tcPr>
            <w:tcW w:w="6147" w:type="dxa"/>
          </w:tcPr>
          <w:p w14:paraId="24EBD579" w14:textId="141BCBDB" w:rsidR="0064121B" w:rsidRPr="00735E99" w:rsidRDefault="004B0B74" w:rsidP="00BB7C8A">
            <w:pPr>
              <w:pStyle w:val="TableText"/>
            </w:pPr>
            <w:r w:rsidRPr="00735E99">
              <w:t>The perception of being physically present in a computer-generated</w:t>
            </w:r>
            <w:r w:rsidR="00BB7C8A">
              <w:t xml:space="preserve"> </w:t>
            </w:r>
            <w:r w:rsidRPr="00735E99">
              <w:t>virtual environment.</w:t>
            </w:r>
          </w:p>
        </w:tc>
      </w:tr>
      <w:tr w:rsidR="0086428B" w14:paraId="1E45A102" w14:textId="77777777" w:rsidTr="001862CB">
        <w:trPr>
          <w:cantSplit/>
        </w:trPr>
        <w:tc>
          <w:tcPr>
            <w:tcW w:w="3175" w:type="dxa"/>
          </w:tcPr>
          <w:p w14:paraId="10BE2AF1" w14:textId="223294EA" w:rsidR="0064121B" w:rsidRPr="00735E99" w:rsidRDefault="004B0B74" w:rsidP="00BB7C8A">
            <w:pPr>
              <w:pStyle w:val="TableText"/>
            </w:pPr>
            <w:r>
              <w:t>l</w:t>
            </w:r>
            <w:r w:rsidRPr="00735E99">
              <w:t>atency</w:t>
            </w:r>
          </w:p>
        </w:tc>
        <w:tc>
          <w:tcPr>
            <w:tcW w:w="6147" w:type="dxa"/>
          </w:tcPr>
          <w:p w14:paraId="6A822801" w14:textId="77777777" w:rsidR="0064121B" w:rsidRPr="00735E99" w:rsidRDefault="004B0B74" w:rsidP="00BB7C8A">
            <w:pPr>
              <w:pStyle w:val="TableText"/>
            </w:pPr>
            <w:r w:rsidRPr="00735E99">
              <w:t>In computing refers to a delay in the transmission of data.</w:t>
            </w:r>
          </w:p>
        </w:tc>
      </w:tr>
      <w:tr w:rsidR="0086428B" w14:paraId="367937BB" w14:textId="77777777" w:rsidTr="001862CB">
        <w:trPr>
          <w:cantSplit/>
        </w:trPr>
        <w:tc>
          <w:tcPr>
            <w:tcW w:w="3175" w:type="dxa"/>
          </w:tcPr>
          <w:p w14:paraId="703E79C1" w14:textId="30B10187" w:rsidR="0064121B" w:rsidRPr="00735E99" w:rsidRDefault="004B0B74" w:rsidP="00BB7C8A">
            <w:pPr>
              <w:pStyle w:val="TableText"/>
            </w:pPr>
            <w:r>
              <w:t>l</w:t>
            </w:r>
            <w:r w:rsidRPr="00735E99">
              <w:t xml:space="preserve">ow </w:t>
            </w:r>
            <w:r>
              <w:t>p</w:t>
            </w:r>
            <w:r w:rsidRPr="00735E99">
              <w:t>oly</w:t>
            </w:r>
          </w:p>
        </w:tc>
        <w:tc>
          <w:tcPr>
            <w:tcW w:w="6147" w:type="dxa"/>
          </w:tcPr>
          <w:p w14:paraId="27D1CB83" w14:textId="77777777" w:rsidR="0064121B" w:rsidRPr="00735E99" w:rsidRDefault="004B0B74" w:rsidP="00BB7C8A">
            <w:pPr>
              <w:pStyle w:val="TableText"/>
            </w:pPr>
            <w:r w:rsidRPr="00735E99">
              <w:t>3D models in which the number of polygons used to create the model is minimised providing simplified representations of objects.</w:t>
            </w:r>
          </w:p>
        </w:tc>
      </w:tr>
      <w:tr w:rsidR="0086428B" w14:paraId="76200872" w14:textId="77777777" w:rsidTr="001862CB">
        <w:trPr>
          <w:cantSplit/>
        </w:trPr>
        <w:tc>
          <w:tcPr>
            <w:tcW w:w="3175" w:type="dxa"/>
          </w:tcPr>
          <w:p w14:paraId="635BE449" w14:textId="070FBAB5" w:rsidR="0064121B" w:rsidRPr="00735E99" w:rsidRDefault="004B0B74" w:rsidP="00BB7C8A">
            <w:pPr>
              <w:pStyle w:val="TableText"/>
            </w:pPr>
            <w:r>
              <w:t>o</w:t>
            </w:r>
            <w:r w:rsidRPr="00735E99">
              <w:t>ffset (of images)</w:t>
            </w:r>
          </w:p>
        </w:tc>
        <w:tc>
          <w:tcPr>
            <w:tcW w:w="6147" w:type="dxa"/>
          </w:tcPr>
          <w:p w14:paraId="5751BF2D" w14:textId="31D33E03" w:rsidR="0064121B" w:rsidRPr="00735E99" w:rsidRDefault="004B0B74" w:rsidP="00BB7C8A">
            <w:pPr>
              <w:pStyle w:val="TableText"/>
            </w:pPr>
            <w:r w:rsidRPr="00735E99">
              <w:t xml:space="preserve">The images displayed to each eye in a VR headset </w:t>
            </w:r>
            <w:r w:rsidR="00047F7C">
              <w:t xml:space="preserve">are </w:t>
            </w:r>
            <w:r w:rsidRPr="00735E99">
              <w:t>rendered from a different angle to provide a 3D effect.</w:t>
            </w:r>
          </w:p>
        </w:tc>
      </w:tr>
      <w:tr w:rsidR="0086428B" w14:paraId="3160F74D" w14:textId="77777777" w:rsidTr="001862CB">
        <w:trPr>
          <w:cantSplit/>
        </w:trPr>
        <w:tc>
          <w:tcPr>
            <w:tcW w:w="3175" w:type="dxa"/>
          </w:tcPr>
          <w:p w14:paraId="45F0FB38" w14:textId="017A6F93" w:rsidR="0064121B" w:rsidRPr="00735E99" w:rsidRDefault="004B0B74" w:rsidP="00BB7C8A">
            <w:pPr>
              <w:pStyle w:val="TableText"/>
            </w:pPr>
            <w:r>
              <w:t>p</w:t>
            </w:r>
            <w:r w:rsidRPr="00735E99">
              <w:t>hotorealism</w:t>
            </w:r>
          </w:p>
        </w:tc>
        <w:tc>
          <w:tcPr>
            <w:tcW w:w="6147" w:type="dxa"/>
          </w:tcPr>
          <w:p w14:paraId="48E26C49" w14:textId="77777777" w:rsidR="0064121B" w:rsidRPr="00735E99" w:rsidRDefault="004B0B74" w:rsidP="00BB7C8A">
            <w:pPr>
              <w:pStyle w:val="TableText"/>
            </w:pPr>
            <w:r w:rsidRPr="00735E99">
              <w:t>Refers to how real an image looks compared to the real world.</w:t>
            </w:r>
          </w:p>
        </w:tc>
      </w:tr>
      <w:tr w:rsidR="0086428B" w14:paraId="10F342A5" w14:textId="77777777" w:rsidTr="001862CB">
        <w:trPr>
          <w:cantSplit/>
        </w:trPr>
        <w:tc>
          <w:tcPr>
            <w:tcW w:w="3175" w:type="dxa"/>
          </w:tcPr>
          <w:p w14:paraId="6FFC0316" w14:textId="51170842" w:rsidR="0064121B" w:rsidRPr="00735E99" w:rsidRDefault="004B0B74" w:rsidP="00BB7C8A">
            <w:pPr>
              <w:pStyle w:val="TableText"/>
            </w:pPr>
            <w:r>
              <w:t>p</w:t>
            </w:r>
            <w:r w:rsidRPr="00735E99">
              <w:t>olygon</w:t>
            </w:r>
          </w:p>
        </w:tc>
        <w:tc>
          <w:tcPr>
            <w:tcW w:w="6147" w:type="dxa"/>
          </w:tcPr>
          <w:p w14:paraId="320F5316" w14:textId="77777777" w:rsidR="0064121B" w:rsidRPr="00735E99" w:rsidRDefault="004B0B74" w:rsidP="00BB7C8A">
            <w:pPr>
              <w:pStyle w:val="TableText"/>
            </w:pPr>
            <w:r w:rsidRPr="00735E99">
              <w:t>The base shape used in creating 3D models, composed of three or more points in 3D space.</w:t>
            </w:r>
          </w:p>
        </w:tc>
      </w:tr>
      <w:tr w:rsidR="0086428B" w14:paraId="4DF8882F" w14:textId="77777777" w:rsidTr="001862CB">
        <w:trPr>
          <w:cantSplit/>
        </w:trPr>
        <w:tc>
          <w:tcPr>
            <w:tcW w:w="3175" w:type="dxa"/>
          </w:tcPr>
          <w:p w14:paraId="5F506AA3" w14:textId="7BA4AC1B" w:rsidR="0064121B" w:rsidRPr="00735E99" w:rsidRDefault="004B0B74" w:rsidP="00BB7C8A">
            <w:pPr>
              <w:pStyle w:val="TableText"/>
            </w:pPr>
            <w:r>
              <w:t>p</w:t>
            </w:r>
            <w:r w:rsidRPr="00735E99">
              <w:t>resence</w:t>
            </w:r>
          </w:p>
        </w:tc>
        <w:tc>
          <w:tcPr>
            <w:tcW w:w="6147" w:type="dxa"/>
          </w:tcPr>
          <w:p w14:paraId="2B17DFFC" w14:textId="77777777" w:rsidR="0064121B" w:rsidRPr="00735E99" w:rsidRDefault="004B0B74" w:rsidP="00BB7C8A">
            <w:pPr>
              <w:pStyle w:val="TableText"/>
            </w:pPr>
            <w:r w:rsidRPr="00735E99">
              <w:t>The feeling of actually being in a virtual environment.</w:t>
            </w:r>
          </w:p>
        </w:tc>
      </w:tr>
      <w:tr w:rsidR="0086428B" w14:paraId="45A5840A" w14:textId="77777777" w:rsidTr="001862CB">
        <w:trPr>
          <w:cantSplit/>
        </w:trPr>
        <w:tc>
          <w:tcPr>
            <w:tcW w:w="3175" w:type="dxa"/>
          </w:tcPr>
          <w:p w14:paraId="528D5168" w14:textId="776B9532" w:rsidR="0064121B" w:rsidRPr="00735E99" w:rsidRDefault="004B0B74" w:rsidP="00D13EBB">
            <w:pPr>
              <w:pStyle w:val="TableText"/>
            </w:pPr>
            <w:r>
              <w:t>p</w:t>
            </w:r>
            <w:r w:rsidRPr="00735E99">
              <w:t>ixel</w:t>
            </w:r>
          </w:p>
        </w:tc>
        <w:tc>
          <w:tcPr>
            <w:tcW w:w="6147" w:type="dxa"/>
          </w:tcPr>
          <w:p w14:paraId="1278F6EC" w14:textId="77777777" w:rsidR="0064121B" w:rsidRPr="00735E99" w:rsidRDefault="004B0B74" w:rsidP="00BB7C8A">
            <w:pPr>
              <w:pStyle w:val="TableText"/>
            </w:pPr>
            <w:r w:rsidRPr="00735E99">
              <w:t>The smallest area of illumination of a digital display.</w:t>
            </w:r>
          </w:p>
        </w:tc>
      </w:tr>
      <w:tr w:rsidR="0086428B" w14:paraId="37ABB01A" w14:textId="77777777" w:rsidTr="001862CB">
        <w:trPr>
          <w:cantSplit/>
        </w:trPr>
        <w:tc>
          <w:tcPr>
            <w:tcW w:w="3175" w:type="dxa"/>
          </w:tcPr>
          <w:p w14:paraId="79C75855" w14:textId="75479613" w:rsidR="0064121B" w:rsidRPr="00735E99" w:rsidRDefault="004B0B74" w:rsidP="00BB7C8A">
            <w:pPr>
              <w:pStyle w:val="TableText"/>
            </w:pPr>
            <w:r>
              <w:t>r</w:t>
            </w:r>
            <w:r w:rsidRPr="00735E99">
              <w:t>efresh rate</w:t>
            </w:r>
          </w:p>
        </w:tc>
        <w:tc>
          <w:tcPr>
            <w:tcW w:w="6147" w:type="dxa"/>
          </w:tcPr>
          <w:p w14:paraId="6F94B9E0" w14:textId="77777777" w:rsidR="0064121B" w:rsidRPr="00735E99" w:rsidRDefault="004B0B74" w:rsidP="00BB7C8A">
            <w:pPr>
              <w:pStyle w:val="TableText"/>
            </w:pPr>
            <w:r w:rsidRPr="00735E99">
              <w:t>The number of times each second that a screen refreshes the image being displayed. Expressed in Hertz (Hz).</w:t>
            </w:r>
          </w:p>
        </w:tc>
      </w:tr>
      <w:tr w:rsidR="0086428B" w14:paraId="49F24E28" w14:textId="77777777" w:rsidTr="001862CB">
        <w:trPr>
          <w:cantSplit/>
        </w:trPr>
        <w:tc>
          <w:tcPr>
            <w:tcW w:w="3175" w:type="dxa"/>
          </w:tcPr>
          <w:p w14:paraId="27F1BFA1" w14:textId="5BFF4725" w:rsidR="008C7A26" w:rsidRDefault="004B0B74" w:rsidP="00BB7C8A">
            <w:pPr>
              <w:pStyle w:val="TableText"/>
            </w:pPr>
            <w:r>
              <w:t>rendering</w:t>
            </w:r>
          </w:p>
        </w:tc>
        <w:tc>
          <w:tcPr>
            <w:tcW w:w="6147" w:type="dxa"/>
          </w:tcPr>
          <w:p w14:paraId="00514C8C" w14:textId="0FFEC658" w:rsidR="008C7A26" w:rsidRPr="00735E99" w:rsidRDefault="004B0B74" w:rsidP="00BB7C8A">
            <w:pPr>
              <w:pStyle w:val="TableText"/>
            </w:pPr>
            <w:r>
              <w:t>In computing, refers to the generation of images from a model</w:t>
            </w:r>
            <w:r w:rsidR="00047F7C">
              <w:t>.</w:t>
            </w:r>
          </w:p>
        </w:tc>
      </w:tr>
      <w:tr w:rsidR="0086428B" w14:paraId="4C80298D" w14:textId="77777777" w:rsidTr="001862CB">
        <w:trPr>
          <w:cantSplit/>
        </w:trPr>
        <w:tc>
          <w:tcPr>
            <w:tcW w:w="3175" w:type="dxa"/>
          </w:tcPr>
          <w:p w14:paraId="508F944F" w14:textId="1EC2A92F" w:rsidR="0064121B" w:rsidRPr="00735E99" w:rsidRDefault="004B0B74" w:rsidP="00BB7C8A">
            <w:pPr>
              <w:pStyle w:val="TableText"/>
            </w:pPr>
            <w:r>
              <w:t>s</w:t>
            </w:r>
            <w:r w:rsidRPr="00735E99">
              <w:t xml:space="preserve">oftware </w:t>
            </w:r>
            <w:r>
              <w:t>i</w:t>
            </w:r>
            <w:r w:rsidRPr="00735E99">
              <w:t>mplementation</w:t>
            </w:r>
          </w:p>
        </w:tc>
        <w:tc>
          <w:tcPr>
            <w:tcW w:w="6147" w:type="dxa"/>
          </w:tcPr>
          <w:p w14:paraId="2F3983C0" w14:textId="654F1595" w:rsidR="0064121B" w:rsidRPr="00735E99" w:rsidRDefault="004B0B74" w:rsidP="005E71C5">
            <w:pPr>
              <w:pStyle w:val="TableText"/>
            </w:pPr>
            <w:r w:rsidRPr="00735E99">
              <w:t>In relation to VR development refers to the approach taken when designing</w:t>
            </w:r>
            <w:r w:rsidR="005E71C5">
              <w:t xml:space="preserve"> and </w:t>
            </w:r>
            <w:r w:rsidRPr="00735E99">
              <w:t>writing VR software.</w:t>
            </w:r>
          </w:p>
        </w:tc>
      </w:tr>
      <w:tr w:rsidR="0086428B" w14:paraId="5C57C264" w14:textId="77777777" w:rsidTr="001862CB">
        <w:trPr>
          <w:cantSplit/>
        </w:trPr>
        <w:tc>
          <w:tcPr>
            <w:tcW w:w="3175" w:type="dxa"/>
          </w:tcPr>
          <w:p w14:paraId="70081EA3" w14:textId="2CE1390E" w:rsidR="0064121B" w:rsidRPr="00735E99" w:rsidRDefault="004B0B74" w:rsidP="00BB7C8A">
            <w:pPr>
              <w:pStyle w:val="TableText"/>
            </w:pPr>
            <w:r>
              <w:t>s</w:t>
            </w:r>
            <w:r w:rsidRPr="00735E99">
              <w:t>tereoscopic</w:t>
            </w:r>
          </w:p>
        </w:tc>
        <w:tc>
          <w:tcPr>
            <w:tcW w:w="6147" w:type="dxa"/>
          </w:tcPr>
          <w:p w14:paraId="028C52F9" w14:textId="47FEFCFE" w:rsidR="0064121B" w:rsidRPr="00735E99" w:rsidRDefault="004B0B74" w:rsidP="005E71C5">
            <w:pPr>
              <w:pStyle w:val="TableText"/>
            </w:pPr>
            <w:r w:rsidRPr="00735E99">
              <w:t>The combination of two images taken from slightly different angles to provide a sense of depth to an image</w:t>
            </w:r>
            <w:r w:rsidR="00047F7C">
              <w:t>.</w:t>
            </w:r>
          </w:p>
        </w:tc>
      </w:tr>
      <w:tr w:rsidR="0086428B" w14:paraId="344E3257" w14:textId="77777777" w:rsidTr="001862CB">
        <w:trPr>
          <w:cantSplit/>
        </w:trPr>
        <w:tc>
          <w:tcPr>
            <w:tcW w:w="3175" w:type="dxa"/>
          </w:tcPr>
          <w:p w14:paraId="2DC96F6B" w14:textId="77777777" w:rsidR="0064121B" w:rsidRPr="00735E99" w:rsidRDefault="004B0B74" w:rsidP="00BB7C8A">
            <w:pPr>
              <w:pStyle w:val="TableText"/>
            </w:pPr>
            <w:r w:rsidRPr="00735E99">
              <w:t>USB 3.0</w:t>
            </w:r>
          </w:p>
        </w:tc>
        <w:tc>
          <w:tcPr>
            <w:tcW w:w="6147" w:type="dxa"/>
          </w:tcPr>
          <w:p w14:paraId="23C4145E" w14:textId="23F32374" w:rsidR="0064121B" w:rsidRPr="00735E99" w:rsidRDefault="004B0B74" w:rsidP="00BB7C8A">
            <w:pPr>
              <w:pStyle w:val="TableText"/>
            </w:pPr>
            <w:r w:rsidRPr="00735E99">
              <w:t>Universal Serial Bus version 3.0</w:t>
            </w:r>
            <w:r w:rsidR="00EE1AE9">
              <w:t>.</w:t>
            </w:r>
          </w:p>
        </w:tc>
      </w:tr>
      <w:tr w:rsidR="0086428B" w14:paraId="614A0314" w14:textId="77777777" w:rsidTr="001862CB">
        <w:trPr>
          <w:cantSplit/>
        </w:trPr>
        <w:tc>
          <w:tcPr>
            <w:tcW w:w="3175" w:type="dxa"/>
            <w:tcBorders>
              <w:bottom w:val="single" w:sz="4" w:space="0" w:color="auto"/>
            </w:tcBorders>
          </w:tcPr>
          <w:p w14:paraId="36EE056E" w14:textId="143F9603" w:rsidR="0064121B" w:rsidRPr="00735E99" w:rsidRDefault="004B0B74" w:rsidP="00BB7C8A">
            <w:pPr>
              <w:pStyle w:val="TableText"/>
            </w:pPr>
            <w:r w:rsidRPr="00735E99">
              <w:t>VR</w:t>
            </w:r>
          </w:p>
        </w:tc>
        <w:tc>
          <w:tcPr>
            <w:tcW w:w="6147" w:type="dxa"/>
            <w:tcBorders>
              <w:bottom w:val="single" w:sz="4" w:space="0" w:color="auto"/>
            </w:tcBorders>
          </w:tcPr>
          <w:p w14:paraId="64530DEC" w14:textId="5990EA5F" w:rsidR="0064121B" w:rsidRPr="00735E99" w:rsidRDefault="004B0B74" w:rsidP="00BB7C8A">
            <w:pPr>
              <w:pStyle w:val="TableText"/>
            </w:pPr>
            <w:r>
              <w:t xml:space="preserve">Virtual reality. </w:t>
            </w:r>
            <w:r w:rsidRPr="00735E99">
              <w:t>Computer-generated simulation of a three-dimensional environment that gives the user a sense of being in the simulation.</w:t>
            </w:r>
          </w:p>
        </w:tc>
      </w:tr>
    </w:tbl>
    <w:p w14:paraId="6E0C07E8" w14:textId="0861AD50" w:rsidR="004246FC" w:rsidRDefault="004B0B74" w:rsidP="00C3377E">
      <w:pPr>
        <w:pStyle w:val="Heading2"/>
        <w:numPr>
          <w:ilvl w:val="0"/>
          <w:numId w:val="0"/>
        </w:numPr>
      </w:pPr>
      <w:bookmarkStart w:id="206" w:name="_Toc41001375"/>
      <w:bookmarkStart w:id="207" w:name="_Toc72478005"/>
      <w:r>
        <w:lastRenderedPageBreak/>
        <w:t>References</w:t>
      </w:r>
      <w:bookmarkEnd w:id="206"/>
      <w:bookmarkEnd w:id="207"/>
    </w:p>
    <w:p w14:paraId="5E984C8F" w14:textId="2E003787" w:rsidR="004246FC" w:rsidRDefault="004B0B74" w:rsidP="004246FC">
      <w:pPr>
        <w:ind w:right="-23"/>
        <w:rPr>
          <w:rFonts w:asciiTheme="majorHAnsi" w:hAnsiTheme="majorHAnsi"/>
        </w:rPr>
      </w:pPr>
      <w:r w:rsidRPr="00471CC0">
        <w:rPr>
          <w:rFonts w:asciiTheme="majorHAnsi" w:hAnsiTheme="majorHAnsi"/>
        </w:rPr>
        <w:t xml:space="preserve">Accenture 2018, </w:t>
      </w:r>
      <w:hyperlink r:id="rId40" w:history="1">
        <w:r w:rsidRPr="00213DDF">
          <w:rPr>
            <w:rStyle w:val="Hyperlink"/>
            <w:rFonts w:asciiTheme="majorHAnsi" w:hAnsiTheme="majorHAnsi"/>
          </w:rPr>
          <w:t>Immersive learning for the future workforce</w:t>
        </w:r>
      </w:hyperlink>
      <w:r w:rsidRPr="00471CC0">
        <w:rPr>
          <w:rFonts w:asciiTheme="majorHAnsi" w:hAnsiTheme="majorHAnsi"/>
        </w:rPr>
        <w:t xml:space="preserve">, </w:t>
      </w:r>
      <w:r w:rsidR="00316B98">
        <w:rPr>
          <w:rFonts w:asciiTheme="majorHAnsi" w:hAnsiTheme="majorHAnsi"/>
        </w:rPr>
        <w:t>viewed</w:t>
      </w:r>
      <w:r>
        <w:rPr>
          <w:rFonts w:asciiTheme="majorHAnsi" w:hAnsiTheme="majorHAnsi"/>
        </w:rPr>
        <w:t xml:space="preserve"> 10 May 2020.</w:t>
      </w:r>
    </w:p>
    <w:p w14:paraId="235A87C4" w14:textId="75AD6934" w:rsidR="00DE0015" w:rsidRDefault="004B0B74" w:rsidP="004246FC">
      <w:pPr>
        <w:ind w:right="-23"/>
        <w:rPr>
          <w:rFonts w:asciiTheme="majorHAnsi" w:hAnsiTheme="majorHAnsi"/>
        </w:rPr>
      </w:pPr>
      <w:r w:rsidRPr="008B2949">
        <w:rPr>
          <w:rFonts w:asciiTheme="majorHAnsi" w:hAnsiTheme="majorHAnsi"/>
        </w:rPr>
        <w:t>Allcoat, D</w:t>
      </w:r>
      <w:r w:rsidR="00316B98">
        <w:rPr>
          <w:rFonts w:asciiTheme="majorHAnsi" w:hAnsiTheme="majorHAnsi"/>
        </w:rPr>
        <w:t xml:space="preserve"> &amp;</w:t>
      </w:r>
      <w:r w:rsidRPr="008B2949">
        <w:rPr>
          <w:rFonts w:asciiTheme="majorHAnsi" w:hAnsiTheme="majorHAnsi"/>
        </w:rPr>
        <w:t xml:space="preserve"> von Mühlenen, A 2018. </w:t>
      </w:r>
      <w:hyperlink r:id="rId41" w:history="1">
        <w:r w:rsidRPr="00213DDF">
          <w:rPr>
            <w:rStyle w:val="Hyperlink"/>
            <w:rFonts w:asciiTheme="majorHAnsi" w:hAnsiTheme="majorHAnsi"/>
          </w:rPr>
          <w:t>Learning in virtual reality: Effects on performance, emotion and engagement. Research in Learning Technology</w:t>
        </w:r>
      </w:hyperlink>
      <w:r w:rsidRPr="008B2949">
        <w:rPr>
          <w:rFonts w:asciiTheme="majorHAnsi" w:hAnsiTheme="majorHAnsi"/>
        </w:rPr>
        <w:t>, 26.</w:t>
      </w:r>
    </w:p>
    <w:p w14:paraId="32945DFB" w14:textId="0DCC000A" w:rsidR="00C02D1E" w:rsidRPr="00213DDF" w:rsidRDefault="00C02D1E" w:rsidP="00C02D1E">
      <w:pPr>
        <w:ind w:right="-23"/>
        <w:rPr>
          <w:rFonts w:asciiTheme="majorHAnsi" w:hAnsiTheme="majorHAnsi"/>
        </w:rPr>
      </w:pPr>
      <w:r w:rsidRPr="00213DDF">
        <w:rPr>
          <w:rFonts w:asciiTheme="majorHAnsi" w:hAnsiTheme="majorHAnsi" w:cs="Arial"/>
          <w:shd w:val="clear" w:color="auto" w:fill="FFFFFF"/>
        </w:rPr>
        <w:t>Bhagavathula, R, Williams, B, Owez ns, J &amp; Gibbons, R 2018.</w:t>
      </w:r>
      <w:r w:rsidRPr="00471CC0">
        <w:rPr>
          <w:rFonts w:asciiTheme="majorHAnsi" w:hAnsiTheme="majorHAnsi" w:cs="Arial"/>
          <w:color w:val="333333"/>
          <w:shd w:val="clear" w:color="auto" w:fill="FFFFFF"/>
        </w:rPr>
        <w:t xml:space="preserve"> </w:t>
      </w:r>
      <w:hyperlink r:id="rId42" w:history="1">
        <w:r w:rsidRPr="00213DDF">
          <w:rPr>
            <w:rStyle w:val="Hyperlink"/>
            <w:rFonts w:asciiTheme="majorHAnsi" w:hAnsiTheme="majorHAnsi" w:cs="Arial"/>
            <w:shd w:val="clear" w:color="auto" w:fill="FFFFFF"/>
          </w:rPr>
          <w:t>The Reality of Virtual Reality: A Comparison of Pedestrian Behavior in Real and Virtual Environments</w:t>
        </w:r>
      </w:hyperlink>
      <w:r w:rsidRPr="00471CC0">
        <w:rPr>
          <w:rFonts w:asciiTheme="majorHAnsi" w:hAnsiTheme="majorHAnsi" w:cs="Arial"/>
          <w:color w:val="333333"/>
          <w:shd w:val="clear" w:color="auto" w:fill="FFFFFF"/>
        </w:rPr>
        <w:t>. </w:t>
      </w:r>
      <w:r w:rsidRPr="00213DDF">
        <w:rPr>
          <w:rFonts w:asciiTheme="majorHAnsi" w:hAnsiTheme="majorHAnsi" w:cs="Arial"/>
          <w:shd w:val="clear" w:color="auto" w:fill="FFFFFF"/>
        </w:rPr>
        <w:t>Proceedings of the Human Factors and Ergonomics Society Annual Meeting, </w:t>
      </w:r>
      <w:r w:rsidRPr="00213DDF">
        <w:rPr>
          <w:rFonts w:asciiTheme="majorHAnsi" w:hAnsiTheme="majorHAnsi" w:cs="Arial"/>
          <w:i/>
          <w:iCs/>
          <w:shd w:val="clear" w:color="auto" w:fill="FFFFFF"/>
        </w:rPr>
        <w:t>62</w:t>
      </w:r>
      <w:r w:rsidRPr="00213DDF">
        <w:rPr>
          <w:rFonts w:asciiTheme="majorHAnsi" w:hAnsiTheme="majorHAnsi" w:cs="Arial"/>
          <w:shd w:val="clear" w:color="auto" w:fill="FFFFFF"/>
        </w:rPr>
        <w:t>(1), 2056–2060.</w:t>
      </w:r>
    </w:p>
    <w:p w14:paraId="13BDFEC4" w14:textId="4BA4A8D7" w:rsidR="004246FC" w:rsidRPr="00471CC0" w:rsidRDefault="004B0B74" w:rsidP="004246FC">
      <w:pPr>
        <w:ind w:right="-23"/>
        <w:rPr>
          <w:rFonts w:asciiTheme="majorHAnsi" w:hAnsiTheme="majorHAnsi"/>
        </w:rPr>
      </w:pPr>
      <w:r w:rsidRPr="00471CC0">
        <w:rPr>
          <w:rFonts w:asciiTheme="majorHAnsi" w:hAnsiTheme="majorHAnsi"/>
        </w:rPr>
        <w:t>Buetre, B, Wicks, S, Kruger, H, Millist, N, Yainshet, A, Garner, G, Duncan, A, Abdalla, A, Trestrail, C, Hatt, M, Thompson, LJ,</w:t>
      </w:r>
      <w:r w:rsidR="00DE0015">
        <w:rPr>
          <w:rFonts w:asciiTheme="majorHAnsi" w:hAnsiTheme="majorHAnsi"/>
        </w:rPr>
        <w:t xml:space="preserve"> </w:t>
      </w:r>
      <w:r w:rsidR="00316B98">
        <w:rPr>
          <w:rFonts w:asciiTheme="majorHAnsi" w:hAnsiTheme="majorHAnsi"/>
        </w:rPr>
        <w:t xml:space="preserve">&amp; </w:t>
      </w:r>
      <w:r w:rsidRPr="00471CC0">
        <w:rPr>
          <w:rFonts w:asciiTheme="majorHAnsi" w:hAnsiTheme="majorHAnsi"/>
        </w:rPr>
        <w:t xml:space="preserve">Symes, M 2013. </w:t>
      </w:r>
      <w:hyperlink r:id="rId43" w:history="1">
        <w:r w:rsidRPr="00213DDF">
          <w:rPr>
            <w:rStyle w:val="Hyperlink"/>
            <w:rFonts w:asciiTheme="majorHAnsi" w:hAnsiTheme="majorHAnsi"/>
          </w:rPr>
          <w:t>Potential socio‐economic impacts of an outbreak of foot‐and‐mouth disease in Australia</w:t>
        </w:r>
      </w:hyperlink>
      <w:r w:rsidRPr="00471CC0">
        <w:rPr>
          <w:rFonts w:asciiTheme="majorHAnsi" w:hAnsiTheme="majorHAnsi"/>
        </w:rPr>
        <w:t>. ABAR</w:t>
      </w:r>
      <w:r w:rsidR="003A6C72">
        <w:rPr>
          <w:rFonts w:asciiTheme="majorHAnsi" w:hAnsiTheme="majorHAnsi"/>
        </w:rPr>
        <w:t>E</w:t>
      </w:r>
      <w:r w:rsidRPr="00471CC0">
        <w:rPr>
          <w:rFonts w:asciiTheme="majorHAnsi" w:hAnsiTheme="majorHAnsi"/>
        </w:rPr>
        <w:t>S research report, Canberra, September.</w:t>
      </w:r>
    </w:p>
    <w:p w14:paraId="7424BE7C" w14:textId="62446CF5" w:rsidR="00DE0015" w:rsidRDefault="004B0B74" w:rsidP="004246FC">
      <w:pPr>
        <w:ind w:right="-23"/>
        <w:rPr>
          <w:rFonts w:asciiTheme="majorHAnsi" w:hAnsiTheme="majorHAnsi" w:cs="Arial"/>
          <w:color w:val="303030"/>
          <w:shd w:val="clear" w:color="auto" w:fill="FFFFFF"/>
        </w:rPr>
      </w:pPr>
      <w:r w:rsidRPr="00213DDF">
        <w:rPr>
          <w:rFonts w:asciiTheme="majorHAnsi" w:hAnsiTheme="majorHAnsi" w:cs="Arial"/>
          <w:shd w:val="clear" w:color="auto" w:fill="FFFFFF"/>
        </w:rPr>
        <w:t xml:space="preserve">Cipresso, P, Giglioli, I, Raya, MA &amp; Riva, G 2018. </w:t>
      </w:r>
      <w:hyperlink r:id="rId44" w:history="1">
        <w:r w:rsidRPr="00213DDF">
          <w:rPr>
            <w:rStyle w:val="Hyperlink"/>
            <w:rFonts w:asciiTheme="majorHAnsi" w:hAnsiTheme="majorHAnsi" w:cs="Arial"/>
            <w:shd w:val="clear" w:color="auto" w:fill="FFFFFF"/>
          </w:rPr>
          <w:t>The Past, Present, and Future of Virtual and Augmented Reality Research: A Network and Cluster Analysis of the Literature</w:t>
        </w:r>
      </w:hyperlink>
      <w:r w:rsidRPr="00471CC0">
        <w:rPr>
          <w:rFonts w:asciiTheme="majorHAnsi" w:hAnsiTheme="majorHAnsi" w:cs="Arial"/>
          <w:color w:val="303030"/>
          <w:shd w:val="clear" w:color="auto" w:fill="FFFFFF"/>
        </w:rPr>
        <w:t>. </w:t>
      </w:r>
      <w:r w:rsidRPr="00471CC0">
        <w:rPr>
          <w:rFonts w:asciiTheme="majorHAnsi" w:hAnsiTheme="majorHAnsi"/>
        </w:rPr>
        <w:t>Frontiers in psychology, 9, 2086</w:t>
      </w:r>
      <w:r w:rsidRPr="00471CC0">
        <w:rPr>
          <w:rFonts w:asciiTheme="majorHAnsi" w:hAnsiTheme="majorHAnsi" w:cs="Arial"/>
          <w:color w:val="303030"/>
          <w:shd w:val="clear" w:color="auto" w:fill="FFFFFF"/>
        </w:rPr>
        <w:t>.</w:t>
      </w:r>
    </w:p>
    <w:p w14:paraId="6DA7479D" w14:textId="7B320015" w:rsidR="004246FC" w:rsidRPr="00471CC0" w:rsidRDefault="004B0B74" w:rsidP="004246FC">
      <w:pPr>
        <w:ind w:right="-23"/>
        <w:rPr>
          <w:rFonts w:asciiTheme="majorHAnsi" w:hAnsiTheme="majorHAnsi"/>
        </w:rPr>
      </w:pPr>
      <w:r>
        <w:rPr>
          <w:rFonts w:asciiTheme="majorHAnsi" w:hAnsiTheme="majorHAnsi"/>
        </w:rPr>
        <w:t>EUFMD</w:t>
      </w:r>
      <w:r w:rsidRPr="00471CC0">
        <w:rPr>
          <w:rFonts w:asciiTheme="majorHAnsi" w:hAnsiTheme="majorHAnsi"/>
        </w:rPr>
        <w:t xml:space="preserve"> 2020. </w:t>
      </w:r>
      <w:hyperlink r:id="rId45" w:history="1">
        <w:r w:rsidRPr="00803C57">
          <w:rPr>
            <w:rStyle w:val="Hyperlink"/>
            <w:rFonts w:asciiTheme="majorHAnsi" w:hAnsiTheme="majorHAnsi"/>
          </w:rPr>
          <w:t>What we do - Pillar 1</w:t>
        </w:r>
      </w:hyperlink>
      <w:r w:rsidRPr="00471CC0">
        <w:rPr>
          <w:rFonts w:asciiTheme="majorHAnsi" w:hAnsiTheme="majorHAnsi"/>
        </w:rPr>
        <w:t xml:space="preserve">, </w:t>
      </w:r>
      <w:r w:rsidR="00316B98">
        <w:rPr>
          <w:rFonts w:asciiTheme="majorHAnsi" w:hAnsiTheme="majorHAnsi"/>
        </w:rPr>
        <w:t>viewed</w:t>
      </w:r>
      <w:r w:rsidRPr="00471CC0">
        <w:rPr>
          <w:rFonts w:asciiTheme="majorHAnsi" w:hAnsiTheme="majorHAnsi"/>
        </w:rPr>
        <w:t xml:space="preserve"> 17 April 2020.</w:t>
      </w:r>
    </w:p>
    <w:p w14:paraId="45734965" w14:textId="6A2E501A" w:rsidR="004246FC" w:rsidRDefault="004B0B74" w:rsidP="004246FC">
      <w:pPr>
        <w:ind w:right="-23"/>
        <w:rPr>
          <w:rFonts w:asciiTheme="majorHAnsi" w:hAnsiTheme="majorHAnsi"/>
        </w:rPr>
      </w:pPr>
      <w:r w:rsidRPr="00471CC0">
        <w:rPr>
          <w:rFonts w:asciiTheme="majorHAnsi" w:hAnsiTheme="majorHAnsi"/>
        </w:rPr>
        <w:t>FAO/</w:t>
      </w:r>
      <w:r w:rsidR="006665C1">
        <w:rPr>
          <w:rFonts w:asciiTheme="majorHAnsi" w:hAnsiTheme="majorHAnsi"/>
        </w:rPr>
        <w:t>EUFMD</w:t>
      </w:r>
      <w:r w:rsidRPr="00471CC0">
        <w:rPr>
          <w:rFonts w:asciiTheme="majorHAnsi" w:hAnsiTheme="majorHAnsi"/>
        </w:rPr>
        <w:t xml:space="preserve">. 2020. </w:t>
      </w:r>
      <w:hyperlink r:id="rId46" w:history="1">
        <w:r w:rsidRPr="00213DDF">
          <w:rPr>
            <w:rStyle w:val="Hyperlink"/>
            <w:rFonts w:asciiTheme="majorHAnsi" w:hAnsiTheme="majorHAnsi"/>
          </w:rPr>
          <w:t>Global Monthly Report. Foot-and-Mouth Disease Situation - December 2019</w:t>
        </w:r>
      </w:hyperlink>
      <w:r w:rsidRPr="00471CC0">
        <w:rPr>
          <w:rFonts w:asciiTheme="majorHAnsi" w:hAnsiTheme="majorHAnsi"/>
        </w:rPr>
        <w:t xml:space="preserve">. Rome, FAO, </w:t>
      </w:r>
      <w:r w:rsidR="00316B98">
        <w:rPr>
          <w:rFonts w:asciiTheme="majorHAnsi" w:hAnsiTheme="majorHAnsi"/>
        </w:rPr>
        <w:t>viewed</w:t>
      </w:r>
      <w:r w:rsidRPr="00471CC0">
        <w:rPr>
          <w:rFonts w:asciiTheme="majorHAnsi" w:hAnsiTheme="majorHAnsi"/>
        </w:rPr>
        <w:t xml:space="preserve"> 17 April 2020.</w:t>
      </w:r>
    </w:p>
    <w:p w14:paraId="46AD5858" w14:textId="55BF8ED6" w:rsidR="00C02D1E" w:rsidRDefault="00C02D1E" w:rsidP="00C02D1E">
      <w:pPr>
        <w:ind w:right="-23"/>
        <w:rPr>
          <w:rFonts w:asciiTheme="majorHAnsi" w:hAnsiTheme="majorHAnsi"/>
        </w:rPr>
      </w:pPr>
      <w:r w:rsidRPr="00471CC0">
        <w:rPr>
          <w:rFonts w:asciiTheme="majorHAnsi" w:hAnsiTheme="majorHAnsi"/>
        </w:rPr>
        <w:t>Hackathorn</w:t>
      </w:r>
      <w:r>
        <w:rPr>
          <w:rFonts w:asciiTheme="majorHAnsi" w:hAnsiTheme="majorHAnsi"/>
        </w:rPr>
        <w:t>, J</w:t>
      </w:r>
      <w:r w:rsidRPr="00471CC0">
        <w:rPr>
          <w:rFonts w:asciiTheme="majorHAnsi" w:hAnsiTheme="majorHAnsi"/>
        </w:rPr>
        <w:t>, Solomon</w:t>
      </w:r>
      <w:r>
        <w:rPr>
          <w:rFonts w:asciiTheme="majorHAnsi" w:hAnsiTheme="majorHAnsi"/>
        </w:rPr>
        <w:t xml:space="preserve"> ED</w:t>
      </w:r>
      <w:r w:rsidRPr="00471CC0">
        <w:rPr>
          <w:rFonts w:asciiTheme="majorHAnsi" w:hAnsiTheme="majorHAnsi"/>
        </w:rPr>
        <w:t>, Blankmeyer</w:t>
      </w:r>
      <w:r>
        <w:rPr>
          <w:rFonts w:asciiTheme="majorHAnsi" w:hAnsiTheme="majorHAnsi"/>
        </w:rPr>
        <w:t>, KL</w:t>
      </w:r>
      <w:r w:rsidRPr="00471CC0">
        <w:rPr>
          <w:rFonts w:asciiTheme="majorHAnsi" w:hAnsiTheme="majorHAnsi"/>
        </w:rPr>
        <w:t>,</w:t>
      </w:r>
      <w:r>
        <w:rPr>
          <w:rFonts w:asciiTheme="majorHAnsi" w:hAnsiTheme="majorHAnsi"/>
        </w:rPr>
        <w:t xml:space="preserve"> </w:t>
      </w:r>
      <w:r w:rsidRPr="00471CC0">
        <w:rPr>
          <w:rFonts w:asciiTheme="majorHAnsi" w:hAnsiTheme="majorHAnsi"/>
        </w:rPr>
        <w:t>Tennial</w:t>
      </w:r>
      <w:r>
        <w:rPr>
          <w:rFonts w:asciiTheme="majorHAnsi" w:hAnsiTheme="majorHAnsi"/>
        </w:rPr>
        <w:t xml:space="preserve"> RE</w:t>
      </w:r>
      <w:r w:rsidRPr="00471CC0">
        <w:rPr>
          <w:rFonts w:asciiTheme="majorHAnsi" w:hAnsiTheme="majorHAnsi"/>
        </w:rPr>
        <w:t xml:space="preserve"> </w:t>
      </w:r>
      <w:r>
        <w:rPr>
          <w:rFonts w:asciiTheme="majorHAnsi" w:hAnsiTheme="majorHAnsi"/>
        </w:rPr>
        <w:t>&amp;</w:t>
      </w:r>
      <w:r w:rsidRPr="00471CC0">
        <w:rPr>
          <w:rFonts w:asciiTheme="majorHAnsi" w:hAnsiTheme="majorHAnsi"/>
        </w:rPr>
        <w:t xml:space="preserve"> Garczynskib</w:t>
      </w:r>
      <w:r>
        <w:rPr>
          <w:rFonts w:asciiTheme="majorHAnsi" w:hAnsiTheme="majorHAnsi"/>
        </w:rPr>
        <w:t>, AM</w:t>
      </w:r>
      <w:r w:rsidRPr="00471CC0">
        <w:rPr>
          <w:rFonts w:asciiTheme="majorHAnsi" w:hAnsiTheme="majorHAnsi"/>
        </w:rPr>
        <w:t xml:space="preserve"> 2011, </w:t>
      </w:r>
      <w:hyperlink r:id="rId47" w:history="1">
        <w:r w:rsidRPr="00437387">
          <w:rPr>
            <w:rStyle w:val="Hyperlink"/>
            <w:rFonts w:asciiTheme="majorHAnsi" w:hAnsiTheme="majorHAnsi"/>
          </w:rPr>
          <w:t>Learning by Doing: An Empirical Study of Active Teaching Techniques</w:t>
        </w:r>
      </w:hyperlink>
      <w:r w:rsidRPr="00471CC0">
        <w:rPr>
          <w:rFonts w:asciiTheme="majorHAnsi" w:hAnsiTheme="majorHAnsi"/>
        </w:rPr>
        <w:t>, The Journal of Effective Teaching, Vol. 11, No. 2, 2011, 40-54</w:t>
      </w:r>
      <w:r>
        <w:rPr>
          <w:rFonts w:asciiTheme="majorHAnsi" w:hAnsiTheme="majorHAnsi"/>
        </w:rPr>
        <w:t>.</w:t>
      </w:r>
    </w:p>
    <w:p w14:paraId="37ABCC26" w14:textId="3DB2AE72" w:rsidR="004A2854" w:rsidRPr="004A2854" w:rsidRDefault="004B0B74" w:rsidP="004A2854">
      <w:pPr>
        <w:ind w:right="-23"/>
        <w:rPr>
          <w:rFonts w:asciiTheme="majorHAnsi" w:hAnsiTheme="majorHAnsi"/>
        </w:rPr>
      </w:pPr>
      <w:r w:rsidRPr="004A2854">
        <w:rPr>
          <w:rFonts w:asciiTheme="majorHAnsi" w:hAnsiTheme="majorHAnsi"/>
        </w:rPr>
        <w:t xml:space="preserve">Incao, J 2018, </w:t>
      </w:r>
      <w:hyperlink r:id="rId48" w:history="1">
        <w:r w:rsidRPr="00437387">
          <w:rPr>
            <w:rStyle w:val="Hyperlink"/>
            <w:rFonts w:asciiTheme="majorHAnsi" w:hAnsiTheme="majorHAnsi"/>
          </w:rPr>
          <w:t>How VR is Transforming the Way We Train Associates</w:t>
        </w:r>
      </w:hyperlink>
      <w:r w:rsidRPr="004A2854">
        <w:rPr>
          <w:rFonts w:asciiTheme="majorHAnsi" w:hAnsiTheme="majorHAnsi"/>
        </w:rPr>
        <w:t>, Walmart, viewed 5 April 2020</w:t>
      </w:r>
    </w:p>
    <w:p w14:paraId="3928388B" w14:textId="3548E178" w:rsidR="004246FC" w:rsidRDefault="004B0B74" w:rsidP="004246FC">
      <w:pPr>
        <w:ind w:right="-23"/>
        <w:rPr>
          <w:rFonts w:asciiTheme="majorHAnsi" w:hAnsiTheme="majorHAnsi"/>
          <w:color w:val="000000" w:themeColor="text1"/>
        </w:rPr>
      </w:pPr>
      <w:r w:rsidRPr="00471CC0">
        <w:rPr>
          <w:rFonts w:asciiTheme="majorHAnsi" w:hAnsiTheme="majorHAnsi"/>
        </w:rPr>
        <w:t>Jamal, S</w:t>
      </w:r>
      <w:r w:rsidR="009B28E8">
        <w:rPr>
          <w:rFonts w:asciiTheme="majorHAnsi" w:hAnsiTheme="majorHAnsi"/>
        </w:rPr>
        <w:t>M &amp;</w:t>
      </w:r>
      <w:r w:rsidRPr="00471CC0">
        <w:rPr>
          <w:rFonts w:asciiTheme="majorHAnsi" w:hAnsiTheme="majorHAnsi"/>
        </w:rPr>
        <w:t xml:space="preserve"> Belsham, GJ 2013, </w:t>
      </w:r>
      <w:hyperlink r:id="rId49" w:history="1">
        <w:r w:rsidRPr="00437387">
          <w:rPr>
            <w:rStyle w:val="Hyperlink"/>
            <w:rFonts w:asciiTheme="majorHAnsi" w:hAnsiTheme="majorHAnsi"/>
          </w:rPr>
          <w:t>Foot-and-mouth disease: past, present and future</w:t>
        </w:r>
      </w:hyperlink>
      <w:r w:rsidRPr="00471CC0">
        <w:rPr>
          <w:rFonts w:asciiTheme="majorHAnsi" w:hAnsiTheme="majorHAnsi"/>
        </w:rPr>
        <w:t xml:space="preserve">. Vet Res 44, 116 (2013). </w:t>
      </w:r>
      <w:r w:rsidRPr="00471CC0">
        <w:rPr>
          <w:rFonts w:asciiTheme="majorHAnsi" w:hAnsiTheme="majorHAnsi"/>
          <w:i/>
          <w:iCs/>
          <w:color w:val="000000" w:themeColor="text1"/>
        </w:rPr>
        <w:t>,</w:t>
      </w:r>
      <w:r w:rsidRPr="00471CC0">
        <w:rPr>
          <w:rFonts w:asciiTheme="majorHAnsi" w:hAnsiTheme="majorHAnsi"/>
          <w:color w:val="000000" w:themeColor="text1"/>
        </w:rPr>
        <w:t xml:space="preserve"> </w:t>
      </w:r>
      <w:r w:rsidR="009B28E8">
        <w:rPr>
          <w:rFonts w:asciiTheme="majorHAnsi" w:hAnsiTheme="majorHAnsi"/>
          <w:color w:val="000000" w:themeColor="text1"/>
        </w:rPr>
        <w:t>viewed</w:t>
      </w:r>
      <w:r w:rsidRPr="00471CC0">
        <w:rPr>
          <w:rFonts w:asciiTheme="majorHAnsi" w:hAnsiTheme="majorHAnsi"/>
          <w:color w:val="000000" w:themeColor="text1"/>
        </w:rPr>
        <w:t xml:space="preserve"> 13 </w:t>
      </w:r>
      <w:r w:rsidR="00F41F67" w:rsidRPr="00471CC0">
        <w:rPr>
          <w:rFonts w:asciiTheme="majorHAnsi" w:hAnsiTheme="majorHAnsi"/>
          <w:color w:val="000000" w:themeColor="text1"/>
        </w:rPr>
        <w:t>April</w:t>
      </w:r>
      <w:r w:rsidRPr="00471CC0">
        <w:rPr>
          <w:rFonts w:asciiTheme="majorHAnsi" w:hAnsiTheme="majorHAnsi"/>
          <w:color w:val="000000" w:themeColor="text1"/>
        </w:rPr>
        <w:t xml:space="preserve"> 2020</w:t>
      </w:r>
      <w:r>
        <w:rPr>
          <w:rFonts w:asciiTheme="majorHAnsi" w:hAnsiTheme="majorHAnsi"/>
          <w:color w:val="000000" w:themeColor="text1"/>
        </w:rPr>
        <w:t>.</w:t>
      </w:r>
    </w:p>
    <w:p w14:paraId="445375E4" w14:textId="7EF9F1A4" w:rsidR="00067316" w:rsidRPr="00471CC0" w:rsidRDefault="004B0B74" w:rsidP="004246FC">
      <w:pPr>
        <w:ind w:right="-23"/>
        <w:rPr>
          <w:rFonts w:asciiTheme="majorHAnsi" w:hAnsiTheme="majorHAnsi"/>
        </w:rPr>
      </w:pPr>
      <w:r w:rsidRPr="00067316">
        <w:rPr>
          <w:rFonts w:asciiTheme="majorHAnsi" w:hAnsiTheme="majorHAnsi"/>
        </w:rPr>
        <w:t>Katajavuori,</w:t>
      </w:r>
      <w:r>
        <w:rPr>
          <w:rFonts w:asciiTheme="majorHAnsi" w:hAnsiTheme="majorHAnsi"/>
        </w:rPr>
        <w:t xml:space="preserve"> </w:t>
      </w:r>
      <w:r w:rsidRPr="00067316">
        <w:rPr>
          <w:rFonts w:asciiTheme="majorHAnsi" w:hAnsiTheme="majorHAnsi"/>
        </w:rPr>
        <w:t>N, Lindblom-Ylänne,</w:t>
      </w:r>
      <w:r>
        <w:rPr>
          <w:rFonts w:asciiTheme="majorHAnsi" w:hAnsiTheme="majorHAnsi"/>
        </w:rPr>
        <w:t xml:space="preserve"> </w:t>
      </w:r>
      <w:r w:rsidRPr="00067316">
        <w:rPr>
          <w:rFonts w:asciiTheme="majorHAnsi" w:hAnsiTheme="majorHAnsi"/>
        </w:rPr>
        <w:t>S, &amp; Hirvonen,</w:t>
      </w:r>
      <w:r w:rsidR="009B28E8">
        <w:rPr>
          <w:rFonts w:asciiTheme="majorHAnsi" w:hAnsiTheme="majorHAnsi"/>
        </w:rPr>
        <w:t xml:space="preserve"> </w:t>
      </w:r>
      <w:r w:rsidRPr="00067316">
        <w:rPr>
          <w:rFonts w:asciiTheme="majorHAnsi" w:hAnsiTheme="majorHAnsi"/>
        </w:rPr>
        <w:t>J 2006. The</w:t>
      </w:r>
      <w:hyperlink r:id="rId50" w:history="1">
        <w:r w:rsidRPr="00B12DFD">
          <w:rPr>
            <w:rStyle w:val="Hyperlink"/>
            <w:rFonts w:asciiTheme="majorHAnsi" w:hAnsiTheme="majorHAnsi"/>
          </w:rPr>
          <w:t xml:space="preserve"> Significance of Practical Training in Linking Theoretical Studies with Practice</w:t>
        </w:r>
      </w:hyperlink>
      <w:r w:rsidRPr="00067316">
        <w:rPr>
          <w:rFonts w:asciiTheme="majorHAnsi" w:hAnsiTheme="majorHAnsi"/>
        </w:rPr>
        <w:t>. Higher Education. 51. 439-464. 10.1007/s10734-004-6391-8.</w:t>
      </w:r>
    </w:p>
    <w:p w14:paraId="570DF0C1" w14:textId="4073CE0F" w:rsidR="004246FC" w:rsidRDefault="004B0B74" w:rsidP="004246FC">
      <w:pPr>
        <w:ind w:right="-23"/>
        <w:rPr>
          <w:rFonts w:asciiTheme="majorHAnsi" w:hAnsiTheme="majorHAnsi"/>
          <w:color w:val="000000" w:themeColor="text1"/>
        </w:rPr>
      </w:pPr>
      <w:r w:rsidRPr="00471CC0">
        <w:rPr>
          <w:rFonts w:asciiTheme="majorHAnsi" w:hAnsiTheme="majorHAnsi"/>
        </w:rPr>
        <w:t>Knight-Jones, TJD</w:t>
      </w:r>
      <w:r w:rsidR="00153190">
        <w:rPr>
          <w:rFonts w:asciiTheme="majorHAnsi" w:hAnsiTheme="majorHAnsi"/>
        </w:rPr>
        <w:t xml:space="preserve"> &amp; </w:t>
      </w:r>
      <w:r w:rsidRPr="00471CC0">
        <w:rPr>
          <w:rFonts w:asciiTheme="majorHAnsi" w:hAnsiTheme="majorHAnsi"/>
        </w:rPr>
        <w:t>Rushtonb, J 2013.</w:t>
      </w:r>
      <w:r w:rsidR="00DE0015">
        <w:rPr>
          <w:rFonts w:asciiTheme="majorHAnsi" w:hAnsiTheme="majorHAnsi"/>
        </w:rPr>
        <w:t xml:space="preserve"> </w:t>
      </w:r>
      <w:hyperlink r:id="rId51" w:history="1">
        <w:r w:rsidRPr="00437387">
          <w:rPr>
            <w:rStyle w:val="Hyperlink"/>
            <w:rFonts w:asciiTheme="majorHAnsi" w:hAnsiTheme="majorHAnsi"/>
          </w:rPr>
          <w:t>The economic impacts of foot and mouth disease – What are they, how big are they and where do they occur?</w:t>
        </w:r>
      </w:hyperlink>
      <w:r w:rsidRPr="00471CC0">
        <w:rPr>
          <w:rFonts w:asciiTheme="majorHAnsi" w:hAnsiTheme="majorHAnsi"/>
        </w:rPr>
        <w:t xml:space="preserve"> Preventative Veterinary Medicine, 2013 Nov 1; 112(3-4): 161–173</w:t>
      </w:r>
    </w:p>
    <w:p w14:paraId="6A9F40C6" w14:textId="29640624" w:rsidR="00AC34D4" w:rsidRPr="00AC34D4" w:rsidRDefault="004B0B74" w:rsidP="00AC34D4">
      <w:pPr>
        <w:ind w:right="-23"/>
        <w:rPr>
          <w:rFonts w:asciiTheme="majorHAnsi" w:hAnsiTheme="majorHAnsi"/>
        </w:rPr>
      </w:pPr>
      <w:r w:rsidRPr="00AC34D4">
        <w:rPr>
          <w:rFonts w:asciiTheme="majorHAnsi" w:hAnsiTheme="majorHAnsi"/>
        </w:rPr>
        <w:t>Krokos, E, Plaisant</w:t>
      </w:r>
      <w:r w:rsidR="00153190">
        <w:rPr>
          <w:rFonts w:asciiTheme="majorHAnsi" w:hAnsiTheme="majorHAnsi"/>
        </w:rPr>
        <w:t xml:space="preserve"> &amp;</w:t>
      </w:r>
      <w:r w:rsidRPr="00AC34D4">
        <w:rPr>
          <w:rFonts w:asciiTheme="majorHAnsi" w:hAnsiTheme="majorHAnsi"/>
        </w:rPr>
        <w:t xml:space="preserve"> C, Varshney, A</w:t>
      </w:r>
      <w:r w:rsidR="001B63CD">
        <w:rPr>
          <w:rFonts w:asciiTheme="majorHAnsi" w:hAnsiTheme="majorHAnsi"/>
        </w:rPr>
        <w:t xml:space="preserve"> </w:t>
      </w:r>
      <w:r w:rsidRPr="00AC34D4">
        <w:rPr>
          <w:rFonts w:asciiTheme="majorHAnsi" w:hAnsiTheme="majorHAnsi"/>
        </w:rPr>
        <w:t xml:space="preserve">2018. </w:t>
      </w:r>
      <w:hyperlink r:id="rId52" w:history="1">
        <w:r w:rsidRPr="007236D6">
          <w:rPr>
            <w:rStyle w:val="Hyperlink"/>
            <w:rFonts w:asciiTheme="majorHAnsi" w:hAnsiTheme="majorHAnsi"/>
          </w:rPr>
          <w:t>Virtual memory palaces: immersion aids recall.</w:t>
        </w:r>
      </w:hyperlink>
      <w:r w:rsidRPr="007236D6">
        <w:rPr>
          <w:rFonts w:asciiTheme="majorHAnsi" w:hAnsiTheme="majorHAnsi"/>
        </w:rPr>
        <w:t xml:space="preserve"> Virtual Reality</w:t>
      </w:r>
      <w:r w:rsidRPr="00AC34D4">
        <w:rPr>
          <w:rFonts w:asciiTheme="majorHAnsi" w:hAnsiTheme="majorHAnsi"/>
        </w:rPr>
        <w:t>. 10.1007/s10055-018-0346-3.</w:t>
      </w:r>
    </w:p>
    <w:p w14:paraId="4CDA0829" w14:textId="653F67C7" w:rsidR="004246FC" w:rsidRDefault="004B0B74" w:rsidP="004246FC">
      <w:pPr>
        <w:ind w:right="-23"/>
        <w:rPr>
          <w:rFonts w:asciiTheme="majorHAnsi" w:hAnsiTheme="majorHAnsi"/>
          <w:color w:val="000000" w:themeColor="text1"/>
        </w:rPr>
      </w:pPr>
      <w:r w:rsidRPr="00471CC0">
        <w:rPr>
          <w:rFonts w:asciiTheme="majorHAnsi" w:hAnsiTheme="majorHAnsi"/>
        </w:rPr>
        <w:t xml:space="preserve">Matthews, K 2001. </w:t>
      </w:r>
      <w:hyperlink r:id="rId53" w:history="1">
        <w:r w:rsidRPr="00D45BD9">
          <w:rPr>
            <w:rStyle w:val="Hyperlink"/>
            <w:rFonts w:asciiTheme="majorHAnsi" w:hAnsiTheme="majorHAnsi"/>
          </w:rPr>
          <w:t>A review of Australia’s preparedness for the threat of foot-and-mouth disease</w:t>
        </w:r>
      </w:hyperlink>
      <w:r w:rsidRPr="00471CC0">
        <w:rPr>
          <w:rFonts w:asciiTheme="majorHAnsi" w:hAnsiTheme="majorHAnsi"/>
        </w:rPr>
        <w:t>. Australian Government Department of Agriculture, Fisheries and Forestry, Canberra</w:t>
      </w:r>
      <w:r w:rsidR="009B28E8">
        <w:rPr>
          <w:rFonts w:asciiTheme="majorHAnsi" w:hAnsiTheme="majorHAnsi"/>
          <w:color w:val="000000" w:themeColor="text1"/>
        </w:rPr>
        <w:t>.</w:t>
      </w:r>
    </w:p>
    <w:p w14:paraId="61E4EB09" w14:textId="2A39A868" w:rsidR="004736BD" w:rsidRPr="004736BD" w:rsidRDefault="004B0B74" w:rsidP="004736BD">
      <w:pPr>
        <w:ind w:right="-23"/>
        <w:rPr>
          <w:rFonts w:asciiTheme="majorHAnsi" w:hAnsiTheme="majorHAnsi"/>
          <w:color w:val="000000" w:themeColor="text1"/>
        </w:rPr>
      </w:pPr>
      <w:r w:rsidRPr="004736BD">
        <w:rPr>
          <w:rFonts w:asciiTheme="majorHAnsi" w:hAnsiTheme="majorHAnsi"/>
          <w:color w:val="000000" w:themeColor="text1"/>
        </w:rPr>
        <w:lastRenderedPageBreak/>
        <w:t>Meyer, OA, Magnus K</w:t>
      </w:r>
      <w:r w:rsidR="006475B1">
        <w:rPr>
          <w:rFonts w:asciiTheme="majorHAnsi" w:hAnsiTheme="majorHAnsi"/>
          <w:color w:val="000000" w:themeColor="text1"/>
        </w:rPr>
        <w:t xml:space="preserve">, </w:t>
      </w:r>
      <w:r w:rsidRPr="004736BD">
        <w:rPr>
          <w:rFonts w:asciiTheme="majorHAnsi" w:hAnsiTheme="majorHAnsi"/>
          <w:color w:val="000000" w:themeColor="text1"/>
        </w:rPr>
        <w:t>Omdahl, MK</w:t>
      </w:r>
      <w:r w:rsidR="001B63CD">
        <w:rPr>
          <w:rFonts w:asciiTheme="majorHAnsi" w:hAnsiTheme="majorHAnsi"/>
          <w:color w:val="000000" w:themeColor="text1"/>
        </w:rPr>
        <w:t xml:space="preserve"> &amp;</w:t>
      </w:r>
      <w:r w:rsidRPr="004736BD">
        <w:rPr>
          <w:rFonts w:asciiTheme="majorHAnsi" w:hAnsiTheme="majorHAnsi"/>
          <w:color w:val="000000" w:themeColor="text1"/>
        </w:rPr>
        <w:t xml:space="preserve"> Makransky, G 2019. </w:t>
      </w:r>
      <w:hyperlink r:id="rId54" w:history="1">
        <w:r w:rsidRPr="00D45BD9">
          <w:rPr>
            <w:rStyle w:val="Hyperlink"/>
            <w:rFonts w:asciiTheme="majorHAnsi" w:hAnsiTheme="majorHAnsi"/>
          </w:rPr>
          <w:t>Investigating the effect of pre-training when learning through immersive virtual reality and video: A media and methods experiment.</w:t>
        </w:r>
      </w:hyperlink>
      <w:r w:rsidRPr="004736BD">
        <w:rPr>
          <w:rFonts w:asciiTheme="majorHAnsi" w:hAnsiTheme="majorHAnsi"/>
          <w:color w:val="000000" w:themeColor="text1"/>
        </w:rPr>
        <w:t xml:space="preserve"> Computers &amp; Education 140 (2019) 103603.</w:t>
      </w:r>
    </w:p>
    <w:p w14:paraId="6377E3E2" w14:textId="086F33CB" w:rsidR="004246FC" w:rsidRDefault="004B0B74" w:rsidP="004246FC">
      <w:pPr>
        <w:ind w:right="-23"/>
        <w:rPr>
          <w:rFonts w:asciiTheme="majorHAnsi" w:hAnsiTheme="majorHAnsi"/>
        </w:rPr>
      </w:pPr>
      <w:r w:rsidRPr="00471CC0">
        <w:rPr>
          <w:rFonts w:asciiTheme="majorHAnsi" w:hAnsiTheme="majorHAnsi"/>
        </w:rPr>
        <w:t xml:space="preserve">Oculus 2020, </w:t>
      </w:r>
      <w:hyperlink r:id="rId55" w:history="1">
        <w:r w:rsidRPr="00D45BD9">
          <w:rPr>
            <w:rStyle w:val="Hyperlink"/>
            <w:rFonts w:asciiTheme="majorHAnsi" w:hAnsiTheme="majorHAnsi"/>
          </w:rPr>
          <w:t>Celebrating the One-Year Anniversary of Oculus Quest + Rift S</w:t>
        </w:r>
      </w:hyperlink>
      <w:r w:rsidRPr="00471CC0">
        <w:rPr>
          <w:rFonts w:asciiTheme="majorHAnsi" w:hAnsiTheme="majorHAnsi"/>
        </w:rPr>
        <w:t xml:space="preserve">, </w:t>
      </w:r>
      <w:r w:rsidR="001B63CD">
        <w:rPr>
          <w:rFonts w:asciiTheme="majorHAnsi" w:hAnsiTheme="majorHAnsi"/>
        </w:rPr>
        <w:t>viewed</w:t>
      </w:r>
      <w:r w:rsidRPr="00471CC0">
        <w:rPr>
          <w:rFonts w:asciiTheme="majorHAnsi" w:hAnsiTheme="majorHAnsi"/>
        </w:rPr>
        <w:t xml:space="preserve"> 20 May 2020.</w:t>
      </w:r>
    </w:p>
    <w:p w14:paraId="69661F24" w14:textId="0018144D" w:rsidR="00DE0015" w:rsidRDefault="004B0B74" w:rsidP="004246FC">
      <w:pPr>
        <w:ind w:right="-23"/>
        <w:rPr>
          <w:rFonts w:asciiTheme="majorHAnsi" w:hAnsiTheme="majorHAnsi"/>
        </w:rPr>
      </w:pPr>
      <w:r w:rsidRPr="00937040">
        <w:rPr>
          <w:rFonts w:asciiTheme="majorHAnsi" w:hAnsiTheme="majorHAnsi"/>
        </w:rPr>
        <w:t>Patel, K, Bailenson, J, Hack-Jung,</w:t>
      </w:r>
      <w:r>
        <w:rPr>
          <w:rFonts w:asciiTheme="majorHAnsi" w:hAnsiTheme="majorHAnsi"/>
        </w:rPr>
        <w:t xml:space="preserve"> </w:t>
      </w:r>
      <w:r w:rsidRPr="00937040">
        <w:rPr>
          <w:rFonts w:asciiTheme="majorHAnsi" w:hAnsiTheme="majorHAnsi"/>
        </w:rPr>
        <w:t>S, Diankov,</w:t>
      </w:r>
      <w:r>
        <w:rPr>
          <w:rFonts w:asciiTheme="majorHAnsi" w:hAnsiTheme="majorHAnsi"/>
        </w:rPr>
        <w:t xml:space="preserve"> </w:t>
      </w:r>
      <w:r w:rsidRPr="00937040">
        <w:rPr>
          <w:rFonts w:asciiTheme="majorHAnsi" w:hAnsiTheme="majorHAnsi"/>
        </w:rPr>
        <w:t>R</w:t>
      </w:r>
      <w:r w:rsidR="006A03DF">
        <w:rPr>
          <w:rFonts w:asciiTheme="majorHAnsi" w:hAnsiTheme="majorHAnsi"/>
        </w:rPr>
        <w:t xml:space="preserve"> &amp;</w:t>
      </w:r>
      <w:r w:rsidRPr="00937040">
        <w:rPr>
          <w:rFonts w:asciiTheme="majorHAnsi" w:hAnsiTheme="majorHAnsi"/>
        </w:rPr>
        <w:t xml:space="preserve"> Bajcsy,</w:t>
      </w:r>
      <w:r>
        <w:rPr>
          <w:rFonts w:asciiTheme="majorHAnsi" w:hAnsiTheme="majorHAnsi"/>
        </w:rPr>
        <w:t xml:space="preserve"> </w:t>
      </w:r>
      <w:r w:rsidRPr="00937040">
        <w:rPr>
          <w:rFonts w:asciiTheme="majorHAnsi" w:hAnsiTheme="majorHAnsi"/>
        </w:rPr>
        <w:t>R 2008.</w:t>
      </w:r>
      <w:hyperlink r:id="rId56" w:history="1">
        <w:r w:rsidRPr="00D45BD9">
          <w:rPr>
            <w:rStyle w:val="Hyperlink"/>
            <w:rFonts w:asciiTheme="majorHAnsi" w:hAnsiTheme="majorHAnsi"/>
          </w:rPr>
          <w:t>The effects of fully immersive virtual reality on the learning of physical tasks.</w:t>
        </w:r>
      </w:hyperlink>
    </w:p>
    <w:p w14:paraId="0DA929DA" w14:textId="39BFC089" w:rsidR="00E7036C" w:rsidRPr="00471CC0" w:rsidRDefault="004B0B74" w:rsidP="004246FC">
      <w:pPr>
        <w:ind w:right="-23"/>
        <w:rPr>
          <w:rFonts w:asciiTheme="majorHAnsi" w:hAnsiTheme="majorHAnsi"/>
        </w:rPr>
      </w:pPr>
      <w:r w:rsidRPr="00E7036C">
        <w:rPr>
          <w:rFonts w:asciiTheme="majorHAnsi" w:hAnsiTheme="majorHAnsi"/>
        </w:rPr>
        <w:t xml:space="preserve">Quantified Design Solutions. </w:t>
      </w:r>
      <w:hyperlink r:id="rId57" w:history="1">
        <w:r w:rsidRPr="00D45BD9">
          <w:rPr>
            <w:rStyle w:val="Hyperlink"/>
            <w:rFonts w:asciiTheme="majorHAnsi" w:hAnsiTheme="majorHAnsi"/>
          </w:rPr>
          <w:t>Portfolio – Quantified Design Solutions</w:t>
        </w:r>
      </w:hyperlink>
      <w:r w:rsidRPr="00E7036C">
        <w:rPr>
          <w:rFonts w:asciiTheme="majorHAnsi" w:hAnsiTheme="majorHAnsi"/>
        </w:rPr>
        <w:t xml:space="preserve">. </w:t>
      </w:r>
      <w:r>
        <w:rPr>
          <w:rFonts w:asciiTheme="majorHAnsi" w:hAnsiTheme="majorHAnsi"/>
        </w:rPr>
        <w:t>viewed 3</w:t>
      </w:r>
      <w:r w:rsidR="003A6C72">
        <w:rPr>
          <w:rFonts w:asciiTheme="majorHAnsi" w:hAnsiTheme="majorHAnsi"/>
        </w:rPr>
        <w:t xml:space="preserve"> </w:t>
      </w:r>
      <w:r>
        <w:rPr>
          <w:rFonts w:asciiTheme="majorHAnsi" w:hAnsiTheme="majorHAnsi"/>
        </w:rPr>
        <w:t>May</w:t>
      </w:r>
      <w:r w:rsidRPr="00E7036C">
        <w:rPr>
          <w:rFonts w:asciiTheme="majorHAnsi" w:hAnsiTheme="majorHAnsi"/>
        </w:rPr>
        <w:t xml:space="preserve"> 2020</w:t>
      </w:r>
      <w:r>
        <w:rPr>
          <w:rFonts w:asciiTheme="majorHAnsi" w:hAnsiTheme="majorHAnsi"/>
        </w:rPr>
        <w:t>.</w:t>
      </w:r>
    </w:p>
    <w:p w14:paraId="41C0B0FF" w14:textId="662A34D4" w:rsidR="00C02D1E" w:rsidRDefault="00C02D1E" w:rsidP="00C02D1E">
      <w:pPr>
        <w:ind w:right="-23"/>
        <w:rPr>
          <w:rFonts w:asciiTheme="majorHAnsi" w:hAnsiTheme="majorHAnsi"/>
        </w:rPr>
      </w:pPr>
      <w:r w:rsidRPr="00080809">
        <w:rPr>
          <w:rFonts w:asciiTheme="majorHAnsi" w:hAnsiTheme="majorHAnsi"/>
        </w:rPr>
        <w:t>Slater M, Spanlang B, Sanchez-Vives MV, Blanke O 2010</w:t>
      </w:r>
      <w:r>
        <w:rPr>
          <w:rFonts w:asciiTheme="majorHAnsi" w:hAnsiTheme="majorHAnsi"/>
        </w:rPr>
        <w:t xml:space="preserve">. </w:t>
      </w:r>
      <w:hyperlink r:id="rId58" w:history="1">
        <w:r w:rsidRPr="00AC7570">
          <w:rPr>
            <w:rStyle w:val="Hyperlink"/>
            <w:rFonts w:asciiTheme="majorHAnsi" w:hAnsiTheme="majorHAnsi"/>
          </w:rPr>
          <w:t>First Person Experience of Body Transfer in Virtual Reality</w:t>
        </w:r>
      </w:hyperlink>
      <w:r w:rsidRPr="00080809">
        <w:rPr>
          <w:rFonts w:asciiTheme="majorHAnsi" w:hAnsiTheme="majorHAnsi"/>
        </w:rPr>
        <w:t>. PL</w:t>
      </w:r>
      <w:r w:rsidR="00AC7570">
        <w:rPr>
          <w:rFonts w:asciiTheme="majorHAnsi" w:hAnsiTheme="majorHAnsi"/>
        </w:rPr>
        <w:t>O</w:t>
      </w:r>
      <w:r w:rsidRPr="00080809">
        <w:rPr>
          <w:rFonts w:asciiTheme="majorHAnsi" w:hAnsiTheme="majorHAnsi"/>
        </w:rPr>
        <w:t>S ONE 5(5): e10564.</w:t>
      </w:r>
    </w:p>
    <w:p w14:paraId="185308A5" w14:textId="4F229687" w:rsidR="00C02D1E" w:rsidRPr="00471CC0" w:rsidRDefault="00C02D1E" w:rsidP="00C02D1E">
      <w:pPr>
        <w:ind w:right="-23"/>
        <w:rPr>
          <w:rFonts w:asciiTheme="majorHAnsi" w:hAnsiTheme="majorHAnsi"/>
        </w:rPr>
      </w:pPr>
      <w:r w:rsidRPr="00471CC0">
        <w:rPr>
          <w:rFonts w:asciiTheme="majorHAnsi" w:hAnsiTheme="majorHAnsi"/>
        </w:rPr>
        <w:t xml:space="preserve">Sony 2020, </w:t>
      </w:r>
      <w:hyperlink r:id="rId59" w:history="1">
        <w:r w:rsidRPr="00D45BD9">
          <w:rPr>
            <w:rStyle w:val="Hyperlink"/>
            <w:rFonts w:asciiTheme="majorHAnsi" w:hAnsiTheme="majorHAnsi"/>
          </w:rPr>
          <w:t>Playstation</w:t>
        </w:r>
        <w:r w:rsidRPr="00D45BD9">
          <w:rPr>
            <w:rStyle w:val="Hyperlink"/>
            <w:rFonts w:asciiTheme="majorHAnsi" w:hAnsiTheme="majorHAnsi"/>
            <w:vertAlign w:val="superscript"/>
          </w:rPr>
          <w:t>TM</w:t>
        </w:r>
        <w:r w:rsidRPr="00D45BD9">
          <w:rPr>
            <w:rStyle w:val="Hyperlink"/>
            <w:rFonts w:asciiTheme="majorHAnsi" w:hAnsiTheme="majorHAnsi"/>
          </w:rPr>
          <w:t xml:space="preserve"> Network Monthly Active Users Reach 103 Million</w:t>
        </w:r>
      </w:hyperlink>
      <w:r w:rsidRPr="00471CC0">
        <w:rPr>
          <w:rFonts w:asciiTheme="majorHAnsi" w:hAnsiTheme="majorHAnsi"/>
        </w:rPr>
        <w:t xml:space="preserve">, </w:t>
      </w:r>
      <w:r>
        <w:rPr>
          <w:rFonts w:asciiTheme="majorHAnsi" w:hAnsiTheme="majorHAnsi"/>
        </w:rPr>
        <w:t>viewed</w:t>
      </w:r>
      <w:r w:rsidRPr="00471CC0">
        <w:rPr>
          <w:rFonts w:asciiTheme="majorHAnsi" w:hAnsiTheme="majorHAnsi"/>
        </w:rPr>
        <w:t xml:space="preserve"> 10 May 2020.</w:t>
      </w:r>
    </w:p>
    <w:p w14:paraId="447F6BE5" w14:textId="76B763C8" w:rsidR="00C02D1E" w:rsidRDefault="00C02D1E" w:rsidP="00C02D1E">
      <w:pPr>
        <w:ind w:right="-23"/>
        <w:rPr>
          <w:rFonts w:asciiTheme="majorHAnsi" w:hAnsiTheme="majorHAnsi"/>
        </w:rPr>
      </w:pPr>
      <w:r w:rsidRPr="00471CC0">
        <w:rPr>
          <w:rFonts w:asciiTheme="majorHAnsi" w:hAnsiTheme="majorHAnsi"/>
        </w:rPr>
        <w:t xml:space="preserve">Statistica 2020, </w:t>
      </w:r>
      <w:hyperlink r:id="rId60" w:history="1">
        <w:r w:rsidRPr="00D45BD9">
          <w:rPr>
            <w:rStyle w:val="Hyperlink"/>
            <w:rFonts w:asciiTheme="majorHAnsi" w:hAnsiTheme="majorHAnsi"/>
          </w:rPr>
          <w:t>Unit shipments of virtual reality (VR) devices worldwide from 2017 to 2019 (in millions), by vendor</w:t>
        </w:r>
      </w:hyperlink>
      <w:r w:rsidRPr="00471CC0">
        <w:rPr>
          <w:rFonts w:asciiTheme="majorHAnsi" w:hAnsiTheme="majorHAnsi"/>
        </w:rPr>
        <w:t xml:space="preserve">, </w:t>
      </w:r>
      <w:r>
        <w:rPr>
          <w:rFonts w:asciiTheme="majorHAnsi" w:hAnsiTheme="majorHAnsi"/>
        </w:rPr>
        <w:t>viewed</w:t>
      </w:r>
      <w:r w:rsidRPr="00471CC0">
        <w:rPr>
          <w:rFonts w:asciiTheme="majorHAnsi" w:hAnsiTheme="majorHAnsi"/>
        </w:rPr>
        <w:t xml:space="preserve"> 10 May 2020.</w:t>
      </w:r>
    </w:p>
    <w:p w14:paraId="675B14BE" w14:textId="575CE7BF" w:rsidR="00C02D1E" w:rsidRPr="00360B10" w:rsidRDefault="00C02D1E" w:rsidP="00C02D1E">
      <w:pPr>
        <w:ind w:right="-23"/>
        <w:rPr>
          <w:rFonts w:asciiTheme="majorHAnsi" w:hAnsiTheme="majorHAnsi"/>
        </w:rPr>
      </w:pPr>
      <w:r w:rsidRPr="00360B10">
        <w:rPr>
          <w:rFonts w:asciiTheme="majorHAnsi" w:hAnsiTheme="majorHAnsi"/>
        </w:rPr>
        <w:t xml:space="preserve">STRIVR, </w:t>
      </w:r>
      <w:hyperlink r:id="rId61" w:history="1">
        <w:r w:rsidRPr="00D45BD9">
          <w:rPr>
            <w:rStyle w:val="Hyperlink"/>
            <w:rFonts w:asciiTheme="majorHAnsi" w:hAnsiTheme="majorHAnsi"/>
          </w:rPr>
          <w:t>Why companies are turning to Virtual Reality to engage and train employees faster</w:t>
        </w:r>
      </w:hyperlink>
      <w:r w:rsidRPr="00360B10">
        <w:rPr>
          <w:rFonts w:asciiTheme="majorHAnsi" w:hAnsiTheme="majorHAnsi"/>
        </w:rPr>
        <w:t>. STRIVR, viewed 3 May 2020.</w:t>
      </w:r>
    </w:p>
    <w:p w14:paraId="2C37B416" w14:textId="46FB660A" w:rsidR="00C02D1E" w:rsidRDefault="00C02D1E" w:rsidP="00C02D1E">
      <w:pPr>
        <w:ind w:right="-23"/>
        <w:rPr>
          <w:rFonts w:asciiTheme="majorHAnsi" w:hAnsiTheme="majorHAnsi"/>
        </w:rPr>
      </w:pPr>
      <w:r w:rsidRPr="00D45BD9">
        <w:t xml:space="preserve">SuperData, 2020, 2019 </w:t>
      </w:r>
      <w:hyperlink r:id="rId62" w:history="1">
        <w:r w:rsidRPr="007E083A">
          <w:rPr>
            <w:rStyle w:val="Hyperlink"/>
          </w:rPr>
          <w:t>Year in Review Digital Games and Interactive Media (pdf 8.45Mb)</w:t>
        </w:r>
      </w:hyperlink>
      <w:r w:rsidRPr="00D45BD9">
        <w:t>, viewed 20 May 2020</w:t>
      </w:r>
      <w:r w:rsidRPr="00471CC0">
        <w:rPr>
          <w:rFonts w:asciiTheme="majorHAnsi" w:hAnsiTheme="majorHAnsi"/>
        </w:rPr>
        <w:t>.</w:t>
      </w:r>
    </w:p>
    <w:p w14:paraId="096E50E3" w14:textId="7D1A1F22" w:rsidR="004246FC" w:rsidRPr="00471CC0" w:rsidRDefault="004B0B74" w:rsidP="004246FC">
      <w:pPr>
        <w:ind w:right="-23"/>
        <w:rPr>
          <w:rFonts w:asciiTheme="majorHAnsi" w:hAnsiTheme="majorHAnsi"/>
        </w:rPr>
      </w:pPr>
      <w:r w:rsidRPr="00471CC0">
        <w:rPr>
          <w:rFonts w:asciiTheme="majorHAnsi" w:hAnsiTheme="majorHAnsi"/>
        </w:rPr>
        <w:t xml:space="preserve">Thompson, DK, Muriel, P, Russel, </w:t>
      </w:r>
      <w:r w:rsidR="006A03DF">
        <w:rPr>
          <w:rFonts w:asciiTheme="majorHAnsi" w:hAnsiTheme="majorHAnsi"/>
        </w:rPr>
        <w:t>D</w:t>
      </w:r>
      <w:r w:rsidRPr="00471CC0">
        <w:rPr>
          <w:rFonts w:asciiTheme="majorHAnsi" w:hAnsiTheme="majorHAnsi"/>
        </w:rPr>
        <w:t>, Osborne, P</w:t>
      </w:r>
      <w:r w:rsidR="006A03DF">
        <w:rPr>
          <w:rFonts w:asciiTheme="majorHAnsi" w:hAnsiTheme="majorHAnsi"/>
        </w:rPr>
        <w:t>,</w:t>
      </w:r>
      <w:r w:rsidRPr="00471CC0">
        <w:rPr>
          <w:rFonts w:asciiTheme="majorHAnsi" w:hAnsiTheme="majorHAnsi"/>
        </w:rPr>
        <w:t xml:space="preserve"> Bromley, A., Rowland, M, Creigh-Tyte S</w:t>
      </w:r>
      <w:r w:rsidR="006A03DF">
        <w:rPr>
          <w:rFonts w:asciiTheme="majorHAnsi" w:hAnsiTheme="majorHAnsi"/>
        </w:rPr>
        <w:t xml:space="preserve"> &amp;</w:t>
      </w:r>
      <w:r w:rsidRPr="00471CC0">
        <w:rPr>
          <w:rFonts w:asciiTheme="majorHAnsi" w:hAnsiTheme="majorHAnsi"/>
        </w:rPr>
        <w:t xml:space="preserve"> Brown, C 2002. </w:t>
      </w:r>
      <w:hyperlink r:id="rId63" w:history="1">
        <w:r w:rsidRPr="000F1987">
          <w:rPr>
            <w:rStyle w:val="Hyperlink"/>
            <w:rFonts w:asciiTheme="majorHAnsi" w:hAnsiTheme="majorHAnsi"/>
          </w:rPr>
          <w:t>Economic costs of the foot and mouth disease outbreak in the United Kingdom in 2001</w:t>
        </w:r>
      </w:hyperlink>
      <w:r w:rsidRPr="00471CC0">
        <w:rPr>
          <w:rFonts w:asciiTheme="majorHAnsi" w:hAnsiTheme="majorHAnsi"/>
        </w:rPr>
        <w:t>. Revue Scientifique et Technique Volume 21(3)</w:t>
      </w:r>
      <w:r>
        <w:rPr>
          <w:rFonts w:asciiTheme="majorHAnsi" w:hAnsiTheme="majorHAnsi"/>
        </w:rPr>
        <w:t>.</w:t>
      </w:r>
    </w:p>
    <w:p w14:paraId="6821CAA3" w14:textId="30D0E2F8" w:rsidR="004246FC" w:rsidRDefault="004B0B74" w:rsidP="004246FC">
      <w:pPr>
        <w:ind w:right="-23"/>
        <w:rPr>
          <w:rFonts w:asciiTheme="majorHAnsi" w:hAnsiTheme="majorHAnsi"/>
        </w:rPr>
      </w:pPr>
      <w:r w:rsidRPr="00471CC0">
        <w:rPr>
          <w:rFonts w:asciiTheme="majorHAnsi" w:hAnsiTheme="majorHAnsi"/>
        </w:rPr>
        <w:t>Thompson, C</w:t>
      </w:r>
      <w:r w:rsidR="009B28E8">
        <w:rPr>
          <w:rFonts w:asciiTheme="majorHAnsi" w:hAnsiTheme="majorHAnsi"/>
        </w:rPr>
        <w:t xml:space="preserve"> 2017</w:t>
      </w:r>
      <w:r w:rsidRPr="00471CC0">
        <w:rPr>
          <w:rFonts w:asciiTheme="majorHAnsi" w:hAnsiTheme="majorHAnsi"/>
        </w:rPr>
        <w:t xml:space="preserve">, </w:t>
      </w:r>
      <w:hyperlink r:id="rId64" w:history="1">
        <w:r w:rsidRPr="00D45BD9">
          <w:rPr>
            <w:rStyle w:val="Hyperlink"/>
            <w:rFonts w:asciiTheme="majorHAnsi" w:hAnsiTheme="majorHAnsi"/>
          </w:rPr>
          <w:t>Stereographs Were the Original Virtual Reality</w:t>
        </w:r>
      </w:hyperlink>
      <w:r w:rsidRPr="00471CC0">
        <w:rPr>
          <w:rFonts w:asciiTheme="majorHAnsi" w:hAnsiTheme="majorHAnsi"/>
        </w:rPr>
        <w:t xml:space="preserve">, Smithsonian Magazine, October 2017, </w:t>
      </w:r>
      <w:r w:rsidR="006A03DF">
        <w:rPr>
          <w:rFonts w:asciiTheme="majorHAnsi" w:hAnsiTheme="majorHAnsi"/>
        </w:rPr>
        <w:t>viewed</w:t>
      </w:r>
      <w:r w:rsidRPr="00471CC0">
        <w:rPr>
          <w:rFonts w:asciiTheme="majorHAnsi" w:hAnsiTheme="majorHAnsi"/>
        </w:rPr>
        <w:t xml:space="preserve"> 19 April 2020.</w:t>
      </w:r>
    </w:p>
    <w:p w14:paraId="582EDEDA" w14:textId="48FABB7B" w:rsidR="0001517C" w:rsidRDefault="004B0B74" w:rsidP="004246FC">
      <w:pPr>
        <w:ind w:right="-23"/>
        <w:rPr>
          <w:rFonts w:asciiTheme="majorHAnsi" w:hAnsiTheme="majorHAnsi"/>
        </w:rPr>
      </w:pPr>
      <w:r w:rsidRPr="00A77AA4">
        <w:rPr>
          <w:rFonts w:asciiTheme="majorHAnsi" w:hAnsiTheme="majorHAnsi"/>
        </w:rPr>
        <w:t xml:space="preserve">Wang, </w:t>
      </w:r>
      <w:r w:rsidR="006A03DF">
        <w:rPr>
          <w:rFonts w:asciiTheme="majorHAnsi" w:hAnsiTheme="majorHAnsi"/>
        </w:rPr>
        <w:t>TC,</w:t>
      </w:r>
      <w:r w:rsidRPr="00A77AA4">
        <w:rPr>
          <w:rFonts w:asciiTheme="majorHAnsi" w:hAnsiTheme="majorHAnsi"/>
        </w:rPr>
        <w:t xml:space="preserve"> Liu, </w:t>
      </w:r>
      <w:r w:rsidR="006A03DF">
        <w:rPr>
          <w:rFonts w:asciiTheme="majorHAnsi" w:hAnsiTheme="majorHAnsi"/>
        </w:rPr>
        <w:t xml:space="preserve">MY, </w:t>
      </w:r>
      <w:r w:rsidRPr="00A77AA4">
        <w:rPr>
          <w:rFonts w:asciiTheme="majorHAnsi" w:hAnsiTheme="majorHAnsi"/>
        </w:rPr>
        <w:t xml:space="preserve">Zhu, </w:t>
      </w:r>
      <w:r w:rsidR="006A03DF">
        <w:rPr>
          <w:rFonts w:asciiTheme="majorHAnsi" w:hAnsiTheme="majorHAnsi"/>
        </w:rPr>
        <w:t>JY,</w:t>
      </w:r>
      <w:r w:rsidRPr="00A77AA4">
        <w:rPr>
          <w:rFonts w:asciiTheme="majorHAnsi" w:hAnsiTheme="majorHAnsi"/>
        </w:rPr>
        <w:t xml:space="preserve"> Tao, A</w:t>
      </w:r>
      <w:r w:rsidR="006A03DF">
        <w:rPr>
          <w:rFonts w:asciiTheme="majorHAnsi" w:hAnsiTheme="majorHAnsi"/>
        </w:rPr>
        <w:t>,</w:t>
      </w:r>
      <w:r w:rsidRPr="00A77AA4">
        <w:rPr>
          <w:rFonts w:asciiTheme="majorHAnsi" w:hAnsiTheme="majorHAnsi"/>
        </w:rPr>
        <w:t xml:space="preserve"> Kautz, J</w:t>
      </w:r>
      <w:r w:rsidR="006A03DF">
        <w:rPr>
          <w:rFonts w:asciiTheme="majorHAnsi" w:hAnsiTheme="majorHAnsi"/>
        </w:rPr>
        <w:t>,</w:t>
      </w:r>
      <w:r w:rsidRPr="00A77AA4">
        <w:rPr>
          <w:rFonts w:asciiTheme="majorHAnsi" w:hAnsiTheme="majorHAnsi"/>
        </w:rPr>
        <w:t xml:space="preserve"> &amp; Catanzaro, </w:t>
      </w:r>
      <w:r w:rsidR="006A03DF">
        <w:rPr>
          <w:rFonts w:asciiTheme="majorHAnsi" w:hAnsiTheme="majorHAnsi"/>
        </w:rPr>
        <w:t xml:space="preserve">B </w:t>
      </w:r>
      <w:r w:rsidRPr="00A77AA4">
        <w:rPr>
          <w:rFonts w:asciiTheme="majorHAnsi" w:hAnsiTheme="majorHAnsi"/>
        </w:rPr>
        <w:t xml:space="preserve">2018. </w:t>
      </w:r>
      <w:hyperlink r:id="rId65" w:history="1">
        <w:r w:rsidRPr="00A51C6A">
          <w:rPr>
            <w:rStyle w:val="Hyperlink"/>
            <w:rFonts w:asciiTheme="majorHAnsi" w:hAnsiTheme="majorHAnsi"/>
          </w:rPr>
          <w:t>High-Resolution Image Synthesis and Semantic Manipulation with Conditional GANs</w:t>
        </w:r>
      </w:hyperlink>
      <w:r w:rsidRPr="00A77AA4">
        <w:rPr>
          <w:rFonts w:asciiTheme="majorHAnsi" w:hAnsiTheme="majorHAnsi"/>
        </w:rPr>
        <w:t>. 8798-8807. 10.1109/CVPR.2018.00917.</w:t>
      </w:r>
    </w:p>
    <w:sectPr w:rsidR="0001517C" w:rsidSect="003B5D2B">
      <w:type w:val="continuous"/>
      <w:pgSz w:w="11906" w:h="16838"/>
      <w:pgMar w:top="1418" w:right="1418" w:bottom="1418" w:left="1418" w:header="567" w:footer="283"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86749" w14:textId="77777777" w:rsidR="00F84E5A" w:rsidRDefault="00F84E5A">
      <w:pPr>
        <w:spacing w:after="0" w:line="240" w:lineRule="auto"/>
      </w:pPr>
      <w:r>
        <w:separator/>
      </w:r>
    </w:p>
  </w:endnote>
  <w:endnote w:type="continuationSeparator" w:id="0">
    <w:p w14:paraId="712B0376" w14:textId="77777777" w:rsidR="00F84E5A" w:rsidRDefault="00F84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54668" w14:textId="77777777" w:rsidR="00C83358" w:rsidRDefault="00C83358">
    <w:pPr>
      <w:pStyle w:val="Footer"/>
    </w:pPr>
    <w:r>
      <w:t>Department of Agriculture, Water and the Environment</w:t>
    </w:r>
  </w:p>
  <w:p w14:paraId="428AD049" w14:textId="77777777" w:rsidR="00C83358" w:rsidRDefault="00C83358">
    <w:pPr>
      <w:pStyle w:val="Footer"/>
    </w:pPr>
    <w:r>
      <w:fldChar w:fldCharType="begin"/>
    </w:r>
    <w:r>
      <w:instrText xml:space="preserve"> PAGE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2FF03" w14:textId="77777777" w:rsidR="00F84E5A" w:rsidRDefault="00F84E5A">
      <w:pPr>
        <w:spacing w:after="0" w:line="240" w:lineRule="auto"/>
      </w:pPr>
      <w:r>
        <w:separator/>
      </w:r>
    </w:p>
  </w:footnote>
  <w:footnote w:type="continuationSeparator" w:id="0">
    <w:p w14:paraId="5C112EE4" w14:textId="77777777" w:rsidR="00F84E5A" w:rsidRDefault="00F84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CE32" w14:textId="2BAC2C9A" w:rsidR="00C83358" w:rsidRDefault="00C83358">
    <w:pPr>
      <w:pStyle w:val="Header"/>
    </w:pPr>
    <w:r>
      <w:t>Virtual reality to support FMD training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512D" w14:textId="62AEF4B3" w:rsidR="00C83358" w:rsidRDefault="00C83358">
    <w:pPr>
      <w:pStyle w:val="Header"/>
      <w:jc w:val="left"/>
    </w:pPr>
    <w:r>
      <w:rPr>
        <w:noProof/>
        <w:lang w:eastAsia="en-AU"/>
      </w:rPr>
      <w:drawing>
        <wp:inline distT="0" distB="0" distL="0" distR="0" wp14:anchorId="46306226" wp14:editId="5378053E">
          <wp:extent cx="2123264" cy="637247"/>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6ACAAF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237083"/>
    <w:multiLevelType w:val="hybridMultilevel"/>
    <w:tmpl w:val="EDBE25CE"/>
    <w:lvl w:ilvl="0" w:tplc="3958305C">
      <w:start w:val="1"/>
      <w:numFmt w:val="decimal"/>
      <w:pStyle w:val="ListNumber"/>
      <w:lvlText w:val="%1)"/>
      <w:lvlJc w:val="left"/>
      <w:pPr>
        <w:ind w:left="720" w:hanging="360"/>
      </w:pPr>
      <w:rPr>
        <w:rFonts w:hint="default"/>
      </w:rPr>
    </w:lvl>
    <w:lvl w:ilvl="1" w:tplc="9AE6D36C" w:tentative="1">
      <w:start w:val="1"/>
      <w:numFmt w:val="lowerLetter"/>
      <w:lvlText w:val="%2."/>
      <w:lvlJc w:val="left"/>
      <w:pPr>
        <w:ind w:left="1440" w:hanging="360"/>
      </w:pPr>
    </w:lvl>
    <w:lvl w:ilvl="2" w:tplc="6A1AF856" w:tentative="1">
      <w:start w:val="1"/>
      <w:numFmt w:val="lowerRoman"/>
      <w:lvlText w:val="%3."/>
      <w:lvlJc w:val="right"/>
      <w:pPr>
        <w:ind w:left="2160" w:hanging="180"/>
      </w:pPr>
    </w:lvl>
    <w:lvl w:ilvl="3" w:tplc="9EA241E8" w:tentative="1">
      <w:start w:val="1"/>
      <w:numFmt w:val="decimal"/>
      <w:lvlText w:val="%4."/>
      <w:lvlJc w:val="left"/>
      <w:pPr>
        <w:ind w:left="2880" w:hanging="360"/>
      </w:pPr>
    </w:lvl>
    <w:lvl w:ilvl="4" w:tplc="BFEEB312" w:tentative="1">
      <w:start w:val="1"/>
      <w:numFmt w:val="lowerLetter"/>
      <w:lvlText w:val="%5."/>
      <w:lvlJc w:val="left"/>
      <w:pPr>
        <w:ind w:left="3600" w:hanging="360"/>
      </w:pPr>
    </w:lvl>
    <w:lvl w:ilvl="5" w:tplc="546C0CFA" w:tentative="1">
      <w:start w:val="1"/>
      <w:numFmt w:val="lowerRoman"/>
      <w:lvlText w:val="%6."/>
      <w:lvlJc w:val="right"/>
      <w:pPr>
        <w:ind w:left="4320" w:hanging="180"/>
      </w:pPr>
    </w:lvl>
    <w:lvl w:ilvl="6" w:tplc="23806A2E" w:tentative="1">
      <w:start w:val="1"/>
      <w:numFmt w:val="decimal"/>
      <w:lvlText w:val="%7."/>
      <w:lvlJc w:val="left"/>
      <w:pPr>
        <w:ind w:left="5040" w:hanging="360"/>
      </w:pPr>
    </w:lvl>
    <w:lvl w:ilvl="7" w:tplc="CD746DE4" w:tentative="1">
      <w:start w:val="1"/>
      <w:numFmt w:val="lowerLetter"/>
      <w:lvlText w:val="%8."/>
      <w:lvlJc w:val="left"/>
      <w:pPr>
        <w:ind w:left="5760" w:hanging="360"/>
      </w:pPr>
    </w:lvl>
    <w:lvl w:ilvl="8" w:tplc="3BA82320" w:tentative="1">
      <w:start w:val="1"/>
      <w:numFmt w:val="lowerRoman"/>
      <w:lvlText w:val="%9."/>
      <w:lvlJc w:val="right"/>
      <w:pPr>
        <w:ind w:left="6480" w:hanging="180"/>
      </w:pPr>
    </w:lvl>
  </w:abstractNum>
  <w:abstractNum w:abstractNumId="2" w15:restartNumberingAfterBreak="0">
    <w:nsid w:val="12056DAA"/>
    <w:multiLevelType w:val="hybridMultilevel"/>
    <w:tmpl w:val="C5CCCECC"/>
    <w:lvl w:ilvl="0" w:tplc="EBB8B2D4">
      <w:start w:val="1"/>
      <w:numFmt w:val="bullet"/>
      <w:pStyle w:val="TableBullet2"/>
      <w:lvlText w:val=""/>
      <w:lvlJc w:val="left"/>
      <w:pPr>
        <w:ind w:left="1004" w:hanging="360"/>
      </w:pPr>
      <w:rPr>
        <w:rFonts w:ascii="Symbol" w:hAnsi="Symbol" w:hint="default"/>
      </w:rPr>
    </w:lvl>
    <w:lvl w:ilvl="1" w:tplc="010441D0" w:tentative="1">
      <w:start w:val="1"/>
      <w:numFmt w:val="bullet"/>
      <w:lvlText w:val="o"/>
      <w:lvlJc w:val="left"/>
      <w:pPr>
        <w:ind w:left="1724" w:hanging="360"/>
      </w:pPr>
      <w:rPr>
        <w:rFonts w:ascii="Courier New" w:hAnsi="Courier New" w:cs="Courier New" w:hint="default"/>
      </w:rPr>
    </w:lvl>
    <w:lvl w:ilvl="2" w:tplc="2528B41A" w:tentative="1">
      <w:start w:val="1"/>
      <w:numFmt w:val="bullet"/>
      <w:lvlText w:val=""/>
      <w:lvlJc w:val="left"/>
      <w:pPr>
        <w:ind w:left="2444" w:hanging="360"/>
      </w:pPr>
      <w:rPr>
        <w:rFonts w:ascii="Wingdings" w:hAnsi="Wingdings" w:hint="default"/>
      </w:rPr>
    </w:lvl>
    <w:lvl w:ilvl="3" w:tplc="E75C6AC4" w:tentative="1">
      <w:start w:val="1"/>
      <w:numFmt w:val="bullet"/>
      <w:lvlText w:val=""/>
      <w:lvlJc w:val="left"/>
      <w:pPr>
        <w:ind w:left="3164" w:hanging="360"/>
      </w:pPr>
      <w:rPr>
        <w:rFonts w:ascii="Symbol" w:hAnsi="Symbol" w:hint="default"/>
      </w:rPr>
    </w:lvl>
    <w:lvl w:ilvl="4" w:tplc="3ECCA56C" w:tentative="1">
      <w:start w:val="1"/>
      <w:numFmt w:val="bullet"/>
      <w:lvlText w:val="o"/>
      <w:lvlJc w:val="left"/>
      <w:pPr>
        <w:ind w:left="3884" w:hanging="360"/>
      </w:pPr>
      <w:rPr>
        <w:rFonts w:ascii="Courier New" w:hAnsi="Courier New" w:cs="Courier New" w:hint="default"/>
      </w:rPr>
    </w:lvl>
    <w:lvl w:ilvl="5" w:tplc="B5D086B8" w:tentative="1">
      <w:start w:val="1"/>
      <w:numFmt w:val="bullet"/>
      <w:lvlText w:val=""/>
      <w:lvlJc w:val="left"/>
      <w:pPr>
        <w:ind w:left="4604" w:hanging="360"/>
      </w:pPr>
      <w:rPr>
        <w:rFonts w:ascii="Wingdings" w:hAnsi="Wingdings" w:hint="default"/>
      </w:rPr>
    </w:lvl>
    <w:lvl w:ilvl="6" w:tplc="D4C8AA0A" w:tentative="1">
      <w:start w:val="1"/>
      <w:numFmt w:val="bullet"/>
      <w:lvlText w:val=""/>
      <w:lvlJc w:val="left"/>
      <w:pPr>
        <w:ind w:left="5324" w:hanging="360"/>
      </w:pPr>
      <w:rPr>
        <w:rFonts w:ascii="Symbol" w:hAnsi="Symbol" w:hint="default"/>
      </w:rPr>
    </w:lvl>
    <w:lvl w:ilvl="7" w:tplc="C46E3402" w:tentative="1">
      <w:start w:val="1"/>
      <w:numFmt w:val="bullet"/>
      <w:lvlText w:val="o"/>
      <w:lvlJc w:val="left"/>
      <w:pPr>
        <w:ind w:left="6044" w:hanging="360"/>
      </w:pPr>
      <w:rPr>
        <w:rFonts w:ascii="Courier New" w:hAnsi="Courier New" w:cs="Courier New" w:hint="default"/>
      </w:rPr>
    </w:lvl>
    <w:lvl w:ilvl="8" w:tplc="8E3624AA" w:tentative="1">
      <w:start w:val="1"/>
      <w:numFmt w:val="bullet"/>
      <w:lvlText w:val=""/>
      <w:lvlJc w:val="left"/>
      <w:pPr>
        <w:ind w:left="6764" w:hanging="360"/>
      </w:pPr>
      <w:rPr>
        <w:rFonts w:ascii="Wingdings" w:hAnsi="Wingdings" w:hint="default"/>
      </w:rPr>
    </w:lvl>
  </w:abstractNum>
  <w:abstractNum w:abstractNumId="3" w15:restartNumberingAfterBreak="0">
    <w:nsid w:val="12AE52DF"/>
    <w:multiLevelType w:val="hybridMultilevel"/>
    <w:tmpl w:val="F4CE462A"/>
    <w:lvl w:ilvl="0" w:tplc="644AD2C6">
      <w:start w:val="1"/>
      <w:numFmt w:val="bullet"/>
      <w:lvlText w:val=""/>
      <w:lvlJc w:val="left"/>
      <w:pPr>
        <w:ind w:left="1080" w:hanging="360"/>
      </w:pPr>
      <w:rPr>
        <w:rFonts w:ascii="Symbol" w:hAnsi="Symbol" w:hint="default"/>
      </w:rPr>
    </w:lvl>
    <w:lvl w:ilvl="1" w:tplc="AD74E8C6">
      <w:start w:val="1"/>
      <w:numFmt w:val="bullet"/>
      <w:lvlText w:val="o"/>
      <w:lvlJc w:val="left"/>
      <w:pPr>
        <w:ind w:left="1800" w:hanging="360"/>
      </w:pPr>
      <w:rPr>
        <w:rFonts w:ascii="Courier New" w:hAnsi="Courier New" w:cs="Courier New" w:hint="default"/>
      </w:rPr>
    </w:lvl>
    <w:lvl w:ilvl="2" w:tplc="B6D6B99C" w:tentative="1">
      <w:start w:val="1"/>
      <w:numFmt w:val="bullet"/>
      <w:lvlText w:val=""/>
      <w:lvlJc w:val="left"/>
      <w:pPr>
        <w:ind w:left="2520" w:hanging="360"/>
      </w:pPr>
      <w:rPr>
        <w:rFonts w:ascii="Wingdings" w:hAnsi="Wingdings" w:hint="default"/>
      </w:rPr>
    </w:lvl>
    <w:lvl w:ilvl="3" w:tplc="47AE4A4C" w:tentative="1">
      <w:start w:val="1"/>
      <w:numFmt w:val="bullet"/>
      <w:lvlText w:val=""/>
      <w:lvlJc w:val="left"/>
      <w:pPr>
        <w:ind w:left="3240" w:hanging="360"/>
      </w:pPr>
      <w:rPr>
        <w:rFonts w:ascii="Symbol" w:hAnsi="Symbol" w:hint="default"/>
      </w:rPr>
    </w:lvl>
    <w:lvl w:ilvl="4" w:tplc="B44C6DE2" w:tentative="1">
      <w:start w:val="1"/>
      <w:numFmt w:val="bullet"/>
      <w:lvlText w:val="o"/>
      <w:lvlJc w:val="left"/>
      <w:pPr>
        <w:ind w:left="3960" w:hanging="360"/>
      </w:pPr>
      <w:rPr>
        <w:rFonts w:ascii="Courier New" w:hAnsi="Courier New" w:cs="Courier New" w:hint="default"/>
      </w:rPr>
    </w:lvl>
    <w:lvl w:ilvl="5" w:tplc="0016A15C" w:tentative="1">
      <w:start w:val="1"/>
      <w:numFmt w:val="bullet"/>
      <w:lvlText w:val=""/>
      <w:lvlJc w:val="left"/>
      <w:pPr>
        <w:ind w:left="4680" w:hanging="360"/>
      </w:pPr>
      <w:rPr>
        <w:rFonts w:ascii="Wingdings" w:hAnsi="Wingdings" w:hint="default"/>
      </w:rPr>
    </w:lvl>
    <w:lvl w:ilvl="6" w:tplc="C56AE632" w:tentative="1">
      <w:start w:val="1"/>
      <w:numFmt w:val="bullet"/>
      <w:lvlText w:val=""/>
      <w:lvlJc w:val="left"/>
      <w:pPr>
        <w:ind w:left="5400" w:hanging="360"/>
      </w:pPr>
      <w:rPr>
        <w:rFonts w:ascii="Symbol" w:hAnsi="Symbol" w:hint="default"/>
      </w:rPr>
    </w:lvl>
    <w:lvl w:ilvl="7" w:tplc="C038A23A" w:tentative="1">
      <w:start w:val="1"/>
      <w:numFmt w:val="bullet"/>
      <w:lvlText w:val="o"/>
      <w:lvlJc w:val="left"/>
      <w:pPr>
        <w:ind w:left="6120" w:hanging="360"/>
      </w:pPr>
      <w:rPr>
        <w:rFonts w:ascii="Courier New" w:hAnsi="Courier New" w:cs="Courier New" w:hint="default"/>
      </w:rPr>
    </w:lvl>
    <w:lvl w:ilvl="8" w:tplc="2AC660D0" w:tentative="1">
      <w:start w:val="1"/>
      <w:numFmt w:val="bullet"/>
      <w:lvlText w:val=""/>
      <w:lvlJc w:val="left"/>
      <w:pPr>
        <w:ind w:left="6840" w:hanging="360"/>
      </w:pPr>
      <w:rPr>
        <w:rFonts w:ascii="Wingdings" w:hAnsi="Wingdings" w:hint="default"/>
      </w:rPr>
    </w:lvl>
  </w:abstractNum>
  <w:abstractNum w:abstractNumId="4" w15:restartNumberingAfterBreak="0">
    <w:nsid w:val="196B606F"/>
    <w:multiLevelType w:val="hybridMultilevel"/>
    <w:tmpl w:val="E0560262"/>
    <w:lvl w:ilvl="0" w:tplc="588A1DCE">
      <w:start w:val="1"/>
      <w:numFmt w:val="bullet"/>
      <w:pStyle w:val="TableBullet1"/>
      <w:lvlText w:val=""/>
      <w:lvlJc w:val="left"/>
      <w:pPr>
        <w:ind w:left="720" w:hanging="360"/>
      </w:pPr>
      <w:rPr>
        <w:rFonts w:ascii="Symbol" w:hAnsi="Symbol" w:hint="default"/>
      </w:rPr>
    </w:lvl>
    <w:lvl w:ilvl="1" w:tplc="B2D0612A" w:tentative="1">
      <w:start w:val="1"/>
      <w:numFmt w:val="bullet"/>
      <w:lvlText w:val="o"/>
      <w:lvlJc w:val="left"/>
      <w:pPr>
        <w:ind w:left="1440" w:hanging="360"/>
      </w:pPr>
      <w:rPr>
        <w:rFonts w:ascii="Courier New" w:hAnsi="Courier New" w:cs="Courier New" w:hint="default"/>
      </w:rPr>
    </w:lvl>
    <w:lvl w:ilvl="2" w:tplc="F470F772" w:tentative="1">
      <w:start w:val="1"/>
      <w:numFmt w:val="bullet"/>
      <w:lvlText w:val=""/>
      <w:lvlJc w:val="left"/>
      <w:pPr>
        <w:ind w:left="2160" w:hanging="360"/>
      </w:pPr>
      <w:rPr>
        <w:rFonts w:ascii="Wingdings" w:hAnsi="Wingdings" w:hint="default"/>
      </w:rPr>
    </w:lvl>
    <w:lvl w:ilvl="3" w:tplc="52C24D18" w:tentative="1">
      <w:start w:val="1"/>
      <w:numFmt w:val="bullet"/>
      <w:lvlText w:val=""/>
      <w:lvlJc w:val="left"/>
      <w:pPr>
        <w:ind w:left="2880" w:hanging="360"/>
      </w:pPr>
      <w:rPr>
        <w:rFonts w:ascii="Symbol" w:hAnsi="Symbol" w:hint="default"/>
      </w:rPr>
    </w:lvl>
    <w:lvl w:ilvl="4" w:tplc="F2A8CF1A" w:tentative="1">
      <w:start w:val="1"/>
      <w:numFmt w:val="bullet"/>
      <w:lvlText w:val="o"/>
      <w:lvlJc w:val="left"/>
      <w:pPr>
        <w:ind w:left="3600" w:hanging="360"/>
      </w:pPr>
      <w:rPr>
        <w:rFonts w:ascii="Courier New" w:hAnsi="Courier New" w:cs="Courier New" w:hint="default"/>
      </w:rPr>
    </w:lvl>
    <w:lvl w:ilvl="5" w:tplc="BC627D34" w:tentative="1">
      <w:start w:val="1"/>
      <w:numFmt w:val="bullet"/>
      <w:lvlText w:val=""/>
      <w:lvlJc w:val="left"/>
      <w:pPr>
        <w:ind w:left="4320" w:hanging="360"/>
      </w:pPr>
      <w:rPr>
        <w:rFonts w:ascii="Wingdings" w:hAnsi="Wingdings" w:hint="default"/>
      </w:rPr>
    </w:lvl>
    <w:lvl w:ilvl="6" w:tplc="C1EC100C" w:tentative="1">
      <w:start w:val="1"/>
      <w:numFmt w:val="bullet"/>
      <w:lvlText w:val=""/>
      <w:lvlJc w:val="left"/>
      <w:pPr>
        <w:ind w:left="5040" w:hanging="360"/>
      </w:pPr>
      <w:rPr>
        <w:rFonts w:ascii="Symbol" w:hAnsi="Symbol" w:hint="default"/>
      </w:rPr>
    </w:lvl>
    <w:lvl w:ilvl="7" w:tplc="DD7C638A" w:tentative="1">
      <w:start w:val="1"/>
      <w:numFmt w:val="bullet"/>
      <w:lvlText w:val="o"/>
      <w:lvlJc w:val="left"/>
      <w:pPr>
        <w:ind w:left="5760" w:hanging="360"/>
      </w:pPr>
      <w:rPr>
        <w:rFonts w:ascii="Courier New" w:hAnsi="Courier New" w:cs="Courier New" w:hint="default"/>
      </w:rPr>
    </w:lvl>
    <w:lvl w:ilvl="8" w:tplc="23EC742C" w:tentative="1">
      <w:start w:val="1"/>
      <w:numFmt w:val="bullet"/>
      <w:lvlText w:val=""/>
      <w:lvlJc w:val="left"/>
      <w:pPr>
        <w:ind w:left="6480" w:hanging="360"/>
      </w:pPr>
      <w:rPr>
        <w:rFonts w:ascii="Wingdings" w:hAnsi="Wingdings" w:hint="default"/>
      </w:rPr>
    </w:lvl>
  </w:abstractNum>
  <w:abstractNum w:abstractNumId="5" w15:restartNumberingAfterBreak="0">
    <w:nsid w:val="1AEA443F"/>
    <w:multiLevelType w:val="hybridMultilevel"/>
    <w:tmpl w:val="526A0EE8"/>
    <w:lvl w:ilvl="0" w:tplc="9E1E548E">
      <w:start w:val="1"/>
      <w:numFmt w:val="decimal"/>
      <w:lvlText w:val="%1."/>
      <w:lvlJc w:val="left"/>
      <w:pPr>
        <w:ind w:left="720" w:hanging="360"/>
      </w:pPr>
      <w:rPr>
        <w:rFonts w:hint="default"/>
      </w:rPr>
    </w:lvl>
    <w:lvl w:ilvl="1" w:tplc="4B9CFF60">
      <w:start w:val="1"/>
      <w:numFmt w:val="lowerLetter"/>
      <w:lvlText w:val="%2."/>
      <w:lvlJc w:val="left"/>
      <w:pPr>
        <w:ind w:left="1440" w:hanging="360"/>
      </w:pPr>
    </w:lvl>
    <w:lvl w:ilvl="2" w:tplc="D05CE3E4" w:tentative="1">
      <w:start w:val="1"/>
      <w:numFmt w:val="lowerRoman"/>
      <w:lvlText w:val="%3."/>
      <w:lvlJc w:val="right"/>
      <w:pPr>
        <w:ind w:left="2160" w:hanging="180"/>
      </w:pPr>
    </w:lvl>
    <w:lvl w:ilvl="3" w:tplc="38A80136" w:tentative="1">
      <w:start w:val="1"/>
      <w:numFmt w:val="decimal"/>
      <w:lvlText w:val="%4."/>
      <w:lvlJc w:val="left"/>
      <w:pPr>
        <w:ind w:left="2880" w:hanging="360"/>
      </w:pPr>
    </w:lvl>
    <w:lvl w:ilvl="4" w:tplc="D9D0A02C" w:tentative="1">
      <w:start w:val="1"/>
      <w:numFmt w:val="lowerLetter"/>
      <w:lvlText w:val="%5."/>
      <w:lvlJc w:val="left"/>
      <w:pPr>
        <w:ind w:left="3600" w:hanging="360"/>
      </w:pPr>
    </w:lvl>
    <w:lvl w:ilvl="5" w:tplc="661CCDD6" w:tentative="1">
      <w:start w:val="1"/>
      <w:numFmt w:val="lowerRoman"/>
      <w:lvlText w:val="%6."/>
      <w:lvlJc w:val="right"/>
      <w:pPr>
        <w:ind w:left="4320" w:hanging="180"/>
      </w:pPr>
    </w:lvl>
    <w:lvl w:ilvl="6" w:tplc="1B247D70" w:tentative="1">
      <w:start w:val="1"/>
      <w:numFmt w:val="decimal"/>
      <w:lvlText w:val="%7."/>
      <w:lvlJc w:val="left"/>
      <w:pPr>
        <w:ind w:left="5040" w:hanging="360"/>
      </w:pPr>
    </w:lvl>
    <w:lvl w:ilvl="7" w:tplc="AAF86718" w:tentative="1">
      <w:start w:val="1"/>
      <w:numFmt w:val="lowerLetter"/>
      <w:lvlText w:val="%8."/>
      <w:lvlJc w:val="left"/>
      <w:pPr>
        <w:ind w:left="5760" w:hanging="360"/>
      </w:pPr>
    </w:lvl>
    <w:lvl w:ilvl="8" w:tplc="71C29CAC" w:tentative="1">
      <w:start w:val="1"/>
      <w:numFmt w:val="lowerRoman"/>
      <w:lvlText w:val="%9."/>
      <w:lvlJc w:val="right"/>
      <w:pPr>
        <w:ind w:left="6480" w:hanging="180"/>
      </w:pPr>
    </w:lvl>
  </w:abstractNum>
  <w:abstractNum w:abstractNumId="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2037BC6"/>
    <w:multiLevelType w:val="singleLevel"/>
    <w:tmpl w:val="0C090001"/>
    <w:lvl w:ilvl="0">
      <w:start w:val="1"/>
      <w:numFmt w:val="bullet"/>
      <w:pStyle w:val="ListNumber3"/>
      <w:lvlText w:val=""/>
      <w:lvlJc w:val="left"/>
      <w:pPr>
        <w:ind w:left="720" w:hanging="360"/>
      </w:pPr>
      <w:rPr>
        <w:rFonts w:ascii="Symbol" w:hAnsi="Symbol" w:hint="default"/>
        <w:color w:val="auto"/>
      </w:rPr>
    </w:lvl>
  </w:abstractNum>
  <w:abstractNum w:abstractNumId="8" w15:restartNumberingAfterBreak="0">
    <w:nsid w:val="394A15FE"/>
    <w:multiLevelType w:val="multilevel"/>
    <w:tmpl w:val="F36C17E8"/>
    <w:numStyleLink w:val="Headinglist"/>
  </w:abstractNum>
  <w:abstractNum w:abstractNumId="9" w15:restartNumberingAfterBreak="0">
    <w:nsid w:val="48DE2E4A"/>
    <w:multiLevelType w:val="hybridMultilevel"/>
    <w:tmpl w:val="B7086130"/>
    <w:lvl w:ilvl="0" w:tplc="8BAE2E12">
      <w:start w:val="1"/>
      <w:numFmt w:val="bullet"/>
      <w:pStyle w:val="BoxTextBullet"/>
      <w:lvlText w:val=""/>
      <w:lvlJc w:val="left"/>
      <w:pPr>
        <w:ind w:left="720" w:hanging="360"/>
      </w:pPr>
      <w:rPr>
        <w:rFonts w:ascii="Symbol" w:hAnsi="Symbol" w:hint="default"/>
      </w:rPr>
    </w:lvl>
    <w:lvl w:ilvl="1" w:tplc="E3EA1B5A" w:tentative="1">
      <w:start w:val="1"/>
      <w:numFmt w:val="bullet"/>
      <w:lvlText w:val="o"/>
      <w:lvlJc w:val="left"/>
      <w:pPr>
        <w:ind w:left="1440" w:hanging="360"/>
      </w:pPr>
      <w:rPr>
        <w:rFonts w:ascii="Courier New" w:hAnsi="Courier New" w:cs="Courier New" w:hint="default"/>
      </w:rPr>
    </w:lvl>
    <w:lvl w:ilvl="2" w:tplc="CDBAE6F6" w:tentative="1">
      <w:start w:val="1"/>
      <w:numFmt w:val="bullet"/>
      <w:lvlText w:val=""/>
      <w:lvlJc w:val="left"/>
      <w:pPr>
        <w:ind w:left="2160" w:hanging="360"/>
      </w:pPr>
      <w:rPr>
        <w:rFonts w:ascii="Wingdings" w:hAnsi="Wingdings" w:hint="default"/>
      </w:rPr>
    </w:lvl>
    <w:lvl w:ilvl="3" w:tplc="FBDA6EC6" w:tentative="1">
      <w:start w:val="1"/>
      <w:numFmt w:val="bullet"/>
      <w:lvlText w:val=""/>
      <w:lvlJc w:val="left"/>
      <w:pPr>
        <w:ind w:left="2880" w:hanging="360"/>
      </w:pPr>
      <w:rPr>
        <w:rFonts w:ascii="Symbol" w:hAnsi="Symbol" w:hint="default"/>
      </w:rPr>
    </w:lvl>
    <w:lvl w:ilvl="4" w:tplc="0D94525A" w:tentative="1">
      <w:start w:val="1"/>
      <w:numFmt w:val="bullet"/>
      <w:lvlText w:val="o"/>
      <w:lvlJc w:val="left"/>
      <w:pPr>
        <w:ind w:left="3600" w:hanging="360"/>
      </w:pPr>
      <w:rPr>
        <w:rFonts w:ascii="Courier New" w:hAnsi="Courier New" w:cs="Courier New" w:hint="default"/>
      </w:rPr>
    </w:lvl>
    <w:lvl w:ilvl="5" w:tplc="B18E21EA" w:tentative="1">
      <w:start w:val="1"/>
      <w:numFmt w:val="bullet"/>
      <w:lvlText w:val=""/>
      <w:lvlJc w:val="left"/>
      <w:pPr>
        <w:ind w:left="4320" w:hanging="360"/>
      </w:pPr>
      <w:rPr>
        <w:rFonts w:ascii="Wingdings" w:hAnsi="Wingdings" w:hint="default"/>
      </w:rPr>
    </w:lvl>
    <w:lvl w:ilvl="6" w:tplc="9126CFC0" w:tentative="1">
      <w:start w:val="1"/>
      <w:numFmt w:val="bullet"/>
      <w:lvlText w:val=""/>
      <w:lvlJc w:val="left"/>
      <w:pPr>
        <w:ind w:left="5040" w:hanging="360"/>
      </w:pPr>
      <w:rPr>
        <w:rFonts w:ascii="Symbol" w:hAnsi="Symbol" w:hint="default"/>
      </w:rPr>
    </w:lvl>
    <w:lvl w:ilvl="7" w:tplc="7B82B228" w:tentative="1">
      <w:start w:val="1"/>
      <w:numFmt w:val="bullet"/>
      <w:lvlText w:val="o"/>
      <w:lvlJc w:val="left"/>
      <w:pPr>
        <w:ind w:left="5760" w:hanging="360"/>
      </w:pPr>
      <w:rPr>
        <w:rFonts w:ascii="Courier New" w:hAnsi="Courier New" w:cs="Courier New" w:hint="default"/>
      </w:rPr>
    </w:lvl>
    <w:lvl w:ilvl="8" w:tplc="1C78728C"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9"/>
  </w:num>
  <w:num w:numId="2">
    <w:abstractNumId w:val="4"/>
  </w:num>
  <w:num w:numId="3">
    <w:abstractNumId w:val="12"/>
  </w:num>
  <w:num w:numId="4">
    <w:abstractNumId w:val="13"/>
  </w:num>
  <w:num w:numId="5">
    <w:abstractNumId w:val="6"/>
  </w:num>
  <w:num w:numId="6">
    <w:abstractNumId w:val="8"/>
    <w:lvlOverride w:ilvl="0">
      <w:lvl w:ilvl="0">
        <w:numFmt w:val="decimal"/>
        <w:pStyle w:val="Heading2"/>
        <w:lvlText w:val=""/>
        <w:lvlJc w:val="left"/>
      </w:lvl>
    </w:lvlOverride>
    <w:lvlOverride w:ilvl="1">
      <w:lvl w:ilvl="1">
        <w:start w:val="1"/>
        <w:numFmt w:val="decimal"/>
        <w:pStyle w:val="Heading3"/>
        <w:lvlText w:val="%1.%2"/>
        <w:lvlJc w:val="left"/>
        <w:pPr>
          <w:ind w:left="964" w:hanging="964"/>
        </w:pPr>
        <w:rPr>
          <w:rFonts w:hint="default"/>
          <w:sz w:val="32"/>
          <w:szCs w:val="32"/>
        </w:rPr>
      </w:lvl>
    </w:lvlOverride>
  </w:num>
  <w:num w:numId="7">
    <w:abstractNumId w:val="11"/>
  </w:num>
  <w:num w:numId="8">
    <w:abstractNumId w:val="7"/>
  </w:num>
  <w:num w:numId="9">
    <w:abstractNumId w:val="10"/>
  </w:num>
  <w:num w:numId="10">
    <w:abstractNumId w:val="2"/>
  </w:num>
  <w:num w:numId="11">
    <w:abstractNumId w:val="3"/>
  </w:num>
  <w:num w:numId="12">
    <w:abstractNumId w:val="5"/>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12"/>
  </w:num>
  <w:num w:numId="26">
    <w:abstractNumId w:val="12"/>
  </w:num>
  <w:num w:numId="27">
    <w:abstractNumId w:val="12"/>
  </w:num>
  <w:num w:numId="28">
    <w:abstractNumId w:val="0"/>
  </w:num>
  <w:num w:numId="29">
    <w:abstractNumId w:val="8"/>
  </w:num>
  <w:num w:numId="30">
    <w:abstractNumId w:val="8"/>
  </w:num>
  <w:num w:numId="31">
    <w:abstractNumId w:val="1"/>
  </w:num>
  <w:num w:numId="32">
    <w:abstractNumId w:val="8"/>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sz w:val="32"/>
          <w:szCs w:val="32"/>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D56"/>
    <w:rsid w:val="0000066E"/>
    <w:rsid w:val="00000AF3"/>
    <w:rsid w:val="00003361"/>
    <w:rsid w:val="00004827"/>
    <w:rsid w:val="000057BD"/>
    <w:rsid w:val="0000747E"/>
    <w:rsid w:val="0001109F"/>
    <w:rsid w:val="000111E9"/>
    <w:rsid w:val="00011748"/>
    <w:rsid w:val="0001517C"/>
    <w:rsid w:val="00016CD4"/>
    <w:rsid w:val="0002422B"/>
    <w:rsid w:val="00024639"/>
    <w:rsid w:val="0002502E"/>
    <w:rsid w:val="00025931"/>
    <w:rsid w:val="0002718C"/>
    <w:rsid w:val="00027C71"/>
    <w:rsid w:val="00030944"/>
    <w:rsid w:val="000323F8"/>
    <w:rsid w:val="00033573"/>
    <w:rsid w:val="0003506E"/>
    <w:rsid w:val="00035E5F"/>
    <w:rsid w:val="00036104"/>
    <w:rsid w:val="000369E5"/>
    <w:rsid w:val="00041BE6"/>
    <w:rsid w:val="00042605"/>
    <w:rsid w:val="00044435"/>
    <w:rsid w:val="00046403"/>
    <w:rsid w:val="000465C3"/>
    <w:rsid w:val="00047F7C"/>
    <w:rsid w:val="00050B19"/>
    <w:rsid w:val="000534B2"/>
    <w:rsid w:val="00063499"/>
    <w:rsid w:val="00063CD6"/>
    <w:rsid w:val="00066EB7"/>
    <w:rsid w:val="00067316"/>
    <w:rsid w:val="00067A95"/>
    <w:rsid w:val="000702C5"/>
    <w:rsid w:val="0007230D"/>
    <w:rsid w:val="00075C94"/>
    <w:rsid w:val="000805FD"/>
    <w:rsid w:val="00080809"/>
    <w:rsid w:val="0008103D"/>
    <w:rsid w:val="000831C0"/>
    <w:rsid w:val="00085285"/>
    <w:rsid w:val="00086A81"/>
    <w:rsid w:val="000876EE"/>
    <w:rsid w:val="000905B0"/>
    <w:rsid w:val="00091CD6"/>
    <w:rsid w:val="00092C28"/>
    <w:rsid w:val="000936FD"/>
    <w:rsid w:val="00094035"/>
    <w:rsid w:val="000940F2"/>
    <w:rsid w:val="000968D6"/>
    <w:rsid w:val="00096E19"/>
    <w:rsid w:val="000A0508"/>
    <w:rsid w:val="000A3564"/>
    <w:rsid w:val="000A469D"/>
    <w:rsid w:val="000A5185"/>
    <w:rsid w:val="000A523E"/>
    <w:rsid w:val="000A5823"/>
    <w:rsid w:val="000A7388"/>
    <w:rsid w:val="000B0199"/>
    <w:rsid w:val="000B0B65"/>
    <w:rsid w:val="000B1BC7"/>
    <w:rsid w:val="000B2BDF"/>
    <w:rsid w:val="000B3F57"/>
    <w:rsid w:val="000B4181"/>
    <w:rsid w:val="000B437F"/>
    <w:rsid w:val="000B4D96"/>
    <w:rsid w:val="000C2243"/>
    <w:rsid w:val="000C2389"/>
    <w:rsid w:val="000C2547"/>
    <w:rsid w:val="000C2D15"/>
    <w:rsid w:val="000C4335"/>
    <w:rsid w:val="000C515E"/>
    <w:rsid w:val="000C6ACB"/>
    <w:rsid w:val="000C72CC"/>
    <w:rsid w:val="000D051C"/>
    <w:rsid w:val="000D1720"/>
    <w:rsid w:val="000D31CA"/>
    <w:rsid w:val="000D436E"/>
    <w:rsid w:val="000D6EBB"/>
    <w:rsid w:val="000E5C93"/>
    <w:rsid w:val="000E7C14"/>
    <w:rsid w:val="000F07E0"/>
    <w:rsid w:val="000F0F5A"/>
    <w:rsid w:val="000F1987"/>
    <w:rsid w:val="000F2025"/>
    <w:rsid w:val="000F2B33"/>
    <w:rsid w:val="000F412B"/>
    <w:rsid w:val="000F7656"/>
    <w:rsid w:val="00100F7B"/>
    <w:rsid w:val="0010243E"/>
    <w:rsid w:val="00102606"/>
    <w:rsid w:val="0010387D"/>
    <w:rsid w:val="00103F8E"/>
    <w:rsid w:val="0010438B"/>
    <w:rsid w:val="00106553"/>
    <w:rsid w:val="00106C42"/>
    <w:rsid w:val="00110DD5"/>
    <w:rsid w:val="00112058"/>
    <w:rsid w:val="001126CD"/>
    <w:rsid w:val="00112EA0"/>
    <w:rsid w:val="00113E9C"/>
    <w:rsid w:val="001144CD"/>
    <w:rsid w:val="001165C6"/>
    <w:rsid w:val="00116ED8"/>
    <w:rsid w:val="00117A48"/>
    <w:rsid w:val="00120140"/>
    <w:rsid w:val="00121597"/>
    <w:rsid w:val="00122529"/>
    <w:rsid w:val="00124286"/>
    <w:rsid w:val="001259A7"/>
    <w:rsid w:val="0012615F"/>
    <w:rsid w:val="00126192"/>
    <w:rsid w:val="00132A00"/>
    <w:rsid w:val="00132A5D"/>
    <w:rsid w:val="00135225"/>
    <w:rsid w:val="0013599E"/>
    <w:rsid w:val="00136AB3"/>
    <w:rsid w:val="00136EB8"/>
    <w:rsid w:val="0013702F"/>
    <w:rsid w:val="001372F7"/>
    <w:rsid w:val="00141C39"/>
    <w:rsid w:val="00142D2D"/>
    <w:rsid w:val="001431FA"/>
    <w:rsid w:val="00143D7B"/>
    <w:rsid w:val="00143DCC"/>
    <w:rsid w:val="00143DEF"/>
    <w:rsid w:val="0014572F"/>
    <w:rsid w:val="00145A06"/>
    <w:rsid w:val="001469E3"/>
    <w:rsid w:val="001508EF"/>
    <w:rsid w:val="001514D8"/>
    <w:rsid w:val="00152057"/>
    <w:rsid w:val="00152A0F"/>
    <w:rsid w:val="00152E88"/>
    <w:rsid w:val="00153190"/>
    <w:rsid w:val="001543C4"/>
    <w:rsid w:val="001544C0"/>
    <w:rsid w:val="0015486A"/>
    <w:rsid w:val="00156738"/>
    <w:rsid w:val="001608D9"/>
    <w:rsid w:val="00161CEB"/>
    <w:rsid w:val="00162098"/>
    <w:rsid w:val="00163076"/>
    <w:rsid w:val="001671AA"/>
    <w:rsid w:val="00172DDD"/>
    <w:rsid w:val="00173C72"/>
    <w:rsid w:val="00174BA4"/>
    <w:rsid w:val="0017646A"/>
    <w:rsid w:val="001766E4"/>
    <w:rsid w:val="00176E81"/>
    <w:rsid w:val="00180042"/>
    <w:rsid w:val="00182AFA"/>
    <w:rsid w:val="00183C92"/>
    <w:rsid w:val="00183CF3"/>
    <w:rsid w:val="00184ED3"/>
    <w:rsid w:val="001862CB"/>
    <w:rsid w:val="001864E4"/>
    <w:rsid w:val="00190963"/>
    <w:rsid w:val="00190CA8"/>
    <w:rsid w:val="00192DE2"/>
    <w:rsid w:val="00194A02"/>
    <w:rsid w:val="00194CD6"/>
    <w:rsid w:val="00196778"/>
    <w:rsid w:val="001971E1"/>
    <w:rsid w:val="001974D7"/>
    <w:rsid w:val="00197AEC"/>
    <w:rsid w:val="001A2793"/>
    <w:rsid w:val="001A40EB"/>
    <w:rsid w:val="001A468C"/>
    <w:rsid w:val="001A4AB6"/>
    <w:rsid w:val="001B069E"/>
    <w:rsid w:val="001B0FBB"/>
    <w:rsid w:val="001B1D1E"/>
    <w:rsid w:val="001B258E"/>
    <w:rsid w:val="001B3587"/>
    <w:rsid w:val="001B63CD"/>
    <w:rsid w:val="001B7073"/>
    <w:rsid w:val="001B792E"/>
    <w:rsid w:val="001C0A9D"/>
    <w:rsid w:val="001C17BB"/>
    <w:rsid w:val="001C384F"/>
    <w:rsid w:val="001C41A4"/>
    <w:rsid w:val="001C46F8"/>
    <w:rsid w:val="001C484D"/>
    <w:rsid w:val="001C6A6D"/>
    <w:rsid w:val="001D019B"/>
    <w:rsid w:val="001D1BB0"/>
    <w:rsid w:val="001D3D11"/>
    <w:rsid w:val="001D55FD"/>
    <w:rsid w:val="001D5829"/>
    <w:rsid w:val="001D5BF9"/>
    <w:rsid w:val="001D63F3"/>
    <w:rsid w:val="001D7EEC"/>
    <w:rsid w:val="001E008B"/>
    <w:rsid w:val="001E03E9"/>
    <w:rsid w:val="001E05F6"/>
    <w:rsid w:val="001E0699"/>
    <w:rsid w:val="001E092E"/>
    <w:rsid w:val="001E24BD"/>
    <w:rsid w:val="001E36F9"/>
    <w:rsid w:val="001E38A2"/>
    <w:rsid w:val="001E464D"/>
    <w:rsid w:val="001E647A"/>
    <w:rsid w:val="001F2680"/>
    <w:rsid w:val="001F2B45"/>
    <w:rsid w:val="001F3CE3"/>
    <w:rsid w:val="001F514E"/>
    <w:rsid w:val="001F527D"/>
    <w:rsid w:val="001F5841"/>
    <w:rsid w:val="001F58AB"/>
    <w:rsid w:val="001F58E3"/>
    <w:rsid w:val="001F6EA1"/>
    <w:rsid w:val="0020205E"/>
    <w:rsid w:val="00203F2A"/>
    <w:rsid w:val="0020628F"/>
    <w:rsid w:val="002078F5"/>
    <w:rsid w:val="002136CB"/>
    <w:rsid w:val="00213DDF"/>
    <w:rsid w:val="002140F3"/>
    <w:rsid w:val="002161BE"/>
    <w:rsid w:val="00217005"/>
    <w:rsid w:val="00221819"/>
    <w:rsid w:val="00222137"/>
    <w:rsid w:val="00224735"/>
    <w:rsid w:val="00226238"/>
    <w:rsid w:val="00226E50"/>
    <w:rsid w:val="002272D1"/>
    <w:rsid w:val="00230062"/>
    <w:rsid w:val="00230CE5"/>
    <w:rsid w:val="00231B4A"/>
    <w:rsid w:val="0023268C"/>
    <w:rsid w:val="002336FD"/>
    <w:rsid w:val="00233AB4"/>
    <w:rsid w:val="002351EE"/>
    <w:rsid w:val="002351F0"/>
    <w:rsid w:val="002362F1"/>
    <w:rsid w:val="00236D3D"/>
    <w:rsid w:val="0024585E"/>
    <w:rsid w:val="00251075"/>
    <w:rsid w:val="00253E15"/>
    <w:rsid w:val="002548D1"/>
    <w:rsid w:val="0025534A"/>
    <w:rsid w:val="00255509"/>
    <w:rsid w:val="0025662A"/>
    <w:rsid w:val="00260D57"/>
    <w:rsid w:val="00261285"/>
    <w:rsid w:val="002626F6"/>
    <w:rsid w:val="002649FF"/>
    <w:rsid w:val="00264BE0"/>
    <w:rsid w:val="00264FAE"/>
    <w:rsid w:val="00265BE3"/>
    <w:rsid w:val="00265E62"/>
    <w:rsid w:val="002665D1"/>
    <w:rsid w:val="002672A6"/>
    <w:rsid w:val="0026770B"/>
    <w:rsid w:val="0027148C"/>
    <w:rsid w:val="00271664"/>
    <w:rsid w:val="00272634"/>
    <w:rsid w:val="0027268E"/>
    <w:rsid w:val="0027288C"/>
    <w:rsid w:val="002730EE"/>
    <w:rsid w:val="0027363C"/>
    <w:rsid w:val="00275088"/>
    <w:rsid w:val="00276613"/>
    <w:rsid w:val="00276B05"/>
    <w:rsid w:val="00276B7B"/>
    <w:rsid w:val="002806AA"/>
    <w:rsid w:val="00284D14"/>
    <w:rsid w:val="00285053"/>
    <w:rsid w:val="00286307"/>
    <w:rsid w:val="00287865"/>
    <w:rsid w:val="0029523E"/>
    <w:rsid w:val="002956B4"/>
    <w:rsid w:val="00295F01"/>
    <w:rsid w:val="002961F9"/>
    <w:rsid w:val="002A090F"/>
    <w:rsid w:val="002A20A9"/>
    <w:rsid w:val="002A38FF"/>
    <w:rsid w:val="002A52DB"/>
    <w:rsid w:val="002A6F41"/>
    <w:rsid w:val="002B1B7A"/>
    <w:rsid w:val="002B2E74"/>
    <w:rsid w:val="002B2FCA"/>
    <w:rsid w:val="002B5C1C"/>
    <w:rsid w:val="002B7D05"/>
    <w:rsid w:val="002C1C51"/>
    <w:rsid w:val="002C4FCF"/>
    <w:rsid w:val="002C5528"/>
    <w:rsid w:val="002C6ADF"/>
    <w:rsid w:val="002D03FF"/>
    <w:rsid w:val="002D054F"/>
    <w:rsid w:val="002D0800"/>
    <w:rsid w:val="002D0E3C"/>
    <w:rsid w:val="002D16A0"/>
    <w:rsid w:val="002D1FBB"/>
    <w:rsid w:val="002D392D"/>
    <w:rsid w:val="002D4412"/>
    <w:rsid w:val="002D5D01"/>
    <w:rsid w:val="002D7509"/>
    <w:rsid w:val="002D7E79"/>
    <w:rsid w:val="002E11F9"/>
    <w:rsid w:val="002E2323"/>
    <w:rsid w:val="002E37C9"/>
    <w:rsid w:val="002E3F38"/>
    <w:rsid w:val="002E6383"/>
    <w:rsid w:val="002E7762"/>
    <w:rsid w:val="002F0C0C"/>
    <w:rsid w:val="002F1193"/>
    <w:rsid w:val="002F14E2"/>
    <w:rsid w:val="002F2138"/>
    <w:rsid w:val="002F2E48"/>
    <w:rsid w:val="002F3BED"/>
    <w:rsid w:val="002F4A22"/>
    <w:rsid w:val="002F6434"/>
    <w:rsid w:val="00300E2E"/>
    <w:rsid w:val="00301582"/>
    <w:rsid w:val="00305CB9"/>
    <w:rsid w:val="0030736D"/>
    <w:rsid w:val="00311101"/>
    <w:rsid w:val="003120DA"/>
    <w:rsid w:val="00313311"/>
    <w:rsid w:val="0031493A"/>
    <w:rsid w:val="00315094"/>
    <w:rsid w:val="00316999"/>
    <w:rsid w:val="00316B98"/>
    <w:rsid w:val="00322B3A"/>
    <w:rsid w:val="0032481A"/>
    <w:rsid w:val="00326072"/>
    <w:rsid w:val="00327AD9"/>
    <w:rsid w:val="003304DC"/>
    <w:rsid w:val="00332DF0"/>
    <w:rsid w:val="003334E7"/>
    <w:rsid w:val="00334200"/>
    <w:rsid w:val="00336BAC"/>
    <w:rsid w:val="00337A9E"/>
    <w:rsid w:val="003400DE"/>
    <w:rsid w:val="00344576"/>
    <w:rsid w:val="00345F23"/>
    <w:rsid w:val="00346D25"/>
    <w:rsid w:val="00347DD9"/>
    <w:rsid w:val="00352CC3"/>
    <w:rsid w:val="003535F2"/>
    <w:rsid w:val="00360B10"/>
    <w:rsid w:val="00360C69"/>
    <w:rsid w:val="00361FF2"/>
    <w:rsid w:val="00362381"/>
    <w:rsid w:val="003651A4"/>
    <w:rsid w:val="003652E3"/>
    <w:rsid w:val="0036627C"/>
    <w:rsid w:val="003664C7"/>
    <w:rsid w:val="00367898"/>
    <w:rsid w:val="00370CD1"/>
    <w:rsid w:val="00371603"/>
    <w:rsid w:val="00371C01"/>
    <w:rsid w:val="0037217A"/>
    <w:rsid w:val="00374CF3"/>
    <w:rsid w:val="00375A74"/>
    <w:rsid w:val="003773D0"/>
    <w:rsid w:val="003774D6"/>
    <w:rsid w:val="00380588"/>
    <w:rsid w:val="00380A71"/>
    <w:rsid w:val="00380CF7"/>
    <w:rsid w:val="00381202"/>
    <w:rsid w:val="00382DFD"/>
    <w:rsid w:val="003869B7"/>
    <w:rsid w:val="0038788E"/>
    <w:rsid w:val="00390C5E"/>
    <w:rsid w:val="00392537"/>
    <w:rsid w:val="003939D6"/>
    <w:rsid w:val="00394CF2"/>
    <w:rsid w:val="0039736A"/>
    <w:rsid w:val="00397E6F"/>
    <w:rsid w:val="003A44D3"/>
    <w:rsid w:val="003A4C16"/>
    <w:rsid w:val="003A52CF"/>
    <w:rsid w:val="003A55E8"/>
    <w:rsid w:val="003A6C72"/>
    <w:rsid w:val="003A6D01"/>
    <w:rsid w:val="003B2A14"/>
    <w:rsid w:val="003B34A8"/>
    <w:rsid w:val="003B4BF0"/>
    <w:rsid w:val="003B5D2B"/>
    <w:rsid w:val="003B5D5E"/>
    <w:rsid w:val="003B743B"/>
    <w:rsid w:val="003C0EAF"/>
    <w:rsid w:val="003C2F8B"/>
    <w:rsid w:val="003C420E"/>
    <w:rsid w:val="003C515E"/>
    <w:rsid w:val="003C53E7"/>
    <w:rsid w:val="003C592C"/>
    <w:rsid w:val="003D4671"/>
    <w:rsid w:val="003E0BEE"/>
    <w:rsid w:val="003E1203"/>
    <w:rsid w:val="003E130A"/>
    <w:rsid w:val="003E2241"/>
    <w:rsid w:val="003E3863"/>
    <w:rsid w:val="003E40C1"/>
    <w:rsid w:val="003E4399"/>
    <w:rsid w:val="003E64B8"/>
    <w:rsid w:val="003F0298"/>
    <w:rsid w:val="003F07B8"/>
    <w:rsid w:val="003F11C9"/>
    <w:rsid w:val="003F1983"/>
    <w:rsid w:val="003F1A81"/>
    <w:rsid w:val="003F2173"/>
    <w:rsid w:val="003F2ADB"/>
    <w:rsid w:val="003F2E8E"/>
    <w:rsid w:val="003F44B8"/>
    <w:rsid w:val="003F4BE2"/>
    <w:rsid w:val="004009F5"/>
    <w:rsid w:val="004042A0"/>
    <w:rsid w:val="0040482C"/>
    <w:rsid w:val="004049AB"/>
    <w:rsid w:val="00404E69"/>
    <w:rsid w:val="00404EBD"/>
    <w:rsid w:val="00405B6C"/>
    <w:rsid w:val="00405ECF"/>
    <w:rsid w:val="00407046"/>
    <w:rsid w:val="0040796C"/>
    <w:rsid w:val="004114B8"/>
    <w:rsid w:val="00414AA2"/>
    <w:rsid w:val="00416E65"/>
    <w:rsid w:val="00422427"/>
    <w:rsid w:val="0042383D"/>
    <w:rsid w:val="00423AB1"/>
    <w:rsid w:val="00423C13"/>
    <w:rsid w:val="004242B3"/>
    <w:rsid w:val="00424479"/>
    <w:rsid w:val="004246FC"/>
    <w:rsid w:val="00426F12"/>
    <w:rsid w:val="00427F26"/>
    <w:rsid w:val="00430525"/>
    <w:rsid w:val="00430B8C"/>
    <w:rsid w:val="00431026"/>
    <w:rsid w:val="004316FD"/>
    <w:rsid w:val="00433944"/>
    <w:rsid w:val="004358CF"/>
    <w:rsid w:val="004359A7"/>
    <w:rsid w:val="00435C12"/>
    <w:rsid w:val="00437387"/>
    <w:rsid w:val="00440850"/>
    <w:rsid w:val="0044278B"/>
    <w:rsid w:val="00446BAF"/>
    <w:rsid w:val="00447228"/>
    <w:rsid w:val="0045104C"/>
    <w:rsid w:val="00453380"/>
    <w:rsid w:val="004560F5"/>
    <w:rsid w:val="0046056B"/>
    <w:rsid w:val="0046115F"/>
    <w:rsid w:val="0046375D"/>
    <w:rsid w:val="00464EC5"/>
    <w:rsid w:val="0046597D"/>
    <w:rsid w:val="00465D36"/>
    <w:rsid w:val="00466904"/>
    <w:rsid w:val="00471CC0"/>
    <w:rsid w:val="00471D5B"/>
    <w:rsid w:val="004736BD"/>
    <w:rsid w:val="004736CD"/>
    <w:rsid w:val="00480151"/>
    <w:rsid w:val="0048050E"/>
    <w:rsid w:val="0048107E"/>
    <w:rsid w:val="004827D1"/>
    <w:rsid w:val="00485303"/>
    <w:rsid w:val="00485E7E"/>
    <w:rsid w:val="004901FA"/>
    <w:rsid w:val="0049106E"/>
    <w:rsid w:val="00491871"/>
    <w:rsid w:val="00491F49"/>
    <w:rsid w:val="00496DF4"/>
    <w:rsid w:val="004A0E49"/>
    <w:rsid w:val="004A270A"/>
    <w:rsid w:val="004A2854"/>
    <w:rsid w:val="004A46E4"/>
    <w:rsid w:val="004A73D4"/>
    <w:rsid w:val="004A7B78"/>
    <w:rsid w:val="004B0B74"/>
    <w:rsid w:val="004B0F66"/>
    <w:rsid w:val="004B1556"/>
    <w:rsid w:val="004B1D54"/>
    <w:rsid w:val="004B2BB8"/>
    <w:rsid w:val="004B4CAD"/>
    <w:rsid w:val="004B4FF3"/>
    <w:rsid w:val="004B7774"/>
    <w:rsid w:val="004C005A"/>
    <w:rsid w:val="004C0076"/>
    <w:rsid w:val="004C013F"/>
    <w:rsid w:val="004C0F44"/>
    <w:rsid w:val="004C1460"/>
    <w:rsid w:val="004C178F"/>
    <w:rsid w:val="004C1B7A"/>
    <w:rsid w:val="004C38BF"/>
    <w:rsid w:val="004C45B1"/>
    <w:rsid w:val="004C4820"/>
    <w:rsid w:val="004C4A36"/>
    <w:rsid w:val="004C5631"/>
    <w:rsid w:val="004C7236"/>
    <w:rsid w:val="004D0323"/>
    <w:rsid w:val="004D0BE6"/>
    <w:rsid w:val="004D29CB"/>
    <w:rsid w:val="004D2C67"/>
    <w:rsid w:val="004D4AC0"/>
    <w:rsid w:val="004D5A41"/>
    <w:rsid w:val="004D5CEB"/>
    <w:rsid w:val="004D6F28"/>
    <w:rsid w:val="004D79E4"/>
    <w:rsid w:val="004D7B1F"/>
    <w:rsid w:val="004E103B"/>
    <w:rsid w:val="004E1739"/>
    <w:rsid w:val="004E3309"/>
    <w:rsid w:val="004E4449"/>
    <w:rsid w:val="004F5198"/>
    <w:rsid w:val="004F52A5"/>
    <w:rsid w:val="004F6B78"/>
    <w:rsid w:val="00500CC5"/>
    <w:rsid w:val="0050223E"/>
    <w:rsid w:val="0050242E"/>
    <w:rsid w:val="00502BA4"/>
    <w:rsid w:val="00503537"/>
    <w:rsid w:val="005043EB"/>
    <w:rsid w:val="005054DB"/>
    <w:rsid w:val="00507607"/>
    <w:rsid w:val="0050799D"/>
    <w:rsid w:val="005119EB"/>
    <w:rsid w:val="00511C2A"/>
    <w:rsid w:val="00511F19"/>
    <w:rsid w:val="00513EAA"/>
    <w:rsid w:val="005178DF"/>
    <w:rsid w:val="00517912"/>
    <w:rsid w:val="00520657"/>
    <w:rsid w:val="00521711"/>
    <w:rsid w:val="00522C4A"/>
    <w:rsid w:val="00523ACE"/>
    <w:rsid w:val="00523C8F"/>
    <w:rsid w:val="00524D13"/>
    <w:rsid w:val="00525FED"/>
    <w:rsid w:val="00530BE3"/>
    <w:rsid w:val="005318FF"/>
    <w:rsid w:val="00531C44"/>
    <w:rsid w:val="005333D3"/>
    <w:rsid w:val="0053435B"/>
    <w:rsid w:val="00536911"/>
    <w:rsid w:val="00536BC5"/>
    <w:rsid w:val="00536FB7"/>
    <w:rsid w:val="00537988"/>
    <w:rsid w:val="00540613"/>
    <w:rsid w:val="00540C82"/>
    <w:rsid w:val="005413B1"/>
    <w:rsid w:val="005413F9"/>
    <w:rsid w:val="0054177A"/>
    <w:rsid w:val="00542AFC"/>
    <w:rsid w:val="00543D54"/>
    <w:rsid w:val="00547073"/>
    <w:rsid w:val="005474F2"/>
    <w:rsid w:val="00553A52"/>
    <w:rsid w:val="00554E59"/>
    <w:rsid w:val="00555DFB"/>
    <w:rsid w:val="005618C8"/>
    <w:rsid w:val="00563B30"/>
    <w:rsid w:val="00563E67"/>
    <w:rsid w:val="005719F0"/>
    <w:rsid w:val="00574655"/>
    <w:rsid w:val="0057485B"/>
    <w:rsid w:val="00574A74"/>
    <w:rsid w:val="00575A80"/>
    <w:rsid w:val="00576045"/>
    <w:rsid w:val="00576A28"/>
    <w:rsid w:val="00577EC9"/>
    <w:rsid w:val="0058002B"/>
    <w:rsid w:val="005801BD"/>
    <w:rsid w:val="00580356"/>
    <w:rsid w:val="00580500"/>
    <w:rsid w:val="005810BC"/>
    <w:rsid w:val="00581C31"/>
    <w:rsid w:val="00581C70"/>
    <w:rsid w:val="00582B9A"/>
    <w:rsid w:val="00583430"/>
    <w:rsid w:val="00584014"/>
    <w:rsid w:val="00585048"/>
    <w:rsid w:val="005878A3"/>
    <w:rsid w:val="0059008F"/>
    <w:rsid w:val="005927EE"/>
    <w:rsid w:val="00595B42"/>
    <w:rsid w:val="00595F53"/>
    <w:rsid w:val="00596F2F"/>
    <w:rsid w:val="00597357"/>
    <w:rsid w:val="005A15F3"/>
    <w:rsid w:val="005A18FA"/>
    <w:rsid w:val="005A1966"/>
    <w:rsid w:val="005A2F65"/>
    <w:rsid w:val="005A3B53"/>
    <w:rsid w:val="005A42FF"/>
    <w:rsid w:val="005A4D49"/>
    <w:rsid w:val="005A52C7"/>
    <w:rsid w:val="005A778C"/>
    <w:rsid w:val="005B2AED"/>
    <w:rsid w:val="005B2AF4"/>
    <w:rsid w:val="005B3019"/>
    <w:rsid w:val="005B3D6F"/>
    <w:rsid w:val="005B3D7D"/>
    <w:rsid w:val="005B4870"/>
    <w:rsid w:val="005B58B4"/>
    <w:rsid w:val="005B5DDD"/>
    <w:rsid w:val="005B76BD"/>
    <w:rsid w:val="005C150E"/>
    <w:rsid w:val="005C1C07"/>
    <w:rsid w:val="005C2EEE"/>
    <w:rsid w:val="005C3657"/>
    <w:rsid w:val="005C3FBD"/>
    <w:rsid w:val="005C5C9F"/>
    <w:rsid w:val="005D1B02"/>
    <w:rsid w:val="005D1CC5"/>
    <w:rsid w:val="005D267D"/>
    <w:rsid w:val="005D423F"/>
    <w:rsid w:val="005D5E66"/>
    <w:rsid w:val="005D65CE"/>
    <w:rsid w:val="005D7EB9"/>
    <w:rsid w:val="005E0F2A"/>
    <w:rsid w:val="005E1EB7"/>
    <w:rsid w:val="005E348A"/>
    <w:rsid w:val="005E352B"/>
    <w:rsid w:val="005E44B8"/>
    <w:rsid w:val="005E5155"/>
    <w:rsid w:val="005E71C5"/>
    <w:rsid w:val="005E755C"/>
    <w:rsid w:val="005F0355"/>
    <w:rsid w:val="005F135B"/>
    <w:rsid w:val="005F143B"/>
    <w:rsid w:val="005F14BC"/>
    <w:rsid w:val="005F52A0"/>
    <w:rsid w:val="0060103C"/>
    <w:rsid w:val="00601B4C"/>
    <w:rsid w:val="00602773"/>
    <w:rsid w:val="006029A7"/>
    <w:rsid w:val="006030DC"/>
    <w:rsid w:val="006049FC"/>
    <w:rsid w:val="00606BB8"/>
    <w:rsid w:val="0060712F"/>
    <w:rsid w:val="00607C77"/>
    <w:rsid w:val="00610284"/>
    <w:rsid w:val="006111C5"/>
    <w:rsid w:val="0061163E"/>
    <w:rsid w:val="00612CE9"/>
    <w:rsid w:val="006172D0"/>
    <w:rsid w:val="00620C33"/>
    <w:rsid w:val="0062340D"/>
    <w:rsid w:val="00624554"/>
    <w:rsid w:val="00624A8F"/>
    <w:rsid w:val="00625195"/>
    <w:rsid w:val="00625485"/>
    <w:rsid w:val="0062748B"/>
    <w:rsid w:val="006305F0"/>
    <w:rsid w:val="00630D6C"/>
    <w:rsid w:val="006313F0"/>
    <w:rsid w:val="00631DB0"/>
    <w:rsid w:val="006321D8"/>
    <w:rsid w:val="00634390"/>
    <w:rsid w:val="006352FD"/>
    <w:rsid w:val="006404E4"/>
    <w:rsid w:val="0064121B"/>
    <w:rsid w:val="00643D4B"/>
    <w:rsid w:val="006440D6"/>
    <w:rsid w:val="00644B5C"/>
    <w:rsid w:val="00646802"/>
    <w:rsid w:val="006475B1"/>
    <w:rsid w:val="006508E6"/>
    <w:rsid w:val="00650E31"/>
    <w:rsid w:val="006515EC"/>
    <w:rsid w:val="006518C0"/>
    <w:rsid w:val="0065207D"/>
    <w:rsid w:val="00652300"/>
    <w:rsid w:val="00655562"/>
    <w:rsid w:val="00657E9C"/>
    <w:rsid w:val="00665105"/>
    <w:rsid w:val="006656ED"/>
    <w:rsid w:val="00665D83"/>
    <w:rsid w:val="00665F04"/>
    <w:rsid w:val="006665C1"/>
    <w:rsid w:val="0067042F"/>
    <w:rsid w:val="00671305"/>
    <w:rsid w:val="00672D46"/>
    <w:rsid w:val="00674A59"/>
    <w:rsid w:val="00674CC9"/>
    <w:rsid w:val="0067505C"/>
    <w:rsid w:val="00675976"/>
    <w:rsid w:val="00682B82"/>
    <w:rsid w:val="00682F57"/>
    <w:rsid w:val="00685145"/>
    <w:rsid w:val="00686EF0"/>
    <w:rsid w:val="00692C88"/>
    <w:rsid w:val="006931E7"/>
    <w:rsid w:val="00693CE7"/>
    <w:rsid w:val="00694290"/>
    <w:rsid w:val="00694B8A"/>
    <w:rsid w:val="006959DB"/>
    <w:rsid w:val="00695FB9"/>
    <w:rsid w:val="006A03DF"/>
    <w:rsid w:val="006A4933"/>
    <w:rsid w:val="006A5156"/>
    <w:rsid w:val="006A605A"/>
    <w:rsid w:val="006A6883"/>
    <w:rsid w:val="006A6BC5"/>
    <w:rsid w:val="006A77E3"/>
    <w:rsid w:val="006B215D"/>
    <w:rsid w:val="006B288F"/>
    <w:rsid w:val="006B46FD"/>
    <w:rsid w:val="006B4CDA"/>
    <w:rsid w:val="006B600A"/>
    <w:rsid w:val="006B6C1D"/>
    <w:rsid w:val="006C0A2D"/>
    <w:rsid w:val="006C0BAF"/>
    <w:rsid w:val="006C139B"/>
    <w:rsid w:val="006C2560"/>
    <w:rsid w:val="006C3F15"/>
    <w:rsid w:val="006C5145"/>
    <w:rsid w:val="006C5B29"/>
    <w:rsid w:val="006C6C77"/>
    <w:rsid w:val="006C7BCA"/>
    <w:rsid w:val="006D1117"/>
    <w:rsid w:val="006D1778"/>
    <w:rsid w:val="006D2115"/>
    <w:rsid w:val="006E263C"/>
    <w:rsid w:val="006E3B16"/>
    <w:rsid w:val="006E3F6D"/>
    <w:rsid w:val="006E7096"/>
    <w:rsid w:val="006E7934"/>
    <w:rsid w:val="006F07B4"/>
    <w:rsid w:val="006F321B"/>
    <w:rsid w:val="006F3D86"/>
    <w:rsid w:val="006F51AF"/>
    <w:rsid w:val="006F5DF9"/>
    <w:rsid w:val="006F7636"/>
    <w:rsid w:val="0070054C"/>
    <w:rsid w:val="007018B1"/>
    <w:rsid w:val="0070227D"/>
    <w:rsid w:val="0070292B"/>
    <w:rsid w:val="007033CF"/>
    <w:rsid w:val="00707D21"/>
    <w:rsid w:val="0071037B"/>
    <w:rsid w:val="00711367"/>
    <w:rsid w:val="0071175D"/>
    <w:rsid w:val="007166C3"/>
    <w:rsid w:val="00716CF4"/>
    <w:rsid w:val="00717231"/>
    <w:rsid w:val="007200DA"/>
    <w:rsid w:val="00720B0A"/>
    <w:rsid w:val="007217E6"/>
    <w:rsid w:val="00722C08"/>
    <w:rsid w:val="00722D9B"/>
    <w:rsid w:val="0072362B"/>
    <w:rsid w:val="007236D6"/>
    <w:rsid w:val="00726D1F"/>
    <w:rsid w:val="00727686"/>
    <w:rsid w:val="00730E40"/>
    <w:rsid w:val="007318D2"/>
    <w:rsid w:val="00732486"/>
    <w:rsid w:val="00733D6E"/>
    <w:rsid w:val="00735E99"/>
    <w:rsid w:val="00735FE0"/>
    <w:rsid w:val="00735FF6"/>
    <w:rsid w:val="00737A65"/>
    <w:rsid w:val="007404AA"/>
    <w:rsid w:val="00741C5D"/>
    <w:rsid w:val="00743154"/>
    <w:rsid w:val="00746124"/>
    <w:rsid w:val="007469DE"/>
    <w:rsid w:val="00747453"/>
    <w:rsid w:val="00747DAE"/>
    <w:rsid w:val="007508CF"/>
    <w:rsid w:val="00750D21"/>
    <w:rsid w:val="00750EF9"/>
    <w:rsid w:val="00751B1C"/>
    <w:rsid w:val="00751B97"/>
    <w:rsid w:val="0075266D"/>
    <w:rsid w:val="0075357B"/>
    <w:rsid w:val="0075372E"/>
    <w:rsid w:val="00754DBE"/>
    <w:rsid w:val="00755742"/>
    <w:rsid w:val="00755E7A"/>
    <w:rsid w:val="00760BA9"/>
    <w:rsid w:val="00762871"/>
    <w:rsid w:val="007648E5"/>
    <w:rsid w:val="00764D6A"/>
    <w:rsid w:val="007664C9"/>
    <w:rsid w:val="00766759"/>
    <w:rsid w:val="007669E3"/>
    <w:rsid w:val="00767EF8"/>
    <w:rsid w:val="0077117F"/>
    <w:rsid w:val="00771213"/>
    <w:rsid w:val="00771D56"/>
    <w:rsid w:val="007721EF"/>
    <w:rsid w:val="00773056"/>
    <w:rsid w:val="00773BBD"/>
    <w:rsid w:val="00773C25"/>
    <w:rsid w:val="007753C9"/>
    <w:rsid w:val="00776618"/>
    <w:rsid w:val="00780B8D"/>
    <w:rsid w:val="00786032"/>
    <w:rsid w:val="00786E74"/>
    <w:rsid w:val="007902D3"/>
    <w:rsid w:val="0079030E"/>
    <w:rsid w:val="0079059E"/>
    <w:rsid w:val="0079168E"/>
    <w:rsid w:val="00791855"/>
    <w:rsid w:val="00791F84"/>
    <w:rsid w:val="007922AD"/>
    <w:rsid w:val="00794118"/>
    <w:rsid w:val="00795825"/>
    <w:rsid w:val="007A0071"/>
    <w:rsid w:val="007A1853"/>
    <w:rsid w:val="007A3162"/>
    <w:rsid w:val="007A419E"/>
    <w:rsid w:val="007A4D6D"/>
    <w:rsid w:val="007A50F1"/>
    <w:rsid w:val="007A5934"/>
    <w:rsid w:val="007A750A"/>
    <w:rsid w:val="007B1655"/>
    <w:rsid w:val="007B2D4B"/>
    <w:rsid w:val="007B3DCB"/>
    <w:rsid w:val="007B3F1C"/>
    <w:rsid w:val="007B5B36"/>
    <w:rsid w:val="007B66FF"/>
    <w:rsid w:val="007B73C6"/>
    <w:rsid w:val="007C3046"/>
    <w:rsid w:val="007C6444"/>
    <w:rsid w:val="007C7BED"/>
    <w:rsid w:val="007D08F2"/>
    <w:rsid w:val="007D3BB4"/>
    <w:rsid w:val="007D5545"/>
    <w:rsid w:val="007D64C9"/>
    <w:rsid w:val="007D6940"/>
    <w:rsid w:val="007D77E0"/>
    <w:rsid w:val="007E083A"/>
    <w:rsid w:val="007E1746"/>
    <w:rsid w:val="007E24B4"/>
    <w:rsid w:val="007E575E"/>
    <w:rsid w:val="007E6ADE"/>
    <w:rsid w:val="007E7E59"/>
    <w:rsid w:val="007F1AC1"/>
    <w:rsid w:val="007F2DE9"/>
    <w:rsid w:val="007F388B"/>
    <w:rsid w:val="007F389D"/>
    <w:rsid w:val="007F38A3"/>
    <w:rsid w:val="007F7FF9"/>
    <w:rsid w:val="0080392D"/>
    <w:rsid w:val="00803C57"/>
    <w:rsid w:val="008070F3"/>
    <w:rsid w:val="00811C53"/>
    <w:rsid w:val="00812F45"/>
    <w:rsid w:val="0081304F"/>
    <w:rsid w:val="008134EF"/>
    <w:rsid w:val="00813698"/>
    <w:rsid w:val="00813E7A"/>
    <w:rsid w:val="008148ED"/>
    <w:rsid w:val="008154E4"/>
    <w:rsid w:val="00816F8D"/>
    <w:rsid w:val="008178D3"/>
    <w:rsid w:val="00820424"/>
    <w:rsid w:val="0082282D"/>
    <w:rsid w:val="00824365"/>
    <w:rsid w:val="0082744C"/>
    <w:rsid w:val="00830106"/>
    <w:rsid w:val="00830950"/>
    <w:rsid w:val="00832AB9"/>
    <w:rsid w:val="00833CD4"/>
    <w:rsid w:val="00834835"/>
    <w:rsid w:val="00836D54"/>
    <w:rsid w:val="00837E95"/>
    <w:rsid w:val="00841F70"/>
    <w:rsid w:val="008424A0"/>
    <w:rsid w:val="00844175"/>
    <w:rsid w:val="00844A2B"/>
    <w:rsid w:val="00844E51"/>
    <w:rsid w:val="00845514"/>
    <w:rsid w:val="008464D2"/>
    <w:rsid w:val="008475DC"/>
    <w:rsid w:val="00847D92"/>
    <w:rsid w:val="00850C0B"/>
    <w:rsid w:val="00854DAB"/>
    <w:rsid w:val="00855363"/>
    <w:rsid w:val="00856507"/>
    <w:rsid w:val="00856A6C"/>
    <w:rsid w:val="00861465"/>
    <w:rsid w:val="008641B7"/>
    <w:rsid w:val="0086428B"/>
    <w:rsid w:val="008645C3"/>
    <w:rsid w:val="00864E91"/>
    <w:rsid w:val="00872460"/>
    <w:rsid w:val="0087275B"/>
    <w:rsid w:val="0087345E"/>
    <w:rsid w:val="008768B3"/>
    <w:rsid w:val="00876CBB"/>
    <w:rsid w:val="008800A6"/>
    <w:rsid w:val="008828FC"/>
    <w:rsid w:val="00882AA6"/>
    <w:rsid w:val="00882BDE"/>
    <w:rsid w:val="00883B16"/>
    <w:rsid w:val="00883E93"/>
    <w:rsid w:val="00886B9C"/>
    <w:rsid w:val="008873D7"/>
    <w:rsid w:val="008875BB"/>
    <w:rsid w:val="00890F8A"/>
    <w:rsid w:val="0089172E"/>
    <w:rsid w:val="008954BE"/>
    <w:rsid w:val="00895C43"/>
    <w:rsid w:val="00896BC6"/>
    <w:rsid w:val="008A009C"/>
    <w:rsid w:val="008A5AAF"/>
    <w:rsid w:val="008A6BC9"/>
    <w:rsid w:val="008A786C"/>
    <w:rsid w:val="008A7A2B"/>
    <w:rsid w:val="008B2949"/>
    <w:rsid w:val="008B294E"/>
    <w:rsid w:val="008B2C0C"/>
    <w:rsid w:val="008B2DF5"/>
    <w:rsid w:val="008B34C5"/>
    <w:rsid w:val="008B4F3E"/>
    <w:rsid w:val="008B524C"/>
    <w:rsid w:val="008B6B9E"/>
    <w:rsid w:val="008B72DC"/>
    <w:rsid w:val="008C0CAF"/>
    <w:rsid w:val="008C23DD"/>
    <w:rsid w:val="008C299C"/>
    <w:rsid w:val="008C2E8D"/>
    <w:rsid w:val="008C3842"/>
    <w:rsid w:val="008C3AC9"/>
    <w:rsid w:val="008C5352"/>
    <w:rsid w:val="008C6960"/>
    <w:rsid w:val="008C747E"/>
    <w:rsid w:val="008C7A26"/>
    <w:rsid w:val="008D0FD7"/>
    <w:rsid w:val="008D409F"/>
    <w:rsid w:val="008D5171"/>
    <w:rsid w:val="008E47BA"/>
    <w:rsid w:val="008E59B4"/>
    <w:rsid w:val="008E6FC7"/>
    <w:rsid w:val="008F0781"/>
    <w:rsid w:val="008F4515"/>
    <w:rsid w:val="008F6EB5"/>
    <w:rsid w:val="008F71BB"/>
    <w:rsid w:val="008F7C8B"/>
    <w:rsid w:val="00900531"/>
    <w:rsid w:val="009006A4"/>
    <w:rsid w:val="009007F0"/>
    <w:rsid w:val="00900EA2"/>
    <w:rsid w:val="00901469"/>
    <w:rsid w:val="00901584"/>
    <w:rsid w:val="00902D6D"/>
    <w:rsid w:val="009053C3"/>
    <w:rsid w:val="00905AD8"/>
    <w:rsid w:val="009105CD"/>
    <w:rsid w:val="00912242"/>
    <w:rsid w:val="00913BF0"/>
    <w:rsid w:val="009149F3"/>
    <w:rsid w:val="009150D1"/>
    <w:rsid w:val="00920360"/>
    <w:rsid w:val="0092096C"/>
    <w:rsid w:val="00921EC1"/>
    <w:rsid w:val="009222A9"/>
    <w:rsid w:val="00922320"/>
    <w:rsid w:val="009239D1"/>
    <w:rsid w:val="009255C5"/>
    <w:rsid w:val="0092621D"/>
    <w:rsid w:val="00926A23"/>
    <w:rsid w:val="0093132F"/>
    <w:rsid w:val="0093221A"/>
    <w:rsid w:val="0093438F"/>
    <w:rsid w:val="00934551"/>
    <w:rsid w:val="00937040"/>
    <w:rsid w:val="00937A25"/>
    <w:rsid w:val="00941F25"/>
    <w:rsid w:val="00943C23"/>
    <w:rsid w:val="00944DA1"/>
    <w:rsid w:val="00944E4B"/>
    <w:rsid w:val="009474F1"/>
    <w:rsid w:val="00950296"/>
    <w:rsid w:val="00953C96"/>
    <w:rsid w:val="009543CA"/>
    <w:rsid w:val="0095447D"/>
    <w:rsid w:val="00954B33"/>
    <w:rsid w:val="00955E33"/>
    <w:rsid w:val="00957177"/>
    <w:rsid w:val="009579D5"/>
    <w:rsid w:val="00957A04"/>
    <w:rsid w:val="00960F6A"/>
    <w:rsid w:val="009614FF"/>
    <w:rsid w:val="009624A8"/>
    <w:rsid w:val="009631D1"/>
    <w:rsid w:val="0096370F"/>
    <w:rsid w:val="009637F8"/>
    <w:rsid w:val="00964679"/>
    <w:rsid w:val="00966A5D"/>
    <w:rsid w:val="00971943"/>
    <w:rsid w:val="00971DF9"/>
    <w:rsid w:val="00972A62"/>
    <w:rsid w:val="0097340A"/>
    <w:rsid w:val="00974A2A"/>
    <w:rsid w:val="009762F2"/>
    <w:rsid w:val="009815C0"/>
    <w:rsid w:val="009855F4"/>
    <w:rsid w:val="009863C8"/>
    <w:rsid w:val="00990656"/>
    <w:rsid w:val="00992667"/>
    <w:rsid w:val="00992B0D"/>
    <w:rsid w:val="00993D97"/>
    <w:rsid w:val="00996755"/>
    <w:rsid w:val="009A5377"/>
    <w:rsid w:val="009A5A57"/>
    <w:rsid w:val="009A6623"/>
    <w:rsid w:val="009A76B4"/>
    <w:rsid w:val="009A7EE6"/>
    <w:rsid w:val="009B0BA2"/>
    <w:rsid w:val="009B1367"/>
    <w:rsid w:val="009B2751"/>
    <w:rsid w:val="009B28E8"/>
    <w:rsid w:val="009B3891"/>
    <w:rsid w:val="009B3957"/>
    <w:rsid w:val="009B3C5D"/>
    <w:rsid w:val="009B440B"/>
    <w:rsid w:val="009B4513"/>
    <w:rsid w:val="009B489E"/>
    <w:rsid w:val="009B48EF"/>
    <w:rsid w:val="009B6A87"/>
    <w:rsid w:val="009B7408"/>
    <w:rsid w:val="009C0625"/>
    <w:rsid w:val="009C1930"/>
    <w:rsid w:val="009C39D4"/>
    <w:rsid w:val="009C482B"/>
    <w:rsid w:val="009C4BF3"/>
    <w:rsid w:val="009C5739"/>
    <w:rsid w:val="009C57CE"/>
    <w:rsid w:val="009C6C33"/>
    <w:rsid w:val="009C6F3D"/>
    <w:rsid w:val="009C75FF"/>
    <w:rsid w:val="009D5705"/>
    <w:rsid w:val="009D7409"/>
    <w:rsid w:val="009D75CD"/>
    <w:rsid w:val="009D7F7F"/>
    <w:rsid w:val="009E14B9"/>
    <w:rsid w:val="009E1CAB"/>
    <w:rsid w:val="009E4E8E"/>
    <w:rsid w:val="009E5508"/>
    <w:rsid w:val="009F00C1"/>
    <w:rsid w:val="009F0992"/>
    <w:rsid w:val="009F115C"/>
    <w:rsid w:val="009F1FC2"/>
    <w:rsid w:val="009F2958"/>
    <w:rsid w:val="009F3C3D"/>
    <w:rsid w:val="009F4172"/>
    <w:rsid w:val="009F5AC1"/>
    <w:rsid w:val="00A01A83"/>
    <w:rsid w:val="00A029D2"/>
    <w:rsid w:val="00A03715"/>
    <w:rsid w:val="00A04641"/>
    <w:rsid w:val="00A05735"/>
    <w:rsid w:val="00A05B37"/>
    <w:rsid w:val="00A1158B"/>
    <w:rsid w:val="00A118B6"/>
    <w:rsid w:val="00A1252E"/>
    <w:rsid w:val="00A13C6B"/>
    <w:rsid w:val="00A13E6A"/>
    <w:rsid w:val="00A14229"/>
    <w:rsid w:val="00A15809"/>
    <w:rsid w:val="00A162EB"/>
    <w:rsid w:val="00A20DDC"/>
    <w:rsid w:val="00A21444"/>
    <w:rsid w:val="00A21AB1"/>
    <w:rsid w:val="00A22B7C"/>
    <w:rsid w:val="00A22D62"/>
    <w:rsid w:val="00A23957"/>
    <w:rsid w:val="00A23EFF"/>
    <w:rsid w:val="00A24DB1"/>
    <w:rsid w:val="00A25628"/>
    <w:rsid w:val="00A25A22"/>
    <w:rsid w:val="00A261CA"/>
    <w:rsid w:val="00A265F5"/>
    <w:rsid w:val="00A276F7"/>
    <w:rsid w:val="00A30360"/>
    <w:rsid w:val="00A32599"/>
    <w:rsid w:val="00A335E3"/>
    <w:rsid w:val="00A33E65"/>
    <w:rsid w:val="00A345B4"/>
    <w:rsid w:val="00A3725D"/>
    <w:rsid w:val="00A375D5"/>
    <w:rsid w:val="00A401B3"/>
    <w:rsid w:val="00A41972"/>
    <w:rsid w:val="00A42A8A"/>
    <w:rsid w:val="00A42B26"/>
    <w:rsid w:val="00A47E7E"/>
    <w:rsid w:val="00A5094B"/>
    <w:rsid w:val="00A50AD7"/>
    <w:rsid w:val="00A51C6A"/>
    <w:rsid w:val="00A531C8"/>
    <w:rsid w:val="00A53C4D"/>
    <w:rsid w:val="00A54B0A"/>
    <w:rsid w:val="00A55B2B"/>
    <w:rsid w:val="00A56B0B"/>
    <w:rsid w:val="00A57CA2"/>
    <w:rsid w:val="00A57EE1"/>
    <w:rsid w:val="00A60203"/>
    <w:rsid w:val="00A6029D"/>
    <w:rsid w:val="00A6091C"/>
    <w:rsid w:val="00A63009"/>
    <w:rsid w:val="00A63F99"/>
    <w:rsid w:val="00A642EA"/>
    <w:rsid w:val="00A64397"/>
    <w:rsid w:val="00A654E7"/>
    <w:rsid w:val="00A6614A"/>
    <w:rsid w:val="00A669EA"/>
    <w:rsid w:val="00A70164"/>
    <w:rsid w:val="00A71540"/>
    <w:rsid w:val="00A71F72"/>
    <w:rsid w:val="00A728C3"/>
    <w:rsid w:val="00A738D8"/>
    <w:rsid w:val="00A77AA4"/>
    <w:rsid w:val="00A8050E"/>
    <w:rsid w:val="00A81D6E"/>
    <w:rsid w:val="00A83003"/>
    <w:rsid w:val="00A842AC"/>
    <w:rsid w:val="00A86811"/>
    <w:rsid w:val="00A86E1A"/>
    <w:rsid w:val="00A87818"/>
    <w:rsid w:val="00A9066B"/>
    <w:rsid w:val="00A90702"/>
    <w:rsid w:val="00A92CFD"/>
    <w:rsid w:val="00A92F0B"/>
    <w:rsid w:val="00A95152"/>
    <w:rsid w:val="00A9660E"/>
    <w:rsid w:val="00A9739A"/>
    <w:rsid w:val="00A97A13"/>
    <w:rsid w:val="00AA0C63"/>
    <w:rsid w:val="00AA1689"/>
    <w:rsid w:val="00AA16ED"/>
    <w:rsid w:val="00AA28A3"/>
    <w:rsid w:val="00AA460D"/>
    <w:rsid w:val="00AA5DB5"/>
    <w:rsid w:val="00AB3D94"/>
    <w:rsid w:val="00AB3E07"/>
    <w:rsid w:val="00AB55AD"/>
    <w:rsid w:val="00AB5681"/>
    <w:rsid w:val="00AB6060"/>
    <w:rsid w:val="00AC2BFE"/>
    <w:rsid w:val="00AC34D4"/>
    <w:rsid w:val="00AC459E"/>
    <w:rsid w:val="00AC528E"/>
    <w:rsid w:val="00AC7257"/>
    <w:rsid w:val="00AC7570"/>
    <w:rsid w:val="00AD0299"/>
    <w:rsid w:val="00AD0BC4"/>
    <w:rsid w:val="00AD136D"/>
    <w:rsid w:val="00AD60DF"/>
    <w:rsid w:val="00AE0B94"/>
    <w:rsid w:val="00AE1584"/>
    <w:rsid w:val="00AE34AA"/>
    <w:rsid w:val="00AE3F4F"/>
    <w:rsid w:val="00AE5758"/>
    <w:rsid w:val="00AE671C"/>
    <w:rsid w:val="00AE6FB2"/>
    <w:rsid w:val="00AF115C"/>
    <w:rsid w:val="00AF15B7"/>
    <w:rsid w:val="00AF1EDE"/>
    <w:rsid w:val="00AF5644"/>
    <w:rsid w:val="00AF6FFF"/>
    <w:rsid w:val="00AF72B9"/>
    <w:rsid w:val="00B0183B"/>
    <w:rsid w:val="00B01B4D"/>
    <w:rsid w:val="00B01ECC"/>
    <w:rsid w:val="00B05892"/>
    <w:rsid w:val="00B05E8E"/>
    <w:rsid w:val="00B061EF"/>
    <w:rsid w:val="00B10542"/>
    <w:rsid w:val="00B10A06"/>
    <w:rsid w:val="00B11433"/>
    <w:rsid w:val="00B119C0"/>
    <w:rsid w:val="00B11C2C"/>
    <w:rsid w:val="00B12CB8"/>
    <w:rsid w:val="00B12DFD"/>
    <w:rsid w:val="00B13636"/>
    <w:rsid w:val="00B15B00"/>
    <w:rsid w:val="00B17152"/>
    <w:rsid w:val="00B1738F"/>
    <w:rsid w:val="00B20F72"/>
    <w:rsid w:val="00B22B5C"/>
    <w:rsid w:val="00B24B73"/>
    <w:rsid w:val="00B30DC2"/>
    <w:rsid w:val="00B35345"/>
    <w:rsid w:val="00B36928"/>
    <w:rsid w:val="00B40CA7"/>
    <w:rsid w:val="00B41241"/>
    <w:rsid w:val="00B42521"/>
    <w:rsid w:val="00B42EB3"/>
    <w:rsid w:val="00B47496"/>
    <w:rsid w:val="00B47F2F"/>
    <w:rsid w:val="00B50CEA"/>
    <w:rsid w:val="00B51C5F"/>
    <w:rsid w:val="00B52C0E"/>
    <w:rsid w:val="00B54E2A"/>
    <w:rsid w:val="00B56DDA"/>
    <w:rsid w:val="00B5740E"/>
    <w:rsid w:val="00B603F3"/>
    <w:rsid w:val="00B6074C"/>
    <w:rsid w:val="00B60ACC"/>
    <w:rsid w:val="00B60CA9"/>
    <w:rsid w:val="00B614AE"/>
    <w:rsid w:val="00B627BD"/>
    <w:rsid w:val="00B63215"/>
    <w:rsid w:val="00B637DF"/>
    <w:rsid w:val="00B63EAA"/>
    <w:rsid w:val="00B654E9"/>
    <w:rsid w:val="00B657C2"/>
    <w:rsid w:val="00B67227"/>
    <w:rsid w:val="00B67280"/>
    <w:rsid w:val="00B6736A"/>
    <w:rsid w:val="00B74E46"/>
    <w:rsid w:val="00B76C2D"/>
    <w:rsid w:val="00B80405"/>
    <w:rsid w:val="00B81974"/>
    <w:rsid w:val="00B82078"/>
    <w:rsid w:val="00B825C2"/>
    <w:rsid w:val="00B82A1B"/>
    <w:rsid w:val="00B85BE9"/>
    <w:rsid w:val="00B85CB1"/>
    <w:rsid w:val="00B85D1E"/>
    <w:rsid w:val="00B87253"/>
    <w:rsid w:val="00B951B9"/>
    <w:rsid w:val="00B97E61"/>
    <w:rsid w:val="00BA11E0"/>
    <w:rsid w:val="00BA482A"/>
    <w:rsid w:val="00BB342B"/>
    <w:rsid w:val="00BB6600"/>
    <w:rsid w:val="00BB6B98"/>
    <w:rsid w:val="00BB70AF"/>
    <w:rsid w:val="00BB7C8A"/>
    <w:rsid w:val="00BC09C6"/>
    <w:rsid w:val="00BC156E"/>
    <w:rsid w:val="00BC20ED"/>
    <w:rsid w:val="00BC2964"/>
    <w:rsid w:val="00BD0CB6"/>
    <w:rsid w:val="00BD0FC7"/>
    <w:rsid w:val="00BD277B"/>
    <w:rsid w:val="00BD2FC4"/>
    <w:rsid w:val="00BD3049"/>
    <w:rsid w:val="00BD46B7"/>
    <w:rsid w:val="00BD4D5A"/>
    <w:rsid w:val="00BD5C44"/>
    <w:rsid w:val="00BE17B6"/>
    <w:rsid w:val="00BE2C29"/>
    <w:rsid w:val="00BE68B2"/>
    <w:rsid w:val="00BE6F05"/>
    <w:rsid w:val="00BE7BED"/>
    <w:rsid w:val="00BE7DF6"/>
    <w:rsid w:val="00BF02FD"/>
    <w:rsid w:val="00BF0458"/>
    <w:rsid w:val="00BF07A4"/>
    <w:rsid w:val="00BF3EA4"/>
    <w:rsid w:val="00BF42FA"/>
    <w:rsid w:val="00BF5550"/>
    <w:rsid w:val="00BF5DAE"/>
    <w:rsid w:val="00C00335"/>
    <w:rsid w:val="00C003C5"/>
    <w:rsid w:val="00C015B0"/>
    <w:rsid w:val="00C024AC"/>
    <w:rsid w:val="00C02519"/>
    <w:rsid w:val="00C02D1E"/>
    <w:rsid w:val="00C047F6"/>
    <w:rsid w:val="00C05664"/>
    <w:rsid w:val="00C06ED3"/>
    <w:rsid w:val="00C14F95"/>
    <w:rsid w:val="00C15B03"/>
    <w:rsid w:val="00C15C6C"/>
    <w:rsid w:val="00C177B2"/>
    <w:rsid w:val="00C205F3"/>
    <w:rsid w:val="00C21B3C"/>
    <w:rsid w:val="00C2370A"/>
    <w:rsid w:val="00C242AC"/>
    <w:rsid w:val="00C30E5F"/>
    <w:rsid w:val="00C312A1"/>
    <w:rsid w:val="00C3363C"/>
    <w:rsid w:val="00C3377E"/>
    <w:rsid w:val="00C34D33"/>
    <w:rsid w:val="00C3640B"/>
    <w:rsid w:val="00C364B3"/>
    <w:rsid w:val="00C37397"/>
    <w:rsid w:val="00C40D39"/>
    <w:rsid w:val="00C44F1B"/>
    <w:rsid w:val="00C45970"/>
    <w:rsid w:val="00C50D1A"/>
    <w:rsid w:val="00C51941"/>
    <w:rsid w:val="00C51C06"/>
    <w:rsid w:val="00C52466"/>
    <w:rsid w:val="00C530D0"/>
    <w:rsid w:val="00C53216"/>
    <w:rsid w:val="00C537EC"/>
    <w:rsid w:val="00C5437D"/>
    <w:rsid w:val="00C54F74"/>
    <w:rsid w:val="00C550EB"/>
    <w:rsid w:val="00C61809"/>
    <w:rsid w:val="00C61C91"/>
    <w:rsid w:val="00C63B83"/>
    <w:rsid w:val="00C6443A"/>
    <w:rsid w:val="00C65698"/>
    <w:rsid w:val="00C65EC1"/>
    <w:rsid w:val="00C70230"/>
    <w:rsid w:val="00C70D80"/>
    <w:rsid w:val="00C70FBE"/>
    <w:rsid w:val="00C731A1"/>
    <w:rsid w:val="00C7508E"/>
    <w:rsid w:val="00C75122"/>
    <w:rsid w:val="00C75E3B"/>
    <w:rsid w:val="00C75F45"/>
    <w:rsid w:val="00C7693E"/>
    <w:rsid w:val="00C77E7E"/>
    <w:rsid w:val="00C803E0"/>
    <w:rsid w:val="00C80900"/>
    <w:rsid w:val="00C8097F"/>
    <w:rsid w:val="00C82DE6"/>
    <w:rsid w:val="00C83358"/>
    <w:rsid w:val="00C84648"/>
    <w:rsid w:val="00C853FA"/>
    <w:rsid w:val="00C858B1"/>
    <w:rsid w:val="00C85C62"/>
    <w:rsid w:val="00C90C6D"/>
    <w:rsid w:val="00C90CC0"/>
    <w:rsid w:val="00C90F8A"/>
    <w:rsid w:val="00C91F23"/>
    <w:rsid w:val="00C931FF"/>
    <w:rsid w:val="00C95202"/>
    <w:rsid w:val="00C95F8E"/>
    <w:rsid w:val="00C9675F"/>
    <w:rsid w:val="00C96D9D"/>
    <w:rsid w:val="00C97108"/>
    <w:rsid w:val="00C97729"/>
    <w:rsid w:val="00CA0386"/>
    <w:rsid w:val="00CA0E46"/>
    <w:rsid w:val="00CA1746"/>
    <w:rsid w:val="00CA3ADB"/>
    <w:rsid w:val="00CA3FBD"/>
    <w:rsid w:val="00CA6ABF"/>
    <w:rsid w:val="00CA748A"/>
    <w:rsid w:val="00CB0AE8"/>
    <w:rsid w:val="00CB163E"/>
    <w:rsid w:val="00CB259A"/>
    <w:rsid w:val="00CB5C55"/>
    <w:rsid w:val="00CC230E"/>
    <w:rsid w:val="00CC4787"/>
    <w:rsid w:val="00CC5EC1"/>
    <w:rsid w:val="00CC60D0"/>
    <w:rsid w:val="00CC67D3"/>
    <w:rsid w:val="00CC68DB"/>
    <w:rsid w:val="00CC7483"/>
    <w:rsid w:val="00CD0980"/>
    <w:rsid w:val="00CD1220"/>
    <w:rsid w:val="00CD1A8D"/>
    <w:rsid w:val="00CD248D"/>
    <w:rsid w:val="00CD29E9"/>
    <w:rsid w:val="00CD5826"/>
    <w:rsid w:val="00CD60D3"/>
    <w:rsid w:val="00CD7146"/>
    <w:rsid w:val="00CD7E25"/>
    <w:rsid w:val="00CE075B"/>
    <w:rsid w:val="00CE09A5"/>
    <w:rsid w:val="00CE67FE"/>
    <w:rsid w:val="00CE69B6"/>
    <w:rsid w:val="00CE7270"/>
    <w:rsid w:val="00CF174B"/>
    <w:rsid w:val="00CF1789"/>
    <w:rsid w:val="00CF2D67"/>
    <w:rsid w:val="00CF3A47"/>
    <w:rsid w:val="00CF613C"/>
    <w:rsid w:val="00CF68D9"/>
    <w:rsid w:val="00D00D28"/>
    <w:rsid w:val="00D05C64"/>
    <w:rsid w:val="00D06058"/>
    <w:rsid w:val="00D067AB"/>
    <w:rsid w:val="00D07D4E"/>
    <w:rsid w:val="00D102BB"/>
    <w:rsid w:val="00D10655"/>
    <w:rsid w:val="00D10C71"/>
    <w:rsid w:val="00D1197F"/>
    <w:rsid w:val="00D13EBB"/>
    <w:rsid w:val="00D169E4"/>
    <w:rsid w:val="00D16ABA"/>
    <w:rsid w:val="00D1703F"/>
    <w:rsid w:val="00D17454"/>
    <w:rsid w:val="00D20127"/>
    <w:rsid w:val="00D2075E"/>
    <w:rsid w:val="00D20BC8"/>
    <w:rsid w:val="00D20C56"/>
    <w:rsid w:val="00D24AB8"/>
    <w:rsid w:val="00D2542C"/>
    <w:rsid w:val="00D260DB"/>
    <w:rsid w:val="00D26FE3"/>
    <w:rsid w:val="00D27521"/>
    <w:rsid w:val="00D3104B"/>
    <w:rsid w:val="00D3190B"/>
    <w:rsid w:val="00D32304"/>
    <w:rsid w:val="00D4199E"/>
    <w:rsid w:val="00D41E07"/>
    <w:rsid w:val="00D4282A"/>
    <w:rsid w:val="00D448D8"/>
    <w:rsid w:val="00D45BD9"/>
    <w:rsid w:val="00D46851"/>
    <w:rsid w:val="00D50B70"/>
    <w:rsid w:val="00D5280A"/>
    <w:rsid w:val="00D55C51"/>
    <w:rsid w:val="00D5628D"/>
    <w:rsid w:val="00D5793E"/>
    <w:rsid w:val="00D60619"/>
    <w:rsid w:val="00D609F1"/>
    <w:rsid w:val="00D62EF0"/>
    <w:rsid w:val="00D63822"/>
    <w:rsid w:val="00D64D58"/>
    <w:rsid w:val="00D666B7"/>
    <w:rsid w:val="00D67648"/>
    <w:rsid w:val="00D70B3B"/>
    <w:rsid w:val="00D74045"/>
    <w:rsid w:val="00D74798"/>
    <w:rsid w:val="00D76752"/>
    <w:rsid w:val="00D77365"/>
    <w:rsid w:val="00D80830"/>
    <w:rsid w:val="00D81DE9"/>
    <w:rsid w:val="00D82836"/>
    <w:rsid w:val="00D83366"/>
    <w:rsid w:val="00D83771"/>
    <w:rsid w:val="00D83EE1"/>
    <w:rsid w:val="00D841B6"/>
    <w:rsid w:val="00D8478D"/>
    <w:rsid w:val="00D84C51"/>
    <w:rsid w:val="00D85366"/>
    <w:rsid w:val="00D85A58"/>
    <w:rsid w:val="00D928EB"/>
    <w:rsid w:val="00D92D1A"/>
    <w:rsid w:val="00D93220"/>
    <w:rsid w:val="00D937DE"/>
    <w:rsid w:val="00D93897"/>
    <w:rsid w:val="00D9400D"/>
    <w:rsid w:val="00D957D6"/>
    <w:rsid w:val="00D96DED"/>
    <w:rsid w:val="00D97227"/>
    <w:rsid w:val="00D97942"/>
    <w:rsid w:val="00DA1461"/>
    <w:rsid w:val="00DA1DA9"/>
    <w:rsid w:val="00DA39B6"/>
    <w:rsid w:val="00DA4FB7"/>
    <w:rsid w:val="00DA7454"/>
    <w:rsid w:val="00DB0ED5"/>
    <w:rsid w:val="00DB2B40"/>
    <w:rsid w:val="00DB40D1"/>
    <w:rsid w:val="00DB49AF"/>
    <w:rsid w:val="00DB4D45"/>
    <w:rsid w:val="00DB6233"/>
    <w:rsid w:val="00DB753B"/>
    <w:rsid w:val="00DC265A"/>
    <w:rsid w:val="00DC2FAF"/>
    <w:rsid w:val="00DC39CA"/>
    <w:rsid w:val="00DC472E"/>
    <w:rsid w:val="00DC545B"/>
    <w:rsid w:val="00DD08B8"/>
    <w:rsid w:val="00DD0F65"/>
    <w:rsid w:val="00DD1F39"/>
    <w:rsid w:val="00DD2E0B"/>
    <w:rsid w:val="00DD3B38"/>
    <w:rsid w:val="00DD7670"/>
    <w:rsid w:val="00DE0015"/>
    <w:rsid w:val="00DE0875"/>
    <w:rsid w:val="00DE09ED"/>
    <w:rsid w:val="00DE12D5"/>
    <w:rsid w:val="00DE1393"/>
    <w:rsid w:val="00DE1523"/>
    <w:rsid w:val="00DE45F7"/>
    <w:rsid w:val="00DE4C9A"/>
    <w:rsid w:val="00DE5289"/>
    <w:rsid w:val="00DE6AC3"/>
    <w:rsid w:val="00DF0BC8"/>
    <w:rsid w:val="00DF3AB9"/>
    <w:rsid w:val="00DF5445"/>
    <w:rsid w:val="00DF6307"/>
    <w:rsid w:val="00DF6402"/>
    <w:rsid w:val="00DF77C3"/>
    <w:rsid w:val="00E00B69"/>
    <w:rsid w:val="00E01016"/>
    <w:rsid w:val="00E0235E"/>
    <w:rsid w:val="00E05273"/>
    <w:rsid w:val="00E0591E"/>
    <w:rsid w:val="00E05A5F"/>
    <w:rsid w:val="00E06DC3"/>
    <w:rsid w:val="00E079F0"/>
    <w:rsid w:val="00E133AD"/>
    <w:rsid w:val="00E133BB"/>
    <w:rsid w:val="00E176B4"/>
    <w:rsid w:val="00E20810"/>
    <w:rsid w:val="00E22162"/>
    <w:rsid w:val="00E227F5"/>
    <w:rsid w:val="00E23C7A"/>
    <w:rsid w:val="00E24C4E"/>
    <w:rsid w:val="00E24D51"/>
    <w:rsid w:val="00E26415"/>
    <w:rsid w:val="00E27E60"/>
    <w:rsid w:val="00E313B9"/>
    <w:rsid w:val="00E32B26"/>
    <w:rsid w:val="00E32D72"/>
    <w:rsid w:val="00E3389A"/>
    <w:rsid w:val="00E33B43"/>
    <w:rsid w:val="00E406A8"/>
    <w:rsid w:val="00E4433C"/>
    <w:rsid w:val="00E46E6E"/>
    <w:rsid w:val="00E508DF"/>
    <w:rsid w:val="00E5212A"/>
    <w:rsid w:val="00E522E7"/>
    <w:rsid w:val="00E52F52"/>
    <w:rsid w:val="00E53337"/>
    <w:rsid w:val="00E54825"/>
    <w:rsid w:val="00E562B3"/>
    <w:rsid w:val="00E578AD"/>
    <w:rsid w:val="00E57B31"/>
    <w:rsid w:val="00E6046D"/>
    <w:rsid w:val="00E60DFD"/>
    <w:rsid w:val="00E60F5C"/>
    <w:rsid w:val="00E63B1B"/>
    <w:rsid w:val="00E6408E"/>
    <w:rsid w:val="00E64A85"/>
    <w:rsid w:val="00E64BEF"/>
    <w:rsid w:val="00E65AB5"/>
    <w:rsid w:val="00E66228"/>
    <w:rsid w:val="00E66657"/>
    <w:rsid w:val="00E6752F"/>
    <w:rsid w:val="00E67AED"/>
    <w:rsid w:val="00E7036C"/>
    <w:rsid w:val="00E70AB9"/>
    <w:rsid w:val="00E71662"/>
    <w:rsid w:val="00E75FC1"/>
    <w:rsid w:val="00E77403"/>
    <w:rsid w:val="00E812E1"/>
    <w:rsid w:val="00E820A2"/>
    <w:rsid w:val="00E83AE1"/>
    <w:rsid w:val="00E8526F"/>
    <w:rsid w:val="00E87EEB"/>
    <w:rsid w:val="00E91D72"/>
    <w:rsid w:val="00E9202A"/>
    <w:rsid w:val="00E931C7"/>
    <w:rsid w:val="00E95BA3"/>
    <w:rsid w:val="00E95C54"/>
    <w:rsid w:val="00E9771B"/>
    <w:rsid w:val="00EA5807"/>
    <w:rsid w:val="00EA7E63"/>
    <w:rsid w:val="00EB1F30"/>
    <w:rsid w:val="00EB350F"/>
    <w:rsid w:val="00EB47B0"/>
    <w:rsid w:val="00EB51D0"/>
    <w:rsid w:val="00EB5BFE"/>
    <w:rsid w:val="00EB76D4"/>
    <w:rsid w:val="00EB79A1"/>
    <w:rsid w:val="00EC1778"/>
    <w:rsid w:val="00EC19D8"/>
    <w:rsid w:val="00EC1ED8"/>
    <w:rsid w:val="00EC4EC5"/>
    <w:rsid w:val="00EC6618"/>
    <w:rsid w:val="00ED0AA5"/>
    <w:rsid w:val="00ED0C28"/>
    <w:rsid w:val="00ED2B74"/>
    <w:rsid w:val="00ED4CD0"/>
    <w:rsid w:val="00ED5054"/>
    <w:rsid w:val="00ED54D0"/>
    <w:rsid w:val="00ED597F"/>
    <w:rsid w:val="00ED5B66"/>
    <w:rsid w:val="00ED7A4C"/>
    <w:rsid w:val="00EE0184"/>
    <w:rsid w:val="00EE1AE9"/>
    <w:rsid w:val="00EE32B2"/>
    <w:rsid w:val="00EE46C5"/>
    <w:rsid w:val="00EE4A91"/>
    <w:rsid w:val="00EE55E8"/>
    <w:rsid w:val="00EF0ABF"/>
    <w:rsid w:val="00EF1568"/>
    <w:rsid w:val="00EF3E64"/>
    <w:rsid w:val="00EF4938"/>
    <w:rsid w:val="00EF4985"/>
    <w:rsid w:val="00EF55CC"/>
    <w:rsid w:val="00EF57F3"/>
    <w:rsid w:val="00EF58F6"/>
    <w:rsid w:val="00F0229A"/>
    <w:rsid w:val="00F02A3C"/>
    <w:rsid w:val="00F04729"/>
    <w:rsid w:val="00F0709D"/>
    <w:rsid w:val="00F07883"/>
    <w:rsid w:val="00F10C08"/>
    <w:rsid w:val="00F111FC"/>
    <w:rsid w:val="00F1267F"/>
    <w:rsid w:val="00F12AFA"/>
    <w:rsid w:val="00F20636"/>
    <w:rsid w:val="00F20D37"/>
    <w:rsid w:val="00F210AB"/>
    <w:rsid w:val="00F2183C"/>
    <w:rsid w:val="00F2447C"/>
    <w:rsid w:val="00F245FA"/>
    <w:rsid w:val="00F24D5E"/>
    <w:rsid w:val="00F26C42"/>
    <w:rsid w:val="00F3003A"/>
    <w:rsid w:val="00F30A68"/>
    <w:rsid w:val="00F316E7"/>
    <w:rsid w:val="00F3532C"/>
    <w:rsid w:val="00F37F94"/>
    <w:rsid w:val="00F41F67"/>
    <w:rsid w:val="00F429DE"/>
    <w:rsid w:val="00F44EAE"/>
    <w:rsid w:val="00F46D7D"/>
    <w:rsid w:val="00F473AE"/>
    <w:rsid w:val="00F5031F"/>
    <w:rsid w:val="00F55CBD"/>
    <w:rsid w:val="00F55EE8"/>
    <w:rsid w:val="00F567C4"/>
    <w:rsid w:val="00F57151"/>
    <w:rsid w:val="00F5726E"/>
    <w:rsid w:val="00F61940"/>
    <w:rsid w:val="00F638BC"/>
    <w:rsid w:val="00F63A95"/>
    <w:rsid w:val="00F63FE0"/>
    <w:rsid w:val="00F6718A"/>
    <w:rsid w:val="00F6762E"/>
    <w:rsid w:val="00F71992"/>
    <w:rsid w:val="00F81DEF"/>
    <w:rsid w:val="00F849A8"/>
    <w:rsid w:val="00F84E5A"/>
    <w:rsid w:val="00F90A2A"/>
    <w:rsid w:val="00F90C92"/>
    <w:rsid w:val="00F90E3D"/>
    <w:rsid w:val="00F92EC4"/>
    <w:rsid w:val="00F9328B"/>
    <w:rsid w:val="00F93573"/>
    <w:rsid w:val="00F93B49"/>
    <w:rsid w:val="00F941C5"/>
    <w:rsid w:val="00F9497C"/>
    <w:rsid w:val="00F968AE"/>
    <w:rsid w:val="00F97001"/>
    <w:rsid w:val="00F970B5"/>
    <w:rsid w:val="00F973EA"/>
    <w:rsid w:val="00FA0EFA"/>
    <w:rsid w:val="00FA10F1"/>
    <w:rsid w:val="00FA14BC"/>
    <w:rsid w:val="00FA1824"/>
    <w:rsid w:val="00FA2743"/>
    <w:rsid w:val="00FA2F8A"/>
    <w:rsid w:val="00FA5C10"/>
    <w:rsid w:val="00FA7A22"/>
    <w:rsid w:val="00FB1D8C"/>
    <w:rsid w:val="00FB2D4F"/>
    <w:rsid w:val="00FB3275"/>
    <w:rsid w:val="00FB3483"/>
    <w:rsid w:val="00FB47F1"/>
    <w:rsid w:val="00FB4B15"/>
    <w:rsid w:val="00FB4C39"/>
    <w:rsid w:val="00FB629A"/>
    <w:rsid w:val="00FB651D"/>
    <w:rsid w:val="00FC2718"/>
    <w:rsid w:val="00FC39F2"/>
    <w:rsid w:val="00FC3F73"/>
    <w:rsid w:val="00FC5165"/>
    <w:rsid w:val="00FC6B1B"/>
    <w:rsid w:val="00FD097A"/>
    <w:rsid w:val="00FD16BA"/>
    <w:rsid w:val="00FD18E7"/>
    <w:rsid w:val="00FD2750"/>
    <w:rsid w:val="00FD66E2"/>
    <w:rsid w:val="00FE08E6"/>
    <w:rsid w:val="00FE0F3A"/>
    <w:rsid w:val="00FE15CC"/>
    <w:rsid w:val="00FE1C3D"/>
    <w:rsid w:val="00FE2D08"/>
    <w:rsid w:val="00FE4570"/>
    <w:rsid w:val="00FE4C55"/>
    <w:rsid w:val="00FE548D"/>
    <w:rsid w:val="00FE5A0D"/>
    <w:rsid w:val="00FE6046"/>
    <w:rsid w:val="00FE64CD"/>
    <w:rsid w:val="00FE6961"/>
    <w:rsid w:val="00FE6DA9"/>
    <w:rsid w:val="00FE79A3"/>
    <w:rsid w:val="00FF1784"/>
    <w:rsid w:val="00FF1F62"/>
    <w:rsid w:val="00FF2820"/>
    <w:rsid w:val="00FF6245"/>
    <w:rsid w:val="00FF62FC"/>
    <w:rsid w:val="00FF7854"/>
    <w:rsid w:val="00FF7B28"/>
    <w:rsid w:val="00FF7F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4A99B"/>
  <w15:docId w15:val="{4BC5FE2F-1572-4129-BEEF-F89CEE82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DC545B"/>
    <w:pPr>
      <w:pageBreakBefore/>
      <w:numPr>
        <w:numId w:val="32"/>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32"/>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32"/>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DC545B"/>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rsid w:val="00A53C4D"/>
    <w:pPr>
      <w:numPr>
        <w:numId w:val="31"/>
      </w:numPr>
      <w:tabs>
        <w:tab w:val="left" w:pos="142"/>
      </w:tabs>
      <w:spacing w:before="120" w:after="120"/>
      <w:ind w:left="357" w:hanging="357"/>
    </w:pPr>
  </w:style>
  <w:style w:type="paragraph" w:styleId="ListNumber2">
    <w:name w:val="List Number 2"/>
    <w:uiPriority w:val="10"/>
    <w:qFormat/>
    <w:pPr>
      <w:numPr>
        <w:ilvl w:val="1"/>
        <w:numId w:val="8"/>
      </w:numPr>
      <w:tabs>
        <w:tab w:val="left" w:pos="567"/>
      </w:tabs>
      <w:spacing w:before="120" w:after="120" w:line="264" w:lineRule="auto"/>
      <w:ind w:left="851" w:hanging="426"/>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ind w:left="1191" w:hanging="340"/>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AD0BC4"/>
    <w:rPr>
      <w:color w:val="605E5C"/>
      <w:shd w:val="clear" w:color="auto" w:fill="E1DFDD"/>
    </w:rPr>
  </w:style>
  <w:style w:type="paragraph" w:styleId="Revision">
    <w:name w:val="Revision"/>
    <w:hidden/>
    <w:uiPriority w:val="99"/>
    <w:semiHidden/>
    <w:rsid w:val="00D84C51"/>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A77AA4"/>
    <w:rPr>
      <w:color w:val="605E5C"/>
      <w:shd w:val="clear" w:color="auto" w:fill="E1DFDD"/>
    </w:rPr>
  </w:style>
  <w:style w:type="character" w:customStyle="1" w:styleId="UnresolvedMention3">
    <w:name w:val="Unresolved Mention3"/>
    <w:basedOn w:val="DefaultParagraphFont"/>
    <w:uiPriority w:val="99"/>
    <w:semiHidden/>
    <w:unhideWhenUsed/>
    <w:rsid w:val="00DC265A"/>
    <w:rPr>
      <w:color w:val="605E5C"/>
      <w:shd w:val="clear" w:color="auto" w:fill="E1DFDD"/>
    </w:rPr>
  </w:style>
  <w:style w:type="character" w:customStyle="1" w:styleId="UnresolvedMention4">
    <w:name w:val="Unresolved Mention4"/>
    <w:basedOn w:val="DefaultParagraphFont"/>
    <w:uiPriority w:val="99"/>
    <w:semiHidden/>
    <w:unhideWhenUsed/>
    <w:rsid w:val="00DD0F65"/>
    <w:rPr>
      <w:color w:val="605E5C"/>
      <w:shd w:val="clear" w:color="auto" w:fill="E1DFDD"/>
    </w:rPr>
  </w:style>
  <w:style w:type="character" w:styleId="UnresolvedMention">
    <w:name w:val="Unresolved Mention"/>
    <w:basedOn w:val="DefaultParagraphFont"/>
    <w:uiPriority w:val="99"/>
    <w:semiHidden/>
    <w:unhideWhenUsed/>
    <w:rsid w:val="00C64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image" Target="media/image20.png"/><Relationship Id="rId21" Type="http://schemas.openxmlformats.org/officeDocument/2006/relationships/image" Target="media/image4.jpeg"/><Relationship Id="rId34" Type="http://schemas.openxmlformats.org/officeDocument/2006/relationships/image" Target="media/image15.png"/><Relationship Id="rId42" Type="http://schemas.openxmlformats.org/officeDocument/2006/relationships/hyperlink" Target="https://doi.org/10.1177/1541931218621464" TargetMode="External"/><Relationship Id="rId47" Type="http://schemas.openxmlformats.org/officeDocument/2006/relationships/hyperlink" Target="https://pdfs.semanticscholar.org/e85e/6afc1ab9e16154b19d974e6012425169282b.pdf" TargetMode="External"/><Relationship Id="rId50" Type="http://schemas.openxmlformats.org/officeDocument/2006/relationships/hyperlink" Target="https://www.researchgate.net/publication/226433014_The_Significance_of_Practical_Training_in_Linking_Theoretical_Studies_with_Practice" TargetMode="External"/><Relationship Id="rId55" Type="http://schemas.openxmlformats.org/officeDocument/2006/relationships/hyperlink" Target="https://www.oculus.com/blog/celebrating-the-one-year-anniversary-of-oculus-quest-and-rift-s/" TargetMode="External"/><Relationship Id="rId63" Type="http://schemas.openxmlformats.org/officeDocument/2006/relationships/hyperlink" Target="https://pubmed.ncbi.nlm.nih.gov/12523706/"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en.wikipedia.org/wiki/File:Edgar_Dale%27s_cone_of_learning.p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accenture.com/_acnmedia/pdf-86/accenture-extended-reality-immersive-training.pdf" TargetMode="External"/><Relationship Id="rId45" Type="http://schemas.openxmlformats.org/officeDocument/2006/relationships/hyperlink" Target="http://www.fao.org/eufmd/what-we-do/pillar-1/en/" TargetMode="External"/><Relationship Id="rId53" Type="http://schemas.openxmlformats.org/officeDocument/2006/relationships/hyperlink" Target="https://www.agriculture.gov.au/sites/default/files/sitecollectiondocuments/animal-plant/pests-diseases/animal-pests-diseases/footandmouth.pdf" TargetMode="External"/><Relationship Id="rId58" Type="http://schemas.openxmlformats.org/officeDocument/2006/relationships/hyperlink" Target="https://journals.plos.org/plosone/article?id=10.1371/journal.pone.0010564"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veterinaryresearch.biomedcentral.com/articles/10.1186/1297-9716-44-116" TargetMode="External"/><Relationship Id="rId57" Type="http://schemas.openxmlformats.org/officeDocument/2006/relationships/hyperlink" Target="http://quantifieddesign.com/portfolio/" TargetMode="External"/><Relationship Id="rId61" Type="http://schemas.openxmlformats.org/officeDocument/2006/relationships/hyperlink" Target="https://www.strivr.com/blog/why-companies-vr-engage-train-employees-faster/" TargetMode="External"/><Relationship Id="rId10" Type="http://schemas.openxmlformats.org/officeDocument/2006/relationships/endnotes" Target="endnotes.xml"/><Relationship Id="rId19" Type="http://schemas.openxmlformats.org/officeDocument/2006/relationships/hyperlink" Target="https://eufmdlearning.works/" TargetMode="External"/><Relationship Id="rId31" Type="http://schemas.openxmlformats.org/officeDocument/2006/relationships/image" Target="media/image12.jpeg"/><Relationship Id="rId44" Type="http://schemas.openxmlformats.org/officeDocument/2006/relationships/hyperlink" Target="https://doi.org/10.3389/fpsyg.2018.02086" TargetMode="External"/><Relationship Id="rId52" Type="http://schemas.openxmlformats.org/officeDocument/2006/relationships/hyperlink" Target="https://www.researchgate.net/publication/325187855_Virtual_memory_palaces_immersion_aids_recall" TargetMode="External"/><Relationship Id="rId60" Type="http://schemas.openxmlformats.org/officeDocument/2006/relationships/hyperlink" Target="https://www.statista.com/statistics/671403/global-virtual-reality-device-shipments-by-vendor" TargetMode="External"/><Relationship Id="rId65" Type="http://schemas.openxmlformats.org/officeDocument/2006/relationships/hyperlink" Target="https://www.researchgate.net/publication/329743810_High-Resolution_Image_Synthesis_and_Semantic_Manipulation_with_Conditional_GA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creativecommons.org/licenses/by-sa/3.0/deed.en" TargetMode="External"/><Relationship Id="rId35" Type="http://schemas.openxmlformats.org/officeDocument/2006/relationships/image" Target="media/image16.png"/><Relationship Id="rId43" Type="http://schemas.openxmlformats.org/officeDocument/2006/relationships/hyperlink" Target="http://data.daff.gov.au/data/warehouse/research_reports/9aab/2013/RR13.11PotSocEcoImpctOfFMD/RR13.11PotSocEcoImpctOfFMD_v1.0.0.pdf" TargetMode="External"/><Relationship Id="rId48" Type="http://schemas.openxmlformats.org/officeDocument/2006/relationships/hyperlink" Target="https://corporate.walmart.com/newsroom/innovation/20180920/how-vr-is-transforming-the-way-we-train-associates" TargetMode="External"/><Relationship Id="rId56" Type="http://schemas.openxmlformats.org/officeDocument/2006/relationships/hyperlink" Target="https://vhil.stanford.edu/mm/2006/patel-physical-tasks.pdf" TargetMode="External"/><Relationship Id="rId64" Type="http://schemas.openxmlformats.org/officeDocument/2006/relationships/hyperlink" Target="https://www.smithsonianmag.com/innovation/sterographs-original-virtual-reality-180964771/" TargetMode="External"/><Relationship Id="rId8" Type="http://schemas.openxmlformats.org/officeDocument/2006/relationships/webSettings" Target="webSettings.xml"/><Relationship Id="rId51" Type="http://schemas.openxmlformats.org/officeDocument/2006/relationships/hyperlink" Target="https://www.ncbi.nlm.nih.gov/pmc/articles/PMC3989032/"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www.fao.org/3/ca7678en/ca7678en.pdf" TargetMode="External"/><Relationship Id="rId59" Type="http://schemas.openxmlformats.org/officeDocument/2006/relationships/hyperlink" Target="https://www.sie.com/en/corporate/release/2020/200107.html" TargetMode="External"/><Relationship Id="rId67" Type="http://schemas.openxmlformats.org/officeDocument/2006/relationships/theme" Target="theme/theme1.xml"/><Relationship Id="rId20" Type="http://schemas.openxmlformats.org/officeDocument/2006/relationships/hyperlink" Target="https://www.youtube.com/watch?v=iY-UesGmxlU" TargetMode="External"/><Relationship Id="rId41" Type="http://schemas.openxmlformats.org/officeDocument/2006/relationships/hyperlink" Target="https://doi.org/10.25304/rlt.v26.2140" TargetMode="External"/><Relationship Id="rId54" Type="http://schemas.openxmlformats.org/officeDocument/2006/relationships/hyperlink" Target="https://pdf.sciencedirectassets.com/271849/1-s2.0-S0360131519X0010X/1-s2.0-S0360131519301563/main.pdf?X-Amz-Security-Token=IQoJb3JpZ2luX2VjED8aCXVzLWVhc3QtMSJIMEYCIQDeqnzVqe3W%2FnRpC%2Bk7vkeVKR12TxnNn86dTTk5wRUGEgIhAJMUas329oHuqSpRA5gTvDE1VTHDiV%2Fxw17iMB6%2F3YFoKr0DCKj%2F%2F%2F%2F%2F%2F%2F%2F%2F%2FwEQAxoMMDU5MDAzNTQ2ODY1Igzl%2BWp4XIo6k0QF%2FrUqkQP%2BHHRysrQB2lvkmKzFZpuayYuRe3jiiBqfFPJ02rFY9ztgYKZftqQOgXb4I%2BGStB5ZgKbVmTPHZ3vuHC40OL65zzIqZn7LQQcQup%2Fd9hMjMrk4VqJm8TWcWEsrqNmF2h1xMlFn2QgIGe%2BNJWo3vjQEw4Sz%2Bo58t0xiAOrgKGG3QpycIpNj7zVnuzUcDXnDqt56q6tbgSFmVkMdfaYSGnHyi%2FYLn%2BYsyQJcyKFUlez4S%2F7608AyaS3ECn38Se%2FTAnFhXPk8dGZQu5E73KyBonY5fc3rGutwxKhhK3CtmS99o8aOMo4nl9J3wVIN6FZQlsH9rLHBzKlPKMQogzGvQSVvPUi7MG2d1GQOuvHWEo6F5ZvbWHqHt80oJyjPQHDs%2BCCjdsArvKuF3CLeWhlCkPrBpOAs%2FS4p4RyXi4rZ06K7qDiBptbnM2cl3Syv0hW%2B1S2LJiOd2ye13vB4GX2735w1JNvH%2FnD70xooS4Egfr7NIOlFEWSB0UkrHpzrGK99xllrSycpulG0l5KY3Dn567doNzCftOn2BTrqAbxzmIuWyyVKwXw8HC5OYp8%2FB11N3PyWDjhaJkZ%2FxxSfnNXhdy%2BsiMxFRl75f1SP9rZfZMtZe4ZpaOOfnEtRBrJlYqrddjFymQunBazjcS6koCp22YYLOSI7qtQ1piVUczUVrCWBsn2QKHgcepOCJkdNpdhnPfyezFG%2FGECgRVyfRZUIY4yuZDfA6FDl8o9DiaqCnS4e%2FQXo2TDZPcZ1tO%2F7oA63yNAs8VgCeXHs9vuy3o%2BItCRsoApuWkRP6Efjmdy2AciCWG81Q0%2BhT%2FS%2BHPWZt7fPDREfCYCn6FmlhDS9wcdFB58Nm703Iw%3D%3D&amp;X-Amz-Algorithm=AWS4-HMAC-SHA256&amp;X-Amz-Date=20200605T152802Z&amp;X-Amz-SignedHeaders=host&amp;X-Amz-Expires=300&amp;X-Amz-Credential=ASIAQ3PHCVTY7XFU6GBT%2F20200605%2Fus-east-1%2Fs3%2Faws4_request&amp;X-Amz-Signature=77f465be5206db5509e2676d127e3a7cc31956ffd5d56fc2c0e818d2d7e659d8&amp;hash=15150a28639b519012451229a5be4904fdb9eb4a71844e033da1ddd3fbbd99e8&amp;host=68042c943591013ac2b2430a89b270f6af2c76d8dfd086a07176afe7c76c2c61&amp;pii=S0360131519301563&amp;tid=spdf-02cb6862-2fe7-4981-be24-a43f747727e9&amp;sid=b0779d001dcde643877ae08-db01fcb424dagxrqa&amp;type=client" TargetMode="External"/><Relationship Id="rId62" Type="http://schemas.openxmlformats.org/officeDocument/2006/relationships/hyperlink" Target="https://direc.ircg.ir/wp-content/uploads/2020/01/SuperData2019YearinReview.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FEE32792156D4AAEB6C213DF3076FB" ma:contentTypeVersion="10" ma:contentTypeDescription="Create a new document." ma:contentTypeScope="" ma:versionID="3ddc50125bfef27436fb31b066663a24">
  <xsd:schema xmlns:xsd="http://www.w3.org/2001/XMLSchema" xmlns:xs="http://www.w3.org/2001/XMLSchema" xmlns:p="http://schemas.microsoft.com/office/2006/metadata/properties" xmlns:ns2="67b9edc4-e3a8-4496-a90f-2b9854fe35c2" xmlns:ns3="da87d787-0c89-40d5-bbfb-be767bc14863" targetNamespace="http://schemas.microsoft.com/office/2006/metadata/properties" ma:root="true" ma:fieldsID="0968ac2f27f8a46e5ad0900205a098fd" ns2:_="" ns3:_="">
    <xsd:import namespace="67b9edc4-e3a8-4496-a90f-2b9854fe35c2"/>
    <xsd:import namespace="da87d787-0c89-40d5-bbfb-be767bc14863"/>
    <xsd:element name="properties">
      <xsd:complexType>
        <xsd:sequence>
          <xsd:element name="documentManagement">
            <xsd:complexType>
              <xsd:all>
                <xsd:element ref="ns2:Purpose" minOccurs="0"/>
                <xsd:element ref="ns2:MediaServiceMetadata" minOccurs="0"/>
                <xsd:element ref="ns2:MediaServiceFastMetadata" minOccurs="0"/>
                <xsd:element ref="ns2:c9855bf3401b484e8340b5b8eb40b69e" minOccurs="0"/>
                <xsd:element ref="ns3:TaxCatchAll" minOccurs="0"/>
                <xsd:element ref="ns2:ff31a84d4fbc41fa9a69e30de6eaee2d" minOccurs="0"/>
                <xsd:element ref="ns2:Own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9edc4-e3a8-4496-a90f-2b9854fe35c2" elementFormDefault="qualified">
    <xsd:import namespace="http://schemas.microsoft.com/office/2006/documentManagement/types"/>
    <xsd:import namespace="http://schemas.microsoft.com/office/infopath/2007/PartnerControls"/>
    <xsd:element name="Purpose" ma:index="8" nillable="true" ma:displayName="Purpose" ma:format="Dropdown" ma:internalName="Purpose">
      <xsd:simpleType>
        <xsd:restriction base="dms:Choice">
          <xsd:enumeration value="Form"/>
          <xsd:enumeration value="Template"/>
          <xsd:enumeration value="Image asset"/>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c9855bf3401b484e8340b5b8eb40b69e" ma:index="12" nillable="true" ma:taxonomy="true" ma:internalName="c9855bf3401b484e8340b5b8eb40b69e" ma:taxonomyFieldName="Topic" ma:displayName="Topic" ma:default="" ma:fieldId="{c9855bf3-401b-484e-8340-b5b8eb40b69e}" ma:sspId="87598eba-33fc-4c36-91ef-cfebcfd8a582" ma:termSetId="5a9ec9c3-40cd-4dfd-ab2b-c12ecdca02ad" ma:anchorId="00000000-0000-0000-0000-000000000000" ma:open="false" ma:isKeyword="false">
      <xsd:complexType>
        <xsd:sequence>
          <xsd:element ref="pc:Terms" minOccurs="0" maxOccurs="1"/>
        </xsd:sequence>
      </xsd:complexType>
    </xsd:element>
    <xsd:element name="ff31a84d4fbc41fa9a69e30de6eaee2d" ma:index="15" nillable="true" ma:taxonomy="true" ma:internalName="ff31a84d4fbc41fa9a69e30de6eaee2d" ma:taxonomyFieldName="Sub_x002d_topic" ma:displayName="Sub-topic" ma:default="" ma:fieldId="{ff31a84d-4fbc-41fa-9a69-e30de6eaee2d}" ma:sspId="87598eba-33fc-4c36-91ef-cfebcfd8a582" ma:termSetId="5a9ec9c3-40cd-4dfd-ab2b-c12ecdca02ad" ma:anchorId="00000000-0000-0000-0000-000000000000" ma:open="false" ma:isKeyword="false">
      <xsd:complexType>
        <xsd:sequence>
          <xsd:element ref="pc:Terms" minOccurs="0" maxOccurs="1"/>
        </xsd:sequence>
      </xsd:complexType>
    </xsd:element>
    <xsd:element name="Owner" ma:index="16" nillable="true" ma:displayName="Owner (Section)" ma:description="Name of Section responsible for this content" ma:format="Dropdown" ma:internalName="Owner">
      <xsd:simpleType>
        <xsd:restriction base="dms:Text">
          <xsd:maxLength value="255"/>
        </xsd:restriction>
      </xsd:simpleType>
    </xsd:element>
    <xsd:element name="Status" ma:index="17" nillable="true" ma:displayName="Status" ma:default="Interim" ma:format="Dropdown" ma:internalName="Status">
      <xsd:simpleType>
        <xsd:restriction base="dms:Choice">
          <xsd:enumeration value="Interim"/>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da87d787-0c89-40d5-bbfb-be767bc148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0ff2cd0-6dd7-406c-888e-0bcfa46ad602}" ma:internalName="TaxCatchAll" ma:showField="CatchAllData" ma:web="da87d787-0c89-40d5-bbfb-be767bc14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rpose xmlns="67b9edc4-e3a8-4496-a90f-2b9854fe35c2">Template</Purpose>
    <ff31a84d4fbc41fa9a69e30de6eaee2d xmlns="67b9edc4-e3a8-4496-a90f-2b9854fe35c2">
      <Terms xmlns="http://schemas.microsoft.com/office/infopath/2007/PartnerControls">
        <TermInfo xmlns="http://schemas.microsoft.com/office/infopath/2007/PartnerControls">
          <TermName xmlns="http://schemas.microsoft.com/office/infopath/2007/PartnerControls">Producing materials</TermName>
          <TermId xmlns="http://schemas.microsoft.com/office/infopath/2007/PartnerControls">beb6dc92-c563-4210-bba1-1e3436ed4519</TermId>
        </TermInfo>
      </Terms>
    </ff31a84d4fbc41fa9a69e30de6eaee2d>
    <c9855bf3401b484e8340b5b8eb40b69e xmlns="67b9edc4-e3a8-4496-a90f-2b9854fe35c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12cafea6-325a-4b57-9617-7aee99b0bb8e</TermId>
        </TermInfo>
      </Terms>
    </c9855bf3401b484e8340b5b8eb40b69e>
    <TaxCatchAll xmlns="da87d787-0c89-40d5-bbfb-be767bc14863">
      <Value>8</Value>
      <Value>7</Value>
    </TaxCatchAll>
    <Status xmlns="67b9edc4-e3a8-4496-a90f-2b9854fe35c2">Interim</Status>
    <Owner xmlns="67b9edc4-e3a8-4496-a90f-2b9854fe35c2"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5742E77E-E95E-46A3-AB36-0E5B78298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9edc4-e3a8-4496-a90f-2b9854fe35c2"/>
    <ds:schemaRef ds:uri="da87d787-0c89-40d5-bbfb-be767bc14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67b9edc4-e3a8-4496-a90f-2b9854fe35c2"/>
    <ds:schemaRef ds:uri="da87d787-0c89-40d5-bbfb-be767bc14863"/>
  </ds:schemaRefs>
</ds:datastoreItem>
</file>

<file path=customXml/itemProps4.xml><?xml version="1.0" encoding="utf-8"?>
<ds:datastoreItem xmlns:ds="http://schemas.openxmlformats.org/officeDocument/2006/customXml" ds:itemID="{55EBC077-4391-4174-BDE2-6566D99B7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67</Pages>
  <Words>21854</Words>
  <Characters>124568</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Virtual reality to support FMD training</vt:lpstr>
    </vt:vector>
  </TitlesOfParts>
  <Company/>
  <LinksUpToDate>false</LinksUpToDate>
  <CharactersWithSpaces>146130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Virtual reality to support FMD training</dc:title>
  <dc:creator>Department of Agriculture, Water and the Environment</dc:creator>
  <cp:lastModifiedBy>Dang, Van</cp:lastModifiedBy>
  <cp:revision>14</cp:revision>
  <cp:lastPrinted>2021-07-09T01:21:00Z</cp:lastPrinted>
  <dcterms:created xsi:type="dcterms:W3CDTF">2021-04-16T01:31:00Z</dcterms:created>
  <dcterms:modified xsi:type="dcterms:W3CDTF">2021-07-09T01:21:00Z</dcterms:modified>
</cp:coreProperties>
</file>