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AD" w:rsidRDefault="00EC20BA" w:rsidP="002B3665">
      <w:pPr>
        <w:pStyle w:val="CoverTitle"/>
      </w:pPr>
      <w:r w:rsidRPr="00EC20BA">
        <w:t>Wetlands Australia</w:t>
      </w:r>
    </w:p>
    <w:p w:rsidR="00606EB5" w:rsidRDefault="00EC20BA" w:rsidP="002B3665">
      <w:pPr>
        <w:pStyle w:val="CoverSubtitle"/>
      </w:pPr>
      <w:r w:rsidRPr="00EC20BA">
        <w:t>National wetlands update August 2014—Issue No 25</w:t>
      </w:r>
    </w:p>
    <w:p w:rsidR="00683FC9" w:rsidRPr="00235E1D" w:rsidRDefault="00683FC9" w:rsidP="002B3665">
      <w:pPr>
        <w:pStyle w:val="Copyright"/>
        <w:framePr w:wrap="around"/>
        <w:rPr>
          <w:rStyle w:val="BoldCharacter"/>
        </w:rPr>
      </w:pPr>
      <w:r w:rsidRPr="00235E1D">
        <w:rPr>
          <w:rStyle w:val="BoldCharacter"/>
        </w:rPr>
        <w:t>Disclaimer</w:t>
      </w:r>
    </w:p>
    <w:p w:rsidR="00683FC9" w:rsidRPr="00683FC9" w:rsidRDefault="00683FC9" w:rsidP="00683FC9">
      <w:pPr>
        <w:pStyle w:val="Copyright"/>
        <w:framePr w:wrap="around"/>
      </w:pPr>
      <w:r w:rsidRPr="00683FC9">
        <w:t>The views and opinions expressed in this publication are those of the authors and d</w:t>
      </w:r>
      <w:r>
        <w:t xml:space="preserve">o not necessarily reflect those </w:t>
      </w:r>
      <w:r w:rsidRPr="00683FC9">
        <w:t>of the Australian Government or the Minister for the Environment.</w:t>
      </w:r>
    </w:p>
    <w:p w:rsidR="00683FC9" w:rsidRPr="00683FC9" w:rsidRDefault="00683FC9" w:rsidP="00683FC9">
      <w:pPr>
        <w:pStyle w:val="Copyright"/>
        <w:framePr w:wrap="around"/>
      </w:pPr>
      <w:r w:rsidRPr="00683FC9">
        <w:t>© Copyright Commonwealth of Australia, 2014</w:t>
      </w:r>
    </w:p>
    <w:p w:rsidR="00683FC9" w:rsidRPr="00683FC9" w:rsidRDefault="00683FC9" w:rsidP="00683FC9">
      <w:pPr>
        <w:pStyle w:val="Copyright"/>
        <w:framePr w:wrap="around"/>
      </w:pPr>
      <w:r w:rsidRPr="00683FC9">
        <w:rPr>
          <w:rStyle w:val="ItalicCharacter"/>
        </w:rPr>
        <w:t xml:space="preserve">Wetlands Australia National Wetlands Update August 2014 </w:t>
      </w:r>
      <w:r w:rsidRPr="00683FC9">
        <w:t xml:space="preserve">– Issue No 25 is </w:t>
      </w:r>
      <w:r>
        <w:t xml:space="preserve">licensed by the Commonwealth of </w:t>
      </w:r>
      <w:r w:rsidRPr="00683FC9">
        <w:t>Australia for use under a Creative Commons By Attribution 3.0 Australia li</w:t>
      </w:r>
      <w:r>
        <w:t xml:space="preserve">cence with the exception of the </w:t>
      </w:r>
      <w:r w:rsidRPr="00683FC9">
        <w:t>Coat of Arms of the Commonwealth of Australia, the logo of the agency respons</w:t>
      </w:r>
      <w:r>
        <w:t xml:space="preserve">ible for publishing the report, </w:t>
      </w:r>
      <w:r w:rsidRPr="00683FC9">
        <w:t>content supplied by third parties, and any images depicting people. For licence conditions see:</w:t>
      </w:r>
    </w:p>
    <w:p w:rsidR="00683FC9" w:rsidRPr="007F0B35" w:rsidRDefault="006867CC" w:rsidP="00683FC9">
      <w:pPr>
        <w:pStyle w:val="Copyright"/>
        <w:framePr w:wrap="around"/>
        <w:rPr>
          <w:color w:val="5F5F5F" w:themeColor="accent5"/>
        </w:rPr>
      </w:pPr>
      <w:hyperlink r:id="rId8" w:history="1">
        <w:r w:rsidR="00683FC9" w:rsidRPr="007F0B35">
          <w:rPr>
            <w:rStyle w:val="Hyperlink"/>
            <w:color w:val="5F5F5F" w:themeColor="accent5"/>
          </w:rPr>
          <w:t>http://creativecommons.org/licenses/by/3.0/au</w:t>
        </w:r>
      </w:hyperlink>
    </w:p>
    <w:p w:rsidR="00683FC9" w:rsidRPr="00683FC9" w:rsidRDefault="00683FC9" w:rsidP="00683FC9">
      <w:pPr>
        <w:pStyle w:val="Copyright"/>
        <w:framePr w:wrap="around"/>
      </w:pPr>
      <w:r w:rsidRPr="00683FC9">
        <w:t xml:space="preserve">This report should be attributed </w:t>
      </w:r>
      <w:r w:rsidRPr="00683FC9">
        <w:rPr>
          <w:rStyle w:val="ItalicCharacter"/>
        </w:rPr>
        <w:t>as ‘Wetlands Australia National Wetlands Update August 2015 – Issue No 25, Commonwealth of Australia 2014’</w:t>
      </w:r>
    </w:p>
    <w:p w:rsidR="00683FC9" w:rsidRPr="00683FC9" w:rsidRDefault="00683FC9" w:rsidP="00683FC9">
      <w:pPr>
        <w:pStyle w:val="Copyright"/>
        <w:framePr w:wrap="around"/>
      </w:pPr>
      <w:r w:rsidRPr="00683FC9">
        <w:t>The Commonwealth of Australia has made all reasonable efforts to identify co</w:t>
      </w:r>
      <w:r>
        <w:t xml:space="preserve">ntent supplied by third parties </w:t>
      </w:r>
      <w:r w:rsidRPr="00683FC9">
        <w:t xml:space="preserve">using the following format ‘© Copyright, </w:t>
      </w:r>
      <w:r w:rsidRPr="00683FC9">
        <w:rPr>
          <w:rStyle w:val="ItalicCharacter"/>
        </w:rPr>
        <w:t>[name of third party] ’.</w:t>
      </w:r>
    </w:p>
    <w:p w:rsidR="00683FC9" w:rsidRPr="00683FC9" w:rsidRDefault="00683FC9" w:rsidP="00683FC9">
      <w:pPr>
        <w:pStyle w:val="Copyright"/>
        <w:framePr w:wrap="around"/>
        <w:rPr>
          <w:rStyle w:val="ItalicCharacter"/>
        </w:rPr>
      </w:pPr>
      <w:r w:rsidRPr="00683FC9">
        <w:rPr>
          <w:rStyle w:val="ItalicCharacter"/>
        </w:rPr>
        <w:t>Cover images</w:t>
      </w:r>
    </w:p>
    <w:p w:rsidR="00683FC9" w:rsidRPr="00683FC9" w:rsidRDefault="00683FC9" w:rsidP="00683FC9">
      <w:pPr>
        <w:pStyle w:val="Copyright"/>
        <w:framePr w:wrap="around"/>
        <w:rPr>
          <w:rStyle w:val="ItalicCharacter"/>
        </w:rPr>
      </w:pPr>
      <w:r w:rsidRPr="00683FC9">
        <w:rPr>
          <w:rStyle w:val="ItalicCharacter"/>
        </w:rPr>
        <w:t>Front cover: Wetlands provide important habitats for waterbirds, such as this adult great egret (</w:t>
      </w:r>
      <w:proofErr w:type="spellStart"/>
      <w:r w:rsidRPr="00683FC9">
        <w:rPr>
          <w:rStyle w:val="ItalicCharacter"/>
        </w:rPr>
        <w:t>Ardea</w:t>
      </w:r>
      <w:proofErr w:type="spellEnd"/>
      <w:r w:rsidRPr="00683FC9">
        <w:rPr>
          <w:rStyle w:val="ItalicCharacter"/>
        </w:rPr>
        <w:t xml:space="preserve"> </w:t>
      </w:r>
      <w:proofErr w:type="spellStart"/>
      <w:r w:rsidRPr="00683FC9">
        <w:rPr>
          <w:rStyle w:val="ItalicCharacter"/>
        </w:rPr>
        <w:t>modesta</w:t>
      </w:r>
      <w:proofErr w:type="spellEnd"/>
      <w:r w:rsidRPr="00683FC9">
        <w:rPr>
          <w:rStyle w:val="ItalicCharacter"/>
        </w:rPr>
        <w:t xml:space="preserve">) at Leichhardt Lagoon in Queensland (© Copyright, Brian </w:t>
      </w:r>
      <w:proofErr w:type="spellStart"/>
      <w:r w:rsidRPr="00683FC9">
        <w:rPr>
          <w:rStyle w:val="ItalicCharacter"/>
        </w:rPr>
        <w:t>Furby</w:t>
      </w:r>
      <w:proofErr w:type="spellEnd"/>
      <w:r w:rsidRPr="00683FC9">
        <w:rPr>
          <w:rStyle w:val="ItalicCharacter"/>
        </w:rPr>
        <w:t>)</w:t>
      </w:r>
    </w:p>
    <w:p w:rsidR="000F45CC" w:rsidRPr="00683FC9" w:rsidRDefault="00683FC9" w:rsidP="00683FC9">
      <w:pPr>
        <w:pStyle w:val="Copyright"/>
        <w:framePr w:wrap="around"/>
        <w:rPr>
          <w:rStyle w:val="ItalicCharacter"/>
        </w:rPr>
      </w:pPr>
      <w:r w:rsidRPr="00683FC9">
        <w:rPr>
          <w:rStyle w:val="ItalicCharacter"/>
        </w:rPr>
        <w:t xml:space="preserve">Back cover: Inland wetlands, like Narran Lakes Nature Reserve Ramsar site in New South Wales, support high numbers of waterbird breeding and provide refuge for birds during droughts (© Copyright, </w:t>
      </w:r>
      <w:proofErr w:type="spellStart"/>
      <w:r w:rsidRPr="00683FC9">
        <w:rPr>
          <w:rStyle w:val="ItalicCharacter"/>
        </w:rPr>
        <w:t>Dragi</w:t>
      </w:r>
      <w:proofErr w:type="spellEnd"/>
      <w:r w:rsidRPr="00683FC9">
        <w:rPr>
          <w:rStyle w:val="ItalicCharacter"/>
        </w:rPr>
        <w:t xml:space="preserve"> </w:t>
      </w:r>
      <w:proofErr w:type="spellStart"/>
      <w:r w:rsidRPr="00683FC9">
        <w:rPr>
          <w:rStyle w:val="ItalicCharacter"/>
        </w:rPr>
        <w:t>Markovic</w:t>
      </w:r>
      <w:proofErr w:type="spellEnd"/>
      <w:r w:rsidRPr="00683FC9">
        <w:rPr>
          <w:rStyle w:val="ItalicCharacter"/>
        </w:rPr>
        <w:t>)</w:t>
      </w:r>
    </w:p>
    <w:p w:rsidR="00737D9E" w:rsidRDefault="00737D9E">
      <w:pPr>
        <w:rPr>
          <w:rStyle w:val="BoldCharacter"/>
          <w:sz w:val="16"/>
        </w:rPr>
      </w:pPr>
      <w:r>
        <w:rPr>
          <w:rStyle w:val="BoldCharacter"/>
        </w:rPr>
        <w:br w:type="page"/>
      </w:r>
    </w:p>
    <w:p w:rsidR="00C636DA" w:rsidRDefault="00C636DA" w:rsidP="00870BC6">
      <w:pPr>
        <w:pStyle w:val="Spacer"/>
      </w:pPr>
    </w:p>
    <w:p w:rsidR="00C636DA" w:rsidRDefault="00C636DA" w:rsidP="00C636DA">
      <w:pPr>
        <w:pStyle w:val="TOCHeading"/>
      </w:pPr>
      <w:r>
        <w:t>Contents</w:t>
      </w:r>
    </w:p>
    <w:p w:rsidR="008D7A97" w:rsidRDefault="006867CC">
      <w:pPr>
        <w:pStyle w:val="TOC2"/>
        <w:tabs>
          <w:tab w:val="right" w:leader="dot" w:pos="10194"/>
        </w:tabs>
        <w:rPr>
          <w:rFonts w:asciiTheme="minorHAnsi" w:eastAsiaTheme="minorEastAsia" w:hAnsiTheme="minorHAnsi"/>
          <w:noProof/>
          <w:sz w:val="22"/>
          <w:szCs w:val="22"/>
          <w:lang w:eastAsia="en-AU"/>
        </w:rPr>
      </w:pPr>
      <w:r w:rsidRPr="006867CC">
        <w:fldChar w:fldCharType="begin"/>
      </w:r>
      <w:r w:rsidR="002B3665">
        <w:instrText xml:space="preserve"> TOC \h \z \t "Heading 1,2,Title,1,Notes Heading - Level 1,1,Appendix Heading,1,Outcome Heading,2,Notes Heading - Level 2,1" </w:instrText>
      </w:r>
      <w:r w:rsidRPr="006867CC">
        <w:fldChar w:fldCharType="separate"/>
      </w:r>
      <w:hyperlink w:anchor="_Toc393464305" w:history="1">
        <w:r w:rsidR="008D7A97" w:rsidRPr="00DA5EB2">
          <w:rPr>
            <w:rStyle w:val="Hyperlink"/>
            <w:noProof/>
          </w:rPr>
          <w:t xml:space="preserve">Introduction to </w:t>
        </w:r>
        <w:r w:rsidR="008D7A97" w:rsidRPr="00DA5EB2">
          <w:rPr>
            <w:rStyle w:val="Hyperlink"/>
            <w:i/>
            <w:noProof/>
          </w:rPr>
          <w:t>Wetlands Australia</w:t>
        </w:r>
        <w:r w:rsidR="008D7A97" w:rsidRPr="00DA5EB2">
          <w:rPr>
            <w:rStyle w:val="Hyperlink"/>
            <w:noProof/>
          </w:rPr>
          <w:t xml:space="preserve"> August 2014</w:t>
        </w:r>
        <w:r w:rsidR="008D7A97">
          <w:rPr>
            <w:noProof/>
            <w:webHidden/>
          </w:rPr>
          <w:tab/>
        </w:r>
        <w:r>
          <w:rPr>
            <w:noProof/>
            <w:webHidden/>
          </w:rPr>
          <w:fldChar w:fldCharType="begin"/>
        </w:r>
        <w:r w:rsidR="008D7A97">
          <w:rPr>
            <w:noProof/>
            <w:webHidden/>
          </w:rPr>
          <w:instrText xml:space="preserve"> PAGEREF _Toc393464305 \h </w:instrText>
        </w:r>
        <w:r>
          <w:rPr>
            <w:noProof/>
            <w:webHidden/>
          </w:rPr>
        </w:r>
        <w:r>
          <w:rPr>
            <w:noProof/>
            <w:webHidden/>
          </w:rPr>
          <w:fldChar w:fldCharType="separate"/>
        </w:r>
        <w:r w:rsidR="008D7A97">
          <w:rPr>
            <w:noProof/>
            <w:webHidden/>
          </w:rPr>
          <w:t>3</w:t>
        </w:r>
        <w:r>
          <w:rPr>
            <w:noProof/>
            <w:webHidden/>
          </w:rPr>
          <w:fldChar w:fldCharType="end"/>
        </w:r>
      </w:hyperlink>
    </w:p>
    <w:p w:rsidR="008D7A97" w:rsidRDefault="006867CC">
      <w:pPr>
        <w:pStyle w:val="TOC1"/>
        <w:rPr>
          <w:rFonts w:asciiTheme="minorHAnsi" w:eastAsiaTheme="minorEastAsia" w:hAnsiTheme="minorHAnsi"/>
          <w:noProof/>
          <w:color w:val="auto"/>
          <w:sz w:val="22"/>
          <w:szCs w:val="22"/>
          <w:lang w:eastAsia="en-AU"/>
        </w:rPr>
      </w:pPr>
      <w:hyperlink w:anchor="_Toc393464306" w:history="1">
        <w:r w:rsidR="008D7A97" w:rsidRPr="00DA5EB2">
          <w:rPr>
            <w:rStyle w:val="Hyperlink"/>
            <w:noProof/>
          </w:rPr>
          <w:t>Ramsar wetlands support waterbirds and their habitat</w:t>
        </w:r>
        <w:r w:rsidR="008D7A97">
          <w:rPr>
            <w:noProof/>
            <w:webHidden/>
          </w:rPr>
          <w:tab/>
        </w:r>
        <w:r>
          <w:rPr>
            <w:noProof/>
            <w:webHidden/>
          </w:rPr>
          <w:fldChar w:fldCharType="begin"/>
        </w:r>
        <w:r w:rsidR="008D7A97">
          <w:rPr>
            <w:noProof/>
            <w:webHidden/>
          </w:rPr>
          <w:instrText xml:space="preserve"> PAGEREF _Toc393464306 \h </w:instrText>
        </w:r>
        <w:r>
          <w:rPr>
            <w:noProof/>
            <w:webHidden/>
          </w:rPr>
        </w:r>
        <w:r>
          <w:rPr>
            <w:noProof/>
            <w:webHidden/>
          </w:rPr>
          <w:fldChar w:fldCharType="separate"/>
        </w:r>
        <w:r w:rsidR="008D7A97">
          <w:rPr>
            <w:noProof/>
            <w:webHidden/>
          </w:rPr>
          <w:t>4</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07" w:history="1">
        <w:r w:rsidR="008D7A97" w:rsidRPr="00DA5EB2">
          <w:rPr>
            <w:rStyle w:val="Hyperlink"/>
            <w:noProof/>
          </w:rPr>
          <w:t>Ashmore Reef: A tropical paradise for seabirds</w:t>
        </w:r>
        <w:r w:rsidR="008D7A97">
          <w:rPr>
            <w:noProof/>
            <w:webHidden/>
          </w:rPr>
          <w:tab/>
        </w:r>
        <w:r>
          <w:rPr>
            <w:noProof/>
            <w:webHidden/>
          </w:rPr>
          <w:fldChar w:fldCharType="begin"/>
        </w:r>
        <w:r w:rsidR="008D7A97">
          <w:rPr>
            <w:noProof/>
            <w:webHidden/>
          </w:rPr>
          <w:instrText xml:space="preserve"> PAGEREF _Toc393464307 \h </w:instrText>
        </w:r>
        <w:r>
          <w:rPr>
            <w:noProof/>
            <w:webHidden/>
          </w:rPr>
        </w:r>
        <w:r>
          <w:rPr>
            <w:noProof/>
            <w:webHidden/>
          </w:rPr>
          <w:fldChar w:fldCharType="separate"/>
        </w:r>
        <w:r w:rsidR="008D7A97">
          <w:rPr>
            <w:noProof/>
            <w:webHidden/>
          </w:rPr>
          <w:t>5</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08" w:history="1">
        <w:r w:rsidR="008D7A97" w:rsidRPr="00DA5EB2">
          <w:rPr>
            <w:rStyle w:val="Hyperlink"/>
            <w:noProof/>
          </w:rPr>
          <w:t>Banrock Station’s record bird numbers</w:t>
        </w:r>
        <w:r w:rsidR="008D7A97">
          <w:rPr>
            <w:noProof/>
            <w:webHidden/>
          </w:rPr>
          <w:tab/>
        </w:r>
        <w:r>
          <w:rPr>
            <w:noProof/>
            <w:webHidden/>
          </w:rPr>
          <w:fldChar w:fldCharType="begin"/>
        </w:r>
        <w:r w:rsidR="008D7A97">
          <w:rPr>
            <w:noProof/>
            <w:webHidden/>
          </w:rPr>
          <w:instrText xml:space="preserve"> PAGEREF _Toc393464308 \h </w:instrText>
        </w:r>
        <w:r>
          <w:rPr>
            <w:noProof/>
            <w:webHidden/>
          </w:rPr>
        </w:r>
        <w:r>
          <w:rPr>
            <w:noProof/>
            <w:webHidden/>
          </w:rPr>
          <w:fldChar w:fldCharType="separate"/>
        </w:r>
        <w:r w:rsidR="008D7A97">
          <w:rPr>
            <w:noProof/>
            <w:webHidden/>
          </w:rPr>
          <w:t>6</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09" w:history="1">
        <w:r w:rsidR="008D7A97" w:rsidRPr="00DA5EB2">
          <w:rPr>
            <w:rStyle w:val="Hyperlink"/>
            <w:noProof/>
          </w:rPr>
          <w:t>Delivering biodiversity dividends for the Barratta Creek Catchment, and for the Bowling Green Bay Ramsar Wetland in Queensland</w:t>
        </w:r>
        <w:r w:rsidR="008D7A97">
          <w:rPr>
            <w:noProof/>
            <w:webHidden/>
          </w:rPr>
          <w:tab/>
        </w:r>
        <w:r>
          <w:rPr>
            <w:noProof/>
            <w:webHidden/>
          </w:rPr>
          <w:fldChar w:fldCharType="begin"/>
        </w:r>
        <w:r w:rsidR="008D7A97">
          <w:rPr>
            <w:noProof/>
            <w:webHidden/>
          </w:rPr>
          <w:instrText xml:space="preserve"> PAGEREF _Toc393464309 \h </w:instrText>
        </w:r>
        <w:r>
          <w:rPr>
            <w:noProof/>
            <w:webHidden/>
          </w:rPr>
        </w:r>
        <w:r>
          <w:rPr>
            <w:noProof/>
            <w:webHidden/>
          </w:rPr>
          <w:fldChar w:fldCharType="separate"/>
        </w:r>
        <w:r w:rsidR="008D7A97">
          <w:rPr>
            <w:noProof/>
            <w:webHidden/>
          </w:rPr>
          <w:t>7</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10" w:history="1">
        <w:r w:rsidR="008D7A97" w:rsidRPr="00DA5EB2">
          <w:rPr>
            <w:rStyle w:val="Hyperlink"/>
            <w:noProof/>
          </w:rPr>
          <w:t>Protecting Ramsar values at Little Llangothlin Lagoon</w:t>
        </w:r>
        <w:r w:rsidR="008D7A97">
          <w:rPr>
            <w:noProof/>
            <w:webHidden/>
          </w:rPr>
          <w:tab/>
        </w:r>
        <w:r>
          <w:rPr>
            <w:noProof/>
            <w:webHidden/>
          </w:rPr>
          <w:fldChar w:fldCharType="begin"/>
        </w:r>
        <w:r w:rsidR="008D7A97">
          <w:rPr>
            <w:noProof/>
            <w:webHidden/>
          </w:rPr>
          <w:instrText xml:space="preserve"> PAGEREF _Toc393464310 \h </w:instrText>
        </w:r>
        <w:r>
          <w:rPr>
            <w:noProof/>
            <w:webHidden/>
          </w:rPr>
        </w:r>
        <w:r>
          <w:rPr>
            <w:noProof/>
            <w:webHidden/>
          </w:rPr>
          <w:fldChar w:fldCharType="separate"/>
        </w:r>
        <w:r w:rsidR="008D7A97">
          <w:rPr>
            <w:noProof/>
            <w:webHidden/>
          </w:rPr>
          <w:t>8</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11" w:history="1">
        <w:r w:rsidR="008D7A97" w:rsidRPr="00DA5EB2">
          <w:rPr>
            <w:rStyle w:val="Hyperlink"/>
            <w:noProof/>
          </w:rPr>
          <w:t>Hooded plovers and hypersaline pink lakes — a possible symbiosis?</w:t>
        </w:r>
        <w:r w:rsidR="008D7A97">
          <w:rPr>
            <w:noProof/>
            <w:webHidden/>
          </w:rPr>
          <w:tab/>
        </w:r>
        <w:r>
          <w:rPr>
            <w:noProof/>
            <w:webHidden/>
          </w:rPr>
          <w:fldChar w:fldCharType="begin"/>
        </w:r>
        <w:r w:rsidR="008D7A97">
          <w:rPr>
            <w:noProof/>
            <w:webHidden/>
          </w:rPr>
          <w:instrText xml:space="preserve"> PAGEREF _Toc393464311 \h </w:instrText>
        </w:r>
        <w:r>
          <w:rPr>
            <w:noProof/>
            <w:webHidden/>
          </w:rPr>
        </w:r>
        <w:r>
          <w:rPr>
            <w:noProof/>
            <w:webHidden/>
          </w:rPr>
          <w:fldChar w:fldCharType="separate"/>
        </w:r>
        <w:r w:rsidR="008D7A97">
          <w:rPr>
            <w:noProof/>
            <w:webHidden/>
          </w:rPr>
          <w:t>9</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12" w:history="1">
        <w:r w:rsidR="008D7A97" w:rsidRPr="00DA5EB2">
          <w:rPr>
            <w:rStyle w:val="Hyperlink"/>
            <w:noProof/>
          </w:rPr>
          <w:t>Restoring the upstream catchment of a Ramsar listed wetland</w:t>
        </w:r>
        <w:r w:rsidR="008D7A97">
          <w:rPr>
            <w:noProof/>
            <w:webHidden/>
          </w:rPr>
          <w:tab/>
        </w:r>
        <w:r>
          <w:rPr>
            <w:noProof/>
            <w:webHidden/>
          </w:rPr>
          <w:fldChar w:fldCharType="begin"/>
        </w:r>
        <w:r w:rsidR="008D7A97">
          <w:rPr>
            <w:noProof/>
            <w:webHidden/>
          </w:rPr>
          <w:instrText xml:space="preserve"> PAGEREF _Toc393464312 \h </w:instrText>
        </w:r>
        <w:r>
          <w:rPr>
            <w:noProof/>
            <w:webHidden/>
          </w:rPr>
        </w:r>
        <w:r>
          <w:rPr>
            <w:noProof/>
            <w:webHidden/>
          </w:rPr>
          <w:fldChar w:fldCharType="separate"/>
        </w:r>
        <w:r w:rsidR="008D7A97">
          <w:rPr>
            <w:noProof/>
            <w:webHidden/>
          </w:rPr>
          <w:t>10</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13" w:history="1">
        <w:r w:rsidR="008D7A97" w:rsidRPr="00DA5EB2">
          <w:rPr>
            <w:rStyle w:val="Hyperlink"/>
            <w:noProof/>
          </w:rPr>
          <w:t>Fox on the run: Integrated fox control key to protecting waterbirds</w:t>
        </w:r>
        <w:r w:rsidR="008D7A97">
          <w:rPr>
            <w:noProof/>
            <w:webHidden/>
          </w:rPr>
          <w:tab/>
        </w:r>
        <w:r>
          <w:rPr>
            <w:noProof/>
            <w:webHidden/>
          </w:rPr>
          <w:fldChar w:fldCharType="begin"/>
        </w:r>
        <w:r w:rsidR="008D7A97">
          <w:rPr>
            <w:noProof/>
            <w:webHidden/>
          </w:rPr>
          <w:instrText xml:space="preserve"> PAGEREF _Toc393464313 \h </w:instrText>
        </w:r>
        <w:r>
          <w:rPr>
            <w:noProof/>
            <w:webHidden/>
          </w:rPr>
        </w:r>
        <w:r>
          <w:rPr>
            <w:noProof/>
            <w:webHidden/>
          </w:rPr>
          <w:fldChar w:fldCharType="separate"/>
        </w:r>
        <w:r w:rsidR="008D7A97">
          <w:rPr>
            <w:noProof/>
            <w:webHidden/>
          </w:rPr>
          <w:t>11</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14" w:history="1">
        <w:r w:rsidR="008D7A97" w:rsidRPr="00DA5EB2">
          <w:rPr>
            <w:rStyle w:val="Hyperlink"/>
            <w:noProof/>
          </w:rPr>
          <w:t>Celebrating World Wetlands Day 2014 at two Ramsar sites in New South Wales</w:t>
        </w:r>
        <w:r w:rsidR="008D7A97">
          <w:rPr>
            <w:noProof/>
            <w:webHidden/>
          </w:rPr>
          <w:tab/>
        </w:r>
        <w:r>
          <w:rPr>
            <w:noProof/>
            <w:webHidden/>
          </w:rPr>
          <w:fldChar w:fldCharType="begin"/>
        </w:r>
        <w:r w:rsidR="008D7A97">
          <w:rPr>
            <w:noProof/>
            <w:webHidden/>
          </w:rPr>
          <w:instrText xml:space="preserve"> PAGEREF _Toc393464314 \h </w:instrText>
        </w:r>
        <w:r>
          <w:rPr>
            <w:noProof/>
            <w:webHidden/>
          </w:rPr>
        </w:r>
        <w:r>
          <w:rPr>
            <w:noProof/>
            <w:webHidden/>
          </w:rPr>
          <w:fldChar w:fldCharType="separate"/>
        </w:r>
        <w:r w:rsidR="008D7A97">
          <w:rPr>
            <w:noProof/>
            <w:webHidden/>
          </w:rPr>
          <w:t>12</w:t>
        </w:r>
        <w:r>
          <w:rPr>
            <w:noProof/>
            <w:webHidden/>
          </w:rPr>
          <w:fldChar w:fldCharType="end"/>
        </w:r>
      </w:hyperlink>
    </w:p>
    <w:p w:rsidR="008D7A97" w:rsidRDefault="006867CC">
      <w:pPr>
        <w:pStyle w:val="TOC1"/>
        <w:rPr>
          <w:rFonts w:asciiTheme="minorHAnsi" w:eastAsiaTheme="minorEastAsia" w:hAnsiTheme="minorHAnsi"/>
          <w:noProof/>
          <w:color w:val="auto"/>
          <w:sz w:val="22"/>
          <w:szCs w:val="22"/>
          <w:lang w:eastAsia="en-AU"/>
        </w:rPr>
      </w:pPr>
      <w:hyperlink w:anchor="_Toc393464315" w:history="1">
        <w:r w:rsidR="008D7A97" w:rsidRPr="00DA5EB2">
          <w:rPr>
            <w:rStyle w:val="Hyperlink"/>
            <w:noProof/>
          </w:rPr>
          <w:t>Waterbirds and environmental water</w:t>
        </w:r>
        <w:r w:rsidR="008D7A97">
          <w:rPr>
            <w:noProof/>
            <w:webHidden/>
          </w:rPr>
          <w:tab/>
        </w:r>
        <w:bookmarkStart w:id="0" w:name="_GoBack"/>
        <w:bookmarkEnd w:id="0"/>
        <w:r>
          <w:rPr>
            <w:noProof/>
            <w:webHidden/>
          </w:rPr>
          <w:fldChar w:fldCharType="begin"/>
        </w:r>
        <w:r w:rsidR="008D7A97">
          <w:rPr>
            <w:noProof/>
            <w:webHidden/>
          </w:rPr>
          <w:instrText xml:space="preserve"> PAGEREF _Toc393464315 \h </w:instrText>
        </w:r>
        <w:r>
          <w:rPr>
            <w:noProof/>
            <w:webHidden/>
          </w:rPr>
        </w:r>
        <w:r>
          <w:rPr>
            <w:noProof/>
            <w:webHidden/>
          </w:rPr>
          <w:fldChar w:fldCharType="separate"/>
        </w:r>
        <w:r w:rsidR="008D7A97">
          <w:rPr>
            <w:noProof/>
            <w:webHidden/>
          </w:rPr>
          <w:t>13</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16" w:history="1">
        <w:r w:rsidR="008D7A97" w:rsidRPr="00DA5EB2">
          <w:rPr>
            <w:rStyle w:val="Hyperlink"/>
            <w:noProof/>
          </w:rPr>
          <w:t>Waders in the wetlands</w:t>
        </w:r>
        <w:r w:rsidR="008D7A97">
          <w:rPr>
            <w:noProof/>
            <w:webHidden/>
          </w:rPr>
          <w:tab/>
        </w:r>
        <w:r>
          <w:rPr>
            <w:noProof/>
            <w:webHidden/>
          </w:rPr>
          <w:fldChar w:fldCharType="begin"/>
        </w:r>
        <w:r w:rsidR="008D7A97">
          <w:rPr>
            <w:noProof/>
            <w:webHidden/>
          </w:rPr>
          <w:instrText xml:space="preserve"> PAGEREF _Toc393464316 \h </w:instrText>
        </w:r>
        <w:r>
          <w:rPr>
            <w:noProof/>
            <w:webHidden/>
          </w:rPr>
        </w:r>
        <w:r>
          <w:rPr>
            <w:noProof/>
            <w:webHidden/>
          </w:rPr>
          <w:fldChar w:fldCharType="separate"/>
        </w:r>
        <w:r w:rsidR="008D7A97">
          <w:rPr>
            <w:noProof/>
            <w:webHidden/>
          </w:rPr>
          <w:t>14</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17" w:history="1">
        <w:r w:rsidR="008D7A97" w:rsidRPr="00DA5EB2">
          <w:rPr>
            <w:rStyle w:val="Hyperlink"/>
            <w:noProof/>
          </w:rPr>
          <w:t>Rehabilitating lost lakes in western New South Wales</w:t>
        </w:r>
        <w:r w:rsidR="008D7A97">
          <w:rPr>
            <w:noProof/>
            <w:webHidden/>
          </w:rPr>
          <w:tab/>
        </w:r>
        <w:r>
          <w:rPr>
            <w:noProof/>
            <w:webHidden/>
          </w:rPr>
          <w:fldChar w:fldCharType="begin"/>
        </w:r>
        <w:r w:rsidR="008D7A97">
          <w:rPr>
            <w:noProof/>
            <w:webHidden/>
          </w:rPr>
          <w:instrText xml:space="preserve"> PAGEREF _Toc393464317 \h </w:instrText>
        </w:r>
        <w:r>
          <w:rPr>
            <w:noProof/>
            <w:webHidden/>
          </w:rPr>
        </w:r>
        <w:r>
          <w:rPr>
            <w:noProof/>
            <w:webHidden/>
          </w:rPr>
          <w:fldChar w:fldCharType="separate"/>
        </w:r>
        <w:r w:rsidR="008D7A97">
          <w:rPr>
            <w:noProof/>
            <w:webHidden/>
          </w:rPr>
          <w:t>15</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18" w:history="1">
        <w:r w:rsidR="008D7A97" w:rsidRPr="00DA5EB2">
          <w:rPr>
            <w:rStyle w:val="Hyperlink"/>
            <w:noProof/>
          </w:rPr>
          <w:t>Environmental water supports waterbirds in Murray River Ramsar wetlands</w:t>
        </w:r>
        <w:r w:rsidR="008D7A97">
          <w:rPr>
            <w:noProof/>
            <w:webHidden/>
          </w:rPr>
          <w:tab/>
        </w:r>
        <w:r>
          <w:rPr>
            <w:noProof/>
            <w:webHidden/>
          </w:rPr>
          <w:fldChar w:fldCharType="begin"/>
        </w:r>
        <w:r w:rsidR="008D7A97">
          <w:rPr>
            <w:noProof/>
            <w:webHidden/>
          </w:rPr>
          <w:instrText xml:space="preserve"> PAGEREF _Toc393464318 \h </w:instrText>
        </w:r>
        <w:r>
          <w:rPr>
            <w:noProof/>
            <w:webHidden/>
          </w:rPr>
        </w:r>
        <w:r>
          <w:rPr>
            <w:noProof/>
            <w:webHidden/>
          </w:rPr>
          <w:fldChar w:fldCharType="separate"/>
        </w:r>
        <w:r w:rsidR="008D7A97">
          <w:rPr>
            <w:noProof/>
            <w:webHidden/>
          </w:rPr>
          <w:t>16</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19" w:history="1">
        <w:r w:rsidR="008D7A97" w:rsidRPr="00DA5EB2">
          <w:rPr>
            <w:rStyle w:val="Hyperlink"/>
            <w:noProof/>
          </w:rPr>
          <w:t>2011: A good year for Lower Murray black box regeneration</w:t>
        </w:r>
        <w:r w:rsidR="008D7A97">
          <w:rPr>
            <w:noProof/>
            <w:webHidden/>
          </w:rPr>
          <w:tab/>
        </w:r>
        <w:r>
          <w:rPr>
            <w:noProof/>
            <w:webHidden/>
          </w:rPr>
          <w:fldChar w:fldCharType="begin"/>
        </w:r>
        <w:r w:rsidR="008D7A97">
          <w:rPr>
            <w:noProof/>
            <w:webHidden/>
          </w:rPr>
          <w:instrText xml:space="preserve"> PAGEREF _Toc393464319 \h </w:instrText>
        </w:r>
        <w:r>
          <w:rPr>
            <w:noProof/>
            <w:webHidden/>
          </w:rPr>
        </w:r>
        <w:r>
          <w:rPr>
            <w:noProof/>
            <w:webHidden/>
          </w:rPr>
          <w:fldChar w:fldCharType="separate"/>
        </w:r>
        <w:r w:rsidR="008D7A97">
          <w:rPr>
            <w:noProof/>
            <w:webHidden/>
          </w:rPr>
          <w:t>17</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20" w:history="1">
        <w:r w:rsidR="008D7A97" w:rsidRPr="00DA5EB2">
          <w:rPr>
            <w:rStyle w:val="Hyperlink"/>
            <w:noProof/>
          </w:rPr>
          <w:t>On-ground works improving creek and wetland management in the Murray and Murrumbidgee valleys</w:t>
        </w:r>
        <w:r w:rsidR="008D7A97">
          <w:rPr>
            <w:noProof/>
            <w:webHidden/>
          </w:rPr>
          <w:tab/>
        </w:r>
        <w:r>
          <w:rPr>
            <w:noProof/>
            <w:webHidden/>
          </w:rPr>
          <w:fldChar w:fldCharType="begin"/>
        </w:r>
        <w:r w:rsidR="008D7A97">
          <w:rPr>
            <w:noProof/>
            <w:webHidden/>
          </w:rPr>
          <w:instrText xml:space="preserve"> PAGEREF _Toc393464320 \h </w:instrText>
        </w:r>
        <w:r>
          <w:rPr>
            <w:noProof/>
            <w:webHidden/>
          </w:rPr>
        </w:r>
        <w:r>
          <w:rPr>
            <w:noProof/>
            <w:webHidden/>
          </w:rPr>
          <w:fldChar w:fldCharType="separate"/>
        </w:r>
        <w:r w:rsidR="008D7A97">
          <w:rPr>
            <w:noProof/>
            <w:webHidden/>
          </w:rPr>
          <w:t>18</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21" w:history="1">
        <w:r w:rsidR="008D7A97" w:rsidRPr="00DA5EB2">
          <w:rPr>
            <w:rStyle w:val="Hyperlink"/>
            <w:noProof/>
          </w:rPr>
          <w:t>Waterbird monitoring in inland New South Wales</w:t>
        </w:r>
        <w:r w:rsidR="008D7A97">
          <w:rPr>
            <w:noProof/>
            <w:webHidden/>
          </w:rPr>
          <w:tab/>
        </w:r>
        <w:r>
          <w:rPr>
            <w:noProof/>
            <w:webHidden/>
          </w:rPr>
          <w:fldChar w:fldCharType="begin"/>
        </w:r>
        <w:r w:rsidR="008D7A97">
          <w:rPr>
            <w:noProof/>
            <w:webHidden/>
          </w:rPr>
          <w:instrText xml:space="preserve"> PAGEREF _Toc393464321 \h </w:instrText>
        </w:r>
        <w:r>
          <w:rPr>
            <w:noProof/>
            <w:webHidden/>
          </w:rPr>
        </w:r>
        <w:r>
          <w:rPr>
            <w:noProof/>
            <w:webHidden/>
          </w:rPr>
          <w:fldChar w:fldCharType="separate"/>
        </w:r>
        <w:r w:rsidR="008D7A97">
          <w:rPr>
            <w:noProof/>
            <w:webHidden/>
          </w:rPr>
          <w:t>19</w:t>
        </w:r>
        <w:r>
          <w:rPr>
            <w:noProof/>
            <w:webHidden/>
          </w:rPr>
          <w:fldChar w:fldCharType="end"/>
        </w:r>
      </w:hyperlink>
    </w:p>
    <w:p w:rsidR="008D7A97" w:rsidRDefault="006867CC">
      <w:pPr>
        <w:pStyle w:val="TOC1"/>
        <w:rPr>
          <w:rFonts w:asciiTheme="minorHAnsi" w:eastAsiaTheme="minorEastAsia" w:hAnsiTheme="minorHAnsi"/>
          <w:noProof/>
          <w:color w:val="auto"/>
          <w:sz w:val="22"/>
          <w:szCs w:val="22"/>
          <w:lang w:eastAsia="en-AU"/>
        </w:rPr>
      </w:pPr>
      <w:hyperlink w:anchor="_Toc393464322" w:history="1">
        <w:r w:rsidR="008D7A97" w:rsidRPr="00DA5EB2">
          <w:rPr>
            <w:rStyle w:val="Hyperlink"/>
            <w:noProof/>
          </w:rPr>
          <w:t>Waterbirds, wetlands and rehabilitation</w:t>
        </w:r>
        <w:r w:rsidR="008D7A97">
          <w:rPr>
            <w:noProof/>
            <w:webHidden/>
          </w:rPr>
          <w:tab/>
        </w:r>
        <w:r>
          <w:rPr>
            <w:noProof/>
            <w:webHidden/>
          </w:rPr>
          <w:fldChar w:fldCharType="begin"/>
        </w:r>
        <w:r w:rsidR="008D7A97">
          <w:rPr>
            <w:noProof/>
            <w:webHidden/>
          </w:rPr>
          <w:instrText xml:space="preserve"> PAGEREF _Toc393464322 \h </w:instrText>
        </w:r>
        <w:r>
          <w:rPr>
            <w:noProof/>
            <w:webHidden/>
          </w:rPr>
        </w:r>
        <w:r>
          <w:rPr>
            <w:noProof/>
            <w:webHidden/>
          </w:rPr>
          <w:fldChar w:fldCharType="separate"/>
        </w:r>
        <w:r w:rsidR="008D7A97">
          <w:rPr>
            <w:noProof/>
            <w:webHidden/>
          </w:rPr>
          <w:t>20</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23" w:history="1">
        <w:r w:rsidR="008D7A97" w:rsidRPr="00DA5EB2">
          <w:rPr>
            <w:rStyle w:val="Hyperlink"/>
            <w:noProof/>
          </w:rPr>
          <w:t>The Green Army Programme</w:t>
        </w:r>
        <w:r w:rsidR="008D7A97">
          <w:rPr>
            <w:noProof/>
            <w:webHidden/>
          </w:rPr>
          <w:tab/>
        </w:r>
        <w:r>
          <w:rPr>
            <w:noProof/>
            <w:webHidden/>
          </w:rPr>
          <w:fldChar w:fldCharType="begin"/>
        </w:r>
        <w:r w:rsidR="008D7A97">
          <w:rPr>
            <w:noProof/>
            <w:webHidden/>
          </w:rPr>
          <w:instrText xml:space="preserve"> PAGEREF _Toc393464323 \h </w:instrText>
        </w:r>
        <w:r>
          <w:rPr>
            <w:noProof/>
            <w:webHidden/>
          </w:rPr>
        </w:r>
        <w:r>
          <w:rPr>
            <w:noProof/>
            <w:webHidden/>
          </w:rPr>
          <w:fldChar w:fldCharType="separate"/>
        </w:r>
        <w:r w:rsidR="008D7A97">
          <w:rPr>
            <w:noProof/>
            <w:webHidden/>
          </w:rPr>
          <w:t>21</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24" w:history="1">
        <w:r w:rsidR="008D7A97" w:rsidRPr="00DA5EB2">
          <w:rPr>
            <w:rStyle w:val="Hyperlink"/>
            <w:noProof/>
          </w:rPr>
          <w:t>Restoration trial underway in Long Swamp, south-west Victoria</w:t>
        </w:r>
        <w:r w:rsidR="008D7A97">
          <w:rPr>
            <w:noProof/>
            <w:webHidden/>
          </w:rPr>
          <w:tab/>
        </w:r>
        <w:r>
          <w:rPr>
            <w:noProof/>
            <w:webHidden/>
          </w:rPr>
          <w:fldChar w:fldCharType="begin"/>
        </w:r>
        <w:r w:rsidR="008D7A97">
          <w:rPr>
            <w:noProof/>
            <w:webHidden/>
          </w:rPr>
          <w:instrText xml:space="preserve"> PAGEREF _Toc393464324 \h </w:instrText>
        </w:r>
        <w:r>
          <w:rPr>
            <w:noProof/>
            <w:webHidden/>
          </w:rPr>
        </w:r>
        <w:r>
          <w:rPr>
            <w:noProof/>
            <w:webHidden/>
          </w:rPr>
          <w:fldChar w:fldCharType="separate"/>
        </w:r>
        <w:r w:rsidR="008D7A97">
          <w:rPr>
            <w:noProof/>
            <w:webHidden/>
          </w:rPr>
          <w:t>22</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25" w:history="1">
        <w:r w:rsidR="008D7A97" w:rsidRPr="00DA5EB2">
          <w:rPr>
            <w:rStyle w:val="Hyperlink"/>
            <w:noProof/>
          </w:rPr>
          <w:t>When mermaids return... so do egrets!!</w:t>
        </w:r>
        <w:r w:rsidR="008D7A97">
          <w:rPr>
            <w:noProof/>
            <w:webHidden/>
          </w:rPr>
          <w:tab/>
        </w:r>
        <w:r>
          <w:rPr>
            <w:noProof/>
            <w:webHidden/>
          </w:rPr>
          <w:fldChar w:fldCharType="begin"/>
        </w:r>
        <w:r w:rsidR="008D7A97">
          <w:rPr>
            <w:noProof/>
            <w:webHidden/>
          </w:rPr>
          <w:instrText xml:space="preserve"> PAGEREF _Toc393464325 \h </w:instrText>
        </w:r>
        <w:r>
          <w:rPr>
            <w:noProof/>
            <w:webHidden/>
          </w:rPr>
        </w:r>
        <w:r>
          <w:rPr>
            <w:noProof/>
            <w:webHidden/>
          </w:rPr>
          <w:fldChar w:fldCharType="separate"/>
        </w:r>
        <w:r w:rsidR="008D7A97">
          <w:rPr>
            <w:noProof/>
            <w:webHidden/>
          </w:rPr>
          <w:t>23</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26" w:history="1">
        <w:r w:rsidR="008D7A97" w:rsidRPr="00DA5EB2">
          <w:rPr>
            <w:rStyle w:val="Hyperlink"/>
            <w:noProof/>
          </w:rPr>
          <w:t>Working together to restore Grassdale Lagoon on Kangaroo Island</w:t>
        </w:r>
        <w:r w:rsidR="008D7A97">
          <w:rPr>
            <w:noProof/>
            <w:webHidden/>
          </w:rPr>
          <w:tab/>
        </w:r>
        <w:r>
          <w:rPr>
            <w:noProof/>
            <w:webHidden/>
          </w:rPr>
          <w:fldChar w:fldCharType="begin"/>
        </w:r>
        <w:r w:rsidR="008D7A97">
          <w:rPr>
            <w:noProof/>
            <w:webHidden/>
          </w:rPr>
          <w:instrText xml:space="preserve"> PAGEREF _Toc393464326 \h </w:instrText>
        </w:r>
        <w:r>
          <w:rPr>
            <w:noProof/>
            <w:webHidden/>
          </w:rPr>
        </w:r>
        <w:r>
          <w:rPr>
            <w:noProof/>
            <w:webHidden/>
          </w:rPr>
          <w:fldChar w:fldCharType="separate"/>
        </w:r>
        <w:r w:rsidR="008D7A97">
          <w:rPr>
            <w:noProof/>
            <w:webHidden/>
          </w:rPr>
          <w:t>24</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27" w:history="1">
        <w:r w:rsidR="008D7A97" w:rsidRPr="00DA5EB2">
          <w:rPr>
            <w:rStyle w:val="Hyperlink"/>
            <w:noProof/>
          </w:rPr>
          <w:t>Farm Dam Blitz!</w:t>
        </w:r>
        <w:r w:rsidR="008D7A97">
          <w:rPr>
            <w:noProof/>
            <w:webHidden/>
          </w:rPr>
          <w:tab/>
        </w:r>
        <w:r>
          <w:rPr>
            <w:noProof/>
            <w:webHidden/>
          </w:rPr>
          <w:fldChar w:fldCharType="begin"/>
        </w:r>
        <w:r w:rsidR="008D7A97">
          <w:rPr>
            <w:noProof/>
            <w:webHidden/>
          </w:rPr>
          <w:instrText xml:space="preserve"> PAGEREF _Toc393464327 \h </w:instrText>
        </w:r>
        <w:r>
          <w:rPr>
            <w:noProof/>
            <w:webHidden/>
          </w:rPr>
        </w:r>
        <w:r>
          <w:rPr>
            <w:noProof/>
            <w:webHidden/>
          </w:rPr>
          <w:fldChar w:fldCharType="separate"/>
        </w:r>
        <w:r w:rsidR="008D7A97">
          <w:rPr>
            <w:noProof/>
            <w:webHidden/>
          </w:rPr>
          <w:t>25</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28" w:history="1">
        <w:r w:rsidR="008D7A97" w:rsidRPr="00DA5EB2">
          <w:rPr>
            <w:rStyle w:val="Hyperlink"/>
            <w:noProof/>
          </w:rPr>
          <w:t>Shorebirds flock to the Samphire Coast</w:t>
        </w:r>
        <w:r w:rsidR="008D7A97">
          <w:rPr>
            <w:noProof/>
            <w:webHidden/>
          </w:rPr>
          <w:tab/>
        </w:r>
        <w:r>
          <w:rPr>
            <w:noProof/>
            <w:webHidden/>
          </w:rPr>
          <w:fldChar w:fldCharType="begin"/>
        </w:r>
        <w:r w:rsidR="008D7A97">
          <w:rPr>
            <w:noProof/>
            <w:webHidden/>
          </w:rPr>
          <w:instrText xml:space="preserve"> PAGEREF _Toc393464328 \h </w:instrText>
        </w:r>
        <w:r>
          <w:rPr>
            <w:noProof/>
            <w:webHidden/>
          </w:rPr>
        </w:r>
        <w:r>
          <w:rPr>
            <w:noProof/>
            <w:webHidden/>
          </w:rPr>
          <w:fldChar w:fldCharType="separate"/>
        </w:r>
        <w:r w:rsidR="008D7A97">
          <w:rPr>
            <w:noProof/>
            <w:webHidden/>
          </w:rPr>
          <w:t>26</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29" w:history="1">
        <w:r w:rsidR="008D7A97" w:rsidRPr="00DA5EB2">
          <w:rPr>
            <w:rStyle w:val="Hyperlink"/>
            <w:noProof/>
          </w:rPr>
          <w:t>The first season at a newly restored wetland — Gooseneck Swamp, Victoria</w:t>
        </w:r>
        <w:r w:rsidR="008D7A97">
          <w:rPr>
            <w:noProof/>
            <w:webHidden/>
          </w:rPr>
          <w:tab/>
        </w:r>
        <w:r>
          <w:rPr>
            <w:noProof/>
            <w:webHidden/>
          </w:rPr>
          <w:fldChar w:fldCharType="begin"/>
        </w:r>
        <w:r w:rsidR="008D7A97">
          <w:rPr>
            <w:noProof/>
            <w:webHidden/>
          </w:rPr>
          <w:instrText xml:space="preserve"> PAGEREF _Toc393464329 \h </w:instrText>
        </w:r>
        <w:r>
          <w:rPr>
            <w:noProof/>
            <w:webHidden/>
          </w:rPr>
        </w:r>
        <w:r>
          <w:rPr>
            <w:noProof/>
            <w:webHidden/>
          </w:rPr>
          <w:fldChar w:fldCharType="separate"/>
        </w:r>
        <w:r w:rsidR="008D7A97">
          <w:rPr>
            <w:noProof/>
            <w:webHidden/>
          </w:rPr>
          <w:t>27</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30" w:history="1">
        <w:r w:rsidR="008D7A97" w:rsidRPr="00DA5EB2">
          <w:rPr>
            <w:rStyle w:val="Hyperlink"/>
            <w:noProof/>
          </w:rPr>
          <w:t>The value of commercial saltfields for shorebird conservation in Australia</w:t>
        </w:r>
        <w:r w:rsidR="008D7A97">
          <w:rPr>
            <w:noProof/>
            <w:webHidden/>
          </w:rPr>
          <w:tab/>
        </w:r>
        <w:r>
          <w:rPr>
            <w:noProof/>
            <w:webHidden/>
          </w:rPr>
          <w:fldChar w:fldCharType="begin"/>
        </w:r>
        <w:r w:rsidR="008D7A97">
          <w:rPr>
            <w:noProof/>
            <w:webHidden/>
          </w:rPr>
          <w:instrText xml:space="preserve"> PAGEREF _Toc393464330 \h </w:instrText>
        </w:r>
        <w:r>
          <w:rPr>
            <w:noProof/>
            <w:webHidden/>
          </w:rPr>
        </w:r>
        <w:r>
          <w:rPr>
            <w:noProof/>
            <w:webHidden/>
          </w:rPr>
          <w:fldChar w:fldCharType="separate"/>
        </w:r>
        <w:r w:rsidR="008D7A97">
          <w:rPr>
            <w:noProof/>
            <w:webHidden/>
          </w:rPr>
          <w:t>28</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31" w:history="1">
        <w:r w:rsidR="008D7A97" w:rsidRPr="00DA5EB2">
          <w:rPr>
            <w:rStyle w:val="Hyperlink"/>
            <w:noProof/>
          </w:rPr>
          <w:t>Constructed wetlands offer opportunities for biodiversity to thrive</w:t>
        </w:r>
        <w:r w:rsidR="008D7A97">
          <w:rPr>
            <w:noProof/>
            <w:webHidden/>
          </w:rPr>
          <w:tab/>
        </w:r>
        <w:r>
          <w:rPr>
            <w:noProof/>
            <w:webHidden/>
          </w:rPr>
          <w:fldChar w:fldCharType="begin"/>
        </w:r>
        <w:r w:rsidR="008D7A97">
          <w:rPr>
            <w:noProof/>
            <w:webHidden/>
          </w:rPr>
          <w:instrText xml:space="preserve"> PAGEREF _Toc393464331 \h </w:instrText>
        </w:r>
        <w:r>
          <w:rPr>
            <w:noProof/>
            <w:webHidden/>
          </w:rPr>
        </w:r>
        <w:r>
          <w:rPr>
            <w:noProof/>
            <w:webHidden/>
          </w:rPr>
          <w:fldChar w:fldCharType="separate"/>
        </w:r>
        <w:r w:rsidR="008D7A97">
          <w:rPr>
            <w:noProof/>
            <w:webHidden/>
          </w:rPr>
          <w:t>29</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32" w:history="1">
        <w:r w:rsidR="008D7A97" w:rsidRPr="00DA5EB2">
          <w:rPr>
            <w:rStyle w:val="Hyperlink"/>
            <w:noProof/>
          </w:rPr>
          <w:t>Funding available for conservation works in the Lower Blackwood, Western Australia</w:t>
        </w:r>
        <w:r w:rsidR="008D7A97">
          <w:rPr>
            <w:noProof/>
            <w:webHidden/>
          </w:rPr>
          <w:tab/>
        </w:r>
        <w:r>
          <w:rPr>
            <w:noProof/>
            <w:webHidden/>
          </w:rPr>
          <w:fldChar w:fldCharType="begin"/>
        </w:r>
        <w:r w:rsidR="008D7A97">
          <w:rPr>
            <w:noProof/>
            <w:webHidden/>
          </w:rPr>
          <w:instrText xml:space="preserve"> PAGEREF _Toc393464332 \h </w:instrText>
        </w:r>
        <w:r>
          <w:rPr>
            <w:noProof/>
            <w:webHidden/>
          </w:rPr>
        </w:r>
        <w:r>
          <w:rPr>
            <w:noProof/>
            <w:webHidden/>
          </w:rPr>
          <w:fldChar w:fldCharType="separate"/>
        </w:r>
        <w:r w:rsidR="008D7A97">
          <w:rPr>
            <w:noProof/>
            <w:webHidden/>
          </w:rPr>
          <w:t>30</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33" w:history="1">
        <w:r w:rsidR="008D7A97" w:rsidRPr="00DA5EB2">
          <w:rPr>
            <w:rStyle w:val="Hyperlink"/>
            <w:noProof/>
            <w:lang w:val="en-US"/>
          </w:rPr>
          <w:t>As nature intended: Discovering Albury’s hidden secret</w:t>
        </w:r>
        <w:r w:rsidR="008D7A97">
          <w:rPr>
            <w:noProof/>
            <w:webHidden/>
          </w:rPr>
          <w:tab/>
        </w:r>
        <w:r>
          <w:rPr>
            <w:noProof/>
            <w:webHidden/>
          </w:rPr>
          <w:fldChar w:fldCharType="begin"/>
        </w:r>
        <w:r w:rsidR="008D7A97">
          <w:rPr>
            <w:noProof/>
            <w:webHidden/>
          </w:rPr>
          <w:instrText xml:space="preserve"> PAGEREF _Toc393464333 \h </w:instrText>
        </w:r>
        <w:r>
          <w:rPr>
            <w:noProof/>
            <w:webHidden/>
          </w:rPr>
        </w:r>
        <w:r>
          <w:rPr>
            <w:noProof/>
            <w:webHidden/>
          </w:rPr>
          <w:fldChar w:fldCharType="separate"/>
        </w:r>
        <w:r w:rsidR="008D7A97">
          <w:rPr>
            <w:noProof/>
            <w:webHidden/>
          </w:rPr>
          <w:t>31</w:t>
        </w:r>
        <w:r>
          <w:rPr>
            <w:noProof/>
            <w:webHidden/>
          </w:rPr>
          <w:fldChar w:fldCharType="end"/>
        </w:r>
      </w:hyperlink>
    </w:p>
    <w:p w:rsidR="008D7A97" w:rsidRDefault="006867CC">
      <w:pPr>
        <w:pStyle w:val="TOC1"/>
        <w:rPr>
          <w:rFonts w:asciiTheme="minorHAnsi" w:eastAsiaTheme="minorEastAsia" w:hAnsiTheme="minorHAnsi"/>
          <w:noProof/>
          <w:color w:val="auto"/>
          <w:sz w:val="22"/>
          <w:szCs w:val="22"/>
          <w:lang w:eastAsia="en-AU"/>
        </w:rPr>
      </w:pPr>
      <w:hyperlink w:anchor="_Toc393464334" w:history="1">
        <w:r w:rsidR="008D7A97" w:rsidRPr="00DA5EB2">
          <w:rPr>
            <w:rStyle w:val="Hyperlink"/>
            <w:noProof/>
            <w:lang w:val="en-US"/>
          </w:rPr>
          <w:t>Wetlands and  waterbird research</w:t>
        </w:r>
        <w:r w:rsidR="008D7A97">
          <w:rPr>
            <w:noProof/>
            <w:webHidden/>
          </w:rPr>
          <w:tab/>
        </w:r>
        <w:r>
          <w:rPr>
            <w:noProof/>
            <w:webHidden/>
          </w:rPr>
          <w:fldChar w:fldCharType="begin"/>
        </w:r>
        <w:r w:rsidR="008D7A97">
          <w:rPr>
            <w:noProof/>
            <w:webHidden/>
          </w:rPr>
          <w:instrText xml:space="preserve"> PAGEREF _Toc393464334 \h </w:instrText>
        </w:r>
        <w:r>
          <w:rPr>
            <w:noProof/>
            <w:webHidden/>
          </w:rPr>
        </w:r>
        <w:r>
          <w:rPr>
            <w:noProof/>
            <w:webHidden/>
          </w:rPr>
          <w:fldChar w:fldCharType="separate"/>
        </w:r>
        <w:r w:rsidR="008D7A97">
          <w:rPr>
            <w:noProof/>
            <w:webHidden/>
          </w:rPr>
          <w:t>32</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35" w:history="1">
        <w:r w:rsidR="008D7A97" w:rsidRPr="00DA5EB2">
          <w:rPr>
            <w:rStyle w:val="Hyperlink"/>
            <w:noProof/>
            <w:lang w:val="en-US"/>
          </w:rPr>
          <w:t>Inventory update highlights conservation progress and priorities in Pacific Island countries</w:t>
        </w:r>
        <w:r w:rsidR="008D7A97">
          <w:rPr>
            <w:noProof/>
            <w:webHidden/>
          </w:rPr>
          <w:tab/>
        </w:r>
        <w:r>
          <w:rPr>
            <w:noProof/>
            <w:webHidden/>
          </w:rPr>
          <w:fldChar w:fldCharType="begin"/>
        </w:r>
        <w:r w:rsidR="008D7A97">
          <w:rPr>
            <w:noProof/>
            <w:webHidden/>
          </w:rPr>
          <w:instrText xml:space="preserve"> PAGEREF _Toc393464335 \h </w:instrText>
        </w:r>
        <w:r>
          <w:rPr>
            <w:noProof/>
            <w:webHidden/>
          </w:rPr>
        </w:r>
        <w:r>
          <w:rPr>
            <w:noProof/>
            <w:webHidden/>
          </w:rPr>
          <w:fldChar w:fldCharType="separate"/>
        </w:r>
        <w:r w:rsidR="008D7A97">
          <w:rPr>
            <w:noProof/>
            <w:webHidden/>
          </w:rPr>
          <w:t>33</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36" w:history="1">
        <w:r w:rsidR="008D7A97" w:rsidRPr="00DA5EB2">
          <w:rPr>
            <w:rStyle w:val="Hyperlink"/>
            <w:noProof/>
            <w:lang w:val="en-US"/>
          </w:rPr>
          <w:t>We’d like to order some more bitterns and rice, please</w:t>
        </w:r>
        <w:r w:rsidR="008D7A97">
          <w:rPr>
            <w:noProof/>
            <w:webHidden/>
          </w:rPr>
          <w:tab/>
        </w:r>
        <w:r>
          <w:rPr>
            <w:noProof/>
            <w:webHidden/>
          </w:rPr>
          <w:fldChar w:fldCharType="begin"/>
        </w:r>
        <w:r w:rsidR="008D7A97">
          <w:rPr>
            <w:noProof/>
            <w:webHidden/>
          </w:rPr>
          <w:instrText xml:space="preserve"> PAGEREF _Toc393464336 \h </w:instrText>
        </w:r>
        <w:r>
          <w:rPr>
            <w:noProof/>
            <w:webHidden/>
          </w:rPr>
        </w:r>
        <w:r>
          <w:rPr>
            <w:noProof/>
            <w:webHidden/>
          </w:rPr>
          <w:fldChar w:fldCharType="separate"/>
        </w:r>
        <w:r w:rsidR="008D7A97">
          <w:rPr>
            <w:noProof/>
            <w:webHidden/>
          </w:rPr>
          <w:t>34</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37" w:history="1">
        <w:r w:rsidR="008D7A97" w:rsidRPr="00DA5EB2">
          <w:rPr>
            <w:rStyle w:val="Hyperlink"/>
            <w:noProof/>
            <w:lang w:val="en-US"/>
          </w:rPr>
          <w:t>Conserving Seasonal Herbaceous Wetlands in the South East of South Australia</w:t>
        </w:r>
        <w:r w:rsidR="008D7A97">
          <w:rPr>
            <w:noProof/>
            <w:webHidden/>
          </w:rPr>
          <w:tab/>
        </w:r>
        <w:r>
          <w:rPr>
            <w:noProof/>
            <w:webHidden/>
          </w:rPr>
          <w:fldChar w:fldCharType="begin"/>
        </w:r>
        <w:r w:rsidR="008D7A97">
          <w:rPr>
            <w:noProof/>
            <w:webHidden/>
          </w:rPr>
          <w:instrText xml:space="preserve"> PAGEREF _Toc393464337 \h </w:instrText>
        </w:r>
        <w:r>
          <w:rPr>
            <w:noProof/>
            <w:webHidden/>
          </w:rPr>
        </w:r>
        <w:r>
          <w:rPr>
            <w:noProof/>
            <w:webHidden/>
          </w:rPr>
          <w:fldChar w:fldCharType="separate"/>
        </w:r>
        <w:r w:rsidR="008D7A97">
          <w:rPr>
            <w:noProof/>
            <w:webHidden/>
          </w:rPr>
          <w:t>35</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38" w:history="1">
        <w:r w:rsidR="008D7A97" w:rsidRPr="00DA5EB2">
          <w:rPr>
            <w:rStyle w:val="Hyperlink"/>
            <w:noProof/>
          </w:rPr>
          <w:t>Dances with cranes</w:t>
        </w:r>
        <w:r w:rsidR="008D7A97">
          <w:rPr>
            <w:noProof/>
            <w:webHidden/>
          </w:rPr>
          <w:tab/>
        </w:r>
        <w:r>
          <w:rPr>
            <w:noProof/>
            <w:webHidden/>
          </w:rPr>
          <w:fldChar w:fldCharType="begin"/>
        </w:r>
        <w:r w:rsidR="008D7A97">
          <w:rPr>
            <w:noProof/>
            <w:webHidden/>
          </w:rPr>
          <w:instrText xml:space="preserve"> PAGEREF _Toc393464338 \h </w:instrText>
        </w:r>
        <w:r>
          <w:rPr>
            <w:noProof/>
            <w:webHidden/>
          </w:rPr>
        </w:r>
        <w:r>
          <w:rPr>
            <w:noProof/>
            <w:webHidden/>
          </w:rPr>
          <w:fldChar w:fldCharType="separate"/>
        </w:r>
        <w:r w:rsidR="008D7A97">
          <w:rPr>
            <w:noProof/>
            <w:webHidden/>
          </w:rPr>
          <w:t>36</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39" w:history="1">
        <w:r w:rsidR="008D7A97" w:rsidRPr="00DA5EB2">
          <w:rPr>
            <w:rStyle w:val="Hyperlink"/>
            <w:noProof/>
            <w:lang w:val="en-US"/>
          </w:rPr>
          <w:t>Rangers raise the profile of waterbird breeding and migration in Gulf wetlands</w:t>
        </w:r>
        <w:r w:rsidR="008D7A97">
          <w:rPr>
            <w:noProof/>
            <w:webHidden/>
          </w:rPr>
          <w:tab/>
        </w:r>
        <w:r>
          <w:rPr>
            <w:noProof/>
            <w:webHidden/>
          </w:rPr>
          <w:fldChar w:fldCharType="begin"/>
        </w:r>
        <w:r w:rsidR="008D7A97">
          <w:rPr>
            <w:noProof/>
            <w:webHidden/>
          </w:rPr>
          <w:instrText xml:space="preserve"> PAGEREF _Toc393464339 \h </w:instrText>
        </w:r>
        <w:r>
          <w:rPr>
            <w:noProof/>
            <w:webHidden/>
          </w:rPr>
        </w:r>
        <w:r>
          <w:rPr>
            <w:noProof/>
            <w:webHidden/>
          </w:rPr>
          <w:fldChar w:fldCharType="separate"/>
        </w:r>
        <w:r w:rsidR="008D7A97">
          <w:rPr>
            <w:noProof/>
            <w:webHidden/>
          </w:rPr>
          <w:t>37</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40" w:history="1">
        <w:r w:rsidR="008D7A97" w:rsidRPr="00DA5EB2">
          <w:rPr>
            <w:rStyle w:val="Hyperlink"/>
            <w:noProof/>
          </w:rPr>
          <w:t>Informed decision making for the conservation of wetland birds and their habitats</w:t>
        </w:r>
        <w:r w:rsidR="008D7A97">
          <w:rPr>
            <w:noProof/>
            <w:webHidden/>
          </w:rPr>
          <w:tab/>
        </w:r>
        <w:r>
          <w:rPr>
            <w:noProof/>
            <w:webHidden/>
          </w:rPr>
          <w:fldChar w:fldCharType="begin"/>
        </w:r>
        <w:r w:rsidR="008D7A97">
          <w:rPr>
            <w:noProof/>
            <w:webHidden/>
          </w:rPr>
          <w:instrText xml:space="preserve"> PAGEREF _Toc393464340 \h </w:instrText>
        </w:r>
        <w:r>
          <w:rPr>
            <w:noProof/>
            <w:webHidden/>
          </w:rPr>
        </w:r>
        <w:r>
          <w:rPr>
            <w:noProof/>
            <w:webHidden/>
          </w:rPr>
          <w:fldChar w:fldCharType="separate"/>
        </w:r>
        <w:r w:rsidR="008D7A97">
          <w:rPr>
            <w:noProof/>
            <w:webHidden/>
          </w:rPr>
          <w:t>38</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41" w:history="1">
        <w:r w:rsidR="008D7A97" w:rsidRPr="00DA5EB2">
          <w:rPr>
            <w:rStyle w:val="Hyperlink"/>
            <w:noProof/>
          </w:rPr>
          <w:t>Wetland eBook launched</w:t>
        </w:r>
        <w:r w:rsidR="008D7A97">
          <w:rPr>
            <w:noProof/>
            <w:webHidden/>
          </w:rPr>
          <w:tab/>
        </w:r>
        <w:r>
          <w:rPr>
            <w:noProof/>
            <w:webHidden/>
          </w:rPr>
          <w:fldChar w:fldCharType="begin"/>
        </w:r>
        <w:r w:rsidR="008D7A97">
          <w:rPr>
            <w:noProof/>
            <w:webHidden/>
          </w:rPr>
          <w:instrText xml:space="preserve"> PAGEREF _Toc393464341 \h </w:instrText>
        </w:r>
        <w:r>
          <w:rPr>
            <w:noProof/>
            <w:webHidden/>
          </w:rPr>
        </w:r>
        <w:r>
          <w:rPr>
            <w:noProof/>
            <w:webHidden/>
          </w:rPr>
          <w:fldChar w:fldCharType="separate"/>
        </w:r>
        <w:r w:rsidR="008D7A97">
          <w:rPr>
            <w:noProof/>
            <w:webHidden/>
          </w:rPr>
          <w:t>39</w:t>
        </w:r>
        <w:r>
          <w:rPr>
            <w:noProof/>
            <w:webHidden/>
          </w:rPr>
          <w:fldChar w:fldCharType="end"/>
        </w:r>
      </w:hyperlink>
    </w:p>
    <w:p w:rsidR="008D7A97" w:rsidRDefault="006867CC">
      <w:pPr>
        <w:pStyle w:val="TOC1"/>
        <w:rPr>
          <w:rFonts w:asciiTheme="minorHAnsi" w:eastAsiaTheme="minorEastAsia" w:hAnsiTheme="minorHAnsi"/>
          <w:noProof/>
          <w:color w:val="auto"/>
          <w:sz w:val="22"/>
          <w:szCs w:val="22"/>
          <w:lang w:eastAsia="en-AU"/>
        </w:rPr>
      </w:pPr>
      <w:hyperlink w:anchor="_Toc393464342" w:history="1">
        <w:r w:rsidR="008D7A97" w:rsidRPr="00DA5EB2">
          <w:rPr>
            <w:rStyle w:val="Hyperlink"/>
            <w:noProof/>
            <w:lang w:val="en-US"/>
          </w:rPr>
          <w:t>Wetlands and  climate change</w:t>
        </w:r>
        <w:r w:rsidR="008D7A97">
          <w:rPr>
            <w:noProof/>
            <w:webHidden/>
          </w:rPr>
          <w:tab/>
        </w:r>
        <w:r>
          <w:rPr>
            <w:noProof/>
            <w:webHidden/>
          </w:rPr>
          <w:fldChar w:fldCharType="begin"/>
        </w:r>
        <w:r w:rsidR="008D7A97">
          <w:rPr>
            <w:noProof/>
            <w:webHidden/>
          </w:rPr>
          <w:instrText xml:space="preserve"> PAGEREF _Toc393464342 \h </w:instrText>
        </w:r>
        <w:r>
          <w:rPr>
            <w:noProof/>
            <w:webHidden/>
          </w:rPr>
        </w:r>
        <w:r>
          <w:rPr>
            <w:noProof/>
            <w:webHidden/>
          </w:rPr>
          <w:fldChar w:fldCharType="separate"/>
        </w:r>
        <w:r w:rsidR="008D7A97">
          <w:rPr>
            <w:noProof/>
            <w:webHidden/>
          </w:rPr>
          <w:t>40</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43" w:history="1">
        <w:r w:rsidR="008D7A97" w:rsidRPr="00DA5EB2">
          <w:rPr>
            <w:rStyle w:val="Hyperlink"/>
            <w:noProof/>
            <w:lang w:val="en-US"/>
          </w:rPr>
          <w:t>Coastal wetlands help us adapt to sea-level rise</w:t>
        </w:r>
        <w:r w:rsidR="008D7A97">
          <w:rPr>
            <w:noProof/>
            <w:webHidden/>
          </w:rPr>
          <w:tab/>
        </w:r>
        <w:r>
          <w:rPr>
            <w:noProof/>
            <w:webHidden/>
          </w:rPr>
          <w:fldChar w:fldCharType="begin"/>
        </w:r>
        <w:r w:rsidR="008D7A97">
          <w:rPr>
            <w:noProof/>
            <w:webHidden/>
          </w:rPr>
          <w:instrText xml:space="preserve"> PAGEREF _Toc393464343 \h </w:instrText>
        </w:r>
        <w:r>
          <w:rPr>
            <w:noProof/>
            <w:webHidden/>
          </w:rPr>
        </w:r>
        <w:r>
          <w:rPr>
            <w:noProof/>
            <w:webHidden/>
          </w:rPr>
          <w:fldChar w:fldCharType="separate"/>
        </w:r>
        <w:r w:rsidR="008D7A97">
          <w:rPr>
            <w:noProof/>
            <w:webHidden/>
          </w:rPr>
          <w:t>41</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44" w:history="1">
        <w:r w:rsidR="008D7A97" w:rsidRPr="00DA5EB2">
          <w:rPr>
            <w:rStyle w:val="Hyperlink"/>
            <w:noProof/>
            <w:lang w:val="en-US"/>
          </w:rPr>
          <w:t>Riparian restoration mitigates the impacts of climate change</w:t>
        </w:r>
        <w:r w:rsidR="008D7A97">
          <w:rPr>
            <w:noProof/>
            <w:webHidden/>
          </w:rPr>
          <w:tab/>
        </w:r>
        <w:r>
          <w:rPr>
            <w:noProof/>
            <w:webHidden/>
          </w:rPr>
          <w:fldChar w:fldCharType="begin"/>
        </w:r>
        <w:r w:rsidR="008D7A97">
          <w:rPr>
            <w:noProof/>
            <w:webHidden/>
          </w:rPr>
          <w:instrText xml:space="preserve"> PAGEREF _Toc393464344 \h </w:instrText>
        </w:r>
        <w:r>
          <w:rPr>
            <w:noProof/>
            <w:webHidden/>
          </w:rPr>
        </w:r>
        <w:r>
          <w:rPr>
            <w:noProof/>
            <w:webHidden/>
          </w:rPr>
          <w:fldChar w:fldCharType="separate"/>
        </w:r>
        <w:r w:rsidR="008D7A97">
          <w:rPr>
            <w:noProof/>
            <w:webHidden/>
          </w:rPr>
          <w:t>42</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45" w:history="1">
        <w:r w:rsidR="008D7A97" w:rsidRPr="00DA5EB2">
          <w:rPr>
            <w:rStyle w:val="Hyperlink"/>
            <w:noProof/>
            <w:lang w:val="en-US"/>
          </w:rPr>
          <w:t>CSIRO’s Coastal Carbon Cluster project</w:t>
        </w:r>
        <w:r w:rsidR="008D7A97">
          <w:rPr>
            <w:noProof/>
            <w:webHidden/>
          </w:rPr>
          <w:tab/>
        </w:r>
        <w:r>
          <w:rPr>
            <w:noProof/>
            <w:webHidden/>
          </w:rPr>
          <w:fldChar w:fldCharType="begin"/>
        </w:r>
        <w:r w:rsidR="008D7A97">
          <w:rPr>
            <w:noProof/>
            <w:webHidden/>
          </w:rPr>
          <w:instrText xml:space="preserve"> PAGEREF _Toc393464345 \h </w:instrText>
        </w:r>
        <w:r>
          <w:rPr>
            <w:noProof/>
            <w:webHidden/>
          </w:rPr>
        </w:r>
        <w:r>
          <w:rPr>
            <w:noProof/>
            <w:webHidden/>
          </w:rPr>
          <w:fldChar w:fldCharType="separate"/>
        </w:r>
        <w:r w:rsidR="008D7A97">
          <w:rPr>
            <w:noProof/>
            <w:webHidden/>
          </w:rPr>
          <w:t>43</w:t>
        </w:r>
        <w:r>
          <w:rPr>
            <w:noProof/>
            <w:webHidden/>
          </w:rPr>
          <w:fldChar w:fldCharType="end"/>
        </w:r>
      </w:hyperlink>
    </w:p>
    <w:p w:rsidR="008D7A97" w:rsidRDefault="006867CC">
      <w:pPr>
        <w:pStyle w:val="TOC1"/>
        <w:rPr>
          <w:rFonts w:asciiTheme="minorHAnsi" w:eastAsiaTheme="minorEastAsia" w:hAnsiTheme="minorHAnsi"/>
          <w:noProof/>
          <w:color w:val="auto"/>
          <w:sz w:val="22"/>
          <w:szCs w:val="22"/>
          <w:lang w:eastAsia="en-AU"/>
        </w:rPr>
      </w:pPr>
      <w:hyperlink w:anchor="_Toc393464346" w:history="1">
        <w:r w:rsidR="008D7A97" w:rsidRPr="00DA5EB2">
          <w:rPr>
            <w:rStyle w:val="Hyperlink"/>
            <w:noProof/>
            <w:lang w:val="en-US"/>
          </w:rPr>
          <w:t>Networking</w:t>
        </w:r>
        <w:r w:rsidR="008D7A97">
          <w:rPr>
            <w:noProof/>
            <w:webHidden/>
          </w:rPr>
          <w:tab/>
        </w:r>
        <w:r>
          <w:rPr>
            <w:noProof/>
            <w:webHidden/>
          </w:rPr>
          <w:fldChar w:fldCharType="begin"/>
        </w:r>
        <w:r w:rsidR="008D7A97">
          <w:rPr>
            <w:noProof/>
            <w:webHidden/>
          </w:rPr>
          <w:instrText xml:space="preserve"> PAGEREF _Toc393464346 \h </w:instrText>
        </w:r>
        <w:r>
          <w:rPr>
            <w:noProof/>
            <w:webHidden/>
          </w:rPr>
        </w:r>
        <w:r>
          <w:rPr>
            <w:noProof/>
            <w:webHidden/>
          </w:rPr>
          <w:fldChar w:fldCharType="separate"/>
        </w:r>
        <w:r w:rsidR="008D7A97">
          <w:rPr>
            <w:noProof/>
            <w:webHidden/>
          </w:rPr>
          <w:t>44</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47" w:history="1">
        <w:r w:rsidR="008D7A97" w:rsidRPr="00DA5EB2">
          <w:rPr>
            <w:rStyle w:val="Hyperlink"/>
            <w:noProof/>
          </w:rPr>
          <w:t>Australia to host World Parks Congress</w:t>
        </w:r>
        <w:r w:rsidR="008D7A97">
          <w:rPr>
            <w:noProof/>
            <w:webHidden/>
          </w:rPr>
          <w:tab/>
        </w:r>
        <w:r>
          <w:rPr>
            <w:noProof/>
            <w:webHidden/>
          </w:rPr>
          <w:fldChar w:fldCharType="begin"/>
        </w:r>
        <w:r w:rsidR="008D7A97">
          <w:rPr>
            <w:noProof/>
            <w:webHidden/>
          </w:rPr>
          <w:instrText xml:space="preserve"> PAGEREF _Toc393464347 \h </w:instrText>
        </w:r>
        <w:r>
          <w:rPr>
            <w:noProof/>
            <w:webHidden/>
          </w:rPr>
        </w:r>
        <w:r>
          <w:rPr>
            <w:noProof/>
            <w:webHidden/>
          </w:rPr>
          <w:fldChar w:fldCharType="separate"/>
        </w:r>
        <w:r w:rsidR="008D7A97">
          <w:rPr>
            <w:noProof/>
            <w:webHidden/>
          </w:rPr>
          <w:t>45</w:t>
        </w:r>
        <w:r>
          <w:rPr>
            <w:noProof/>
            <w:webHidden/>
          </w:rPr>
          <w:fldChar w:fldCharType="end"/>
        </w:r>
      </w:hyperlink>
    </w:p>
    <w:p w:rsidR="008D7A97" w:rsidRDefault="006867CC">
      <w:pPr>
        <w:pStyle w:val="TOC2"/>
        <w:tabs>
          <w:tab w:val="right" w:leader="dot" w:pos="10194"/>
        </w:tabs>
        <w:rPr>
          <w:rFonts w:asciiTheme="minorHAnsi" w:eastAsiaTheme="minorEastAsia" w:hAnsiTheme="minorHAnsi"/>
          <w:noProof/>
          <w:sz w:val="22"/>
          <w:szCs w:val="22"/>
          <w:lang w:eastAsia="en-AU"/>
        </w:rPr>
      </w:pPr>
      <w:hyperlink w:anchor="_Toc393464348" w:history="1">
        <w:r w:rsidR="008D7A97" w:rsidRPr="00DA5EB2">
          <w:rPr>
            <w:rStyle w:val="Hyperlink"/>
            <w:noProof/>
            <w:lang w:val="en-US"/>
          </w:rPr>
          <w:t>Australian and World Wetland Network news</w:t>
        </w:r>
        <w:r w:rsidR="008D7A97">
          <w:rPr>
            <w:noProof/>
            <w:webHidden/>
          </w:rPr>
          <w:tab/>
        </w:r>
        <w:r>
          <w:rPr>
            <w:noProof/>
            <w:webHidden/>
          </w:rPr>
          <w:fldChar w:fldCharType="begin"/>
        </w:r>
        <w:r w:rsidR="008D7A97">
          <w:rPr>
            <w:noProof/>
            <w:webHidden/>
          </w:rPr>
          <w:instrText xml:space="preserve"> PAGEREF _Toc393464348 \h </w:instrText>
        </w:r>
        <w:r>
          <w:rPr>
            <w:noProof/>
            <w:webHidden/>
          </w:rPr>
        </w:r>
        <w:r>
          <w:rPr>
            <w:noProof/>
            <w:webHidden/>
          </w:rPr>
          <w:fldChar w:fldCharType="separate"/>
        </w:r>
        <w:r w:rsidR="008D7A97">
          <w:rPr>
            <w:noProof/>
            <w:webHidden/>
          </w:rPr>
          <w:t>46</w:t>
        </w:r>
        <w:r>
          <w:rPr>
            <w:noProof/>
            <w:webHidden/>
          </w:rPr>
          <w:fldChar w:fldCharType="end"/>
        </w:r>
      </w:hyperlink>
    </w:p>
    <w:p w:rsidR="0018235E" w:rsidRDefault="006867CC" w:rsidP="0069375D">
      <w:r>
        <w:fldChar w:fldCharType="end"/>
      </w:r>
    </w:p>
    <w:p w:rsidR="00683FC9" w:rsidRPr="00683FC9" w:rsidRDefault="0018235E" w:rsidP="002B3665">
      <w:pPr>
        <w:pStyle w:val="Heading1"/>
      </w:pPr>
      <w:r>
        <w:br w:type="page"/>
      </w:r>
      <w:bookmarkStart w:id="1" w:name="_Toc393464305"/>
      <w:r w:rsidR="00683FC9" w:rsidRPr="00683FC9">
        <w:lastRenderedPageBreak/>
        <w:t xml:space="preserve">Introduction to </w:t>
      </w:r>
      <w:r w:rsidR="00683FC9" w:rsidRPr="00571146">
        <w:rPr>
          <w:i/>
        </w:rPr>
        <w:t>Wetlands Australia</w:t>
      </w:r>
      <w:r w:rsidR="00683FC9">
        <w:br/>
      </w:r>
      <w:r w:rsidR="00683FC9" w:rsidRPr="00683FC9">
        <w:t>August 2014</w:t>
      </w:r>
      <w:bookmarkEnd w:id="1"/>
    </w:p>
    <w:p w:rsidR="00683FC9" w:rsidRDefault="00683FC9" w:rsidP="00683FC9">
      <w:pPr>
        <w:pStyle w:val="SectionIntro"/>
      </w:pPr>
      <w:r>
        <w:t xml:space="preserve">Waterbirds depend on wetlands. </w:t>
      </w:r>
      <w:r w:rsidRPr="00683FC9">
        <w:t>Biologica</w:t>
      </w:r>
      <w:r>
        <w:t xml:space="preserve">lly productive wetland habitats </w:t>
      </w:r>
      <w:r w:rsidRPr="00683FC9">
        <w:t xml:space="preserve">support a variety </w:t>
      </w:r>
      <w:r>
        <w:t xml:space="preserve">of life cycle stages, including </w:t>
      </w:r>
      <w:r w:rsidRPr="00683FC9">
        <w:t>feeding, bree</w:t>
      </w:r>
      <w:r>
        <w:t xml:space="preserve">ding, nesting and moulting, for </w:t>
      </w:r>
      <w:r w:rsidRPr="00683FC9">
        <w:t>many resident and mig</w:t>
      </w:r>
      <w:r>
        <w:t xml:space="preserve">ratory waterbirds. </w:t>
      </w:r>
    </w:p>
    <w:p w:rsidR="00683FC9" w:rsidRPr="00683FC9" w:rsidRDefault="00683FC9" w:rsidP="00683FC9">
      <w:r w:rsidRPr="00683FC9">
        <w:t xml:space="preserve">This edition of </w:t>
      </w:r>
      <w:r w:rsidRPr="00683FC9">
        <w:rPr>
          <w:rStyle w:val="ItalicCharacter"/>
        </w:rPr>
        <w:t>Wetlands Australia</w:t>
      </w:r>
      <w:r w:rsidRPr="00683FC9">
        <w:t xml:space="preserve"> </w:t>
      </w:r>
      <w:r>
        <w:t xml:space="preserve">will highlight the </w:t>
      </w:r>
      <w:r w:rsidRPr="00683FC9">
        <w:t>important role wetlands</w:t>
      </w:r>
      <w:r>
        <w:t xml:space="preserve"> play in supporting waterbirds. </w:t>
      </w:r>
      <w:r w:rsidRPr="00683FC9">
        <w:t>It includes stories of suc</w:t>
      </w:r>
      <w:r>
        <w:t xml:space="preserve">cessful wetland restoration and </w:t>
      </w:r>
      <w:r w:rsidRPr="00683FC9">
        <w:t xml:space="preserve">conservation </w:t>
      </w:r>
      <w:r>
        <w:t xml:space="preserve">works, waterbird monitoring and </w:t>
      </w:r>
      <w:r w:rsidRPr="00683FC9">
        <w:t>research program</w:t>
      </w:r>
      <w:r>
        <w:t xml:space="preserve">s and community projects within </w:t>
      </w:r>
      <w:r w:rsidRPr="00683FC9">
        <w:t>wetlands that benefit waterbirds.</w:t>
      </w:r>
    </w:p>
    <w:p w:rsidR="0018235E" w:rsidRDefault="00683FC9" w:rsidP="00683FC9">
      <w:r w:rsidRPr="00683FC9">
        <w:t>If you wou</w:t>
      </w:r>
      <w:r>
        <w:t xml:space="preserve">ld like to contribute to future </w:t>
      </w:r>
      <w:r w:rsidRPr="00683FC9">
        <w:t xml:space="preserve">editions of </w:t>
      </w:r>
      <w:r w:rsidRPr="00683FC9">
        <w:rPr>
          <w:rStyle w:val="ItalicCharacter"/>
        </w:rPr>
        <w:t>Wetlands Australia</w:t>
      </w:r>
      <w:r>
        <w:t xml:space="preserve">, please contact </w:t>
      </w:r>
      <w:hyperlink r:id="rId9" w:history="1">
        <w:r w:rsidRPr="007F0B35">
          <w:rPr>
            <w:rStyle w:val="Hyperlink"/>
            <w:color w:val="5F5F5F" w:themeColor="accent5"/>
          </w:rPr>
          <w:t>wetlandsmail@environment.gov.au</w:t>
        </w:r>
      </w:hyperlink>
    </w:p>
    <w:p w:rsidR="00683FC9" w:rsidRDefault="00683FC9">
      <w:r>
        <w:br w:type="page"/>
      </w:r>
    </w:p>
    <w:p w:rsidR="00683FC9" w:rsidRDefault="00683FC9" w:rsidP="0056438D">
      <w:pPr>
        <w:pStyle w:val="Title"/>
      </w:pPr>
      <w:bookmarkStart w:id="2" w:name="_Toc393464306"/>
      <w:r>
        <w:lastRenderedPageBreak/>
        <w:t xml:space="preserve">Ramsar wetlands support waterbirds </w:t>
      </w:r>
      <w:r w:rsidRPr="00683FC9">
        <w:t>and their habitat</w:t>
      </w:r>
      <w:bookmarkEnd w:id="2"/>
    </w:p>
    <w:p w:rsidR="00683FC9" w:rsidRDefault="00683FC9">
      <w:r>
        <w:br w:type="page"/>
      </w:r>
    </w:p>
    <w:p w:rsidR="00683FC9" w:rsidRPr="00683FC9" w:rsidRDefault="00683FC9" w:rsidP="00683FC9">
      <w:pPr>
        <w:pStyle w:val="Heading1"/>
      </w:pPr>
      <w:bookmarkStart w:id="3" w:name="_Toc393464307"/>
      <w:r w:rsidRPr="00683FC9">
        <w:lastRenderedPageBreak/>
        <w:t>As</w:t>
      </w:r>
      <w:r>
        <w:t xml:space="preserve">hmore Reef: A tropical paradise </w:t>
      </w:r>
      <w:r w:rsidRPr="00683FC9">
        <w:t>for seabirds</w:t>
      </w:r>
      <w:bookmarkEnd w:id="3"/>
    </w:p>
    <w:p w:rsidR="00683FC9" w:rsidRDefault="00683FC9" w:rsidP="001710F0">
      <w:pPr>
        <w:pStyle w:val="Author"/>
      </w:pPr>
      <w:r w:rsidRPr="00683FC9">
        <w:t>Rohan Clarke, Monash University</w:t>
      </w:r>
    </w:p>
    <w:p w:rsidR="00683FC9" w:rsidRDefault="00683FC9" w:rsidP="001B0B76">
      <w:pPr>
        <w:pStyle w:val="SectionIntro"/>
      </w:pPr>
      <w:r w:rsidRPr="00683FC9">
        <w:t>Ashmore Reef is a Commo</w:t>
      </w:r>
      <w:r>
        <w:t xml:space="preserve">nwealth Marine Reserve situated </w:t>
      </w:r>
      <w:r w:rsidRPr="00683FC9">
        <w:t>some 630 kilometres north of Br</w:t>
      </w:r>
      <w:r>
        <w:t xml:space="preserve">oome, Western Australia </w:t>
      </w:r>
      <w:r w:rsidRPr="00683FC9">
        <w:t>and 145 kilometres south of</w:t>
      </w:r>
      <w:r>
        <w:t xml:space="preserve"> the Indonesian island of </w:t>
      </w:r>
      <w:proofErr w:type="spellStart"/>
      <w:r>
        <w:t>Roti</w:t>
      </w:r>
      <w:proofErr w:type="spellEnd"/>
      <w:r>
        <w:t xml:space="preserve">. </w:t>
      </w:r>
      <w:r w:rsidRPr="00683FC9">
        <w:t>The reserve supports ou</w:t>
      </w:r>
      <w:r>
        <w:t xml:space="preserve">tstanding marine life including </w:t>
      </w:r>
      <w:r w:rsidRPr="00683FC9">
        <w:t>vast areas of shallow coral reefs.</w:t>
      </w:r>
    </w:p>
    <w:p w:rsidR="001B0B76" w:rsidRDefault="001B0B76" w:rsidP="001B0B76">
      <w:r w:rsidRPr="001B0B76">
        <w:t>Four small island</w:t>
      </w:r>
      <w:r>
        <w:t xml:space="preserve">s provide critical breeding and </w:t>
      </w:r>
      <w:r w:rsidRPr="001B0B76">
        <w:t>roosting sites for exceptional numb</w:t>
      </w:r>
      <w:r>
        <w:t xml:space="preserve">ers of seabirds. </w:t>
      </w:r>
      <w:r w:rsidRPr="001B0B76">
        <w:t>With 16 species</w:t>
      </w:r>
      <w:r>
        <w:t xml:space="preserve"> of seabird and huge numbers of </w:t>
      </w:r>
      <w:r w:rsidRPr="001B0B76">
        <w:t xml:space="preserve">individuals, Ashmore </w:t>
      </w:r>
      <w:r>
        <w:t xml:space="preserve">Reef is listed as both a Ramsar </w:t>
      </w:r>
      <w:r w:rsidRPr="001B0B76">
        <w:t>site and an Important Bird Area.</w:t>
      </w:r>
    </w:p>
    <w:p w:rsidR="001B0B76" w:rsidRDefault="001B0B76" w:rsidP="001B0B76">
      <w:r w:rsidRPr="001B0B76">
        <w:t>To facilitate effecti</w:t>
      </w:r>
      <w:r>
        <w:t xml:space="preserve">ve management, especially given </w:t>
      </w:r>
      <w:r w:rsidRPr="001B0B76">
        <w:t xml:space="preserve">the extensive oil and </w:t>
      </w:r>
      <w:r>
        <w:t xml:space="preserve">gas developments in the region, </w:t>
      </w:r>
      <w:r w:rsidRPr="001B0B76">
        <w:t>a team from Mo</w:t>
      </w:r>
      <w:r>
        <w:t xml:space="preserve">nash University led by Dr Rohan </w:t>
      </w:r>
      <w:r w:rsidRPr="001B0B76">
        <w:t>Clarke run a la</w:t>
      </w:r>
      <w:r>
        <w:t xml:space="preserve">rge-scale research programme at </w:t>
      </w:r>
      <w:r w:rsidRPr="001B0B76">
        <w:t>Ashmore Reef and oth</w:t>
      </w:r>
      <w:r>
        <w:t xml:space="preserve">er nearby islands. Seabirds are </w:t>
      </w:r>
      <w:r w:rsidRPr="001B0B76">
        <w:t>of particular int</w:t>
      </w:r>
      <w:r>
        <w:t xml:space="preserve">erest, with research focused on </w:t>
      </w:r>
      <w:r w:rsidRPr="001B0B76">
        <w:t>monitoring populati</w:t>
      </w:r>
      <w:r>
        <w:t xml:space="preserve">on trends at the breeding sites </w:t>
      </w:r>
      <w:r w:rsidRPr="001B0B76">
        <w:t>and identifying for</w:t>
      </w:r>
      <w:r>
        <w:t xml:space="preserve">aging ranges and essential food </w:t>
      </w:r>
      <w:r w:rsidRPr="001B0B76">
        <w:t>resources procured from the surrounding oceans.</w:t>
      </w:r>
    </w:p>
    <w:p w:rsidR="001B0B76" w:rsidRDefault="001B0B76" w:rsidP="001B0B76">
      <w:r w:rsidRPr="001B0B76">
        <w:t>Experienced ornith</w:t>
      </w:r>
      <w:r>
        <w:t xml:space="preserve">ologists equipped with spotting </w:t>
      </w:r>
      <w:r w:rsidRPr="001B0B76">
        <w:t>scopes, binoculars and ‘c</w:t>
      </w:r>
      <w:r>
        <w:t xml:space="preserve">lickers’, and small drones that </w:t>
      </w:r>
      <w:r w:rsidRPr="001B0B76">
        <w:t>gather high resolution images of nesting seabird co</w:t>
      </w:r>
      <w:r>
        <w:t xml:space="preserve">lonies </w:t>
      </w:r>
      <w:r w:rsidRPr="001B0B76">
        <w:t>from low altitudes witho</w:t>
      </w:r>
      <w:r>
        <w:t xml:space="preserve">ut disturbing the birds are the </w:t>
      </w:r>
      <w:r w:rsidRPr="001B0B76">
        <w:t xml:space="preserve">two techniques used </w:t>
      </w:r>
      <w:r>
        <w:t xml:space="preserve">to monitor seabird populations. </w:t>
      </w:r>
      <w:r w:rsidRPr="001B0B76">
        <w:t>Monitoring has shown that more than 100 000 seabirds</w:t>
      </w:r>
      <w:r>
        <w:t xml:space="preserve"> </w:t>
      </w:r>
      <w:r w:rsidRPr="001B0B76">
        <w:t>breed at Ashmore</w:t>
      </w:r>
      <w:r>
        <w:t xml:space="preserve"> Reef in any year, with tens of </w:t>
      </w:r>
      <w:r w:rsidRPr="001B0B76">
        <w:t>thousands of additional seabirds making u</w:t>
      </w:r>
      <w:r>
        <w:t xml:space="preserve">se of the </w:t>
      </w:r>
      <w:r w:rsidRPr="001B0B76">
        <w:t xml:space="preserve">islands as a </w:t>
      </w:r>
      <w:proofErr w:type="spellStart"/>
      <w:r w:rsidRPr="001B0B76">
        <w:t>nighttime</w:t>
      </w:r>
      <w:proofErr w:type="spellEnd"/>
      <w:r w:rsidRPr="001B0B76">
        <w:t xml:space="preserve"> roost </w:t>
      </w:r>
      <w:r>
        <w:t xml:space="preserve">site. The drone flights provide </w:t>
      </w:r>
      <w:r w:rsidRPr="001B0B76">
        <w:t>a completely ne</w:t>
      </w:r>
      <w:r>
        <w:t xml:space="preserve">w perspective—not only are they </w:t>
      </w:r>
      <w:r w:rsidRPr="001B0B76">
        <w:t xml:space="preserve">streamlining the counting </w:t>
      </w:r>
      <w:r>
        <w:t xml:space="preserve">process, but for the first time </w:t>
      </w:r>
      <w:r w:rsidRPr="001B0B76">
        <w:t>they are also allowing the</w:t>
      </w:r>
      <w:r>
        <w:t xml:space="preserve"> team to assess the accuracy of </w:t>
      </w:r>
      <w:r w:rsidRPr="001B0B76">
        <w:t>the more traditional ground counts.</w:t>
      </w:r>
    </w:p>
    <w:p w:rsidR="001B0B76" w:rsidRPr="001B0B76" w:rsidRDefault="001B0B76" w:rsidP="001B0B76">
      <w:r w:rsidRPr="001B0B76">
        <w:t>Research on se</w:t>
      </w:r>
      <w:r>
        <w:t xml:space="preserve">abird movements at Ashmore Reef </w:t>
      </w:r>
      <w:r w:rsidRPr="001B0B76">
        <w:t>includes the dep</w:t>
      </w:r>
      <w:r>
        <w:t xml:space="preserve">loyment of small GPS devices on </w:t>
      </w:r>
      <w:r w:rsidRPr="001B0B76">
        <w:t xml:space="preserve">frigatebirds, boobies </w:t>
      </w:r>
      <w:r>
        <w:t xml:space="preserve">and tropicbirds. Recovered tags </w:t>
      </w:r>
      <w:r w:rsidRPr="001B0B76">
        <w:t>allow researchers to</w:t>
      </w:r>
      <w:r>
        <w:t xml:space="preserve"> determine where seabirds go to </w:t>
      </w:r>
      <w:r w:rsidRPr="001B0B76">
        <w:t>obtain their food. Most boobies undertake d</w:t>
      </w:r>
      <w:r>
        <w:t xml:space="preserve">aily </w:t>
      </w:r>
      <w:r w:rsidRPr="001B0B76">
        <w:t xml:space="preserve">foraging trips involving </w:t>
      </w:r>
      <w:r>
        <w:t xml:space="preserve">flights of 80 to 140 kilometres </w:t>
      </w:r>
      <w:r w:rsidRPr="001B0B76">
        <w:t>from the breedin</w:t>
      </w:r>
      <w:r>
        <w:t xml:space="preserve">g islands, whereas frigatebirds </w:t>
      </w:r>
      <w:r w:rsidRPr="001B0B76">
        <w:t>undertake trips lastin</w:t>
      </w:r>
      <w:r>
        <w:t xml:space="preserve">g 3 to10 days that take them up </w:t>
      </w:r>
      <w:r w:rsidRPr="001B0B76">
        <w:t>to 400 kilometres from the islands before they return.</w:t>
      </w:r>
    </w:p>
    <w:p w:rsidR="001B0B76" w:rsidRPr="001B0B76" w:rsidRDefault="001B0B76" w:rsidP="001B0B76">
      <w:r w:rsidRPr="001B0B76">
        <w:t xml:space="preserve">Away from the islands, the team also </w:t>
      </w:r>
      <w:r>
        <w:t xml:space="preserve">maintains a </w:t>
      </w:r>
      <w:r w:rsidRPr="001B0B76">
        <w:t xml:space="preserve">continuous record of </w:t>
      </w:r>
      <w:r>
        <w:t xml:space="preserve">marine fauna (seabirds, whales, </w:t>
      </w:r>
      <w:r w:rsidRPr="001B0B76">
        <w:t>dolphins, turtles and</w:t>
      </w:r>
      <w:r>
        <w:t xml:space="preserve"> sea snakes) when transiting to </w:t>
      </w:r>
      <w:r w:rsidRPr="001B0B76">
        <w:t>and from study sites. T</w:t>
      </w:r>
      <w:r>
        <w:t xml:space="preserve">his data is especially valuable </w:t>
      </w:r>
      <w:r w:rsidRPr="001B0B76">
        <w:t>to identify the needs of</w:t>
      </w:r>
      <w:r>
        <w:t xml:space="preserve"> seabirds that breed elsewhere, </w:t>
      </w:r>
      <w:r w:rsidRPr="001B0B76">
        <w:t>yet routinely forage in the</w:t>
      </w:r>
      <w:r>
        <w:t xml:space="preserve"> oceans surrounding </w:t>
      </w:r>
      <w:r w:rsidRPr="001B0B76">
        <w:t>Ashmore Reef.</w:t>
      </w:r>
    </w:p>
    <w:p w:rsidR="001B0B76" w:rsidRDefault="001B0B76" w:rsidP="001B0B76">
      <w:r w:rsidRPr="001B0B76">
        <w:t>In combination, thes</w:t>
      </w:r>
      <w:r>
        <w:t xml:space="preserve">e and other research approaches </w:t>
      </w:r>
      <w:r w:rsidRPr="001B0B76">
        <w:t>will provide the ins</w:t>
      </w:r>
      <w:r>
        <w:t xml:space="preserve">ight needed to best manage this </w:t>
      </w:r>
      <w:r w:rsidRPr="001B0B76">
        <w:t>very special place.</w:t>
      </w:r>
    </w:p>
    <w:p w:rsidR="001B0B76" w:rsidRDefault="001B0B76">
      <w:r>
        <w:br w:type="page"/>
      </w:r>
    </w:p>
    <w:p w:rsidR="001B0B76" w:rsidRDefault="001B0B76" w:rsidP="001B0B76">
      <w:pPr>
        <w:pStyle w:val="Heading1"/>
      </w:pPr>
      <w:bookmarkStart w:id="4" w:name="_Toc393464308"/>
      <w:r w:rsidRPr="001B0B76">
        <w:lastRenderedPageBreak/>
        <w:t>Banrock Station’s record bird numbers</w:t>
      </w:r>
      <w:bookmarkEnd w:id="4"/>
    </w:p>
    <w:p w:rsidR="001B0B76" w:rsidRDefault="001B0B76" w:rsidP="001A7787">
      <w:pPr>
        <w:pStyle w:val="Author"/>
      </w:pPr>
      <w:r w:rsidRPr="001B0B76">
        <w:t xml:space="preserve">Tim Field and Christophe </w:t>
      </w:r>
      <w:proofErr w:type="spellStart"/>
      <w:r w:rsidRPr="001B0B76">
        <w:t>Tourenq</w:t>
      </w:r>
      <w:proofErr w:type="spellEnd"/>
      <w:r w:rsidRPr="001B0B76">
        <w:t>, Banrock Station, South Australia</w:t>
      </w:r>
    </w:p>
    <w:p w:rsidR="001B0B76" w:rsidRDefault="001B0B76" w:rsidP="001B0B76">
      <w:pPr>
        <w:pStyle w:val="SectionIntro"/>
      </w:pPr>
      <w:r w:rsidRPr="001B0B76">
        <w:t>Wetland bird su</w:t>
      </w:r>
      <w:r>
        <w:t xml:space="preserve">rveys have revealed record bird </w:t>
      </w:r>
      <w:r w:rsidRPr="001B0B76">
        <w:t>numbers and increasi</w:t>
      </w:r>
      <w:r>
        <w:t xml:space="preserve">ng diversity at Banrock Station </w:t>
      </w:r>
      <w:r w:rsidRPr="001B0B76">
        <w:t>Wetland Complex Ramsar site in South Australia.</w:t>
      </w:r>
    </w:p>
    <w:p w:rsidR="001B0B76" w:rsidRDefault="001B0B76" w:rsidP="001B0B76">
      <w:r w:rsidRPr="001B0B76">
        <w:t>In 1993, the Banrock Station wetland, downst</w:t>
      </w:r>
      <w:r>
        <w:t xml:space="preserve">ream </w:t>
      </w:r>
      <w:r w:rsidRPr="001B0B76">
        <w:t>of Kingston on M</w:t>
      </w:r>
      <w:r>
        <w:t xml:space="preserve">urray in the Riverland of South </w:t>
      </w:r>
      <w:r w:rsidRPr="001B0B76">
        <w:t>Australia, went through it</w:t>
      </w:r>
      <w:r>
        <w:t xml:space="preserve">s first of several </w:t>
      </w:r>
      <w:proofErr w:type="spellStart"/>
      <w:r>
        <w:t>humaninduced</w:t>
      </w:r>
      <w:proofErr w:type="spellEnd"/>
      <w:r>
        <w:t xml:space="preserve"> </w:t>
      </w:r>
      <w:r w:rsidRPr="001B0B76">
        <w:t>drying p</w:t>
      </w:r>
      <w:r>
        <w:t xml:space="preserve">hases since the construction of </w:t>
      </w:r>
      <w:r w:rsidRPr="001B0B76">
        <w:t>Lock 3 in the 192</w:t>
      </w:r>
      <w:r>
        <w:t xml:space="preserve">0s. Since 2007, the implemented </w:t>
      </w:r>
      <w:r w:rsidRPr="001B0B76">
        <w:t>hydrological regime</w:t>
      </w:r>
      <w:r>
        <w:t xml:space="preserve"> means the cycle of wet and dry </w:t>
      </w:r>
      <w:r w:rsidRPr="001B0B76">
        <w:t>now takes place every th</w:t>
      </w:r>
      <w:r>
        <w:t xml:space="preserve">ree years or so. This allows us </w:t>
      </w:r>
      <w:r w:rsidRPr="001B0B76">
        <w:t xml:space="preserve">to reduce water </w:t>
      </w:r>
      <w:r>
        <w:t xml:space="preserve">needs through the summer months </w:t>
      </w:r>
      <w:r w:rsidRPr="001B0B76">
        <w:t xml:space="preserve">and provide a pulse </w:t>
      </w:r>
      <w:r>
        <w:t xml:space="preserve">of water in the spring to mimic </w:t>
      </w:r>
      <w:r w:rsidRPr="001B0B76">
        <w:t>what once would have</w:t>
      </w:r>
      <w:r>
        <w:t xml:space="preserve"> happened along the river prior </w:t>
      </w:r>
      <w:r w:rsidRPr="001B0B76">
        <w:t>to construction of dams, weirs and locks.</w:t>
      </w:r>
    </w:p>
    <w:p w:rsidR="001B0B76" w:rsidRDefault="001B0B76" w:rsidP="001B0B76">
      <w:r w:rsidRPr="001B0B76">
        <w:t>As part of the m</w:t>
      </w:r>
      <w:r>
        <w:t xml:space="preserve">onitoring of wetland health and </w:t>
      </w:r>
      <w:r w:rsidRPr="001B0B76">
        <w:t>diversity at Banroc</w:t>
      </w:r>
      <w:r>
        <w:t xml:space="preserve">k Station, monthly wetland bird </w:t>
      </w:r>
      <w:r w:rsidRPr="001B0B76">
        <w:t xml:space="preserve">surveys began </w:t>
      </w:r>
      <w:r>
        <w:t xml:space="preserve">in 2007 so that changes in bird </w:t>
      </w:r>
      <w:r w:rsidRPr="001B0B76">
        <w:t>diversity, abundance a</w:t>
      </w:r>
      <w:r>
        <w:t xml:space="preserve">nd seasonal variations could be </w:t>
      </w:r>
      <w:r w:rsidRPr="001B0B76">
        <w:t>recorded. Record an</w:t>
      </w:r>
      <w:r>
        <w:t xml:space="preserve">nual numbers of several species </w:t>
      </w:r>
      <w:r w:rsidRPr="001B0B76">
        <w:t>of waterbirds have bee</w:t>
      </w:r>
      <w:r>
        <w:t xml:space="preserve">n recorded in the first quarter </w:t>
      </w:r>
      <w:r w:rsidRPr="001B0B76">
        <w:t>of 2014, i</w:t>
      </w:r>
      <w:r>
        <w:t xml:space="preserve">ncluding Australasian shovelers </w:t>
      </w:r>
      <w:r w:rsidRPr="001B0B76">
        <w:rPr>
          <w:rStyle w:val="ItalicCharacter"/>
        </w:rPr>
        <w:t>(</w:t>
      </w:r>
      <w:proofErr w:type="spellStart"/>
      <w:r w:rsidRPr="001B0B76">
        <w:rPr>
          <w:rStyle w:val="ItalicCharacter"/>
        </w:rPr>
        <w:t>Anas</w:t>
      </w:r>
      <w:proofErr w:type="spellEnd"/>
      <w:r w:rsidRPr="001B0B76">
        <w:rPr>
          <w:rStyle w:val="ItalicCharacter"/>
        </w:rPr>
        <w:t xml:space="preserve"> </w:t>
      </w:r>
      <w:proofErr w:type="spellStart"/>
      <w:r w:rsidRPr="001B0B76">
        <w:rPr>
          <w:rStyle w:val="ItalicCharacter"/>
        </w:rPr>
        <w:t>rhynchotis</w:t>
      </w:r>
      <w:proofErr w:type="spellEnd"/>
      <w:r w:rsidRPr="001B0B76">
        <w:rPr>
          <w:rStyle w:val="ItalicCharacter"/>
        </w:rPr>
        <w:t>)</w:t>
      </w:r>
      <w:r>
        <w:t xml:space="preserve">, black-winged stilts </w:t>
      </w:r>
      <w:r w:rsidRPr="001B0B76">
        <w:rPr>
          <w:rStyle w:val="ItalicCharacter"/>
        </w:rPr>
        <w:t>(</w:t>
      </w:r>
      <w:proofErr w:type="spellStart"/>
      <w:r w:rsidRPr="001B0B76">
        <w:rPr>
          <w:rStyle w:val="ItalicCharacter"/>
        </w:rPr>
        <w:t>Himantopus</w:t>
      </w:r>
      <w:proofErr w:type="spellEnd"/>
      <w:r w:rsidRPr="001B0B76">
        <w:rPr>
          <w:rStyle w:val="ItalicCharacter"/>
        </w:rPr>
        <w:t xml:space="preserve"> </w:t>
      </w:r>
      <w:proofErr w:type="spellStart"/>
      <w:r w:rsidRPr="001B0B76">
        <w:rPr>
          <w:rStyle w:val="ItalicCharacter"/>
        </w:rPr>
        <w:t>himantopus</w:t>
      </w:r>
      <w:proofErr w:type="spellEnd"/>
      <w:r w:rsidRPr="001B0B76">
        <w:rPr>
          <w:rStyle w:val="ItalicCharacter"/>
        </w:rPr>
        <w:t>)</w:t>
      </w:r>
      <w:r>
        <w:t xml:space="preserve">, red-necked avocets </w:t>
      </w:r>
      <w:r w:rsidRPr="001B0B76">
        <w:rPr>
          <w:rStyle w:val="ItalicCharacter"/>
        </w:rPr>
        <w:t>(</w:t>
      </w:r>
      <w:proofErr w:type="spellStart"/>
      <w:r w:rsidRPr="001B0B76">
        <w:rPr>
          <w:rStyle w:val="ItalicCharacter"/>
        </w:rPr>
        <w:t>Recurvirostra</w:t>
      </w:r>
      <w:proofErr w:type="spellEnd"/>
      <w:r w:rsidRPr="001B0B76">
        <w:rPr>
          <w:rStyle w:val="ItalicCharacter"/>
        </w:rPr>
        <w:t xml:space="preserve"> </w:t>
      </w:r>
      <w:proofErr w:type="spellStart"/>
      <w:r w:rsidRPr="001B0B76">
        <w:rPr>
          <w:rStyle w:val="ItalicCharacter"/>
        </w:rPr>
        <w:t>novaehollandiae</w:t>
      </w:r>
      <w:proofErr w:type="spellEnd"/>
      <w:r w:rsidRPr="001B0B76">
        <w:rPr>
          <w:rStyle w:val="ItalicCharacter"/>
        </w:rPr>
        <w:t>)</w:t>
      </w:r>
      <w:r>
        <w:t xml:space="preserve">, black swans </w:t>
      </w:r>
      <w:r w:rsidRPr="001B0B76">
        <w:rPr>
          <w:rStyle w:val="ItalicCharacter"/>
        </w:rPr>
        <w:t xml:space="preserve">(Cygnus </w:t>
      </w:r>
      <w:proofErr w:type="spellStart"/>
      <w:r w:rsidRPr="001B0B76">
        <w:rPr>
          <w:rStyle w:val="ItalicCharacter"/>
        </w:rPr>
        <w:t>atratus</w:t>
      </w:r>
      <w:proofErr w:type="spellEnd"/>
      <w:r w:rsidRPr="001B0B76">
        <w:rPr>
          <w:rStyle w:val="ItalicCharacter"/>
        </w:rPr>
        <w:t>)</w:t>
      </w:r>
      <w:r w:rsidRPr="001B0B76">
        <w:t xml:space="preserve"> and the four species of cormorant</w:t>
      </w:r>
      <w:r>
        <w:t xml:space="preserve">s </w:t>
      </w:r>
      <w:r w:rsidRPr="001B0B76">
        <w:t xml:space="preserve">(little black </w:t>
      </w:r>
      <w:r w:rsidRPr="001B0B76">
        <w:rPr>
          <w:rStyle w:val="ItalicCharacter"/>
        </w:rPr>
        <w:t>(</w:t>
      </w:r>
      <w:proofErr w:type="spellStart"/>
      <w:r w:rsidRPr="001B0B76">
        <w:rPr>
          <w:rStyle w:val="ItalicCharacter"/>
        </w:rPr>
        <w:t>Phalacrocorax</w:t>
      </w:r>
      <w:proofErr w:type="spellEnd"/>
      <w:r w:rsidRPr="001B0B76">
        <w:rPr>
          <w:rStyle w:val="ItalicCharacter"/>
        </w:rPr>
        <w:t xml:space="preserve"> </w:t>
      </w:r>
      <w:proofErr w:type="spellStart"/>
      <w:r w:rsidRPr="001B0B76">
        <w:rPr>
          <w:rStyle w:val="ItalicCharacter"/>
        </w:rPr>
        <w:t>sulcirostris</w:t>
      </w:r>
      <w:proofErr w:type="spellEnd"/>
      <w:r w:rsidRPr="001B0B76">
        <w:rPr>
          <w:rStyle w:val="ItalicCharacter"/>
        </w:rPr>
        <w:t>)</w:t>
      </w:r>
      <w:r>
        <w:t xml:space="preserve">, little pied </w:t>
      </w:r>
      <w:r w:rsidRPr="001B0B76">
        <w:rPr>
          <w:rStyle w:val="ItalicCharacter"/>
        </w:rPr>
        <w:t>(</w:t>
      </w:r>
      <w:proofErr w:type="spellStart"/>
      <w:r w:rsidRPr="001B0B76">
        <w:rPr>
          <w:rStyle w:val="ItalicCharacter"/>
        </w:rPr>
        <w:t>Microcarbo</w:t>
      </w:r>
      <w:proofErr w:type="spellEnd"/>
      <w:r w:rsidRPr="001B0B76">
        <w:rPr>
          <w:rStyle w:val="ItalicCharacter"/>
        </w:rPr>
        <w:t xml:space="preserve"> </w:t>
      </w:r>
      <w:proofErr w:type="spellStart"/>
      <w:r w:rsidRPr="001B0B76">
        <w:rPr>
          <w:rStyle w:val="ItalicCharacter"/>
        </w:rPr>
        <w:t>melanoleucos</w:t>
      </w:r>
      <w:proofErr w:type="spellEnd"/>
      <w:r w:rsidRPr="001B0B76">
        <w:t xml:space="preserve">, pied </w:t>
      </w:r>
      <w:r w:rsidRPr="001B0B76">
        <w:rPr>
          <w:rStyle w:val="ItalicCharacter"/>
        </w:rPr>
        <w:t>(</w:t>
      </w:r>
      <w:proofErr w:type="spellStart"/>
      <w:r w:rsidRPr="001B0B76">
        <w:rPr>
          <w:rStyle w:val="ItalicCharacter"/>
        </w:rPr>
        <w:t>Phalacrocorax</w:t>
      </w:r>
      <w:proofErr w:type="spellEnd"/>
      <w:r w:rsidRPr="001B0B76">
        <w:rPr>
          <w:rStyle w:val="ItalicCharacter"/>
        </w:rPr>
        <w:t xml:space="preserve"> </w:t>
      </w:r>
      <w:proofErr w:type="spellStart"/>
      <w:r w:rsidRPr="001B0B76">
        <w:rPr>
          <w:rStyle w:val="ItalicCharacter"/>
        </w:rPr>
        <w:t>varius</w:t>
      </w:r>
      <w:proofErr w:type="spellEnd"/>
      <w:r w:rsidRPr="001B0B76">
        <w:rPr>
          <w:rStyle w:val="ItalicCharacter"/>
        </w:rPr>
        <w:t>)</w:t>
      </w:r>
      <w:r>
        <w:t xml:space="preserve"> </w:t>
      </w:r>
      <w:r w:rsidRPr="001B0B76">
        <w:t xml:space="preserve">and great </w:t>
      </w:r>
      <w:r w:rsidRPr="001B0B76">
        <w:rPr>
          <w:rStyle w:val="ItalicCharacter"/>
        </w:rPr>
        <w:t>(</w:t>
      </w:r>
      <w:proofErr w:type="spellStart"/>
      <w:r w:rsidRPr="001B0B76">
        <w:rPr>
          <w:rStyle w:val="ItalicCharacter"/>
        </w:rPr>
        <w:t>Phalacrocorax</w:t>
      </w:r>
      <w:proofErr w:type="spellEnd"/>
      <w:r w:rsidRPr="001B0B76">
        <w:rPr>
          <w:rStyle w:val="ItalicCharacter"/>
        </w:rPr>
        <w:t xml:space="preserve"> </w:t>
      </w:r>
      <w:proofErr w:type="spellStart"/>
      <w:r w:rsidRPr="001B0B76">
        <w:rPr>
          <w:rStyle w:val="ItalicCharacter"/>
        </w:rPr>
        <w:t>carbo</w:t>
      </w:r>
      <w:proofErr w:type="spellEnd"/>
      <w:r w:rsidRPr="001B0B76">
        <w:rPr>
          <w:rStyle w:val="ItalicCharacter"/>
        </w:rPr>
        <w:t>)</w:t>
      </w:r>
      <w:r w:rsidRPr="001B0B76">
        <w:t>).</w:t>
      </w:r>
    </w:p>
    <w:p w:rsidR="001B0B76" w:rsidRDefault="001B0B76" w:rsidP="001B0B76">
      <w:r w:rsidRPr="001B0B76">
        <w:t>During winter 2</w:t>
      </w:r>
      <w:r>
        <w:t xml:space="preserve">013 when the wetlands were dry, </w:t>
      </w:r>
      <w:r w:rsidRPr="001B0B76">
        <w:t>Banrock Station</w:t>
      </w:r>
      <w:r>
        <w:t xml:space="preserve"> welcomed a group of volunteers </w:t>
      </w:r>
      <w:r w:rsidRPr="001B0B76">
        <w:t>from the Interna</w:t>
      </w:r>
      <w:r>
        <w:t xml:space="preserve">tional Student Volunteers (ISV) </w:t>
      </w:r>
      <w:r w:rsidRPr="001B0B76">
        <w:t>programme for a t</w:t>
      </w:r>
      <w:r>
        <w:t xml:space="preserve">wo week period. Amongst all the </w:t>
      </w:r>
      <w:r w:rsidRPr="001B0B76">
        <w:t>projects they assisted wi</w:t>
      </w:r>
      <w:r>
        <w:t xml:space="preserve">th, their lasting legacy was to </w:t>
      </w:r>
      <w:r w:rsidRPr="001B0B76">
        <w:t xml:space="preserve">help the Banrock Station </w:t>
      </w:r>
      <w:r>
        <w:t xml:space="preserve">rangers construct an artificial </w:t>
      </w:r>
      <w:r w:rsidRPr="001B0B76">
        <w:t>island to create additional refuge for bird l</w:t>
      </w:r>
      <w:r>
        <w:t xml:space="preserve">ife, giving </w:t>
      </w:r>
      <w:r w:rsidRPr="001B0B76">
        <w:t>visitors the opportunit</w:t>
      </w:r>
      <w:r>
        <w:t xml:space="preserve">y to observe the birds from the </w:t>
      </w:r>
      <w:r w:rsidRPr="001B0B76">
        <w:t>nearby bird hide.</w:t>
      </w:r>
    </w:p>
    <w:p w:rsidR="001B0B76" w:rsidRDefault="001B0B76" w:rsidP="001B0B76">
      <w:r w:rsidRPr="001B0B76">
        <w:t xml:space="preserve">The refuge has proven a </w:t>
      </w:r>
      <w:r>
        <w:t xml:space="preserve">winner with the four species of </w:t>
      </w:r>
      <w:r w:rsidRPr="001B0B76">
        <w:t xml:space="preserve">cormorants now using </w:t>
      </w:r>
      <w:r>
        <w:t xml:space="preserve">the new island as a roost along </w:t>
      </w:r>
      <w:r w:rsidRPr="001B0B76">
        <w:t>with coots, ducks</w:t>
      </w:r>
      <w:r>
        <w:t xml:space="preserve">, swans and pelicans. Since the </w:t>
      </w:r>
      <w:r w:rsidRPr="001B0B76">
        <w:t>construction of the</w:t>
      </w:r>
      <w:r>
        <w:t xml:space="preserve"> island, cormorant numbers have </w:t>
      </w:r>
      <w:r w:rsidRPr="001B0B76">
        <w:t>surpassed the 2013 figures</w:t>
      </w:r>
      <w:r>
        <w:t xml:space="preserve"> by 64 per cent (189 birds) and </w:t>
      </w:r>
      <w:r w:rsidRPr="001B0B76">
        <w:t>the previous highest count by 47 per cent (154 birds).</w:t>
      </w:r>
    </w:p>
    <w:p w:rsidR="001028EE" w:rsidRDefault="001028EE" w:rsidP="001028EE">
      <w:r w:rsidRPr="001028EE">
        <w:t>In the last 12 months, ni</w:t>
      </w:r>
      <w:r>
        <w:t xml:space="preserve">ne new bird species visited the </w:t>
      </w:r>
      <w:r w:rsidRPr="001028EE">
        <w:t xml:space="preserve">area, including the great crested grebe </w:t>
      </w:r>
      <w:r w:rsidRPr="001028EE">
        <w:rPr>
          <w:rStyle w:val="ItalicCharacter"/>
        </w:rPr>
        <w:t>(</w:t>
      </w:r>
      <w:proofErr w:type="spellStart"/>
      <w:r w:rsidRPr="001028EE">
        <w:rPr>
          <w:rStyle w:val="ItalicCharacter"/>
        </w:rPr>
        <w:t>Podiceps</w:t>
      </w:r>
      <w:proofErr w:type="spellEnd"/>
      <w:r w:rsidRPr="001028EE">
        <w:rPr>
          <w:rStyle w:val="ItalicCharacter"/>
        </w:rPr>
        <w:t xml:space="preserve"> </w:t>
      </w:r>
      <w:proofErr w:type="spellStart"/>
      <w:r w:rsidRPr="001028EE">
        <w:rPr>
          <w:rStyle w:val="ItalicCharacter"/>
        </w:rPr>
        <w:t>cristatus</w:t>
      </w:r>
      <w:proofErr w:type="spellEnd"/>
      <w:r w:rsidRPr="001028EE">
        <w:rPr>
          <w:rStyle w:val="ItalicCharacter"/>
        </w:rPr>
        <w:t>).</w:t>
      </w:r>
      <w:r>
        <w:t xml:space="preserve"> </w:t>
      </w:r>
      <w:r w:rsidRPr="001028EE">
        <w:t xml:space="preserve">The blue-billed duck </w:t>
      </w:r>
      <w:r w:rsidRPr="001028EE">
        <w:rPr>
          <w:rStyle w:val="ItalicCharacter"/>
        </w:rPr>
        <w:t>(</w:t>
      </w:r>
      <w:proofErr w:type="spellStart"/>
      <w:r w:rsidRPr="001028EE">
        <w:rPr>
          <w:rStyle w:val="ItalicCharacter"/>
        </w:rPr>
        <w:t>Oxyura</w:t>
      </w:r>
      <w:proofErr w:type="spellEnd"/>
      <w:r w:rsidRPr="001028EE">
        <w:rPr>
          <w:rStyle w:val="ItalicCharacter"/>
        </w:rPr>
        <w:t xml:space="preserve"> </w:t>
      </w:r>
      <w:proofErr w:type="spellStart"/>
      <w:r w:rsidRPr="001028EE">
        <w:rPr>
          <w:rStyle w:val="ItalicCharacter"/>
        </w:rPr>
        <w:t>australis</w:t>
      </w:r>
      <w:proofErr w:type="spellEnd"/>
      <w:r w:rsidRPr="001028EE">
        <w:rPr>
          <w:rStyle w:val="ItalicCharacter"/>
        </w:rPr>
        <w:t>)</w:t>
      </w:r>
      <w:r>
        <w:t xml:space="preserve">, which had not </w:t>
      </w:r>
      <w:r w:rsidRPr="001028EE">
        <w:t>been observed since 20</w:t>
      </w:r>
      <w:r>
        <w:t xml:space="preserve">01 at Banrock Station, was also </w:t>
      </w:r>
      <w:r w:rsidRPr="001028EE">
        <w:t>sighted and recorded</w:t>
      </w:r>
      <w:r>
        <w:t xml:space="preserve">. Several new species have been </w:t>
      </w:r>
      <w:r w:rsidRPr="001028EE">
        <w:t>added to the site lis</w:t>
      </w:r>
      <w:r>
        <w:t xml:space="preserve">t, with notable recordings of a </w:t>
      </w:r>
      <w:r w:rsidRPr="001028EE">
        <w:t xml:space="preserve">spotless crake </w:t>
      </w:r>
      <w:r w:rsidRPr="001028EE">
        <w:rPr>
          <w:rStyle w:val="ItalicCharacter"/>
        </w:rPr>
        <w:t>(</w:t>
      </w:r>
      <w:proofErr w:type="spellStart"/>
      <w:r w:rsidRPr="001028EE">
        <w:rPr>
          <w:rStyle w:val="ItalicCharacter"/>
        </w:rPr>
        <w:t>Porzana</w:t>
      </w:r>
      <w:proofErr w:type="spellEnd"/>
      <w:r w:rsidRPr="001028EE">
        <w:rPr>
          <w:rStyle w:val="ItalicCharacter"/>
        </w:rPr>
        <w:t xml:space="preserve"> </w:t>
      </w:r>
      <w:proofErr w:type="spellStart"/>
      <w:r w:rsidRPr="001028EE">
        <w:rPr>
          <w:rStyle w:val="ItalicCharacter"/>
        </w:rPr>
        <w:t>tabuensis</w:t>
      </w:r>
      <w:proofErr w:type="spellEnd"/>
      <w:r w:rsidRPr="001028EE">
        <w:rPr>
          <w:rStyle w:val="ItalicCharacter"/>
        </w:rPr>
        <w:t>)</w:t>
      </w:r>
      <w:r w:rsidRPr="001028EE">
        <w:t xml:space="preserve"> </w:t>
      </w:r>
      <w:r>
        <w:t xml:space="preserve">and a banded stilt </w:t>
      </w:r>
      <w:r w:rsidRPr="001028EE">
        <w:rPr>
          <w:rStyle w:val="ItalicCharacter"/>
        </w:rPr>
        <w:t>(</w:t>
      </w:r>
      <w:proofErr w:type="spellStart"/>
      <w:r w:rsidRPr="001028EE">
        <w:rPr>
          <w:rStyle w:val="ItalicCharacter"/>
        </w:rPr>
        <w:t>Cladorhynchus</w:t>
      </w:r>
      <w:proofErr w:type="spellEnd"/>
      <w:r w:rsidRPr="001028EE">
        <w:rPr>
          <w:rStyle w:val="ItalicCharacter"/>
        </w:rPr>
        <w:t xml:space="preserve"> </w:t>
      </w:r>
      <w:proofErr w:type="spellStart"/>
      <w:r w:rsidRPr="001028EE">
        <w:rPr>
          <w:rStyle w:val="ItalicCharacter"/>
        </w:rPr>
        <w:t>leucocephalus</w:t>
      </w:r>
      <w:proofErr w:type="spellEnd"/>
      <w:r w:rsidRPr="001028EE">
        <w:rPr>
          <w:rStyle w:val="ItalicCharacter"/>
        </w:rPr>
        <w:t>)</w:t>
      </w:r>
      <w:r w:rsidRPr="001028EE">
        <w:t xml:space="preserve"> </w:t>
      </w:r>
      <w:r>
        <w:t xml:space="preserve">viewed from several of the </w:t>
      </w:r>
      <w:r w:rsidRPr="001028EE">
        <w:t>bird hides locate</w:t>
      </w:r>
      <w:r>
        <w:t xml:space="preserve">d around the wetland. A new and </w:t>
      </w:r>
      <w:r w:rsidRPr="001028EE">
        <w:t xml:space="preserve">unusual observation was the oriental plover </w:t>
      </w:r>
      <w:r w:rsidRPr="001028EE">
        <w:rPr>
          <w:rStyle w:val="ItalicCharacter"/>
        </w:rPr>
        <w:t>(</w:t>
      </w:r>
      <w:proofErr w:type="spellStart"/>
      <w:r w:rsidRPr="001028EE">
        <w:rPr>
          <w:rStyle w:val="ItalicCharacter"/>
        </w:rPr>
        <w:t>Charadrius</w:t>
      </w:r>
      <w:proofErr w:type="spellEnd"/>
      <w:r w:rsidRPr="001028EE">
        <w:rPr>
          <w:rStyle w:val="ItalicCharacter"/>
        </w:rPr>
        <w:t xml:space="preserve"> </w:t>
      </w:r>
      <w:proofErr w:type="spellStart"/>
      <w:r w:rsidRPr="001028EE">
        <w:rPr>
          <w:rStyle w:val="ItalicCharacter"/>
        </w:rPr>
        <w:t>veredus</w:t>
      </w:r>
      <w:proofErr w:type="spellEnd"/>
      <w:r w:rsidRPr="001028EE">
        <w:rPr>
          <w:rStyle w:val="ItalicCharacter"/>
        </w:rPr>
        <w:t>)</w:t>
      </w:r>
      <w:r w:rsidRPr="001028EE">
        <w:t>, seen late last ye</w:t>
      </w:r>
      <w:r>
        <w:t xml:space="preserve">ar amongst </w:t>
      </w:r>
      <w:proofErr w:type="spellStart"/>
      <w:r>
        <w:t>samphire</w:t>
      </w:r>
      <w:proofErr w:type="spellEnd"/>
      <w:r>
        <w:t xml:space="preserve"> floodplains </w:t>
      </w:r>
      <w:r w:rsidRPr="001028EE">
        <w:t>adjacent to the 8 kilomet</w:t>
      </w:r>
      <w:r>
        <w:t xml:space="preserve">re walking trail circuit around </w:t>
      </w:r>
      <w:r w:rsidRPr="001028EE">
        <w:t>the Banrock wetlands.</w:t>
      </w:r>
    </w:p>
    <w:p w:rsidR="001A7787" w:rsidRDefault="001A7787" w:rsidP="001028EE">
      <w:r w:rsidRPr="001A7787">
        <w:t xml:space="preserve">Currently, 176 species of birds have been recorded across the wetland, floodplain, black box </w:t>
      </w:r>
      <w:r w:rsidRPr="001A7787">
        <w:rPr>
          <w:rStyle w:val="ItalicCharacter"/>
        </w:rPr>
        <w:t xml:space="preserve">(Eucalyptus </w:t>
      </w:r>
      <w:proofErr w:type="spellStart"/>
      <w:r w:rsidRPr="001A7787">
        <w:rPr>
          <w:rStyle w:val="ItalicCharacter"/>
        </w:rPr>
        <w:t>largiflorens</w:t>
      </w:r>
      <w:proofErr w:type="spellEnd"/>
      <w:r w:rsidRPr="001A7787">
        <w:rPr>
          <w:rStyle w:val="ItalicCharacter"/>
        </w:rPr>
        <w:t>)</w:t>
      </w:r>
      <w:r w:rsidRPr="001A7787">
        <w:t xml:space="preserve"> and mallee habitats of Banrock Station Wetland Complex.</w:t>
      </w:r>
    </w:p>
    <w:p w:rsidR="001028EE" w:rsidRPr="001028EE" w:rsidRDefault="001028EE" w:rsidP="001028EE">
      <w:pPr>
        <w:pStyle w:val="ShadedNormal"/>
      </w:pPr>
      <w:r w:rsidRPr="001028EE">
        <w:t xml:space="preserve">For further information on Banrock Station Wetland Complex and the waterbirds it supports, please visit </w:t>
      </w:r>
      <w:hyperlink r:id="rId10" w:history="1">
        <w:r w:rsidRPr="00F24A93">
          <w:rPr>
            <w:rStyle w:val="Hyperlink"/>
          </w:rPr>
          <w:t>www.banrockstation.com.au</w:t>
        </w:r>
      </w:hyperlink>
    </w:p>
    <w:p w:rsidR="001028EE" w:rsidRDefault="001028EE">
      <w:r>
        <w:br w:type="page"/>
      </w:r>
    </w:p>
    <w:p w:rsidR="001028EE" w:rsidRDefault="00EE1CCF" w:rsidP="00EE1CCF">
      <w:pPr>
        <w:pStyle w:val="Heading1"/>
      </w:pPr>
      <w:bookmarkStart w:id="5" w:name="_Toc393464309"/>
      <w:r w:rsidRPr="00EE1CCF">
        <w:lastRenderedPageBreak/>
        <w:t>Delive</w:t>
      </w:r>
      <w:r>
        <w:t xml:space="preserve">ring biodiversity dividends for </w:t>
      </w:r>
      <w:r w:rsidRPr="00EE1CCF">
        <w:t xml:space="preserve">the </w:t>
      </w:r>
      <w:proofErr w:type="spellStart"/>
      <w:r w:rsidRPr="00EE1CCF">
        <w:t>Ba</w:t>
      </w:r>
      <w:r>
        <w:t>rratta</w:t>
      </w:r>
      <w:proofErr w:type="spellEnd"/>
      <w:r>
        <w:t xml:space="preserve"> Creek Catchment, and for </w:t>
      </w:r>
      <w:r w:rsidRPr="00EE1CCF">
        <w:t>the B</w:t>
      </w:r>
      <w:r>
        <w:t xml:space="preserve">owling Green Bay Ramsar Wetland </w:t>
      </w:r>
      <w:r w:rsidRPr="00EE1CCF">
        <w:t>in Queensland</w:t>
      </w:r>
      <w:bookmarkEnd w:id="5"/>
    </w:p>
    <w:p w:rsidR="001A7787" w:rsidRDefault="00EE1CCF" w:rsidP="001A7787">
      <w:pPr>
        <w:pStyle w:val="Author"/>
      </w:pPr>
      <w:r w:rsidRPr="00EE1CCF">
        <w:t xml:space="preserve">Hanna Kogelman, Regional Manager Townsville, </w:t>
      </w:r>
      <w:proofErr w:type="spellStart"/>
      <w:r w:rsidRPr="00EE1CCF">
        <w:t>WetlandCare</w:t>
      </w:r>
      <w:proofErr w:type="spellEnd"/>
      <w:r w:rsidRPr="00EE1CCF">
        <w:t xml:space="preserve"> Australia</w:t>
      </w:r>
      <w:r>
        <w:t xml:space="preserve"> </w:t>
      </w:r>
    </w:p>
    <w:p w:rsidR="00EE1CCF" w:rsidRDefault="00EE1CCF" w:rsidP="00A83810">
      <w:pPr>
        <w:pStyle w:val="SectionIntro"/>
      </w:pPr>
      <w:r w:rsidRPr="00EE1CCF">
        <w:t xml:space="preserve">The </w:t>
      </w:r>
      <w:proofErr w:type="spellStart"/>
      <w:r w:rsidRPr="00EE1CCF">
        <w:t>Barratta</w:t>
      </w:r>
      <w:proofErr w:type="spellEnd"/>
      <w:r w:rsidRPr="00EE1CCF">
        <w:t xml:space="preserve"> Cr</w:t>
      </w:r>
      <w:r>
        <w:t xml:space="preserve">eek Catchment is located in the </w:t>
      </w:r>
      <w:r w:rsidRPr="00A83810">
        <w:t>Burdekin</w:t>
      </w:r>
      <w:r w:rsidRPr="00EE1CCF">
        <w:t xml:space="preserve"> Shire and t</w:t>
      </w:r>
      <w:r>
        <w:t xml:space="preserve">he Burdekin Dry Tropics Natural </w:t>
      </w:r>
      <w:r w:rsidRPr="00EE1CCF">
        <w:t xml:space="preserve">Resource </w:t>
      </w:r>
      <w:r>
        <w:t xml:space="preserve">Management region approximately </w:t>
      </w:r>
      <w:r w:rsidRPr="00EE1CCF">
        <w:t>50 kilomet</w:t>
      </w:r>
      <w:r>
        <w:t xml:space="preserve">res south-east of Townsville in </w:t>
      </w:r>
      <w:r w:rsidRPr="00EE1CCF">
        <w:t>North Queensland.</w:t>
      </w:r>
    </w:p>
    <w:p w:rsidR="003A5C6F" w:rsidRDefault="003A5C6F" w:rsidP="00A83810">
      <w:proofErr w:type="spellStart"/>
      <w:r>
        <w:t>Barratta</w:t>
      </w:r>
      <w:proofErr w:type="spellEnd"/>
      <w:r>
        <w:t xml:space="preserve"> Creek forms the main artery of the </w:t>
      </w:r>
      <w:proofErr w:type="spellStart"/>
      <w:r>
        <w:t>Ramsarlisted</w:t>
      </w:r>
      <w:proofErr w:type="spellEnd"/>
      <w:r w:rsidR="002A6DF9">
        <w:t xml:space="preserve"> </w:t>
      </w:r>
      <w:r>
        <w:t>Bowling Green Bay wetlands. The estuarine</w:t>
      </w:r>
      <w:r w:rsidR="002A6DF9">
        <w:t xml:space="preserve"> </w:t>
      </w:r>
      <w:r>
        <w:t xml:space="preserve">reaches of </w:t>
      </w:r>
      <w:proofErr w:type="spellStart"/>
      <w:r>
        <w:t>Barratta</w:t>
      </w:r>
      <w:proofErr w:type="spellEnd"/>
      <w:r>
        <w:t xml:space="preserve"> Creek are also part of the Great</w:t>
      </w:r>
      <w:r w:rsidR="002A6DF9">
        <w:t xml:space="preserve"> </w:t>
      </w:r>
      <w:r>
        <w:t>Barrier Reef World Heritage Area, making this</w:t>
      </w:r>
      <w:r w:rsidR="002A6DF9">
        <w:t xml:space="preserve"> </w:t>
      </w:r>
      <w:r>
        <w:t>particular creek catchment a significant and highly</w:t>
      </w:r>
      <w:r w:rsidR="002A6DF9">
        <w:t xml:space="preserve"> </w:t>
      </w:r>
      <w:r>
        <w:t>important ecosystem in North Queensland.</w:t>
      </w:r>
    </w:p>
    <w:p w:rsidR="00A83810" w:rsidRDefault="00A83810" w:rsidP="00A83810">
      <w:r>
        <w:t xml:space="preserve">Along the coastal plains of Queensland, a large number of seasonal wetlands have been lost due to development. Unlike other coastal areas of Queensland, </w:t>
      </w:r>
      <w:proofErr w:type="spellStart"/>
      <w:r>
        <w:t>Barratta</w:t>
      </w:r>
      <w:proofErr w:type="spellEnd"/>
      <w:r>
        <w:t xml:space="preserve"> Creek remains a relatively intact floodplain creek system with a wide variety of environmental values including vegetation connectivity from rangelands to the ocean. The </w:t>
      </w:r>
      <w:proofErr w:type="spellStart"/>
      <w:r>
        <w:t>Barratta</w:t>
      </w:r>
      <w:proofErr w:type="spellEnd"/>
      <w:r>
        <w:t xml:space="preserve"> Creek remnants provide habitat for nationally endangered and locally threatened wildlife including the northern quoll </w:t>
      </w:r>
      <w:r w:rsidRPr="00A83810">
        <w:rPr>
          <w:rStyle w:val="ItalicCharacter"/>
        </w:rPr>
        <w:t>(</w:t>
      </w:r>
      <w:proofErr w:type="spellStart"/>
      <w:r w:rsidRPr="00A83810">
        <w:rPr>
          <w:rStyle w:val="ItalicCharacter"/>
        </w:rPr>
        <w:t>Dasyurus</w:t>
      </w:r>
      <w:proofErr w:type="spellEnd"/>
      <w:r w:rsidRPr="00A83810">
        <w:rPr>
          <w:rStyle w:val="ItalicCharacter"/>
        </w:rPr>
        <w:t xml:space="preserve"> </w:t>
      </w:r>
      <w:proofErr w:type="spellStart"/>
      <w:r w:rsidRPr="00A83810">
        <w:rPr>
          <w:rStyle w:val="ItalicCharacter"/>
        </w:rPr>
        <w:t>hallucatus</w:t>
      </w:r>
      <w:proofErr w:type="spellEnd"/>
      <w:r w:rsidRPr="00A83810">
        <w:rPr>
          <w:rStyle w:val="ItalicCharacter"/>
        </w:rPr>
        <w:t>)</w:t>
      </w:r>
      <w:r>
        <w:t xml:space="preserve">, squirrel glider </w:t>
      </w:r>
      <w:r w:rsidRPr="00A83810">
        <w:rPr>
          <w:rStyle w:val="ItalicCharacter"/>
        </w:rPr>
        <w:t>(</w:t>
      </w:r>
      <w:proofErr w:type="spellStart"/>
      <w:r w:rsidRPr="00A83810">
        <w:rPr>
          <w:rStyle w:val="ItalicCharacter"/>
        </w:rPr>
        <w:t>Petaurus</w:t>
      </w:r>
      <w:proofErr w:type="spellEnd"/>
      <w:r w:rsidRPr="00A83810">
        <w:rPr>
          <w:rStyle w:val="ItalicCharacter"/>
        </w:rPr>
        <w:t xml:space="preserve"> </w:t>
      </w:r>
      <w:proofErr w:type="spellStart"/>
      <w:r w:rsidRPr="00A83810">
        <w:rPr>
          <w:rStyle w:val="ItalicCharacter"/>
        </w:rPr>
        <w:t>norfolcensis</w:t>
      </w:r>
      <w:proofErr w:type="spellEnd"/>
      <w:r w:rsidRPr="00A83810">
        <w:rPr>
          <w:rStyle w:val="ItalicCharacter"/>
        </w:rPr>
        <w:t>)</w:t>
      </w:r>
      <w:r>
        <w:t xml:space="preserve">, greater glider </w:t>
      </w:r>
      <w:r w:rsidRPr="00A83810">
        <w:rPr>
          <w:rStyle w:val="ItalicCharacter"/>
        </w:rPr>
        <w:t>(</w:t>
      </w:r>
      <w:proofErr w:type="spellStart"/>
      <w:r w:rsidRPr="00A83810">
        <w:rPr>
          <w:rStyle w:val="ItalicCharacter"/>
        </w:rPr>
        <w:t>Petauroides</w:t>
      </w:r>
      <w:proofErr w:type="spellEnd"/>
      <w:r w:rsidRPr="00A83810">
        <w:rPr>
          <w:rStyle w:val="ItalicCharacter"/>
        </w:rPr>
        <w:t xml:space="preserve"> </w:t>
      </w:r>
      <w:proofErr w:type="spellStart"/>
      <w:proofErr w:type="gramStart"/>
      <w:r w:rsidRPr="00A83810">
        <w:rPr>
          <w:rStyle w:val="ItalicCharacter"/>
        </w:rPr>
        <w:t>volans</w:t>
      </w:r>
      <w:proofErr w:type="spellEnd"/>
      <w:proofErr w:type="gramEnd"/>
      <w:r w:rsidRPr="00A83810">
        <w:rPr>
          <w:rStyle w:val="ItalicCharacter"/>
        </w:rPr>
        <w:t>)</w:t>
      </w:r>
      <w:r>
        <w:t xml:space="preserve">, spectacled hare-wallaby </w:t>
      </w:r>
      <w:r w:rsidRPr="00A83810">
        <w:rPr>
          <w:rStyle w:val="ItalicCharacter"/>
        </w:rPr>
        <w:t>(</w:t>
      </w:r>
      <w:proofErr w:type="spellStart"/>
      <w:r w:rsidRPr="00A83810">
        <w:rPr>
          <w:rStyle w:val="ItalicCharacter"/>
        </w:rPr>
        <w:t>Lagorchestes</w:t>
      </w:r>
      <w:proofErr w:type="spellEnd"/>
      <w:r w:rsidRPr="00A83810">
        <w:rPr>
          <w:rStyle w:val="ItalicCharacter"/>
        </w:rPr>
        <w:t xml:space="preserve"> </w:t>
      </w:r>
      <w:proofErr w:type="spellStart"/>
      <w:r w:rsidRPr="00A83810">
        <w:rPr>
          <w:rStyle w:val="ItalicCharacter"/>
        </w:rPr>
        <w:t>conspicillatus</w:t>
      </w:r>
      <w:proofErr w:type="spellEnd"/>
      <w:r w:rsidRPr="00A83810">
        <w:rPr>
          <w:rStyle w:val="ItalicCharacter"/>
        </w:rPr>
        <w:t>)</w:t>
      </w:r>
      <w:r>
        <w:t>, bare-</w:t>
      </w:r>
      <w:proofErr w:type="spellStart"/>
      <w:r>
        <w:t>rumped</w:t>
      </w:r>
      <w:proofErr w:type="spellEnd"/>
      <w:r>
        <w:t xml:space="preserve"> </w:t>
      </w:r>
      <w:proofErr w:type="spellStart"/>
      <w:r>
        <w:t>sheathtail</w:t>
      </w:r>
      <w:proofErr w:type="spellEnd"/>
      <w:r>
        <w:t xml:space="preserve"> bat </w:t>
      </w:r>
      <w:r w:rsidRPr="00A83810">
        <w:rPr>
          <w:rStyle w:val="ItalicCharacter"/>
        </w:rPr>
        <w:t>(</w:t>
      </w:r>
      <w:proofErr w:type="spellStart"/>
      <w:r w:rsidRPr="00A83810">
        <w:rPr>
          <w:rStyle w:val="ItalicCharacter"/>
        </w:rPr>
        <w:t>Saccolaimus</w:t>
      </w:r>
      <w:proofErr w:type="spellEnd"/>
      <w:r w:rsidRPr="00A83810">
        <w:rPr>
          <w:rStyle w:val="ItalicCharacter"/>
        </w:rPr>
        <w:t xml:space="preserve"> </w:t>
      </w:r>
      <w:proofErr w:type="spellStart"/>
      <w:r w:rsidRPr="00A83810">
        <w:rPr>
          <w:rStyle w:val="ItalicCharacter"/>
        </w:rPr>
        <w:t>saccolaimus</w:t>
      </w:r>
      <w:proofErr w:type="spellEnd"/>
      <w:r w:rsidRPr="00A83810">
        <w:rPr>
          <w:rStyle w:val="ItalicCharacter"/>
        </w:rPr>
        <w:t xml:space="preserve"> </w:t>
      </w:r>
      <w:proofErr w:type="spellStart"/>
      <w:r w:rsidRPr="00A83810">
        <w:rPr>
          <w:rStyle w:val="ItalicCharacter"/>
        </w:rPr>
        <w:t>nudicluniatus</w:t>
      </w:r>
      <w:proofErr w:type="spellEnd"/>
      <w:r w:rsidRPr="00A83810">
        <w:rPr>
          <w:rStyle w:val="ItalicCharacter"/>
        </w:rPr>
        <w:t>)</w:t>
      </w:r>
      <w:r>
        <w:t xml:space="preserve">, black-throated finch </w:t>
      </w:r>
      <w:r w:rsidRPr="00A83810">
        <w:rPr>
          <w:rStyle w:val="ItalicCharacter"/>
        </w:rPr>
        <w:t>(</w:t>
      </w:r>
      <w:proofErr w:type="spellStart"/>
      <w:r w:rsidRPr="00A83810">
        <w:rPr>
          <w:rStyle w:val="ItalicCharacter"/>
        </w:rPr>
        <w:t>Poephila</w:t>
      </w:r>
      <w:proofErr w:type="spellEnd"/>
      <w:r w:rsidRPr="00A83810">
        <w:rPr>
          <w:rStyle w:val="ItalicCharacter"/>
        </w:rPr>
        <w:t xml:space="preserve"> </w:t>
      </w:r>
      <w:proofErr w:type="spellStart"/>
      <w:r w:rsidRPr="00A83810">
        <w:rPr>
          <w:rStyle w:val="ItalicCharacter"/>
        </w:rPr>
        <w:t>cincta</w:t>
      </w:r>
      <w:proofErr w:type="spellEnd"/>
      <w:r w:rsidRPr="00A83810">
        <w:rPr>
          <w:rStyle w:val="ItalicCharacter"/>
        </w:rPr>
        <w:t>)</w:t>
      </w:r>
      <w:r>
        <w:t xml:space="preserve">, squatter pigeon </w:t>
      </w:r>
      <w:r w:rsidRPr="00A83810">
        <w:rPr>
          <w:rStyle w:val="ItalicCharacter"/>
        </w:rPr>
        <w:t>(</w:t>
      </w:r>
      <w:proofErr w:type="spellStart"/>
      <w:r w:rsidRPr="00A83810">
        <w:rPr>
          <w:rStyle w:val="ItalicCharacter"/>
        </w:rPr>
        <w:t>Geophaps</w:t>
      </w:r>
      <w:proofErr w:type="spellEnd"/>
      <w:r w:rsidRPr="00A83810">
        <w:rPr>
          <w:rStyle w:val="ItalicCharacter"/>
        </w:rPr>
        <w:t xml:space="preserve"> </w:t>
      </w:r>
      <w:proofErr w:type="spellStart"/>
      <w:r w:rsidRPr="00A83810">
        <w:rPr>
          <w:rStyle w:val="ItalicCharacter"/>
        </w:rPr>
        <w:t>scripta</w:t>
      </w:r>
      <w:proofErr w:type="spellEnd"/>
      <w:r w:rsidRPr="00A83810">
        <w:rPr>
          <w:rStyle w:val="ItalicCharacter"/>
        </w:rPr>
        <w:t>)</w:t>
      </w:r>
      <w:r>
        <w:t xml:space="preserve"> and </w:t>
      </w:r>
      <w:proofErr w:type="spellStart"/>
      <w:r>
        <w:t>rufous</w:t>
      </w:r>
      <w:proofErr w:type="spellEnd"/>
      <w:r>
        <w:t xml:space="preserve"> owl </w:t>
      </w:r>
      <w:r w:rsidRPr="00A83810">
        <w:rPr>
          <w:rStyle w:val="ItalicCharacter"/>
        </w:rPr>
        <w:t>(</w:t>
      </w:r>
      <w:proofErr w:type="spellStart"/>
      <w:r w:rsidRPr="00A83810">
        <w:rPr>
          <w:rStyle w:val="ItalicCharacter"/>
        </w:rPr>
        <w:t>Ninox</w:t>
      </w:r>
      <w:proofErr w:type="spellEnd"/>
      <w:r w:rsidRPr="00A83810">
        <w:rPr>
          <w:rStyle w:val="ItalicCharacter"/>
        </w:rPr>
        <w:t xml:space="preserve"> </w:t>
      </w:r>
      <w:proofErr w:type="spellStart"/>
      <w:r w:rsidRPr="00A83810">
        <w:rPr>
          <w:rStyle w:val="ItalicCharacter"/>
        </w:rPr>
        <w:t>rufa</w:t>
      </w:r>
      <w:proofErr w:type="spellEnd"/>
      <w:r w:rsidRPr="00A83810">
        <w:rPr>
          <w:rStyle w:val="ItalicCharacter"/>
        </w:rPr>
        <w:t>)</w:t>
      </w:r>
      <w:r>
        <w:t xml:space="preserve">. </w:t>
      </w:r>
    </w:p>
    <w:p w:rsidR="00A83810" w:rsidRDefault="00A83810" w:rsidP="00A83810">
      <w:r>
        <w:t xml:space="preserve">In July 2012 </w:t>
      </w:r>
      <w:proofErr w:type="spellStart"/>
      <w:r>
        <w:t>Barratta</w:t>
      </w:r>
      <w:proofErr w:type="spellEnd"/>
      <w:r>
        <w:t xml:space="preserve"> Creek Catchment Management Group and </w:t>
      </w:r>
      <w:proofErr w:type="spellStart"/>
      <w:r>
        <w:t>WetlandCare</w:t>
      </w:r>
      <w:proofErr w:type="spellEnd"/>
      <w:r>
        <w:t xml:space="preserve"> Australia developed a monitoring and evaluation programme designed to measure the success of the projects and other activities such as community events, extension, communications and project management. Project baseline and monitoring information will be documented and stored by </w:t>
      </w:r>
      <w:proofErr w:type="spellStart"/>
      <w:r>
        <w:t>WetlandCare</w:t>
      </w:r>
      <w:proofErr w:type="spellEnd"/>
      <w:r>
        <w:t xml:space="preserve"> Australia and reviewed periodically to determine achievements against key performance indicators relevant to activities in the project. For example, monitoring will involve measuring the percentage of open water in wetlands, wetland bird species, woodland bird species, and arboreal and ground mammal counts. </w:t>
      </w:r>
    </w:p>
    <w:p w:rsidR="00A83810" w:rsidRDefault="00A83810" w:rsidP="00A83810">
      <w:r>
        <w:t xml:space="preserve">The activities are also designed to engage the local community, including to mentor and provide traditional owner Natural Resource Management work teams with appropriate training and adequate resources to enable them to become a viable long term professional resource. </w:t>
      </w:r>
    </w:p>
    <w:p w:rsidR="00A83810" w:rsidRDefault="00A83810" w:rsidP="00A83810">
      <w:r>
        <w:t xml:space="preserve">The team will also conduct flora and fauna surveys of high value remnant vegetation as well as develop local programmes to preserve habitat for nationally endangered and locally threatened wildlife. The project itself covers a total of 125 000 hectares, of which 30 000 hectares will be revegetated, 30 000 hectares will be restored and 3000 hectares will be managed for invasive species. On ground monitoring, training programmes, research partnerships and restoration initiatives will protect, manage and enhance the high ecological values of the </w:t>
      </w:r>
      <w:proofErr w:type="spellStart"/>
      <w:r>
        <w:t>Barratta</w:t>
      </w:r>
      <w:proofErr w:type="spellEnd"/>
      <w:r>
        <w:t xml:space="preserve"> Creek Catchment. </w:t>
      </w:r>
    </w:p>
    <w:p w:rsidR="00A83810" w:rsidRDefault="00A83810" w:rsidP="00A83810">
      <w:pPr>
        <w:pStyle w:val="ShadedNormal"/>
      </w:pPr>
      <w:r w:rsidRPr="00A83810">
        <w:t xml:space="preserve">For more information, please contact Hanna Kogelman (hannakogelman@wetlandcare.com.au) or visit </w:t>
      </w:r>
      <w:hyperlink r:id="rId11" w:history="1">
        <w:r w:rsidRPr="00F24A93">
          <w:rPr>
            <w:rStyle w:val="Hyperlink"/>
          </w:rPr>
          <w:t>www.wetlandcare.com.au</w:t>
        </w:r>
      </w:hyperlink>
    </w:p>
    <w:p w:rsidR="00F24A93" w:rsidRPr="00F24A93" w:rsidRDefault="00F24A93" w:rsidP="00F24A93"/>
    <w:p w:rsidR="00A83810" w:rsidRDefault="00A83810">
      <w:r>
        <w:br w:type="page"/>
      </w:r>
    </w:p>
    <w:p w:rsidR="00A83810" w:rsidRDefault="00A83810" w:rsidP="00A83810">
      <w:pPr>
        <w:pStyle w:val="Heading1"/>
      </w:pPr>
      <w:bookmarkStart w:id="6" w:name="_Toc393464310"/>
      <w:r>
        <w:lastRenderedPageBreak/>
        <w:t>Protecting Ramsar values at Little Llangothlin Lagoon</w:t>
      </w:r>
      <w:bookmarkEnd w:id="6"/>
      <w:r>
        <w:t xml:space="preserve"> </w:t>
      </w:r>
    </w:p>
    <w:p w:rsidR="00A83810" w:rsidRDefault="00A83810" w:rsidP="001A7787">
      <w:pPr>
        <w:pStyle w:val="Author"/>
      </w:pPr>
      <w:r>
        <w:t xml:space="preserve">Laura White and Eli Dutton, </w:t>
      </w:r>
      <w:proofErr w:type="spellStart"/>
      <w:r>
        <w:t>WetlandCare</w:t>
      </w:r>
      <w:proofErr w:type="spellEnd"/>
      <w:r>
        <w:t xml:space="preserve"> Australia, Ballina, New South Wales </w:t>
      </w:r>
    </w:p>
    <w:p w:rsidR="00A83810" w:rsidRDefault="00A83810" w:rsidP="00A83810">
      <w:pPr>
        <w:pStyle w:val="SectionIntro"/>
      </w:pPr>
      <w:r>
        <w:t>Located near Guyra on the New England Tablelands of New South Wales, Little Llangothlin Lagoon Nature Reserve is a Ramsar listed wetland, noted for its waterbird habitat values, unique ecological character and the threatened species and communities it supports.</w:t>
      </w:r>
    </w:p>
    <w:p w:rsidR="009932D3" w:rsidRDefault="009932D3" w:rsidP="009932D3">
      <w:r>
        <w:t xml:space="preserve">This permanent freshwater lake represents one of the last remaining Upland Wetlands, a nationally Endangered Ecological Community </w:t>
      </w:r>
      <w:r w:rsidRPr="009932D3">
        <w:rPr>
          <w:rStyle w:val="ItalicCharacter"/>
        </w:rPr>
        <w:t>(EEC)</w:t>
      </w:r>
      <w:r>
        <w:t xml:space="preserve">. The site also supports the nationally endangered New England Peppermint Woodland ecological community and the nationally threatened herb Austral toadflax </w:t>
      </w:r>
      <w:r w:rsidRPr="009932D3">
        <w:rPr>
          <w:rStyle w:val="ItalicCharacter"/>
        </w:rPr>
        <w:t>(</w:t>
      </w:r>
      <w:proofErr w:type="spellStart"/>
      <w:r w:rsidRPr="009932D3">
        <w:rPr>
          <w:rStyle w:val="ItalicCharacter"/>
        </w:rPr>
        <w:t>Thesium</w:t>
      </w:r>
      <w:proofErr w:type="spellEnd"/>
      <w:r w:rsidRPr="009932D3">
        <w:rPr>
          <w:rStyle w:val="ItalicCharacter"/>
        </w:rPr>
        <w:t xml:space="preserve"> </w:t>
      </w:r>
      <w:proofErr w:type="spellStart"/>
      <w:r w:rsidRPr="009932D3">
        <w:rPr>
          <w:rStyle w:val="ItalicCharacter"/>
        </w:rPr>
        <w:t>australe</w:t>
      </w:r>
      <w:proofErr w:type="spellEnd"/>
      <w:r w:rsidRPr="009932D3">
        <w:rPr>
          <w:rStyle w:val="ItalicCharacter"/>
        </w:rPr>
        <w:t>)</w:t>
      </w:r>
      <w:r>
        <w:t xml:space="preserve">. </w:t>
      </w:r>
    </w:p>
    <w:p w:rsidR="009932D3" w:rsidRDefault="009932D3" w:rsidP="009932D3">
      <w:r>
        <w:t xml:space="preserve">Little Llangothlin Lagoon is a waterbird habitat refuge, regularly supporting over 20 000 birds. Nearly 50 waterbird species rely on the permanent water, food and shelter that the lake provides, including the nationally endangered Australasian bittern </w:t>
      </w:r>
      <w:r w:rsidRPr="009932D3">
        <w:rPr>
          <w:rStyle w:val="ItalicCharacter"/>
        </w:rPr>
        <w:t>(</w:t>
      </w:r>
      <w:proofErr w:type="spellStart"/>
      <w:r w:rsidRPr="009932D3">
        <w:rPr>
          <w:rStyle w:val="ItalicCharacter"/>
        </w:rPr>
        <w:t>Botaurus</w:t>
      </w:r>
      <w:proofErr w:type="spellEnd"/>
      <w:r w:rsidRPr="009932D3">
        <w:rPr>
          <w:rStyle w:val="ItalicCharacter"/>
        </w:rPr>
        <w:t xml:space="preserve"> </w:t>
      </w:r>
      <w:proofErr w:type="spellStart"/>
      <w:r w:rsidRPr="009932D3">
        <w:rPr>
          <w:rStyle w:val="ItalicCharacter"/>
        </w:rPr>
        <w:t>poiciloptilus</w:t>
      </w:r>
      <w:proofErr w:type="spellEnd"/>
      <w:r w:rsidRPr="009932D3">
        <w:rPr>
          <w:rStyle w:val="ItalicCharacter"/>
        </w:rPr>
        <w:t>)</w:t>
      </w:r>
      <w:r>
        <w:t xml:space="preserve">. Many migratory birds also seasonally feed and roost at the lagoon. </w:t>
      </w:r>
    </w:p>
    <w:p w:rsidR="009932D3" w:rsidRDefault="009932D3" w:rsidP="009932D3">
      <w:r>
        <w:t xml:space="preserve">Land uses in the surrounding catchment, such as grazing, can result in excessive sediment and nutrients entering the lagoon, causing infilling and water pollution. Loss of native vegetation in the wider area reduces habitat connectivity for waterbirds and other fauna. </w:t>
      </w:r>
    </w:p>
    <w:p w:rsidR="009932D3" w:rsidRDefault="009932D3" w:rsidP="009932D3">
      <w:r>
        <w:t xml:space="preserve">The following catchment management actions are implemented to promote catchment health to keep the lake clean and flourishing with birdlife: </w:t>
      </w:r>
    </w:p>
    <w:p w:rsidR="009932D3" w:rsidRDefault="009932D3" w:rsidP="009932D3">
      <w:pPr>
        <w:pStyle w:val="ListBullet"/>
      </w:pPr>
      <w:r>
        <w:t>Confine stock to drier areas to prevent sediment and nutrient run-off.</w:t>
      </w:r>
    </w:p>
    <w:p w:rsidR="009932D3" w:rsidRDefault="009932D3" w:rsidP="009932D3">
      <w:pPr>
        <w:pStyle w:val="ListBullet"/>
      </w:pPr>
      <w:r>
        <w:t>Maintain healthy pastures and avoid overgrazing.</w:t>
      </w:r>
    </w:p>
    <w:p w:rsidR="009932D3" w:rsidRDefault="009932D3" w:rsidP="009932D3">
      <w:pPr>
        <w:pStyle w:val="ListBullet"/>
      </w:pPr>
      <w:r>
        <w:t>Control noxious weeds to stop their spread.</w:t>
      </w:r>
    </w:p>
    <w:p w:rsidR="009932D3" w:rsidRDefault="009932D3" w:rsidP="009932D3">
      <w:pPr>
        <w:pStyle w:val="ListBullet"/>
      </w:pPr>
      <w:r>
        <w:t>Restore areas of native vegetation to provide habitat for wildlife.</w:t>
      </w:r>
    </w:p>
    <w:p w:rsidR="009932D3" w:rsidRDefault="009932D3" w:rsidP="009932D3">
      <w:pPr>
        <w:pStyle w:val="ListBullet"/>
      </w:pPr>
      <w:r>
        <w:t>• Promote wetland vegetation to capture soil and nutrients.</w:t>
      </w:r>
    </w:p>
    <w:p w:rsidR="009932D3" w:rsidRDefault="009932D3" w:rsidP="009932D3">
      <w:proofErr w:type="spellStart"/>
      <w:r>
        <w:t>WetlandCare</w:t>
      </w:r>
      <w:proofErr w:type="spellEnd"/>
      <w:r>
        <w:t xml:space="preserve"> Australia and the Northern Tablelands Local Land Services are currently delivering a project funded by the Australian Government, to assist farmers in the Lagoon’s catchment to improve wetland health. The project aims to increase productivity and farm health, while protecting habitat values through the provision of livestock fencing, alternative watering options and revegetation. The project will also assist farmers with the control of noxious weeds in the catchment and work with New South Wales National Parks and Wildlife Service (NSW NPWS) to undertake revegetation around the lagoon. Over 200 hectares of native vegetation will be improved, benefiting lagoon health and bird habitat. </w:t>
      </w:r>
    </w:p>
    <w:p w:rsidR="009932D3" w:rsidRDefault="009932D3" w:rsidP="009932D3">
      <w:r>
        <w:t>Over 20 farmers attended a field day at the Lagoon in February 2014 to learn more about the wetland and many are now engaged in on-farm works to improve management practices. Project partners, including fifteen</w:t>
      </w:r>
      <w:r w:rsidR="001A7787">
        <w:t xml:space="preserve"> </w:t>
      </w:r>
      <w:r>
        <w:t xml:space="preserve">trees and the NSW NPWS, have donated their advice, materials and services to the project to boost outcomes. On-ground works will assist to maintain the ecological character of this Ramsar wetland by improving water quality within the lake, reducing the threat of weed incursion and expanding key habitat and corridors within the region. </w:t>
      </w:r>
    </w:p>
    <w:p w:rsidR="009932D3" w:rsidRDefault="009932D3" w:rsidP="009932D3">
      <w:pPr>
        <w:pStyle w:val="ShadedNormal"/>
      </w:pPr>
      <w:r>
        <w:t xml:space="preserve">For more information on the project, please contact </w:t>
      </w:r>
      <w:proofErr w:type="spellStart"/>
      <w:r>
        <w:t>WetlandCare</w:t>
      </w:r>
      <w:proofErr w:type="spellEnd"/>
      <w:r>
        <w:t xml:space="preserve"> Australia on 02 6681 6169 or visit www.wetlandcare.com.au. For more information on the Little Llangothlin Nature Reserve Ramsar site, please visit </w:t>
      </w:r>
      <w:hyperlink r:id="rId12" w:history="1">
        <w:r w:rsidR="00F24A93" w:rsidRPr="00F24A93">
          <w:rPr>
            <w:rStyle w:val="Hyperlink"/>
          </w:rPr>
          <w:t xml:space="preserve">http://www.environment.gov.au/cgi-bin/wetlands/ </w:t>
        </w:r>
        <w:proofErr w:type="spellStart"/>
        <w:r w:rsidR="00F24A93" w:rsidRPr="00F24A93">
          <w:rPr>
            <w:rStyle w:val="Hyperlink"/>
          </w:rPr>
          <w:t>ramsardetails.pl?refcode</w:t>
        </w:r>
        <w:proofErr w:type="spellEnd"/>
        <w:r w:rsidR="00F24A93" w:rsidRPr="00F24A93">
          <w:rPr>
            <w:rStyle w:val="Hyperlink"/>
          </w:rPr>
          <w:t>=47</w:t>
        </w:r>
      </w:hyperlink>
    </w:p>
    <w:p w:rsidR="009932D3" w:rsidRDefault="009932D3">
      <w:r>
        <w:br w:type="page"/>
      </w:r>
    </w:p>
    <w:p w:rsidR="00F24A93" w:rsidRDefault="00F24A93" w:rsidP="00F24A93">
      <w:pPr>
        <w:pStyle w:val="Heading1"/>
      </w:pPr>
      <w:bookmarkStart w:id="7" w:name="_Toc393464311"/>
      <w:proofErr w:type="gramStart"/>
      <w:r>
        <w:lastRenderedPageBreak/>
        <w:t xml:space="preserve">Hooded plovers and </w:t>
      </w:r>
      <w:proofErr w:type="spellStart"/>
      <w:r>
        <w:t>hypersaline</w:t>
      </w:r>
      <w:proofErr w:type="spellEnd"/>
      <w:r>
        <w:t xml:space="preserve"> pink lakes — a possible symbiosis?</w:t>
      </w:r>
      <w:bookmarkEnd w:id="7"/>
      <w:proofErr w:type="gramEnd"/>
      <w:r>
        <w:t xml:space="preserve"> </w:t>
      </w:r>
    </w:p>
    <w:p w:rsidR="00F24A93" w:rsidRDefault="00F24A93" w:rsidP="001A7787">
      <w:pPr>
        <w:pStyle w:val="Author"/>
      </w:pPr>
      <w:r w:rsidRPr="00F24A93">
        <w:t>Don Cater, Recovery Catchment Technical Officer, Western Australian Department of Parks and Wildlife</w:t>
      </w:r>
      <w:r>
        <w:t xml:space="preserve"> </w:t>
      </w:r>
    </w:p>
    <w:p w:rsidR="00F24A93" w:rsidRDefault="00F24A93" w:rsidP="00F24A93">
      <w:pPr>
        <w:pStyle w:val="SectionIntro"/>
      </w:pPr>
      <w:r>
        <w:t xml:space="preserve">The Lake Warden Wetland System in Esperance, Western Australia, was listed as a wetland of international importance (Ramsar wetland) in 1990. The system consists of numerous interconnected lakes, including the iconic Pink Lake. </w:t>
      </w:r>
    </w:p>
    <w:p w:rsidR="00F24A93" w:rsidRDefault="00F24A93" w:rsidP="00F24A93">
      <w:r>
        <w:t xml:space="preserve">Extensive land clearing activities over the past three decades have resulted in an altered hydrological regime. Consequently, Pink Lake no longer has its namesake colour and shorebird habitat has been drastically reduced. </w:t>
      </w:r>
    </w:p>
    <w:p w:rsidR="00F24A93" w:rsidRPr="007F0B35" w:rsidRDefault="00F24A93" w:rsidP="00F24A93">
      <w:pPr>
        <w:rPr>
          <w:color w:val="5F5F5F" w:themeColor="accent5"/>
        </w:rPr>
      </w:pPr>
      <w:r>
        <w:t xml:space="preserve">In August 2009, engineered dewatering of the system began with the aim of reducing current water levels to optimise shorebird habitat and vegetation recovery. For further information on this project, please refer to the article by John Lizamore and Michael Coote in </w:t>
      </w:r>
      <w:r w:rsidRPr="00571146">
        <w:rPr>
          <w:rStyle w:val="ItalicCharacter"/>
        </w:rPr>
        <w:t>Wetlands Australia</w:t>
      </w:r>
      <w:r>
        <w:t xml:space="preserve">, Issue 24, ‘To wade or not to wade — hydrological management effects on species composition’, found at: </w:t>
      </w:r>
      <w:hyperlink r:id="rId13" w:history="1">
        <w:r w:rsidRPr="007F0B35">
          <w:rPr>
            <w:rStyle w:val="Hyperlink"/>
            <w:color w:val="5F5F5F" w:themeColor="accent5"/>
          </w:rPr>
          <w:t>http://www.environment.gov.au/ resource/wetlands-</w:t>
        </w:r>
        <w:proofErr w:type="spellStart"/>
        <w:r w:rsidRPr="007F0B35">
          <w:rPr>
            <w:rStyle w:val="Hyperlink"/>
            <w:color w:val="5F5F5F" w:themeColor="accent5"/>
          </w:rPr>
          <w:t>australia</w:t>
        </w:r>
        <w:proofErr w:type="spellEnd"/>
        <w:r w:rsidRPr="007F0B35">
          <w:rPr>
            <w:rStyle w:val="Hyperlink"/>
            <w:color w:val="5F5F5F" w:themeColor="accent5"/>
          </w:rPr>
          <w:t>-national-wetlands-</w:t>
        </w:r>
        <w:proofErr w:type="spellStart"/>
        <w:r w:rsidRPr="007F0B35">
          <w:rPr>
            <w:rStyle w:val="Hyperlink"/>
            <w:color w:val="5F5F5F" w:themeColor="accent5"/>
          </w:rPr>
          <w:t>updatefebruary</w:t>
        </w:r>
        <w:proofErr w:type="spellEnd"/>
        <w:r w:rsidRPr="007F0B35">
          <w:rPr>
            <w:rStyle w:val="Hyperlink"/>
            <w:color w:val="5F5F5F" w:themeColor="accent5"/>
          </w:rPr>
          <w:t>- 2014</w:t>
        </w:r>
      </w:hyperlink>
    </w:p>
    <w:p w:rsidR="00F24A93" w:rsidRDefault="00F24A93" w:rsidP="00F24A93">
      <w:r>
        <w:t>Following this dewatering, weekly bird surveys at Lake Warden indicate that shorebirds have returned in record numbers during the early summer, but move on in late summer despite there being optimal nesting habitat available. New evidence suggests that the reduced water levels have increased salinity values above those that invertebrates can survive—the food source of waders. At saturation point, salt crystals form either as an underwater crust or as crystals above the water line. It is at this point that pink colouration changes are usually observed.</w:t>
      </w:r>
    </w:p>
    <w:p w:rsidR="0085059A" w:rsidRDefault="0085059A" w:rsidP="0085059A">
      <w:r>
        <w:t xml:space="preserve">Interestingly, hooded plovers </w:t>
      </w:r>
      <w:r w:rsidRPr="0085059A">
        <w:rPr>
          <w:rStyle w:val="ItalicCharacter"/>
        </w:rPr>
        <w:t>(</w:t>
      </w:r>
      <w:proofErr w:type="spellStart"/>
      <w:r w:rsidRPr="0085059A">
        <w:rPr>
          <w:rStyle w:val="ItalicCharacter"/>
        </w:rPr>
        <w:t>Thinornis</w:t>
      </w:r>
      <w:proofErr w:type="spellEnd"/>
      <w:r w:rsidRPr="0085059A">
        <w:rPr>
          <w:rStyle w:val="ItalicCharacter"/>
        </w:rPr>
        <w:t xml:space="preserve"> </w:t>
      </w:r>
      <w:proofErr w:type="spellStart"/>
      <w:r w:rsidRPr="0085059A">
        <w:rPr>
          <w:rStyle w:val="ItalicCharacter"/>
        </w:rPr>
        <w:t>rubricollis</w:t>
      </w:r>
      <w:proofErr w:type="spellEnd"/>
      <w:r w:rsidRPr="0085059A">
        <w:rPr>
          <w:rStyle w:val="ItalicCharacter"/>
        </w:rPr>
        <w:t>)</w:t>
      </w:r>
      <w:r>
        <w:t xml:space="preserve"> appear to favour these conditions as they are recorded in greater numbers than usual, while other shorebird numbers decline drastically from this point forward (Figure 1). The pink colouration of </w:t>
      </w:r>
      <w:proofErr w:type="spellStart"/>
      <w:r>
        <w:t>hypersaline</w:t>
      </w:r>
      <w:proofErr w:type="spellEnd"/>
      <w:r>
        <w:t xml:space="preserve"> lakes is produced by various organisms, including the algae </w:t>
      </w:r>
      <w:proofErr w:type="spellStart"/>
      <w:r>
        <w:t>Dunaliella</w:t>
      </w:r>
      <w:proofErr w:type="spellEnd"/>
      <w:r>
        <w:t xml:space="preserve"> </w:t>
      </w:r>
      <w:proofErr w:type="spellStart"/>
      <w:r>
        <w:t>salina</w:t>
      </w:r>
      <w:proofErr w:type="spellEnd"/>
      <w:r>
        <w:t xml:space="preserve"> when it assimilates beta carotene, and the </w:t>
      </w:r>
      <w:proofErr w:type="spellStart"/>
      <w:r>
        <w:t>carotenoid</w:t>
      </w:r>
      <w:proofErr w:type="spellEnd"/>
      <w:r>
        <w:t xml:space="preserve"> and retinal pigments of </w:t>
      </w:r>
      <w:proofErr w:type="spellStart"/>
      <w:r>
        <w:t>halophylic</w:t>
      </w:r>
      <w:proofErr w:type="spellEnd"/>
      <w:r>
        <w:t xml:space="preserve"> (salt-loving) micro-organisms. Current speculation is that hooded plovers are able to procure food resources at pink lakes that are not available to other species. </w:t>
      </w:r>
    </w:p>
    <w:p w:rsidR="0085059A" w:rsidRDefault="0085059A" w:rsidP="0085059A">
      <w:r>
        <w:t xml:space="preserve">In an attempt to better understand this ecological trait, the recovery catchment program has established a monitoring program to find correlations between shorebird species richness and water chemical parameters specifically in </w:t>
      </w:r>
      <w:proofErr w:type="spellStart"/>
      <w:r>
        <w:t>hypersaline</w:t>
      </w:r>
      <w:proofErr w:type="spellEnd"/>
      <w:r>
        <w:t xml:space="preserve"> lakes that exhibit pink colouration changes. </w:t>
      </w:r>
    </w:p>
    <w:p w:rsidR="0085059A" w:rsidRDefault="0085059A" w:rsidP="0085059A">
      <w:r>
        <w:t xml:space="preserve">The results will be used to adaptively manage the Lake Warden Wetland System in an attempt to restore the ecological integrity of the system. This includes the provision of optimal nesting and feeding habitat for shorebirds and a suitable explanation, and possible remedy, to the Pink Lake colour dilemma. </w:t>
      </w:r>
    </w:p>
    <w:p w:rsidR="0085059A" w:rsidRDefault="0085059A" w:rsidP="0085059A">
      <w:pPr>
        <w:pStyle w:val="ShadedNormal"/>
      </w:pPr>
      <w:r>
        <w:t xml:space="preserve">For more information and research opportunities, contact John Lizamore (Western Australian Department of Parks and Wildlife, </w:t>
      </w:r>
      <w:hyperlink r:id="rId14" w:history="1">
        <w:r w:rsidRPr="0085059A">
          <w:rPr>
            <w:rStyle w:val="Hyperlink"/>
          </w:rPr>
          <w:t>john.lizamore@wa.gov.au</w:t>
        </w:r>
      </w:hyperlink>
      <w:r>
        <w:t>, (08) 9083 2109).</w:t>
      </w:r>
    </w:p>
    <w:p w:rsidR="003C75C9" w:rsidRDefault="003C75C9">
      <w:r>
        <w:br w:type="page"/>
      </w:r>
    </w:p>
    <w:p w:rsidR="003C75C9" w:rsidRDefault="003C75C9" w:rsidP="003C75C9">
      <w:pPr>
        <w:pStyle w:val="Heading1"/>
      </w:pPr>
      <w:bookmarkStart w:id="8" w:name="_Toc393464312"/>
      <w:r>
        <w:lastRenderedPageBreak/>
        <w:t>Restoring the upstream catchment of a Ramsar listed wetland</w:t>
      </w:r>
      <w:bookmarkEnd w:id="8"/>
      <w:r>
        <w:t xml:space="preserve"> </w:t>
      </w:r>
    </w:p>
    <w:p w:rsidR="003C75C9" w:rsidRDefault="003C75C9" w:rsidP="001A7787">
      <w:pPr>
        <w:pStyle w:val="Author"/>
      </w:pPr>
      <w:r w:rsidRPr="003C75C9">
        <w:t xml:space="preserve">Louise Duff, Manager Hunter Region, </w:t>
      </w:r>
      <w:proofErr w:type="spellStart"/>
      <w:r w:rsidRPr="003C75C9">
        <w:t>WetlandCare</w:t>
      </w:r>
      <w:proofErr w:type="spellEnd"/>
      <w:r w:rsidRPr="003C75C9">
        <w:t xml:space="preserve"> Australia</w:t>
      </w:r>
      <w:r>
        <w:t xml:space="preserve"> </w:t>
      </w:r>
    </w:p>
    <w:p w:rsidR="003C75C9" w:rsidRDefault="003C75C9" w:rsidP="003C75C9">
      <w:pPr>
        <w:pStyle w:val="SectionIntro"/>
      </w:pPr>
      <w:r w:rsidRPr="003C75C9">
        <w:t>Think of the city of Newcastle in New South Wales</w:t>
      </w:r>
      <w:r>
        <w:t xml:space="preserve"> </w:t>
      </w:r>
      <w:r w:rsidRPr="003C75C9">
        <w:t>and chances are coal will immediately spring to mind.</w:t>
      </w:r>
      <w:r>
        <w:t xml:space="preserve"> </w:t>
      </w:r>
      <w:r w:rsidRPr="003C75C9">
        <w:t>Think again.</w:t>
      </w:r>
      <w:r>
        <w:t xml:space="preserve"> </w:t>
      </w:r>
    </w:p>
    <w:p w:rsidR="003C75C9" w:rsidRDefault="003C75C9" w:rsidP="003C75C9">
      <w:r w:rsidRPr="003C75C9">
        <w:t>Newcastle’s wetlands have been identified as the most</w:t>
      </w:r>
      <w:r>
        <w:t xml:space="preserve"> </w:t>
      </w:r>
      <w:r w:rsidRPr="003C75C9">
        <w:t>significant migratory shorebird habitat in New South</w:t>
      </w:r>
      <w:r>
        <w:t xml:space="preserve"> </w:t>
      </w:r>
      <w:r w:rsidRPr="003C75C9">
        <w:t>Wales, and an important drought refuge for</w:t>
      </w:r>
      <w:r>
        <w:t xml:space="preserve"> </w:t>
      </w:r>
      <w:r w:rsidRPr="003C75C9">
        <w:t>waterbirds. The assemblage of wetlands on the city’s</w:t>
      </w:r>
      <w:r>
        <w:t xml:space="preserve"> </w:t>
      </w:r>
      <w:r w:rsidRPr="003C75C9">
        <w:t>doorstep includes the nationally listed Hexham</w:t>
      </w:r>
      <w:r>
        <w:t xml:space="preserve"> </w:t>
      </w:r>
      <w:r w:rsidRPr="003C75C9">
        <w:t>Swamp, and the Hunter Wetlands National Park.</w:t>
      </w:r>
      <w:r>
        <w:t xml:space="preserve"> </w:t>
      </w:r>
      <w:r w:rsidRPr="003C75C9">
        <w:t>Set amidst this assemblage is the community-owned</w:t>
      </w:r>
      <w:r>
        <w:t xml:space="preserve"> </w:t>
      </w:r>
      <w:r w:rsidRPr="003C75C9">
        <w:t>Hunter Wetlands Centre, a component of the Hunter</w:t>
      </w:r>
      <w:r>
        <w:t xml:space="preserve"> </w:t>
      </w:r>
      <w:r w:rsidRPr="003C75C9">
        <w:t>Estuary Wetlands Ramsar site. The site provides</w:t>
      </w:r>
      <w:r>
        <w:t xml:space="preserve"> </w:t>
      </w:r>
      <w:r w:rsidRPr="003C75C9">
        <w:t>habitat for 67 species of waterbirds. The deeper ponds</w:t>
      </w:r>
      <w:r>
        <w:t xml:space="preserve"> </w:t>
      </w:r>
      <w:r w:rsidRPr="003C75C9">
        <w:t>are used by teal, swans and even a resident flock of</w:t>
      </w:r>
      <w:r>
        <w:t xml:space="preserve"> </w:t>
      </w:r>
      <w:r w:rsidRPr="003C75C9">
        <w:t xml:space="preserve">magpie geese </w:t>
      </w:r>
      <w:r w:rsidRPr="003C75C9">
        <w:rPr>
          <w:rStyle w:val="ItalicCharacter"/>
        </w:rPr>
        <w:t>(</w:t>
      </w:r>
      <w:proofErr w:type="spellStart"/>
      <w:r w:rsidRPr="003C75C9">
        <w:rPr>
          <w:rStyle w:val="ItalicCharacter"/>
        </w:rPr>
        <w:t>Anseranas</w:t>
      </w:r>
      <w:proofErr w:type="spellEnd"/>
      <w:r w:rsidRPr="003C75C9">
        <w:rPr>
          <w:rStyle w:val="ItalicCharacter"/>
        </w:rPr>
        <w:t xml:space="preserve"> </w:t>
      </w:r>
      <w:proofErr w:type="spellStart"/>
      <w:r w:rsidRPr="003C75C9">
        <w:rPr>
          <w:rStyle w:val="ItalicCharacter"/>
        </w:rPr>
        <w:t>semipalmata</w:t>
      </w:r>
      <w:proofErr w:type="spellEnd"/>
      <w:r w:rsidRPr="003C75C9">
        <w:rPr>
          <w:rStyle w:val="ItalicCharacter"/>
        </w:rPr>
        <w:t xml:space="preserve">) </w:t>
      </w:r>
      <w:r w:rsidRPr="003C75C9">
        <w:t>who punctuate</w:t>
      </w:r>
      <w:r>
        <w:t xml:space="preserve"> </w:t>
      </w:r>
      <w:r w:rsidRPr="003C75C9">
        <w:t>the peace with their sing-song cackles and squawks.</w:t>
      </w:r>
      <w:r>
        <w:t xml:space="preserve"> </w:t>
      </w:r>
    </w:p>
    <w:p w:rsidR="003C75C9" w:rsidRDefault="003C75C9" w:rsidP="003C75C9">
      <w:r w:rsidRPr="003C75C9">
        <w:t>The site’s freshwater swamp forest is a breeding colony</w:t>
      </w:r>
      <w:r>
        <w:t xml:space="preserve"> </w:t>
      </w:r>
      <w:r w:rsidRPr="003C75C9">
        <w:t>for egrets and an evening roost for thousands of</w:t>
      </w:r>
      <w:r>
        <w:t xml:space="preserve"> </w:t>
      </w:r>
      <w:r w:rsidRPr="003C75C9">
        <w:t xml:space="preserve">Australian white ibis </w:t>
      </w:r>
      <w:r w:rsidRPr="003C75C9">
        <w:rPr>
          <w:rStyle w:val="ItalicCharacter"/>
        </w:rPr>
        <w:t>(</w:t>
      </w:r>
      <w:proofErr w:type="spellStart"/>
      <w:r w:rsidRPr="003C75C9">
        <w:rPr>
          <w:rStyle w:val="ItalicCharacter"/>
        </w:rPr>
        <w:t>Threskiornis</w:t>
      </w:r>
      <w:proofErr w:type="spellEnd"/>
      <w:r w:rsidRPr="003C75C9">
        <w:rPr>
          <w:rStyle w:val="ItalicCharacter"/>
        </w:rPr>
        <w:t xml:space="preserve"> </w:t>
      </w:r>
      <w:proofErr w:type="spellStart"/>
      <w:r w:rsidRPr="003C75C9">
        <w:rPr>
          <w:rStyle w:val="ItalicCharacter"/>
        </w:rPr>
        <w:t>molucca</w:t>
      </w:r>
      <w:proofErr w:type="spellEnd"/>
      <w:r w:rsidRPr="003C75C9">
        <w:rPr>
          <w:rStyle w:val="ItalicCharacter"/>
        </w:rPr>
        <w:t>)</w:t>
      </w:r>
      <w:r w:rsidRPr="003C75C9">
        <w:t xml:space="preserve"> and</w:t>
      </w:r>
      <w:r>
        <w:t xml:space="preserve"> </w:t>
      </w:r>
      <w:r w:rsidRPr="003C75C9">
        <w:t xml:space="preserve">straw-necked ibis </w:t>
      </w:r>
      <w:r w:rsidRPr="003C75C9">
        <w:rPr>
          <w:rStyle w:val="ItalicCharacter"/>
        </w:rPr>
        <w:t>(</w:t>
      </w:r>
      <w:proofErr w:type="spellStart"/>
      <w:r w:rsidRPr="003C75C9">
        <w:rPr>
          <w:rStyle w:val="ItalicCharacter"/>
        </w:rPr>
        <w:t>Threskiornis</w:t>
      </w:r>
      <w:proofErr w:type="spellEnd"/>
      <w:r w:rsidRPr="003C75C9">
        <w:rPr>
          <w:rStyle w:val="ItalicCharacter"/>
        </w:rPr>
        <w:t xml:space="preserve"> </w:t>
      </w:r>
      <w:proofErr w:type="spellStart"/>
      <w:r w:rsidRPr="003C75C9">
        <w:rPr>
          <w:rStyle w:val="ItalicCharacter"/>
        </w:rPr>
        <w:t>spinicollis</w:t>
      </w:r>
      <w:proofErr w:type="spellEnd"/>
      <w:r w:rsidRPr="003C75C9">
        <w:rPr>
          <w:rStyle w:val="ItalicCharacter"/>
        </w:rPr>
        <w:t>)</w:t>
      </w:r>
      <w:r w:rsidRPr="003C75C9">
        <w:t>. During</w:t>
      </w:r>
      <w:r>
        <w:t xml:space="preserve"> </w:t>
      </w:r>
      <w:r w:rsidRPr="003C75C9">
        <w:t>droughts, the wetlands are welcome refuge for</w:t>
      </w:r>
      <w:r>
        <w:t xml:space="preserve"> </w:t>
      </w:r>
      <w:r w:rsidRPr="003C75C9">
        <w:t xml:space="preserve">threatened species. At </w:t>
      </w:r>
      <w:proofErr w:type="spellStart"/>
      <w:r w:rsidRPr="003C75C9">
        <w:t>WetlandCare</w:t>
      </w:r>
      <w:proofErr w:type="spellEnd"/>
      <w:r w:rsidRPr="003C75C9">
        <w:t xml:space="preserve"> Australia’s Hunter</w:t>
      </w:r>
      <w:r>
        <w:t xml:space="preserve"> </w:t>
      </w:r>
      <w:r w:rsidRPr="003C75C9">
        <w:t>office, located at the Centre, we were recently</w:t>
      </w:r>
      <w:r>
        <w:t xml:space="preserve"> </w:t>
      </w:r>
      <w:r w:rsidRPr="003C75C9">
        <w:t>delighted by a flock of wandering whistling ducks</w:t>
      </w:r>
      <w:r>
        <w:t xml:space="preserve"> </w:t>
      </w:r>
      <w:r w:rsidRPr="003C75C9">
        <w:rPr>
          <w:rStyle w:val="ItalicCharacter"/>
        </w:rPr>
        <w:t>(</w:t>
      </w:r>
      <w:proofErr w:type="spellStart"/>
      <w:r w:rsidRPr="003C75C9">
        <w:rPr>
          <w:rStyle w:val="ItalicCharacter"/>
        </w:rPr>
        <w:t>Dendrocygna</w:t>
      </w:r>
      <w:proofErr w:type="spellEnd"/>
      <w:r w:rsidRPr="003C75C9">
        <w:rPr>
          <w:rStyle w:val="ItalicCharacter"/>
        </w:rPr>
        <w:t xml:space="preserve"> </w:t>
      </w:r>
      <w:proofErr w:type="spellStart"/>
      <w:r w:rsidRPr="003C75C9">
        <w:rPr>
          <w:rStyle w:val="ItalicCharacter"/>
        </w:rPr>
        <w:t>arcuata</w:t>
      </w:r>
      <w:proofErr w:type="spellEnd"/>
      <w:r w:rsidRPr="003C75C9">
        <w:rPr>
          <w:rStyle w:val="ItalicCharacter"/>
        </w:rPr>
        <w:t>)</w:t>
      </w:r>
      <w:r w:rsidRPr="003C75C9">
        <w:t xml:space="preserve"> on the pond outside, all in</w:t>
      </w:r>
      <w:r>
        <w:t xml:space="preserve"> </w:t>
      </w:r>
      <w:r w:rsidRPr="003C75C9">
        <w:t>couples, courting.</w:t>
      </w:r>
      <w:r>
        <w:t xml:space="preserve"> </w:t>
      </w:r>
    </w:p>
    <w:p w:rsidR="003C75C9" w:rsidRDefault="003C75C9" w:rsidP="003C75C9">
      <w:r w:rsidRPr="003C75C9">
        <w:t xml:space="preserve">For </w:t>
      </w:r>
      <w:proofErr w:type="spellStart"/>
      <w:r w:rsidRPr="003C75C9">
        <w:t>Novacastrians</w:t>
      </w:r>
      <w:proofErr w:type="spellEnd"/>
      <w:r w:rsidRPr="003C75C9">
        <w:t>, these wetlands are a haven — a place</w:t>
      </w:r>
      <w:r>
        <w:t xml:space="preserve"> </w:t>
      </w:r>
      <w:r w:rsidRPr="003C75C9">
        <w:t xml:space="preserve">for </w:t>
      </w:r>
      <w:proofErr w:type="spellStart"/>
      <w:r w:rsidRPr="003C75C9">
        <w:t>birdwatching</w:t>
      </w:r>
      <w:proofErr w:type="spellEnd"/>
      <w:r w:rsidRPr="003C75C9">
        <w:t>, photography, bushwalking, fishing,</w:t>
      </w:r>
      <w:r>
        <w:t xml:space="preserve"> </w:t>
      </w:r>
      <w:r w:rsidRPr="003C75C9">
        <w:t xml:space="preserve">boating and barbecues. </w:t>
      </w:r>
      <w:proofErr w:type="gramStart"/>
      <w:r w:rsidRPr="003C75C9">
        <w:t>Recognising their value,</w:t>
      </w:r>
      <w:r>
        <w:t xml:space="preserve"> </w:t>
      </w:r>
      <w:r w:rsidRPr="003C75C9">
        <w:t xml:space="preserve">community organisations including </w:t>
      </w:r>
      <w:proofErr w:type="spellStart"/>
      <w:r w:rsidRPr="003C75C9">
        <w:t>WetlandCare</w:t>
      </w:r>
      <w:proofErr w:type="spellEnd"/>
      <w:r w:rsidRPr="003C75C9">
        <w:t xml:space="preserve"> Australia</w:t>
      </w:r>
      <w:r>
        <w:t xml:space="preserve"> </w:t>
      </w:r>
      <w:r w:rsidRPr="003C75C9">
        <w:t>work in every aspect of conservation, from advocacy and</w:t>
      </w:r>
      <w:r>
        <w:t xml:space="preserve"> </w:t>
      </w:r>
      <w:r w:rsidRPr="003C75C9">
        <w:t>research to education and on-ground works.</w:t>
      </w:r>
      <w:proofErr w:type="gramEnd"/>
      <w:r>
        <w:t xml:space="preserve"> </w:t>
      </w:r>
    </w:p>
    <w:p w:rsidR="003C75C9" w:rsidRDefault="003C75C9" w:rsidP="003C75C9">
      <w:proofErr w:type="spellStart"/>
      <w:r w:rsidRPr="003C75C9">
        <w:t>WetlandCare</w:t>
      </w:r>
      <w:proofErr w:type="spellEnd"/>
      <w:r w:rsidRPr="003C75C9">
        <w:t xml:space="preserve"> Australia has commenced a major</w:t>
      </w:r>
      <w:r>
        <w:t xml:space="preserve"> </w:t>
      </w:r>
      <w:r w:rsidRPr="003C75C9">
        <w:t>project funded by the Australian Government to</w:t>
      </w:r>
      <w:r>
        <w:t xml:space="preserve"> </w:t>
      </w:r>
      <w:r w:rsidRPr="003C75C9">
        <w:t>restore Boatman Creek, which flows into the</w:t>
      </w:r>
      <w:r>
        <w:t xml:space="preserve"> </w:t>
      </w:r>
      <w:r w:rsidRPr="003C75C9">
        <w:t>Hunter Wetlands Centre. The Newcastle Riparian-</w:t>
      </w:r>
      <w:r>
        <w:t xml:space="preserve"> </w:t>
      </w:r>
      <w:r w:rsidRPr="003C75C9">
        <w:t>Ramsar Connections project recognises that urban</w:t>
      </w:r>
      <w:r>
        <w:t xml:space="preserve"> </w:t>
      </w:r>
      <w:r w:rsidRPr="003C75C9">
        <w:t>impacts in the upstream riparian zone threaten the</w:t>
      </w:r>
      <w:r>
        <w:t xml:space="preserve"> </w:t>
      </w:r>
      <w:r w:rsidRPr="003C75C9">
        <w:t>water quality and biodiversity at the Ramsar listed</w:t>
      </w:r>
      <w:r>
        <w:t xml:space="preserve"> </w:t>
      </w:r>
      <w:r w:rsidRPr="003C75C9">
        <w:t>wetlands downstream.</w:t>
      </w:r>
      <w:r>
        <w:t xml:space="preserve"> </w:t>
      </w:r>
    </w:p>
    <w:p w:rsidR="003C75C9" w:rsidRDefault="003C75C9" w:rsidP="003C75C9">
      <w:r w:rsidRPr="003C75C9">
        <w:t xml:space="preserve">Led by </w:t>
      </w:r>
      <w:proofErr w:type="spellStart"/>
      <w:r w:rsidRPr="003C75C9">
        <w:t>WetlandCare</w:t>
      </w:r>
      <w:proofErr w:type="spellEnd"/>
      <w:r w:rsidRPr="003C75C9">
        <w:t xml:space="preserve"> Australia, a consortium of five</w:t>
      </w:r>
      <w:r>
        <w:t xml:space="preserve"> </w:t>
      </w:r>
      <w:r w:rsidRPr="003C75C9">
        <w:t>land owners and 13 partners are tackling threats</w:t>
      </w:r>
      <w:r>
        <w:t xml:space="preserve"> </w:t>
      </w:r>
      <w:r w:rsidRPr="003C75C9">
        <w:t>including pollution, sedimentation and weeds.</w:t>
      </w:r>
      <w:r>
        <w:t xml:space="preserve"> </w:t>
      </w:r>
      <w:r w:rsidRPr="003C75C9">
        <w:t>The project places a high emphasis on stakeholder</w:t>
      </w:r>
      <w:r>
        <w:t xml:space="preserve"> </w:t>
      </w:r>
      <w:r w:rsidRPr="003C75C9">
        <w:t>engagement and building the capacity of Indigenous</w:t>
      </w:r>
      <w:r>
        <w:t xml:space="preserve"> </w:t>
      </w:r>
      <w:r w:rsidRPr="003C75C9">
        <w:t>Australians to manage natural resources.</w:t>
      </w:r>
      <w:r>
        <w:t xml:space="preserve"> </w:t>
      </w:r>
    </w:p>
    <w:p w:rsidR="003C75C9" w:rsidRDefault="003C75C9" w:rsidP="003C75C9">
      <w:r w:rsidRPr="003C75C9">
        <w:t>Stakeholder activities to date include the establishment</w:t>
      </w:r>
      <w:r>
        <w:t xml:space="preserve"> </w:t>
      </w:r>
      <w:r w:rsidRPr="003C75C9">
        <w:t xml:space="preserve">of a new </w:t>
      </w:r>
      <w:proofErr w:type="spellStart"/>
      <w:r w:rsidRPr="003C75C9">
        <w:t>Landcare</w:t>
      </w:r>
      <w:proofErr w:type="spellEnd"/>
      <w:r w:rsidRPr="003C75C9">
        <w:t xml:space="preserve"> group at the University of</w:t>
      </w:r>
      <w:r>
        <w:t xml:space="preserve"> </w:t>
      </w:r>
      <w:r w:rsidRPr="003C75C9">
        <w:t>Newcastle and a workshop on Water Sensitive Urban</w:t>
      </w:r>
      <w:r>
        <w:t xml:space="preserve"> </w:t>
      </w:r>
      <w:r w:rsidRPr="003C75C9">
        <w:t>Design hosted by the Tom Farrell Institute. A team of</w:t>
      </w:r>
      <w:r>
        <w:t xml:space="preserve"> </w:t>
      </w:r>
      <w:r w:rsidRPr="003C75C9">
        <w:t>three Indigenous trainees managed by Conservation</w:t>
      </w:r>
      <w:r>
        <w:t xml:space="preserve"> </w:t>
      </w:r>
      <w:r w:rsidRPr="003C75C9">
        <w:t>Volunteers Australia have commenced bush</w:t>
      </w:r>
      <w:r>
        <w:t xml:space="preserve"> </w:t>
      </w:r>
      <w:r w:rsidRPr="003C75C9">
        <w:t>regeneration at five of the project’s 14 sites, and</w:t>
      </w:r>
      <w:r>
        <w:t xml:space="preserve"> </w:t>
      </w:r>
      <w:r w:rsidRPr="003C75C9">
        <w:t>preparation has commenced for revegetation projects</w:t>
      </w:r>
      <w:r>
        <w:t xml:space="preserve"> </w:t>
      </w:r>
      <w:r w:rsidRPr="003C75C9">
        <w:t>that will plant over 30 000 local native plants in parks</w:t>
      </w:r>
      <w:r>
        <w:t xml:space="preserve"> </w:t>
      </w:r>
      <w:r w:rsidRPr="003C75C9">
        <w:t>owned by the City Of Newcastle, a major partner in</w:t>
      </w:r>
      <w:r>
        <w:t xml:space="preserve"> </w:t>
      </w:r>
      <w:r w:rsidRPr="003C75C9">
        <w:t>the project.</w:t>
      </w:r>
      <w:r>
        <w:t xml:space="preserve"> </w:t>
      </w:r>
    </w:p>
    <w:p w:rsidR="003C75C9" w:rsidRDefault="003C75C9" w:rsidP="003C75C9">
      <w:pPr>
        <w:pStyle w:val="ShadedNormal"/>
      </w:pPr>
      <w:r w:rsidRPr="003C75C9">
        <w:t>To find out more about the project, please</w:t>
      </w:r>
      <w:r>
        <w:t xml:space="preserve"> </w:t>
      </w:r>
      <w:r w:rsidRPr="003C75C9">
        <w:t>contact Louise Duff (</w:t>
      </w:r>
      <w:proofErr w:type="spellStart"/>
      <w:r w:rsidRPr="003C75C9">
        <w:t>WetlandCare</w:t>
      </w:r>
      <w:proofErr w:type="spellEnd"/>
      <w:r w:rsidRPr="003C75C9">
        <w:t xml:space="preserve"> Australia</w:t>
      </w:r>
      <w:r>
        <w:t xml:space="preserve"> </w:t>
      </w:r>
      <w:r w:rsidRPr="003C75C9">
        <w:t>Manager Hunter Region, 02 4951 1425,</w:t>
      </w:r>
      <w:r>
        <w:t xml:space="preserve"> </w:t>
      </w:r>
      <w:hyperlink r:id="rId15" w:history="1">
        <w:r w:rsidRPr="003C75C9">
          <w:rPr>
            <w:rStyle w:val="Hyperlink"/>
          </w:rPr>
          <w:t>hunter@wetlandcare.com.au</w:t>
        </w:r>
      </w:hyperlink>
      <w:r w:rsidRPr="003C75C9">
        <w:t>) or visit:</w:t>
      </w:r>
      <w:r>
        <w:t xml:space="preserve"> </w:t>
      </w:r>
      <w:hyperlink r:id="rId16" w:history="1">
        <w:r w:rsidRPr="003C75C9">
          <w:rPr>
            <w:rStyle w:val="Hyperlink"/>
          </w:rPr>
          <w:t>www.wetlandcare.com.au/index.php/our-work/ current-projects/</w:t>
        </w:r>
        <w:proofErr w:type="spellStart"/>
        <w:r w:rsidRPr="003C75C9">
          <w:rPr>
            <w:rStyle w:val="Hyperlink"/>
          </w:rPr>
          <w:t>newcastle</w:t>
        </w:r>
        <w:proofErr w:type="spellEnd"/>
        <w:r w:rsidRPr="003C75C9">
          <w:rPr>
            <w:rStyle w:val="Hyperlink"/>
          </w:rPr>
          <w:t>-riparian-</w:t>
        </w:r>
        <w:proofErr w:type="spellStart"/>
        <w:r w:rsidRPr="003C75C9">
          <w:rPr>
            <w:rStyle w:val="Hyperlink"/>
          </w:rPr>
          <w:t>ramsarconnections</w:t>
        </w:r>
        <w:proofErr w:type="spellEnd"/>
        <w:r w:rsidRPr="003C75C9">
          <w:rPr>
            <w:rStyle w:val="Hyperlink"/>
          </w:rPr>
          <w:t>- program</w:t>
        </w:r>
      </w:hyperlink>
      <w:r w:rsidRPr="003C75C9">
        <w:t>. You can also visit the</w:t>
      </w:r>
      <w:r>
        <w:t xml:space="preserve"> </w:t>
      </w:r>
      <w:r w:rsidRPr="003C75C9">
        <w:t>MERIT site on the Atlas of Living Australia and</w:t>
      </w:r>
      <w:r>
        <w:t xml:space="preserve"> </w:t>
      </w:r>
      <w:r w:rsidRPr="003C75C9">
        <w:t>search for the ‘Newcastle Riparian-Ramsar</w:t>
      </w:r>
      <w:r>
        <w:t xml:space="preserve"> </w:t>
      </w:r>
      <w:r w:rsidRPr="003C75C9">
        <w:t>Connections project’.</w:t>
      </w:r>
      <w:r>
        <w:t xml:space="preserve"> </w:t>
      </w:r>
    </w:p>
    <w:p w:rsidR="003C75C9" w:rsidRDefault="003C75C9">
      <w:r>
        <w:br w:type="page"/>
      </w:r>
    </w:p>
    <w:p w:rsidR="00811E96" w:rsidRPr="00811E96" w:rsidRDefault="00811E96" w:rsidP="00C83220">
      <w:pPr>
        <w:pStyle w:val="Heading1"/>
      </w:pPr>
      <w:bookmarkStart w:id="9" w:name="_Toc393464313"/>
      <w:r w:rsidRPr="00811E96">
        <w:lastRenderedPageBreak/>
        <w:t>Fox on the run: Integrated fox control key</w:t>
      </w:r>
      <w:r w:rsidR="00C83220">
        <w:t xml:space="preserve"> </w:t>
      </w:r>
      <w:r w:rsidRPr="00811E96">
        <w:t>to protecting waterbirds</w:t>
      </w:r>
      <w:bookmarkEnd w:id="9"/>
      <w:r w:rsidR="00C83220">
        <w:t xml:space="preserve"> </w:t>
      </w:r>
    </w:p>
    <w:p w:rsidR="00811E96" w:rsidRDefault="00811E96" w:rsidP="001A7787">
      <w:pPr>
        <w:pStyle w:val="Author"/>
      </w:pPr>
      <w:r w:rsidRPr="00811E96">
        <w:t>Andrew Morrison, Port Phillip and Western Port Catchment Management Authority, Victoria</w:t>
      </w:r>
      <w:r w:rsidR="00C83220">
        <w:t xml:space="preserve"> </w:t>
      </w:r>
    </w:p>
    <w:p w:rsidR="00811E96" w:rsidRDefault="00811E96" w:rsidP="00C83220">
      <w:pPr>
        <w:pStyle w:val="SectionIntro"/>
      </w:pPr>
      <w:r w:rsidRPr="00811E96">
        <w:t>The Western Port Ramsar site in southern</w:t>
      </w:r>
      <w:r w:rsidR="00C83220">
        <w:t xml:space="preserve"> </w:t>
      </w:r>
      <w:r w:rsidRPr="00811E96">
        <w:t>Victoria is a complex and dynamic wetland of</w:t>
      </w:r>
      <w:r w:rsidR="00C83220">
        <w:t xml:space="preserve"> </w:t>
      </w:r>
      <w:r w:rsidRPr="00811E96">
        <w:t>international importance.</w:t>
      </w:r>
      <w:r w:rsidR="00C83220">
        <w:t xml:space="preserve"> </w:t>
      </w:r>
    </w:p>
    <w:p w:rsidR="00811E96" w:rsidRDefault="00811E96" w:rsidP="00811E96">
      <w:r w:rsidRPr="00811E96">
        <w:t>The diverse ecosystem comprises sensitive saltmarsh</w:t>
      </w:r>
      <w:r w:rsidR="00C83220">
        <w:t xml:space="preserve"> </w:t>
      </w:r>
      <w:r w:rsidRPr="00811E96">
        <w:t>and mangrove vegetation communities and supports a</w:t>
      </w:r>
      <w:r w:rsidR="00C83220">
        <w:t xml:space="preserve"> </w:t>
      </w:r>
      <w:r w:rsidRPr="00811E96">
        <w:t>broad range of native fauna. Waterbirds, including</w:t>
      </w:r>
      <w:r w:rsidR="00C83220">
        <w:t xml:space="preserve"> </w:t>
      </w:r>
      <w:r w:rsidRPr="00811E96">
        <w:t xml:space="preserve">red-necked stint </w:t>
      </w:r>
      <w:r w:rsidRPr="00C83220">
        <w:rPr>
          <w:rStyle w:val="ItalicCharacter"/>
        </w:rPr>
        <w:t>(</w:t>
      </w:r>
      <w:proofErr w:type="spellStart"/>
      <w:r w:rsidRPr="00C83220">
        <w:rPr>
          <w:rStyle w:val="ItalicCharacter"/>
        </w:rPr>
        <w:t>Calidris</w:t>
      </w:r>
      <w:proofErr w:type="spellEnd"/>
      <w:r w:rsidRPr="00C83220">
        <w:rPr>
          <w:rStyle w:val="ItalicCharacter"/>
        </w:rPr>
        <w:t xml:space="preserve"> </w:t>
      </w:r>
      <w:proofErr w:type="spellStart"/>
      <w:r w:rsidRPr="00C83220">
        <w:rPr>
          <w:rStyle w:val="ItalicCharacter"/>
        </w:rPr>
        <w:t>ruficollis</w:t>
      </w:r>
      <w:proofErr w:type="spellEnd"/>
      <w:r w:rsidRPr="00C83220">
        <w:rPr>
          <w:rStyle w:val="ItalicCharacter"/>
        </w:rPr>
        <w:t>)</w:t>
      </w:r>
      <w:r w:rsidRPr="00811E96">
        <w:t>, pied oystercatcher</w:t>
      </w:r>
      <w:r w:rsidR="00C83220">
        <w:t xml:space="preserve"> </w:t>
      </w:r>
      <w:r w:rsidRPr="00C83220">
        <w:rPr>
          <w:rStyle w:val="ItalicCharacter"/>
        </w:rPr>
        <w:t>(</w:t>
      </w:r>
      <w:proofErr w:type="spellStart"/>
      <w:r w:rsidRPr="00C83220">
        <w:rPr>
          <w:rStyle w:val="ItalicCharacter"/>
        </w:rPr>
        <w:t>Haematopus</w:t>
      </w:r>
      <w:proofErr w:type="spellEnd"/>
      <w:r w:rsidRPr="00C83220">
        <w:rPr>
          <w:rStyle w:val="ItalicCharacter"/>
        </w:rPr>
        <w:t xml:space="preserve"> </w:t>
      </w:r>
      <w:proofErr w:type="spellStart"/>
      <w:r w:rsidRPr="00C83220">
        <w:rPr>
          <w:rStyle w:val="ItalicCharacter"/>
        </w:rPr>
        <w:t>longirostris</w:t>
      </w:r>
      <w:proofErr w:type="spellEnd"/>
      <w:r w:rsidRPr="00C83220">
        <w:rPr>
          <w:rStyle w:val="ItalicCharacter"/>
        </w:rPr>
        <w:t>)</w:t>
      </w:r>
      <w:r w:rsidRPr="00811E96">
        <w:t>, red-capped plover</w:t>
      </w:r>
      <w:r w:rsidR="00C83220">
        <w:t xml:space="preserve"> </w:t>
      </w:r>
      <w:r w:rsidRPr="00C83220">
        <w:rPr>
          <w:rStyle w:val="ItalicCharacter"/>
        </w:rPr>
        <w:t>(</w:t>
      </w:r>
      <w:proofErr w:type="spellStart"/>
      <w:r w:rsidRPr="00C83220">
        <w:rPr>
          <w:rStyle w:val="ItalicCharacter"/>
        </w:rPr>
        <w:t>Charadrius</w:t>
      </w:r>
      <w:proofErr w:type="spellEnd"/>
      <w:r w:rsidRPr="00C83220">
        <w:rPr>
          <w:rStyle w:val="ItalicCharacter"/>
        </w:rPr>
        <w:t xml:space="preserve"> </w:t>
      </w:r>
      <w:proofErr w:type="spellStart"/>
      <w:r w:rsidRPr="00C83220">
        <w:rPr>
          <w:rStyle w:val="ItalicCharacter"/>
        </w:rPr>
        <w:t>ruficapillus</w:t>
      </w:r>
      <w:proofErr w:type="spellEnd"/>
      <w:r w:rsidRPr="00C83220">
        <w:rPr>
          <w:rStyle w:val="ItalicCharacter"/>
        </w:rPr>
        <w:t>)</w:t>
      </w:r>
      <w:r w:rsidRPr="00811E96">
        <w:t>, double-banded plover</w:t>
      </w:r>
      <w:r w:rsidR="00C83220">
        <w:t xml:space="preserve"> </w:t>
      </w:r>
      <w:r w:rsidRPr="00C83220">
        <w:rPr>
          <w:rStyle w:val="ItalicCharacter"/>
        </w:rPr>
        <w:t>(</w:t>
      </w:r>
      <w:proofErr w:type="spellStart"/>
      <w:r w:rsidRPr="00C83220">
        <w:rPr>
          <w:rStyle w:val="ItalicCharacter"/>
        </w:rPr>
        <w:t>Charadrius</w:t>
      </w:r>
      <w:proofErr w:type="spellEnd"/>
      <w:r w:rsidRPr="00C83220">
        <w:rPr>
          <w:rStyle w:val="ItalicCharacter"/>
        </w:rPr>
        <w:t xml:space="preserve"> </w:t>
      </w:r>
      <w:proofErr w:type="spellStart"/>
      <w:r w:rsidRPr="00C83220">
        <w:rPr>
          <w:rStyle w:val="ItalicCharacter"/>
        </w:rPr>
        <w:t>bicinctus</w:t>
      </w:r>
      <w:proofErr w:type="spellEnd"/>
      <w:r w:rsidRPr="00C83220">
        <w:rPr>
          <w:rStyle w:val="ItalicCharacter"/>
        </w:rPr>
        <w:t>)</w:t>
      </w:r>
      <w:r w:rsidRPr="00811E96">
        <w:t xml:space="preserve"> and eastern curlew </w:t>
      </w:r>
      <w:r w:rsidRPr="00C83220">
        <w:rPr>
          <w:rStyle w:val="ItalicCharacter"/>
        </w:rPr>
        <w:t>(</w:t>
      </w:r>
      <w:proofErr w:type="spellStart"/>
      <w:r w:rsidRPr="00C83220">
        <w:rPr>
          <w:rStyle w:val="ItalicCharacter"/>
        </w:rPr>
        <w:t>Numenius</w:t>
      </w:r>
      <w:proofErr w:type="spellEnd"/>
      <w:r w:rsidR="00C83220" w:rsidRPr="00C83220">
        <w:rPr>
          <w:rStyle w:val="ItalicCharacter"/>
        </w:rPr>
        <w:t xml:space="preserve"> </w:t>
      </w:r>
      <w:proofErr w:type="spellStart"/>
      <w:r w:rsidRPr="00C83220">
        <w:rPr>
          <w:rStyle w:val="ItalicCharacter"/>
        </w:rPr>
        <w:t>madagascariensis</w:t>
      </w:r>
      <w:proofErr w:type="spellEnd"/>
      <w:r w:rsidRPr="00C83220">
        <w:rPr>
          <w:rStyle w:val="ItalicCharacter"/>
        </w:rPr>
        <w:t>)</w:t>
      </w:r>
      <w:r w:rsidRPr="00811E96">
        <w:t xml:space="preserve"> make use of the extensive network of</w:t>
      </w:r>
      <w:r w:rsidR="00C83220">
        <w:t xml:space="preserve"> </w:t>
      </w:r>
      <w:r w:rsidRPr="00811E96">
        <w:t>tidal mudflats and fringing riparian zones, to roost,</w:t>
      </w:r>
      <w:r w:rsidR="00C83220">
        <w:t xml:space="preserve"> </w:t>
      </w:r>
      <w:r w:rsidRPr="00811E96">
        <w:t>nest and feed along the spectacular shoreline.</w:t>
      </w:r>
      <w:r w:rsidR="00C83220">
        <w:t xml:space="preserve"> </w:t>
      </w:r>
    </w:p>
    <w:p w:rsidR="001A7787" w:rsidRDefault="00811E96" w:rsidP="00811E96">
      <w:r w:rsidRPr="00811E96">
        <w:t>Although ecologically diverse, the area surrounding the</w:t>
      </w:r>
      <w:r w:rsidR="00C83220">
        <w:t xml:space="preserve"> </w:t>
      </w:r>
      <w:r w:rsidRPr="00811E96">
        <w:t>narrow shoreline consists of peri-urban and rural land</w:t>
      </w:r>
      <w:r w:rsidR="00C83220">
        <w:t xml:space="preserve"> </w:t>
      </w:r>
      <w:r w:rsidRPr="00811E96">
        <w:t>tenure, comprising private and public land managers.</w:t>
      </w:r>
      <w:r w:rsidR="00C83220">
        <w:t xml:space="preserve"> </w:t>
      </w:r>
      <w:r w:rsidRPr="00811E96">
        <w:t>This fragmented landscape provides ideal roaming</w:t>
      </w:r>
      <w:r w:rsidR="00C83220">
        <w:t xml:space="preserve"> </w:t>
      </w:r>
      <w:r w:rsidRPr="00811E96">
        <w:t>territory for many feral animals, especially foxes.</w:t>
      </w:r>
      <w:r w:rsidR="00C83220">
        <w:t xml:space="preserve"> </w:t>
      </w:r>
    </w:p>
    <w:p w:rsidR="00811E96" w:rsidRDefault="00811E96" w:rsidP="00811E96">
      <w:r w:rsidRPr="00811E96">
        <w:t>Foxes are a major predatory threat to waterbird</w:t>
      </w:r>
      <w:r w:rsidR="00C83220">
        <w:t xml:space="preserve"> </w:t>
      </w:r>
      <w:r w:rsidRPr="00811E96">
        <w:t>populations as they disturb and attack waterbirds,</w:t>
      </w:r>
      <w:r w:rsidR="00C83220">
        <w:t xml:space="preserve"> </w:t>
      </w:r>
      <w:r w:rsidRPr="00811E96">
        <w:t>often displacing chicks and adults from nests which</w:t>
      </w:r>
      <w:r w:rsidR="00C83220">
        <w:t xml:space="preserve"> </w:t>
      </w:r>
      <w:proofErr w:type="gramStart"/>
      <w:r w:rsidRPr="00811E96">
        <w:t>reduces</w:t>
      </w:r>
      <w:proofErr w:type="gramEnd"/>
      <w:r w:rsidRPr="00811E96">
        <w:t xml:space="preserve"> breeding success.</w:t>
      </w:r>
      <w:r w:rsidR="00C83220">
        <w:t xml:space="preserve"> </w:t>
      </w:r>
    </w:p>
    <w:p w:rsidR="00811E96" w:rsidRDefault="00811E96" w:rsidP="00811E96">
      <w:r w:rsidRPr="00811E96">
        <w:t>This threat is being addressed through the Ramsar</w:t>
      </w:r>
      <w:r w:rsidR="00C83220">
        <w:t xml:space="preserve"> </w:t>
      </w:r>
      <w:r w:rsidRPr="00811E96">
        <w:t>Protection Program and delivered via the Port Phillip</w:t>
      </w:r>
      <w:r w:rsidR="00C83220">
        <w:t xml:space="preserve"> </w:t>
      </w:r>
      <w:r w:rsidRPr="00811E96">
        <w:t>and Western Port Catchment Management Authority</w:t>
      </w:r>
      <w:r w:rsidR="00C83220">
        <w:t xml:space="preserve"> </w:t>
      </w:r>
      <w:r w:rsidRPr="00811E96">
        <w:t>(PPWCMA) with funding from the Australian</w:t>
      </w:r>
      <w:r w:rsidR="00C83220">
        <w:t xml:space="preserve"> </w:t>
      </w:r>
      <w:r w:rsidRPr="00811E96">
        <w:t>Government. The Ramsar Protection Program aims to</w:t>
      </w:r>
      <w:r w:rsidR="00C83220">
        <w:t xml:space="preserve"> </w:t>
      </w:r>
      <w:r w:rsidRPr="00811E96">
        <w:t>protect the ecological values of Ramsar sites in</w:t>
      </w:r>
      <w:r w:rsidR="00C83220">
        <w:t xml:space="preserve"> </w:t>
      </w:r>
      <w:r w:rsidRPr="00811E96">
        <w:t>Victoria by undertaking natural resource management</w:t>
      </w:r>
      <w:r w:rsidR="00C83220">
        <w:t xml:space="preserve"> </w:t>
      </w:r>
      <w:r w:rsidRPr="00811E96">
        <w:t>activities, including pest plant control, pest animal</w:t>
      </w:r>
      <w:r w:rsidR="00C83220">
        <w:t xml:space="preserve"> </w:t>
      </w:r>
      <w:r w:rsidRPr="00811E96">
        <w:t>management and exclusion fencing to enhance and</w:t>
      </w:r>
      <w:r w:rsidR="00C83220">
        <w:t xml:space="preserve"> </w:t>
      </w:r>
      <w:r w:rsidRPr="00811E96">
        <w:t>protect site values and characteristics.</w:t>
      </w:r>
      <w:r w:rsidR="00C83220">
        <w:t xml:space="preserve"> </w:t>
      </w:r>
    </w:p>
    <w:p w:rsidR="00811E96" w:rsidRDefault="00811E96" w:rsidP="00811E96">
      <w:r w:rsidRPr="00811E96">
        <w:t>An integrated fox control program is being</w:t>
      </w:r>
      <w:r w:rsidR="00C83220">
        <w:t xml:space="preserve"> </w:t>
      </w:r>
      <w:r w:rsidRPr="00811E96">
        <w:t>implemented across Western Port Bay priority areas</w:t>
      </w:r>
      <w:r w:rsidR="00C83220">
        <w:t xml:space="preserve"> </w:t>
      </w:r>
      <w:r w:rsidRPr="00811E96">
        <w:t>between Tooradin and Somers, in collaboration with</w:t>
      </w:r>
      <w:r w:rsidR="00C83220">
        <w:t xml:space="preserve"> </w:t>
      </w:r>
      <w:r w:rsidRPr="00811E96">
        <w:t>City of Casey, Mornington Peninsula Shire Council,</w:t>
      </w:r>
      <w:r w:rsidR="00C83220">
        <w:t xml:space="preserve"> </w:t>
      </w:r>
      <w:r w:rsidRPr="00811E96">
        <w:t>Parks Victoria and private land managers.</w:t>
      </w:r>
      <w:r w:rsidR="00C83220">
        <w:t xml:space="preserve"> </w:t>
      </w:r>
    </w:p>
    <w:p w:rsidR="00C83220" w:rsidRDefault="00811E96" w:rsidP="00811E96">
      <w:r w:rsidRPr="00811E96">
        <w:t>Integrated fox control provides the framework to</w:t>
      </w:r>
      <w:r w:rsidR="00C83220">
        <w:t xml:space="preserve"> </w:t>
      </w:r>
      <w:r w:rsidRPr="00811E96">
        <w:t>deliver broad-scale pest management efficiently and</w:t>
      </w:r>
      <w:r w:rsidR="00C83220">
        <w:t xml:space="preserve"> </w:t>
      </w:r>
      <w:r w:rsidRPr="00811E96">
        <w:t>effectively in partnership with a range of public and</w:t>
      </w:r>
      <w:r w:rsidR="00C83220">
        <w:t xml:space="preserve"> </w:t>
      </w:r>
      <w:r w:rsidRPr="00811E96">
        <w:t>private land managers. This approach ensures greater</w:t>
      </w:r>
      <w:r w:rsidR="00C83220">
        <w:t xml:space="preserve"> </w:t>
      </w:r>
      <w:r w:rsidRPr="00811E96">
        <w:t>impact at the landscape level through delivering a</w:t>
      </w:r>
      <w:r w:rsidR="00C83220">
        <w:t xml:space="preserve"> </w:t>
      </w:r>
      <w:r w:rsidRPr="00811E96">
        <w:t>sustained reduction of foxes. Integrated fox control</w:t>
      </w:r>
      <w:r w:rsidR="00C83220">
        <w:t xml:space="preserve"> </w:t>
      </w:r>
      <w:r w:rsidRPr="00811E96">
        <w:t>benefits delivery partners by:</w:t>
      </w:r>
      <w:r w:rsidR="00C83220">
        <w:t xml:space="preserve"> </w:t>
      </w:r>
    </w:p>
    <w:p w:rsidR="001A7787" w:rsidRDefault="00811E96" w:rsidP="00C83220">
      <w:pPr>
        <w:pStyle w:val="ListBullet"/>
      </w:pPr>
      <w:r w:rsidRPr="00811E96">
        <w:t>gaining efficiencies in implementation of fox</w:t>
      </w:r>
      <w:r w:rsidR="00C83220">
        <w:t xml:space="preserve"> </w:t>
      </w:r>
      <w:r w:rsidRPr="00811E96">
        <w:t>control works</w:t>
      </w:r>
    </w:p>
    <w:p w:rsidR="00C83220" w:rsidRDefault="00811E96" w:rsidP="00C83220">
      <w:pPr>
        <w:pStyle w:val="ListBullet"/>
      </w:pPr>
      <w:r w:rsidRPr="00811E96">
        <w:t>identifying consistent control methods including</w:t>
      </w:r>
      <w:r w:rsidR="00C83220">
        <w:t xml:space="preserve"> </w:t>
      </w:r>
      <w:r w:rsidRPr="00811E96">
        <w:t>baiting and trapping techniques</w:t>
      </w:r>
    </w:p>
    <w:p w:rsidR="00C83220" w:rsidRDefault="00811E96" w:rsidP="00C83220">
      <w:pPr>
        <w:pStyle w:val="ListBullet"/>
      </w:pPr>
      <w:r w:rsidRPr="00811E96">
        <w:t>coordinating timing and sequencing of</w:t>
      </w:r>
      <w:r w:rsidR="00C83220">
        <w:t xml:space="preserve"> </w:t>
      </w:r>
      <w:r w:rsidRPr="00811E96">
        <w:t>control activities</w:t>
      </w:r>
    </w:p>
    <w:p w:rsidR="00C83220" w:rsidRDefault="00811E96" w:rsidP="00C83220">
      <w:pPr>
        <w:pStyle w:val="ListBullet"/>
      </w:pPr>
      <w:r w:rsidRPr="00811E96">
        <w:t>prioritising areas for control and management</w:t>
      </w:r>
      <w:r w:rsidR="00C83220">
        <w:t xml:space="preserve"> </w:t>
      </w:r>
    </w:p>
    <w:p w:rsidR="00811E96" w:rsidRDefault="00811E96" w:rsidP="00C83220">
      <w:pPr>
        <w:pStyle w:val="ListBullet"/>
      </w:pPr>
      <w:proofErr w:type="gramStart"/>
      <w:r w:rsidRPr="00811E96">
        <w:t>rationalising</w:t>
      </w:r>
      <w:proofErr w:type="gramEnd"/>
      <w:r w:rsidRPr="00811E96">
        <w:t xml:space="preserve"> monitoring requirements.</w:t>
      </w:r>
      <w:r w:rsidR="00C83220">
        <w:t xml:space="preserve"> </w:t>
      </w:r>
    </w:p>
    <w:p w:rsidR="00811E96" w:rsidRDefault="00811E96" w:rsidP="00811E96">
      <w:r w:rsidRPr="00811E96">
        <w:t>In order to maximise the effectiveness of fox control,</w:t>
      </w:r>
      <w:r w:rsidR="00C83220">
        <w:t xml:space="preserve"> </w:t>
      </w:r>
      <w:r w:rsidRPr="00811E96">
        <w:t>activities such as exclusion fencing, rabbit and feral cat</w:t>
      </w:r>
      <w:r w:rsidR="00C83220">
        <w:t xml:space="preserve"> </w:t>
      </w:r>
      <w:r w:rsidRPr="00811E96">
        <w:t>management will also be undertaken by a range of</w:t>
      </w:r>
      <w:r w:rsidR="00C83220">
        <w:t xml:space="preserve"> </w:t>
      </w:r>
      <w:r w:rsidRPr="00811E96">
        <w:t>other program delivery partners. Throughout the</w:t>
      </w:r>
      <w:r w:rsidR="00C83220">
        <w:t xml:space="preserve"> </w:t>
      </w:r>
      <w:r w:rsidRPr="00811E96">
        <w:t>implementation phase, delivery partners will also</w:t>
      </w:r>
      <w:r w:rsidR="00C83220">
        <w:t xml:space="preserve"> </w:t>
      </w:r>
      <w:r w:rsidRPr="00811E96">
        <w:t>engage with private landholders whose properties</w:t>
      </w:r>
      <w:r w:rsidR="00C83220">
        <w:t xml:space="preserve"> </w:t>
      </w:r>
      <w:r w:rsidRPr="00811E96">
        <w:t>adjoin Ramsar sites. This engagement will help</w:t>
      </w:r>
      <w:r w:rsidR="00C83220">
        <w:t xml:space="preserve"> </w:t>
      </w:r>
      <w:r w:rsidRPr="00811E96">
        <w:t>increase the awareness and understanding of the site</w:t>
      </w:r>
      <w:r w:rsidR="00C83220">
        <w:t xml:space="preserve"> </w:t>
      </w:r>
      <w:r w:rsidRPr="00811E96">
        <w:t>values and encourage participation in actively</w:t>
      </w:r>
      <w:r w:rsidR="00C83220">
        <w:t xml:space="preserve"> </w:t>
      </w:r>
      <w:r w:rsidRPr="00811E96">
        <w:t>managing threats on private land.</w:t>
      </w:r>
      <w:r w:rsidR="00C83220">
        <w:t xml:space="preserve"> </w:t>
      </w:r>
    </w:p>
    <w:p w:rsidR="00811E96" w:rsidRDefault="00811E96" w:rsidP="00811E96">
      <w:r w:rsidRPr="00811E96">
        <w:t>Working collaboratively to tackle this important issue</w:t>
      </w:r>
      <w:r w:rsidR="00C83220">
        <w:t xml:space="preserve"> </w:t>
      </w:r>
      <w:r w:rsidRPr="00811E96">
        <w:t>will significantly benefit waterbird populations within</w:t>
      </w:r>
      <w:r w:rsidR="00C83220">
        <w:t xml:space="preserve"> </w:t>
      </w:r>
      <w:r w:rsidRPr="00811E96">
        <w:t>the Western Port Ramsar site.</w:t>
      </w:r>
      <w:r w:rsidR="00C83220">
        <w:t xml:space="preserve"> </w:t>
      </w:r>
    </w:p>
    <w:p w:rsidR="00811E96" w:rsidRDefault="00811E96" w:rsidP="00C83220">
      <w:pPr>
        <w:pStyle w:val="ShadedNormal"/>
      </w:pPr>
      <w:r w:rsidRPr="00811E96">
        <w:t>For more information on the Ramsar Protection</w:t>
      </w:r>
      <w:r w:rsidR="00C83220">
        <w:t xml:space="preserve"> </w:t>
      </w:r>
      <w:r w:rsidRPr="00811E96">
        <w:t xml:space="preserve">Program, please visit: </w:t>
      </w:r>
      <w:hyperlink r:id="rId17" w:history="1">
        <w:r w:rsidRPr="00C83220">
          <w:rPr>
            <w:rStyle w:val="Hyperlink"/>
          </w:rPr>
          <w:t>www.ppwcma.vic.gov.au</w:t>
        </w:r>
      </w:hyperlink>
    </w:p>
    <w:p w:rsidR="006A51D0" w:rsidRDefault="006A51D0">
      <w:r>
        <w:br w:type="page"/>
      </w:r>
    </w:p>
    <w:p w:rsidR="006A51D0" w:rsidRDefault="006A51D0" w:rsidP="006A51D0">
      <w:pPr>
        <w:pStyle w:val="Heading1"/>
      </w:pPr>
      <w:bookmarkStart w:id="10" w:name="_Toc393464314"/>
      <w:r w:rsidRPr="006A51D0">
        <w:lastRenderedPageBreak/>
        <w:t>Celebrating World Wetlands Day 2014 at</w:t>
      </w:r>
      <w:r>
        <w:t xml:space="preserve"> </w:t>
      </w:r>
      <w:r w:rsidRPr="006A51D0">
        <w:t xml:space="preserve">two Ramsar sites in </w:t>
      </w:r>
      <w:bookmarkEnd w:id="10"/>
      <w:r w:rsidR="00930E97">
        <w:t>Victoria</w:t>
      </w:r>
      <w:r>
        <w:t xml:space="preserve"> </w:t>
      </w:r>
    </w:p>
    <w:p w:rsidR="006A51D0" w:rsidRDefault="006A51D0" w:rsidP="001A7787">
      <w:pPr>
        <w:pStyle w:val="Author"/>
      </w:pPr>
      <w:r w:rsidRPr="006A51D0">
        <w:t>North Central Catchment Management Authority</w:t>
      </w:r>
      <w:r>
        <w:t xml:space="preserve"> </w:t>
      </w:r>
    </w:p>
    <w:p w:rsidR="006A51D0" w:rsidRDefault="006A51D0" w:rsidP="006A51D0">
      <w:pPr>
        <w:pStyle w:val="SectionIntro"/>
      </w:pPr>
      <w:r w:rsidRPr="006A51D0">
        <w:t>World Wetlands Day was celebrated around the</w:t>
      </w:r>
      <w:r>
        <w:t xml:space="preserve"> </w:t>
      </w:r>
      <w:r w:rsidRPr="006A51D0">
        <w:t>world on 2 February 2014. To acknowledge this</w:t>
      </w:r>
      <w:r>
        <w:t xml:space="preserve"> </w:t>
      </w:r>
      <w:r w:rsidRPr="006A51D0">
        <w:t>significant day, the North Central Catchment</w:t>
      </w:r>
      <w:r>
        <w:t xml:space="preserve"> </w:t>
      </w:r>
      <w:r w:rsidRPr="006A51D0">
        <w:t>Management Authority (CMA) hosted two events</w:t>
      </w:r>
      <w:r>
        <w:t xml:space="preserve"> </w:t>
      </w:r>
      <w:r w:rsidRPr="006A51D0">
        <w:t>showcasing Northern Victoria’s wetland diversity</w:t>
      </w:r>
      <w:r>
        <w:t xml:space="preserve"> </w:t>
      </w:r>
      <w:r w:rsidRPr="006A51D0">
        <w:t>and habitat values.</w:t>
      </w:r>
      <w:r>
        <w:t xml:space="preserve"> </w:t>
      </w:r>
    </w:p>
    <w:p w:rsidR="006A51D0" w:rsidRDefault="006A51D0" w:rsidP="006A51D0">
      <w:proofErr w:type="spellStart"/>
      <w:r w:rsidRPr="006A51D0">
        <w:t>Hird</w:t>
      </w:r>
      <w:proofErr w:type="spellEnd"/>
      <w:r w:rsidRPr="006A51D0">
        <w:t xml:space="preserve"> Swamp, part of the Kerang Wetlands Ramsar site,</w:t>
      </w:r>
      <w:r>
        <w:t xml:space="preserve"> </w:t>
      </w:r>
      <w:r w:rsidRPr="006A51D0">
        <w:t>was the perfect setting for ‘Breakfast with the Birds’.</w:t>
      </w:r>
      <w:r>
        <w:t xml:space="preserve"> </w:t>
      </w:r>
      <w:r w:rsidRPr="006A51D0">
        <w:t>An early 6.30 am start didn’t worry the 75 participants</w:t>
      </w:r>
      <w:r>
        <w:t xml:space="preserve"> </w:t>
      </w:r>
      <w:r w:rsidRPr="006A51D0">
        <w:t>who travelled from all over the state to visit the amazing</w:t>
      </w:r>
      <w:r>
        <w:t xml:space="preserve"> </w:t>
      </w:r>
      <w:r w:rsidRPr="006A51D0">
        <w:t>wetland. Thousands of birds had been observed at</w:t>
      </w:r>
      <w:r>
        <w:t xml:space="preserve"> </w:t>
      </w:r>
      <w:proofErr w:type="spellStart"/>
      <w:r w:rsidRPr="006A51D0">
        <w:t>Hird</w:t>
      </w:r>
      <w:proofErr w:type="spellEnd"/>
      <w:r w:rsidRPr="006A51D0">
        <w:t xml:space="preserve"> Swamp since the delivery of spring-summer</w:t>
      </w:r>
      <w:r>
        <w:t xml:space="preserve"> </w:t>
      </w:r>
      <w:r w:rsidRPr="006A51D0">
        <w:t>environmental water and a self-guided tour gave</w:t>
      </w:r>
      <w:r>
        <w:t xml:space="preserve"> </w:t>
      </w:r>
      <w:r w:rsidRPr="006A51D0">
        <w:t>community members an opportunity to explore.</w:t>
      </w:r>
      <w:r>
        <w:t xml:space="preserve"> </w:t>
      </w:r>
    </w:p>
    <w:p w:rsidR="006A51D0" w:rsidRDefault="006A51D0" w:rsidP="006A51D0">
      <w:r w:rsidRPr="006A51D0">
        <w:t>Project Officers Heidi Kleinert and Kathryn</w:t>
      </w:r>
      <w:r>
        <w:t xml:space="preserve"> </w:t>
      </w:r>
      <w:proofErr w:type="spellStart"/>
      <w:r w:rsidRPr="006A51D0">
        <w:t>Stanislawski</w:t>
      </w:r>
      <w:proofErr w:type="spellEnd"/>
      <w:r w:rsidRPr="006A51D0">
        <w:t xml:space="preserve"> hosted the event and received</w:t>
      </w:r>
      <w:r>
        <w:t xml:space="preserve"> </w:t>
      </w:r>
      <w:r w:rsidRPr="006A51D0">
        <w:t>overwhelmingly positive feedback.</w:t>
      </w:r>
      <w:r>
        <w:t xml:space="preserve"> </w:t>
      </w:r>
    </w:p>
    <w:p w:rsidR="006A51D0" w:rsidRDefault="006A51D0" w:rsidP="006A51D0">
      <w:r w:rsidRPr="006A51D0">
        <w:t>“Attendees appreciated the sights and sounds of a</w:t>
      </w:r>
      <w:r>
        <w:t xml:space="preserve"> </w:t>
      </w:r>
      <w:r w:rsidRPr="006A51D0">
        <w:t>productive wetland. Many said the wetland was</w:t>
      </w:r>
      <w:r>
        <w:t xml:space="preserve"> </w:t>
      </w:r>
      <w:r w:rsidRPr="006A51D0">
        <w:t>amazing and breathtaking. Some attendees live in</w:t>
      </w:r>
      <w:r>
        <w:t xml:space="preserve"> </w:t>
      </w:r>
      <w:r w:rsidRPr="006A51D0">
        <w:t xml:space="preserve">close proximity and hadn’t realised that </w:t>
      </w:r>
      <w:proofErr w:type="spellStart"/>
      <w:r w:rsidRPr="006A51D0">
        <w:t>Hird</w:t>
      </w:r>
      <w:proofErr w:type="spellEnd"/>
      <w:r w:rsidRPr="006A51D0">
        <w:t xml:space="preserve"> Swamp</w:t>
      </w:r>
      <w:r>
        <w:t xml:space="preserve"> </w:t>
      </w:r>
      <w:r w:rsidRPr="006A51D0">
        <w:t>was on their doorstep”.</w:t>
      </w:r>
      <w:r>
        <w:t xml:space="preserve"> </w:t>
      </w:r>
    </w:p>
    <w:p w:rsidR="006A51D0" w:rsidRDefault="006A51D0" w:rsidP="006A51D0">
      <w:r w:rsidRPr="006A51D0">
        <w:t>The wetland is a multi-use site and representatives</w:t>
      </w:r>
      <w:r>
        <w:t xml:space="preserve"> </w:t>
      </w:r>
      <w:r w:rsidRPr="006A51D0">
        <w:t xml:space="preserve">from </w:t>
      </w:r>
      <w:proofErr w:type="spellStart"/>
      <w:r w:rsidRPr="006A51D0">
        <w:t>birdwatching</w:t>
      </w:r>
      <w:proofErr w:type="spellEnd"/>
      <w:r w:rsidRPr="006A51D0">
        <w:t xml:space="preserve"> groups, duck rescue groups and</w:t>
      </w:r>
      <w:r>
        <w:t xml:space="preserve"> </w:t>
      </w:r>
      <w:r w:rsidRPr="006A51D0">
        <w:t>Field and Game discussed their respective wetland</w:t>
      </w:r>
      <w:r>
        <w:t xml:space="preserve"> </w:t>
      </w:r>
      <w:r w:rsidRPr="006A51D0">
        <w:t>values. All agreed that birds were the reason they value</w:t>
      </w:r>
      <w:r>
        <w:t xml:space="preserve"> </w:t>
      </w:r>
      <w:r w:rsidRPr="006A51D0">
        <w:t>the Ramsar Wetland.</w:t>
      </w:r>
      <w:r>
        <w:t xml:space="preserve"> </w:t>
      </w:r>
    </w:p>
    <w:p w:rsidR="006A51D0" w:rsidRDefault="006A51D0" w:rsidP="006A51D0">
      <w:r w:rsidRPr="006A51D0">
        <w:t>Three weeks later, 40 enthusiastic and passionate</w:t>
      </w:r>
      <w:r>
        <w:t xml:space="preserve"> </w:t>
      </w:r>
      <w:r w:rsidRPr="006A51D0">
        <w:t>people attended a second event celebrating World</w:t>
      </w:r>
      <w:r>
        <w:t xml:space="preserve"> </w:t>
      </w:r>
      <w:r w:rsidRPr="006A51D0">
        <w:t>Wetlands Day with a bus tour of several Gunbower</w:t>
      </w:r>
      <w:r>
        <w:t xml:space="preserve"> </w:t>
      </w:r>
      <w:r w:rsidRPr="006A51D0">
        <w:t>Forest Ramsar site wetlands. The tour started in the</w:t>
      </w:r>
      <w:r>
        <w:t xml:space="preserve"> </w:t>
      </w:r>
      <w:r w:rsidRPr="006A51D0">
        <w:t>timber milling town of Koondrook at the junction of</w:t>
      </w:r>
      <w:r>
        <w:t xml:space="preserve"> </w:t>
      </w:r>
      <w:r w:rsidRPr="006A51D0">
        <w:t>the Gunbower Creek and the Murray River, heading</w:t>
      </w:r>
      <w:r>
        <w:t xml:space="preserve"> </w:t>
      </w:r>
      <w:r w:rsidRPr="006A51D0">
        <w:t>into the Gunbower Forest. The guest speaker for the</w:t>
      </w:r>
      <w:r>
        <w:t xml:space="preserve"> </w:t>
      </w:r>
      <w:r w:rsidRPr="006A51D0">
        <w:t>day was wetland ecologist, Michelle Casanova.</w:t>
      </w:r>
      <w:r>
        <w:t xml:space="preserve"> </w:t>
      </w:r>
      <w:r w:rsidRPr="006A51D0">
        <w:t>Michelle discussed the function, threats and values</w:t>
      </w:r>
      <w:r>
        <w:t xml:space="preserve"> </w:t>
      </w:r>
      <w:r w:rsidRPr="006A51D0">
        <w:t>present at each wetland. Local landholders, several</w:t>
      </w:r>
      <w:r>
        <w:t xml:space="preserve"> </w:t>
      </w:r>
      <w:r w:rsidRPr="006A51D0">
        <w:t>living adjacent to the wetlands, also had an</w:t>
      </w:r>
      <w:r>
        <w:t xml:space="preserve"> </w:t>
      </w:r>
      <w:r w:rsidRPr="006A51D0">
        <w:t>opportunity to share knowledge, history and their</w:t>
      </w:r>
      <w:r>
        <w:t xml:space="preserve"> </w:t>
      </w:r>
      <w:r w:rsidRPr="006A51D0">
        <w:t>perspective of the management at each site.</w:t>
      </w:r>
      <w:r>
        <w:t xml:space="preserve"> </w:t>
      </w:r>
    </w:p>
    <w:p w:rsidR="006A51D0" w:rsidRDefault="006A51D0" w:rsidP="006A51D0">
      <w:r w:rsidRPr="006A51D0">
        <w:t>The cultural importance of wetlands was a prominent</w:t>
      </w:r>
      <w:r>
        <w:t xml:space="preserve"> </w:t>
      </w:r>
      <w:r w:rsidRPr="006A51D0">
        <w:t xml:space="preserve">theme of the day. </w:t>
      </w:r>
      <w:proofErr w:type="spellStart"/>
      <w:r w:rsidRPr="006A51D0">
        <w:t>Barapa</w:t>
      </w:r>
      <w:proofErr w:type="spellEnd"/>
      <w:r w:rsidRPr="006A51D0">
        <w:t xml:space="preserve"> </w:t>
      </w:r>
      <w:proofErr w:type="spellStart"/>
      <w:r w:rsidRPr="006A51D0">
        <w:t>Barapa</w:t>
      </w:r>
      <w:proofErr w:type="spellEnd"/>
      <w:r w:rsidRPr="006A51D0">
        <w:t xml:space="preserve"> Elder Aunty Esther</w:t>
      </w:r>
      <w:r>
        <w:t xml:space="preserve"> </w:t>
      </w:r>
      <w:r w:rsidRPr="006A51D0">
        <w:t>Kirby and her daughter Laura Kirby thrilled guests</w:t>
      </w:r>
      <w:r>
        <w:t xml:space="preserve"> </w:t>
      </w:r>
      <w:r w:rsidRPr="006A51D0">
        <w:t>with stories, artefacts and demonstrations showcasing</w:t>
      </w:r>
      <w:r>
        <w:t xml:space="preserve"> </w:t>
      </w:r>
      <w:r w:rsidRPr="006A51D0">
        <w:t>the importance of wetland plant diversity. Aunty</w:t>
      </w:r>
      <w:r>
        <w:t xml:space="preserve"> </w:t>
      </w:r>
      <w:r w:rsidRPr="006A51D0">
        <w:t>Esther presented her art, possum skin cloaks and</w:t>
      </w:r>
      <w:r>
        <w:t xml:space="preserve"> </w:t>
      </w:r>
      <w:r w:rsidRPr="006A51D0">
        <w:t>traditional weaponry, to demonstrate the intrinsic</w:t>
      </w:r>
      <w:r>
        <w:t xml:space="preserve"> </w:t>
      </w:r>
      <w:r w:rsidRPr="006A51D0">
        <w:t>connection to the landscape which provided all the</w:t>
      </w:r>
      <w:r>
        <w:t xml:space="preserve"> </w:t>
      </w:r>
      <w:r w:rsidRPr="006A51D0">
        <w:t>services of a supermarket, a pharmacy, a kitchen and</w:t>
      </w:r>
      <w:r>
        <w:t xml:space="preserve"> </w:t>
      </w:r>
      <w:r w:rsidRPr="006A51D0">
        <w:t>a home.</w:t>
      </w:r>
      <w:r>
        <w:t xml:space="preserve"> </w:t>
      </w:r>
    </w:p>
    <w:p w:rsidR="006A51D0" w:rsidRDefault="006A51D0" w:rsidP="006A51D0">
      <w:r w:rsidRPr="006A51D0">
        <w:t>The large attendance at both of these World Wetlands</w:t>
      </w:r>
      <w:r>
        <w:t xml:space="preserve"> </w:t>
      </w:r>
      <w:r w:rsidRPr="006A51D0">
        <w:t>Day events demonstrates community thirst for</w:t>
      </w:r>
      <w:r>
        <w:t xml:space="preserve"> </w:t>
      </w:r>
      <w:r w:rsidRPr="006A51D0">
        <w:t>wetland knowledge and appreciation. The North</w:t>
      </w:r>
      <w:r>
        <w:t xml:space="preserve"> </w:t>
      </w:r>
      <w:r w:rsidRPr="006A51D0">
        <w:t>Central CMA will continue to deliver exciting events</w:t>
      </w:r>
      <w:r>
        <w:t xml:space="preserve"> </w:t>
      </w:r>
      <w:r w:rsidRPr="006A51D0">
        <w:t>and materials celebrating the significance of the</w:t>
      </w:r>
      <w:r>
        <w:t xml:space="preserve"> </w:t>
      </w:r>
      <w:r w:rsidRPr="006A51D0">
        <w:t>wetlands in the North Central region of Victoria.</w:t>
      </w:r>
      <w:r>
        <w:t xml:space="preserve"> </w:t>
      </w:r>
    </w:p>
    <w:p w:rsidR="006A51D0" w:rsidRDefault="006A51D0">
      <w:r>
        <w:br w:type="page"/>
      </w:r>
    </w:p>
    <w:p w:rsidR="006A51D0" w:rsidRDefault="0056438D" w:rsidP="0056438D">
      <w:pPr>
        <w:pStyle w:val="Title"/>
      </w:pPr>
      <w:bookmarkStart w:id="11" w:name="_Toc393464315"/>
      <w:r>
        <w:lastRenderedPageBreak/>
        <w:t xml:space="preserve">Waterbirds and </w:t>
      </w:r>
      <w:r w:rsidRPr="0056438D">
        <w:t>environmental water</w:t>
      </w:r>
      <w:bookmarkEnd w:id="11"/>
    </w:p>
    <w:p w:rsidR="0056438D" w:rsidRDefault="0056438D">
      <w:r>
        <w:br w:type="page"/>
      </w:r>
    </w:p>
    <w:p w:rsidR="0056438D" w:rsidRDefault="0056438D" w:rsidP="0056438D">
      <w:pPr>
        <w:pStyle w:val="Heading1"/>
      </w:pPr>
      <w:bookmarkStart w:id="12" w:name="_Toc393464316"/>
      <w:r w:rsidRPr="0056438D">
        <w:lastRenderedPageBreak/>
        <w:t>Waders in the wetlands</w:t>
      </w:r>
      <w:bookmarkEnd w:id="12"/>
    </w:p>
    <w:p w:rsidR="0056438D" w:rsidRDefault="0056438D" w:rsidP="001A7787">
      <w:pPr>
        <w:pStyle w:val="Author"/>
      </w:pPr>
      <w:r w:rsidRPr="0056438D">
        <w:t>Commonwealth Environmental Water Office</w:t>
      </w:r>
    </w:p>
    <w:p w:rsidR="0056438D" w:rsidRDefault="0056438D" w:rsidP="0056438D">
      <w:pPr>
        <w:pStyle w:val="SectionIntro"/>
      </w:pPr>
      <w:r w:rsidRPr="0056438D">
        <w:t>The Macquarie Marshes, located in the heart of</w:t>
      </w:r>
      <w:r>
        <w:t xml:space="preserve"> </w:t>
      </w:r>
      <w:r w:rsidRPr="0056438D">
        <w:t>the Murray-Darling Basin, is an internationally</w:t>
      </w:r>
      <w:r>
        <w:t xml:space="preserve"> </w:t>
      </w:r>
      <w:r w:rsidRPr="0056438D">
        <w:t>listed Ramsar wetland and one of Australia’s most</w:t>
      </w:r>
      <w:r>
        <w:t xml:space="preserve"> </w:t>
      </w:r>
      <w:r w:rsidRPr="0056438D">
        <w:t>significant waterbird breeding areas.</w:t>
      </w:r>
      <w:r>
        <w:t xml:space="preserve"> </w:t>
      </w:r>
    </w:p>
    <w:p w:rsidR="0056438D" w:rsidRDefault="0056438D" w:rsidP="0056438D">
      <w:r w:rsidRPr="0056438D">
        <w:t>At the end of May 2014, staff from the Commonwealth</w:t>
      </w:r>
      <w:r>
        <w:t xml:space="preserve"> </w:t>
      </w:r>
      <w:r w:rsidRPr="0056438D">
        <w:t>Environmental Water Office visited the Macquarie</w:t>
      </w:r>
      <w:r>
        <w:t xml:space="preserve"> </w:t>
      </w:r>
      <w:r w:rsidRPr="0056438D">
        <w:t>Marshes in central-west New South Wales. Technically,</w:t>
      </w:r>
      <w:r>
        <w:t xml:space="preserve"> </w:t>
      </w:r>
      <w:r w:rsidRPr="0056438D">
        <w:t>they were assisting the New South Wales Office of</w:t>
      </w:r>
      <w:r>
        <w:t xml:space="preserve"> </w:t>
      </w:r>
      <w:r w:rsidRPr="0056438D">
        <w:t>Environment and Heritage on a vegetation survey, but</w:t>
      </w:r>
      <w:r>
        <w:t xml:space="preserve"> </w:t>
      </w:r>
      <w:r w:rsidRPr="0056438D">
        <w:t>while there, they were able to snap some shots of the</w:t>
      </w:r>
      <w:r>
        <w:t xml:space="preserve"> </w:t>
      </w:r>
      <w:r w:rsidRPr="0056438D">
        <w:t xml:space="preserve">local waterbird life — in this case, glossy ibis </w:t>
      </w:r>
      <w:r w:rsidRPr="0056438D">
        <w:rPr>
          <w:rStyle w:val="ItalicCharacter"/>
        </w:rPr>
        <w:t>(</w:t>
      </w:r>
      <w:proofErr w:type="spellStart"/>
      <w:r w:rsidRPr="0056438D">
        <w:rPr>
          <w:rStyle w:val="ItalicCharacter"/>
        </w:rPr>
        <w:t>Plegadis</w:t>
      </w:r>
      <w:proofErr w:type="spellEnd"/>
      <w:r w:rsidRPr="0056438D">
        <w:rPr>
          <w:rStyle w:val="ItalicCharacter"/>
        </w:rPr>
        <w:t xml:space="preserve"> </w:t>
      </w:r>
      <w:proofErr w:type="spellStart"/>
      <w:r w:rsidRPr="0056438D">
        <w:rPr>
          <w:rStyle w:val="ItalicCharacter"/>
        </w:rPr>
        <w:t>falcinellus</w:t>
      </w:r>
      <w:proofErr w:type="spellEnd"/>
      <w:r w:rsidRPr="0056438D">
        <w:rPr>
          <w:rStyle w:val="ItalicCharacter"/>
        </w:rPr>
        <w:t>)</w:t>
      </w:r>
      <w:r w:rsidRPr="0056438D">
        <w:t xml:space="preserve">, straw-necked ibis </w:t>
      </w:r>
      <w:r w:rsidRPr="0056438D">
        <w:rPr>
          <w:rStyle w:val="ItalicCharacter"/>
        </w:rPr>
        <w:t>(</w:t>
      </w:r>
      <w:proofErr w:type="spellStart"/>
      <w:r w:rsidRPr="0056438D">
        <w:rPr>
          <w:rStyle w:val="ItalicCharacter"/>
        </w:rPr>
        <w:t>Threskiornis</w:t>
      </w:r>
      <w:proofErr w:type="spellEnd"/>
      <w:r w:rsidRPr="0056438D">
        <w:rPr>
          <w:rStyle w:val="ItalicCharacter"/>
        </w:rPr>
        <w:t xml:space="preserve"> </w:t>
      </w:r>
      <w:proofErr w:type="spellStart"/>
      <w:r w:rsidRPr="0056438D">
        <w:rPr>
          <w:rStyle w:val="ItalicCharacter"/>
        </w:rPr>
        <w:t>spinicollis</w:t>
      </w:r>
      <w:proofErr w:type="spellEnd"/>
      <w:r w:rsidRPr="0056438D">
        <w:rPr>
          <w:rStyle w:val="ItalicCharacter"/>
        </w:rPr>
        <w:t>)</w:t>
      </w:r>
      <w:r>
        <w:t xml:space="preserve"> </w:t>
      </w:r>
      <w:r w:rsidRPr="0056438D">
        <w:t>and spoonbills — colonially nesting species that depend</w:t>
      </w:r>
      <w:r>
        <w:t xml:space="preserve"> </w:t>
      </w:r>
      <w:r w:rsidRPr="0056438D">
        <w:t>on healthy wetland vegetation in order to breed.</w:t>
      </w:r>
      <w:r>
        <w:t xml:space="preserve"> </w:t>
      </w:r>
    </w:p>
    <w:p w:rsidR="0056438D" w:rsidRDefault="0056438D" w:rsidP="0056438D">
      <w:r w:rsidRPr="0056438D">
        <w:t>On a similar survey in 2013, swamp hens, egrets,</w:t>
      </w:r>
      <w:r>
        <w:t xml:space="preserve"> </w:t>
      </w:r>
      <w:r w:rsidRPr="0056438D">
        <w:t xml:space="preserve">crakes, terns and the red-kneed dotterel </w:t>
      </w:r>
      <w:r w:rsidRPr="0056438D">
        <w:rPr>
          <w:rStyle w:val="ItalicCharacter"/>
        </w:rPr>
        <w:t>(</w:t>
      </w:r>
      <w:proofErr w:type="spellStart"/>
      <w:r w:rsidRPr="0056438D">
        <w:rPr>
          <w:rStyle w:val="ItalicCharacter"/>
        </w:rPr>
        <w:t>Erythrogonys</w:t>
      </w:r>
      <w:proofErr w:type="spellEnd"/>
      <w:r w:rsidRPr="0056438D">
        <w:rPr>
          <w:rStyle w:val="ItalicCharacter"/>
        </w:rPr>
        <w:t xml:space="preserve"> </w:t>
      </w:r>
      <w:proofErr w:type="spellStart"/>
      <w:r w:rsidRPr="0056438D">
        <w:rPr>
          <w:rStyle w:val="ItalicCharacter"/>
        </w:rPr>
        <w:t>cinctus</w:t>
      </w:r>
      <w:proofErr w:type="spellEnd"/>
      <w:r w:rsidRPr="0056438D">
        <w:rPr>
          <w:rStyle w:val="ItalicCharacter"/>
        </w:rPr>
        <w:t>)</w:t>
      </w:r>
      <w:r w:rsidRPr="0056438D">
        <w:t xml:space="preserve"> were also recorded. The threatened Australian</w:t>
      </w:r>
      <w:r>
        <w:t xml:space="preserve"> </w:t>
      </w:r>
      <w:r w:rsidRPr="0056438D">
        <w:t xml:space="preserve">painted snipe </w:t>
      </w:r>
      <w:r w:rsidRPr="0056438D">
        <w:rPr>
          <w:rStyle w:val="ItalicCharacter"/>
        </w:rPr>
        <w:t>(</w:t>
      </w:r>
      <w:proofErr w:type="spellStart"/>
      <w:r w:rsidRPr="0056438D">
        <w:rPr>
          <w:rStyle w:val="ItalicCharacter"/>
        </w:rPr>
        <w:t>Rostratula</w:t>
      </w:r>
      <w:proofErr w:type="spellEnd"/>
      <w:r w:rsidRPr="0056438D">
        <w:rPr>
          <w:rStyle w:val="ItalicCharacter"/>
        </w:rPr>
        <w:t xml:space="preserve"> </w:t>
      </w:r>
      <w:proofErr w:type="spellStart"/>
      <w:proofErr w:type="gramStart"/>
      <w:r w:rsidRPr="0056438D">
        <w:rPr>
          <w:rStyle w:val="ItalicCharacter"/>
        </w:rPr>
        <w:t>australia</w:t>
      </w:r>
      <w:proofErr w:type="spellEnd"/>
      <w:proofErr w:type="gramEnd"/>
      <w:r w:rsidRPr="0056438D">
        <w:rPr>
          <w:rStyle w:val="ItalicCharacter"/>
        </w:rPr>
        <w:t>)</w:t>
      </w:r>
      <w:r w:rsidRPr="0056438D">
        <w:t xml:space="preserve"> was also recorded at</w:t>
      </w:r>
      <w:r>
        <w:t xml:space="preserve"> </w:t>
      </w:r>
      <w:r w:rsidRPr="0056438D">
        <w:t>Macquarie Marshes over the 2011–12 summer.</w:t>
      </w:r>
    </w:p>
    <w:p w:rsidR="0056438D" w:rsidRDefault="0056438D" w:rsidP="0056438D">
      <w:r w:rsidRPr="0056438D">
        <w:t>Since 2009, the Commonwealth has delivered</w:t>
      </w:r>
      <w:r>
        <w:t xml:space="preserve"> </w:t>
      </w:r>
      <w:r w:rsidRPr="0056438D">
        <w:t>3450</w:t>
      </w:r>
      <w:r>
        <w:rPr>
          <w:rStyle w:val="FootnoteReference"/>
        </w:rPr>
        <w:footnoteReference w:id="1"/>
      </w:r>
      <w:r w:rsidRPr="0056438D">
        <w:t xml:space="preserve"> </w:t>
      </w:r>
      <w:proofErr w:type="spellStart"/>
      <w:r w:rsidRPr="0056438D">
        <w:t>gigalitres</w:t>
      </w:r>
      <w:proofErr w:type="spellEnd"/>
      <w:r w:rsidRPr="0056438D">
        <w:t xml:space="preserve"> of environmental water to protect and</w:t>
      </w:r>
      <w:r>
        <w:t xml:space="preserve"> </w:t>
      </w:r>
      <w:r w:rsidRPr="0056438D">
        <w:t>restore rivers, wetlands and other environmental assets</w:t>
      </w:r>
      <w:r>
        <w:t xml:space="preserve"> </w:t>
      </w:r>
      <w:r w:rsidRPr="0056438D">
        <w:t>in the Murray-Darling Basin. As a result, wetlands</w:t>
      </w:r>
      <w:r>
        <w:t xml:space="preserve"> </w:t>
      </w:r>
      <w:r w:rsidRPr="0056438D">
        <w:t>within the Basin are providing refuges for woodland</w:t>
      </w:r>
      <w:r>
        <w:t xml:space="preserve"> </w:t>
      </w:r>
      <w:r w:rsidRPr="0056438D">
        <w:t>birds such as the threatened hooded robins</w:t>
      </w:r>
      <w:r>
        <w:t xml:space="preserve"> </w:t>
      </w:r>
      <w:r w:rsidRPr="0056438D">
        <w:rPr>
          <w:rStyle w:val="ItalicCharacter"/>
        </w:rPr>
        <w:t>(</w:t>
      </w:r>
      <w:proofErr w:type="spellStart"/>
      <w:r w:rsidRPr="0056438D">
        <w:rPr>
          <w:rStyle w:val="ItalicCharacter"/>
        </w:rPr>
        <w:t>Melanodryas</w:t>
      </w:r>
      <w:proofErr w:type="spellEnd"/>
      <w:r w:rsidRPr="0056438D">
        <w:rPr>
          <w:rStyle w:val="ItalicCharacter"/>
        </w:rPr>
        <w:t xml:space="preserve"> </w:t>
      </w:r>
      <w:proofErr w:type="spellStart"/>
      <w:r w:rsidRPr="0056438D">
        <w:rPr>
          <w:rStyle w:val="ItalicCharacter"/>
        </w:rPr>
        <w:t>cucullata</w:t>
      </w:r>
      <w:proofErr w:type="spellEnd"/>
      <w:r w:rsidRPr="0056438D">
        <w:rPr>
          <w:rStyle w:val="ItalicCharacter"/>
        </w:rPr>
        <w:t>)</w:t>
      </w:r>
      <w:r w:rsidRPr="0056438D">
        <w:t>, little eagles (</w:t>
      </w:r>
      <w:proofErr w:type="spellStart"/>
      <w:r w:rsidRPr="0056438D">
        <w:t>Hieraaetus</w:t>
      </w:r>
      <w:proofErr w:type="spellEnd"/>
      <w:r>
        <w:t xml:space="preserve"> </w:t>
      </w:r>
      <w:proofErr w:type="spellStart"/>
      <w:r w:rsidRPr="0056438D">
        <w:t>morphnoides</w:t>
      </w:r>
      <w:proofErr w:type="spellEnd"/>
      <w:r w:rsidRPr="0056438D">
        <w:t xml:space="preserve">) as well as emus </w:t>
      </w:r>
      <w:r w:rsidRPr="0056438D">
        <w:rPr>
          <w:rStyle w:val="ItalicCharacter"/>
        </w:rPr>
        <w:t>(</w:t>
      </w:r>
      <w:proofErr w:type="spellStart"/>
      <w:r w:rsidRPr="0056438D">
        <w:rPr>
          <w:rStyle w:val="ItalicCharacter"/>
        </w:rPr>
        <w:t>Dromaius</w:t>
      </w:r>
      <w:proofErr w:type="spellEnd"/>
      <w:r w:rsidRPr="0056438D">
        <w:rPr>
          <w:rStyle w:val="ItalicCharacter"/>
        </w:rPr>
        <w:t xml:space="preserve"> </w:t>
      </w:r>
      <w:proofErr w:type="spellStart"/>
      <w:r w:rsidRPr="0056438D">
        <w:rPr>
          <w:rStyle w:val="ItalicCharacter"/>
        </w:rPr>
        <w:t>novaehollandiae</w:t>
      </w:r>
      <w:proofErr w:type="spellEnd"/>
      <w:r w:rsidRPr="0056438D">
        <w:rPr>
          <w:rStyle w:val="ItalicCharacter"/>
        </w:rPr>
        <w:t xml:space="preserve"> </w:t>
      </w:r>
      <w:proofErr w:type="spellStart"/>
      <w:r w:rsidRPr="0056438D">
        <w:rPr>
          <w:rStyle w:val="ItalicCharacter"/>
        </w:rPr>
        <w:t>novaehollandiae</w:t>
      </w:r>
      <w:proofErr w:type="spellEnd"/>
      <w:r w:rsidRPr="0056438D">
        <w:rPr>
          <w:rStyle w:val="ItalicCharacter"/>
        </w:rPr>
        <w:t>)</w:t>
      </w:r>
      <w:r w:rsidRPr="0056438D">
        <w:t>.</w:t>
      </w:r>
      <w:r>
        <w:t xml:space="preserve"> </w:t>
      </w:r>
    </w:p>
    <w:p w:rsidR="0056438D" w:rsidRDefault="0056438D" w:rsidP="0056438D">
      <w:r w:rsidRPr="0056438D">
        <w:t>Waterbirds have diverse habitat and foraging</w:t>
      </w:r>
      <w:r>
        <w:t xml:space="preserve"> </w:t>
      </w:r>
      <w:r w:rsidRPr="0056438D">
        <w:t>requirements and respond differently to climate and</w:t>
      </w:r>
      <w:r>
        <w:t xml:space="preserve"> </w:t>
      </w:r>
      <w:r w:rsidRPr="0056438D">
        <w:t>catchment conditions. Colonially nesting ibis,</w:t>
      </w:r>
      <w:r>
        <w:t xml:space="preserve"> </w:t>
      </w:r>
      <w:r w:rsidRPr="0056438D">
        <w:t>spoonbills and herons require large and stable flows</w:t>
      </w:r>
      <w:r>
        <w:t xml:space="preserve"> </w:t>
      </w:r>
      <w:r w:rsidRPr="0056438D">
        <w:t xml:space="preserve">and the iconic brolga </w:t>
      </w:r>
      <w:r w:rsidRPr="0056438D">
        <w:rPr>
          <w:rStyle w:val="ItalicCharacter"/>
        </w:rPr>
        <w:t>(</w:t>
      </w:r>
      <w:proofErr w:type="spellStart"/>
      <w:r w:rsidRPr="0056438D">
        <w:rPr>
          <w:rStyle w:val="ItalicCharacter"/>
        </w:rPr>
        <w:t>Grus</w:t>
      </w:r>
      <w:proofErr w:type="spellEnd"/>
      <w:r w:rsidRPr="0056438D">
        <w:rPr>
          <w:rStyle w:val="ItalicCharacter"/>
        </w:rPr>
        <w:t xml:space="preserve"> </w:t>
      </w:r>
      <w:proofErr w:type="spellStart"/>
      <w:r w:rsidRPr="0056438D">
        <w:rPr>
          <w:rStyle w:val="ItalicCharacter"/>
        </w:rPr>
        <w:t>rubicunda</w:t>
      </w:r>
      <w:proofErr w:type="spellEnd"/>
      <w:r w:rsidRPr="0056438D">
        <w:rPr>
          <w:rStyle w:val="ItalicCharacter"/>
        </w:rPr>
        <w:t>)</w:t>
      </w:r>
      <w:r w:rsidRPr="0056438D">
        <w:t xml:space="preserve"> is dependent</w:t>
      </w:r>
      <w:r>
        <w:t xml:space="preserve"> </w:t>
      </w:r>
      <w:r w:rsidRPr="0056438D">
        <w:t>on freshwater meadows and graze on the annual herbs</w:t>
      </w:r>
      <w:r>
        <w:t xml:space="preserve"> </w:t>
      </w:r>
      <w:r w:rsidRPr="0056438D">
        <w:t>and rushes. Some waterfowl can breed in marginal</w:t>
      </w:r>
      <w:r>
        <w:t xml:space="preserve"> </w:t>
      </w:r>
      <w:r w:rsidRPr="0056438D">
        <w:t>conditions, but most require seasonal flows to get</w:t>
      </w:r>
      <w:r>
        <w:t xml:space="preserve"> </w:t>
      </w:r>
      <w:r w:rsidRPr="0056438D">
        <w:t>them really going.</w:t>
      </w:r>
      <w:r>
        <w:t xml:space="preserve"> </w:t>
      </w:r>
    </w:p>
    <w:p w:rsidR="0056438D" w:rsidRDefault="0056438D" w:rsidP="0056438D">
      <w:r w:rsidRPr="0056438D">
        <w:t>The Commonwealth Environmental Water Office is</w:t>
      </w:r>
      <w:r>
        <w:t xml:space="preserve"> </w:t>
      </w:r>
      <w:r w:rsidRPr="0056438D">
        <w:t>working hard to improve our understanding of the</w:t>
      </w:r>
      <w:r>
        <w:t xml:space="preserve"> </w:t>
      </w:r>
      <w:r w:rsidRPr="0056438D">
        <w:t>varying ecological requirements of waterbird species,</w:t>
      </w:r>
      <w:r>
        <w:t xml:space="preserve"> </w:t>
      </w:r>
      <w:r w:rsidRPr="0056438D">
        <w:t>in particular how they respond to changing</w:t>
      </w:r>
      <w:r>
        <w:t xml:space="preserve"> </w:t>
      </w:r>
      <w:r w:rsidRPr="0056438D">
        <w:t>hydrological, habitat and food resource conditions.</w:t>
      </w:r>
      <w:r>
        <w:t xml:space="preserve"> </w:t>
      </w:r>
      <w:r w:rsidRPr="0056438D">
        <w:t>Improving the waterbird knowledge base will help to</w:t>
      </w:r>
      <w:r>
        <w:t xml:space="preserve"> </w:t>
      </w:r>
      <w:r w:rsidRPr="0056438D">
        <w:t>ensure that our environmental water delivery is</w:t>
      </w:r>
      <w:r>
        <w:t xml:space="preserve"> </w:t>
      </w:r>
      <w:r w:rsidRPr="0056438D">
        <w:t>efficient and effective in supporting waterbirds.</w:t>
      </w:r>
      <w:r>
        <w:t xml:space="preserve"> </w:t>
      </w:r>
    </w:p>
    <w:p w:rsidR="0056438D" w:rsidRDefault="0056438D" w:rsidP="0056438D">
      <w:r w:rsidRPr="0056438D">
        <w:t>However, as the Basin continues to experience a</w:t>
      </w:r>
      <w:r>
        <w:t xml:space="preserve"> </w:t>
      </w:r>
      <w:r w:rsidRPr="0056438D">
        <w:t>drying climate, we can’t be complacent.</w:t>
      </w:r>
      <w:r>
        <w:t xml:space="preserve"> </w:t>
      </w:r>
      <w:r w:rsidRPr="0056438D">
        <w:t>The importance of having environmental water in</w:t>
      </w:r>
      <w:r>
        <w:t xml:space="preserve"> </w:t>
      </w:r>
      <w:r w:rsidRPr="0056438D">
        <w:t>reserve is becoming more evident — just in case....</w:t>
      </w:r>
      <w:r>
        <w:t xml:space="preserve"> </w:t>
      </w:r>
    </w:p>
    <w:p w:rsidR="0056438D" w:rsidRDefault="0056438D">
      <w:r>
        <w:br w:type="page"/>
      </w:r>
    </w:p>
    <w:p w:rsidR="006355E6" w:rsidRDefault="0056438D" w:rsidP="006355E6">
      <w:pPr>
        <w:pStyle w:val="Heading1"/>
      </w:pPr>
      <w:bookmarkStart w:id="13" w:name="_Toc393464317"/>
      <w:r w:rsidRPr="0056438D">
        <w:lastRenderedPageBreak/>
        <w:t>Rehabilitating lost lakes in western</w:t>
      </w:r>
      <w:r w:rsidR="006355E6">
        <w:t xml:space="preserve"> </w:t>
      </w:r>
      <w:r w:rsidRPr="0056438D">
        <w:t>New South Wales</w:t>
      </w:r>
      <w:bookmarkEnd w:id="13"/>
      <w:r w:rsidR="006355E6">
        <w:t xml:space="preserve"> </w:t>
      </w:r>
    </w:p>
    <w:p w:rsidR="006355E6" w:rsidRDefault="006355E6" w:rsidP="001A7787">
      <w:pPr>
        <w:pStyle w:val="Author"/>
      </w:pPr>
      <w:r w:rsidRPr="006355E6">
        <w:t xml:space="preserve">Paula </w:t>
      </w:r>
      <w:proofErr w:type="spellStart"/>
      <w:r w:rsidRPr="006355E6">
        <w:t>D’Santos</w:t>
      </w:r>
      <w:proofErr w:type="spellEnd"/>
      <w:r w:rsidRPr="006355E6">
        <w:t xml:space="preserve"> and James Maguire, New South Wales Office of Environment and Heritage</w:t>
      </w:r>
      <w:r>
        <w:t xml:space="preserve"> </w:t>
      </w:r>
    </w:p>
    <w:p w:rsidR="006355E6" w:rsidRDefault="006355E6" w:rsidP="006355E6">
      <w:pPr>
        <w:pStyle w:val="SectionIntro"/>
      </w:pPr>
      <w:r w:rsidRPr="006355E6">
        <w:t>After 105 years of being disconnected from</w:t>
      </w:r>
      <w:r>
        <w:t xml:space="preserve"> </w:t>
      </w:r>
      <w:r w:rsidRPr="006355E6">
        <w:t xml:space="preserve">Murrumbidgee River flows, the </w:t>
      </w:r>
      <w:proofErr w:type="spellStart"/>
      <w:r w:rsidRPr="006355E6">
        <w:t>Paika</w:t>
      </w:r>
      <w:proofErr w:type="spellEnd"/>
      <w:r w:rsidRPr="006355E6">
        <w:t xml:space="preserve"> Lakes-</w:t>
      </w:r>
      <w:r>
        <w:t xml:space="preserve"> </w:t>
      </w:r>
      <w:proofErr w:type="spellStart"/>
      <w:r w:rsidRPr="006355E6">
        <w:t>Penarie</w:t>
      </w:r>
      <w:proofErr w:type="spellEnd"/>
      <w:r w:rsidRPr="006355E6">
        <w:t xml:space="preserve"> Creek system is now playing host to a</w:t>
      </w:r>
      <w:r>
        <w:t xml:space="preserve"> </w:t>
      </w:r>
      <w:r w:rsidRPr="006355E6">
        <w:t>raft of waterbirds.</w:t>
      </w:r>
      <w:r>
        <w:t xml:space="preserve"> </w:t>
      </w:r>
    </w:p>
    <w:p w:rsidR="006355E6" w:rsidRDefault="006355E6" w:rsidP="006355E6">
      <w:r w:rsidRPr="006355E6">
        <w:t>In May 2011, the first environmental water allocation</w:t>
      </w:r>
      <w:r>
        <w:t xml:space="preserve"> </w:t>
      </w:r>
      <w:r w:rsidRPr="006355E6">
        <w:t xml:space="preserve">flowed into the system inundating </w:t>
      </w:r>
      <w:proofErr w:type="spellStart"/>
      <w:r w:rsidRPr="006355E6">
        <w:t>Paika</w:t>
      </w:r>
      <w:proofErr w:type="spellEnd"/>
      <w:r w:rsidRPr="006355E6">
        <w:t xml:space="preserve"> Lake</w:t>
      </w:r>
      <w:r>
        <w:t xml:space="preserve"> </w:t>
      </w:r>
      <w:r w:rsidRPr="006355E6">
        <w:t>(400–550 hectares). Over the following two years,</w:t>
      </w:r>
      <w:r>
        <w:t xml:space="preserve"> </w:t>
      </w:r>
      <w:r w:rsidRPr="006355E6">
        <w:t>additional environmental flows were successfully</w:t>
      </w:r>
      <w:r>
        <w:t xml:space="preserve"> </w:t>
      </w:r>
      <w:r w:rsidRPr="006355E6">
        <w:t xml:space="preserve">managed for </w:t>
      </w:r>
      <w:proofErr w:type="spellStart"/>
      <w:r w:rsidRPr="006355E6">
        <w:t>Cherax</w:t>
      </w:r>
      <w:proofErr w:type="spellEnd"/>
      <w:r w:rsidRPr="006355E6">
        <w:t xml:space="preserve"> Swamp (18 hectares), Hobblers</w:t>
      </w:r>
      <w:r>
        <w:t xml:space="preserve"> </w:t>
      </w:r>
      <w:r w:rsidRPr="006355E6">
        <w:t xml:space="preserve">Lake (30 hectares) and </w:t>
      </w:r>
      <w:proofErr w:type="spellStart"/>
      <w:r w:rsidRPr="006355E6">
        <w:t>Penarie</w:t>
      </w:r>
      <w:proofErr w:type="spellEnd"/>
      <w:r w:rsidRPr="006355E6">
        <w:t xml:space="preserve"> Creek (130 hectares),</w:t>
      </w:r>
      <w:r>
        <w:t xml:space="preserve"> </w:t>
      </w:r>
      <w:r w:rsidRPr="006355E6">
        <w:t xml:space="preserve">collectively using 33 000 </w:t>
      </w:r>
      <w:proofErr w:type="spellStart"/>
      <w:r w:rsidRPr="006355E6">
        <w:t>megalitres</w:t>
      </w:r>
      <w:proofErr w:type="spellEnd"/>
      <w:r w:rsidRPr="006355E6">
        <w:t xml:space="preserve"> of New South</w:t>
      </w:r>
      <w:r>
        <w:t xml:space="preserve"> </w:t>
      </w:r>
      <w:r w:rsidRPr="006355E6">
        <w:t>Wales and Commonwealth environmental water.</w:t>
      </w:r>
      <w:r>
        <w:t xml:space="preserve"> </w:t>
      </w:r>
    </w:p>
    <w:p w:rsidR="006355E6" w:rsidRDefault="006355E6" w:rsidP="006355E6">
      <w:r w:rsidRPr="006355E6">
        <w:t>Despite a century of dry conditions, thousands of</w:t>
      </w:r>
      <w:r>
        <w:t xml:space="preserve"> </w:t>
      </w:r>
      <w:r w:rsidRPr="006355E6">
        <w:t>waterbirds flocked back to the lakes, including the</w:t>
      </w:r>
      <w:r>
        <w:t xml:space="preserve"> </w:t>
      </w:r>
      <w:r w:rsidRPr="006355E6">
        <w:t xml:space="preserve">threatened freckled duck </w:t>
      </w:r>
      <w:r w:rsidRPr="006355E6">
        <w:rPr>
          <w:rStyle w:val="ItalicCharacter"/>
        </w:rPr>
        <w:t>(</w:t>
      </w:r>
      <w:proofErr w:type="spellStart"/>
      <w:r w:rsidRPr="006355E6">
        <w:rPr>
          <w:rStyle w:val="ItalicCharacter"/>
        </w:rPr>
        <w:t>Stictonetta</w:t>
      </w:r>
      <w:proofErr w:type="spellEnd"/>
      <w:r w:rsidRPr="006355E6">
        <w:rPr>
          <w:rStyle w:val="ItalicCharacter"/>
        </w:rPr>
        <w:t xml:space="preserve"> </w:t>
      </w:r>
      <w:proofErr w:type="spellStart"/>
      <w:r w:rsidRPr="006355E6">
        <w:rPr>
          <w:rStyle w:val="ItalicCharacter"/>
        </w:rPr>
        <w:t>naevosa</w:t>
      </w:r>
      <w:proofErr w:type="spellEnd"/>
      <w:r w:rsidRPr="006355E6">
        <w:rPr>
          <w:rStyle w:val="ItalicCharacter"/>
        </w:rPr>
        <w:t>)</w:t>
      </w:r>
      <w:r w:rsidRPr="006355E6">
        <w:t>,</w:t>
      </w:r>
      <w:r>
        <w:t xml:space="preserve"> </w:t>
      </w:r>
      <w:r w:rsidRPr="006355E6">
        <w:t xml:space="preserve">blue-billed duck </w:t>
      </w:r>
      <w:r w:rsidRPr="006355E6">
        <w:rPr>
          <w:rStyle w:val="ItalicCharacter"/>
        </w:rPr>
        <w:t>(</w:t>
      </w:r>
      <w:proofErr w:type="spellStart"/>
      <w:r w:rsidRPr="006355E6">
        <w:rPr>
          <w:rStyle w:val="ItalicCharacter"/>
        </w:rPr>
        <w:t>Oxyura</w:t>
      </w:r>
      <w:proofErr w:type="spellEnd"/>
      <w:r w:rsidRPr="006355E6">
        <w:rPr>
          <w:rStyle w:val="ItalicCharacter"/>
        </w:rPr>
        <w:t xml:space="preserve"> </w:t>
      </w:r>
      <w:proofErr w:type="spellStart"/>
      <w:r w:rsidRPr="006355E6">
        <w:rPr>
          <w:rStyle w:val="ItalicCharacter"/>
        </w:rPr>
        <w:t>australis</w:t>
      </w:r>
      <w:proofErr w:type="spellEnd"/>
      <w:r w:rsidRPr="006355E6">
        <w:rPr>
          <w:rStyle w:val="ItalicCharacter"/>
        </w:rPr>
        <w:t>)</w:t>
      </w:r>
      <w:r w:rsidRPr="006355E6">
        <w:t xml:space="preserve"> and Australian</w:t>
      </w:r>
      <w:r>
        <w:t xml:space="preserve"> </w:t>
      </w:r>
      <w:r w:rsidRPr="006355E6">
        <w:t xml:space="preserve">painted snipe </w:t>
      </w:r>
      <w:r w:rsidRPr="006355E6">
        <w:rPr>
          <w:rStyle w:val="ItalicCharacter"/>
        </w:rPr>
        <w:t>(</w:t>
      </w:r>
      <w:proofErr w:type="spellStart"/>
      <w:r w:rsidRPr="006355E6">
        <w:rPr>
          <w:rStyle w:val="ItalicCharacter"/>
        </w:rPr>
        <w:t>Rostratula</w:t>
      </w:r>
      <w:proofErr w:type="spellEnd"/>
      <w:r w:rsidRPr="006355E6">
        <w:rPr>
          <w:rStyle w:val="ItalicCharacter"/>
        </w:rPr>
        <w:t xml:space="preserve"> </w:t>
      </w:r>
      <w:proofErr w:type="spellStart"/>
      <w:r w:rsidRPr="006355E6">
        <w:rPr>
          <w:rStyle w:val="ItalicCharacter"/>
        </w:rPr>
        <w:t>australis</w:t>
      </w:r>
      <w:proofErr w:type="spellEnd"/>
      <w:r w:rsidRPr="006355E6">
        <w:rPr>
          <w:rStyle w:val="ItalicCharacter"/>
        </w:rPr>
        <w:t>)</w:t>
      </w:r>
      <w:r w:rsidRPr="006355E6">
        <w:t>. Following the</w:t>
      </w:r>
      <w:r>
        <w:t xml:space="preserve"> </w:t>
      </w:r>
      <w:r w:rsidRPr="006355E6">
        <w:t>installation of carp screens, aquatic vegetation recovery</w:t>
      </w:r>
      <w:r>
        <w:t xml:space="preserve"> </w:t>
      </w:r>
      <w:r w:rsidRPr="006355E6">
        <w:t xml:space="preserve">has been particularly promising in </w:t>
      </w:r>
      <w:proofErr w:type="spellStart"/>
      <w:r w:rsidRPr="006355E6">
        <w:t>Cherax</w:t>
      </w:r>
      <w:proofErr w:type="spellEnd"/>
      <w:r w:rsidRPr="006355E6">
        <w:t xml:space="preserve"> Swamp and</w:t>
      </w:r>
      <w:r>
        <w:t xml:space="preserve"> </w:t>
      </w:r>
      <w:r w:rsidRPr="006355E6">
        <w:t>Hobblers Lake which have supported a diverse</w:t>
      </w:r>
      <w:r>
        <w:t xml:space="preserve"> </w:t>
      </w:r>
      <w:r w:rsidRPr="006355E6">
        <w:t>waterbird population of up to 35 species.</w:t>
      </w:r>
      <w:r>
        <w:t xml:space="preserve"> </w:t>
      </w:r>
    </w:p>
    <w:p w:rsidR="006355E6" w:rsidRDefault="006355E6" w:rsidP="006355E6">
      <w:r w:rsidRPr="006355E6">
        <w:t xml:space="preserve">The </w:t>
      </w:r>
      <w:proofErr w:type="spellStart"/>
      <w:r w:rsidRPr="006355E6">
        <w:t>Paika</w:t>
      </w:r>
      <w:proofErr w:type="spellEnd"/>
      <w:r w:rsidRPr="006355E6">
        <w:t xml:space="preserve"> Lakes-</w:t>
      </w:r>
      <w:proofErr w:type="spellStart"/>
      <w:r w:rsidRPr="006355E6">
        <w:t>Penarie</w:t>
      </w:r>
      <w:proofErr w:type="spellEnd"/>
      <w:r w:rsidRPr="006355E6">
        <w:t xml:space="preserve"> Creek system is a low-lying</w:t>
      </w:r>
      <w:r>
        <w:t xml:space="preserve"> </w:t>
      </w:r>
      <w:r w:rsidRPr="006355E6">
        <w:t>floodplain wetland complex within the Murrumbidgee</w:t>
      </w:r>
      <w:r>
        <w:t xml:space="preserve"> </w:t>
      </w:r>
      <w:r w:rsidRPr="006355E6">
        <w:t>catchment, approximately 20 kilometres north of</w:t>
      </w:r>
      <w:r>
        <w:t xml:space="preserve"> </w:t>
      </w:r>
      <w:r w:rsidRPr="006355E6">
        <w:t>Balranald in western New South Wales. This wildlife</w:t>
      </w:r>
      <w:r>
        <w:t xml:space="preserve"> </w:t>
      </w:r>
      <w:r w:rsidRPr="006355E6">
        <w:t>corridor connects semi-arid mallee country to the west</w:t>
      </w:r>
      <w:r>
        <w:t xml:space="preserve"> </w:t>
      </w:r>
      <w:r w:rsidRPr="006355E6">
        <w:t>with the river red gum forested floodplains and</w:t>
      </w:r>
      <w:r>
        <w:t xml:space="preserve"> </w:t>
      </w:r>
      <w:r w:rsidRPr="006355E6">
        <w:t>wetlands to the east. Under natural conditions the</w:t>
      </w:r>
      <w:r>
        <w:t xml:space="preserve"> </w:t>
      </w:r>
      <w:r w:rsidRPr="006355E6">
        <w:t>system regularly filled with floodwaters from the</w:t>
      </w:r>
      <w:r>
        <w:t xml:space="preserve"> </w:t>
      </w:r>
      <w:r w:rsidRPr="006355E6">
        <w:t xml:space="preserve">Murrumbidgee </w:t>
      </w:r>
      <w:proofErr w:type="gramStart"/>
      <w:r w:rsidRPr="006355E6">
        <w:t>River,</w:t>
      </w:r>
      <w:proofErr w:type="gramEnd"/>
      <w:r w:rsidRPr="006355E6">
        <w:t xml:space="preserve"> however in 1906 a series of</w:t>
      </w:r>
      <w:r>
        <w:t xml:space="preserve"> </w:t>
      </w:r>
      <w:r w:rsidRPr="006355E6">
        <w:t>levee banks and roads were constructed which</w:t>
      </w:r>
      <w:r>
        <w:t xml:space="preserve"> </w:t>
      </w:r>
      <w:r w:rsidRPr="006355E6">
        <w:t>disconnected the system from the river.</w:t>
      </w:r>
      <w:r>
        <w:t xml:space="preserve"> </w:t>
      </w:r>
    </w:p>
    <w:p w:rsidR="006355E6" w:rsidRDefault="006355E6" w:rsidP="006355E6">
      <w:r w:rsidRPr="006355E6">
        <w:t>Since 2008, New South Wales Office of Environment</w:t>
      </w:r>
      <w:r>
        <w:t xml:space="preserve"> </w:t>
      </w:r>
      <w:r w:rsidRPr="006355E6">
        <w:t>and Heritage (OEH) environmental water managers</w:t>
      </w:r>
      <w:r>
        <w:t xml:space="preserve"> </w:t>
      </w:r>
      <w:r w:rsidRPr="006355E6">
        <w:t>have worked closely with local landholders to develop</w:t>
      </w:r>
      <w:r>
        <w:t xml:space="preserve"> </w:t>
      </w:r>
      <w:r w:rsidRPr="006355E6">
        <w:t xml:space="preserve">and implement a restoration project for the </w:t>
      </w:r>
      <w:proofErr w:type="spellStart"/>
      <w:r w:rsidRPr="006355E6">
        <w:t>Paika</w:t>
      </w:r>
      <w:proofErr w:type="spellEnd"/>
      <w:r>
        <w:t xml:space="preserve"> </w:t>
      </w:r>
      <w:r w:rsidRPr="006355E6">
        <w:t>Lake-</w:t>
      </w:r>
      <w:proofErr w:type="spellStart"/>
      <w:r w:rsidRPr="006355E6">
        <w:t>Penarie</w:t>
      </w:r>
      <w:proofErr w:type="spellEnd"/>
      <w:r w:rsidRPr="006355E6">
        <w:t xml:space="preserve"> Creek system. Funding from the</w:t>
      </w:r>
      <w:r>
        <w:t xml:space="preserve"> </w:t>
      </w:r>
      <w:r w:rsidRPr="006355E6">
        <w:t>Australian Government has supported installation of</w:t>
      </w:r>
      <w:r>
        <w:t xml:space="preserve"> </w:t>
      </w:r>
      <w:r w:rsidRPr="006355E6">
        <w:t>culverts, revegetation works, ecological monitoring</w:t>
      </w:r>
      <w:r>
        <w:t xml:space="preserve"> </w:t>
      </w:r>
      <w:r w:rsidRPr="006355E6">
        <w:t>and change to grazing and cropping practices to</w:t>
      </w:r>
      <w:r>
        <w:t xml:space="preserve"> </w:t>
      </w:r>
      <w:r w:rsidRPr="006355E6">
        <w:t>maximise the wetlands’ biodiversity values.</w:t>
      </w:r>
      <w:r>
        <w:t xml:space="preserve"> </w:t>
      </w:r>
    </w:p>
    <w:p w:rsidR="006355E6" w:rsidRDefault="006355E6" w:rsidP="006355E6">
      <w:r w:rsidRPr="006355E6">
        <w:t>CSIRO ecologists have been engaged to monitor</w:t>
      </w:r>
      <w:r>
        <w:t xml:space="preserve"> </w:t>
      </w:r>
      <w:r w:rsidRPr="006355E6">
        <w:t>ecological responses to the environmental flows.</w:t>
      </w:r>
      <w:r>
        <w:t xml:space="preserve"> </w:t>
      </w:r>
      <w:r w:rsidRPr="006355E6">
        <w:t>One of the interesting tools used has been time-lapse</w:t>
      </w:r>
      <w:r>
        <w:t xml:space="preserve"> </w:t>
      </w:r>
      <w:r w:rsidRPr="006355E6">
        <w:t>photography to document lake inundation and</w:t>
      </w:r>
      <w:r>
        <w:t xml:space="preserve"> </w:t>
      </w:r>
      <w:r w:rsidRPr="006355E6">
        <w:t>vegetation, and faunal response. Images captured</w:t>
      </w:r>
      <w:r>
        <w:t xml:space="preserve"> </w:t>
      </w:r>
      <w:r w:rsidRPr="006355E6">
        <w:t>provide a useful insight into how the local fauna</w:t>
      </w:r>
      <w:r>
        <w:t xml:space="preserve"> </w:t>
      </w:r>
      <w:r w:rsidRPr="006355E6">
        <w:t>populations have utilised the lake. Images include</w:t>
      </w:r>
      <w:r>
        <w:t xml:space="preserve"> </w:t>
      </w:r>
      <w:r w:rsidRPr="006355E6">
        <w:t xml:space="preserve">cormorants roosting, emus </w:t>
      </w:r>
      <w:r w:rsidRPr="006355E6">
        <w:rPr>
          <w:rStyle w:val="ItalicCharacter"/>
        </w:rPr>
        <w:t>(</w:t>
      </w:r>
      <w:proofErr w:type="spellStart"/>
      <w:r w:rsidRPr="006355E6">
        <w:rPr>
          <w:rStyle w:val="ItalicCharacter"/>
        </w:rPr>
        <w:t>Dromaius</w:t>
      </w:r>
      <w:proofErr w:type="spellEnd"/>
      <w:r w:rsidRPr="006355E6">
        <w:rPr>
          <w:rStyle w:val="ItalicCharacter"/>
        </w:rPr>
        <w:t xml:space="preserve"> </w:t>
      </w:r>
      <w:proofErr w:type="spellStart"/>
      <w:r w:rsidRPr="006355E6">
        <w:rPr>
          <w:rStyle w:val="ItalicCharacter"/>
        </w:rPr>
        <w:t>novaehollandiae</w:t>
      </w:r>
      <w:proofErr w:type="spellEnd"/>
      <w:r w:rsidRPr="006355E6">
        <w:rPr>
          <w:rStyle w:val="ItalicCharacter"/>
        </w:rPr>
        <w:t>)</w:t>
      </w:r>
      <w:r>
        <w:t xml:space="preserve"> </w:t>
      </w:r>
      <w:r w:rsidRPr="006355E6">
        <w:t xml:space="preserve">crossing </w:t>
      </w:r>
      <w:proofErr w:type="spellStart"/>
      <w:r w:rsidRPr="006355E6">
        <w:t>Paika</w:t>
      </w:r>
      <w:proofErr w:type="spellEnd"/>
      <w:r w:rsidRPr="006355E6">
        <w:t xml:space="preserve"> Lake, as well as feral cats, pigs and foxes.</w:t>
      </w:r>
      <w:r>
        <w:t xml:space="preserve"> </w:t>
      </w:r>
      <w:r w:rsidRPr="006355E6">
        <w:t>As a consequence of the monitoring, feral pest</w:t>
      </w:r>
      <w:r>
        <w:t xml:space="preserve"> </w:t>
      </w:r>
      <w:r w:rsidRPr="006355E6">
        <w:t>eradication measures have been conducted by</w:t>
      </w:r>
      <w:r>
        <w:t xml:space="preserve"> </w:t>
      </w:r>
      <w:r w:rsidRPr="006355E6">
        <w:t>landholders to help maximise the native fauna response.</w:t>
      </w:r>
      <w:r>
        <w:t xml:space="preserve"> </w:t>
      </w:r>
    </w:p>
    <w:p w:rsidR="006355E6" w:rsidRDefault="006355E6" w:rsidP="006355E6">
      <w:r w:rsidRPr="006355E6">
        <w:t>Through the commitment of local landholders and</w:t>
      </w:r>
      <w:r>
        <w:t xml:space="preserve"> </w:t>
      </w:r>
      <w:r w:rsidRPr="006355E6">
        <w:t>with management advice and support from OEH,</w:t>
      </w:r>
      <w:r>
        <w:t xml:space="preserve"> </w:t>
      </w:r>
      <w:r w:rsidRPr="006355E6">
        <w:t>CSIRO and Australian Government agencies, the</w:t>
      </w:r>
      <w:r>
        <w:t xml:space="preserve"> </w:t>
      </w:r>
      <w:r w:rsidRPr="006355E6">
        <w:t>rehabilitation of this unique wetland complex has</w:t>
      </w:r>
      <w:r>
        <w:t xml:space="preserve"> </w:t>
      </w:r>
      <w:r w:rsidRPr="006355E6">
        <w:t>been implemented to help restore some of the region’s</w:t>
      </w:r>
      <w:r>
        <w:t xml:space="preserve"> </w:t>
      </w:r>
      <w:r w:rsidRPr="006355E6">
        <w:t>lost biodiversity values.</w:t>
      </w:r>
      <w:r>
        <w:t xml:space="preserve"> </w:t>
      </w:r>
    </w:p>
    <w:p w:rsidR="006355E6" w:rsidRDefault="006355E6" w:rsidP="006355E6">
      <w:pPr>
        <w:pStyle w:val="ShadedNormal"/>
      </w:pPr>
      <w:r w:rsidRPr="006355E6">
        <w:t>For further information, please contact Paula</w:t>
      </w:r>
      <w:r>
        <w:t xml:space="preserve"> </w:t>
      </w:r>
      <w:proofErr w:type="spellStart"/>
      <w:r w:rsidRPr="006355E6">
        <w:t>D’Santos</w:t>
      </w:r>
      <w:proofErr w:type="spellEnd"/>
      <w:r w:rsidRPr="006355E6">
        <w:t xml:space="preserve"> (Senior Team Leader, OEH,</w:t>
      </w:r>
      <w:r>
        <w:t xml:space="preserve"> </w:t>
      </w:r>
      <w:r w:rsidRPr="006355E6">
        <w:t xml:space="preserve">03 5051 6234, </w:t>
      </w:r>
      <w:hyperlink r:id="rId18" w:history="1">
        <w:r w:rsidRPr="006355E6">
          <w:rPr>
            <w:rStyle w:val="Hyperlink"/>
          </w:rPr>
          <w:t>Paula.Dsantos@environment.nsw.gov.au</w:t>
        </w:r>
      </w:hyperlink>
      <w:r w:rsidRPr="006355E6">
        <w:t xml:space="preserve">) or visit </w:t>
      </w:r>
      <w:hyperlink r:id="rId19" w:history="1">
        <w:r w:rsidRPr="006355E6">
          <w:rPr>
            <w:rStyle w:val="Hyperlink"/>
          </w:rPr>
          <w:t>www.environment.nsw.gov.au/environmentalwater/index.htm</w:t>
        </w:r>
      </w:hyperlink>
    </w:p>
    <w:p w:rsidR="00CE52A0" w:rsidRDefault="00CE52A0">
      <w:r>
        <w:br w:type="page"/>
      </w:r>
    </w:p>
    <w:p w:rsidR="00CE52A0" w:rsidRDefault="00CE52A0" w:rsidP="00CE52A0">
      <w:pPr>
        <w:pStyle w:val="Heading1"/>
      </w:pPr>
      <w:bookmarkStart w:id="14" w:name="_Toc393464318"/>
      <w:r w:rsidRPr="00CE52A0">
        <w:lastRenderedPageBreak/>
        <w:t>Environmental water supports waterbirds</w:t>
      </w:r>
      <w:r>
        <w:t xml:space="preserve"> </w:t>
      </w:r>
      <w:r w:rsidRPr="00CE52A0">
        <w:t>in Murray River Ramsar wetlands</w:t>
      </w:r>
      <w:bookmarkEnd w:id="14"/>
      <w:r>
        <w:t xml:space="preserve"> </w:t>
      </w:r>
    </w:p>
    <w:p w:rsidR="00CE52A0" w:rsidRDefault="00CE52A0" w:rsidP="001A7787">
      <w:pPr>
        <w:pStyle w:val="Author"/>
      </w:pPr>
      <w:r w:rsidRPr="00CE52A0">
        <w:t>Paul Childs, New South Wales Office of Environment and Heritage and Rick Webster, New South Wales</w:t>
      </w:r>
      <w:r>
        <w:t xml:space="preserve"> </w:t>
      </w:r>
      <w:r w:rsidRPr="00CE52A0">
        <w:t>National Parks and Wildlife Service</w:t>
      </w:r>
      <w:r>
        <w:t xml:space="preserve"> </w:t>
      </w:r>
    </w:p>
    <w:p w:rsidR="00CE52A0" w:rsidRDefault="00CE52A0" w:rsidP="00CE52A0">
      <w:pPr>
        <w:pStyle w:val="SectionIntro"/>
      </w:pPr>
      <w:r w:rsidRPr="00CE52A0">
        <w:t xml:space="preserve">For the first time since major fires in 2008, </w:t>
      </w:r>
      <w:proofErr w:type="spellStart"/>
      <w:r w:rsidRPr="00CE52A0">
        <w:t>Coppingers</w:t>
      </w:r>
      <w:proofErr w:type="spellEnd"/>
      <w:r>
        <w:t xml:space="preserve"> </w:t>
      </w:r>
      <w:r w:rsidRPr="00CE52A0">
        <w:t xml:space="preserve">Swamp near the Mathoura </w:t>
      </w:r>
      <w:proofErr w:type="gramStart"/>
      <w:r w:rsidRPr="00CE52A0">
        <w:t>township</w:t>
      </w:r>
      <w:proofErr w:type="gramEnd"/>
      <w:r w:rsidRPr="00CE52A0">
        <w:t xml:space="preserve"> in New South</w:t>
      </w:r>
      <w:r>
        <w:t xml:space="preserve"> </w:t>
      </w:r>
      <w:r w:rsidRPr="00CE52A0">
        <w:t>Wales, has seen the return of waterbird breeding</w:t>
      </w:r>
      <w:r>
        <w:t xml:space="preserve"> </w:t>
      </w:r>
      <w:r w:rsidRPr="00CE52A0">
        <w:t>thanks to environmental watering in the Murray River.</w:t>
      </w:r>
      <w:r>
        <w:t xml:space="preserve"> </w:t>
      </w:r>
    </w:p>
    <w:p w:rsidR="00CE52A0" w:rsidRDefault="00CE52A0" w:rsidP="00CE52A0">
      <w:r w:rsidRPr="00CE52A0">
        <w:t>In the spring of 2013, a colonial waterbird rookery</w:t>
      </w:r>
      <w:r>
        <w:t xml:space="preserve"> </w:t>
      </w:r>
      <w:r w:rsidRPr="00CE52A0">
        <w:t>formed within the 2000 hectare Gulpa Creek Wetland</w:t>
      </w:r>
      <w:r>
        <w:t xml:space="preserve"> </w:t>
      </w:r>
      <w:r w:rsidRPr="00CE52A0">
        <w:t>Complex at Reed Beds Swamp (North and South)</w:t>
      </w:r>
      <w:r>
        <w:t xml:space="preserve"> </w:t>
      </w:r>
      <w:r w:rsidRPr="00CE52A0">
        <w:t xml:space="preserve">and </w:t>
      </w:r>
      <w:proofErr w:type="spellStart"/>
      <w:r w:rsidRPr="00CE52A0">
        <w:t>Coppingers</w:t>
      </w:r>
      <w:proofErr w:type="spellEnd"/>
      <w:r w:rsidRPr="00CE52A0">
        <w:t xml:space="preserve"> Lagoon within the Murray Valley</w:t>
      </w:r>
      <w:r>
        <w:t xml:space="preserve"> </w:t>
      </w:r>
      <w:r w:rsidRPr="00CE52A0">
        <w:t>National Park (part of the Central Murray Forests</w:t>
      </w:r>
      <w:r>
        <w:t xml:space="preserve"> </w:t>
      </w:r>
      <w:r w:rsidRPr="00CE52A0">
        <w:t>Ramsar Wetland).</w:t>
      </w:r>
      <w:r>
        <w:t xml:space="preserve"> </w:t>
      </w:r>
    </w:p>
    <w:p w:rsidR="00CE52A0" w:rsidRDefault="00CE52A0" w:rsidP="00CE52A0">
      <w:r w:rsidRPr="00CE52A0">
        <w:t>Adult waterbirds would have abandoned their nests as</w:t>
      </w:r>
      <w:r>
        <w:t xml:space="preserve"> </w:t>
      </w:r>
      <w:r w:rsidRPr="00CE52A0">
        <w:t>a result of dramatic variations to water height, so</w:t>
      </w:r>
      <w:r>
        <w:t xml:space="preserve"> </w:t>
      </w:r>
      <w:r w:rsidRPr="00CE52A0">
        <w:t>environmental water was diverted to maintain water</w:t>
      </w:r>
      <w:r>
        <w:t xml:space="preserve"> </w:t>
      </w:r>
      <w:r w:rsidRPr="00CE52A0">
        <w:t>levels to ensure waterbird chicks reached fledgling</w:t>
      </w:r>
      <w:r>
        <w:t xml:space="preserve"> </w:t>
      </w:r>
      <w:r w:rsidRPr="00CE52A0">
        <w:t>stage, and to maintain foraging grounds.</w:t>
      </w:r>
      <w:r>
        <w:t xml:space="preserve"> </w:t>
      </w:r>
    </w:p>
    <w:p w:rsidR="00CE52A0" w:rsidRDefault="00CE52A0" w:rsidP="00CE52A0">
      <w:r w:rsidRPr="00CE52A0">
        <w:t>The rookery consisted of:</w:t>
      </w:r>
    </w:p>
    <w:p w:rsidR="00CE52A0" w:rsidRDefault="00CE52A0" w:rsidP="00CE52A0">
      <w:pPr>
        <w:pStyle w:val="ListBullet"/>
      </w:pPr>
      <w:r w:rsidRPr="00CE52A0">
        <w:t>1267 pairs of Australian white ibis</w:t>
      </w:r>
      <w:r>
        <w:t xml:space="preserve"> </w:t>
      </w:r>
      <w:r>
        <w:br/>
      </w:r>
      <w:r w:rsidRPr="00CE52A0">
        <w:rPr>
          <w:rStyle w:val="ItalicCharacter"/>
        </w:rPr>
        <w:t>(</w:t>
      </w:r>
      <w:proofErr w:type="spellStart"/>
      <w:r w:rsidRPr="00CE52A0">
        <w:rPr>
          <w:rStyle w:val="ItalicCharacter"/>
        </w:rPr>
        <w:t>Threskiornis</w:t>
      </w:r>
      <w:proofErr w:type="spellEnd"/>
      <w:r w:rsidRPr="00CE52A0">
        <w:rPr>
          <w:rStyle w:val="ItalicCharacter"/>
        </w:rPr>
        <w:t xml:space="preserve"> </w:t>
      </w:r>
      <w:proofErr w:type="spellStart"/>
      <w:r w:rsidRPr="00CE52A0">
        <w:rPr>
          <w:rStyle w:val="ItalicCharacter"/>
        </w:rPr>
        <w:t>molucca</w:t>
      </w:r>
      <w:proofErr w:type="spellEnd"/>
      <w:r w:rsidRPr="00CE52A0">
        <w:rPr>
          <w:rStyle w:val="ItalicCharacter"/>
        </w:rPr>
        <w:t>)</w:t>
      </w:r>
    </w:p>
    <w:p w:rsidR="00CE52A0" w:rsidRDefault="00CE52A0" w:rsidP="00CE52A0">
      <w:pPr>
        <w:pStyle w:val="ListBullet"/>
      </w:pPr>
      <w:r w:rsidRPr="00CE52A0">
        <w:t>290 pairs of straw-necked ibis</w:t>
      </w:r>
      <w:r>
        <w:br/>
      </w:r>
      <w:r w:rsidRPr="00CE52A0">
        <w:rPr>
          <w:rStyle w:val="ItalicCharacter"/>
        </w:rPr>
        <w:t>(</w:t>
      </w:r>
      <w:proofErr w:type="spellStart"/>
      <w:r w:rsidRPr="00CE52A0">
        <w:rPr>
          <w:rStyle w:val="ItalicCharacter"/>
        </w:rPr>
        <w:t>Threskiornis</w:t>
      </w:r>
      <w:proofErr w:type="spellEnd"/>
      <w:r w:rsidRPr="00CE52A0">
        <w:rPr>
          <w:rStyle w:val="ItalicCharacter"/>
        </w:rPr>
        <w:t xml:space="preserve"> </w:t>
      </w:r>
      <w:proofErr w:type="spellStart"/>
      <w:r w:rsidRPr="00CE52A0">
        <w:rPr>
          <w:rStyle w:val="ItalicCharacter"/>
        </w:rPr>
        <w:t>spinicolis</w:t>
      </w:r>
      <w:proofErr w:type="spellEnd"/>
      <w:r w:rsidRPr="00CE52A0">
        <w:rPr>
          <w:rStyle w:val="ItalicCharacter"/>
        </w:rPr>
        <w:t>)</w:t>
      </w:r>
    </w:p>
    <w:p w:rsidR="00CE52A0" w:rsidRPr="00CE52A0" w:rsidRDefault="00CE52A0" w:rsidP="00CE52A0">
      <w:pPr>
        <w:pStyle w:val="ListBullet"/>
      </w:pPr>
      <w:r>
        <w:t xml:space="preserve">141 pairs of royal </w:t>
      </w:r>
      <w:proofErr w:type="gramStart"/>
      <w:r>
        <w:t>spoonbills</w:t>
      </w:r>
      <w:proofErr w:type="gramEnd"/>
      <w:r>
        <w:br/>
      </w:r>
      <w:r w:rsidRPr="00CE52A0">
        <w:rPr>
          <w:rStyle w:val="ItalicCharacter"/>
        </w:rPr>
        <w:t>(</w:t>
      </w:r>
      <w:proofErr w:type="spellStart"/>
      <w:r w:rsidRPr="00CE52A0">
        <w:rPr>
          <w:rStyle w:val="ItalicCharacter"/>
        </w:rPr>
        <w:t>Platalea</w:t>
      </w:r>
      <w:proofErr w:type="spellEnd"/>
      <w:r w:rsidRPr="00CE52A0">
        <w:rPr>
          <w:rStyle w:val="ItalicCharacter"/>
        </w:rPr>
        <w:t xml:space="preserve"> </w:t>
      </w:r>
      <w:proofErr w:type="spellStart"/>
      <w:r w:rsidRPr="00CE52A0">
        <w:rPr>
          <w:rStyle w:val="ItalicCharacter"/>
        </w:rPr>
        <w:t>regia</w:t>
      </w:r>
      <w:proofErr w:type="spellEnd"/>
      <w:r w:rsidRPr="00CE52A0">
        <w:rPr>
          <w:rStyle w:val="ItalicCharacter"/>
        </w:rPr>
        <w:t xml:space="preserve">). </w:t>
      </w:r>
    </w:p>
    <w:p w:rsidR="00CE52A0" w:rsidRDefault="00CE52A0" w:rsidP="00CE52A0">
      <w:r w:rsidRPr="00CE52A0">
        <w:t>Based on regular field observations by the New South</w:t>
      </w:r>
      <w:r>
        <w:t xml:space="preserve"> </w:t>
      </w:r>
      <w:r w:rsidRPr="00CE52A0">
        <w:t>Wales National Parks and Wildlife Service, large</w:t>
      </w:r>
      <w:r>
        <w:t xml:space="preserve"> </w:t>
      </w:r>
      <w:r w:rsidRPr="00CE52A0">
        <w:t>numbers of nestlings and fledglings were present</w:t>
      </w:r>
      <w:r>
        <w:t xml:space="preserve"> </w:t>
      </w:r>
      <w:r w:rsidRPr="00CE52A0">
        <w:t>throughout January 2014. Environmental watering</w:t>
      </w:r>
      <w:r>
        <w:t xml:space="preserve"> </w:t>
      </w:r>
      <w:r w:rsidRPr="00CE52A0">
        <w:t>was extended into early February 2014 because of</w:t>
      </w:r>
      <w:r>
        <w:t xml:space="preserve"> </w:t>
      </w:r>
      <w:r w:rsidRPr="00CE52A0">
        <w:t>extremely high temperatures and evaporation rates.</w:t>
      </w:r>
      <w:r>
        <w:t xml:space="preserve"> </w:t>
      </w:r>
    </w:p>
    <w:p w:rsidR="00CE52A0" w:rsidRDefault="00CE52A0" w:rsidP="00CE52A0">
      <w:r w:rsidRPr="00CE52A0">
        <w:t>All waterbird nestlings had fledged by mid-February,</w:t>
      </w:r>
      <w:r>
        <w:t xml:space="preserve"> </w:t>
      </w:r>
      <w:r w:rsidRPr="00CE52A0">
        <w:t>and were observed foraging on habitat which became</w:t>
      </w:r>
      <w:r>
        <w:t xml:space="preserve"> </w:t>
      </w:r>
      <w:r w:rsidRPr="00CE52A0">
        <w:t>exposed as water levels receded.</w:t>
      </w:r>
      <w:r>
        <w:t xml:space="preserve"> </w:t>
      </w:r>
    </w:p>
    <w:p w:rsidR="00CE52A0" w:rsidRDefault="00CE52A0" w:rsidP="00CE52A0">
      <w:r w:rsidRPr="00CE52A0">
        <w:t>This event also provided habitat for Australian little</w:t>
      </w:r>
      <w:r>
        <w:t xml:space="preserve"> </w:t>
      </w:r>
      <w:r w:rsidRPr="00CE52A0">
        <w:t xml:space="preserve">bittern </w:t>
      </w:r>
      <w:r w:rsidRPr="00D421CD">
        <w:rPr>
          <w:rStyle w:val="ItalicCharacter"/>
        </w:rPr>
        <w:t>(</w:t>
      </w:r>
      <w:proofErr w:type="spellStart"/>
      <w:r w:rsidRPr="00D421CD">
        <w:rPr>
          <w:rStyle w:val="ItalicCharacter"/>
        </w:rPr>
        <w:t>Ixobrychus</w:t>
      </w:r>
      <w:proofErr w:type="spellEnd"/>
      <w:r w:rsidRPr="00D421CD">
        <w:rPr>
          <w:rStyle w:val="ItalicCharacter"/>
        </w:rPr>
        <w:t xml:space="preserve"> </w:t>
      </w:r>
      <w:proofErr w:type="spellStart"/>
      <w:r w:rsidRPr="00D421CD">
        <w:rPr>
          <w:rStyle w:val="ItalicCharacter"/>
        </w:rPr>
        <w:t>dubius</w:t>
      </w:r>
      <w:proofErr w:type="spellEnd"/>
      <w:r w:rsidRPr="00D421CD">
        <w:rPr>
          <w:rStyle w:val="ItalicCharacter"/>
        </w:rPr>
        <w:t>)</w:t>
      </w:r>
      <w:r w:rsidRPr="00CE52A0">
        <w:t>, a nearby egret colony,</w:t>
      </w:r>
      <w:r>
        <w:t xml:space="preserve"> </w:t>
      </w:r>
      <w:r w:rsidRPr="00CE52A0">
        <w:t xml:space="preserve">juvenile white-bellied sea-eagles </w:t>
      </w:r>
      <w:r w:rsidRPr="00D421CD">
        <w:rPr>
          <w:rStyle w:val="ItalicCharacter"/>
        </w:rPr>
        <w:t>(</w:t>
      </w:r>
      <w:proofErr w:type="spellStart"/>
      <w:r w:rsidRPr="00D421CD">
        <w:rPr>
          <w:rStyle w:val="ItalicCharacter"/>
        </w:rPr>
        <w:t>Haliaeetus</w:t>
      </w:r>
      <w:proofErr w:type="spellEnd"/>
      <w:r w:rsidRPr="00D421CD">
        <w:rPr>
          <w:rStyle w:val="ItalicCharacter"/>
        </w:rPr>
        <w:t xml:space="preserve"> </w:t>
      </w:r>
      <w:proofErr w:type="spellStart"/>
      <w:r w:rsidRPr="00D421CD">
        <w:rPr>
          <w:rStyle w:val="ItalicCharacter"/>
        </w:rPr>
        <w:t>leucogaster</w:t>
      </w:r>
      <w:proofErr w:type="spellEnd"/>
      <w:r w:rsidRPr="00D421CD">
        <w:rPr>
          <w:rStyle w:val="ItalicCharacter"/>
        </w:rPr>
        <w:t>)</w:t>
      </w:r>
      <w:r>
        <w:t xml:space="preserve"> </w:t>
      </w:r>
      <w:r w:rsidRPr="00CE52A0">
        <w:t xml:space="preserve">and swamp harrier </w:t>
      </w:r>
      <w:r w:rsidRPr="00D421CD">
        <w:rPr>
          <w:rStyle w:val="ItalicCharacter"/>
        </w:rPr>
        <w:t xml:space="preserve">(Circus </w:t>
      </w:r>
      <w:proofErr w:type="spellStart"/>
      <w:r w:rsidRPr="00D421CD">
        <w:rPr>
          <w:rStyle w:val="ItalicCharacter"/>
        </w:rPr>
        <w:t>approximans</w:t>
      </w:r>
      <w:proofErr w:type="spellEnd"/>
      <w:r w:rsidRPr="00D421CD">
        <w:rPr>
          <w:rStyle w:val="ItalicCharacter"/>
        </w:rPr>
        <w:t>)</w:t>
      </w:r>
      <w:r w:rsidRPr="00CE52A0">
        <w:t>. Straw-necked</w:t>
      </w:r>
      <w:r>
        <w:t xml:space="preserve"> </w:t>
      </w:r>
      <w:r w:rsidRPr="00CE52A0">
        <w:t>ibis were observed nesting within Reed Beds North for</w:t>
      </w:r>
      <w:r>
        <w:t xml:space="preserve"> </w:t>
      </w:r>
      <w:r w:rsidRPr="00CE52A0">
        <w:t>the first time since regular records have been kept.</w:t>
      </w:r>
      <w:r>
        <w:t xml:space="preserve"> </w:t>
      </w:r>
    </w:p>
    <w:p w:rsidR="00CE52A0" w:rsidRDefault="00CE52A0" w:rsidP="00CE52A0">
      <w:r w:rsidRPr="00CE52A0">
        <w:t xml:space="preserve">The Reed Beds Swamp </w:t>
      </w:r>
      <w:proofErr w:type="spellStart"/>
      <w:r w:rsidRPr="00CE52A0">
        <w:t>Birdhide</w:t>
      </w:r>
      <w:proofErr w:type="spellEnd"/>
      <w:r w:rsidRPr="00CE52A0">
        <w:t xml:space="preserve"> is located along the</w:t>
      </w:r>
      <w:r>
        <w:t xml:space="preserve"> </w:t>
      </w:r>
      <w:r w:rsidRPr="00CE52A0">
        <w:t>sealed Picnic Point Road from Mathoura and gives</w:t>
      </w:r>
      <w:r>
        <w:t xml:space="preserve"> </w:t>
      </w:r>
      <w:r w:rsidRPr="00CE52A0">
        <w:t>panoramic views of the wetland. The site is easily</w:t>
      </w:r>
      <w:r>
        <w:t xml:space="preserve"> </w:t>
      </w:r>
      <w:r w:rsidRPr="00CE52A0">
        <w:t>accessible and provides interpretive displays and</w:t>
      </w:r>
      <w:r>
        <w:t xml:space="preserve"> </w:t>
      </w:r>
      <w:r w:rsidRPr="00CE52A0">
        <w:t>amenities. Nearby is the Edward River Day Use Area</w:t>
      </w:r>
      <w:r>
        <w:t xml:space="preserve"> </w:t>
      </w:r>
      <w:r w:rsidRPr="00CE52A0">
        <w:t>for visitors who wish to stop for a picnic or barbecue.</w:t>
      </w:r>
      <w:r>
        <w:t xml:space="preserve"> </w:t>
      </w:r>
      <w:r w:rsidRPr="00CE52A0">
        <w:t xml:space="preserve">Please visit </w:t>
      </w:r>
      <w:hyperlink r:id="rId20" w:history="1">
        <w:r w:rsidR="00D421CD" w:rsidRPr="007F0B35">
          <w:rPr>
            <w:rStyle w:val="Hyperlink"/>
            <w:color w:val="5F5F5F" w:themeColor="accent5"/>
          </w:rPr>
          <w:t>www.nationalparks.nsw.gov.au/murrayvalley-national-park/reedbeds-bird-hide-boardwalk/walking</w:t>
        </w:r>
      </w:hyperlink>
      <w:r w:rsidR="00D421CD">
        <w:t xml:space="preserve"> </w:t>
      </w:r>
      <w:r w:rsidRPr="00CE52A0">
        <w:t>for more information on Reed Beds Swamp.</w:t>
      </w:r>
      <w:r>
        <w:t xml:space="preserve"> </w:t>
      </w:r>
    </w:p>
    <w:p w:rsidR="00CE52A0" w:rsidRDefault="00CE52A0" w:rsidP="00D421CD">
      <w:pPr>
        <w:pStyle w:val="ShadedNormal"/>
      </w:pPr>
      <w:r w:rsidRPr="00CE52A0">
        <w:t>The environmental water was provided by the</w:t>
      </w:r>
      <w:r>
        <w:t xml:space="preserve"> </w:t>
      </w:r>
      <w:r w:rsidRPr="00CE52A0">
        <w:t>Commonwealth Environmental Water Office,</w:t>
      </w:r>
      <w:r>
        <w:t xml:space="preserve"> </w:t>
      </w:r>
      <w:r w:rsidRPr="00CE52A0">
        <w:t>the Murray-Darling Basin Authority through</w:t>
      </w:r>
      <w:r>
        <w:t xml:space="preserve"> </w:t>
      </w:r>
      <w:r w:rsidRPr="00CE52A0">
        <w:t>The Living Murray program and the New South</w:t>
      </w:r>
      <w:r>
        <w:t xml:space="preserve"> </w:t>
      </w:r>
      <w:r w:rsidRPr="00CE52A0">
        <w:t>Wales Office of Environment and Heritage.</w:t>
      </w:r>
      <w:r>
        <w:t xml:space="preserve"> </w:t>
      </w:r>
    </w:p>
    <w:p w:rsidR="00D421CD" w:rsidRDefault="00D421CD">
      <w:r>
        <w:br w:type="page"/>
      </w:r>
    </w:p>
    <w:p w:rsidR="00D421CD" w:rsidRDefault="00D421CD" w:rsidP="00D421CD">
      <w:pPr>
        <w:pStyle w:val="Heading1"/>
      </w:pPr>
      <w:bookmarkStart w:id="15" w:name="_Toc393464319"/>
      <w:r w:rsidRPr="00D421CD">
        <w:lastRenderedPageBreak/>
        <w:t>2011: A good year for Lower Murray black</w:t>
      </w:r>
      <w:r>
        <w:t xml:space="preserve"> </w:t>
      </w:r>
      <w:r w:rsidRPr="00D421CD">
        <w:t>box regeneration</w:t>
      </w:r>
      <w:bookmarkEnd w:id="15"/>
      <w:r>
        <w:t xml:space="preserve"> </w:t>
      </w:r>
    </w:p>
    <w:p w:rsidR="00D421CD" w:rsidRDefault="00D421CD" w:rsidP="001A7787">
      <w:pPr>
        <w:pStyle w:val="Author"/>
      </w:pPr>
      <w:r w:rsidRPr="00D421CD">
        <w:t xml:space="preserve">Anne Jensen, Nature Foundation South Australia’s Water </w:t>
      </w:r>
      <w:proofErr w:type="gramStart"/>
      <w:r w:rsidRPr="00D421CD">
        <w:t>For</w:t>
      </w:r>
      <w:proofErr w:type="gramEnd"/>
      <w:r w:rsidRPr="00D421CD">
        <w:t xml:space="preserve"> Nature Committee</w:t>
      </w:r>
      <w:r>
        <w:t xml:space="preserve"> </w:t>
      </w:r>
    </w:p>
    <w:p w:rsidR="00D421CD" w:rsidRDefault="00D421CD" w:rsidP="00D421CD">
      <w:pPr>
        <w:pStyle w:val="SectionIntro"/>
      </w:pPr>
      <w:r w:rsidRPr="00D421CD">
        <w:t>Nature delivered life-saving floods in 2010–2012,</w:t>
      </w:r>
      <w:r>
        <w:t xml:space="preserve"> </w:t>
      </w:r>
      <w:r w:rsidRPr="00D421CD">
        <w:t>ending 10 years of severe drought for the River Murray</w:t>
      </w:r>
      <w:r>
        <w:t xml:space="preserve"> </w:t>
      </w:r>
      <w:r w:rsidRPr="00D421CD">
        <w:t>and triggering mass germination in river red gums</w:t>
      </w:r>
      <w:r>
        <w:t xml:space="preserve"> </w:t>
      </w:r>
      <w:r w:rsidRPr="00D421CD">
        <w:rPr>
          <w:rStyle w:val="ItalicCharacter"/>
        </w:rPr>
        <w:t>(Eucalyptus camaldulensis)</w:t>
      </w:r>
      <w:r w:rsidRPr="00D421CD">
        <w:t xml:space="preserve">, black box </w:t>
      </w:r>
      <w:r w:rsidRPr="00D421CD">
        <w:rPr>
          <w:rStyle w:val="ItalicCharacter"/>
        </w:rPr>
        <w:t xml:space="preserve">(Eucalyptus </w:t>
      </w:r>
      <w:proofErr w:type="spellStart"/>
      <w:r w:rsidRPr="00D421CD">
        <w:rPr>
          <w:rStyle w:val="ItalicCharacter"/>
        </w:rPr>
        <w:t>largiflorens</w:t>
      </w:r>
      <w:proofErr w:type="spellEnd"/>
      <w:r w:rsidRPr="00D421CD">
        <w:rPr>
          <w:rStyle w:val="ItalicCharacter"/>
        </w:rPr>
        <w:t>)</w:t>
      </w:r>
      <w:r w:rsidRPr="00D421CD">
        <w:t xml:space="preserve"> and lignum </w:t>
      </w:r>
      <w:r w:rsidRPr="00D421CD">
        <w:rPr>
          <w:rStyle w:val="ItalicCharacter"/>
        </w:rPr>
        <w:t xml:space="preserve">(Duma </w:t>
      </w:r>
      <w:proofErr w:type="spellStart"/>
      <w:r w:rsidRPr="00D421CD">
        <w:rPr>
          <w:rStyle w:val="ItalicCharacter"/>
        </w:rPr>
        <w:t>florulenta</w:t>
      </w:r>
      <w:proofErr w:type="spellEnd"/>
      <w:r w:rsidRPr="00D421CD">
        <w:rPr>
          <w:rStyle w:val="ItalicCharacter"/>
        </w:rPr>
        <w:t>).</w:t>
      </w:r>
      <w:r>
        <w:t xml:space="preserve"> </w:t>
      </w:r>
    </w:p>
    <w:p w:rsidR="00D421CD" w:rsidRPr="00D421CD" w:rsidRDefault="00D421CD" w:rsidP="00D421CD">
      <w:r w:rsidRPr="00D421CD">
        <w:t>Below the Darling junction, in the regulated Lower</w:t>
      </w:r>
      <w:r>
        <w:t xml:space="preserve"> </w:t>
      </w:r>
      <w:r w:rsidRPr="00D421CD">
        <w:t>Murray River, tens of thousands of black box seedlings</w:t>
      </w:r>
      <w:r>
        <w:t xml:space="preserve"> </w:t>
      </w:r>
      <w:r w:rsidRPr="00D421CD">
        <w:t>are thriving in black box woodlands that flooded in</w:t>
      </w:r>
      <w:r>
        <w:t xml:space="preserve"> </w:t>
      </w:r>
      <w:r w:rsidRPr="00D421CD">
        <w:t xml:space="preserve">February 2011 (peak flows reached 90 000 </w:t>
      </w:r>
      <w:proofErr w:type="spellStart"/>
      <w:r w:rsidRPr="00D421CD">
        <w:t>megalitres</w:t>
      </w:r>
      <w:proofErr w:type="spellEnd"/>
      <w:r>
        <w:t xml:space="preserve"> </w:t>
      </w:r>
      <w:r w:rsidRPr="00D421CD">
        <w:t>per day). This is great news, since ecologists are reporting</w:t>
      </w:r>
      <w:r>
        <w:t xml:space="preserve"> </w:t>
      </w:r>
      <w:r w:rsidRPr="00D421CD">
        <w:t>a lack of regeneration of black box further upstream.</w:t>
      </w:r>
      <w:r>
        <w:t xml:space="preserve"> </w:t>
      </w:r>
    </w:p>
    <w:p w:rsidR="00D421CD" w:rsidRPr="00D421CD" w:rsidRDefault="00D421CD" w:rsidP="00D421CD">
      <w:r w:rsidRPr="00D421CD">
        <w:t>These 2011 black box seedlings are very special, as the</w:t>
      </w:r>
      <w:r>
        <w:t xml:space="preserve"> </w:t>
      </w:r>
      <w:r w:rsidRPr="00D421CD">
        <w:t>previous phase of successful black box regeneration in</w:t>
      </w:r>
      <w:r>
        <w:t xml:space="preserve"> </w:t>
      </w:r>
      <w:r w:rsidRPr="00D421CD">
        <w:t>the Lower Murray dates back to the 1955–56 floods.</w:t>
      </w:r>
      <w:r>
        <w:t xml:space="preserve"> </w:t>
      </w:r>
      <w:r w:rsidRPr="00D421CD">
        <w:t>There have been two large flood periods since then,</w:t>
      </w:r>
      <w:r>
        <w:t xml:space="preserve"> </w:t>
      </w:r>
      <w:r w:rsidRPr="00D421CD">
        <w:t>however no black box regeneration from 1989–93</w:t>
      </w:r>
      <w:r>
        <w:t xml:space="preserve"> </w:t>
      </w:r>
      <w:r w:rsidRPr="00D421CD">
        <w:t>survived, and only a few pockets survived from 1973–5.</w:t>
      </w:r>
      <w:r>
        <w:t xml:space="preserve"> </w:t>
      </w:r>
    </w:p>
    <w:p w:rsidR="00D421CD" w:rsidRPr="00D421CD" w:rsidRDefault="00D421CD" w:rsidP="00D421CD">
      <w:r w:rsidRPr="00D421CD">
        <w:t>Scientists have reported that black box on Lower</w:t>
      </w:r>
      <w:r>
        <w:t xml:space="preserve"> </w:t>
      </w:r>
      <w:r w:rsidRPr="00D421CD">
        <w:t>Murray floodplains are regenerating at less than</w:t>
      </w:r>
      <w:r>
        <w:t xml:space="preserve"> </w:t>
      </w:r>
      <w:r w:rsidRPr="00D421CD">
        <w:t>one-third of the rate required to maintain current</w:t>
      </w:r>
      <w:r>
        <w:t xml:space="preserve"> </w:t>
      </w:r>
      <w:r w:rsidRPr="00D421CD">
        <w:t>populations. Conditions in the Lower Murray in 2011</w:t>
      </w:r>
      <w:r>
        <w:t xml:space="preserve"> </w:t>
      </w:r>
      <w:r w:rsidRPr="00D421CD">
        <w:t>met the prescribed requirements for regeneration of</w:t>
      </w:r>
      <w:r>
        <w:t xml:space="preserve"> </w:t>
      </w:r>
      <w:r w:rsidRPr="00D421CD">
        <w:t>black box, with flows over 80 000 ML/d and annual</w:t>
      </w:r>
      <w:r>
        <w:t xml:space="preserve"> </w:t>
      </w:r>
      <w:r w:rsidRPr="00D421CD">
        <w:t xml:space="preserve">rainfall of over 300 millimetres (George </w:t>
      </w:r>
      <w:r w:rsidRPr="00D421CD">
        <w:rPr>
          <w:rStyle w:val="ItalicCharacter"/>
        </w:rPr>
        <w:t>et al.,</w:t>
      </w:r>
      <w:r w:rsidRPr="00D421CD">
        <w:t xml:space="preserve"> 2005).</w:t>
      </w:r>
    </w:p>
    <w:p w:rsidR="00D421CD" w:rsidRDefault="00D421CD" w:rsidP="00D421CD">
      <w:r w:rsidRPr="00D421CD">
        <w:t>To ensure the survival of the current seedlings,</w:t>
      </w:r>
      <w:r>
        <w:t xml:space="preserve"> </w:t>
      </w:r>
      <w:r w:rsidRPr="00D421CD">
        <w:t xml:space="preserve">Nature Foundation South Australia’s Water </w:t>
      </w:r>
      <w:proofErr w:type="gramStart"/>
      <w:r w:rsidRPr="00D421CD">
        <w:t>For</w:t>
      </w:r>
      <w:proofErr w:type="gramEnd"/>
      <w:r w:rsidRPr="00D421CD">
        <w:t xml:space="preserve"> Nature</w:t>
      </w:r>
      <w:r>
        <w:t xml:space="preserve"> </w:t>
      </w:r>
      <w:r w:rsidRPr="00D421CD">
        <w:t>Initiative is delivering environmental water to selected</w:t>
      </w:r>
      <w:r>
        <w:t xml:space="preserve"> </w:t>
      </w:r>
      <w:r w:rsidRPr="00D421CD">
        <w:t>sites in the region, giving priority to sustaining the</w:t>
      </w:r>
      <w:r>
        <w:t xml:space="preserve"> </w:t>
      </w:r>
      <w:r w:rsidRPr="00D421CD">
        <w:t>benefits of the floods, ensuring the survival of mass</w:t>
      </w:r>
      <w:r>
        <w:t xml:space="preserve"> </w:t>
      </w:r>
      <w:r w:rsidRPr="00D421CD">
        <w:t>germination of seeds and building their resilience in</w:t>
      </w:r>
      <w:r>
        <w:t xml:space="preserve"> </w:t>
      </w:r>
      <w:r w:rsidRPr="00D421CD">
        <w:t>floodplain ecosystems. The focus is on supporting</w:t>
      </w:r>
      <w:r>
        <w:t xml:space="preserve"> </w:t>
      </w:r>
      <w:r w:rsidRPr="00D421CD">
        <w:t>black box seedlings through their first two summers</w:t>
      </w:r>
      <w:r>
        <w:t xml:space="preserve"> </w:t>
      </w:r>
      <w:r w:rsidRPr="00D421CD">
        <w:t xml:space="preserve">by maintaining soil moisture (Jensen </w:t>
      </w:r>
      <w:r w:rsidRPr="00D421CD">
        <w:rPr>
          <w:rStyle w:val="ItalicCharacter"/>
        </w:rPr>
        <w:t>et al.</w:t>
      </w:r>
      <w:r w:rsidRPr="00D421CD">
        <w:t xml:space="preserve"> 2008).</w:t>
      </w:r>
      <w:r>
        <w:t xml:space="preserve"> </w:t>
      </w:r>
    </w:p>
    <w:p w:rsidR="00D421CD" w:rsidRPr="00D421CD" w:rsidRDefault="00D421CD" w:rsidP="00D421CD">
      <w:r w:rsidRPr="00D421CD">
        <w:t>In a joint project between the Australian Government,</w:t>
      </w:r>
      <w:r>
        <w:t xml:space="preserve"> </w:t>
      </w:r>
      <w:r w:rsidRPr="00D421CD">
        <w:t>landholders, irrigators, local government, community</w:t>
      </w:r>
      <w:r>
        <w:t xml:space="preserve"> </w:t>
      </w:r>
      <w:r w:rsidRPr="00D421CD">
        <w:t>groups and regional agencies, various irrigation</w:t>
      </w:r>
      <w:r>
        <w:t xml:space="preserve"> </w:t>
      </w:r>
      <w:r w:rsidRPr="00D421CD">
        <w:t>techniques are being used to apply water efficiently.</w:t>
      </w:r>
      <w:r>
        <w:t xml:space="preserve"> </w:t>
      </w:r>
      <w:r w:rsidRPr="00D421CD">
        <w:t>The water is provided by the Commonwealth</w:t>
      </w:r>
      <w:r>
        <w:t xml:space="preserve"> </w:t>
      </w:r>
      <w:r w:rsidRPr="00D421CD">
        <w:t>Environmental Water Holder, and the costs of delivery</w:t>
      </w:r>
      <w:r>
        <w:t xml:space="preserve"> </w:t>
      </w:r>
      <w:r w:rsidRPr="00D421CD">
        <w:t>(energy, fuel, equipment, deploying of sprinklers and</w:t>
      </w:r>
      <w:r>
        <w:t xml:space="preserve"> </w:t>
      </w:r>
      <w:r w:rsidRPr="00D421CD">
        <w:t>pipes, operation of pumps, and monitoring) are met by a</w:t>
      </w:r>
      <w:r>
        <w:t xml:space="preserve"> </w:t>
      </w:r>
      <w:r w:rsidRPr="00D421CD">
        <w:t>crucial mix of very generous sponsors and supporters.</w:t>
      </w:r>
      <w:r>
        <w:t xml:space="preserve"> </w:t>
      </w:r>
      <w:r w:rsidRPr="00D421CD">
        <w:t>More details of the black box watering, and other</w:t>
      </w:r>
      <w:r>
        <w:t xml:space="preserve"> </w:t>
      </w:r>
      <w:r w:rsidRPr="00D421CD">
        <w:t>watering sites through the South Australian Riverland,</w:t>
      </w:r>
      <w:r>
        <w:t xml:space="preserve"> </w:t>
      </w:r>
      <w:r w:rsidRPr="00D421CD">
        <w:t xml:space="preserve">can be found on the Water </w:t>
      </w:r>
      <w:proofErr w:type="gramStart"/>
      <w:r w:rsidRPr="00D421CD">
        <w:t>For</w:t>
      </w:r>
      <w:proofErr w:type="gramEnd"/>
      <w:r w:rsidRPr="00D421CD">
        <w:t xml:space="preserve"> Nature website</w:t>
      </w:r>
      <w:r>
        <w:t xml:space="preserve"> </w:t>
      </w:r>
      <w:r w:rsidRPr="00D421CD">
        <w:t>(</w:t>
      </w:r>
      <w:hyperlink r:id="rId21" w:history="1">
        <w:r w:rsidRPr="007F0B35">
          <w:rPr>
            <w:rStyle w:val="Hyperlink"/>
            <w:color w:val="5F5F5F" w:themeColor="accent5"/>
          </w:rPr>
          <w:t>www.waterfornature.org.au</w:t>
        </w:r>
      </w:hyperlink>
      <w:r w:rsidRPr="00D421CD">
        <w:t>).</w:t>
      </w:r>
      <w:r>
        <w:t xml:space="preserve"> </w:t>
      </w:r>
    </w:p>
    <w:p w:rsidR="00D421CD" w:rsidRPr="00D421CD" w:rsidRDefault="00D421CD" w:rsidP="00D421CD">
      <w:r w:rsidRPr="00D421CD">
        <w:t>The survival of the 2011 black box seedlings will be</w:t>
      </w:r>
      <w:r>
        <w:t xml:space="preserve"> </w:t>
      </w:r>
      <w:r w:rsidRPr="00D421CD">
        <w:t>monitored closely, with environmental water added as</w:t>
      </w:r>
      <w:r>
        <w:t xml:space="preserve"> </w:t>
      </w:r>
      <w:r w:rsidRPr="00D421CD">
        <w:t>required to give them their best chance of survival, to</w:t>
      </w:r>
      <w:r>
        <w:t xml:space="preserve"> </w:t>
      </w:r>
      <w:r w:rsidRPr="00D421CD">
        <w:t>ensure the maintenance of healthy black box</w:t>
      </w:r>
      <w:r>
        <w:t xml:space="preserve"> </w:t>
      </w:r>
      <w:r w:rsidRPr="00D421CD">
        <w:t>communities on the Lower Murray floodplain.</w:t>
      </w:r>
      <w:r>
        <w:t xml:space="preserve"> </w:t>
      </w:r>
    </w:p>
    <w:p w:rsidR="00D421CD" w:rsidRPr="00D421CD" w:rsidRDefault="00D421CD" w:rsidP="00C23AF7">
      <w:pPr>
        <w:pStyle w:val="Heading4"/>
      </w:pPr>
      <w:r w:rsidRPr="00D421CD">
        <w:t>References</w:t>
      </w:r>
      <w:r>
        <w:t xml:space="preserve"> </w:t>
      </w:r>
    </w:p>
    <w:p w:rsidR="00D421CD" w:rsidRPr="00D421CD" w:rsidRDefault="00D421CD" w:rsidP="00D421CD">
      <w:proofErr w:type="gramStart"/>
      <w:r w:rsidRPr="00D421CD">
        <w:t>George, A.K., Walker, K.F. &amp; Lewis, M.M. (2005</w:t>
      </w:r>
      <w:r w:rsidRPr="00D421CD">
        <w:rPr>
          <w:rStyle w:val="ItalicCharacter"/>
        </w:rPr>
        <w:t>).</w:t>
      </w:r>
      <w:proofErr w:type="gramEnd"/>
      <w:r w:rsidRPr="00D421CD">
        <w:rPr>
          <w:rStyle w:val="ItalicCharacter"/>
        </w:rPr>
        <w:t xml:space="preserve"> Population status of eucalypt trees on the River Murray floodplain</w:t>
      </w:r>
      <w:r w:rsidRPr="00D421CD">
        <w:t>, South Australia. River Research &amp;</w:t>
      </w:r>
      <w:r>
        <w:t xml:space="preserve"> </w:t>
      </w:r>
      <w:r w:rsidRPr="00D421CD">
        <w:t>Applications 21, 271–282.</w:t>
      </w:r>
      <w:r>
        <w:t xml:space="preserve"> </w:t>
      </w:r>
    </w:p>
    <w:p w:rsidR="00D421CD" w:rsidRDefault="00D421CD">
      <w:proofErr w:type="gramStart"/>
      <w:r w:rsidRPr="00D421CD">
        <w:t>Jensen, A.E., Walker, K.F., &amp; Paton, D.C. (2008).</w:t>
      </w:r>
      <w:proofErr w:type="gramEnd"/>
      <w:r>
        <w:t xml:space="preserve"> </w:t>
      </w:r>
      <w:r w:rsidRPr="00D421CD">
        <w:rPr>
          <w:rStyle w:val="ItalicCharacter"/>
        </w:rPr>
        <w:t>Smart Environmental Watering: getting most benefit from scant flows for floodplain trees</w:t>
      </w:r>
      <w:r w:rsidRPr="00D421CD">
        <w:t xml:space="preserve"> (River Murray,</w:t>
      </w:r>
      <w:r>
        <w:t xml:space="preserve"> </w:t>
      </w:r>
      <w:r w:rsidRPr="00D421CD">
        <w:t>South Australia). In (</w:t>
      </w:r>
      <w:proofErr w:type="spellStart"/>
      <w:r w:rsidRPr="00D421CD">
        <w:t>Eds</w:t>
      </w:r>
      <w:proofErr w:type="spellEnd"/>
      <w:r w:rsidRPr="00D421CD">
        <w:t xml:space="preserve">) </w:t>
      </w:r>
      <w:proofErr w:type="spellStart"/>
      <w:r w:rsidRPr="00D421CD">
        <w:t>Daniell</w:t>
      </w:r>
      <w:proofErr w:type="spellEnd"/>
      <w:r w:rsidRPr="00D421CD">
        <w:t>, T., Lambert,</w:t>
      </w:r>
      <w:r>
        <w:t xml:space="preserve"> </w:t>
      </w:r>
      <w:r w:rsidRPr="00D421CD">
        <w:t>M. &amp; Leonard, M., Proceedings of Water Down</w:t>
      </w:r>
      <w:r>
        <w:t xml:space="preserve"> </w:t>
      </w:r>
      <w:r w:rsidRPr="00D421CD">
        <w:t>Under 2008 Conference, 15–17 April, Adelaide,</w:t>
      </w:r>
      <w:r>
        <w:t xml:space="preserve"> </w:t>
      </w:r>
      <w:r w:rsidRPr="00D421CD">
        <w:t xml:space="preserve">1426–1437. </w:t>
      </w:r>
      <w:proofErr w:type="gramStart"/>
      <w:r w:rsidRPr="00D421CD">
        <w:t>Engineers Australia, Melbourne,</w:t>
      </w:r>
      <w:r>
        <w:t xml:space="preserve"> </w:t>
      </w:r>
      <w:r w:rsidRPr="00D421CD">
        <w:t>Australia.</w:t>
      </w:r>
      <w:proofErr w:type="gramEnd"/>
    </w:p>
    <w:p w:rsidR="00D421CD" w:rsidRDefault="00D421CD" w:rsidP="00D421CD">
      <w:pPr>
        <w:pStyle w:val="ShadedNormal"/>
      </w:pPr>
      <w:r w:rsidRPr="00D421CD">
        <w:t>For further information, please contact Ian Atkinson, CEO of Nature Foundation SA (</w:t>
      </w:r>
      <w:hyperlink r:id="rId22" w:history="1">
        <w:r w:rsidRPr="00D421CD">
          <w:rPr>
            <w:rStyle w:val="Hyperlink"/>
          </w:rPr>
          <w:t>ian.atkinson@nfsa.org.au</w:t>
        </w:r>
      </w:hyperlink>
      <w:r w:rsidRPr="00D421CD">
        <w:t xml:space="preserve">) or visit: Water for Nature website: </w:t>
      </w:r>
      <w:hyperlink r:id="rId23" w:history="1">
        <w:r w:rsidRPr="00D421CD">
          <w:rPr>
            <w:rStyle w:val="Hyperlink"/>
          </w:rPr>
          <w:t>www.waterfornature.org.au</w:t>
        </w:r>
      </w:hyperlink>
      <w:r w:rsidRPr="00D421CD">
        <w:t xml:space="preserve"> Nature Foundation SA website: </w:t>
      </w:r>
      <w:hyperlink r:id="rId24" w:history="1">
        <w:r w:rsidRPr="00D421CD">
          <w:rPr>
            <w:rStyle w:val="Hyperlink"/>
          </w:rPr>
          <w:t>www.naturefoundation.org.au</w:t>
        </w:r>
      </w:hyperlink>
      <w:r w:rsidRPr="00D421CD">
        <w:t xml:space="preserve"> Water for Nature Initiative </w:t>
      </w:r>
      <w:proofErr w:type="spellStart"/>
      <w:r w:rsidRPr="00D421CD">
        <w:t>youtube</w:t>
      </w:r>
      <w:proofErr w:type="spellEnd"/>
      <w:r w:rsidRPr="00D421CD">
        <w:t xml:space="preserve"> video: </w:t>
      </w:r>
      <w:hyperlink r:id="rId25" w:history="1">
        <w:r w:rsidRPr="00D421CD">
          <w:rPr>
            <w:rStyle w:val="Hyperlink"/>
          </w:rPr>
          <w:t xml:space="preserve">www.youtube.com/watch?v=VNLFgtNW4kI Water for Nature Clark’s Floodplain launch Feb 18 2013 youtube video: www.youtube.com/ </w:t>
        </w:r>
        <w:proofErr w:type="spellStart"/>
        <w:r w:rsidRPr="00D421CD">
          <w:rPr>
            <w:rStyle w:val="Hyperlink"/>
          </w:rPr>
          <w:t>watch?v</w:t>
        </w:r>
        <w:proofErr w:type="spellEnd"/>
        <w:r w:rsidRPr="00D421CD">
          <w:rPr>
            <w:rStyle w:val="Hyperlink"/>
          </w:rPr>
          <w:t>=qXd8dsJxoMY</w:t>
        </w:r>
      </w:hyperlink>
    </w:p>
    <w:p w:rsidR="00D421CD" w:rsidRDefault="00D421CD" w:rsidP="00D421CD">
      <w:r>
        <w:br w:type="page"/>
      </w:r>
    </w:p>
    <w:p w:rsidR="00D421CD" w:rsidRDefault="00D421CD" w:rsidP="001D46CA">
      <w:pPr>
        <w:pStyle w:val="Heading1"/>
      </w:pPr>
      <w:bookmarkStart w:id="16" w:name="_Toc393464320"/>
      <w:r w:rsidRPr="00D421CD">
        <w:lastRenderedPageBreak/>
        <w:t>On-ground works improving creek and</w:t>
      </w:r>
      <w:r w:rsidR="001D46CA">
        <w:t xml:space="preserve"> </w:t>
      </w:r>
      <w:r w:rsidRPr="00D421CD">
        <w:t>wetland management in the Murray and</w:t>
      </w:r>
      <w:r w:rsidR="001D46CA">
        <w:t xml:space="preserve"> </w:t>
      </w:r>
      <w:r w:rsidRPr="00D421CD">
        <w:t>Murrumbidgee valleys</w:t>
      </w:r>
      <w:bookmarkEnd w:id="16"/>
      <w:r w:rsidR="001D46CA">
        <w:t xml:space="preserve"> </w:t>
      </w:r>
    </w:p>
    <w:p w:rsidR="00D421CD" w:rsidRDefault="00D421CD" w:rsidP="00E146BF">
      <w:pPr>
        <w:pStyle w:val="Author"/>
      </w:pPr>
      <w:r w:rsidRPr="00D421CD">
        <w:t xml:space="preserve">Paula </w:t>
      </w:r>
      <w:proofErr w:type="spellStart"/>
      <w:r w:rsidRPr="00D421CD">
        <w:t>D’Santos</w:t>
      </w:r>
      <w:proofErr w:type="spellEnd"/>
      <w:r w:rsidRPr="00D421CD">
        <w:t>, New South Wales Office of Environment and Heritage</w:t>
      </w:r>
      <w:r w:rsidR="001D46CA">
        <w:t xml:space="preserve"> </w:t>
      </w:r>
    </w:p>
    <w:p w:rsidR="00D421CD" w:rsidRDefault="00D421CD" w:rsidP="001D46CA">
      <w:pPr>
        <w:pStyle w:val="SectionIntro"/>
      </w:pPr>
      <w:r w:rsidRPr="00D421CD">
        <w:t>Achieving future goals often requires incremental</w:t>
      </w:r>
      <w:r w:rsidR="001D46CA">
        <w:t xml:space="preserve"> </w:t>
      </w:r>
      <w:r w:rsidRPr="00D421CD">
        <w:t>steps forward.</w:t>
      </w:r>
      <w:r w:rsidR="001D46CA">
        <w:t xml:space="preserve"> </w:t>
      </w:r>
    </w:p>
    <w:p w:rsidR="00D421CD" w:rsidRDefault="00D421CD" w:rsidP="00D421CD">
      <w:r w:rsidRPr="00D421CD">
        <w:t>It is this approach that New South Wales environmental</w:t>
      </w:r>
      <w:r w:rsidR="001D46CA">
        <w:t xml:space="preserve"> </w:t>
      </w:r>
      <w:r w:rsidRPr="00D421CD">
        <w:t>water managers are taking to help maximise biodiversity</w:t>
      </w:r>
      <w:r w:rsidR="001D46CA">
        <w:t xml:space="preserve"> </w:t>
      </w:r>
      <w:r w:rsidRPr="00D421CD">
        <w:t>values and improve environmental water management</w:t>
      </w:r>
      <w:r w:rsidR="001D46CA">
        <w:t xml:space="preserve"> </w:t>
      </w:r>
      <w:r w:rsidRPr="00D421CD">
        <w:t>for a number of ephemeral creeks and wetlands within</w:t>
      </w:r>
      <w:r w:rsidR="001D46CA">
        <w:t xml:space="preserve"> </w:t>
      </w:r>
      <w:r w:rsidRPr="00D421CD">
        <w:t>the Murray and Murrumbidgee valleys.</w:t>
      </w:r>
      <w:r w:rsidR="001D46CA">
        <w:t xml:space="preserve"> </w:t>
      </w:r>
    </w:p>
    <w:p w:rsidR="00D421CD" w:rsidRDefault="00D421CD" w:rsidP="00D421CD">
      <w:r w:rsidRPr="00D421CD">
        <w:t>The New South Wales Office of Environment and</w:t>
      </w:r>
      <w:r w:rsidR="001D46CA">
        <w:t xml:space="preserve"> </w:t>
      </w:r>
      <w:r w:rsidRPr="00D421CD">
        <w:t>Heritage (OEH) recently committed $250 000 to</w:t>
      </w:r>
      <w:r w:rsidR="001D46CA">
        <w:t xml:space="preserve"> </w:t>
      </w:r>
      <w:r w:rsidRPr="00D421CD">
        <w:t>support small-scale on-ground works ranging from</w:t>
      </w:r>
      <w:r w:rsidR="001D46CA">
        <w:t xml:space="preserve"> </w:t>
      </w:r>
      <w:r w:rsidRPr="00D421CD">
        <w:t>the installation of carp screens and the upgrade of</w:t>
      </w:r>
      <w:r w:rsidR="001D46CA">
        <w:t xml:space="preserve"> </w:t>
      </w:r>
      <w:r w:rsidRPr="00D421CD">
        <w:t>regulators to investigative studies.</w:t>
      </w:r>
      <w:r w:rsidR="001D46CA">
        <w:t xml:space="preserve"> </w:t>
      </w:r>
    </w:p>
    <w:p w:rsidR="00D421CD" w:rsidRDefault="00D421CD" w:rsidP="00D421CD">
      <w:r w:rsidRPr="00D421CD">
        <w:t xml:space="preserve">Ephemeral creek systems such as </w:t>
      </w:r>
      <w:proofErr w:type="spellStart"/>
      <w:r w:rsidRPr="00D421CD">
        <w:t>Tuppal</w:t>
      </w:r>
      <w:proofErr w:type="spellEnd"/>
      <w:r w:rsidRPr="00D421CD">
        <w:t xml:space="preserve">, </w:t>
      </w:r>
      <w:proofErr w:type="spellStart"/>
      <w:r w:rsidRPr="00D421CD">
        <w:t>Jimaringle</w:t>
      </w:r>
      <w:proofErr w:type="spellEnd"/>
      <w:r w:rsidRPr="00D421CD">
        <w:t>,</w:t>
      </w:r>
      <w:r w:rsidR="001D46CA">
        <w:t xml:space="preserve"> </w:t>
      </w:r>
      <w:proofErr w:type="spellStart"/>
      <w:r w:rsidRPr="00D421CD">
        <w:t>Cockrans</w:t>
      </w:r>
      <w:proofErr w:type="spellEnd"/>
      <w:r w:rsidRPr="00D421CD">
        <w:t xml:space="preserve"> and </w:t>
      </w:r>
      <w:proofErr w:type="spellStart"/>
      <w:r w:rsidRPr="00D421CD">
        <w:t>Gwynnes</w:t>
      </w:r>
      <w:proofErr w:type="spellEnd"/>
      <w:r w:rsidRPr="00D421CD">
        <w:t xml:space="preserve"> Creeks, located in the</w:t>
      </w:r>
      <w:r w:rsidR="001D46CA">
        <w:t xml:space="preserve"> </w:t>
      </w:r>
      <w:r w:rsidRPr="00D421CD">
        <w:t>mid-Murray region near the township of Deniliquin,</w:t>
      </w:r>
      <w:r w:rsidR="001D46CA">
        <w:t xml:space="preserve"> </w:t>
      </w:r>
      <w:r w:rsidRPr="00D421CD">
        <w:t>have had investigative studies completed to help</w:t>
      </w:r>
      <w:r w:rsidR="001D46CA">
        <w:t xml:space="preserve"> </w:t>
      </w:r>
      <w:r w:rsidRPr="00D421CD">
        <w:t>identify and prioritise future on-ground works. The</w:t>
      </w:r>
      <w:r w:rsidR="001D46CA">
        <w:t xml:space="preserve"> </w:t>
      </w:r>
      <w:r w:rsidRPr="00D421CD">
        <w:t>creeks support a diversity of native fauna and flora,</w:t>
      </w:r>
      <w:r w:rsidR="001D46CA">
        <w:t xml:space="preserve"> </w:t>
      </w:r>
      <w:r w:rsidRPr="00D421CD">
        <w:t>including some threatened species, and are highly</w:t>
      </w:r>
      <w:r w:rsidR="001D46CA">
        <w:t xml:space="preserve"> </w:t>
      </w:r>
      <w:r w:rsidRPr="00D421CD">
        <w:t>valued by local communities. The investigations</w:t>
      </w:r>
      <w:r w:rsidR="001D46CA">
        <w:t xml:space="preserve"> </w:t>
      </w:r>
      <w:r w:rsidRPr="00D421CD">
        <w:t>included the development of an inventory of current</w:t>
      </w:r>
      <w:r w:rsidR="001D46CA">
        <w:t xml:space="preserve"> </w:t>
      </w:r>
      <w:r w:rsidRPr="00D421CD">
        <w:t>structures within the systems that impede flow, and</w:t>
      </w:r>
      <w:r w:rsidR="001D46CA">
        <w:t xml:space="preserve"> </w:t>
      </w:r>
      <w:r w:rsidRPr="00D421CD">
        <w:t>looking at options to help improve the efficiency and</w:t>
      </w:r>
      <w:r w:rsidR="001D46CA">
        <w:t xml:space="preserve"> </w:t>
      </w:r>
      <w:r w:rsidRPr="00D421CD">
        <w:t>effectiveness of future environmental water delivery.</w:t>
      </w:r>
      <w:r w:rsidR="001D46CA">
        <w:t xml:space="preserve"> </w:t>
      </w:r>
      <w:r w:rsidRPr="00D421CD">
        <w:t>Local landholder support and advice, and the</w:t>
      </w:r>
      <w:r w:rsidR="001D46CA">
        <w:t xml:space="preserve"> </w:t>
      </w:r>
      <w:r w:rsidRPr="00D421CD">
        <w:t>engagement of local contractors to undertake the</w:t>
      </w:r>
      <w:r w:rsidR="001D46CA">
        <w:t xml:space="preserve"> </w:t>
      </w:r>
      <w:r w:rsidRPr="00D421CD">
        <w:t>work, has been key to the outcomes of these studies.</w:t>
      </w:r>
      <w:r w:rsidR="001D46CA">
        <w:t xml:space="preserve"> </w:t>
      </w:r>
    </w:p>
    <w:p w:rsidR="00D421CD" w:rsidRDefault="00D421CD" w:rsidP="00D421CD">
      <w:r w:rsidRPr="00D421CD">
        <w:t>Minimising carp impacts is something that is important</w:t>
      </w:r>
      <w:r w:rsidR="001D46CA">
        <w:t xml:space="preserve"> </w:t>
      </w:r>
      <w:r w:rsidRPr="00D421CD">
        <w:t>to OEH environmental water managers. Consequently,</w:t>
      </w:r>
      <w:r w:rsidR="001D46CA">
        <w:t xml:space="preserve"> </w:t>
      </w:r>
      <w:r w:rsidRPr="00D421CD">
        <w:t>a number of carp screens have been installed in lower</w:t>
      </w:r>
      <w:r w:rsidR="001D46CA">
        <w:t xml:space="preserve"> </w:t>
      </w:r>
      <w:r w:rsidRPr="00D421CD">
        <w:t xml:space="preserve">Murrumbidgee wetlands and at </w:t>
      </w:r>
      <w:proofErr w:type="spellStart"/>
      <w:r w:rsidRPr="00D421CD">
        <w:t>Thegoa</w:t>
      </w:r>
      <w:proofErr w:type="spellEnd"/>
      <w:r w:rsidRPr="00D421CD">
        <w:t xml:space="preserve"> Lagoon on the</w:t>
      </w:r>
      <w:r w:rsidR="001D46CA">
        <w:t xml:space="preserve"> </w:t>
      </w:r>
      <w:r w:rsidRPr="00D421CD">
        <w:t>Murray River. By preventing carp movement into</w:t>
      </w:r>
      <w:r w:rsidR="001D46CA">
        <w:t xml:space="preserve"> </w:t>
      </w:r>
      <w:r w:rsidRPr="00D421CD">
        <w:t>wetland areas targeted to receive environmental water,</w:t>
      </w:r>
      <w:r w:rsidR="001D46CA">
        <w:t xml:space="preserve"> </w:t>
      </w:r>
      <w:r w:rsidRPr="00D421CD">
        <w:t>aquatic vegetation response is expected to improve and</w:t>
      </w:r>
      <w:r w:rsidR="001D46CA">
        <w:t xml:space="preserve"> </w:t>
      </w:r>
      <w:r w:rsidRPr="00D421CD">
        <w:t>recruitment of frog species, including the endangered</w:t>
      </w:r>
      <w:r w:rsidR="001D46CA">
        <w:t xml:space="preserve"> </w:t>
      </w:r>
      <w:r w:rsidRPr="00D421CD">
        <w:t xml:space="preserve">southern bell frog </w:t>
      </w:r>
      <w:r w:rsidRPr="001D46CA">
        <w:rPr>
          <w:rStyle w:val="ItalicCharacter"/>
        </w:rPr>
        <w:t xml:space="preserve">(Litoria </w:t>
      </w:r>
      <w:proofErr w:type="spellStart"/>
      <w:r w:rsidRPr="001D46CA">
        <w:rPr>
          <w:rStyle w:val="ItalicCharacter"/>
        </w:rPr>
        <w:t>raniformis</w:t>
      </w:r>
      <w:proofErr w:type="spellEnd"/>
      <w:r w:rsidRPr="001D46CA">
        <w:rPr>
          <w:rStyle w:val="ItalicCharacter"/>
        </w:rPr>
        <w:t>)</w:t>
      </w:r>
      <w:r w:rsidRPr="00D421CD">
        <w:t>, to be maximised.</w:t>
      </w:r>
      <w:r w:rsidR="001D46CA">
        <w:t xml:space="preserve"> </w:t>
      </w:r>
    </w:p>
    <w:p w:rsidR="00D421CD" w:rsidRDefault="00D421CD" w:rsidP="00D421CD">
      <w:r w:rsidRPr="00D421CD">
        <w:t>Funding has also helped support improved connectivity</w:t>
      </w:r>
      <w:r w:rsidR="001D46CA">
        <w:t xml:space="preserve"> </w:t>
      </w:r>
      <w:r w:rsidRPr="00D421CD">
        <w:t>between the floodplain and the main rivers at select</w:t>
      </w:r>
      <w:r w:rsidR="001D46CA">
        <w:t xml:space="preserve"> </w:t>
      </w:r>
      <w:r w:rsidRPr="00D421CD">
        <w:t>locations through the upgrade of existing water delivery</w:t>
      </w:r>
      <w:r w:rsidR="001D46CA">
        <w:t xml:space="preserve"> </w:t>
      </w:r>
      <w:r w:rsidRPr="00D421CD">
        <w:t>infrastructure. The replacement of a regulator at</w:t>
      </w:r>
      <w:r w:rsidR="001D46CA">
        <w:t xml:space="preserve"> </w:t>
      </w:r>
      <w:r w:rsidRPr="00D421CD">
        <w:t>Horseshoe Lagoon, in Millewa National Park on the</w:t>
      </w:r>
      <w:r w:rsidR="001D46CA">
        <w:t xml:space="preserve"> </w:t>
      </w:r>
      <w:r w:rsidRPr="00D421CD">
        <w:t>Murray, will help increase inflow rates and improve</w:t>
      </w:r>
      <w:r w:rsidR="001D46CA">
        <w:t xml:space="preserve"> </w:t>
      </w:r>
      <w:r w:rsidRPr="00D421CD">
        <w:t>fish passage between the river and the lagoon, which is</w:t>
      </w:r>
      <w:r w:rsidR="001D46CA">
        <w:t xml:space="preserve"> </w:t>
      </w:r>
      <w:r w:rsidRPr="00D421CD">
        <w:t>used as a drought refuge by small-bodied native fish</w:t>
      </w:r>
      <w:r w:rsidR="001D46CA">
        <w:t xml:space="preserve"> </w:t>
      </w:r>
      <w:r w:rsidRPr="00D421CD">
        <w:t>including the endangered flathead galaxias</w:t>
      </w:r>
      <w:r w:rsidR="001D46CA">
        <w:t xml:space="preserve"> </w:t>
      </w:r>
      <w:r w:rsidRPr="001D46CA">
        <w:rPr>
          <w:rStyle w:val="ItalicCharacter"/>
        </w:rPr>
        <w:t xml:space="preserve">(Galaxias </w:t>
      </w:r>
      <w:proofErr w:type="spellStart"/>
      <w:r w:rsidRPr="001D46CA">
        <w:rPr>
          <w:rStyle w:val="ItalicCharacter"/>
        </w:rPr>
        <w:t>rostratus</w:t>
      </w:r>
      <w:proofErr w:type="spellEnd"/>
      <w:r w:rsidRPr="001D46CA">
        <w:rPr>
          <w:rStyle w:val="ItalicCharacter"/>
        </w:rPr>
        <w:t>)</w:t>
      </w:r>
      <w:r w:rsidRPr="00D421CD">
        <w:t xml:space="preserve"> and southern pygmy perch</w:t>
      </w:r>
      <w:r w:rsidR="001D46CA">
        <w:t xml:space="preserve"> </w:t>
      </w:r>
      <w:r w:rsidRPr="001D46CA">
        <w:rPr>
          <w:rStyle w:val="ItalicCharacter"/>
        </w:rPr>
        <w:t>(</w:t>
      </w:r>
      <w:proofErr w:type="spellStart"/>
      <w:r w:rsidRPr="001D46CA">
        <w:rPr>
          <w:rStyle w:val="ItalicCharacter"/>
        </w:rPr>
        <w:t>Nannoperca</w:t>
      </w:r>
      <w:proofErr w:type="spellEnd"/>
      <w:r w:rsidRPr="001D46CA">
        <w:rPr>
          <w:rStyle w:val="ItalicCharacter"/>
        </w:rPr>
        <w:t xml:space="preserve"> </w:t>
      </w:r>
      <w:proofErr w:type="spellStart"/>
      <w:r w:rsidRPr="001D46CA">
        <w:rPr>
          <w:rStyle w:val="ItalicCharacter"/>
        </w:rPr>
        <w:t>australis</w:t>
      </w:r>
      <w:proofErr w:type="spellEnd"/>
      <w:r w:rsidRPr="001D46CA">
        <w:rPr>
          <w:rStyle w:val="ItalicCharacter"/>
        </w:rPr>
        <w:t>)</w:t>
      </w:r>
      <w:r w:rsidRPr="00D421CD">
        <w:t>. This work, which was project</w:t>
      </w:r>
      <w:r w:rsidR="001D46CA">
        <w:t xml:space="preserve"> </w:t>
      </w:r>
      <w:r w:rsidRPr="00D421CD">
        <w:t>managed by the New South Wales National Parks and</w:t>
      </w:r>
      <w:r w:rsidR="001D46CA">
        <w:t xml:space="preserve"> </w:t>
      </w:r>
      <w:r w:rsidRPr="00D421CD">
        <w:t>Wildlife Service, is an important component of the</w:t>
      </w:r>
      <w:r w:rsidR="001D46CA">
        <w:t xml:space="preserve"> </w:t>
      </w:r>
      <w:r w:rsidRPr="00D421CD">
        <w:t>Southern Pygmy Perch Recovery Plan currently</w:t>
      </w:r>
      <w:r w:rsidR="001D46CA">
        <w:t xml:space="preserve"> </w:t>
      </w:r>
      <w:r w:rsidRPr="00D421CD">
        <w:t>under development.</w:t>
      </w:r>
      <w:r w:rsidR="001D46CA">
        <w:t xml:space="preserve"> </w:t>
      </w:r>
    </w:p>
    <w:p w:rsidR="00D421CD" w:rsidRDefault="00D421CD" w:rsidP="00D421CD">
      <w:r w:rsidRPr="00D421CD">
        <w:t>Although small in scale, these on-ground works are</w:t>
      </w:r>
      <w:r w:rsidR="001D46CA">
        <w:t xml:space="preserve"> </w:t>
      </w:r>
      <w:r w:rsidRPr="00D421CD">
        <w:t>important steps in moving forward towards improved</w:t>
      </w:r>
      <w:r w:rsidR="001D46CA">
        <w:t xml:space="preserve"> </w:t>
      </w:r>
      <w:r w:rsidRPr="00D421CD">
        <w:t>management of our wetlands and rivers.</w:t>
      </w:r>
      <w:r w:rsidR="001D46CA">
        <w:t xml:space="preserve"> </w:t>
      </w:r>
    </w:p>
    <w:p w:rsidR="00D421CD" w:rsidRPr="001D46CA" w:rsidRDefault="00D421CD" w:rsidP="001D46CA">
      <w:pPr>
        <w:pStyle w:val="ShadedNormal"/>
        <w:pBdr>
          <w:right w:val="single" w:sz="24" w:space="0" w:color="4D4D4D" w:themeColor="accent6"/>
        </w:pBdr>
      </w:pPr>
      <w:r w:rsidRPr="00D421CD">
        <w:t>For further information, please contact</w:t>
      </w:r>
      <w:r w:rsidR="001D46CA">
        <w:t xml:space="preserve"> </w:t>
      </w:r>
      <w:r w:rsidRPr="00D421CD">
        <w:t xml:space="preserve">Paula </w:t>
      </w:r>
      <w:proofErr w:type="spellStart"/>
      <w:r w:rsidRPr="00D421CD">
        <w:t>D’Santos</w:t>
      </w:r>
      <w:proofErr w:type="spellEnd"/>
      <w:r w:rsidRPr="00D421CD">
        <w:t xml:space="preserve"> (Senior Team Leader,</w:t>
      </w:r>
      <w:r w:rsidR="001D46CA">
        <w:t xml:space="preserve"> </w:t>
      </w:r>
      <w:r w:rsidRPr="00D421CD">
        <w:t>OEH, 03 5051 6234,</w:t>
      </w:r>
      <w:r w:rsidR="001D46CA">
        <w:t xml:space="preserve"> </w:t>
      </w:r>
      <w:hyperlink r:id="rId26" w:history="1">
        <w:r w:rsidRPr="001D46CA">
          <w:rPr>
            <w:rStyle w:val="Hyperlink"/>
          </w:rPr>
          <w:t>Paula.Dsantos@environment.nsw.gov.au</w:t>
        </w:r>
      </w:hyperlink>
      <w:r w:rsidRPr="00D421CD">
        <w:t>)</w:t>
      </w:r>
      <w:r w:rsidR="001D46CA">
        <w:t xml:space="preserve"> </w:t>
      </w:r>
      <w:r w:rsidRPr="00D421CD">
        <w:t>or visit</w:t>
      </w:r>
      <w:r w:rsidRPr="001D46CA">
        <w:t xml:space="preserve"> </w:t>
      </w:r>
      <w:hyperlink r:id="rId27" w:history="1">
        <w:r w:rsidR="001D46CA" w:rsidRPr="001D46CA">
          <w:rPr>
            <w:rStyle w:val="Hyperlink"/>
          </w:rPr>
          <w:t>www.environment.nsw.gov.au/environmentalwater/index.htm</w:t>
        </w:r>
      </w:hyperlink>
    </w:p>
    <w:p w:rsidR="00083BB2" w:rsidRDefault="00083BB2">
      <w:r>
        <w:br w:type="page"/>
      </w:r>
    </w:p>
    <w:p w:rsidR="00083BB2" w:rsidRDefault="00083BB2" w:rsidP="00083BB2">
      <w:pPr>
        <w:pStyle w:val="Heading1"/>
      </w:pPr>
      <w:bookmarkStart w:id="17" w:name="_Toc393464321"/>
      <w:r w:rsidRPr="00083BB2">
        <w:lastRenderedPageBreak/>
        <w:t>Waterbird monitoring in inland</w:t>
      </w:r>
      <w:r>
        <w:t xml:space="preserve"> </w:t>
      </w:r>
      <w:r w:rsidRPr="00083BB2">
        <w:t>New South Wales</w:t>
      </w:r>
      <w:bookmarkEnd w:id="17"/>
      <w:r>
        <w:t xml:space="preserve"> </w:t>
      </w:r>
    </w:p>
    <w:p w:rsidR="00083BB2" w:rsidRDefault="00083BB2" w:rsidP="00E146BF">
      <w:pPr>
        <w:pStyle w:val="Author"/>
      </w:pPr>
      <w:r w:rsidRPr="00083BB2">
        <w:t>Dr Jennifer Spencer and Tim Hosking, New South Wales Office of Environment and Heritage</w:t>
      </w:r>
      <w:r>
        <w:t xml:space="preserve"> </w:t>
      </w:r>
    </w:p>
    <w:p w:rsidR="00083BB2" w:rsidRDefault="00083BB2" w:rsidP="00083BB2">
      <w:pPr>
        <w:pStyle w:val="SectionIntro"/>
      </w:pPr>
      <w:r w:rsidRPr="00083BB2">
        <w:t>Ground surveys for waterbirds are being undertaken in</w:t>
      </w:r>
      <w:r>
        <w:t xml:space="preserve"> </w:t>
      </w:r>
      <w:r w:rsidRPr="00083BB2">
        <w:t>significant floodplain wetlands across New South Wales</w:t>
      </w:r>
      <w:r>
        <w:t xml:space="preserve"> </w:t>
      </w:r>
      <w:r w:rsidRPr="00083BB2">
        <w:t>including the Macquarie Marshes, Gwydir Wetlands,</w:t>
      </w:r>
      <w:r>
        <w:t xml:space="preserve"> </w:t>
      </w:r>
      <w:r w:rsidRPr="00083BB2">
        <w:t>Narran Lakes, Murray Wetlands, Mid-Murrumbidgee and</w:t>
      </w:r>
      <w:r>
        <w:t xml:space="preserve"> </w:t>
      </w:r>
      <w:r w:rsidRPr="00083BB2">
        <w:t>Lower Murrumbidgee Wetlands.</w:t>
      </w:r>
      <w:r>
        <w:t xml:space="preserve"> </w:t>
      </w:r>
    </w:p>
    <w:p w:rsidR="00083BB2" w:rsidRDefault="00083BB2" w:rsidP="00083BB2">
      <w:r w:rsidRPr="00083BB2">
        <w:t>The surveys are being conducted by the New South</w:t>
      </w:r>
      <w:r>
        <w:t xml:space="preserve"> </w:t>
      </w:r>
      <w:r w:rsidRPr="00083BB2">
        <w:t>Wales Office of Environment and Heritage (OEH)</w:t>
      </w:r>
      <w:r>
        <w:t xml:space="preserve"> </w:t>
      </w:r>
      <w:r w:rsidRPr="00083BB2">
        <w:t>and are part of monitoring activities that OEH</w:t>
      </w:r>
      <w:r>
        <w:t xml:space="preserve"> </w:t>
      </w:r>
      <w:r w:rsidRPr="00083BB2">
        <w:t>undertakes to support environmental water</w:t>
      </w:r>
      <w:r>
        <w:t xml:space="preserve"> </w:t>
      </w:r>
      <w:r w:rsidRPr="00083BB2">
        <w:t>management by the New South Wales and</w:t>
      </w:r>
      <w:r>
        <w:t xml:space="preserve"> </w:t>
      </w:r>
      <w:r w:rsidRPr="00083BB2">
        <w:t>Commonwealth governments.</w:t>
      </w:r>
      <w:r>
        <w:t xml:space="preserve"> </w:t>
      </w:r>
    </w:p>
    <w:p w:rsidR="00083BB2" w:rsidRDefault="00083BB2" w:rsidP="00083BB2">
      <w:r w:rsidRPr="00083BB2">
        <w:t>The ground surveys are conducted in spring (October–</w:t>
      </w:r>
      <w:r>
        <w:t xml:space="preserve"> </w:t>
      </w:r>
      <w:r w:rsidRPr="00083BB2">
        <w:t>November) to coincide with the survey dates of annual</w:t>
      </w:r>
      <w:r>
        <w:t xml:space="preserve"> </w:t>
      </w:r>
      <w:r w:rsidRPr="00083BB2">
        <w:t>aerial waterbird surveys conducted by the Centre for</w:t>
      </w:r>
      <w:r>
        <w:t xml:space="preserve"> </w:t>
      </w:r>
      <w:r w:rsidRPr="00083BB2">
        <w:t>Ecosystem Science, University of New South Wales</w:t>
      </w:r>
      <w:r>
        <w:t xml:space="preserve"> </w:t>
      </w:r>
      <w:r w:rsidRPr="00083BB2">
        <w:t>(</w:t>
      </w:r>
      <w:hyperlink r:id="rId28" w:history="1">
        <w:r w:rsidRPr="007F0B35">
          <w:rPr>
            <w:rStyle w:val="Hyperlink"/>
            <w:color w:val="5F5F5F" w:themeColor="accent5"/>
          </w:rPr>
          <w:t>www.ecosystem.unsw.edu.au/list-program-projects/ waterbirds</w:t>
        </w:r>
      </w:hyperlink>
      <w:r w:rsidRPr="00083BB2">
        <w:t>) with additional surveys conducted in</w:t>
      </w:r>
      <w:r>
        <w:t xml:space="preserve"> </w:t>
      </w:r>
      <w:r w:rsidRPr="00083BB2">
        <w:t>selected wetlands in summer and autumn months</w:t>
      </w:r>
      <w:r>
        <w:t xml:space="preserve"> </w:t>
      </w:r>
      <w:r w:rsidRPr="00083BB2">
        <w:t>alongside the delivery of environmental water.</w:t>
      </w:r>
      <w:r>
        <w:t xml:space="preserve"> </w:t>
      </w:r>
    </w:p>
    <w:p w:rsidR="00083BB2" w:rsidRDefault="00083BB2" w:rsidP="00083BB2">
      <w:r w:rsidRPr="00083BB2">
        <w:t>Aerial surveys provide a rapid cost-effective assessment</w:t>
      </w:r>
      <w:r>
        <w:t xml:space="preserve"> </w:t>
      </w:r>
      <w:r w:rsidRPr="00083BB2">
        <w:t>of relative abundance and information on the</w:t>
      </w:r>
      <w:r>
        <w:t xml:space="preserve"> </w:t>
      </w:r>
      <w:r w:rsidRPr="00083BB2">
        <w:t>locations of waterbird breeding colonies, while ground</w:t>
      </w:r>
      <w:r>
        <w:t xml:space="preserve"> </w:t>
      </w:r>
      <w:r w:rsidRPr="00083BB2">
        <w:t>surveys are more effective for estimating the</w:t>
      </w:r>
      <w:r>
        <w:t xml:space="preserve"> </w:t>
      </w:r>
      <w:r w:rsidRPr="00083BB2">
        <w:t>abundance and diversity of smaller and more cryptic</w:t>
      </w:r>
      <w:r>
        <w:t xml:space="preserve"> </w:t>
      </w:r>
      <w:r w:rsidRPr="00083BB2">
        <w:t>waterbird species. Both survey programmes provide</w:t>
      </w:r>
      <w:r>
        <w:t xml:space="preserve"> </w:t>
      </w:r>
      <w:r w:rsidRPr="00083BB2">
        <w:t>information on waterbird population trends and the</w:t>
      </w:r>
      <w:r>
        <w:t xml:space="preserve"> </w:t>
      </w:r>
      <w:r w:rsidRPr="00083BB2">
        <w:t>ecological outcomes of specific flow events, supporting</w:t>
      </w:r>
      <w:r>
        <w:t xml:space="preserve"> </w:t>
      </w:r>
      <w:r w:rsidRPr="00083BB2">
        <w:t>environmental water management and planning.</w:t>
      </w:r>
      <w:r>
        <w:t xml:space="preserve"> </w:t>
      </w:r>
    </w:p>
    <w:p w:rsidR="00083BB2" w:rsidRDefault="00083BB2" w:rsidP="00083BB2">
      <w:r w:rsidRPr="00083BB2">
        <w:t>Surveys to date have detected more than 64 waterbird</w:t>
      </w:r>
      <w:r>
        <w:t xml:space="preserve"> </w:t>
      </w:r>
      <w:r w:rsidRPr="00083BB2">
        <w:t>species across 120 survey sites in inland New South</w:t>
      </w:r>
      <w:r>
        <w:t xml:space="preserve"> </w:t>
      </w:r>
      <w:r w:rsidRPr="00083BB2">
        <w:t>Wales. This includes two nationally endangered species</w:t>
      </w:r>
      <w:r>
        <w:t xml:space="preserve"> </w:t>
      </w:r>
      <w:r w:rsidRPr="00083BB2">
        <w:t xml:space="preserve">(the Australasian bittern </w:t>
      </w:r>
      <w:r w:rsidRPr="00083BB2">
        <w:rPr>
          <w:rStyle w:val="ItalicCharacter"/>
        </w:rPr>
        <w:t>(</w:t>
      </w:r>
      <w:proofErr w:type="spellStart"/>
      <w:r w:rsidRPr="00083BB2">
        <w:rPr>
          <w:rStyle w:val="ItalicCharacter"/>
        </w:rPr>
        <w:t>Botaurus</w:t>
      </w:r>
      <w:proofErr w:type="spellEnd"/>
      <w:r w:rsidRPr="00083BB2">
        <w:rPr>
          <w:rStyle w:val="ItalicCharacter"/>
        </w:rPr>
        <w:t xml:space="preserve"> </w:t>
      </w:r>
      <w:proofErr w:type="spellStart"/>
      <w:r w:rsidRPr="00083BB2">
        <w:rPr>
          <w:rStyle w:val="ItalicCharacter"/>
        </w:rPr>
        <w:t>poiciloptilus</w:t>
      </w:r>
      <w:proofErr w:type="spellEnd"/>
      <w:r w:rsidRPr="00083BB2">
        <w:rPr>
          <w:rStyle w:val="ItalicCharacter"/>
        </w:rPr>
        <w:t>)</w:t>
      </w:r>
      <w:r w:rsidRPr="00083BB2">
        <w:t xml:space="preserve"> and</w:t>
      </w:r>
      <w:r>
        <w:t xml:space="preserve"> </w:t>
      </w:r>
      <w:r w:rsidRPr="00083BB2">
        <w:t xml:space="preserve">Australian painted snipe </w:t>
      </w:r>
      <w:r w:rsidRPr="00083BB2">
        <w:rPr>
          <w:rStyle w:val="ItalicCharacter"/>
        </w:rPr>
        <w:t>(</w:t>
      </w:r>
      <w:proofErr w:type="spellStart"/>
      <w:r w:rsidRPr="00083BB2">
        <w:rPr>
          <w:rStyle w:val="ItalicCharacter"/>
        </w:rPr>
        <w:t>Rostratula</w:t>
      </w:r>
      <w:proofErr w:type="spellEnd"/>
      <w:r w:rsidRPr="00083BB2">
        <w:rPr>
          <w:rStyle w:val="ItalicCharacter"/>
        </w:rPr>
        <w:t xml:space="preserve"> </w:t>
      </w:r>
      <w:proofErr w:type="spellStart"/>
      <w:r w:rsidRPr="00083BB2">
        <w:rPr>
          <w:rStyle w:val="ItalicCharacter"/>
        </w:rPr>
        <w:t>australis</w:t>
      </w:r>
      <w:proofErr w:type="spellEnd"/>
      <w:r w:rsidRPr="00083BB2">
        <w:rPr>
          <w:rStyle w:val="ItalicCharacter"/>
        </w:rPr>
        <w:t>)</w:t>
      </w:r>
      <w:r w:rsidRPr="00083BB2">
        <w:t>), seven</w:t>
      </w:r>
      <w:r>
        <w:t xml:space="preserve"> </w:t>
      </w:r>
      <w:r w:rsidRPr="00083BB2">
        <w:t>threatened waterbird species listed in New South</w:t>
      </w:r>
      <w:r>
        <w:t xml:space="preserve"> </w:t>
      </w:r>
      <w:r w:rsidRPr="00083BB2">
        <w:t>Wales and 11 waterbird species listed under one or</w:t>
      </w:r>
      <w:r>
        <w:t xml:space="preserve"> </w:t>
      </w:r>
      <w:r w:rsidRPr="00083BB2">
        <w:t>more Australian migratory bird agreements with Japan</w:t>
      </w:r>
      <w:r>
        <w:t xml:space="preserve"> </w:t>
      </w:r>
      <w:r w:rsidRPr="00083BB2">
        <w:t>(JAMBA), China (CAMBA) and the Republic of</w:t>
      </w:r>
      <w:r>
        <w:t xml:space="preserve"> </w:t>
      </w:r>
      <w:r w:rsidRPr="00083BB2">
        <w:t>Korea (ROKAMBA). This survey programme is</w:t>
      </w:r>
      <w:r>
        <w:t xml:space="preserve"> </w:t>
      </w:r>
      <w:r w:rsidRPr="00083BB2">
        <w:t>ongoing with further surveys planned for 2014–15.</w:t>
      </w:r>
      <w:r>
        <w:t xml:space="preserve"> </w:t>
      </w:r>
    </w:p>
    <w:p w:rsidR="00083BB2" w:rsidRDefault="00083BB2" w:rsidP="00083BB2">
      <w:r w:rsidRPr="00083BB2">
        <w:t>The New South Wales Office of Environment and</w:t>
      </w:r>
      <w:r>
        <w:t xml:space="preserve"> </w:t>
      </w:r>
      <w:r w:rsidRPr="00083BB2">
        <w:t>Heritage manages a portfolio of discretionary</w:t>
      </w:r>
      <w:r>
        <w:t xml:space="preserve"> </w:t>
      </w:r>
      <w:r w:rsidRPr="00083BB2">
        <w:t>environmental water licenses and allowances for the</w:t>
      </w:r>
      <w:r>
        <w:t xml:space="preserve"> </w:t>
      </w:r>
      <w:r w:rsidRPr="00083BB2">
        <w:t>Murrumbidgee, Gwydir, Macquarie, Lachlan, Murray</w:t>
      </w:r>
      <w:r>
        <w:t xml:space="preserve"> </w:t>
      </w:r>
      <w:r w:rsidRPr="00083BB2">
        <w:t>and Lower Darling catchments.</w:t>
      </w:r>
      <w:r>
        <w:t xml:space="preserve"> </w:t>
      </w:r>
    </w:p>
    <w:p w:rsidR="00083BB2" w:rsidRDefault="00083BB2" w:rsidP="00083BB2">
      <w:pPr>
        <w:pStyle w:val="ShadedNormal"/>
      </w:pPr>
      <w:r w:rsidRPr="00083BB2">
        <w:t xml:space="preserve">For further information see: </w:t>
      </w:r>
      <w:hyperlink r:id="rId29" w:history="1">
        <w:r w:rsidRPr="00083BB2">
          <w:rPr>
            <w:rStyle w:val="Hyperlink"/>
          </w:rPr>
          <w:t>www.environment.nsw.gov.au/environmentalwater/manageenvwater.htm</w:t>
        </w:r>
      </w:hyperlink>
      <w:r w:rsidRPr="00083BB2">
        <w:t xml:space="preserve"> </w:t>
      </w:r>
    </w:p>
    <w:p w:rsidR="00083BB2" w:rsidRDefault="00083BB2">
      <w:r>
        <w:br w:type="page"/>
      </w:r>
    </w:p>
    <w:p w:rsidR="00083BB2" w:rsidRDefault="00083BB2" w:rsidP="00083BB2">
      <w:pPr>
        <w:pStyle w:val="Title"/>
      </w:pPr>
      <w:bookmarkStart w:id="18" w:name="_Toc393464322"/>
      <w:r>
        <w:lastRenderedPageBreak/>
        <w:t xml:space="preserve">Waterbirds, wetlands </w:t>
      </w:r>
      <w:r w:rsidRPr="00083BB2">
        <w:t>and rehabilitation</w:t>
      </w:r>
      <w:bookmarkEnd w:id="18"/>
    </w:p>
    <w:p w:rsidR="00083BB2" w:rsidRDefault="00083BB2">
      <w:pPr>
        <w:rPr>
          <w:rFonts w:eastAsiaTheme="majorEastAsia" w:cstheme="majorBidi"/>
          <w:color w:val="000000" w:themeColor="text2"/>
          <w:spacing w:val="-5"/>
          <w:sz w:val="44"/>
          <w:szCs w:val="52"/>
        </w:rPr>
      </w:pPr>
      <w:r>
        <w:br w:type="page"/>
      </w:r>
    </w:p>
    <w:p w:rsidR="00083BB2" w:rsidRDefault="00083BB2" w:rsidP="00E146BF">
      <w:pPr>
        <w:pStyle w:val="Heading1"/>
      </w:pPr>
      <w:bookmarkStart w:id="19" w:name="_Toc393464323"/>
      <w:r w:rsidRPr="00083BB2">
        <w:lastRenderedPageBreak/>
        <w:t>The Green Army Programme</w:t>
      </w:r>
      <w:bookmarkEnd w:id="19"/>
      <w:r w:rsidR="00A407E2">
        <w:t xml:space="preserve"> </w:t>
      </w:r>
    </w:p>
    <w:p w:rsidR="00083BB2" w:rsidRDefault="00083BB2" w:rsidP="00E146BF">
      <w:pPr>
        <w:pStyle w:val="Author"/>
      </w:pPr>
      <w:r w:rsidRPr="00083BB2">
        <w:t>Australian Department of the Environment</w:t>
      </w:r>
      <w:r w:rsidR="00A407E2">
        <w:t xml:space="preserve"> </w:t>
      </w:r>
    </w:p>
    <w:p w:rsidR="00083BB2" w:rsidRDefault="00083BB2" w:rsidP="00A407E2">
      <w:pPr>
        <w:pStyle w:val="SectionIntro"/>
      </w:pPr>
      <w:r w:rsidRPr="00083BB2">
        <w:t>The Green Army is the Australian Government’s</w:t>
      </w:r>
      <w:r w:rsidR="00A407E2">
        <w:t xml:space="preserve"> </w:t>
      </w:r>
      <w:r w:rsidRPr="00083BB2">
        <w:t>flagship environmental programme.</w:t>
      </w:r>
      <w:r w:rsidR="00A407E2">
        <w:t xml:space="preserve"> </w:t>
      </w:r>
    </w:p>
    <w:p w:rsidR="00083BB2" w:rsidRDefault="00083BB2" w:rsidP="00083BB2">
      <w:r w:rsidRPr="00083BB2">
        <w:t>The programme is a hands-on, practical, grassroots</w:t>
      </w:r>
      <w:r w:rsidR="00A407E2">
        <w:t xml:space="preserve"> </w:t>
      </w:r>
      <w:r w:rsidRPr="00083BB2">
        <w:t>environmental action programme that supports local</w:t>
      </w:r>
      <w:r w:rsidR="00A407E2">
        <w:t xml:space="preserve"> </w:t>
      </w:r>
      <w:r w:rsidRPr="00083BB2">
        <w:t>environment and heritage conservation projects</w:t>
      </w:r>
      <w:r w:rsidR="00A407E2">
        <w:t xml:space="preserve"> </w:t>
      </w:r>
      <w:r w:rsidRPr="00083BB2">
        <w:t>across Australia.</w:t>
      </w:r>
      <w:r w:rsidR="00A407E2">
        <w:t xml:space="preserve"> </w:t>
      </w:r>
    </w:p>
    <w:p w:rsidR="00083BB2" w:rsidRDefault="00083BB2" w:rsidP="00083BB2">
      <w:r w:rsidRPr="00083BB2">
        <w:t>With up to $525 million allocated over five years,</w:t>
      </w:r>
      <w:r w:rsidR="00A407E2">
        <w:t xml:space="preserve"> </w:t>
      </w:r>
      <w:r w:rsidRPr="00083BB2">
        <w:t>projects will be guided by local community needs and</w:t>
      </w:r>
      <w:r w:rsidR="00A407E2">
        <w:t xml:space="preserve"> </w:t>
      </w:r>
      <w:r w:rsidRPr="00083BB2">
        <w:t>involve cleaning up riverbanks and creek beds,</w:t>
      </w:r>
      <w:r w:rsidR="00A407E2">
        <w:t xml:space="preserve"> </w:t>
      </w:r>
      <w:r w:rsidRPr="00083BB2">
        <w:t>revegetating degraded land, sand dunes and mangrove</w:t>
      </w:r>
      <w:r w:rsidR="00A407E2">
        <w:t xml:space="preserve"> </w:t>
      </w:r>
      <w:r w:rsidRPr="00083BB2">
        <w:t>habitat, and restoring and conserving heritage places</w:t>
      </w:r>
      <w:r w:rsidR="00A407E2">
        <w:t xml:space="preserve"> </w:t>
      </w:r>
      <w:r w:rsidRPr="00083BB2">
        <w:t>and landscapes.</w:t>
      </w:r>
      <w:r w:rsidR="00A407E2">
        <w:t xml:space="preserve"> </w:t>
      </w:r>
    </w:p>
    <w:p w:rsidR="00083BB2" w:rsidRDefault="00083BB2" w:rsidP="00083BB2">
      <w:r w:rsidRPr="00083BB2">
        <w:t>The programme will recruit young Australians aged</w:t>
      </w:r>
      <w:r w:rsidR="00A407E2">
        <w:t xml:space="preserve"> </w:t>
      </w:r>
      <w:r w:rsidRPr="00083BB2">
        <w:t>17–24 who are interested in protecting their local</w:t>
      </w:r>
      <w:r w:rsidR="00A407E2">
        <w:t xml:space="preserve"> </w:t>
      </w:r>
      <w:r w:rsidRPr="00083BB2">
        <w:t>environment, gaining hands-on practical skills and</w:t>
      </w:r>
      <w:r w:rsidR="00A407E2">
        <w:t xml:space="preserve"> </w:t>
      </w:r>
      <w:r w:rsidRPr="00083BB2">
        <w:t>experience that will equip them well for the future in</w:t>
      </w:r>
      <w:r w:rsidR="00A407E2">
        <w:t xml:space="preserve"> </w:t>
      </w:r>
      <w:r w:rsidRPr="00083BB2">
        <w:t>professional or voluntary capacities.</w:t>
      </w:r>
      <w:r w:rsidR="00A407E2">
        <w:t xml:space="preserve"> </w:t>
      </w:r>
    </w:p>
    <w:p w:rsidR="00083BB2" w:rsidRDefault="00083BB2" w:rsidP="00083BB2">
      <w:r w:rsidRPr="00083BB2">
        <w:t>Teams of 10 will be deployed across the country to help</w:t>
      </w:r>
      <w:r w:rsidR="00A407E2">
        <w:t xml:space="preserve"> </w:t>
      </w:r>
      <w:r w:rsidRPr="00083BB2">
        <w:t>communities deliver local conservation outcomes and</w:t>
      </w:r>
      <w:r w:rsidR="00A407E2">
        <w:t xml:space="preserve"> </w:t>
      </w:r>
      <w:r w:rsidRPr="00083BB2">
        <w:t>during the next few years you will see more and more</w:t>
      </w:r>
      <w:r w:rsidR="00A407E2">
        <w:t xml:space="preserve"> </w:t>
      </w:r>
      <w:r w:rsidRPr="00083BB2">
        <w:t>Green Army teams working in your local community.</w:t>
      </w:r>
      <w:r w:rsidR="00A407E2">
        <w:t xml:space="preserve"> </w:t>
      </w:r>
    </w:p>
    <w:p w:rsidR="00083BB2" w:rsidRDefault="00083BB2" w:rsidP="00083BB2">
      <w:r w:rsidRPr="00083BB2">
        <w:t>Weed control, replanting and revegetation activities</w:t>
      </w:r>
      <w:r w:rsidR="00A407E2">
        <w:t xml:space="preserve"> </w:t>
      </w:r>
      <w:r w:rsidRPr="00083BB2">
        <w:t>will help maintain the health of wetlands and local</w:t>
      </w:r>
      <w:r w:rsidR="00A407E2">
        <w:t xml:space="preserve"> </w:t>
      </w:r>
      <w:r w:rsidRPr="00083BB2">
        <w:t>fauna and flora, encourage biodiversity and give local</w:t>
      </w:r>
      <w:r w:rsidR="00A407E2">
        <w:t xml:space="preserve"> </w:t>
      </w:r>
      <w:r w:rsidRPr="00083BB2">
        <w:t>residents better access to wetland environments.</w:t>
      </w:r>
      <w:r w:rsidR="00A407E2">
        <w:t xml:space="preserve"> </w:t>
      </w:r>
    </w:p>
    <w:p w:rsidR="00083BB2" w:rsidRDefault="00083BB2" w:rsidP="00083BB2">
      <w:r w:rsidRPr="00083BB2">
        <w:t>Some activities may also involve constructing picnic</w:t>
      </w:r>
      <w:r w:rsidR="00A407E2">
        <w:t xml:space="preserve"> </w:t>
      </w:r>
      <w:r w:rsidRPr="00083BB2">
        <w:t>amenities and pathways to attract more visitors to the</w:t>
      </w:r>
      <w:r w:rsidR="00A407E2">
        <w:t xml:space="preserve"> </w:t>
      </w:r>
      <w:r w:rsidRPr="00083BB2">
        <w:t>wetland areas as well as constructing fencing to keep</w:t>
      </w:r>
      <w:r w:rsidR="00A407E2">
        <w:t xml:space="preserve"> </w:t>
      </w:r>
      <w:r w:rsidRPr="00083BB2">
        <w:t>cattle out of water bodies.</w:t>
      </w:r>
      <w:r w:rsidR="00A407E2">
        <w:t xml:space="preserve"> </w:t>
      </w:r>
    </w:p>
    <w:p w:rsidR="00083BB2" w:rsidRDefault="00083BB2" w:rsidP="00083BB2">
      <w:r w:rsidRPr="00083BB2">
        <w:t>Projects will aim to increase community awareness and</w:t>
      </w:r>
      <w:r w:rsidR="00A407E2">
        <w:t xml:space="preserve"> </w:t>
      </w:r>
      <w:r w:rsidRPr="00083BB2">
        <w:t>education about wetland environments including the</w:t>
      </w:r>
      <w:r w:rsidR="00A407E2">
        <w:t xml:space="preserve"> </w:t>
      </w:r>
      <w:r w:rsidRPr="00083BB2">
        <w:t>important cultural significance of certain areas.</w:t>
      </w:r>
      <w:r w:rsidR="00A407E2">
        <w:t xml:space="preserve"> </w:t>
      </w:r>
    </w:p>
    <w:p w:rsidR="00083BB2" w:rsidRDefault="00083BB2" w:rsidP="00083BB2">
      <w:r w:rsidRPr="00083BB2">
        <w:t>The Green Army will become Australia’s largest-ever</w:t>
      </w:r>
      <w:r w:rsidR="00A407E2">
        <w:t xml:space="preserve"> </w:t>
      </w:r>
      <w:r w:rsidRPr="00083BB2">
        <w:t>team of young Australians supporting environmental</w:t>
      </w:r>
      <w:r w:rsidR="00A407E2">
        <w:t xml:space="preserve"> </w:t>
      </w:r>
      <w:r w:rsidRPr="00083BB2">
        <w:t>action in our history, building to a 15 000 strong</w:t>
      </w:r>
      <w:r w:rsidR="00A407E2">
        <w:t xml:space="preserve"> </w:t>
      </w:r>
      <w:r w:rsidRPr="00083BB2">
        <w:t>‘Green Army’ ready to help communities with local</w:t>
      </w:r>
      <w:r w:rsidR="00A407E2">
        <w:t xml:space="preserve"> </w:t>
      </w:r>
      <w:r w:rsidRPr="00083BB2">
        <w:t>level conservation projects.</w:t>
      </w:r>
      <w:r w:rsidR="00A407E2">
        <w:t xml:space="preserve"> </w:t>
      </w:r>
    </w:p>
    <w:p w:rsidR="00083BB2" w:rsidRDefault="00083BB2" w:rsidP="00083BB2">
      <w:r w:rsidRPr="00083BB2">
        <w:t>Local councils, community groups or natural resources</w:t>
      </w:r>
      <w:r w:rsidR="00A407E2">
        <w:t xml:space="preserve"> </w:t>
      </w:r>
      <w:r w:rsidRPr="00083BB2">
        <w:t>management organisations will have the chance to</w:t>
      </w:r>
      <w:r w:rsidR="00A407E2">
        <w:t xml:space="preserve"> </w:t>
      </w:r>
      <w:r w:rsidRPr="00083BB2">
        <w:t>develop and submit project proposals that will make a</w:t>
      </w:r>
      <w:r w:rsidR="00A407E2">
        <w:t xml:space="preserve"> </w:t>
      </w:r>
      <w:r w:rsidRPr="00083BB2">
        <w:t>real difference in their local communities. Projects</w:t>
      </w:r>
      <w:r w:rsidR="00A407E2">
        <w:t xml:space="preserve"> </w:t>
      </w:r>
      <w:r w:rsidRPr="00083BB2">
        <w:t>may be carried out across urban, regional and remote</w:t>
      </w:r>
      <w:r w:rsidR="00A407E2">
        <w:t xml:space="preserve"> </w:t>
      </w:r>
      <w:r w:rsidRPr="00083BB2">
        <w:t>Australia on public land, Indigenous-held lands, or</w:t>
      </w:r>
      <w:r w:rsidR="00A407E2">
        <w:t xml:space="preserve"> </w:t>
      </w:r>
      <w:r w:rsidRPr="00083BB2">
        <w:t>private land where there is a clear community and</w:t>
      </w:r>
      <w:r w:rsidR="00A407E2">
        <w:t xml:space="preserve"> </w:t>
      </w:r>
      <w:r w:rsidRPr="00083BB2">
        <w:t>environmental or heritage benefit.</w:t>
      </w:r>
      <w:r w:rsidR="00A407E2">
        <w:t xml:space="preserve"> </w:t>
      </w:r>
    </w:p>
    <w:p w:rsidR="00083BB2" w:rsidRDefault="00083BB2" w:rsidP="00A407E2">
      <w:pPr>
        <w:pStyle w:val="ShadedNormal"/>
      </w:pPr>
      <w:r w:rsidRPr="00A407E2">
        <w:t>For more information on the Green Army visit</w:t>
      </w:r>
      <w:r w:rsidR="00A407E2" w:rsidRPr="00A407E2">
        <w:t xml:space="preserve"> </w:t>
      </w:r>
      <w:hyperlink r:id="rId30" w:history="1">
        <w:r w:rsidRPr="00A407E2">
          <w:rPr>
            <w:rStyle w:val="Hyperlink"/>
          </w:rPr>
          <w:t>www.environment.gov.au/green-army</w:t>
        </w:r>
      </w:hyperlink>
      <w:r w:rsidRPr="00A407E2">
        <w:t xml:space="preserve"> or</w:t>
      </w:r>
      <w:r w:rsidR="00A407E2" w:rsidRPr="00A407E2">
        <w:t xml:space="preserve"> </w:t>
      </w:r>
      <w:r w:rsidRPr="00A407E2">
        <w:t>subscribe to the Green Army mailing list</w:t>
      </w:r>
      <w:r w:rsidR="00A407E2" w:rsidRPr="00A407E2">
        <w:t xml:space="preserve"> </w:t>
      </w:r>
      <w:r w:rsidRPr="00A407E2">
        <w:t>(</w:t>
      </w:r>
      <w:hyperlink r:id="rId31" w:history="1">
        <w:r w:rsidRPr="00A407E2">
          <w:rPr>
            <w:rStyle w:val="Hyperlink"/>
          </w:rPr>
          <w:t>greenarmy@environment.gov.au</w:t>
        </w:r>
      </w:hyperlink>
      <w:r w:rsidRPr="00A407E2">
        <w:t>) to keep</w:t>
      </w:r>
      <w:r w:rsidR="00A407E2" w:rsidRPr="00A407E2">
        <w:t xml:space="preserve"> </w:t>
      </w:r>
      <w:r w:rsidRPr="00A407E2">
        <w:t>up-to-date on the programme.</w:t>
      </w:r>
      <w:r w:rsidR="00A407E2" w:rsidRPr="00A407E2">
        <w:t xml:space="preserve"> </w:t>
      </w:r>
    </w:p>
    <w:p w:rsidR="00A407E2" w:rsidRDefault="00A407E2">
      <w:r>
        <w:br w:type="page"/>
      </w:r>
    </w:p>
    <w:p w:rsidR="00A407E2" w:rsidRDefault="00A407E2" w:rsidP="00E146BF">
      <w:pPr>
        <w:pStyle w:val="Heading1"/>
      </w:pPr>
      <w:bookmarkStart w:id="20" w:name="_Toc393464324"/>
      <w:r w:rsidRPr="00A407E2">
        <w:lastRenderedPageBreak/>
        <w:t>Restoration trial underway in Long Swamp,</w:t>
      </w:r>
      <w:r>
        <w:t xml:space="preserve"> </w:t>
      </w:r>
      <w:r w:rsidRPr="00A407E2">
        <w:t>south-west Victoria</w:t>
      </w:r>
      <w:bookmarkEnd w:id="20"/>
      <w:r>
        <w:t xml:space="preserve"> </w:t>
      </w:r>
    </w:p>
    <w:p w:rsidR="00A407E2" w:rsidRDefault="00A407E2" w:rsidP="00E146BF">
      <w:pPr>
        <w:pStyle w:val="Author"/>
      </w:pPr>
      <w:r w:rsidRPr="00A407E2">
        <w:t>Mark Bachmann, Nature Glenelg Trust</w:t>
      </w:r>
      <w:r>
        <w:t xml:space="preserve"> </w:t>
      </w:r>
    </w:p>
    <w:p w:rsidR="00A407E2" w:rsidRDefault="00A407E2" w:rsidP="00A407E2">
      <w:pPr>
        <w:pStyle w:val="SectionIntro"/>
      </w:pPr>
      <w:r w:rsidRPr="00A407E2">
        <w:t xml:space="preserve">In a previous edition of </w:t>
      </w:r>
      <w:r w:rsidRPr="00571146">
        <w:rPr>
          <w:rStyle w:val="ItalicCharacter"/>
        </w:rPr>
        <w:t>Wetlands Australia</w:t>
      </w:r>
      <w:r w:rsidRPr="00A407E2">
        <w:t xml:space="preserve"> (Issue 22,</w:t>
      </w:r>
      <w:r>
        <w:t xml:space="preserve"> </w:t>
      </w:r>
      <w:r w:rsidRPr="00A407E2">
        <w:t>February 2013), readers were introduced to Long</w:t>
      </w:r>
      <w:r>
        <w:t xml:space="preserve"> </w:t>
      </w:r>
      <w:r w:rsidRPr="00A407E2">
        <w:t>Swamp, a nationally recognised wetland of significant</w:t>
      </w:r>
      <w:r>
        <w:t xml:space="preserve"> </w:t>
      </w:r>
      <w:r w:rsidRPr="00A407E2">
        <w:t>public interest in Discovery Bay Coastal Park in</w:t>
      </w:r>
      <w:r>
        <w:t xml:space="preserve"> </w:t>
      </w:r>
      <w:r w:rsidRPr="00A407E2">
        <w:t>south-west Victoria.</w:t>
      </w:r>
      <w:r>
        <w:t xml:space="preserve"> </w:t>
      </w:r>
    </w:p>
    <w:p w:rsidR="00A407E2" w:rsidRDefault="00A407E2" w:rsidP="00A407E2">
      <w:r w:rsidRPr="00A407E2">
        <w:t>Wetland birds are a key attribute of Long Swamp, and</w:t>
      </w:r>
      <w:r>
        <w:t xml:space="preserve"> </w:t>
      </w:r>
      <w:r w:rsidRPr="00A407E2">
        <w:t>are just one of many ecological values underpinning</w:t>
      </w:r>
      <w:r>
        <w:t xml:space="preserve"> </w:t>
      </w:r>
      <w:r w:rsidRPr="00A407E2">
        <w:t>the Nature Glenelg Trust’s support for its designation</w:t>
      </w:r>
      <w:r>
        <w:t xml:space="preserve"> </w:t>
      </w:r>
      <w:r w:rsidRPr="00A407E2">
        <w:t>as a Ramsar site. The swamp is home to the westernmost</w:t>
      </w:r>
      <w:r>
        <w:t xml:space="preserve"> </w:t>
      </w:r>
      <w:r w:rsidRPr="00A407E2">
        <w:t>known population of the eastern ground parrot</w:t>
      </w:r>
      <w:r>
        <w:t xml:space="preserve"> </w:t>
      </w:r>
      <w:r w:rsidRPr="00A407E2">
        <w:rPr>
          <w:rStyle w:val="ItalicCharacter"/>
        </w:rPr>
        <w:t>(</w:t>
      </w:r>
      <w:proofErr w:type="spellStart"/>
      <w:r w:rsidRPr="00A407E2">
        <w:rPr>
          <w:rStyle w:val="ItalicCharacter"/>
        </w:rPr>
        <w:t>Pezoporus</w:t>
      </w:r>
      <w:proofErr w:type="spellEnd"/>
      <w:r w:rsidRPr="00A407E2">
        <w:rPr>
          <w:rStyle w:val="ItalicCharacter"/>
        </w:rPr>
        <w:t xml:space="preserve"> </w:t>
      </w:r>
      <w:proofErr w:type="spellStart"/>
      <w:r w:rsidRPr="00A407E2">
        <w:rPr>
          <w:rStyle w:val="ItalicCharacter"/>
        </w:rPr>
        <w:t>wallicus</w:t>
      </w:r>
      <w:proofErr w:type="spellEnd"/>
      <w:r w:rsidRPr="00A407E2">
        <w:t>), which became extinct in nearby</w:t>
      </w:r>
      <w:r>
        <w:t xml:space="preserve"> </w:t>
      </w:r>
      <w:r w:rsidRPr="00A407E2">
        <w:t>South Australia where no confirmed sightings have</w:t>
      </w:r>
      <w:r>
        <w:t xml:space="preserve"> </w:t>
      </w:r>
      <w:r w:rsidRPr="00A407E2">
        <w:t>been recorded since 1945.</w:t>
      </w:r>
      <w:r>
        <w:t xml:space="preserve"> </w:t>
      </w:r>
    </w:p>
    <w:p w:rsidR="00A407E2" w:rsidRDefault="00A407E2" w:rsidP="00A407E2">
      <w:r w:rsidRPr="00A407E2">
        <w:t xml:space="preserve">Based on the findings of the </w:t>
      </w:r>
      <w:proofErr w:type="spellStart"/>
      <w:r w:rsidRPr="00A407E2">
        <w:t>intitial</w:t>
      </w:r>
      <w:proofErr w:type="spellEnd"/>
      <w:r w:rsidRPr="00A407E2">
        <w:t xml:space="preserve"> investigative work,</w:t>
      </w:r>
      <w:r>
        <w:t xml:space="preserve"> </w:t>
      </w:r>
      <w:r w:rsidRPr="00A407E2">
        <w:t>the Trust has been awarded grant funding from the</w:t>
      </w:r>
      <w:r>
        <w:t xml:space="preserve"> </w:t>
      </w:r>
      <w:r w:rsidRPr="00A407E2">
        <w:t>Victorian Department of Environment and Primary</w:t>
      </w:r>
      <w:r>
        <w:t xml:space="preserve"> </w:t>
      </w:r>
      <w:r w:rsidRPr="00A407E2">
        <w:t>Industries (DEPI) to undertake a hydrological</w:t>
      </w:r>
      <w:r>
        <w:t xml:space="preserve"> </w:t>
      </w:r>
      <w:r w:rsidRPr="00A407E2">
        <w:t>restoration trial at Long Swamp, in conjunction</w:t>
      </w:r>
      <w:r>
        <w:t xml:space="preserve"> </w:t>
      </w:r>
      <w:r w:rsidRPr="00A407E2">
        <w:t>with an aquatic ecology monitoring program.</w:t>
      </w:r>
      <w:r>
        <w:t xml:space="preserve"> </w:t>
      </w:r>
    </w:p>
    <w:p w:rsidR="00A407E2" w:rsidRDefault="00A407E2" w:rsidP="00A407E2">
      <w:r w:rsidRPr="00A407E2">
        <w:t>The trial will involve raising the water level in one part</w:t>
      </w:r>
      <w:r>
        <w:t xml:space="preserve"> </w:t>
      </w:r>
      <w:r w:rsidRPr="00A407E2">
        <w:t>of the swamp to increase the water volume and surface</w:t>
      </w:r>
      <w:r>
        <w:t xml:space="preserve"> </w:t>
      </w:r>
      <w:r w:rsidRPr="00A407E2">
        <w:t>area. The location for the trial is at Nobles Rocks, the</w:t>
      </w:r>
      <w:r>
        <w:t xml:space="preserve"> </w:t>
      </w:r>
      <w:r w:rsidRPr="00A407E2">
        <w:t>site where the last remaining artificial outlet drains</w:t>
      </w:r>
      <w:r>
        <w:t xml:space="preserve"> </w:t>
      </w:r>
      <w:r w:rsidRPr="00A407E2">
        <w:t>from Long Swamp. The natural site for discharge from</w:t>
      </w:r>
      <w:r>
        <w:t xml:space="preserve"> </w:t>
      </w:r>
      <w:r w:rsidRPr="00A407E2">
        <w:t>the swamp to the sea is several kilometres away to the</w:t>
      </w:r>
      <w:r>
        <w:t xml:space="preserve"> </w:t>
      </w:r>
      <w:r w:rsidRPr="00A407E2">
        <w:t>west via the Glenelg River mouth and estuary.</w:t>
      </w:r>
      <w:r>
        <w:t xml:space="preserve"> </w:t>
      </w:r>
    </w:p>
    <w:p w:rsidR="00A407E2" w:rsidRDefault="00A407E2" w:rsidP="00A407E2">
      <w:r w:rsidRPr="00A407E2">
        <w:t>The aims of the trial are to address a decline in the</w:t>
      </w:r>
      <w:r>
        <w:t xml:space="preserve"> </w:t>
      </w:r>
      <w:r w:rsidRPr="00A407E2">
        <w:t>wetland values of Long Swamp at the artificial outlet by:</w:t>
      </w:r>
      <w:r>
        <w:t xml:space="preserve"> </w:t>
      </w:r>
    </w:p>
    <w:p w:rsidR="00A407E2" w:rsidRDefault="00A407E2" w:rsidP="00A407E2">
      <w:pPr>
        <w:pStyle w:val="ListNumber"/>
      </w:pPr>
      <w:r w:rsidRPr="00A407E2">
        <w:t>increasing wetland habitat diversity in the vicinity</w:t>
      </w:r>
      <w:r>
        <w:t xml:space="preserve"> </w:t>
      </w:r>
      <w:r w:rsidRPr="00A407E2">
        <w:t>of the Nobles Rocks drain outlet</w:t>
      </w:r>
      <w:r>
        <w:t xml:space="preserve"> </w:t>
      </w:r>
    </w:p>
    <w:p w:rsidR="00A407E2" w:rsidRDefault="00A407E2" w:rsidP="00A407E2">
      <w:pPr>
        <w:pStyle w:val="ListNumber"/>
      </w:pPr>
      <w:r w:rsidRPr="00A407E2">
        <w:t>increasing the seasonal connectivity of wetland</w:t>
      </w:r>
      <w:r>
        <w:t xml:space="preserve"> </w:t>
      </w:r>
      <w:r w:rsidRPr="00A407E2">
        <w:t>habitats throughout the system</w:t>
      </w:r>
      <w:r>
        <w:t xml:space="preserve"> </w:t>
      </w:r>
    </w:p>
    <w:p w:rsidR="00A407E2" w:rsidRDefault="00A407E2" w:rsidP="00A407E2">
      <w:pPr>
        <w:pStyle w:val="ListNumber"/>
      </w:pPr>
      <w:proofErr w:type="gramStart"/>
      <w:r w:rsidRPr="00A407E2">
        <w:t>re-creating</w:t>
      </w:r>
      <w:proofErr w:type="gramEnd"/>
      <w:r w:rsidRPr="00A407E2">
        <w:t xml:space="preserve"> additional habitat for the most sensitive</w:t>
      </w:r>
      <w:r>
        <w:t xml:space="preserve"> </w:t>
      </w:r>
      <w:r w:rsidRPr="00A407E2">
        <w:t>indicator freshwater aquatic species.</w:t>
      </w:r>
      <w:r>
        <w:t xml:space="preserve"> </w:t>
      </w:r>
    </w:p>
    <w:p w:rsidR="00A407E2" w:rsidRDefault="00A407E2" w:rsidP="00A407E2">
      <w:r w:rsidRPr="00A407E2">
        <w:t>The trial will progress in stages over the next 2 years,</w:t>
      </w:r>
      <w:r>
        <w:t xml:space="preserve"> </w:t>
      </w:r>
      <w:r w:rsidRPr="00A407E2">
        <w:t>enabling the Trust to progressively record and measure</w:t>
      </w:r>
      <w:r>
        <w:t xml:space="preserve"> </w:t>
      </w:r>
      <w:r w:rsidRPr="00A407E2">
        <w:t>the impacts of hydrological restoration in real time,</w:t>
      </w:r>
      <w:r>
        <w:t xml:space="preserve"> </w:t>
      </w:r>
      <w:r w:rsidRPr="00A407E2">
        <w:t>and providing the information necessary for</w:t>
      </w:r>
      <w:r>
        <w:t xml:space="preserve"> </w:t>
      </w:r>
      <w:r w:rsidRPr="00A407E2">
        <w:t>determining a future permanent solution.</w:t>
      </w:r>
      <w:r>
        <w:t xml:space="preserve"> </w:t>
      </w:r>
    </w:p>
    <w:p w:rsidR="00A407E2" w:rsidRDefault="00A407E2" w:rsidP="00A407E2">
      <w:r w:rsidRPr="00A407E2">
        <w:t>The first stage of the restoration trial involved 45</w:t>
      </w:r>
      <w:r>
        <w:t xml:space="preserve"> </w:t>
      </w:r>
      <w:r w:rsidRPr="00A407E2">
        <w:t>willing volunteers from the local community getting</w:t>
      </w:r>
      <w:r>
        <w:t xml:space="preserve"> </w:t>
      </w:r>
      <w:r w:rsidRPr="00A407E2">
        <w:t>together on 9 May 2014 to construct a low-level</w:t>
      </w:r>
      <w:r>
        <w:t xml:space="preserve"> </w:t>
      </w:r>
      <w:r w:rsidRPr="00A407E2">
        <w:t>temporary sandbag structure at Nobles Rocks, initially</w:t>
      </w:r>
      <w:r>
        <w:t xml:space="preserve"> </w:t>
      </w:r>
      <w:r w:rsidRPr="00A407E2">
        <w:t>at the most accessible and technically feasible section</w:t>
      </w:r>
      <w:r>
        <w:t xml:space="preserve"> </w:t>
      </w:r>
      <w:r w:rsidRPr="00A407E2">
        <w:t>of drain in this rugged coastal environment. A few</w:t>
      </w:r>
      <w:r>
        <w:t xml:space="preserve"> </w:t>
      </w:r>
      <w:r w:rsidRPr="00A407E2">
        <w:t>hours and 600 sandbags later, the trial structure was in</w:t>
      </w:r>
      <w:r>
        <w:t xml:space="preserve"> </w:t>
      </w:r>
      <w:r w:rsidRPr="00A407E2">
        <w:t>place and operating as planned, with water spilling</w:t>
      </w:r>
      <w:r>
        <w:t xml:space="preserve"> </w:t>
      </w:r>
      <w:r w:rsidRPr="00A407E2">
        <w:t>down the drain at the new trial retention height.</w:t>
      </w:r>
      <w:r>
        <w:t xml:space="preserve"> </w:t>
      </w:r>
      <w:r w:rsidRPr="00A407E2">
        <w:t>The initial upstream effects on the drain and swamp</w:t>
      </w:r>
      <w:r>
        <w:t xml:space="preserve"> </w:t>
      </w:r>
      <w:r w:rsidRPr="00A407E2">
        <w:t>will now be assessed, before progressing with the next</w:t>
      </w:r>
      <w:r>
        <w:t xml:space="preserve"> </w:t>
      </w:r>
      <w:r w:rsidRPr="00A407E2">
        <w:t>stages of the trial which are likely to involve further</w:t>
      </w:r>
      <w:r>
        <w:t xml:space="preserve"> </w:t>
      </w:r>
      <w:r w:rsidRPr="00A407E2">
        <w:t>incremental increases in the operating height of the</w:t>
      </w:r>
      <w:r>
        <w:t xml:space="preserve"> </w:t>
      </w:r>
      <w:r w:rsidRPr="00A407E2">
        <w:t>trial structure over the next 12 months, and full</w:t>
      </w:r>
      <w:r>
        <w:t xml:space="preserve"> </w:t>
      </w:r>
      <w:r w:rsidRPr="00A407E2">
        <w:t>implementation of the hydrological and ecological</w:t>
      </w:r>
      <w:r>
        <w:t xml:space="preserve"> </w:t>
      </w:r>
      <w:r w:rsidRPr="00A407E2">
        <w:t>monitoring program for the project.</w:t>
      </w:r>
      <w:r>
        <w:t xml:space="preserve"> </w:t>
      </w:r>
    </w:p>
    <w:p w:rsidR="00A407E2" w:rsidRDefault="00A407E2" w:rsidP="00A407E2">
      <w:r w:rsidRPr="00A407E2">
        <w:t>A big thanks to DEPI, the Glenelg Hopkins</w:t>
      </w:r>
      <w:r>
        <w:t xml:space="preserve"> </w:t>
      </w:r>
      <w:r w:rsidRPr="00A407E2">
        <w:t>Catchment Management Authority, Parks Victoria,</w:t>
      </w:r>
      <w:r>
        <w:t xml:space="preserve"> </w:t>
      </w:r>
      <w:r w:rsidRPr="00A407E2">
        <w:t xml:space="preserve">Nelson </w:t>
      </w:r>
      <w:proofErr w:type="spellStart"/>
      <w:r w:rsidRPr="00A407E2">
        <w:t>Coastcare</w:t>
      </w:r>
      <w:proofErr w:type="spellEnd"/>
      <w:r w:rsidRPr="00A407E2">
        <w:t xml:space="preserve"> and the wide range of the other</w:t>
      </w:r>
      <w:r>
        <w:t xml:space="preserve"> </w:t>
      </w:r>
      <w:r w:rsidRPr="00A407E2">
        <w:t>community groups that helped us get the trial and</w:t>
      </w:r>
      <w:r>
        <w:t xml:space="preserve"> </w:t>
      </w:r>
      <w:r w:rsidRPr="00A407E2">
        <w:t>this important restoration project underway.</w:t>
      </w:r>
      <w:r>
        <w:t xml:space="preserve"> </w:t>
      </w:r>
    </w:p>
    <w:p w:rsidR="00A407E2" w:rsidRDefault="00A407E2" w:rsidP="00A407E2">
      <w:pPr>
        <w:pStyle w:val="ShadedNormal"/>
      </w:pPr>
      <w:r w:rsidRPr="00A407E2">
        <w:t>Nature Glenelg Trust will keep you up to date on</w:t>
      </w:r>
      <w:r>
        <w:t xml:space="preserve"> </w:t>
      </w:r>
      <w:r w:rsidRPr="00A407E2">
        <w:t>the progress of the restoration trial and our</w:t>
      </w:r>
      <w:r>
        <w:t xml:space="preserve"> </w:t>
      </w:r>
      <w:r w:rsidRPr="00A407E2">
        <w:t>upcoming ecological monitoring of Long Swamp</w:t>
      </w:r>
      <w:r>
        <w:t xml:space="preserve"> </w:t>
      </w:r>
      <w:r w:rsidRPr="00A407E2">
        <w:t>through its website (</w:t>
      </w:r>
      <w:hyperlink r:id="rId32" w:history="1">
        <w:r w:rsidRPr="00A407E2">
          <w:rPr>
            <w:rStyle w:val="Hyperlink"/>
          </w:rPr>
          <w:t>natureglenelg.org.au</w:t>
        </w:r>
      </w:hyperlink>
      <w:r w:rsidRPr="00A407E2">
        <w:t>) and</w:t>
      </w:r>
      <w:r>
        <w:t xml:space="preserve"> </w:t>
      </w:r>
      <w:r w:rsidRPr="00A407E2">
        <w:t xml:space="preserve">future editions of </w:t>
      </w:r>
      <w:r w:rsidRPr="00A407E2">
        <w:rPr>
          <w:rStyle w:val="ItalicCharacter"/>
        </w:rPr>
        <w:t>Wetlands Australia</w:t>
      </w:r>
      <w:r w:rsidRPr="00A407E2">
        <w:t>.</w:t>
      </w:r>
      <w:r>
        <w:t xml:space="preserve"> </w:t>
      </w:r>
    </w:p>
    <w:p w:rsidR="001820E3" w:rsidRDefault="001820E3">
      <w:r>
        <w:br w:type="page"/>
      </w:r>
    </w:p>
    <w:p w:rsidR="00A407E2" w:rsidRDefault="001820E3" w:rsidP="00E146BF">
      <w:pPr>
        <w:pStyle w:val="Heading1"/>
      </w:pPr>
      <w:bookmarkStart w:id="21" w:name="_Toc393464325"/>
      <w:r w:rsidRPr="001820E3">
        <w:lastRenderedPageBreak/>
        <w:t>When mermaids return... so do egrets!!</w:t>
      </w:r>
      <w:bookmarkEnd w:id="21"/>
    </w:p>
    <w:p w:rsidR="001820E3" w:rsidRDefault="001820E3" w:rsidP="00E146BF">
      <w:pPr>
        <w:pStyle w:val="Author"/>
      </w:pPr>
      <w:r w:rsidRPr="001820E3">
        <w:t>Malcolm Fisher</w:t>
      </w:r>
      <w:r>
        <w:t xml:space="preserve"> </w:t>
      </w:r>
    </w:p>
    <w:p w:rsidR="001820E3" w:rsidRDefault="001820E3" w:rsidP="001820E3">
      <w:pPr>
        <w:pStyle w:val="SectionIntro"/>
      </w:pPr>
      <w:r w:rsidRPr="001820E3">
        <w:t>Mermaid Pool is a hauntingly beautiful natural area,</w:t>
      </w:r>
      <w:r>
        <w:t xml:space="preserve"> </w:t>
      </w:r>
      <w:r w:rsidRPr="001820E3">
        <w:t>nestled discreetly within Sydney’s expansive sprawl.</w:t>
      </w:r>
      <w:r>
        <w:t xml:space="preserve"> </w:t>
      </w:r>
    </w:p>
    <w:p w:rsidR="001820E3" w:rsidRDefault="001820E3" w:rsidP="001820E3">
      <w:r w:rsidRPr="001820E3">
        <w:t xml:space="preserve">It sits on Manly Creek, hidden upstream from </w:t>
      </w:r>
      <w:proofErr w:type="spellStart"/>
      <w:r w:rsidRPr="001820E3">
        <w:t>Manly’s</w:t>
      </w:r>
      <w:proofErr w:type="spellEnd"/>
      <w:r>
        <w:t xml:space="preserve"> </w:t>
      </w:r>
      <w:r w:rsidRPr="001820E3">
        <w:t>surfing beaches, and comes complete with waterfall,</w:t>
      </w:r>
      <w:r>
        <w:t xml:space="preserve"> </w:t>
      </w:r>
      <w:r w:rsidRPr="001820E3">
        <w:t>rainforest fragments and surrounding bushland.</w:t>
      </w:r>
      <w:r>
        <w:t xml:space="preserve"> </w:t>
      </w:r>
      <w:r w:rsidRPr="001820E3">
        <w:t>The site’s rich Indigenous history goes back many</w:t>
      </w:r>
      <w:r>
        <w:t xml:space="preserve"> </w:t>
      </w:r>
      <w:r w:rsidRPr="001820E3">
        <w:t>thousands of years. Captain Arthur Phillip explored</w:t>
      </w:r>
      <w:r>
        <w:t xml:space="preserve"> </w:t>
      </w:r>
      <w:r w:rsidRPr="001820E3">
        <w:t>these then almost impenetrable marshy reaches in 1788.</w:t>
      </w:r>
      <w:r>
        <w:t xml:space="preserve"> </w:t>
      </w:r>
      <w:r w:rsidRPr="001820E3">
        <w:t>It was named ‘Mermaid Pool’ after local residents who</w:t>
      </w:r>
      <w:r>
        <w:t xml:space="preserve"> </w:t>
      </w:r>
      <w:r w:rsidRPr="001820E3">
        <w:t>used to live in a nearby Squatters Camp during the</w:t>
      </w:r>
      <w:r>
        <w:t xml:space="preserve"> </w:t>
      </w:r>
      <w:r w:rsidRPr="001820E3">
        <w:t>Great Depression reportedly swam here naked.</w:t>
      </w:r>
      <w:r>
        <w:t xml:space="preserve"> </w:t>
      </w:r>
    </w:p>
    <w:p w:rsidR="001820E3" w:rsidRDefault="001820E3" w:rsidP="001820E3">
      <w:r w:rsidRPr="001820E3">
        <w:t>As suburbia encroached in the 1930’s, Mermaid Pool</w:t>
      </w:r>
      <w:r>
        <w:t xml:space="preserve"> </w:t>
      </w:r>
      <w:r w:rsidRPr="001820E3">
        <w:t>sadly went the way of many urban waterways. It was</w:t>
      </w:r>
      <w:r>
        <w:t xml:space="preserve"> </w:t>
      </w:r>
      <w:r w:rsidRPr="001820E3">
        <w:t>used as a dumpsite, sewage overflowed here and</w:t>
      </w:r>
      <w:r>
        <w:t xml:space="preserve"> </w:t>
      </w:r>
      <w:r w:rsidRPr="001820E3">
        <w:t>invasive weeds choked the fragile bushland.</w:t>
      </w:r>
      <w:r>
        <w:t xml:space="preserve"> </w:t>
      </w:r>
      <w:r w:rsidRPr="001820E3">
        <w:t>This magical jewel became a tarnished gem.</w:t>
      </w:r>
      <w:r>
        <w:t xml:space="preserve"> </w:t>
      </w:r>
    </w:p>
    <w:p w:rsidR="001820E3" w:rsidRDefault="001820E3" w:rsidP="001820E3">
      <w:r w:rsidRPr="001820E3">
        <w:t>In 2002, the local community became tired of seeing</w:t>
      </w:r>
      <w:r>
        <w:t xml:space="preserve"> </w:t>
      </w:r>
      <w:r w:rsidRPr="001820E3">
        <w:t>dumped shopping trolleys and floating debris in their</w:t>
      </w:r>
      <w:r>
        <w:t xml:space="preserve"> </w:t>
      </w:r>
      <w:r w:rsidRPr="001820E3">
        <w:t xml:space="preserve">treasured waterway. They organised a huge ‘Clean </w:t>
      </w:r>
      <w:proofErr w:type="gramStart"/>
      <w:r w:rsidRPr="001820E3">
        <w:t>Up</w:t>
      </w:r>
      <w:proofErr w:type="gramEnd"/>
      <w:r>
        <w:t xml:space="preserve"> </w:t>
      </w:r>
      <w:r w:rsidRPr="001820E3">
        <w:t>Australia Day’ working session which removed two</w:t>
      </w:r>
      <w:r>
        <w:t xml:space="preserve"> </w:t>
      </w:r>
      <w:r w:rsidRPr="001820E3">
        <w:t>large truck loads of rubbish from the area. But that</w:t>
      </w:r>
      <w:r>
        <w:t xml:space="preserve"> </w:t>
      </w:r>
      <w:r w:rsidRPr="001820E3">
        <w:t>was just the start. Next came monthly bush</w:t>
      </w:r>
      <w:r>
        <w:t xml:space="preserve"> </w:t>
      </w:r>
      <w:r w:rsidRPr="001820E3">
        <w:t>regeneration activities to peel back smothering weeds</w:t>
      </w:r>
      <w:r>
        <w:t xml:space="preserve"> </w:t>
      </w:r>
      <w:r w:rsidRPr="001820E3">
        <w:t>such as morning glory and privet. People in waders</w:t>
      </w:r>
      <w:r>
        <w:t xml:space="preserve"> </w:t>
      </w:r>
      <w:r w:rsidRPr="001820E3">
        <w:t>removed exotic water plants which were clogging the</w:t>
      </w:r>
      <w:r>
        <w:t xml:space="preserve"> </w:t>
      </w:r>
      <w:r w:rsidRPr="001820E3">
        <w:t>creek and many new endemic seedlings were planted</w:t>
      </w:r>
      <w:r>
        <w:t xml:space="preserve"> </w:t>
      </w:r>
      <w:r w:rsidRPr="001820E3">
        <w:t>in degraded areas. The rehabilitation activities became</w:t>
      </w:r>
      <w:r>
        <w:t xml:space="preserve"> </w:t>
      </w:r>
      <w:r w:rsidRPr="001820E3">
        <w:t>known as the ‘Return of the Mermaids’ project.</w:t>
      </w:r>
      <w:r>
        <w:t xml:space="preserve"> </w:t>
      </w:r>
    </w:p>
    <w:p w:rsidR="001820E3" w:rsidRDefault="001820E3" w:rsidP="001820E3">
      <w:r w:rsidRPr="001820E3">
        <w:t>Andrew Lo, a native fish expert, advised that the ‘real’</w:t>
      </w:r>
      <w:r>
        <w:t xml:space="preserve"> </w:t>
      </w:r>
      <w:r w:rsidRPr="001820E3">
        <w:t>mermaids were the native fish that had migrated up</w:t>
      </w:r>
      <w:r>
        <w:t xml:space="preserve"> </w:t>
      </w:r>
      <w:r w:rsidRPr="001820E3">
        <w:t>the creek to spawn for millions of years. Surveys were</w:t>
      </w:r>
      <w:r>
        <w:t xml:space="preserve"> </w:t>
      </w:r>
      <w:r w:rsidRPr="001820E3">
        <w:t>subsequently conducted and measures carried out to</w:t>
      </w:r>
      <w:r>
        <w:t xml:space="preserve"> </w:t>
      </w:r>
      <w:r w:rsidRPr="001820E3">
        <w:t>improve water quality and fish access. The results</w:t>
      </w:r>
      <w:r>
        <w:t xml:space="preserve"> </w:t>
      </w:r>
      <w:r w:rsidRPr="001820E3">
        <w:t>confirm there are still a number of iconic fish species</w:t>
      </w:r>
      <w:r>
        <w:t xml:space="preserve"> </w:t>
      </w:r>
      <w:r w:rsidRPr="001820E3">
        <w:t>in the waterway including Australian bass</w:t>
      </w:r>
      <w:r>
        <w:t xml:space="preserve"> </w:t>
      </w:r>
      <w:r w:rsidRPr="001820E3">
        <w:rPr>
          <w:rStyle w:val="ItalicCharacter"/>
        </w:rPr>
        <w:t>(</w:t>
      </w:r>
      <w:proofErr w:type="spellStart"/>
      <w:r w:rsidRPr="001820E3">
        <w:rPr>
          <w:rStyle w:val="ItalicCharacter"/>
        </w:rPr>
        <w:t>Macquaria</w:t>
      </w:r>
      <w:proofErr w:type="spellEnd"/>
      <w:r w:rsidRPr="001820E3">
        <w:rPr>
          <w:rStyle w:val="ItalicCharacter"/>
        </w:rPr>
        <w:t xml:space="preserve"> </w:t>
      </w:r>
      <w:proofErr w:type="spellStart"/>
      <w:r w:rsidRPr="001820E3">
        <w:rPr>
          <w:rStyle w:val="ItalicCharacter"/>
        </w:rPr>
        <w:t>novemaculeata</w:t>
      </w:r>
      <w:proofErr w:type="spellEnd"/>
      <w:r w:rsidRPr="001820E3">
        <w:rPr>
          <w:rStyle w:val="ItalicCharacter"/>
        </w:rPr>
        <w:t>)</w:t>
      </w:r>
      <w:r w:rsidRPr="001820E3">
        <w:t>. Amazingly, the area</w:t>
      </w:r>
      <w:r>
        <w:t xml:space="preserve"> </w:t>
      </w:r>
      <w:r w:rsidRPr="001820E3">
        <w:t>still provides habitat for water dragons, lace monitors</w:t>
      </w:r>
      <w:r>
        <w:t xml:space="preserve"> </w:t>
      </w:r>
      <w:r w:rsidRPr="001820E3">
        <w:rPr>
          <w:rStyle w:val="ItalicCharacter"/>
        </w:rPr>
        <w:t>(</w:t>
      </w:r>
      <w:proofErr w:type="spellStart"/>
      <w:r w:rsidRPr="001820E3">
        <w:rPr>
          <w:rStyle w:val="ItalicCharacter"/>
        </w:rPr>
        <w:t>Varanus</w:t>
      </w:r>
      <w:proofErr w:type="spellEnd"/>
      <w:r w:rsidRPr="001820E3">
        <w:rPr>
          <w:rStyle w:val="ItalicCharacter"/>
        </w:rPr>
        <w:t xml:space="preserve"> </w:t>
      </w:r>
      <w:proofErr w:type="spellStart"/>
      <w:r w:rsidRPr="001820E3">
        <w:rPr>
          <w:rStyle w:val="ItalicCharacter"/>
        </w:rPr>
        <w:t>varius</w:t>
      </w:r>
      <w:proofErr w:type="spellEnd"/>
      <w:r w:rsidRPr="001820E3">
        <w:rPr>
          <w:rStyle w:val="ItalicCharacter"/>
        </w:rPr>
        <w:t>)</w:t>
      </w:r>
      <w:r w:rsidRPr="001820E3">
        <w:t>, echidnas, tree snakes and the</w:t>
      </w:r>
      <w:r>
        <w:t xml:space="preserve"> </w:t>
      </w:r>
      <w:r w:rsidRPr="001820E3">
        <w:t>occasional wallaby. Bandicoots have also returned</w:t>
      </w:r>
      <w:r>
        <w:t xml:space="preserve"> </w:t>
      </w:r>
      <w:r w:rsidRPr="001820E3">
        <w:t>to the area after a 40 year absence.</w:t>
      </w:r>
      <w:r>
        <w:t xml:space="preserve"> </w:t>
      </w:r>
    </w:p>
    <w:p w:rsidR="001820E3" w:rsidRDefault="001820E3" w:rsidP="001820E3">
      <w:r w:rsidRPr="001820E3">
        <w:t xml:space="preserve">When a great egret </w:t>
      </w:r>
      <w:r w:rsidRPr="001820E3">
        <w:rPr>
          <w:rStyle w:val="ItalicCharacter"/>
        </w:rPr>
        <w:t>(</w:t>
      </w:r>
      <w:proofErr w:type="spellStart"/>
      <w:r w:rsidRPr="001820E3">
        <w:rPr>
          <w:rStyle w:val="ItalicCharacter"/>
        </w:rPr>
        <w:t>Ardea</w:t>
      </w:r>
      <w:proofErr w:type="spellEnd"/>
      <w:r w:rsidRPr="001820E3">
        <w:rPr>
          <w:rStyle w:val="ItalicCharacter"/>
        </w:rPr>
        <w:t xml:space="preserve"> </w:t>
      </w:r>
      <w:proofErr w:type="spellStart"/>
      <w:r w:rsidRPr="001820E3">
        <w:rPr>
          <w:rStyle w:val="ItalicCharacter"/>
        </w:rPr>
        <w:t>modesta</w:t>
      </w:r>
      <w:proofErr w:type="spellEnd"/>
      <w:r w:rsidRPr="001820E3">
        <w:rPr>
          <w:rStyle w:val="ItalicCharacter"/>
        </w:rPr>
        <w:t>)</w:t>
      </w:r>
      <w:r w:rsidRPr="001820E3">
        <w:t xml:space="preserve"> was seen delicately</w:t>
      </w:r>
      <w:r>
        <w:t xml:space="preserve"> </w:t>
      </w:r>
      <w:r w:rsidRPr="001820E3">
        <w:t>wading through Mermaid Pool, framed by majestic</w:t>
      </w:r>
      <w:r>
        <w:t xml:space="preserve"> </w:t>
      </w:r>
      <w:r w:rsidRPr="001820E3">
        <w:t>rocky outcrops, the rehabilitation of this sacred place</w:t>
      </w:r>
      <w:r>
        <w:t xml:space="preserve"> </w:t>
      </w:r>
      <w:r w:rsidRPr="001820E3">
        <w:t>somehow seemed endorsed by nature.</w:t>
      </w:r>
      <w:r>
        <w:t xml:space="preserve"> </w:t>
      </w:r>
    </w:p>
    <w:p w:rsidR="001820E3" w:rsidRDefault="001820E3" w:rsidP="001820E3">
      <w:r w:rsidRPr="001820E3">
        <w:t>The restoration continues with ‘</w:t>
      </w:r>
      <w:proofErr w:type="spellStart"/>
      <w:r w:rsidRPr="001820E3">
        <w:t>Bushcare</w:t>
      </w:r>
      <w:proofErr w:type="spellEnd"/>
      <w:r w:rsidRPr="001820E3">
        <w:t>’ every</w:t>
      </w:r>
      <w:r>
        <w:t xml:space="preserve"> </w:t>
      </w:r>
      <w:r w:rsidRPr="001820E3">
        <w:t>month, a programme to install a range of wildlife</w:t>
      </w:r>
      <w:r>
        <w:t xml:space="preserve"> </w:t>
      </w:r>
      <w:r w:rsidRPr="001820E3">
        <w:t>nesting boxes in the locality and a campaign to get</w:t>
      </w:r>
      <w:r>
        <w:t xml:space="preserve"> </w:t>
      </w:r>
      <w:r w:rsidRPr="001820E3">
        <w:t>Manly Creek formally recognised as a wildlife corridor</w:t>
      </w:r>
      <w:r>
        <w:t xml:space="preserve"> </w:t>
      </w:r>
      <w:r w:rsidRPr="001820E3">
        <w:t>with associated protective zoning.</w:t>
      </w:r>
      <w:r>
        <w:t xml:space="preserve"> </w:t>
      </w:r>
    </w:p>
    <w:p w:rsidR="001820E3" w:rsidRDefault="001820E3" w:rsidP="001820E3">
      <w:r w:rsidRPr="001820E3">
        <w:t>Our volunteers used to say, “</w:t>
      </w:r>
      <w:proofErr w:type="gramStart"/>
      <w:r w:rsidRPr="001820E3">
        <w:t>conservation</w:t>
      </w:r>
      <w:proofErr w:type="gramEnd"/>
      <w:r w:rsidRPr="001820E3">
        <w:t xml:space="preserve"> is a tough</w:t>
      </w:r>
      <w:r>
        <w:t xml:space="preserve"> </w:t>
      </w:r>
      <w:r w:rsidRPr="001820E3">
        <w:t xml:space="preserve">job but they have no </w:t>
      </w:r>
      <w:proofErr w:type="spellStart"/>
      <w:r w:rsidRPr="001820E3">
        <w:t>egrets</w:t>
      </w:r>
      <w:proofErr w:type="spellEnd"/>
      <w:r w:rsidRPr="001820E3">
        <w:t>”. Now, even that issue has</w:t>
      </w:r>
      <w:r>
        <w:t xml:space="preserve"> </w:t>
      </w:r>
      <w:r w:rsidRPr="001820E3">
        <w:t>been fixed!</w:t>
      </w:r>
      <w:r>
        <w:t xml:space="preserve"> </w:t>
      </w:r>
    </w:p>
    <w:p w:rsidR="001820E3" w:rsidRDefault="001820E3" w:rsidP="001820E3">
      <w:pPr>
        <w:pStyle w:val="ShadedNormal"/>
      </w:pPr>
      <w:r w:rsidRPr="00EB5A71">
        <w:t>More information on the rehabilitation of Mermaid Pool, including a short video, can be found at the following links</w:t>
      </w:r>
      <w:proofErr w:type="gramStart"/>
      <w:r w:rsidRPr="00EB5A71">
        <w:t>:</w:t>
      </w:r>
      <w:proofErr w:type="gramEnd"/>
      <w:r w:rsidR="00EB5A71" w:rsidRPr="00EB5A71">
        <w:br/>
      </w:r>
      <w:r w:rsidRPr="00EB5A71">
        <w:t xml:space="preserve">Clean Up Australia page: </w:t>
      </w:r>
      <w:hyperlink r:id="rId33" w:history="1">
        <w:r w:rsidRPr="00EB5A71">
          <w:rPr>
            <w:rStyle w:val="Hyperlink"/>
          </w:rPr>
          <w:t>www.cleanup.org.au/au/ Whatelsewesupport/mermaid--s-pool-fix-upproject.</w:t>
        </w:r>
      </w:hyperlink>
      <w:r w:rsidRPr="00EB5A71">
        <w:t xml:space="preserve"> </w:t>
      </w:r>
      <w:proofErr w:type="gramStart"/>
      <w:r w:rsidRPr="00EB5A71">
        <w:t>html</w:t>
      </w:r>
      <w:proofErr w:type="gramEnd"/>
      <w:r w:rsidRPr="00EB5A71">
        <w:t xml:space="preserve"> </w:t>
      </w:r>
      <w:r w:rsidR="00EB5A71" w:rsidRPr="00EB5A71">
        <w:br/>
      </w:r>
      <w:r w:rsidRPr="00EB5A71">
        <w:t xml:space="preserve">Blog article: </w:t>
      </w:r>
      <w:hyperlink r:id="rId34" w:history="1">
        <w:r w:rsidR="00EB5A71" w:rsidRPr="00EB5A71">
          <w:rPr>
            <w:rStyle w:val="Hyperlink"/>
          </w:rPr>
          <w:t>thegreenmanly.blogspot.com.au/2013/09/how-to-revive-mermaid.html</w:t>
        </w:r>
      </w:hyperlink>
      <w:r w:rsidR="00EB5A71" w:rsidRPr="00EB5A71">
        <w:br/>
      </w:r>
      <w:r w:rsidRPr="00EB5A71">
        <w:t xml:space="preserve">Short film: </w:t>
      </w:r>
      <w:hyperlink r:id="rId35" w:history="1">
        <w:r w:rsidR="00EB5A71" w:rsidRPr="00EB5A71">
          <w:rPr>
            <w:rStyle w:val="Hyperlink"/>
          </w:rPr>
          <w:t>http://www.youtube.com/watch?v=vXwOoLW__ U</w:t>
        </w:r>
      </w:hyperlink>
    </w:p>
    <w:p w:rsidR="00EB5A71" w:rsidRDefault="00EB5A71">
      <w:pPr>
        <w:rPr>
          <w:color w:val="FFFFFF" w:themeColor="background1"/>
        </w:rPr>
      </w:pPr>
      <w:r>
        <w:rPr>
          <w:color w:val="FFFFFF" w:themeColor="background1"/>
        </w:rPr>
        <w:br w:type="page"/>
      </w:r>
    </w:p>
    <w:p w:rsidR="00EB5A71" w:rsidRDefault="00EB5A71" w:rsidP="00EB5A71">
      <w:pPr>
        <w:pStyle w:val="Heading1"/>
      </w:pPr>
      <w:bookmarkStart w:id="22" w:name="_Toc393464326"/>
      <w:r w:rsidRPr="00EB5A71">
        <w:lastRenderedPageBreak/>
        <w:t>Working together to restore Grassdale</w:t>
      </w:r>
      <w:r>
        <w:t xml:space="preserve"> </w:t>
      </w:r>
      <w:r w:rsidRPr="00EB5A71">
        <w:t>Lagoon on Kangaroo Island</w:t>
      </w:r>
      <w:bookmarkEnd w:id="22"/>
      <w:r>
        <w:t xml:space="preserve"> </w:t>
      </w:r>
    </w:p>
    <w:p w:rsidR="00EB5A71" w:rsidRDefault="00EB5A71" w:rsidP="00E146BF">
      <w:pPr>
        <w:pStyle w:val="Author"/>
      </w:pPr>
      <w:r w:rsidRPr="00EB5A71">
        <w:t>Natural Resources Kangaroo Island</w:t>
      </w:r>
      <w:r>
        <w:t xml:space="preserve"> </w:t>
      </w:r>
    </w:p>
    <w:p w:rsidR="00EB5A71" w:rsidRDefault="00EB5A71" w:rsidP="00EB5A71">
      <w:pPr>
        <w:pStyle w:val="SectionIntro"/>
      </w:pPr>
      <w:r w:rsidRPr="00EB5A71">
        <w:t>Grassdale Lagoon in Kelly Hill Conservation Park on</w:t>
      </w:r>
      <w:r>
        <w:t xml:space="preserve"> </w:t>
      </w:r>
      <w:r w:rsidRPr="00EB5A71">
        <w:t>Kangaroo Island, South Australia, now teems with wildlife.</w:t>
      </w:r>
      <w:r>
        <w:t xml:space="preserve"> </w:t>
      </w:r>
    </w:p>
    <w:p w:rsidR="00EB5A71" w:rsidRDefault="00EB5A71" w:rsidP="00EB5A71">
      <w:r w:rsidRPr="00EB5A71">
        <w:t>Historic clearing for farming around the lagoon not</w:t>
      </w:r>
      <w:r>
        <w:t xml:space="preserve"> </w:t>
      </w:r>
      <w:r w:rsidRPr="00EB5A71">
        <w:t>only destroyed habitat, but allowed Kangaroo Island</w:t>
      </w:r>
      <w:r>
        <w:t xml:space="preserve"> </w:t>
      </w:r>
      <w:r w:rsidRPr="00EB5A71">
        <w:t xml:space="preserve">kangaroos </w:t>
      </w:r>
      <w:r w:rsidRPr="00EB5A71">
        <w:rPr>
          <w:rStyle w:val="ItalicCharacter"/>
        </w:rPr>
        <w:t>(</w:t>
      </w:r>
      <w:proofErr w:type="spellStart"/>
      <w:r w:rsidRPr="00EB5A71">
        <w:rPr>
          <w:rStyle w:val="ItalicCharacter"/>
        </w:rPr>
        <w:t>Macropus</w:t>
      </w:r>
      <w:proofErr w:type="spellEnd"/>
      <w:r w:rsidRPr="00EB5A71">
        <w:rPr>
          <w:rStyle w:val="ItalicCharacter"/>
        </w:rPr>
        <w:t xml:space="preserve"> </w:t>
      </w:r>
      <w:proofErr w:type="spellStart"/>
      <w:r w:rsidRPr="00EB5A71">
        <w:rPr>
          <w:rStyle w:val="ItalicCharacter"/>
        </w:rPr>
        <w:t>fuliginosus</w:t>
      </w:r>
      <w:proofErr w:type="spellEnd"/>
      <w:r w:rsidRPr="00EB5A71">
        <w:rPr>
          <w:rStyle w:val="ItalicCharacter"/>
        </w:rPr>
        <w:t xml:space="preserve"> </w:t>
      </w:r>
      <w:proofErr w:type="spellStart"/>
      <w:r w:rsidRPr="00EB5A71">
        <w:rPr>
          <w:rStyle w:val="ItalicCharacter"/>
        </w:rPr>
        <w:t>fuliginosus</w:t>
      </w:r>
      <w:proofErr w:type="spellEnd"/>
      <w:r w:rsidRPr="00EB5A71">
        <w:rPr>
          <w:rStyle w:val="ItalicCharacter"/>
        </w:rPr>
        <w:t>)</w:t>
      </w:r>
      <w:r w:rsidRPr="00EB5A71">
        <w:t>, Tammar</w:t>
      </w:r>
      <w:r>
        <w:t xml:space="preserve"> </w:t>
      </w:r>
      <w:r w:rsidRPr="00EB5A71">
        <w:t xml:space="preserve">wallabies </w:t>
      </w:r>
      <w:r w:rsidRPr="00EB5A71">
        <w:rPr>
          <w:rStyle w:val="ItalicCharacter"/>
        </w:rPr>
        <w:t>(</w:t>
      </w:r>
      <w:proofErr w:type="spellStart"/>
      <w:r w:rsidRPr="00EB5A71">
        <w:rPr>
          <w:rStyle w:val="ItalicCharacter"/>
        </w:rPr>
        <w:t>Macropus</w:t>
      </w:r>
      <w:proofErr w:type="spellEnd"/>
      <w:r w:rsidRPr="00EB5A71">
        <w:rPr>
          <w:rStyle w:val="ItalicCharacter"/>
        </w:rPr>
        <w:t xml:space="preserve"> </w:t>
      </w:r>
      <w:proofErr w:type="spellStart"/>
      <w:r w:rsidRPr="00EB5A71">
        <w:rPr>
          <w:rStyle w:val="ItalicCharacter"/>
        </w:rPr>
        <w:t>eugenii</w:t>
      </w:r>
      <w:proofErr w:type="spellEnd"/>
      <w:r w:rsidRPr="00EB5A71">
        <w:rPr>
          <w:rStyle w:val="ItalicCharacter"/>
        </w:rPr>
        <w:t>)</w:t>
      </w:r>
      <w:r w:rsidRPr="00EB5A71">
        <w:t xml:space="preserve"> and common </w:t>
      </w:r>
      <w:proofErr w:type="spellStart"/>
      <w:r w:rsidRPr="00EB5A71">
        <w:t>brushtail</w:t>
      </w:r>
      <w:proofErr w:type="spellEnd"/>
      <w:r>
        <w:t xml:space="preserve"> </w:t>
      </w:r>
      <w:r w:rsidRPr="00EB5A71">
        <w:t>possums (</w:t>
      </w:r>
      <w:proofErr w:type="spellStart"/>
      <w:r w:rsidRPr="00EB5A71">
        <w:t>Trichosurus</w:t>
      </w:r>
      <w:proofErr w:type="spellEnd"/>
      <w:r w:rsidRPr="00EB5A71">
        <w:t xml:space="preserve"> vulpecular) to flourish.</w:t>
      </w:r>
      <w:r>
        <w:t xml:space="preserve"> </w:t>
      </w:r>
      <w:r w:rsidRPr="00EB5A71">
        <w:t>Their over-browsing had further impact on the quality</w:t>
      </w:r>
      <w:r>
        <w:t xml:space="preserve"> </w:t>
      </w:r>
      <w:r w:rsidRPr="00EB5A71">
        <w:t>of habitat available to other native species, including</w:t>
      </w:r>
      <w:r>
        <w:t xml:space="preserve"> </w:t>
      </w:r>
      <w:r w:rsidRPr="00EB5A71">
        <w:t xml:space="preserve">threatened water birds such as the musk duck </w:t>
      </w:r>
      <w:r w:rsidRPr="00EB5A71">
        <w:rPr>
          <w:rStyle w:val="ItalicCharacter"/>
        </w:rPr>
        <w:t>(</w:t>
      </w:r>
      <w:proofErr w:type="spellStart"/>
      <w:r w:rsidRPr="00EB5A71">
        <w:rPr>
          <w:rStyle w:val="ItalicCharacter"/>
        </w:rPr>
        <w:t>Biziura</w:t>
      </w:r>
      <w:proofErr w:type="spellEnd"/>
      <w:r w:rsidRPr="00EB5A71">
        <w:rPr>
          <w:rStyle w:val="ItalicCharacter"/>
        </w:rPr>
        <w:t xml:space="preserve"> </w:t>
      </w:r>
      <w:proofErr w:type="spellStart"/>
      <w:r w:rsidRPr="00EB5A71">
        <w:rPr>
          <w:rStyle w:val="ItalicCharacter"/>
        </w:rPr>
        <w:t>lobata</w:t>
      </w:r>
      <w:proofErr w:type="spellEnd"/>
      <w:r w:rsidRPr="00EB5A71">
        <w:rPr>
          <w:rStyle w:val="ItalicCharacter"/>
        </w:rPr>
        <w:t>)</w:t>
      </w:r>
      <w:r w:rsidRPr="00EB5A71">
        <w:t xml:space="preserve"> and freckled duck </w:t>
      </w:r>
      <w:r w:rsidRPr="00EB5A71">
        <w:rPr>
          <w:rStyle w:val="ItalicCharacter"/>
        </w:rPr>
        <w:t>(</w:t>
      </w:r>
      <w:proofErr w:type="spellStart"/>
      <w:r w:rsidRPr="00EB5A71">
        <w:rPr>
          <w:rStyle w:val="ItalicCharacter"/>
        </w:rPr>
        <w:t>Stictonetta</w:t>
      </w:r>
      <w:proofErr w:type="spellEnd"/>
      <w:r w:rsidRPr="00EB5A71">
        <w:rPr>
          <w:rStyle w:val="ItalicCharacter"/>
        </w:rPr>
        <w:t xml:space="preserve"> </w:t>
      </w:r>
      <w:proofErr w:type="spellStart"/>
      <w:r w:rsidRPr="00EB5A71">
        <w:rPr>
          <w:rStyle w:val="ItalicCharacter"/>
        </w:rPr>
        <w:t>naevosa</w:t>
      </w:r>
      <w:proofErr w:type="spellEnd"/>
      <w:r w:rsidRPr="00EB5A71">
        <w:rPr>
          <w:rStyle w:val="ItalicCharacter"/>
        </w:rPr>
        <w:t>),</w:t>
      </w:r>
      <w:r w:rsidRPr="00EB5A71">
        <w:t xml:space="preserve"> Latham’s</w:t>
      </w:r>
      <w:r>
        <w:t xml:space="preserve"> </w:t>
      </w:r>
      <w:r w:rsidRPr="00EB5A71">
        <w:t xml:space="preserve">snipe </w:t>
      </w:r>
      <w:r w:rsidRPr="00EB5A71">
        <w:rPr>
          <w:rStyle w:val="ItalicCharacter"/>
        </w:rPr>
        <w:t>(</w:t>
      </w:r>
      <w:proofErr w:type="spellStart"/>
      <w:r w:rsidRPr="00EB5A71">
        <w:rPr>
          <w:rStyle w:val="ItalicCharacter"/>
        </w:rPr>
        <w:t>Gallinago</w:t>
      </w:r>
      <w:proofErr w:type="spellEnd"/>
      <w:r w:rsidRPr="00EB5A71">
        <w:rPr>
          <w:rStyle w:val="ItalicCharacter"/>
        </w:rPr>
        <w:t xml:space="preserve"> </w:t>
      </w:r>
      <w:proofErr w:type="spellStart"/>
      <w:r w:rsidRPr="00EB5A71">
        <w:rPr>
          <w:rStyle w:val="ItalicCharacter"/>
        </w:rPr>
        <w:t>hardwickii</w:t>
      </w:r>
      <w:proofErr w:type="spellEnd"/>
      <w:r w:rsidRPr="00EB5A71">
        <w:rPr>
          <w:rStyle w:val="ItalicCharacter"/>
        </w:rPr>
        <w:t>)</w:t>
      </w:r>
      <w:r w:rsidRPr="00EB5A71">
        <w:t xml:space="preserve"> and the Australasian</w:t>
      </w:r>
      <w:r>
        <w:t xml:space="preserve"> </w:t>
      </w:r>
      <w:r w:rsidRPr="00EB5A71">
        <w:t xml:space="preserve">shoveler </w:t>
      </w:r>
      <w:r w:rsidRPr="00EB5A71">
        <w:rPr>
          <w:rStyle w:val="ItalicCharacter"/>
        </w:rPr>
        <w:t>(</w:t>
      </w:r>
      <w:proofErr w:type="spellStart"/>
      <w:r w:rsidRPr="00EB5A71">
        <w:rPr>
          <w:rStyle w:val="ItalicCharacter"/>
        </w:rPr>
        <w:t>Anas</w:t>
      </w:r>
      <w:proofErr w:type="spellEnd"/>
      <w:r w:rsidRPr="00EB5A71">
        <w:rPr>
          <w:rStyle w:val="ItalicCharacter"/>
        </w:rPr>
        <w:t xml:space="preserve"> </w:t>
      </w:r>
      <w:proofErr w:type="spellStart"/>
      <w:r w:rsidRPr="00EB5A71">
        <w:rPr>
          <w:rStyle w:val="ItalicCharacter"/>
        </w:rPr>
        <w:t>rhynchotis</w:t>
      </w:r>
      <w:proofErr w:type="spellEnd"/>
      <w:r w:rsidRPr="00EB5A71">
        <w:rPr>
          <w:rStyle w:val="ItalicCharacter"/>
        </w:rPr>
        <w:t>).</w:t>
      </w:r>
      <w:r w:rsidRPr="00EB5A71">
        <w:t xml:space="preserve"> But in 2012, Natural</w:t>
      </w:r>
      <w:r>
        <w:t xml:space="preserve"> </w:t>
      </w:r>
      <w:r w:rsidRPr="00EB5A71">
        <w:t>Resources Kangaroo Island (the agency responsible for</w:t>
      </w:r>
      <w:r>
        <w:t xml:space="preserve"> </w:t>
      </w:r>
      <w:r w:rsidRPr="00EB5A71">
        <w:t>delivering projects and programmes on Kangaroo Island</w:t>
      </w:r>
      <w:r>
        <w:t xml:space="preserve"> </w:t>
      </w:r>
      <w:r w:rsidRPr="00EB5A71">
        <w:t>on behalf of the regional Natural Resources</w:t>
      </w:r>
      <w:r>
        <w:t xml:space="preserve"> </w:t>
      </w:r>
      <w:r w:rsidRPr="00EB5A71">
        <w:t>Management Board and the South Australian</w:t>
      </w:r>
      <w:r>
        <w:t xml:space="preserve"> </w:t>
      </w:r>
      <w:r w:rsidRPr="00EB5A71">
        <w:t>Department of Environment, Water and Natural</w:t>
      </w:r>
      <w:r>
        <w:t xml:space="preserve"> </w:t>
      </w:r>
      <w:r w:rsidRPr="00EB5A71">
        <w:t>Resources) developed a project to improve the quality</w:t>
      </w:r>
      <w:r>
        <w:t xml:space="preserve"> </w:t>
      </w:r>
      <w:r w:rsidRPr="00EB5A71">
        <w:t>of Grassdale Lagoon and the surrounding habitat.</w:t>
      </w:r>
      <w:r>
        <w:t xml:space="preserve"> </w:t>
      </w:r>
    </w:p>
    <w:p w:rsidR="00EB5A71" w:rsidRDefault="00EB5A71" w:rsidP="00EB5A71">
      <w:r w:rsidRPr="00EB5A71">
        <w:t>The project aims to control weeds and feral animals,</w:t>
      </w:r>
      <w:r>
        <w:t xml:space="preserve"> </w:t>
      </w:r>
      <w:r w:rsidRPr="00EB5A71">
        <w:t xml:space="preserve">and restore habitat through </w:t>
      </w:r>
      <w:proofErr w:type="spellStart"/>
      <w:r w:rsidRPr="00EB5A71">
        <w:t>biodiverse</w:t>
      </w:r>
      <w:proofErr w:type="spellEnd"/>
      <w:r w:rsidRPr="00EB5A71">
        <w:t xml:space="preserve"> plantings.</w:t>
      </w:r>
      <w:r>
        <w:t xml:space="preserve"> </w:t>
      </w:r>
      <w:r w:rsidRPr="00EB5A71">
        <w:t>A recent partnership between Nature Resources</w:t>
      </w:r>
      <w:r>
        <w:t xml:space="preserve"> </w:t>
      </w:r>
      <w:r w:rsidRPr="00EB5A71">
        <w:t>Kangaroo Island, neighbouring farmers and tourist</w:t>
      </w:r>
      <w:r>
        <w:t xml:space="preserve"> </w:t>
      </w:r>
      <w:r w:rsidRPr="00EB5A71">
        <w:t>operators has successfully reduced feral pig numbers.</w:t>
      </w:r>
      <w:r>
        <w:t xml:space="preserve"> </w:t>
      </w:r>
      <w:r w:rsidRPr="00EB5A71">
        <w:t>The removal of more than 60 feral pigs has</w:t>
      </w:r>
      <w:r>
        <w:t xml:space="preserve"> </w:t>
      </w:r>
      <w:r w:rsidRPr="00EB5A71">
        <w:t>significantly reduced their erosive diggings.</w:t>
      </w:r>
      <w:r>
        <w:t xml:space="preserve"> </w:t>
      </w:r>
      <w:r w:rsidRPr="00EB5A71">
        <w:t>Regular monitoring using remote cameras and tracks</w:t>
      </w:r>
      <w:r>
        <w:t xml:space="preserve"> </w:t>
      </w:r>
      <w:r w:rsidRPr="00EB5A71">
        <w:t>recently detected just four feral pigs near the lagoon.</w:t>
      </w:r>
      <w:r>
        <w:t xml:space="preserve"> </w:t>
      </w:r>
    </w:p>
    <w:p w:rsidR="00EB5A71" w:rsidRDefault="00EB5A71" w:rsidP="00EB5A71">
      <w:r w:rsidRPr="00EB5A71">
        <w:t>An isolated, but expanding population of the invasive</w:t>
      </w:r>
      <w:r>
        <w:t xml:space="preserve"> </w:t>
      </w:r>
      <w:r w:rsidRPr="00EB5A71">
        <w:t xml:space="preserve">bridal creeper </w:t>
      </w:r>
      <w:r w:rsidRPr="00EB5A71">
        <w:rPr>
          <w:rStyle w:val="ItalicCharacter"/>
        </w:rPr>
        <w:t xml:space="preserve">(Asparagus </w:t>
      </w:r>
      <w:proofErr w:type="spellStart"/>
      <w:r w:rsidRPr="00EB5A71">
        <w:rPr>
          <w:rStyle w:val="ItalicCharacter"/>
        </w:rPr>
        <w:t>asparagoides</w:t>
      </w:r>
      <w:proofErr w:type="spellEnd"/>
      <w:r w:rsidRPr="00EB5A71">
        <w:rPr>
          <w:rStyle w:val="ItalicCharacter"/>
        </w:rPr>
        <w:t xml:space="preserve">) </w:t>
      </w:r>
      <w:r w:rsidRPr="00EB5A71">
        <w:t>has been tackled</w:t>
      </w:r>
      <w:r>
        <w:t xml:space="preserve"> </w:t>
      </w:r>
      <w:r w:rsidRPr="00EB5A71">
        <w:t>by the project and local volunteers, decreasing the area</w:t>
      </w:r>
      <w:r>
        <w:t xml:space="preserve"> </w:t>
      </w:r>
      <w:r w:rsidRPr="00EB5A71">
        <w:t>of the weed’s distribution and therefore its pressure on</w:t>
      </w:r>
      <w:r>
        <w:t xml:space="preserve"> </w:t>
      </w:r>
      <w:r w:rsidRPr="00EB5A71">
        <w:t>native groundcovers and understorey plants. To manage</w:t>
      </w:r>
      <w:r>
        <w:t xml:space="preserve"> </w:t>
      </w:r>
      <w:r w:rsidRPr="00EB5A71">
        <w:t xml:space="preserve">the spread of the deadly water mould </w:t>
      </w:r>
      <w:r w:rsidRPr="00EB5A71">
        <w:rPr>
          <w:rStyle w:val="ItalicCharacter"/>
        </w:rPr>
        <w:t xml:space="preserve">(Phytophthora </w:t>
      </w:r>
      <w:proofErr w:type="spellStart"/>
      <w:r w:rsidRPr="00EB5A71">
        <w:rPr>
          <w:rStyle w:val="ItalicCharacter"/>
        </w:rPr>
        <w:t>cinnamomi</w:t>
      </w:r>
      <w:proofErr w:type="spellEnd"/>
      <w:r w:rsidRPr="00EB5A71">
        <w:rPr>
          <w:rStyle w:val="ItalicCharacter"/>
        </w:rPr>
        <w:t xml:space="preserve">), </w:t>
      </w:r>
      <w:r w:rsidRPr="00EB5A71">
        <w:t>bridal creeper corms have been wrapped</w:t>
      </w:r>
      <w:r>
        <w:t xml:space="preserve"> </w:t>
      </w:r>
      <w:r w:rsidRPr="00EB5A71">
        <w:t>in black plastic and left to bake in the sun on-site.</w:t>
      </w:r>
      <w:r>
        <w:t xml:space="preserve"> </w:t>
      </w:r>
    </w:p>
    <w:p w:rsidR="00EB5A71" w:rsidRDefault="00EB5A71" w:rsidP="00EB5A71">
      <w:r w:rsidRPr="00EB5A71">
        <w:t>Native habitat has been planted to restore and connect</w:t>
      </w:r>
      <w:r>
        <w:t xml:space="preserve"> </w:t>
      </w:r>
      <w:r w:rsidRPr="00EB5A71">
        <w:t>26 hectares of remnant vegetation with over 30 plant</w:t>
      </w:r>
      <w:r>
        <w:t xml:space="preserve"> </w:t>
      </w:r>
      <w:r w:rsidRPr="00EB5A71">
        <w:t>species, including a significant number of understorey</w:t>
      </w:r>
      <w:r>
        <w:t xml:space="preserve"> </w:t>
      </w:r>
      <w:r w:rsidRPr="00EB5A71">
        <w:t>species. All plants have been protected from voracious</w:t>
      </w:r>
      <w:r>
        <w:t xml:space="preserve"> </w:t>
      </w:r>
      <w:r w:rsidRPr="00EB5A71">
        <w:t>native browsers, such as kangaroo’s, wallabies and possums.</w:t>
      </w:r>
      <w:r>
        <w:t xml:space="preserve"> </w:t>
      </w:r>
      <w:r w:rsidRPr="00EB5A71">
        <w:t>New seedlings were planted near existing understorey</w:t>
      </w:r>
      <w:r>
        <w:t xml:space="preserve"> </w:t>
      </w:r>
      <w:r w:rsidRPr="00EB5A71">
        <w:t>plants and then protected by tree guards. Larger areas were</w:t>
      </w:r>
      <w:r>
        <w:t xml:space="preserve"> </w:t>
      </w:r>
      <w:r w:rsidRPr="00EB5A71">
        <w:t>fenced off temporarily to exclude native herbivores and</w:t>
      </w:r>
      <w:r>
        <w:t xml:space="preserve"> </w:t>
      </w:r>
      <w:r w:rsidRPr="00EB5A71">
        <w:t>feral pigs from damaging the newly establishing plants.</w:t>
      </w:r>
      <w:r>
        <w:t xml:space="preserve"> </w:t>
      </w:r>
    </w:p>
    <w:p w:rsidR="00EB5A71" w:rsidRDefault="00EB5A71" w:rsidP="00EB5A71">
      <w:r w:rsidRPr="00EB5A71">
        <w:t>Quarterly water monitoring is recording water quality</w:t>
      </w:r>
      <w:r>
        <w:t xml:space="preserve"> </w:t>
      </w:r>
      <w:r w:rsidRPr="00EB5A71">
        <w:t>and aquatic invertebrates within the lagoon to detect</w:t>
      </w:r>
      <w:r>
        <w:t xml:space="preserve"> </w:t>
      </w:r>
      <w:r w:rsidRPr="00EB5A71">
        <w:t>any changes as the quality of habitat around the</w:t>
      </w:r>
      <w:r>
        <w:t xml:space="preserve"> </w:t>
      </w:r>
      <w:r w:rsidRPr="00EB5A71">
        <w:t>lagoon improves.</w:t>
      </w:r>
      <w:r>
        <w:t xml:space="preserve"> </w:t>
      </w:r>
    </w:p>
    <w:p w:rsidR="00EB5A71" w:rsidRDefault="00EB5A71" w:rsidP="00EB5A71">
      <w:r w:rsidRPr="00EB5A71">
        <w:t>The project was made possible with funding from the</w:t>
      </w:r>
      <w:r>
        <w:t xml:space="preserve"> </w:t>
      </w:r>
      <w:r w:rsidRPr="00EB5A71">
        <w:t>Australian Government.</w:t>
      </w:r>
      <w:r>
        <w:t xml:space="preserve"> </w:t>
      </w:r>
    </w:p>
    <w:p w:rsidR="00EB5A71" w:rsidRPr="00EB5A71" w:rsidRDefault="00EB5A71" w:rsidP="00EB5A71">
      <w:pPr>
        <w:pStyle w:val="ShadedNormal"/>
      </w:pPr>
      <w:r w:rsidRPr="00EB5A71">
        <w:t xml:space="preserve">For more information about the project: </w:t>
      </w:r>
      <w:hyperlink r:id="rId36" w:history="1">
        <w:r w:rsidRPr="00EB5A71">
          <w:rPr>
            <w:rStyle w:val="Hyperlink"/>
          </w:rPr>
          <w:t>www.naturalresources.sa.gov.au/kangarooisland/land-and-water/water-management/wetlandsproject</w:t>
        </w:r>
      </w:hyperlink>
    </w:p>
    <w:p w:rsidR="00EB5A71" w:rsidRPr="00EB5A71" w:rsidRDefault="00EB5A71" w:rsidP="00EB5A71"/>
    <w:p w:rsidR="00785EE3" w:rsidRDefault="00785EE3">
      <w:r>
        <w:br w:type="page"/>
      </w:r>
    </w:p>
    <w:p w:rsidR="007F0B35" w:rsidRDefault="007F0B35" w:rsidP="007F0B35">
      <w:pPr>
        <w:pStyle w:val="Heading1"/>
      </w:pPr>
      <w:bookmarkStart w:id="23" w:name="_Toc393464327"/>
      <w:r w:rsidRPr="007F0B35">
        <w:lastRenderedPageBreak/>
        <w:t>Farm Dam Blitz!</w:t>
      </w:r>
      <w:bookmarkEnd w:id="23"/>
      <w:r>
        <w:t xml:space="preserve"> </w:t>
      </w:r>
    </w:p>
    <w:p w:rsidR="007F0B35" w:rsidRDefault="007F0B35" w:rsidP="00E146BF">
      <w:pPr>
        <w:pStyle w:val="Author"/>
      </w:pPr>
      <w:r w:rsidRPr="007F0B35">
        <w:t xml:space="preserve">Matthew Herring, Murray Wildlife Pty Ltd, Marion Benjamin, Murrumbidgee </w:t>
      </w:r>
      <w:proofErr w:type="spellStart"/>
      <w:r w:rsidRPr="007F0B35">
        <w:t>Landcare</w:t>
      </w:r>
      <w:proofErr w:type="spellEnd"/>
      <w:r w:rsidRPr="007F0B35">
        <w:t xml:space="preserve"> Inc.</w:t>
      </w:r>
      <w:r>
        <w:t xml:space="preserve"> </w:t>
      </w:r>
      <w:r w:rsidRPr="007F0B35">
        <w:t>and Nathan Smith, NJ Productions</w:t>
      </w:r>
      <w:r>
        <w:t xml:space="preserve"> </w:t>
      </w:r>
    </w:p>
    <w:p w:rsidR="007F0B35" w:rsidRDefault="007F0B35" w:rsidP="007F0B35">
      <w:pPr>
        <w:pStyle w:val="SectionIntro"/>
      </w:pPr>
      <w:r w:rsidRPr="007F0B35">
        <w:t>Farm dams have enormous potential to support</w:t>
      </w:r>
      <w:r>
        <w:t xml:space="preserve"> </w:t>
      </w:r>
      <w:r w:rsidRPr="007F0B35">
        <w:t>more waterbirds</w:t>
      </w:r>
      <w:r>
        <w:t xml:space="preserve"> </w:t>
      </w:r>
    </w:p>
    <w:p w:rsidR="007F0B35" w:rsidRDefault="007F0B35" w:rsidP="007F0B35">
      <w:r w:rsidRPr="007F0B35">
        <w:t>There are hundreds of thousands of farms dams across</w:t>
      </w:r>
      <w:r>
        <w:t xml:space="preserve"> </w:t>
      </w:r>
      <w:r w:rsidRPr="007F0B35">
        <w:t>Australia, but most of them lack the habitats that</w:t>
      </w:r>
      <w:r>
        <w:t xml:space="preserve"> </w:t>
      </w:r>
      <w:r w:rsidRPr="007F0B35">
        <w:t xml:space="preserve">many waterbirds require. </w:t>
      </w:r>
      <w:r w:rsidRPr="007F0B35">
        <w:rPr>
          <w:rStyle w:val="ItalicCharacter"/>
        </w:rPr>
        <w:t>Farm Dam Blitz</w:t>
      </w:r>
      <w:r w:rsidRPr="007F0B35">
        <w:t xml:space="preserve"> is a new</w:t>
      </w:r>
      <w:r>
        <w:t xml:space="preserve"> </w:t>
      </w:r>
      <w:r w:rsidRPr="007F0B35">
        <w:t>short film that aims to help unleash that potential.</w:t>
      </w:r>
      <w:r>
        <w:t xml:space="preserve"> </w:t>
      </w:r>
    </w:p>
    <w:p w:rsidR="007F0B35" w:rsidRDefault="007F0B35" w:rsidP="007F0B35">
      <w:r w:rsidRPr="007F0B35">
        <w:t>It’s not unusual to see common duck, heron, ibis and</w:t>
      </w:r>
      <w:r>
        <w:t xml:space="preserve"> </w:t>
      </w:r>
      <w:r w:rsidRPr="007F0B35">
        <w:t>cormorant species using farm dams, or perhaps some</w:t>
      </w:r>
      <w:r>
        <w:t xml:space="preserve"> </w:t>
      </w:r>
      <w:r w:rsidRPr="007F0B35">
        <w:t xml:space="preserve">black-fronted plovers </w:t>
      </w:r>
      <w:r w:rsidRPr="007F0B35">
        <w:rPr>
          <w:rStyle w:val="ItalicCharacter"/>
        </w:rPr>
        <w:t>(</w:t>
      </w:r>
      <w:proofErr w:type="spellStart"/>
      <w:r w:rsidRPr="007F0B35">
        <w:rPr>
          <w:rStyle w:val="ItalicCharacter"/>
        </w:rPr>
        <w:t>Elseyornis</w:t>
      </w:r>
      <w:proofErr w:type="spellEnd"/>
      <w:r w:rsidRPr="007F0B35">
        <w:rPr>
          <w:rStyle w:val="ItalicCharacter"/>
        </w:rPr>
        <w:t xml:space="preserve"> </w:t>
      </w:r>
      <w:proofErr w:type="spellStart"/>
      <w:r w:rsidRPr="007F0B35">
        <w:rPr>
          <w:rStyle w:val="ItalicCharacter"/>
        </w:rPr>
        <w:t>melanops</w:t>
      </w:r>
      <w:proofErr w:type="spellEnd"/>
      <w:r w:rsidRPr="007F0B35">
        <w:rPr>
          <w:rStyle w:val="ItalicCharacter"/>
        </w:rPr>
        <w:t>)</w:t>
      </w:r>
      <w:r w:rsidRPr="007F0B35">
        <w:t xml:space="preserve"> or masked</w:t>
      </w:r>
      <w:r>
        <w:t xml:space="preserve"> </w:t>
      </w:r>
      <w:r w:rsidRPr="007F0B35">
        <w:t xml:space="preserve">lapwings </w:t>
      </w:r>
      <w:r w:rsidRPr="007F0B35">
        <w:rPr>
          <w:rStyle w:val="ItalicCharacter"/>
        </w:rPr>
        <w:t>(</w:t>
      </w:r>
      <w:proofErr w:type="spellStart"/>
      <w:r w:rsidRPr="007F0B35">
        <w:rPr>
          <w:rStyle w:val="ItalicCharacter"/>
        </w:rPr>
        <w:t>Vanellus</w:t>
      </w:r>
      <w:proofErr w:type="spellEnd"/>
      <w:r w:rsidRPr="007F0B35">
        <w:rPr>
          <w:rStyle w:val="ItalicCharacter"/>
        </w:rPr>
        <w:t xml:space="preserve"> miles)</w:t>
      </w:r>
      <w:r w:rsidRPr="007F0B35">
        <w:t>, but there are dozens of</w:t>
      </w:r>
      <w:r>
        <w:t xml:space="preserve"> </w:t>
      </w:r>
      <w:r w:rsidRPr="007F0B35">
        <w:t>waterbird species that haven’t yet taken advantage of</w:t>
      </w:r>
      <w:r>
        <w:t xml:space="preserve"> </w:t>
      </w:r>
      <w:r w:rsidRPr="007F0B35">
        <w:t>the proliferation of these agricultural wetlands.</w:t>
      </w:r>
      <w:r>
        <w:t xml:space="preserve"> </w:t>
      </w:r>
    </w:p>
    <w:p w:rsidR="007F0B35" w:rsidRDefault="007F0B35" w:rsidP="007F0B35">
      <w:r w:rsidRPr="007F0B35">
        <w:rPr>
          <w:rStyle w:val="ItalicCharacter"/>
        </w:rPr>
        <w:t>Farm Dam Blitz</w:t>
      </w:r>
      <w:r w:rsidRPr="007F0B35">
        <w:t xml:space="preserve"> showcases some of the inspiring</w:t>
      </w:r>
      <w:r>
        <w:t xml:space="preserve"> </w:t>
      </w:r>
      <w:proofErr w:type="spellStart"/>
      <w:r w:rsidRPr="007F0B35">
        <w:t>Landcare</w:t>
      </w:r>
      <w:proofErr w:type="spellEnd"/>
      <w:r w:rsidRPr="007F0B35">
        <w:t xml:space="preserve"> projects in New South Wales and Victoria that</w:t>
      </w:r>
      <w:r>
        <w:t xml:space="preserve"> </w:t>
      </w:r>
      <w:r w:rsidRPr="007F0B35">
        <w:t>enhance farm dam habitat. Landholders from a range of</w:t>
      </w:r>
      <w:r>
        <w:t xml:space="preserve"> </w:t>
      </w:r>
      <w:r w:rsidRPr="007F0B35">
        <w:t>agricultural systems talk about the simple changes they’ve</w:t>
      </w:r>
      <w:r>
        <w:t xml:space="preserve"> </w:t>
      </w:r>
      <w:r w:rsidRPr="007F0B35">
        <w:t>made and how easy it is to have multi-functional farm</w:t>
      </w:r>
      <w:r>
        <w:t xml:space="preserve"> </w:t>
      </w:r>
      <w:r w:rsidRPr="007F0B35">
        <w:t>dams. This work is enabling a wide variety of waterbird</w:t>
      </w:r>
      <w:r>
        <w:t xml:space="preserve"> </w:t>
      </w:r>
      <w:r w:rsidRPr="007F0B35">
        <w:t>species to also make farm dams their home. From</w:t>
      </w:r>
      <w:r>
        <w:t xml:space="preserve"> </w:t>
      </w:r>
      <w:r w:rsidRPr="007F0B35">
        <w:t xml:space="preserve">migratory sharp-tailed sandpipers </w:t>
      </w:r>
      <w:r w:rsidRPr="007F0B35">
        <w:rPr>
          <w:rStyle w:val="ItalicCharacter"/>
        </w:rPr>
        <w:t>(</w:t>
      </w:r>
      <w:proofErr w:type="spellStart"/>
      <w:r w:rsidRPr="007F0B35">
        <w:rPr>
          <w:rStyle w:val="ItalicCharacter"/>
        </w:rPr>
        <w:t>Calidris</w:t>
      </w:r>
      <w:proofErr w:type="spellEnd"/>
      <w:r w:rsidRPr="007F0B35">
        <w:rPr>
          <w:rStyle w:val="ItalicCharacter"/>
        </w:rPr>
        <w:t xml:space="preserve"> acuminate)</w:t>
      </w:r>
      <w:r w:rsidRPr="007F0B35">
        <w:t xml:space="preserve"> to</w:t>
      </w:r>
      <w:r>
        <w:t xml:space="preserve"> </w:t>
      </w:r>
      <w:proofErr w:type="spellStart"/>
      <w:r w:rsidRPr="007F0B35">
        <w:t>Baillon’s</w:t>
      </w:r>
      <w:proofErr w:type="spellEnd"/>
      <w:r w:rsidRPr="007F0B35">
        <w:t xml:space="preserve"> crakes (</w:t>
      </w:r>
      <w:proofErr w:type="spellStart"/>
      <w:r w:rsidRPr="007F0B35">
        <w:t>Porzana</w:t>
      </w:r>
      <w:proofErr w:type="spellEnd"/>
      <w:r w:rsidRPr="007F0B35">
        <w:t xml:space="preserve"> </w:t>
      </w:r>
      <w:proofErr w:type="spellStart"/>
      <w:r w:rsidRPr="007F0B35">
        <w:t>pusilla</w:t>
      </w:r>
      <w:proofErr w:type="spellEnd"/>
      <w:r w:rsidRPr="007F0B35">
        <w:t>), farm dams can play a</w:t>
      </w:r>
      <w:r>
        <w:t xml:space="preserve"> </w:t>
      </w:r>
      <w:r w:rsidRPr="007F0B35">
        <w:t>huge role in waterbird conservation, complementing</w:t>
      </w:r>
      <w:r>
        <w:t xml:space="preserve"> </w:t>
      </w:r>
      <w:r w:rsidRPr="007F0B35">
        <w:t>natural wetlands.</w:t>
      </w:r>
      <w:r>
        <w:t xml:space="preserve"> </w:t>
      </w:r>
    </w:p>
    <w:p w:rsidR="007F0B35" w:rsidRDefault="007F0B35" w:rsidP="007F0B35">
      <w:r w:rsidRPr="007F0B35">
        <w:t>When considering establishing farm dam habitat to</w:t>
      </w:r>
      <w:r>
        <w:t xml:space="preserve"> </w:t>
      </w:r>
      <w:r w:rsidRPr="007F0B35">
        <w:t>attract waterbirds, some key elements are necessary:</w:t>
      </w:r>
      <w:r>
        <w:t xml:space="preserve"> </w:t>
      </w:r>
      <w:proofErr w:type="spellStart"/>
      <w:r w:rsidRPr="007F0B35">
        <w:t>waterplants</w:t>
      </w:r>
      <w:proofErr w:type="spellEnd"/>
      <w:r w:rsidRPr="007F0B35">
        <w:t>, ephemeral (short-lived) shallows and</w:t>
      </w:r>
      <w:r>
        <w:t xml:space="preserve"> </w:t>
      </w:r>
      <w:r w:rsidRPr="007F0B35">
        <w:t>mudflats. The impacts of concentrated grazing and the</w:t>
      </w:r>
      <w:r>
        <w:t xml:space="preserve"> </w:t>
      </w:r>
      <w:r w:rsidRPr="007F0B35">
        <w:t>typically steep sides of farm dams usually prevent such</w:t>
      </w:r>
      <w:r>
        <w:t xml:space="preserve"> </w:t>
      </w:r>
      <w:r w:rsidRPr="007F0B35">
        <w:t>habitats from forming. The encouraging news is that</w:t>
      </w:r>
      <w:r>
        <w:t xml:space="preserve"> </w:t>
      </w:r>
      <w:r w:rsidRPr="007F0B35">
        <w:t>many of the methods being used to benefit waterbirds</w:t>
      </w:r>
      <w:r>
        <w:t xml:space="preserve"> </w:t>
      </w:r>
      <w:r w:rsidRPr="007F0B35">
        <w:t>and other wildlife in farm dams are also good for the</w:t>
      </w:r>
      <w:r>
        <w:t xml:space="preserve"> </w:t>
      </w:r>
      <w:r w:rsidRPr="007F0B35">
        <w:t xml:space="preserve">farm anyway. For example, </w:t>
      </w:r>
      <w:proofErr w:type="gramStart"/>
      <w:r w:rsidRPr="007F0B35">
        <w:t>stock on the farm also have</w:t>
      </w:r>
      <w:proofErr w:type="gramEnd"/>
      <w:r>
        <w:t xml:space="preserve"> </w:t>
      </w:r>
      <w:r w:rsidRPr="007F0B35">
        <w:t>access to cleaner drinking water—and are healthier for it.</w:t>
      </w:r>
      <w:r>
        <w:t xml:space="preserve"> </w:t>
      </w:r>
    </w:p>
    <w:p w:rsidR="007F0B35" w:rsidRDefault="007F0B35" w:rsidP="007F0B35">
      <w:r w:rsidRPr="007F0B35">
        <w:rPr>
          <w:rStyle w:val="ItalicCharacter"/>
        </w:rPr>
        <w:t>Farm Dam Blitz</w:t>
      </w:r>
      <w:r w:rsidRPr="007F0B35">
        <w:t xml:space="preserve"> contains aerial footage taken by a</w:t>
      </w:r>
      <w:r>
        <w:t xml:space="preserve"> </w:t>
      </w:r>
      <w:r w:rsidRPr="007F0B35">
        <w:t>drone of the habitat enhancement sites. It features</w:t>
      </w:r>
      <w:r>
        <w:t xml:space="preserve"> </w:t>
      </w:r>
      <w:r w:rsidRPr="007F0B35">
        <w:t>more than 20 waterbird and frog species, including</w:t>
      </w:r>
      <w:r>
        <w:t xml:space="preserve"> </w:t>
      </w:r>
      <w:r w:rsidRPr="007F0B35">
        <w:t>the endangered Australasian bittern</w:t>
      </w:r>
      <w:r w:rsidRPr="007F0B35">
        <w:rPr>
          <w:rStyle w:val="ItalicCharacter"/>
        </w:rPr>
        <w:t xml:space="preserve"> (</w:t>
      </w:r>
      <w:proofErr w:type="spellStart"/>
      <w:r w:rsidRPr="007F0B35">
        <w:rPr>
          <w:rStyle w:val="ItalicCharacter"/>
        </w:rPr>
        <w:t>Botaurus</w:t>
      </w:r>
      <w:proofErr w:type="spellEnd"/>
      <w:r w:rsidRPr="007F0B35">
        <w:rPr>
          <w:rStyle w:val="ItalicCharacter"/>
        </w:rPr>
        <w:t xml:space="preserve"> </w:t>
      </w:r>
      <w:proofErr w:type="spellStart"/>
      <w:r w:rsidRPr="007F0B35">
        <w:rPr>
          <w:rStyle w:val="ItalicCharacter"/>
        </w:rPr>
        <w:t>poiciloptilus</w:t>
      </w:r>
      <w:proofErr w:type="spellEnd"/>
      <w:r w:rsidRPr="007F0B35">
        <w:rPr>
          <w:rStyle w:val="ItalicCharacter"/>
        </w:rPr>
        <w:t>)</w:t>
      </w:r>
      <w:r w:rsidRPr="007F0B35">
        <w:t xml:space="preserve"> and Australian painted snipe </w:t>
      </w:r>
      <w:r w:rsidRPr="007F0B35">
        <w:rPr>
          <w:rStyle w:val="ItalicCharacter"/>
        </w:rPr>
        <w:t>(</w:t>
      </w:r>
      <w:proofErr w:type="spellStart"/>
      <w:r w:rsidRPr="007F0B35">
        <w:rPr>
          <w:rStyle w:val="ItalicCharacter"/>
        </w:rPr>
        <w:t>Rostratula</w:t>
      </w:r>
      <w:proofErr w:type="spellEnd"/>
      <w:r w:rsidRPr="007F0B35">
        <w:rPr>
          <w:rStyle w:val="ItalicCharacter"/>
        </w:rPr>
        <w:t xml:space="preserve"> </w:t>
      </w:r>
      <w:proofErr w:type="spellStart"/>
      <w:r w:rsidRPr="007F0B35">
        <w:rPr>
          <w:rStyle w:val="ItalicCharacter"/>
        </w:rPr>
        <w:t>australis</w:t>
      </w:r>
      <w:proofErr w:type="spellEnd"/>
      <w:r w:rsidRPr="007F0B35">
        <w:rPr>
          <w:rStyle w:val="ItalicCharacter"/>
        </w:rPr>
        <w:t>).</w:t>
      </w:r>
      <w:r w:rsidRPr="007F0B35">
        <w:t xml:space="preserve"> Among the different habitat enhancement</w:t>
      </w:r>
      <w:r>
        <w:t xml:space="preserve"> </w:t>
      </w:r>
      <w:r w:rsidRPr="007F0B35">
        <w:t>ideas highlighted in the 12 minute film are earthworks</w:t>
      </w:r>
      <w:r>
        <w:t xml:space="preserve"> </w:t>
      </w:r>
      <w:r w:rsidRPr="007F0B35">
        <w:t>to create shallows, mudflats and reed beds, fencing to</w:t>
      </w:r>
      <w:r>
        <w:t xml:space="preserve"> </w:t>
      </w:r>
      <w:r w:rsidRPr="007F0B35">
        <w:t>exclude stock from all (or part) of the dam, adding</w:t>
      </w:r>
      <w:r>
        <w:t xml:space="preserve"> </w:t>
      </w:r>
      <w:r w:rsidRPr="007F0B35">
        <w:t>logs and planting natives around the dam.</w:t>
      </w:r>
      <w:r>
        <w:t xml:space="preserve"> </w:t>
      </w:r>
    </w:p>
    <w:p w:rsidR="007F0B35" w:rsidRDefault="007F0B35" w:rsidP="007F0B35">
      <w:pPr>
        <w:pStyle w:val="ShadedNormal"/>
      </w:pPr>
      <w:r w:rsidRPr="007F0B35">
        <w:rPr>
          <w:rStyle w:val="ItalicCharacter"/>
        </w:rPr>
        <w:t>Farm Dam Blitz</w:t>
      </w:r>
      <w:r w:rsidRPr="007F0B35">
        <w:t xml:space="preserve"> was created with the intention</w:t>
      </w:r>
      <w:r>
        <w:t xml:space="preserve"> </w:t>
      </w:r>
      <w:r w:rsidRPr="007F0B35">
        <w:t>of being as engaging as possible, presented with</w:t>
      </w:r>
      <w:r>
        <w:t xml:space="preserve"> </w:t>
      </w:r>
      <w:r w:rsidRPr="007F0B35">
        <w:t>the use of visual metaphors. It was a joint</w:t>
      </w:r>
      <w:r>
        <w:t xml:space="preserve"> </w:t>
      </w:r>
      <w:r w:rsidRPr="007F0B35">
        <w:t xml:space="preserve">production between Murrumbidgee </w:t>
      </w:r>
      <w:proofErr w:type="spellStart"/>
      <w:r w:rsidRPr="007F0B35">
        <w:t>Landcare</w:t>
      </w:r>
      <w:proofErr w:type="spellEnd"/>
      <w:r w:rsidRPr="007F0B35">
        <w:t>,</w:t>
      </w:r>
      <w:r>
        <w:t xml:space="preserve"> </w:t>
      </w:r>
      <w:r w:rsidRPr="007F0B35">
        <w:t>Murray Wildlife and NJ Productions with</w:t>
      </w:r>
      <w:r>
        <w:t xml:space="preserve"> </w:t>
      </w:r>
      <w:r w:rsidRPr="007F0B35">
        <w:t>funding from the Australian Government. It can</w:t>
      </w:r>
      <w:r>
        <w:t xml:space="preserve"> </w:t>
      </w:r>
      <w:r w:rsidRPr="007F0B35">
        <w:t>be viewed on YouTube (</w:t>
      </w:r>
      <w:hyperlink r:id="rId37" w:history="1">
        <w:r w:rsidRPr="007F0B35">
          <w:rPr>
            <w:rStyle w:val="Hyperlink"/>
          </w:rPr>
          <w:t>www.youtube.com/ watch?v=clxfkq_NjTY</w:t>
        </w:r>
      </w:hyperlink>
      <w:r w:rsidRPr="007F0B35">
        <w:t>) and the Murrumbidgee</w:t>
      </w:r>
      <w:r>
        <w:t xml:space="preserve"> </w:t>
      </w:r>
      <w:proofErr w:type="spellStart"/>
      <w:r w:rsidRPr="007F0B35">
        <w:t>Landcare</w:t>
      </w:r>
      <w:proofErr w:type="spellEnd"/>
      <w:r w:rsidRPr="007F0B35">
        <w:t xml:space="preserve"> website (</w:t>
      </w:r>
      <w:hyperlink r:id="rId38" w:history="1">
        <w:r w:rsidRPr="007F0B35">
          <w:rPr>
            <w:rStyle w:val="Hyperlink"/>
          </w:rPr>
          <w:t>www.murrumbidgeelandcare. asn.au/</w:t>
        </w:r>
        <w:proofErr w:type="spellStart"/>
        <w:r w:rsidRPr="007F0B35">
          <w:rPr>
            <w:rStyle w:val="Hyperlink"/>
          </w:rPr>
          <w:t>farmdamblitz</w:t>
        </w:r>
        <w:proofErr w:type="spellEnd"/>
      </w:hyperlink>
      <w:r>
        <w:t xml:space="preserve"> </w:t>
      </w:r>
    </w:p>
    <w:p w:rsidR="007F0B35" w:rsidRDefault="007F0B35">
      <w:r>
        <w:br w:type="page"/>
      </w:r>
    </w:p>
    <w:p w:rsidR="00EA38F8" w:rsidRDefault="00EA38F8" w:rsidP="00EA38F8">
      <w:pPr>
        <w:pStyle w:val="Heading1"/>
      </w:pPr>
      <w:bookmarkStart w:id="24" w:name="_Toc393464328"/>
      <w:r w:rsidRPr="00EA38F8">
        <w:lastRenderedPageBreak/>
        <w:t xml:space="preserve">Shorebirds flock to the </w:t>
      </w:r>
      <w:proofErr w:type="spellStart"/>
      <w:r w:rsidRPr="00EA38F8">
        <w:t>Samphire</w:t>
      </w:r>
      <w:proofErr w:type="spellEnd"/>
      <w:r w:rsidRPr="00EA38F8">
        <w:t xml:space="preserve"> Coast</w:t>
      </w:r>
      <w:bookmarkEnd w:id="24"/>
      <w:r>
        <w:t xml:space="preserve"> </w:t>
      </w:r>
    </w:p>
    <w:p w:rsidR="00EA38F8" w:rsidRDefault="00EA38F8" w:rsidP="00E146BF">
      <w:pPr>
        <w:pStyle w:val="Author"/>
      </w:pPr>
      <w:r w:rsidRPr="00EA38F8">
        <w:t xml:space="preserve">Jean Turner and Aleisa Lamanna, </w:t>
      </w:r>
      <w:proofErr w:type="spellStart"/>
      <w:r w:rsidRPr="00EA38F8">
        <w:t>BirdLife</w:t>
      </w:r>
      <w:proofErr w:type="spellEnd"/>
      <w:r w:rsidRPr="00EA38F8">
        <w:t xml:space="preserve"> Australia</w:t>
      </w:r>
      <w:r>
        <w:t xml:space="preserve"> </w:t>
      </w:r>
    </w:p>
    <w:p w:rsidR="00EA38F8" w:rsidRDefault="00EA38F8" w:rsidP="00EA38F8">
      <w:pPr>
        <w:pStyle w:val="SectionIntro"/>
      </w:pPr>
      <w:r w:rsidRPr="00EA38F8">
        <w:t>Dubbed the ‘</w:t>
      </w:r>
      <w:proofErr w:type="spellStart"/>
      <w:r w:rsidRPr="00EA38F8">
        <w:t>Samphire</w:t>
      </w:r>
      <w:proofErr w:type="spellEnd"/>
      <w:r w:rsidRPr="00EA38F8">
        <w:t xml:space="preserve"> Coast’ for its extensive </w:t>
      </w:r>
      <w:proofErr w:type="spellStart"/>
      <w:r w:rsidRPr="00EA38F8">
        <w:t>samphire</w:t>
      </w:r>
      <w:proofErr w:type="spellEnd"/>
      <w:r>
        <w:t xml:space="preserve"> </w:t>
      </w:r>
      <w:proofErr w:type="spellStart"/>
      <w:r w:rsidRPr="00EA38F8">
        <w:t>saltmarshes</w:t>
      </w:r>
      <w:proofErr w:type="spellEnd"/>
      <w:r w:rsidRPr="00EA38F8">
        <w:t xml:space="preserve"> and </w:t>
      </w:r>
      <w:proofErr w:type="spellStart"/>
      <w:r w:rsidRPr="00EA38F8">
        <w:t>shrublands</w:t>
      </w:r>
      <w:proofErr w:type="spellEnd"/>
      <w:r w:rsidRPr="00EA38F8">
        <w:t>, the low energy coast of</w:t>
      </w:r>
      <w:r>
        <w:t xml:space="preserve"> </w:t>
      </w:r>
      <w:r w:rsidRPr="00EA38F8">
        <w:t>Upper Gulf St Vincent in South Australia is a significant</w:t>
      </w:r>
      <w:r>
        <w:t xml:space="preserve"> </w:t>
      </w:r>
      <w:r w:rsidRPr="00EA38F8">
        <w:t>remnant coastal corridor north of Adelaide and is</w:t>
      </w:r>
      <w:r>
        <w:t xml:space="preserve"> </w:t>
      </w:r>
      <w:r w:rsidRPr="00EA38F8">
        <w:t>amongst the most important areas in Australia for</w:t>
      </w:r>
      <w:r>
        <w:t xml:space="preserve"> </w:t>
      </w:r>
      <w:r w:rsidRPr="00EA38F8">
        <w:t>migratory and resident shorebirds</w:t>
      </w:r>
      <w:r>
        <w:t xml:space="preserve"> </w:t>
      </w:r>
    </w:p>
    <w:p w:rsidR="00EA38F8" w:rsidRDefault="00EA38F8" w:rsidP="00EA38F8">
      <w:r w:rsidRPr="00EA38F8">
        <w:t xml:space="preserve">Of the 52 shorebird species recorded on the </w:t>
      </w:r>
      <w:proofErr w:type="spellStart"/>
      <w:r w:rsidRPr="00EA38F8">
        <w:t>Samphire</w:t>
      </w:r>
      <w:proofErr w:type="spellEnd"/>
      <w:r>
        <w:t xml:space="preserve"> </w:t>
      </w:r>
      <w:r w:rsidRPr="00EA38F8">
        <w:t>Coast, 11 are resident species and 26 are migratory.</w:t>
      </w:r>
      <w:r>
        <w:t xml:space="preserve"> </w:t>
      </w:r>
      <w:r w:rsidRPr="00EA38F8">
        <w:t xml:space="preserve">Thirteen species, including the red knot </w:t>
      </w:r>
      <w:r w:rsidRPr="00EA38F8">
        <w:rPr>
          <w:rStyle w:val="ItalicCharacter"/>
        </w:rPr>
        <w:t>(</w:t>
      </w:r>
      <w:proofErr w:type="spellStart"/>
      <w:r w:rsidRPr="00EA38F8">
        <w:rPr>
          <w:rStyle w:val="ItalicCharacter"/>
        </w:rPr>
        <w:t>Calidris</w:t>
      </w:r>
      <w:proofErr w:type="spellEnd"/>
      <w:r w:rsidRPr="00EA38F8">
        <w:rPr>
          <w:rStyle w:val="ItalicCharacter"/>
        </w:rPr>
        <w:t xml:space="preserve"> </w:t>
      </w:r>
      <w:proofErr w:type="spellStart"/>
      <w:r w:rsidRPr="00EA38F8">
        <w:rPr>
          <w:rStyle w:val="ItalicCharacter"/>
        </w:rPr>
        <w:t>canutus</w:t>
      </w:r>
      <w:proofErr w:type="spellEnd"/>
      <w:r w:rsidRPr="00EA38F8">
        <w:rPr>
          <w:rStyle w:val="ItalicCharacter"/>
        </w:rPr>
        <w:t>)</w:t>
      </w:r>
      <w:r w:rsidRPr="00EA38F8">
        <w:t>,</w:t>
      </w:r>
      <w:r>
        <w:t xml:space="preserve"> </w:t>
      </w:r>
      <w:r w:rsidRPr="00EA38F8">
        <w:t xml:space="preserve">red-necked stint </w:t>
      </w:r>
      <w:r w:rsidRPr="00EA38F8">
        <w:rPr>
          <w:rStyle w:val="ItalicCharacter"/>
        </w:rPr>
        <w:t>(</w:t>
      </w:r>
      <w:proofErr w:type="spellStart"/>
      <w:r w:rsidRPr="00EA38F8">
        <w:rPr>
          <w:rStyle w:val="ItalicCharacter"/>
        </w:rPr>
        <w:t>Calidris</w:t>
      </w:r>
      <w:proofErr w:type="spellEnd"/>
      <w:r w:rsidRPr="00EA38F8">
        <w:rPr>
          <w:rStyle w:val="ItalicCharacter"/>
        </w:rPr>
        <w:t xml:space="preserve"> </w:t>
      </w:r>
      <w:proofErr w:type="spellStart"/>
      <w:r w:rsidRPr="00EA38F8">
        <w:rPr>
          <w:rStyle w:val="ItalicCharacter"/>
        </w:rPr>
        <w:t>ruficollis</w:t>
      </w:r>
      <w:proofErr w:type="spellEnd"/>
      <w:r w:rsidRPr="00EA38F8">
        <w:rPr>
          <w:rStyle w:val="ItalicCharacter"/>
        </w:rPr>
        <w:t>)</w:t>
      </w:r>
      <w:r w:rsidRPr="00EA38F8">
        <w:t>, and sharp-tailed</w:t>
      </w:r>
      <w:r>
        <w:t xml:space="preserve"> </w:t>
      </w:r>
      <w:r w:rsidRPr="00EA38F8">
        <w:t xml:space="preserve">sandpiper </w:t>
      </w:r>
      <w:r w:rsidRPr="00EA38F8">
        <w:rPr>
          <w:rStyle w:val="ItalicCharacter"/>
        </w:rPr>
        <w:t>(</w:t>
      </w:r>
      <w:proofErr w:type="spellStart"/>
      <w:r w:rsidRPr="00EA38F8">
        <w:rPr>
          <w:rStyle w:val="ItalicCharacter"/>
        </w:rPr>
        <w:t>Calidris</w:t>
      </w:r>
      <w:proofErr w:type="spellEnd"/>
      <w:r w:rsidRPr="00EA38F8">
        <w:rPr>
          <w:rStyle w:val="ItalicCharacter"/>
        </w:rPr>
        <w:t xml:space="preserve"> acuminate)</w:t>
      </w:r>
      <w:r w:rsidRPr="00EA38F8">
        <w:t xml:space="preserve"> occur in internationally</w:t>
      </w:r>
      <w:r>
        <w:t xml:space="preserve"> </w:t>
      </w:r>
      <w:r w:rsidRPr="00EA38F8">
        <w:t>significant numbers, and a further five in nationally</w:t>
      </w:r>
      <w:r>
        <w:t xml:space="preserve"> </w:t>
      </w:r>
      <w:r w:rsidRPr="00EA38F8">
        <w:t>significant numbers, reinforcing the significance of this</w:t>
      </w:r>
      <w:r>
        <w:t xml:space="preserve"> </w:t>
      </w:r>
      <w:r w:rsidRPr="00EA38F8">
        <w:t>area as valuable feeding habitat for shorebirds.</w:t>
      </w:r>
      <w:r>
        <w:t xml:space="preserve"> </w:t>
      </w:r>
    </w:p>
    <w:p w:rsidR="00EA38F8" w:rsidRDefault="00EA38F8" w:rsidP="00EA38F8">
      <w:r w:rsidRPr="00EA38F8">
        <w:t>The diversity and abundance of birds results from the</w:t>
      </w:r>
      <w:r>
        <w:t xml:space="preserve"> </w:t>
      </w:r>
      <w:r w:rsidRPr="00EA38F8">
        <w:t>extent and variety of saline and freshwater habitats,</w:t>
      </w:r>
      <w:r>
        <w:t xml:space="preserve"> </w:t>
      </w:r>
      <w:r w:rsidRPr="00EA38F8">
        <w:t xml:space="preserve">both natural and artificial throughout the </w:t>
      </w:r>
      <w:proofErr w:type="spellStart"/>
      <w:r w:rsidRPr="00EA38F8">
        <w:t>Samphire</w:t>
      </w:r>
      <w:proofErr w:type="spellEnd"/>
      <w:r>
        <w:t xml:space="preserve"> </w:t>
      </w:r>
      <w:r w:rsidRPr="00EA38F8">
        <w:t xml:space="preserve">Coast. Tidal mudflats, mangrove forests, </w:t>
      </w:r>
      <w:proofErr w:type="spellStart"/>
      <w:r w:rsidRPr="00EA38F8">
        <w:t>samphire</w:t>
      </w:r>
      <w:proofErr w:type="spellEnd"/>
      <w:r>
        <w:t xml:space="preserve"> </w:t>
      </w:r>
      <w:proofErr w:type="spellStart"/>
      <w:r w:rsidRPr="00EA38F8">
        <w:t>saltmarshes</w:t>
      </w:r>
      <w:proofErr w:type="spellEnd"/>
      <w:r w:rsidRPr="00EA38F8">
        <w:t xml:space="preserve">, </w:t>
      </w:r>
      <w:proofErr w:type="spellStart"/>
      <w:r w:rsidRPr="00EA38F8">
        <w:t>sabkha</w:t>
      </w:r>
      <w:proofErr w:type="spellEnd"/>
      <w:r w:rsidRPr="00EA38F8">
        <w:t xml:space="preserve"> </w:t>
      </w:r>
      <w:proofErr w:type="spellStart"/>
      <w:r w:rsidRPr="00EA38F8">
        <w:t>claypans</w:t>
      </w:r>
      <w:proofErr w:type="spellEnd"/>
      <w:r w:rsidRPr="00EA38F8">
        <w:t xml:space="preserve"> and river estuaries, are</w:t>
      </w:r>
      <w:r>
        <w:t xml:space="preserve"> </w:t>
      </w:r>
      <w:r w:rsidRPr="00EA38F8">
        <w:t>complemented by artificial freshwater wetlands,</w:t>
      </w:r>
      <w:r>
        <w:t xml:space="preserve"> </w:t>
      </w:r>
      <w:r w:rsidRPr="00EA38F8">
        <w:t>effluent treatment ponds and salt production systems.</w:t>
      </w:r>
      <w:r>
        <w:t xml:space="preserve"> </w:t>
      </w:r>
      <w:r w:rsidRPr="00EA38F8">
        <w:t>Each supports a different mix of birds.</w:t>
      </w:r>
      <w:r>
        <w:t xml:space="preserve"> </w:t>
      </w:r>
    </w:p>
    <w:p w:rsidR="00EA38F8" w:rsidRDefault="00EA38F8" w:rsidP="00EA38F8">
      <w:r w:rsidRPr="00EA38F8">
        <w:t xml:space="preserve">These </w:t>
      </w:r>
      <w:proofErr w:type="spellStart"/>
      <w:r w:rsidRPr="00EA38F8">
        <w:t>Samphire</w:t>
      </w:r>
      <w:proofErr w:type="spellEnd"/>
      <w:r w:rsidRPr="00EA38F8">
        <w:t xml:space="preserve"> Coast habitats are significant for</w:t>
      </w:r>
      <w:r>
        <w:t xml:space="preserve"> </w:t>
      </w:r>
      <w:r w:rsidRPr="00EA38F8">
        <w:t xml:space="preserve">other reasons as well. The tidal </w:t>
      </w:r>
      <w:proofErr w:type="spellStart"/>
      <w:r w:rsidRPr="00EA38F8">
        <w:t>saltmarshes</w:t>
      </w:r>
      <w:proofErr w:type="spellEnd"/>
      <w:r w:rsidRPr="00EA38F8">
        <w:t xml:space="preserve"> and </w:t>
      </w:r>
      <w:proofErr w:type="spellStart"/>
      <w:r w:rsidRPr="00EA38F8">
        <w:t>sabkah</w:t>
      </w:r>
      <w:proofErr w:type="spellEnd"/>
      <w:r>
        <w:t xml:space="preserve"> </w:t>
      </w:r>
      <w:proofErr w:type="spellStart"/>
      <w:r w:rsidRPr="00EA38F8">
        <w:t>claypans</w:t>
      </w:r>
      <w:proofErr w:type="spellEnd"/>
      <w:r w:rsidRPr="00EA38F8">
        <w:t xml:space="preserve"> are part of the nationally threatened</w:t>
      </w:r>
      <w:r>
        <w:t xml:space="preserve"> </w:t>
      </w:r>
      <w:r w:rsidRPr="00EA38F8">
        <w:t>Sub-tropical and Temperate Coastal Saltmarsh</w:t>
      </w:r>
      <w:r>
        <w:t xml:space="preserve"> </w:t>
      </w:r>
      <w:r w:rsidRPr="00EA38F8">
        <w:t xml:space="preserve">ecological community. </w:t>
      </w:r>
      <w:proofErr w:type="spellStart"/>
      <w:r w:rsidRPr="00EA38F8">
        <w:t>Sabkah</w:t>
      </w:r>
      <w:proofErr w:type="spellEnd"/>
      <w:r w:rsidRPr="00EA38F8">
        <w:t xml:space="preserve"> </w:t>
      </w:r>
      <w:proofErr w:type="spellStart"/>
      <w:r w:rsidRPr="00EA38F8">
        <w:t>claypans</w:t>
      </w:r>
      <w:proofErr w:type="spellEnd"/>
      <w:r w:rsidRPr="00EA38F8">
        <w:t xml:space="preserve"> are also the</w:t>
      </w:r>
      <w:r>
        <w:t xml:space="preserve"> </w:t>
      </w:r>
      <w:r w:rsidRPr="00EA38F8">
        <w:t xml:space="preserve">stronghold of the nationally threatened bead </w:t>
      </w:r>
      <w:proofErr w:type="spellStart"/>
      <w:r w:rsidRPr="00EA38F8">
        <w:t>samphire</w:t>
      </w:r>
      <w:proofErr w:type="spellEnd"/>
      <w:r>
        <w:t xml:space="preserve"> </w:t>
      </w:r>
      <w:r w:rsidRPr="00EA38F8">
        <w:rPr>
          <w:rStyle w:val="ItalicCharacter"/>
        </w:rPr>
        <w:t>(</w:t>
      </w:r>
      <w:proofErr w:type="spellStart"/>
      <w:r w:rsidRPr="00EA38F8">
        <w:rPr>
          <w:rStyle w:val="ItalicCharacter"/>
        </w:rPr>
        <w:t>Tecticornia</w:t>
      </w:r>
      <w:proofErr w:type="spellEnd"/>
      <w:r w:rsidRPr="00EA38F8">
        <w:rPr>
          <w:rStyle w:val="ItalicCharacter"/>
        </w:rPr>
        <w:t xml:space="preserve"> </w:t>
      </w:r>
      <w:proofErr w:type="spellStart"/>
      <w:r w:rsidRPr="00EA38F8">
        <w:rPr>
          <w:rStyle w:val="ItalicCharacter"/>
        </w:rPr>
        <w:t>flabelliformis</w:t>
      </w:r>
      <w:proofErr w:type="spellEnd"/>
      <w:r w:rsidRPr="00EA38F8">
        <w:rPr>
          <w:rStyle w:val="ItalicCharacter"/>
        </w:rPr>
        <w:t>).</w:t>
      </w:r>
      <w:r w:rsidRPr="00EA38F8">
        <w:t xml:space="preserve"> In adjoining </w:t>
      </w:r>
      <w:proofErr w:type="spellStart"/>
      <w:r w:rsidRPr="00EA38F8">
        <w:t>shrublands</w:t>
      </w:r>
      <w:proofErr w:type="spellEnd"/>
      <w:r w:rsidRPr="00EA38F8">
        <w:t xml:space="preserve"> on</w:t>
      </w:r>
      <w:r>
        <w:t xml:space="preserve"> </w:t>
      </w:r>
      <w:r w:rsidRPr="00EA38F8">
        <w:t>low sand dunes, other significant fauna, including the</w:t>
      </w:r>
      <w:r>
        <w:t xml:space="preserve"> </w:t>
      </w:r>
      <w:r w:rsidRPr="00EA38F8">
        <w:t>painted dragon (</w:t>
      </w:r>
      <w:proofErr w:type="spellStart"/>
      <w:r w:rsidRPr="00EA38F8">
        <w:t>Ctenophorus</w:t>
      </w:r>
      <w:proofErr w:type="spellEnd"/>
      <w:r w:rsidRPr="00EA38F8">
        <w:t xml:space="preserve"> </w:t>
      </w:r>
      <w:proofErr w:type="spellStart"/>
      <w:r w:rsidRPr="00EA38F8">
        <w:t>pictus</w:t>
      </w:r>
      <w:proofErr w:type="spellEnd"/>
      <w:r w:rsidRPr="00EA38F8">
        <w:t>), elegant parrot</w:t>
      </w:r>
      <w:r>
        <w:t xml:space="preserve"> </w:t>
      </w:r>
      <w:r w:rsidRPr="00EA38F8">
        <w:rPr>
          <w:rStyle w:val="ItalicCharacter"/>
        </w:rPr>
        <w:t xml:space="preserve">(Neophema </w:t>
      </w:r>
      <w:proofErr w:type="spellStart"/>
      <w:r w:rsidRPr="00EA38F8">
        <w:rPr>
          <w:rStyle w:val="ItalicCharacter"/>
        </w:rPr>
        <w:t>elegans</w:t>
      </w:r>
      <w:proofErr w:type="spellEnd"/>
      <w:r w:rsidRPr="00EA38F8">
        <w:t xml:space="preserve">) and </w:t>
      </w:r>
      <w:proofErr w:type="spellStart"/>
      <w:r w:rsidRPr="00EA38F8">
        <w:t>samphire</w:t>
      </w:r>
      <w:proofErr w:type="spellEnd"/>
      <w:r w:rsidRPr="00EA38F8">
        <w:t xml:space="preserve"> thornbill </w:t>
      </w:r>
      <w:r w:rsidRPr="00EA38F8">
        <w:rPr>
          <w:rStyle w:val="ItalicCharacter"/>
        </w:rPr>
        <w:t>(</w:t>
      </w:r>
      <w:proofErr w:type="spellStart"/>
      <w:r w:rsidRPr="00EA38F8">
        <w:rPr>
          <w:rStyle w:val="ItalicCharacter"/>
        </w:rPr>
        <w:t>Acanthiza</w:t>
      </w:r>
      <w:proofErr w:type="spellEnd"/>
      <w:r w:rsidRPr="00EA38F8">
        <w:rPr>
          <w:rStyle w:val="ItalicCharacter"/>
        </w:rPr>
        <w:t xml:space="preserve"> </w:t>
      </w:r>
      <w:proofErr w:type="spellStart"/>
      <w:r w:rsidRPr="00EA38F8">
        <w:rPr>
          <w:rStyle w:val="ItalicCharacter"/>
        </w:rPr>
        <w:t>iredalei</w:t>
      </w:r>
      <w:proofErr w:type="spellEnd"/>
      <w:r w:rsidRPr="00EA38F8">
        <w:rPr>
          <w:rStyle w:val="ItalicCharacter"/>
        </w:rPr>
        <w:t>),</w:t>
      </w:r>
      <w:r w:rsidRPr="00EA38F8">
        <w:t xml:space="preserve"> find refuge.</w:t>
      </w:r>
      <w:r>
        <w:t xml:space="preserve"> </w:t>
      </w:r>
    </w:p>
    <w:p w:rsidR="00EA38F8" w:rsidRDefault="00EA38F8" w:rsidP="00EA38F8">
      <w:r w:rsidRPr="00EA38F8">
        <w:t xml:space="preserve">While only a small proportion of the </w:t>
      </w:r>
      <w:proofErr w:type="spellStart"/>
      <w:r w:rsidRPr="00EA38F8">
        <w:t>Samphire</w:t>
      </w:r>
      <w:proofErr w:type="spellEnd"/>
      <w:r w:rsidRPr="00EA38F8">
        <w:t xml:space="preserve"> Coast</w:t>
      </w:r>
      <w:r>
        <w:t xml:space="preserve"> </w:t>
      </w:r>
      <w:r w:rsidRPr="00EA38F8">
        <w:t>is formally protected in reserves, much of it has been</w:t>
      </w:r>
      <w:r>
        <w:t xml:space="preserve"> </w:t>
      </w:r>
      <w:r w:rsidRPr="00EA38F8">
        <w:t>protected by default, due to natural restrictions to</w:t>
      </w:r>
      <w:r>
        <w:t xml:space="preserve"> </w:t>
      </w:r>
      <w:r w:rsidRPr="00EA38F8">
        <w:t>public access. Even so, these remnant habitats are</w:t>
      </w:r>
      <w:r>
        <w:t xml:space="preserve"> </w:t>
      </w:r>
      <w:r w:rsidRPr="00EA38F8">
        <w:t>subject to a variety of threats including invasive species</w:t>
      </w:r>
      <w:r>
        <w:t xml:space="preserve"> </w:t>
      </w:r>
      <w:r w:rsidRPr="00EA38F8">
        <w:t>and human impacts, particularly from off-road</w:t>
      </w:r>
      <w:r>
        <w:t xml:space="preserve"> </w:t>
      </w:r>
      <w:r w:rsidRPr="00EA38F8">
        <w:t>vehicles and urban development. Climate change and</w:t>
      </w:r>
      <w:r>
        <w:t xml:space="preserve"> </w:t>
      </w:r>
      <w:r w:rsidRPr="00EA38F8">
        <w:t xml:space="preserve">sea level rise also threaten the nature of the </w:t>
      </w:r>
      <w:proofErr w:type="spellStart"/>
      <w:r w:rsidRPr="00EA38F8">
        <w:t>Samphire</w:t>
      </w:r>
      <w:proofErr w:type="spellEnd"/>
      <w:r>
        <w:t xml:space="preserve"> </w:t>
      </w:r>
      <w:r w:rsidRPr="00EA38F8">
        <w:t>Coast, with increased risk of inundation and habitat</w:t>
      </w:r>
      <w:r>
        <w:t xml:space="preserve"> </w:t>
      </w:r>
      <w:r w:rsidRPr="00EA38F8">
        <w:t>squeeze. Recently, the South Australia State</w:t>
      </w:r>
      <w:r>
        <w:t xml:space="preserve"> </w:t>
      </w:r>
      <w:r w:rsidRPr="00EA38F8">
        <w:t>Government committed to the establishment of an</w:t>
      </w:r>
      <w:r>
        <w:t xml:space="preserve"> </w:t>
      </w:r>
      <w:r w:rsidRPr="00EA38F8">
        <w:t>Adelaide International Bird Sanctuary which will</w:t>
      </w:r>
      <w:r>
        <w:t xml:space="preserve"> </w:t>
      </w:r>
      <w:r w:rsidRPr="00EA38F8">
        <w:t>create an internationally important conservation area</w:t>
      </w:r>
      <w:r>
        <w:t xml:space="preserve"> </w:t>
      </w:r>
      <w:r w:rsidRPr="00EA38F8">
        <w:t>on the fringes of Adelaide for migratory shorebirds.</w:t>
      </w:r>
      <w:r>
        <w:t xml:space="preserve"> </w:t>
      </w:r>
    </w:p>
    <w:p w:rsidR="00EA38F8" w:rsidRDefault="00EA38F8" w:rsidP="00EA38F8">
      <w:r w:rsidRPr="00EA38F8">
        <w:t>The Adelaide and Mount Lofty Ranges Natural</w:t>
      </w:r>
      <w:r>
        <w:t xml:space="preserve"> </w:t>
      </w:r>
      <w:r w:rsidRPr="00EA38F8">
        <w:t>Resources Management Board (the Board) is</w:t>
      </w:r>
      <w:r>
        <w:t xml:space="preserve"> </w:t>
      </w:r>
      <w:r w:rsidRPr="00EA38F8">
        <w:t xml:space="preserve">managing the </w:t>
      </w:r>
      <w:proofErr w:type="spellStart"/>
      <w:r w:rsidRPr="00EA38F8">
        <w:t>Samphire</w:t>
      </w:r>
      <w:proofErr w:type="spellEnd"/>
      <w:r w:rsidRPr="00EA38F8">
        <w:t xml:space="preserve"> Coast Icon Project, with</w:t>
      </w:r>
      <w:r>
        <w:t xml:space="preserve"> </w:t>
      </w:r>
      <w:r w:rsidRPr="00EA38F8">
        <w:t>funding from the Australian Government, to tackle</w:t>
      </w:r>
      <w:r>
        <w:t xml:space="preserve"> </w:t>
      </w:r>
      <w:r w:rsidRPr="00EA38F8">
        <w:t>key threats to the nationally listed saltmarsh</w:t>
      </w:r>
      <w:r>
        <w:t xml:space="preserve"> </w:t>
      </w:r>
      <w:r w:rsidRPr="00EA38F8">
        <w:t>community and other conservation priorities in the</w:t>
      </w:r>
      <w:r>
        <w:t xml:space="preserve"> </w:t>
      </w:r>
      <w:r w:rsidRPr="00EA38F8">
        <w:t>area from Port Adelaide to Port Parham.</w:t>
      </w:r>
      <w:r>
        <w:t xml:space="preserve"> </w:t>
      </w:r>
    </w:p>
    <w:p w:rsidR="00EA38F8" w:rsidRDefault="00EA38F8" w:rsidP="00EA38F8">
      <w:proofErr w:type="spellStart"/>
      <w:r w:rsidRPr="00EA38F8">
        <w:t>BirdLife</w:t>
      </w:r>
      <w:proofErr w:type="spellEnd"/>
      <w:r w:rsidRPr="00EA38F8">
        <w:t xml:space="preserve"> Australia staff coordinate the project on</w:t>
      </w:r>
      <w:r>
        <w:t xml:space="preserve"> </w:t>
      </w:r>
      <w:r w:rsidRPr="00EA38F8">
        <w:t>behalf of the Board, liaising with project partners, and</w:t>
      </w:r>
      <w:r>
        <w:t xml:space="preserve"> </w:t>
      </w:r>
      <w:r w:rsidRPr="00EA38F8">
        <w:t xml:space="preserve">oversee monitoring in the project area. </w:t>
      </w:r>
      <w:proofErr w:type="gramStart"/>
      <w:r w:rsidRPr="00EA38F8">
        <w:t>Staff also run</w:t>
      </w:r>
      <w:proofErr w:type="gramEnd"/>
      <w:r>
        <w:t xml:space="preserve"> </w:t>
      </w:r>
      <w:r w:rsidRPr="00EA38F8">
        <w:t>free community events to increase awareness and</w:t>
      </w:r>
      <w:r>
        <w:t xml:space="preserve"> </w:t>
      </w:r>
      <w:r w:rsidRPr="00EA38F8">
        <w:t>appreciation of the area’s value for shorebirds.</w:t>
      </w:r>
      <w:r>
        <w:t xml:space="preserve"> </w:t>
      </w:r>
    </w:p>
    <w:p w:rsidR="00EA38F8" w:rsidRDefault="00EA38F8" w:rsidP="00EA38F8">
      <w:pPr>
        <w:pStyle w:val="ShadedNormal"/>
      </w:pPr>
      <w:r w:rsidRPr="00EA38F8">
        <w:t xml:space="preserve">For more information on the </w:t>
      </w:r>
      <w:proofErr w:type="spellStart"/>
      <w:r w:rsidRPr="00EA38F8">
        <w:t>Samphire</w:t>
      </w:r>
      <w:proofErr w:type="spellEnd"/>
      <w:r w:rsidRPr="00EA38F8">
        <w:t xml:space="preserve"> Coast</w:t>
      </w:r>
      <w:r>
        <w:t xml:space="preserve"> </w:t>
      </w:r>
      <w:r w:rsidRPr="00EA38F8">
        <w:t xml:space="preserve">Icon Project, please visit </w:t>
      </w:r>
      <w:hyperlink r:id="rId39" w:history="1">
        <w:r w:rsidRPr="00EA38F8">
          <w:rPr>
            <w:rStyle w:val="Hyperlink"/>
          </w:rPr>
          <w:t>www.birdlife.org.au/ projects/</w:t>
        </w:r>
        <w:proofErr w:type="spellStart"/>
        <w:r w:rsidRPr="00EA38F8">
          <w:rPr>
            <w:rStyle w:val="Hyperlink"/>
          </w:rPr>
          <w:t>samphire</w:t>
        </w:r>
        <w:proofErr w:type="spellEnd"/>
        <w:r w:rsidRPr="00EA38F8">
          <w:rPr>
            <w:rStyle w:val="Hyperlink"/>
          </w:rPr>
          <w:t>-coast-icon-project</w:t>
        </w:r>
      </w:hyperlink>
      <w:r>
        <w:t xml:space="preserve"> </w:t>
      </w:r>
    </w:p>
    <w:p w:rsidR="00AF3590" w:rsidRDefault="00AF3590">
      <w:r>
        <w:br w:type="page"/>
      </w:r>
    </w:p>
    <w:p w:rsidR="00AF3590" w:rsidRDefault="00AF3590" w:rsidP="00321C1F">
      <w:pPr>
        <w:pStyle w:val="Heading1"/>
      </w:pPr>
      <w:bookmarkStart w:id="25" w:name="_Toc393464329"/>
      <w:r w:rsidRPr="00AF3590">
        <w:lastRenderedPageBreak/>
        <w:t>The first season at a newly restored</w:t>
      </w:r>
      <w:r w:rsidR="00321C1F">
        <w:t xml:space="preserve"> </w:t>
      </w:r>
      <w:r w:rsidRPr="00AF3590">
        <w:t>wetland — Gooseneck Swamp, Victoria</w:t>
      </w:r>
      <w:bookmarkEnd w:id="25"/>
      <w:r w:rsidR="00321C1F">
        <w:t xml:space="preserve"> </w:t>
      </w:r>
    </w:p>
    <w:p w:rsidR="00AF3590" w:rsidRDefault="00AF3590" w:rsidP="00E146BF">
      <w:pPr>
        <w:pStyle w:val="Author"/>
      </w:pPr>
      <w:r w:rsidRPr="00AF3590">
        <w:t>Lachlan Farrington, Nature Glenelg Trust</w:t>
      </w:r>
      <w:r w:rsidR="00321C1F">
        <w:t xml:space="preserve"> </w:t>
      </w:r>
    </w:p>
    <w:p w:rsidR="00AF3590" w:rsidRDefault="00AF3590" w:rsidP="00321C1F">
      <w:pPr>
        <w:pStyle w:val="SectionIntro"/>
      </w:pPr>
      <w:r w:rsidRPr="00AF3590">
        <w:t>As the smoke haze from a bushfire wafted along the</w:t>
      </w:r>
      <w:r w:rsidR="00321C1F">
        <w:t xml:space="preserve"> </w:t>
      </w:r>
      <w:r w:rsidRPr="00AF3590">
        <w:t>eastern flank of the Grampians National Park in Victoria’s</w:t>
      </w:r>
      <w:r w:rsidR="00321C1F">
        <w:t xml:space="preserve"> </w:t>
      </w:r>
      <w:r w:rsidRPr="00AF3590">
        <w:t>south-west this summer, there was an unfamiliar</w:t>
      </w:r>
      <w:r w:rsidR="00321C1F">
        <w:t xml:space="preserve"> </w:t>
      </w:r>
      <w:r w:rsidRPr="00AF3590">
        <w:t>croaking and squabbling of waterbirds and frogs.</w:t>
      </w:r>
      <w:r w:rsidR="00321C1F">
        <w:t xml:space="preserve"> </w:t>
      </w:r>
    </w:p>
    <w:p w:rsidR="00AF3590" w:rsidRDefault="00AF3590" w:rsidP="00AF3590">
      <w:r w:rsidRPr="00AF3590">
        <w:t>For the first time in several decades during a dry</w:t>
      </w:r>
      <w:r w:rsidR="00321C1F">
        <w:t xml:space="preserve"> </w:t>
      </w:r>
      <w:r w:rsidRPr="00AF3590">
        <w:t>summer, a pool of water still rippled against the green</w:t>
      </w:r>
      <w:r w:rsidR="00321C1F">
        <w:t xml:space="preserve"> </w:t>
      </w:r>
      <w:r w:rsidRPr="00AF3590">
        <w:t>sedges of Gooseneck Swamp.</w:t>
      </w:r>
      <w:r w:rsidR="00321C1F">
        <w:t xml:space="preserve"> </w:t>
      </w:r>
    </w:p>
    <w:p w:rsidR="00AF3590" w:rsidRDefault="00AF3590" w:rsidP="00AF3590">
      <w:r w:rsidRPr="00AF3590">
        <w:t>In 2013, the Nature Glenelg Trust in partnership</w:t>
      </w:r>
      <w:r w:rsidR="00321C1F">
        <w:t xml:space="preserve"> </w:t>
      </w:r>
      <w:r w:rsidRPr="00AF3590">
        <w:t>with the Hamilton Field Naturalists Club, Glenelg</w:t>
      </w:r>
      <w:r w:rsidR="00321C1F">
        <w:t xml:space="preserve"> </w:t>
      </w:r>
      <w:r w:rsidRPr="00AF3590">
        <w:t>Hopkins Catchment Management Authority, Parks</w:t>
      </w:r>
      <w:r w:rsidR="00321C1F">
        <w:t xml:space="preserve"> </w:t>
      </w:r>
      <w:r w:rsidRPr="00AF3590">
        <w:t>Victoria and neighbours of the site began a staged</w:t>
      </w:r>
      <w:r w:rsidR="00321C1F">
        <w:t xml:space="preserve"> </w:t>
      </w:r>
      <w:r w:rsidRPr="00AF3590">
        <w:t>process of restoration at Gooseneck Swamp in the far</w:t>
      </w:r>
      <w:r w:rsidR="00321C1F">
        <w:t xml:space="preserve"> </w:t>
      </w:r>
      <w:r w:rsidRPr="00AF3590">
        <w:t>south-eastern corner of the Grampians National Park.</w:t>
      </w:r>
      <w:r w:rsidR="00321C1F">
        <w:t xml:space="preserve"> </w:t>
      </w:r>
      <w:r w:rsidRPr="00AF3590">
        <w:t>Initial works, including the installation of a temporary</w:t>
      </w:r>
      <w:r w:rsidR="00321C1F">
        <w:t xml:space="preserve"> </w:t>
      </w:r>
      <w:r w:rsidRPr="00AF3590">
        <w:t>sandbag weir at the site of an artificial drainage</w:t>
      </w:r>
      <w:r w:rsidR="00321C1F">
        <w:t xml:space="preserve"> </w:t>
      </w:r>
      <w:r w:rsidRPr="00AF3590">
        <w:t>cutting, kicked off in August 2013 and were funded</w:t>
      </w:r>
      <w:r w:rsidR="00321C1F">
        <w:t xml:space="preserve"> </w:t>
      </w:r>
      <w:r w:rsidRPr="00AF3590">
        <w:t>through a Victorian Department of Environment and</w:t>
      </w:r>
      <w:r w:rsidR="00321C1F">
        <w:t xml:space="preserve"> </w:t>
      </w:r>
      <w:r w:rsidRPr="00AF3590">
        <w:t>Primary Industries’ Communities for Nature Grant.</w:t>
      </w:r>
      <w:r w:rsidR="00321C1F">
        <w:t xml:space="preserve"> </w:t>
      </w:r>
    </w:p>
    <w:p w:rsidR="00AF3590" w:rsidRDefault="00AF3590" w:rsidP="00AF3590">
      <w:r w:rsidRPr="00AF3590">
        <w:t>By the time summer came, and on the back of a rapidly</w:t>
      </w:r>
      <w:r w:rsidR="00321C1F">
        <w:t xml:space="preserve"> </w:t>
      </w:r>
      <w:r w:rsidRPr="00AF3590">
        <w:t>drying spring, the water was still holding at a level</w:t>
      </w:r>
      <w:r w:rsidR="00321C1F">
        <w:t xml:space="preserve"> </w:t>
      </w:r>
      <w:r w:rsidRPr="00AF3590">
        <w:t>45 centimetres higher than it would have been without</w:t>
      </w:r>
      <w:r w:rsidR="00321C1F">
        <w:t xml:space="preserve"> </w:t>
      </w:r>
      <w:r w:rsidRPr="00AF3590">
        <w:t>intervention. Despite it being an especially hot and dry</w:t>
      </w:r>
      <w:r w:rsidR="00321C1F">
        <w:t xml:space="preserve"> </w:t>
      </w:r>
      <w:r w:rsidRPr="00AF3590">
        <w:t>summer, the wetland still managed to hold water until</w:t>
      </w:r>
      <w:r w:rsidR="00321C1F">
        <w:t xml:space="preserve"> </w:t>
      </w:r>
      <w:r w:rsidRPr="00AF3590">
        <w:t>March and the concentration of wetland birds up to</w:t>
      </w:r>
      <w:r w:rsidR="00321C1F">
        <w:t xml:space="preserve"> </w:t>
      </w:r>
      <w:r w:rsidRPr="00AF3590">
        <w:t>this point was a remarkable demonstration of the merits</w:t>
      </w:r>
      <w:r w:rsidR="00321C1F">
        <w:t xml:space="preserve"> </w:t>
      </w:r>
      <w:r w:rsidRPr="00AF3590">
        <w:t>of restoring wetland hydrology.</w:t>
      </w:r>
      <w:r w:rsidR="00321C1F">
        <w:t xml:space="preserve"> </w:t>
      </w:r>
    </w:p>
    <w:p w:rsidR="00AF3590" w:rsidRDefault="00AF3590" w:rsidP="00AF3590">
      <w:r w:rsidRPr="00AF3590">
        <w:t>While these casual on-ground observations were</w:t>
      </w:r>
      <w:r w:rsidR="00321C1F">
        <w:t xml:space="preserve"> </w:t>
      </w:r>
      <w:r w:rsidRPr="00AF3590">
        <w:t>rewarding, it is robust, repeatable datasets that can tell a</w:t>
      </w:r>
      <w:r w:rsidR="00321C1F">
        <w:t xml:space="preserve"> </w:t>
      </w:r>
      <w:r w:rsidRPr="00AF3590">
        <w:t>more powerful story. Bird monitoring at Gooseneck</w:t>
      </w:r>
      <w:r w:rsidR="00321C1F">
        <w:t xml:space="preserve"> </w:t>
      </w:r>
      <w:r w:rsidRPr="00AF3590">
        <w:t>Swamp has been undertaken monthly by local Hamilton</w:t>
      </w:r>
      <w:r w:rsidR="00321C1F">
        <w:t xml:space="preserve"> </w:t>
      </w:r>
      <w:r w:rsidRPr="00AF3590">
        <w:t>Field Naturalist Club members Dr. Rod Bird and Steve</w:t>
      </w:r>
      <w:r w:rsidR="00321C1F">
        <w:t xml:space="preserve"> </w:t>
      </w:r>
      <w:r w:rsidRPr="00AF3590">
        <w:t>Clarke, both of whom have a long-term affiliation with</w:t>
      </w:r>
      <w:r w:rsidR="00321C1F">
        <w:t xml:space="preserve"> </w:t>
      </w:r>
      <w:r w:rsidRPr="00AF3590">
        <w:t>the site. Their observations have provided preliminary</w:t>
      </w:r>
      <w:r w:rsidR="00321C1F">
        <w:t xml:space="preserve"> </w:t>
      </w:r>
      <w:r w:rsidRPr="00AF3590">
        <w:t>indicators of the success of the restoration.</w:t>
      </w:r>
      <w:r w:rsidR="00321C1F">
        <w:t xml:space="preserve"> </w:t>
      </w:r>
    </w:p>
    <w:p w:rsidR="00AF3590" w:rsidRDefault="00AF3590" w:rsidP="00AF3590">
      <w:r w:rsidRPr="00AF3590">
        <w:t>Based on opportunistic surveys undertaken since</w:t>
      </w:r>
      <w:r w:rsidR="00321C1F">
        <w:t xml:space="preserve"> </w:t>
      </w:r>
      <w:r w:rsidRPr="00AF3590">
        <w:t>2011, a total of 14 wetland dependent bird species</w:t>
      </w:r>
      <w:r w:rsidR="00321C1F">
        <w:t xml:space="preserve"> </w:t>
      </w:r>
      <w:r w:rsidRPr="00AF3590">
        <w:t>have been recorded. This list has grown to 25 since</w:t>
      </w:r>
      <w:r w:rsidR="00321C1F">
        <w:t xml:space="preserve"> </w:t>
      </w:r>
      <w:r w:rsidRPr="00AF3590">
        <w:t>the installation of the weir and the shift to regular</w:t>
      </w:r>
      <w:r w:rsidR="00321C1F">
        <w:t xml:space="preserve"> </w:t>
      </w:r>
      <w:r w:rsidRPr="00AF3590">
        <w:t>monthly monitoring. Notable additions include the</w:t>
      </w:r>
      <w:r w:rsidR="00321C1F">
        <w:t xml:space="preserve"> </w:t>
      </w:r>
      <w:r w:rsidRPr="00AF3590">
        <w:t xml:space="preserve">Australasian shoveler </w:t>
      </w:r>
      <w:r w:rsidRPr="00321C1F">
        <w:rPr>
          <w:rStyle w:val="ItalicCharacter"/>
        </w:rPr>
        <w:t>(</w:t>
      </w:r>
      <w:proofErr w:type="spellStart"/>
      <w:r w:rsidRPr="00321C1F">
        <w:rPr>
          <w:rStyle w:val="ItalicCharacter"/>
        </w:rPr>
        <w:t>Anas</w:t>
      </w:r>
      <w:proofErr w:type="spellEnd"/>
      <w:r w:rsidRPr="00321C1F">
        <w:rPr>
          <w:rStyle w:val="ItalicCharacter"/>
        </w:rPr>
        <w:t xml:space="preserve"> </w:t>
      </w:r>
      <w:proofErr w:type="spellStart"/>
      <w:r w:rsidRPr="00321C1F">
        <w:rPr>
          <w:rStyle w:val="ItalicCharacter"/>
        </w:rPr>
        <w:t>rhynchotis</w:t>
      </w:r>
      <w:proofErr w:type="spellEnd"/>
      <w:r w:rsidRPr="00321C1F">
        <w:rPr>
          <w:rStyle w:val="ItalicCharacter"/>
        </w:rPr>
        <w:t>)</w:t>
      </w:r>
      <w:r w:rsidRPr="00AF3590">
        <w:t>, black-winged</w:t>
      </w:r>
      <w:r w:rsidR="00321C1F">
        <w:t xml:space="preserve"> </w:t>
      </w:r>
      <w:r w:rsidRPr="00AF3590">
        <w:t xml:space="preserve">stilt </w:t>
      </w:r>
      <w:r w:rsidRPr="00321C1F">
        <w:rPr>
          <w:rStyle w:val="ItalicCharacter"/>
        </w:rPr>
        <w:t>(</w:t>
      </w:r>
      <w:proofErr w:type="spellStart"/>
      <w:r w:rsidRPr="00321C1F">
        <w:rPr>
          <w:rStyle w:val="ItalicCharacter"/>
        </w:rPr>
        <w:t>Himantopus</w:t>
      </w:r>
      <w:proofErr w:type="spellEnd"/>
      <w:r w:rsidRPr="00321C1F">
        <w:rPr>
          <w:rStyle w:val="ItalicCharacter"/>
        </w:rPr>
        <w:t xml:space="preserve"> </w:t>
      </w:r>
      <w:proofErr w:type="spellStart"/>
      <w:r w:rsidRPr="00321C1F">
        <w:rPr>
          <w:rStyle w:val="ItalicCharacter"/>
        </w:rPr>
        <w:t>himantopus</w:t>
      </w:r>
      <w:proofErr w:type="spellEnd"/>
      <w:r w:rsidRPr="00321C1F">
        <w:rPr>
          <w:rStyle w:val="ItalicCharacter"/>
        </w:rPr>
        <w:t>)</w:t>
      </w:r>
      <w:r w:rsidRPr="00AF3590">
        <w:t>, Latham’s snipe</w:t>
      </w:r>
      <w:r w:rsidR="00321C1F">
        <w:t xml:space="preserve"> </w:t>
      </w:r>
      <w:r w:rsidRPr="00321C1F">
        <w:rPr>
          <w:rStyle w:val="ItalicCharacter"/>
        </w:rPr>
        <w:t>(</w:t>
      </w:r>
      <w:proofErr w:type="spellStart"/>
      <w:r w:rsidRPr="00321C1F">
        <w:rPr>
          <w:rStyle w:val="ItalicCharacter"/>
        </w:rPr>
        <w:t>Gallinago</w:t>
      </w:r>
      <w:proofErr w:type="spellEnd"/>
      <w:r w:rsidRPr="00321C1F">
        <w:rPr>
          <w:rStyle w:val="ItalicCharacter"/>
        </w:rPr>
        <w:t xml:space="preserve"> </w:t>
      </w:r>
      <w:proofErr w:type="spellStart"/>
      <w:r w:rsidRPr="00321C1F">
        <w:rPr>
          <w:rStyle w:val="ItalicCharacter"/>
        </w:rPr>
        <w:t>hardwickii</w:t>
      </w:r>
      <w:proofErr w:type="spellEnd"/>
      <w:r w:rsidRPr="00321C1F">
        <w:rPr>
          <w:rStyle w:val="ItalicCharacter"/>
        </w:rPr>
        <w:t>)</w:t>
      </w:r>
      <w:r w:rsidRPr="00AF3590">
        <w:t xml:space="preserve"> and musk duck </w:t>
      </w:r>
      <w:r w:rsidRPr="00321C1F">
        <w:rPr>
          <w:rStyle w:val="ItalicCharacter"/>
        </w:rPr>
        <w:t>(</w:t>
      </w:r>
      <w:proofErr w:type="spellStart"/>
      <w:r w:rsidRPr="00321C1F">
        <w:rPr>
          <w:rStyle w:val="ItalicCharacter"/>
        </w:rPr>
        <w:t>Biziura</w:t>
      </w:r>
      <w:proofErr w:type="spellEnd"/>
      <w:r w:rsidR="00321C1F" w:rsidRPr="00321C1F">
        <w:rPr>
          <w:rStyle w:val="ItalicCharacter"/>
        </w:rPr>
        <w:t xml:space="preserve"> </w:t>
      </w:r>
      <w:proofErr w:type="spellStart"/>
      <w:r w:rsidRPr="00321C1F">
        <w:rPr>
          <w:rStyle w:val="ItalicCharacter"/>
        </w:rPr>
        <w:t>lobata</w:t>
      </w:r>
      <w:proofErr w:type="spellEnd"/>
      <w:r w:rsidRPr="00321C1F">
        <w:rPr>
          <w:rStyle w:val="ItalicCharacter"/>
        </w:rPr>
        <w:t>)</w:t>
      </w:r>
      <w:r w:rsidRPr="00AF3590">
        <w:t>. Aside from new species observations, the most</w:t>
      </w:r>
      <w:r w:rsidR="00321C1F">
        <w:t xml:space="preserve"> </w:t>
      </w:r>
      <w:r w:rsidRPr="00AF3590">
        <w:t>dramatic result was the observation of significant</w:t>
      </w:r>
      <w:r w:rsidR="00321C1F">
        <w:t xml:space="preserve"> </w:t>
      </w:r>
      <w:r w:rsidRPr="00AF3590">
        <w:t>numbers of spoonbill, swans, teal, heron and duck</w:t>
      </w:r>
      <w:r w:rsidR="00321C1F">
        <w:t xml:space="preserve"> </w:t>
      </w:r>
      <w:r w:rsidRPr="00AF3590">
        <w:t>species in February, a month when, in similar dry</w:t>
      </w:r>
      <w:r w:rsidR="00321C1F">
        <w:t xml:space="preserve"> </w:t>
      </w:r>
      <w:r w:rsidRPr="00AF3590">
        <w:t>summers past, the wetland would have long before</w:t>
      </w:r>
      <w:r w:rsidR="00321C1F">
        <w:t xml:space="preserve"> </w:t>
      </w:r>
      <w:r w:rsidRPr="00AF3590">
        <w:t>dried out.</w:t>
      </w:r>
      <w:r w:rsidR="00321C1F">
        <w:t xml:space="preserve"> </w:t>
      </w:r>
    </w:p>
    <w:p w:rsidR="00AF3590" w:rsidRDefault="00AF3590" w:rsidP="00AF3590">
      <w:r w:rsidRPr="00AF3590">
        <w:t>In addition to these observations, we also trialled the</w:t>
      </w:r>
      <w:r w:rsidR="00321C1F">
        <w:t xml:space="preserve"> </w:t>
      </w:r>
      <w:r w:rsidRPr="00AF3590">
        <w:t>use of a field camera to record changes in water levels</w:t>
      </w:r>
      <w:r w:rsidR="00321C1F">
        <w:t xml:space="preserve"> </w:t>
      </w:r>
      <w:r w:rsidRPr="00AF3590">
        <w:t>and, quite coincidentally, have managed to compile a</w:t>
      </w:r>
      <w:r w:rsidR="00321C1F">
        <w:t xml:space="preserve"> </w:t>
      </w:r>
      <w:r w:rsidRPr="00AF3590">
        <w:t>stunning visual appraisal of the increase in bird</w:t>
      </w:r>
      <w:r w:rsidR="00321C1F">
        <w:t xml:space="preserve"> </w:t>
      </w:r>
      <w:r w:rsidRPr="00AF3590">
        <w:t>abundance as the wetland dried over February</w:t>
      </w:r>
      <w:r w:rsidR="00321C1F">
        <w:t xml:space="preserve"> </w:t>
      </w:r>
      <w:r w:rsidRPr="00AF3590">
        <w:t>(see</w:t>
      </w:r>
      <w:r w:rsidRPr="00321C1F">
        <w:rPr>
          <w:color w:val="5F5F5F" w:themeColor="accent5"/>
        </w:rPr>
        <w:t xml:space="preserve"> </w:t>
      </w:r>
      <w:hyperlink r:id="rId40" w:history="1">
        <w:r w:rsidRPr="00321C1F">
          <w:rPr>
            <w:rStyle w:val="Hyperlink"/>
            <w:color w:val="5F5F5F" w:themeColor="accent5"/>
          </w:rPr>
          <w:t>vimeo.com/79938328</w:t>
        </w:r>
      </w:hyperlink>
      <w:r w:rsidRPr="00AF3590">
        <w:t>). Beyond sharing the</w:t>
      </w:r>
      <w:r w:rsidR="00321C1F">
        <w:t xml:space="preserve"> </w:t>
      </w:r>
      <w:r w:rsidRPr="00AF3590">
        <w:t>evolving story of the site with neighbours and</w:t>
      </w:r>
      <w:r w:rsidR="00321C1F">
        <w:t xml:space="preserve"> </w:t>
      </w:r>
      <w:r w:rsidRPr="00AF3590">
        <w:t>community groups through involvement in restoration</w:t>
      </w:r>
      <w:r w:rsidR="00321C1F">
        <w:t xml:space="preserve"> </w:t>
      </w:r>
      <w:r w:rsidRPr="00AF3590">
        <w:t>activities, flora and fauna monitoring and field days,</w:t>
      </w:r>
      <w:r w:rsidR="00321C1F">
        <w:t xml:space="preserve"> </w:t>
      </w:r>
      <w:r w:rsidRPr="00AF3590">
        <w:t>we now have a great collection of sights and sounds</w:t>
      </w:r>
      <w:r w:rsidR="00321C1F">
        <w:t xml:space="preserve"> </w:t>
      </w:r>
      <w:r w:rsidRPr="00AF3590">
        <w:t>from this first year of biological monitoring and we</w:t>
      </w:r>
      <w:r w:rsidR="00321C1F">
        <w:t xml:space="preserve"> </w:t>
      </w:r>
      <w:r w:rsidRPr="00AF3590">
        <w:t>will continue to track progress into the future.</w:t>
      </w:r>
    </w:p>
    <w:p w:rsidR="00321C1F" w:rsidRDefault="00321C1F">
      <w:r>
        <w:br w:type="page"/>
      </w:r>
    </w:p>
    <w:p w:rsidR="00321C1F" w:rsidRDefault="00321C1F" w:rsidP="00321C1F">
      <w:pPr>
        <w:pStyle w:val="Heading1"/>
      </w:pPr>
      <w:bookmarkStart w:id="26" w:name="_Toc393464330"/>
      <w:r w:rsidRPr="00321C1F">
        <w:lastRenderedPageBreak/>
        <w:t xml:space="preserve">The value of commercial </w:t>
      </w:r>
      <w:proofErr w:type="spellStart"/>
      <w:r w:rsidRPr="00321C1F">
        <w:t>saltfields</w:t>
      </w:r>
      <w:proofErr w:type="spellEnd"/>
      <w:r w:rsidRPr="00321C1F">
        <w:t xml:space="preserve"> for</w:t>
      </w:r>
      <w:r>
        <w:t xml:space="preserve"> </w:t>
      </w:r>
      <w:r w:rsidRPr="00321C1F">
        <w:t>shorebird conservation in Australia</w:t>
      </w:r>
      <w:bookmarkEnd w:id="26"/>
      <w:r>
        <w:t xml:space="preserve"> </w:t>
      </w:r>
    </w:p>
    <w:p w:rsidR="00321C1F" w:rsidRDefault="00321C1F" w:rsidP="00E146BF">
      <w:pPr>
        <w:pStyle w:val="Author"/>
      </w:pPr>
      <w:r w:rsidRPr="00321C1F">
        <w:t xml:space="preserve">Chris Purnell, </w:t>
      </w:r>
      <w:proofErr w:type="spellStart"/>
      <w:r w:rsidRPr="00321C1F">
        <w:t>BirdLife</w:t>
      </w:r>
      <w:proofErr w:type="spellEnd"/>
      <w:r w:rsidRPr="00321C1F">
        <w:t xml:space="preserve"> Australia</w:t>
      </w:r>
      <w:r>
        <w:t xml:space="preserve"> </w:t>
      </w:r>
    </w:p>
    <w:p w:rsidR="00321C1F" w:rsidRDefault="00321C1F" w:rsidP="00321C1F">
      <w:pPr>
        <w:pStyle w:val="SectionIntro"/>
      </w:pPr>
      <w:r w:rsidRPr="00321C1F">
        <w:t>Although an artificial construct, the conditions created</w:t>
      </w:r>
      <w:r>
        <w:t xml:space="preserve"> </w:t>
      </w:r>
      <w:r w:rsidRPr="00321C1F">
        <w:t>by the predictable manipulation of water depth and</w:t>
      </w:r>
      <w:r>
        <w:t xml:space="preserve"> </w:t>
      </w:r>
      <w:r w:rsidRPr="00321C1F">
        <w:t>salinity involved in commercial salt production regularly</w:t>
      </w:r>
      <w:r>
        <w:t xml:space="preserve"> </w:t>
      </w:r>
      <w:r w:rsidRPr="00321C1F">
        <w:t>support internationally significant populations of</w:t>
      </w:r>
      <w:r>
        <w:t xml:space="preserve"> </w:t>
      </w:r>
      <w:r w:rsidRPr="00321C1F">
        <w:t>shorebirds and waterbirds across the world.</w:t>
      </w:r>
      <w:r>
        <w:t xml:space="preserve"> </w:t>
      </w:r>
    </w:p>
    <w:p w:rsidR="00321C1F" w:rsidRDefault="00321C1F" w:rsidP="00321C1F">
      <w:r w:rsidRPr="00321C1F">
        <w:t>In Australia, the habitats created often provide greater</w:t>
      </w:r>
      <w:r>
        <w:t xml:space="preserve"> </w:t>
      </w:r>
      <w:r w:rsidRPr="00321C1F">
        <w:t>ecosystem services than natural sites and have some of</w:t>
      </w:r>
      <w:r>
        <w:t xml:space="preserve"> </w:t>
      </w:r>
      <w:r w:rsidRPr="00321C1F">
        <w:t>the highest abundances and diversities of shorebirds in</w:t>
      </w:r>
      <w:r>
        <w:t xml:space="preserve"> </w:t>
      </w:r>
      <w:r w:rsidRPr="00321C1F">
        <w:t>the nation, with 52 species recorded at one site in</w:t>
      </w:r>
      <w:r>
        <w:t xml:space="preserve"> </w:t>
      </w:r>
      <w:r w:rsidRPr="00321C1F">
        <w:t>South Australia.</w:t>
      </w:r>
      <w:r>
        <w:t xml:space="preserve"> </w:t>
      </w:r>
    </w:p>
    <w:p w:rsidR="00321C1F" w:rsidRDefault="00321C1F" w:rsidP="00321C1F">
      <w:r w:rsidRPr="00321C1F">
        <w:t>Beginning with marine salinity ponds and ending with</w:t>
      </w:r>
      <w:r>
        <w:t xml:space="preserve"> </w:t>
      </w:r>
      <w:r w:rsidRPr="00321C1F">
        <w:t xml:space="preserve">highly </w:t>
      </w:r>
      <w:proofErr w:type="spellStart"/>
      <w:r w:rsidRPr="00321C1F">
        <w:t>hypersaline</w:t>
      </w:r>
      <w:proofErr w:type="spellEnd"/>
      <w:r w:rsidRPr="00321C1F">
        <w:t xml:space="preserve"> solution, the salt production</w:t>
      </w:r>
      <w:r>
        <w:t xml:space="preserve"> </w:t>
      </w:r>
      <w:r w:rsidRPr="00321C1F">
        <w:t>process not only creates variations in salinity but also</w:t>
      </w:r>
      <w:r>
        <w:t xml:space="preserve"> </w:t>
      </w:r>
      <w:r w:rsidRPr="00321C1F">
        <w:t>hydrology, sedimentation and habitat structure.</w:t>
      </w:r>
      <w:r>
        <w:t xml:space="preserve"> </w:t>
      </w:r>
      <w:r w:rsidRPr="00321C1F">
        <w:t xml:space="preserve">These variations in </w:t>
      </w:r>
      <w:proofErr w:type="spellStart"/>
      <w:r w:rsidRPr="00321C1F">
        <w:t>abiotic</w:t>
      </w:r>
      <w:proofErr w:type="spellEnd"/>
      <w:r w:rsidRPr="00321C1F">
        <w:t xml:space="preserve"> features result in distinct</w:t>
      </w:r>
      <w:r>
        <w:t xml:space="preserve"> </w:t>
      </w:r>
      <w:r w:rsidRPr="00321C1F">
        <w:t>invertebrate, algal and vegetation communities that</w:t>
      </w:r>
      <w:r>
        <w:t xml:space="preserve"> </w:t>
      </w:r>
      <w:r w:rsidRPr="00321C1F">
        <w:t>represent reliable yet diverse feeding areas and roosting</w:t>
      </w:r>
      <w:r>
        <w:t xml:space="preserve"> </w:t>
      </w:r>
      <w:r w:rsidRPr="00321C1F">
        <w:t>habitats for birds.</w:t>
      </w:r>
      <w:r>
        <w:t xml:space="preserve"> </w:t>
      </w:r>
    </w:p>
    <w:p w:rsidR="00321C1F" w:rsidRDefault="00321C1F" w:rsidP="00321C1F">
      <w:proofErr w:type="spellStart"/>
      <w:r w:rsidRPr="00321C1F">
        <w:t>Saltfields</w:t>
      </w:r>
      <w:proofErr w:type="spellEnd"/>
      <w:r w:rsidRPr="00321C1F">
        <w:t xml:space="preserve"> are regularly constructed in low energy coastal</w:t>
      </w:r>
      <w:r>
        <w:t xml:space="preserve"> </w:t>
      </w:r>
      <w:r w:rsidRPr="00321C1F">
        <w:t>areas which already support large intertidal and near coastal</w:t>
      </w:r>
      <w:r>
        <w:t xml:space="preserve"> </w:t>
      </w:r>
      <w:r w:rsidRPr="00321C1F">
        <w:t>bird communities. Studies into several populations</w:t>
      </w:r>
      <w:r>
        <w:t xml:space="preserve"> </w:t>
      </w:r>
      <w:r w:rsidRPr="00321C1F">
        <w:t xml:space="preserve">associated with </w:t>
      </w:r>
      <w:proofErr w:type="spellStart"/>
      <w:r w:rsidRPr="00321C1F">
        <w:t>saltfields</w:t>
      </w:r>
      <w:proofErr w:type="spellEnd"/>
      <w:r w:rsidRPr="00321C1F">
        <w:t xml:space="preserve"> have identified an increase in the</w:t>
      </w:r>
      <w:r>
        <w:t xml:space="preserve"> </w:t>
      </w:r>
      <w:r w:rsidRPr="00321C1F">
        <w:t>number of birds that a region can sustain and a reduction</w:t>
      </w:r>
      <w:r>
        <w:t xml:space="preserve"> </w:t>
      </w:r>
      <w:r w:rsidRPr="00321C1F">
        <w:t>in the detrimental impacts of the loss of intertidal habitats.</w:t>
      </w:r>
      <w:r>
        <w:t xml:space="preserve"> </w:t>
      </w:r>
      <w:r w:rsidRPr="00321C1F">
        <w:t>This can be attributed to the following features:</w:t>
      </w:r>
      <w:r>
        <w:t xml:space="preserve"> </w:t>
      </w:r>
    </w:p>
    <w:p w:rsidR="00321C1F" w:rsidRPr="00321C1F" w:rsidRDefault="00321C1F" w:rsidP="00321C1F">
      <w:pPr>
        <w:pStyle w:val="ListBullet"/>
      </w:pPr>
      <w:proofErr w:type="spellStart"/>
      <w:r w:rsidRPr="00321C1F">
        <w:t>Saltfields</w:t>
      </w:r>
      <w:proofErr w:type="spellEnd"/>
      <w:r w:rsidRPr="00321C1F">
        <w:t xml:space="preserve"> successfully mimic a wide variety of</w:t>
      </w:r>
      <w:r>
        <w:t xml:space="preserve"> </w:t>
      </w:r>
      <w:r w:rsidRPr="00321C1F">
        <w:t>natural wetlands over a small area, thereby</w:t>
      </w:r>
      <w:r>
        <w:t xml:space="preserve"> </w:t>
      </w:r>
      <w:r w:rsidRPr="00321C1F">
        <w:t>providing suitable feeding sites within proximity</w:t>
      </w:r>
      <w:r>
        <w:t xml:space="preserve"> </w:t>
      </w:r>
      <w:r w:rsidRPr="00321C1F">
        <w:t>to numerous roosting sites.</w:t>
      </w:r>
      <w:r>
        <w:t xml:space="preserve"> </w:t>
      </w:r>
    </w:p>
    <w:p w:rsidR="00321C1F" w:rsidRPr="00321C1F" w:rsidRDefault="00321C1F" w:rsidP="00321C1F">
      <w:pPr>
        <w:pStyle w:val="ListBullet"/>
      </w:pPr>
      <w:r w:rsidRPr="00321C1F">
        <w:t xml:space="preserve">Ponds in active </w:t>
      </w:r>
      <w:proofErr w:type="spellStart"/>
      <w:r w:rsidRPr="00321C1F">
        <w:t>saltfields</w:t>
      </w:r>
      <w:proofErr w:type="spellEnd"/>
      <w:r w:rsidRPr="00321C1F">
        <w:t xml:space="preserve"> provide large areas of</w:t>
      </w:r>
      <w:r>
        <w:t xml:space="preserve"> </w:t>
      </w:r>
      <w:r w:rsidRPr="00321C1F">
        <w:t>shallow water (less than 25 centimetres deep) for</w:t>
      </w:r>
      <w:r>
        <w:t xml:space="preserve"> </w:t>
      </w:r>
      <w:r w:rsidRPr="00321C1F">
        <w:t>foraging shorebirds to wade in.</w:t>
      </w:r>
      <w:r>
        <w:t xml:space="preserve"> </w:t>
      </w:r>
    </w:p>
    <w:p w:rsidR="00321C1F" w:rsidRPr="00321C1F" w:rsidRDefault="00321C1F" w:rsidP="00321C1F">
      <w:pPr>
        <w:pStyle w:val="ListBullet"/>
      </w:pPr>
      <w:r w:rsidRPr="00321C1F">
        <w:t>They are tide independent, therefore providing</w:t>
      </w:r>
      <w:r>
        <w:t xml:space="preserve"> </w:t>
      </w:r>
      <w:r w:rsidRPr="00321C1F">
        <w:t>stable feeding, roosting and breeding sites</w:t>
      </w:r>
      <w:r>
        <w:t xml:space="preserve"> </w:t>
      </w:r>
      <w:r w:rsidRPr="00321C1F">
        <w:t>throughout the tide cycle and in the case of sea</w:t>
      </w:r>
      <w:r>
        <w:t xml:space="preserve"> </w:t>
      </w:r>
      <w:r w:rsidRPr="00321C1F">
        <w:t>level rise. Stable water depths and levees also</w:t>
      </w:r>
      <w:r>
        <w:t xml:space="preserve"> </w:t>
      </w:r>
      <w:r w:rsidRPr="00321C1F">
        <w:t>preclude colonisation by vegetation that may</w:t>
      </w:r>
      <w:r>
        <w:t xml:space="preserve"> </w:t>
      </w:r>
      <w:r w:rsidRPr="00321C1F">
        <w:t>otherwise deter shorebirds.</w:t>
      </w:r>
      <w:r>
        <w:t xml:space="preserve"> </w:t>
      </w:r>
    </w:p>
    <w:p w:rsidR="00321C1F" w:rsidRPr="00321C1F" w:rsidRDefault="00321C1F" w:rsidP="00321C1F">
      <w:pPr>
        <w:pStyle w:val="ListBullet"/>
      </w:pPr>
      <w:proofErr w:type="spellStart"/>
      <w:r w:rsidRPr="00321C1F">
        <w:t>Saltfields</w:t>
      </w:r>
      <w:proofErr w:type="spellEnd"/>
      <w:r w:rsidRPr="00321C1F">
        <w:t xml:space="preserve"> typically abut natural shorebird habitat.</w:t>
      </w:r>
      <w:r>
        <w:t xml:space="preserve"> </w:t>
      </w:r>
      <w:r w:rsidRPr="00321C1F">
        <w:t>The proximity provides secure roosting and</w:t>
      </w:r>
      <w:r>
        <w:t xml:space="preserve"> </w:t>
      </w:r>
      <w:r w:rsidRPr="00321C1F">
        <w:t>supplementary feeding for birds foraging in</w:t>
      </w:r>
      <w:r>
        <w:t xml:space="preserve"> </w:t>
      </w:r>
      <w:r w:rsidRPr="00321C1F">
        <w:t>these areas.</w:t>
      </w:r>
      <w:r>
        <w:t xml:space="preserve"> </w:t>
      </w:r>
    </w:p>
    <w:p w:rsidR="00321C1F" w:rsidRDefault="00321C1F" w:rsidP="00321C1F">
      <w:pPr>
        <w:pStyle w:val="ListBullet"/>
      </w:pPr>
      <w:r w:rsidRPr="00321C1F">
        <w:t>They provide open, treeless habitats, decreasing the</w:t>
      </w:r>
      <w:r>
        <w:t xml:space="preserve"> </w:t>
      </w:r>
      <w:r w:rsidRPr="00321C1F">
        <w:t>chance of ambush by predators.</w:t>
      </w:r>
    </w:p>
    <w:p w:rsidR="00321C1F" w:rsidRDefault="00321C1F" w:rsidP="00321C1F">
      <w:pPr>
        <w:pStyle w:val="ListBullet"/>
      </w:pPr>
      <w:r w:rsidRPr="00321C1F">
        <w:t>An active operation has little to no human</w:t>
      </w:r>
      <w:r>
        <w:t xml:space="preserve"> </w:t>
      </w:r>
      <w:r w:rsidRPr="00321C1F">
        <w:t>disturbance.</w:t>
      </w:r>
      <w:r>
        <w:t xml:space="preserve"> </w:t>
      </w:r>
    </w:p>
    <w:p w:rsidR="00321C1F" w:rsidRDefault="00321C1F" w:rsidP="00321C1F">
      <w:r w:rsidRPr="00321C1F">
        <w:t xml:space="preserve">The suitability of </w:t>
      </w:r>
      <w:proofErr w:type="spellStart"/>
      <w:r w:rsidRPr="00321C1F">
        <w:t>saltfields</w:t>
      </w:r>
      <w:proofErr w:type="spellEnd"/>
      <w:r w:rsidRPr="00321C1F">
        <w:t xml:space="preserve"> for shorebirds can</w:t>
      </w:r>
      <w:r>
        <w:t xml:space="preserve"> </w:t>
      </w:r>
      <w:r w:rsidRPr="00321C1F">
        <w:t>deteriorate quickly without active management, as</w:t>
      </w:r>
      <w:r>
        <w:t xml:space="preserve"> </w:t>
      </w:r>
      <w:r w:rsidRPr="00321C1F">
        <w:t>ponds with insufficient water flow become</w:t>
      </w:r>
      <w:r>
        <w:t xml:space="preserve"> </w:t>
      </w:r>
      <w:proofErr w:type="spellStart"/>
      <w:r w:rsidRPr="00321C1F">
        <w:t>hypersaline</w:t>
      </w:r>
      <w:proofErr w:type="spellEnd"/>
      <w:r w:rsidRPr="00321C1F">
        <w:t xml:space="preserve"> or dry out, with a risk that acid</w:t>
      </w:r>
      <w:r>
        <w:t xml:space="preserve"> </w:t>
      </w:r>
      <w:r w:rsidRPr="00321C1F">
        <w:t>sulphate soils will be oxidised.</w:t>
      </w:r>
      <w:r>
        <w:t xml:space="preserve"> </w:t>
      </w:r>
    </w:p>
    <w:p w:rsidR="00321C1F" w:rsidRDefault="00321C1F" w:rsidP="00321C1F">
      <w:r w:rsidRPr="00321C1F">
        <w:t xml:space="preserve">Operations in Australia include five </w:t>
      </w:r>
      <w:proofErr w:type="spellStart"/>
      <w:r w:rsidRPr="00321C1F">
        <w:t>saltfields</w:t>
      </w:r>
      <w:proofErr w:type="spellEnd"/>
      <w:r w:rsidRPr="00321C1F">
        <w:t xml:space="preserve"> currently</w:t>
      </w:r>
      <w:r>
        <w:t xml:space="preserve"> </w:t>
      </w:r>
      <w:r w:rsidRPr="00321C1F">
        <w:t>listed as:</w:t>
      </w:r>
      <w:r>
        <w:t xml:space="preserve"> </w:t>
      </w:r>
    </w:p>
    <w:p w:rsidR="00321C1F" w:rsidRPr="00321C1F" w:rsidRDefault="00321C1F" w:rsidP="00321C1F">
      <w:pPr>
        <w:pStyle w:val="ListBullet"/>
      </w:pPr>
      <w:r w:rsidRPr="00321C1F">
        <w:t xml:space="preserve">Important Bird Areas (IBA) by </w:t>
      </w:r>
      <w:proofErr w:type="spellStart"/>
      <w:r w:rsidRPr="00321C1F">
        <w:t>BirdLife</w:t>
      </w:r>
      <w:proofErr w:type="spellEnd"/>
      <w:r>
        <w:t xml:space="preserve"> </w:t>
      </w:r>
      <w:r w:rsidRPr="00321C1F">
        <w:t>International</w:t>
      </w:r>
      <w:r>
        <w:t xml:space="preserve"> </w:t>
      </w:r>
    </w:p>
    <w:p w:rsidR="00321C1F" w:rsidRPr="00321C1F" w:rsidRDefault="00321C1F" w:rsidP="00321C1F">
      <w:pPr>
        <w:pStyle w:val="ListBullet"/>
      </w:pPr>
      <w:r w:rsidRPr="00321C1F">
        <w:t>Wetlands of international significance for</w:t>
      </w:r>
      <w:r>
        <w:t xml:space="preserve"> </w:t>
      </w:r>
      <w:r w:rsidRPr="00321C1F">
        <w:t>shorebirds by Wetlands International</w:t>
      </w:r>
      <w:r>
        <w:t xml:space="preserve"> </w:t>
      </w:r>
    </w:p>
    <w:p w:rsidR="00321C1F" w:rsidRDefault="00321C1F" w:rsidP="00321C1F">
      <w:pPr>
        <w:pStyle w:val="ListBullet"/>
      </w:pPr>
      <w:r w:rsidRPr="00321C1F">
        <w:t>Wetlands of National Importance by the</w:t>
      </w:r>
      <w:r>
        <w:t xml:space="preserve"> </w:t>
      </w:r>
      <w:r w:rsidRPr="00321C1F">
        <w:t>Australian Government.</w:t>
      </w:r>
      <w:r>
        <w:t xml:space="preserve"> </w:t>
      </w:r>
    </w:p>
    <w:p w:rsidR="00321C1F" w:rsidRDefault="00321C1F" w:rsidP="00321C1F">
      <w:r w:rsidRPr="00321C1F">
        <w:t xml:space="preserve">Three of these are active operations (Price </w:t>
      </w:r>
      <w:proofErr w:type="spellStart"/>
      <w:r w:rsidRPr="00321C1F">
        <w:t>Saltfields</w:t>
      </w:r>
      <w:proofErr w:type="spellEnd"/>
      <w:r w:rsidRPr="00321C1F">
        <w:t xml:space="preserve"> in</w:t>
      </w:r>
      <w:r>
        <w:t xml:space="preserve"> </w:t>
      </w:r>
      <w:r w:rsidRPr="00321C1F">
        <w:t xml:space="preserve">South Australia, and Dampier </w:t>
      </w:r>
      <w:proofErr w:type="spellStart"/>
      <w:r w:rsidRPr="00321C1F">
        <w:t>Saltworks</w:t>
      </w:r>
      <w:proofErr w:type="spellEnd"/>
      <w:r w:rsidRPr="00321C1F">
        <w:t xml:space="preserve"> and Port</w:t>
      </w:r>
      <w:r>
        <w:t xml:space="preserve"> </w:t>
      </w:r>
      <w:r w:rsidRPr="00321C1F">
        <w:t xml:space="preserve">Headland </w:t>
      </w:r>
      <w:proofErr w:type="spellStart"/>
      <w:r w:rsidRPr="00321C1F">
        <w:t>Saltworks</w:t>
      </w:r>
      <w:proofErr w:type="spellEnd"/>
      <w:r w:rsidRPr="00321C1F">
        <w:t xml:space="preserve"> in Western Australia), one is a</w:t>
      </w:r>
      <w:r>
        <w:t xml:space="preserve"> </w:t>
      </w:r>
      <w:r w:rsidRPr="00321C1F">
        <w:t>decommissioned site managed for conservation</w:t>
      </w:r>
      <w:r>
        <w:t xml:space="preserve"> </w:t>
      </w:r>
      <w:r w:rsidRPr="00321C1F">
        <w:t>(Cheetham Wetlands at Point Cook in Victoria) and</w:t>
      </w:r>
      <w:r>
        <w:t xml:space="preserve"> </w:t>
      </w:r>
      <w:r w:rsidRPr="00321C1F">
        <w:t>the final (Dry Creek in South Australia) is newly</w:t>
      </w:r>
      <w:r>
        <w:t xml:space="preserve"> </w:t>
      </w:r>
      <w:r w:rsidRPr="00321C1F">
        <w:t>decommissioned, with its future the subject of a</w:t>
      </w:r>
      <w:r>
        <w:t xml:space="preserve"> </w:t>
      </w:r>
      <w:r w:rsidRPr="00321C1F">
        <w:t>cross-departmental state taskforce.</w:t>
      </w:r>
      <w:r>
        <w:t xml:space="preserve"> </w:t>
      </w:r>
    </w:p>
    <w:p w:rsidR="00321C1F" w:rsidRDefault="00321C1F" w:rsidP="00321C1F">
      <w:r w:rsidRPr="00321C1F">
        <w:t>With an increase in the detrimental impacts to natural</w:t>
      </w:r>
      <w:r>
        <w:t xml:space="preserve"> </w:t>
      </w:r>
      <w:r w:rsidRPr="00321C1F">
        <w:t>intertidal habitats and a decrease in the commercial</w:t>
      </w:r>
      <w:r>
        <w:t xml:space="preserve"> </w:t>
      </w:r>
      <w:r w:rsidRPr="00321C1F">
        <w:t>demand for Australian salt, land managers must begin</w:t>
      </w:r>
      <w:r>
        <w:t xml:space="preserve"> </w:t>
      </w:r>
      <w:r w:rsidRPr="00321C1F">
        <w:t>to devise contingencies for significant shorebird</w:t>
      </w:r>
      <w:r>
        <w:t xml:space="preserve"> </w:t>
      </w:r>
      <w:r w:rsidRPr="00321C1F">
        <w:t>populations in the case of decommissioning.</w:t>
      </w:r>
      <w:r>
        <w:t xml:space="preserve"> </w:t>
      </w:r>
    </w:p>
    <w:p w:rsidR="00321C1F" w:rsidRDefault="00321C1F" w:rsidP="00321C1F">
      <w:pPr>
        <w:pStyle w:val="ShadedNormal"/>
      </w:pPr>
      <w:r w:rsidRPr="00321C1F">
        <w:t xml:space="preserve">For further information, please contact </w:t>
      </w:r>
      <w:hyperlink r:id="rId41" w:history="1">
        <w:r w:rsidRPr="00321C1F">
          <w:rPr>
            <w:rStyle w:val="Hyperlink"/>
          </w:rPr>
          <w:t>chris.purnell@birdlife.org.au</w:t>
        </w:r>
      </w:hyperlink>
      <w:r w:rsidRPr="00321C1F">
        <w:t xml:space="preserve"> or visit </w:t>
      </w:r>
      <w:hyperlink r:id="rId42" w:history="1">
        <w:r w:rsidRPr="00321C1F">
          <w:rPr>
            <w:rStyle w:val="Hyperlink"/>
          </w:rPr>
          <w:t>www.birdlife.org.au/projects/samphire-coast-icon-project</w:t>
        </w:r>
      </w:hyperlink>
      <w:r>
        <w:t xml:space="preserve"> </w:t>
      </w:r>
    </w:p>
    <w:p w:rsidR="00321C1F" w:rsidRDefault="00321C1F">
      <w:r>
        <w:br w:type="page"/>
      </w:r>
    </w:p>
    <w:p w:rsidR="00295D8B" w:rsidRDefault="00295D8B" w:rsidP="00295D8B">
      <w:pPr>
        <w:pStyle w:val="Heading1"/>
      </w:pPr>
      <w:bookmarkStart w:id="27" w:name="_Toc393464331"/>
      <w:r w:rsidRPr="00295D8B">
        <w:lastRenderedPageBreak/>
        <w:t>Constructed wetlands offer opportunities</w:t>
      </w:r>
      <w:r>
        <w:t xml:space="preserve"> </w:t>
      </w:r>
      <w:r w:rsidRPr="00295D8B">
        <w:t>for biodiversity to thrive</w:t>
      </w:r>
      <w:bookmarkEnd w:id="27"/>
    </w:p>
    <w:p w:rsidR="00295D8B" w:rsidRDefault="00295D8B" w:rsidP="00E146BF">
      <w:pPr>
        <w:pStyle w:val="Author"/>
      </w:pPr>
      <w:r w:rsidRPr="00295D8B">
        <w:t>Orange City Council</w:t>
      </w:r>
      <w:r>
        <w:t xml:space="preserve"> </w:t>
      </w:r>
    </w:p>
    <w:p w:rsidR="00295D8B" w:rsidRDefault="00295D8B" w:rsidP="00295D8B">
      <w:pPr>
        <w:pStyle w:val="SectionIntro"/>
      </w:pPr>
      <w:r w:rsidRPr="00295D8B">
        <w:t>Although the impacts of drought are most often seen as</w:t>
      </w:r>
      <w:r>
        <w:t xml:space="preserve"> </w:t>
      </w:r>
      <w:r w:rsidRPr="00295D8B">
        <w:t>devastating and soul destroying, climatic conditions like</w:t>
      </w:r>
      <w:r>
        <w:t xml:space="preserve"> </w:t>
      </w:r>
      <w:r w:rsidRPr="00295D8B">
        <w:t>this can sometimes provide a window of opportunity</w:t>
      </w:r>
      <w:r>
        <w:t xml:space="preserve"> </w:t>
      </w:r>
      <w:r w:rsidRPr="00295D8B">
        <w:t>by forcing current land management practices to be</w:t>
      </w:r>
      <w:r>
        <w:t xml:space="preserve"> </w:t>
      </w:r>
      <w:r w:rsidRPr="00295D8B">
        <w:t>revised and closer consideration given to how we use</w:t>
      </w:r>
      <w:r>
        <w:t xml:space="preserve"> </w:t>
      </w:r>
      <w:r w:rsidRPr="00295D8B">
        <w:t>available natural resources.</w:t>
      </w:r>
      <w:r>
        <w:t xml:space="preserve"> </w:t>
      </w:r>
    </w:p>
    <w:p w:rsidR="00295D8B" w:rsidRDefault="00295D8B" w:rsidP="00295D8B">
      <w:r w:rsidRPr="00295D8B">
        <w:t>In 2010 after experiencing prolonged dry periods,</w:t>
      </w:r>
      <w:r>
        <w:t xml:space="preserve"> </w:t>
      </w:r>
      <w:r w:rsidRPr="00295D8B">
        <w:t>Orange City Council took the initiative to change its</w:t>
      </w:r>
      <w:r>
        <w:t xml:space="preserve"> </w:t>
      </w:r>
      <w:r w:rsidRPr="00295D8B">
        <w:t>water management practices and developed four</w:t>
      </w:r>
      <w:r>
        <w:t xml:space="preserve"> </w:t>
      </w:r>
      <w:r w:rsidRPr="00295D8B">
        <w:t>wetlands that harvested stormwater from the local</w:t>
      </w:r>
      <w:r>
        <w:t xml:space="preserve"> </w:t>
      </w:r>
      <w:r w:rsidRPr="00295D8B">
        <w:t>urban areas.</w:t>
      </w:r>
      <w:r>
        <w:t xml:space="preserve"> </w:t>
      </w:r>
    </w:p>
    <w:p w:rsidR="00295D8B" w:rsidRDefault="00295D8B" w:rsidP="00295D8B">
      <w:r w:rsidRPr="00295D8B">
        <w:t>Four years on, these wetlands have evolved into</w:t>
      </w:r>
      <w:r>
        <w:t xml:space="preserve"> </w:t>
      </w:r>
      <w:r w:rsidRPr="00295D8B">
        <w:t>biodiversity hubs, enhanced by native plantings of</w:t>
      </w:r>
      <w:r>
        <w:t xml:space="preserve"> </w:t>
      </w:r>
      <w:r w:rsidRPr="00295D8B">
        <w:t>both terrestrial and aquatic species which provide</w:t>
      </w:r>
      <w:r>
        <w:t xml:space="preserve"> </w:t>
      </w:r>
      <w:r w:rsidRPr="00295D8B">
        <w:t>habitat and food sources for a wide range of native</w:t>
      </w:r>
      <w:r>
        <w:t xml:space="preserve"> </w:t>
      </w:r>
      <w:r w:rsidRPr="00295D8B">
        <w:t>waterbirds and migrating species like the Latham’s</w:t>
      </w:r>
      <w:r>
        <w:t xml:space="preserve"> </w:t>
      </w:r>
      <w:r w:rsidRPr="00295D8B">
        <w:t xml:space="preserve">snipe </w:t>
      </w:r>
      <w:r w:rsidRPr="00B52AE3">
        <w:rPr>
          <w:rStyle w:val="ItalicCharacter"/>
        </w:rPr>
        <w:t>(</w:t>
      </w:r>
      <w:proofErr w:type="spellStart"/>
      <w:r w:rsidRPr="00B52AE3">
        <w:rPr>
          <w:rStyle w:val="ItalicCharacter"/>
        </w:rPr>
        <w:t>Gallinago</w:t>
      </w:r>
      <w:proofErr w:type="spellEnd"/>
      <w:r w:rsidRPr="00B52AE3">
        <w:rPr>
          <w:rStyle w:val="ItalicCharacter"/>
        </w:rPr>
        <w:t xml:space="preserve"> </w:t>
      </w:r>
      <w:proofErr w:type="spellStart"/>
      <w:r w:rsidRPr="00B52AE3">
        <w:rPr>
          <w:rStyle w:val="ItalicCharacter"/>
        </w:rPr>
        <w:t>hardwickii</w:t>
      </w:r>
      <w:proofErr w:type="spellEnd"/>
      <w:r w:rsidRPr="00B52AE3">
        <w:rPr>
          <w:rStyle w:val="ItalicCharacter"/>
        </w:rPr>
        <w:t xml:space="preserve">). </w:t>
      </w:r>
    </w:p>
    <w:p w:rsidR="00295D8B" w:rsidRDefault="00295D8B" w:rsidP="00295D8B">
      <w:r w:rsidRPr="00295D8B">
        <w:t>Dense plantings of aquatic species like jointed twig rush</w:t>
      </w:r>
      <w:r>
        <w:t xml:space="preserve"> </w:t>
      </w:r>
      <w:r w:rsidRPr="00B52AE3">
        <w:rPr>
          <w:rStyle w:val="ItalicCharacter"/>
        </w:rPr>
        <w:t>(</w:t>
      </w:r>
      <w:proofErr w:type="spellStart"/>
      <w:r w:rsidRPr="00B52AE3">
        <w:rPr>
          <w:rStyle w:val="ItalicCharacter"/>
        </w:rPr>
        <w:t>Baumea</w:t>
      </w:r>
      <w:proofErr w:type="spellEnd"/>
      <w:r w:rsidRPr="00B52AE3">
        <w:rPr>
          <w:rStyle w:val="ItalicCharacter"/>
        </w:rPr>
        <w:t xml:space="preserve"> </w:t>
      </w:r>
      <w:proofErr w:type="spellStart"/>
      <w:r w:rsidRPr="00B52AE3">
        <w:rPr>
          <w:rStyle w:val="ItalicCharacter"/>
        </w:rPr>
        <w:t>articulata</w:t>
      </w:r>
      <w:proofErr w:type="spellEnd"/>
      <w:r w:rsidRPr="00B52AE3">
        <w:rPr>
          <w:rStyle w:val="ItalicCharacter"/>
        </w:rPr>
        <w:t>)</w:t>
      </w:r>
      <w:r w:rsidRPr="00295D8B">
        <w:t xml:space="preserve"> offer a platform for waterbird species</w:t>
      </w:r>
      <w:r>
        <w:t xml:space="preserve"> </w:t>
      </w:r>
      <w:r w:rsidRPr="00295D8B">
        <w:t>to move around the wetland and establish breeding sites</w:t>
      </w:r>
      <w:r>
        <w:t xml:space="preserve"> </w:t>
      </w:r>
      <w:r w:rsidRPr="00295D8B">
        <w:t>protected from predators, while simultaneously filtering</w:t>
      </w:r>
      <w:r>
        <w:t xml:space="preserve"> </w:t>
      </w:r>
      <w:r w:rsidRPr="00295D8B">
        <w:t>sediments and nutrients out of the water and improving</w:t>
      </w:r>
      <w:r>
        <w:t xml:space="preserve"> </w:t>
      </w:r>
      <w:r w:rsidRPr="00295D8B">
        <w:t>the overall local catchment’s water quality.</w:t>
      </w:r>
      <w:r>
        <w:t xml:space="preserve"> </w:t>
      </w:r>
    </w:p>
    <w:p w:rsidR="00295D8B" w:rsidRDefault="00295D8B" w:rsidP="00295D8B">
      <w:r w:rsidRPr="00295D8B">
        <w:t>This project has resulted in a strong sense of</w:t>
      </w:r>
      <w:r>
        <w:t xml:space="preserve"> </w:t>
      </w:r>
      <w:r w:rsidRPr="00295D8B">
        <w:t>community pride as bird watchers enthusiastically</w:t>
      </w:r>
      <w:r>
        <w:t xml:space="preserve"> </w:t>
      </w:r>
      <w:r w:rsidRPr="00295D8B">
        <w:t>monitor these sites on a regular basis and report back</w:t>
      </w:r>
      <w:r>
        <w:t xml:space="preserve"> </w:t>
      </w:r>
      <w:r w:rsidRPr="00295D8B">
        <w:t>about new sightings. Schools and other local groups</w:t>
      </w:r>
      <w:r>
        <w:t xml:space="preserve"> </w:t>
      </w:r>
      <w:r w:rsidRPr="00295D8B">
        <w:t>attend field days and educational events to learn more</w:t>
      </w:r>
      <w:r>
        <w:t xml:space="preserve"> </w:t>
      </w:r>
      <w:r w:rsidRPr="00295D8B">
        <w:t>about improving these important ecosystems.</w:t>
      </w:r>
      <w:r>
        <w:t xml:space="preserve"> </w:t>
      </w:r>
    </w:p>
    <w:p w:rsidR="00295D8B" w:rsidRDefault="00295D8B" w:rsidP="00295D8B">
      <w:r w:rsidRPr="00295D8B">
        <w:t>We look forward to every seasonal change that takes</w:t>
      </w:r>
      <w:r>
        <w:t xml:space="preserve"> </w:t>
      </w:r>
      <w:r w:rsidRPr="00295D8B">
        <w:t>place knowing that with it comes new species either</w:t>
      </w:r>
      <w:r>
        <w:t xml:space="preserve"> </w:t>
      </w:r>
      <w:r w:rsidRPr="00295D8B">
        <w:t>visiting or making a home at our wetlands. We hope</w:t>
      </w:r>
      <w:r>
        <w:t xml:space="preserve"> </w:t>
      </w:r>
      <w:r w:rsidRPr="00295D8B">
        <w:t>our experience encourages other councils in Australia</w:t>
      </w:r>
      <w:r>
        <w:t xml:space="preserve"> </w:t>
      </w:r>
      <w:r w:rsidRPr="00295D8B">
        <w:t>to develop constructed wetlands to help increase</w:t>
      </w:r>
      <w:r>
        <w:t xml:space="preserve"> </w:t>
      </w:r>
      <w:r w:rsidRPr="00295D8B">
        <w:t>biodiversity and improve our overall environment.</w:t>
      </w:r>
      <w:r>
        <w:t xml:space="preserve"> </w:t>
      </w:r>
    </w:p>
    <w:p w:rsidR="00295D8B" w:rsidRDefault="00295D8B" w:rsidP="00B52AE3">
      <w:pPr>
        <w:pStyle w:val="ShadedNormal"/>
      </w:pPr>
      <w:r w:rsidRPr="00295D8B">
        <w:t>For further information on the Orange City</w:t>
      </w:r>
      <w:r>
        <w:t xml:space="preserve"> </w:t>
      </w:r>
      <w:r w:rsidRPr="00295D8B">
        <w:t>Council’s constructed wetlands, please visit our</w:t>
      </w:r>
      <w:r>
        <w:t xml:space="preserve"> </w:t>
      </w:r>
      <w:proofErr w:type="spellStart"/>
      <w:r w:rsidRPr="00295D8B">
        <w:t>facebook</w:t>
      </w:r>
      <w:proofErr w:type="spellEnd"/>
      <w:r w:rsidRPr="00295D8B">
        <w:t xml:space="preserve"> page ‘Orange Wetlands, Weeds</w:t>
      </w:r>
      <w:r>
        <w:t xml:space="preserve"> &amp; Wildlife’. </w:t>
      </w:r>
    </w:p>
    <w:p w:rsidR="00550AEA" w:rsidRDefault="00B52AE3" w:rsidP="00550AEA">
      <w:pPr>
        <w:pStyle w:val="Heading1"/>
      </w:pPr>
      <w:r>
        <w:br w:type="page"/>
      </w:r>
      <w:bookmarkStart w:id="28" w:name="_Toc393464332"/>
      <w:r w:rsidR="00550AEA" w:rsidRPr="00550AEA">
        <w:lastRenderedPageBreak/>
        <w:t>Funding available for conservation works in</w:t>
      </w:r>
      <w:r w:rsidR="00550AEA">
        <w:t xml:space="preserve"> </w:t>
      </w:r>
      <w:r w:rsidR="00550AEA" w:rsidRPr="00550AEA">
        <w:t>the Lower Blackwood, Western Australia</w:t>
      </w:r>
      <w:bookmarkEnd w:id="28"/>
      <w:r w:rsidR="00550AEA">
        <w:t xml:space="preserve"> </w:t>
      </w:r>
    </w:p>
    <w:p w:rsidR="00B52AE3" w:rsidRDefault="00550AEA" w:rsidP="00E146BF">
      <w:pPr>
        <w:pStyle w:val="Author"/>
      </w:pPr>
      <w:r w:rsidRPr="00550AEA">
        <w:t>South West Catchments Council</w:t>
      </w:r>
      <w:r>
        <w:t xml:space="preserve"> </w:t>
      </w:r>
    </w:p>
    <w:p w:rsidR="00550AEA" w:rsidRDefault="00550AEA" w:rsidP="00550AEA">
      <w:pPr>
        <w:pStyle w:val="SectionIntro"/>
      </w:pPr>
      <w:r w:rsidRPr="00550AEA">
        <w:t xml:space="preserve">Private landholders in the McLeod and </w:t>
      </w:r>
      <w:proofErr w:type="spellStart"/>
      <w:r w:rsidRPr="00550AEA">
        <w:t>Rushy</w:t>
      </w:r>
      <w:proofErr w:type="spellEnd"/>
      <w:r w:rsidRPr="00550AEA">
        <w:t xml:space="preserve"> Creek</w:t>
      </w:r>
      <w:r>
        <w:t xml:space="preserve"> </w:t>
      </w:r>
      <w:r w:rsidRPr="00550AEA">
        <w:t>catchment of Western Australia are encouraged to</w:t>
      </w:r>
      <w:r>
        <w:t xml:space="preserve"> </w:t>
      </w:r>
      <w:r w:rsidRPr="00550AEA">
        <w:t>apply for funding for conservation and restoration</w:t>
      </w:r>
      <w:r>
        <w:t xml:space="preserve"> </w:t>
      </w:r>
      <w:r w:rsidRPr="00550AEA">
        <w:t>works through the Lower Blackwood Land Conservation</w:t>
      </w:r>
      <w:r>
        <w:t xml:space="preserve"> </w:t>
      </w:r>
      <w:r w:rsidRPr="00550AEA">
        <w:t>District Committee (LCDC).</w:t>
      </w:r>
      <w:r>
        <w:t xml:space="preserve"> </w:t>
      </w:r>
    </w:p>
    <w:p w:rsidR="00550AEA" w:rsidRDefault="00550AEA" w:rsidP="00550AEA">
      <w:r w:rsidRPr="00550AEA">
        <w:t>The call for expressions of interest follows the</w:t>
      </w:r>
      <w:r>
        <w:t xml:space="preserve"> </w:t>
      </w:r>
      <w:r w:rsidRPr="00550AEA">
        <w:t xml:space="preserve">development of the McLeod and </w:t>
      </w:r>
      <w:proofErr w:type="spellStart"/>
      <w:r w:rsidRPr="00550AEA">
        <w:t>Rushy</w:t>
      </w:r>
      <w:proofErr w:type="spellEnd"/>
      <w:r w:rsidRPr="00550AEA">
        <w:t xml:space="preserve"> Creek River</w:t>
      </w:r>
      <w:r>
        <w:t xml:space="preserve"> </w:t>
      </w:r>
      <w:r w:rsidRPr="00550AEA">
        <w:t>Action Plan (RAP) in 2013, developed thanks to the</w:t>
      </w:r>
      <w:r>
        <w:t xml:space="preserve"> </w:t>
      </w:r>
      <w:r w:rsidRPr="00550AEA">
        <w:t>help and valuable contribution of local landowners.</w:t>
      </w:r>
      <w:r>
        <w:t xml:space="preserve"> </w:t>
      </w:r>
    </w:p>
    <w:p w:rsidR="00550AEA" w:rsidRDefault="00550AEA" w:rsidP="00550AEA">
      <w:r w:rsidRPr="00550AEA">
        <w:t>Lower Blackwood LCDC Project Officer,</w:t>
      </w:r>
      <w:r>
        <w:t xml:space="preserve"> </w:t>
      </w:r>
      <w:proofErr w:type="spellStart"/>
      <w:r w:rsidRPr="00550AEA">
        <w:t>Yasaman</w:t>
      </w:r>
      <w:proofErr w:type="spellEnd"/>
      <w:r w:rsidRPr="00550AEA">
        <w:t xml:space="preserve"> </w:t>
      </w:r>
      <w:proofErr w:type="spellStart"/>
      <w:r w:rsidRPr="00550AEA">
        <w:t>Mohammadi</w:t>
      </w:r>
      <w:proofErr w:type="spellEnd"/>
      <w:r w:rsidRPr="00550AEA">
        <w:t>, explains the benefits of a</w:t>
      </w:r>
      <w:r>
        <w:t xml:space="preserve"> </w:t>
      </w:r>
      <w:r w:rsidRPr="00550AEA">
        <w:t>River Action Plan.</w:t>
      </w:r>
      <w:r>
        <w:t xml:space="preserve"> </w:t>
      </w:r>
    </w:p>
    <w:p w:rsidR="00550AEA" w:rsidRDefault="00550AEA" w:rsidP="00550AEA">
      <w:r w:rsidRPr="00550AEA">
        <w:t>“The purpose of the River Action Plans is to provide</w:t>
      </w:r>
      <w:r>
        <w:t xml:space="preserve"> </w:t>
      </w:r>
      <w:r w:rsidRPr="00550AEA">
        <w:t>ideas to landholders interested in improving the</w:t>
      </w:r>
      <w:r>
        <w:t xml:space="preserve"> </w:t>
      </w:r>
      <w:r w:rsidRPr="00550AEA">
        <w:t>condition of the creek on their property, and the</w:t>
      </w:r>
      <w:r>
        <w:t xml:space="preserve"> </w:t>
      </w:r>
      <w:r w:rsidRPr="00550AEA">
        <w:t>health of the catchment overall,”</w:t>
      </w:r>
      <w:r>
        <w:t xml:space="preserve"> </w:t>
      </w:r>
      <w:r w:rsidRPr="00550AEA">
        <w:t xml:space="preserve">Ms </w:t>
      </w:r>
      <w:proofErr w:type="spellStart"/>
      <w:r w:rsidRPr="00550AEA">
        <w:t>Mohammadi</w:t>
      </w:r>
      <w:proofErr w:type="spellEnd"/>
      <w:r w:rsidRPr="00550AEA">
        <w:t xml:space="preserve"> said.</w:t>
      </w:r>
      <w:r>
        <w:t xml:space="preserve"> </w:t>
      </w:r>
    </w:p>
    <w:p w:rsidR="00550AEA" w:rsidRDefault="00550AEA" w:rsidP="00550AEA">
      <w:r w:rsidRPr="00550AEA">
        <w:t>“The funding for the project here in the Lower</w:t>
      </w:r>
      <w:r>
        <w:t xml:space="preserve"> </w:t>
      </w:r>
      <w:r w:rsidRPr="00550AEA">
        <w:t>Blackwood has been secured because of the nationally</w:t>
      </w:r>
      <w:r>
        <w:t xml:space="preserve"> </w:t>
      </w:r>
      <w:r w:rsidRPr="00550AEA">
        <w:t>recognised biodiversity values of the catchment,</w:t>
      </w:r>
      <w:r>
        <w:t xml:space="preserve"> </w:t>
      </w:r>
      <w:r w:rsidRPr="00550AEA">
        <w:t>including several rare and threatened plants and</w:t>
      </w:r>
      <w:r>
        <w:t xml:space="preserve"> </w:t>
      </w:r>
      <w:r w:rsidRPr="00550AEA">
        <w:t>animals in the area.”</w:t>
      </w:r>
      <w:r>
        <w:t xml:space="preserve"> </w:t>
      </w:r>
    </w:p>
    <w:p w:rsidR="00550AEA" w:rsidRDefault="00550AEA" w:rsidP="00550AEA">
      <w:r w:rsidRPr="00550AEA">
        <w:t>Since 2011, the Lower Blackwood LCDC has helped</w:t>
      </w:r>
      <w:r>
        <w:t xml:space="preserve"> </w:t>
      </w:r>
      <w:r w:rsidRPr="00550AEA">
        <w:t>more than 75 landowners in the Lower Blackwood</w:t>
      </w:r>
      <w:r>
        <w:t xml:space="preserve"> </w:t>
      </w:r>
      <w:r w:rsidRPr="00550AEA">
        <w:t>region with planting over 210 000 native seedlings on</w:t>
      </w:r>
      <w:r>
        <w:t xml:space="preserve"> </w:t>
      </w:r>
      <w:r w:rsidRPr="00550AEA">
        <w:t>over 100 hectares of land, 49 kilometres of fencing to</w:t>
      </w:r>
      <w:r>
        <w:t xml:space="preserve"> </w:t>
      </w:r>
      <w:r w:rsidRPr="00550AEA">
        <w:t>protect over 850 hectares of native vegetation, as well</w:t>
      </w:r>
      <w:r>
        <w:t xml:space="preserve"> </w:t>
      </w:r>
      <w:r w:rsidRPr="00550AEA">
        <w:t>as promoting soil testing, fertiliser management and</w:t>
      </w:r>
      <w:r>
        <w:t xml:space="preserve"> </w:t>
      </w:r>
      <w:r w:rsidRPr="00550AEA">
        <w:t>improving soil health.</w:t>
      </w:r>
      <w:r>
        <w:t xml:space="preserve"> </w:t>
      </w:r>
    </w:p>
    <w:p w:rsidR="00550AEA" w:rsidRDefault="00550AEA" w:rsidP="00550AEA">
      <w:r w:rsidRPr="00550AEA">
        <w:t>“The role of the Lower Blackwood LCDC is to work</w:t>
      </w:r>
      <w:r>
        <w:t xml:space="preserve"> </w:t>
      </w:r>
      <w:r w:rsidRPr="00550AEA">
        <w:t>with landholders, including farmers and agribusiness</w:t>
      </w:r>
      <w:r>
        <w:t xml:space="preserve"> </w:t>
      </w:r>
      <w:r w:rsidRPr="00550AEA">
        <w:t>owners, not only on projects to protect and enhance</w:t>
      </w:r>
      <w:r>
        <w:t xml:space="preserve"> </w:t>
      </w:r>
      <w:r w:rsidRPr="00550AEA">
        <w:t>biodiversity, but to encourage farm productivity and</w:t>
      </w:r>
      <w:r>
        <w:t xml:space="preserve"> </w:t>
      </w:r>
      <w:r w:rsidRPr="00550AEA">
        <w:t>economic viability through the promotion of</w:t>
      </w:r>
      <w:r>
        <w:t xml:space="preserve"> </w:t>
      </w:r>
      <w:r w:rsidRPr="00550AEA">
        <w:t xml:space="preserve">sustainable farming practices,” Ms </w:t>
      </w:r>
      <w:proofErr w:type="spellStart"/>
      <w:r w:rsidRPr="00550AEA">
        <w:t>Mohammadi</w:t>
      </w:r>
      <w:proofErr w:type="spellEnd"/>
      <w:r w:rsidRPr="00550AEA">
        <w:t xml:space="preserve"> said.</w:t>
      </w:r>
      <w:r>
        <w:t xml:space="preserve"> </w:t>
      </w:r>
    </w:p>
    <w:p w:rsidR="00550AEA" w:rsidRDefault="00550AEA" w:rsidP="00550AEA">
      <w:r w:rsidRPr="00550AEA">
        <w:t>Funded works could include fencing, revegetation,</w:t>
      </w:r>
      <w:r>
        <w:t xml:space="preserve"> </w:t>
      </w:r>
      <w:r w:rsidRPr="00550AEA">
        <w:t>weed control, stock crossings or off-stream watering</w:t>
      </w:r>
      <w:r>
        <w:t xml:space="preserve"> </w:t>
      </w:r>
      <w:r w:rsidRPr="00550AEA">
        <w:t>points. River Action Plans are not legally binding.</w:t>
      </w:r>
      <w:r>
        <w:t xml:space="preserve"> </w:t>
      </w:r>
    </w:p>
    <w:p w:rsidR="00550AEA" w:rsidRDefault="00550AEA" w:rsidP="00550AEA">
      <w:r w:rsidRPr="00550AEA">
        <w:t>This project is supported by the South West</w:t>
      </w:r>
      <w:r>
        <w:t xml:space="preserve"> </w:t>
      </w:r>
      <w:r w:rsidRPr="00550AEA">
        <w:t>Catchments Council, through funding from the</w:t>
      </w:r>
      <w:r>
        <w:t xml:space="preserve"> </w:t>
      </w:r>
      <w:r w:rsidRPr="00550AEA">
        <w:t>Australian Government and the Government of</w:t>
      </w:r>
      <w:r>
        <w:t xml:space="preserve"> </w:t>
      </w:r>
      <w:r w:rsidRPr="00550AEA">
        <w:t>Western Australia.</w:t>
      </w:r>
      <w:r>
        <w:t xml:space="preserve"> </w:t>
      </w:r>
    </w:p>
    <w:p w:rsidR="00550AEA" w:rsidRDefault="00550AEA" w:rsidP="00550AEA">
      <w:pPr>
        <w:pStyle w:val="ShadedNormal"/>
      </w:pPr>
      <w:r w:rsidRPr="00550AEA">
        <w:t>Further information on the Lower Blackwood</w:t>
      </w:r>
      <w:r>
        <w:t xml:space="preserve"> </w:t>
      </w:r>
      <w:r w:rsidRPr="00550AEA">
        <w:t>River Action Plan is available here:</w:t>
      </w:r>
      <w:r>
        <w:t xml:space="preserve"> </w:t>
      </w:r>
      <w:hyperlink r:id="rId43" w:history="1">
        <w:r w:rsidRPr="00550AEA">
          <w:rPr>
            <w:rStyle w:val="Hyperlink"/>
          </w:rPr>
          <w:t>swccnrm.org.au/work/biodiversity/lower-blackwood</w:t>
        </w:r>
      </w:hyperlink>
      <w:r>
        <w:t xml:space="preserve"> </w:t>
      </w:r>
      <w:r>
        <w:br/>
      </w:r>
      <w:proofErr w:type="gramStart"/>
      <w:r w:rsidRPr="00550AEA">
        <w:t>For</w:t>
      </w:r>
      <w:proofErr w:type="gramEnd"/>
      <w:r w:rsidRPr="00550AEA">
        <w:t xml:space="preserve"> more information, please contact</w:t>
      </w:r>
      <w:r>
        <w:t xml:space="preserve"> </w:t>
      </w:r>
      <w:proofErr w:type="spellStart"/>
      <w:r w:rsidRPr="00550AEA">
        <w:t>Yasaman</w:t>
      </w:r>
      <w:proofErr w:type="spellEnd"/>
      <w:r w:rsidRPr="00550AEA">
        <w:t xml:space="preserve"> </w:t>
      </w:r>
      <w:proofErr w:type="spellStart"/>
      <w:r w:rsidRPr="00550AEA">
        <w:t>Mohammadi</w:t>
      </w:r>
      <w:proofErr w:type="spellEnd"/>
      <w:r w:rsidRPr="00550AEA">
        <w:t xml:space="preserve"> at the Lower</w:t>
      </w:r>
      <w:r>
        <w:t xml:space="preserve"> </w:t>
      </w:r>
      <w:r w:rsidRPr="00550AEA">
        <w:t>Blackwood LCDC on (08) 9758 4021 or</w:t>
      </w:r>
      <w:r>
        <w:t xml:space="preserve"> </w:t>
      </w:r>
      <w:hyperlink r:id="rId44" w:history="1">
        <w:r w:rsidRPr="00550AEA">
          <w:rPr>
            <w:rStyle w:val="Hyperlink"/>
          </w:rPr>
          <w:t>lowerblackwood@bigpond.com</w:t>
        </w:r>
      </w:hyperlink>
      <w:r>
        <w:t xml:space="preserve"> </w:t>
      </w:r>
    </w:p>
    <w:p w:rsidR="00550AEA" w:rsidRDefault="00550AEA" w:rsidP="00550AEA">
      <w:r>
        <w:br w:type="page"/>
      </w:r>
    </w:p>
    <w:p w:rsidR="00550AEA" w:rsidRPr="00550AEA" w:rsidRDefault="00550AEA" w:rsidP="00550AEA">
      <w:pPr>
        <w:pStyle w:val="Heading1"/>
        <w:rPr>
          <w:lang w:val="en-US"/>
        </w:rPr>
      </w:pPr>
      <w:bookmarkStart w:id="29" w:name="_Toc393464333"/>
      <w:r w:rsidRPr="00550AEA">
        <w:rPr>
          <w:lang w:val="en-US"/>
        </w:rPr>
        <w:lastRenderedPageBreak/>
        <w:t xml:space="preserve">As nature intended: Discovering </w:t>
      </w:r>
      <w:proofErr w:type="spellStart"/>
      <w:r w:rsidRPr="00550AEA">
        <w:rPr>
          <w:lang w:val="en-US"/>
        </w:rPr>
        <w:t>Albury’s</w:t>
      </w:r>
      <w:proofErr w:type="spellEnd"/>
      <w:r w:rsidRPr="00550AEA">
        <w:rPr>
          <w:lang w:val="en-US"/>
        </w:rPr>
        <w:t xml:space="preserve"> hidden secret</w:t>
      </w:r>
      <w:bookmarkEnd w:id="29"/>
    </w:p>
    <w:p w:rsidR="00550AEA" w:rsidRPr="00550AEA" w:rsidRDefault="00550AEA" w:rsidP="00E146BF">
      <w:pPr>
        <w:pStyle w:val="Author"/>
        <w:rPr>
          <w:lang w:val="en-US"/>
        </w:rPr>
      </w:pPr>
      <w:proofErr w:type="spellStart"/>
      <w:r w:rsidRPr="00550AEA">
        <w:rPr>
          <w:lang w:val="en-US"/>
        </w:rPr>
        <w:t>Albury</w:t>
      </w:r>
      <w:proofErr w:type="spellEnd"/>
      <w:r w:rsidRPr="00550AEA">
        <w:rPr>
          <w:lang w:val="en-US"/>
        </w:rPr>
        <w:t xml:space="preserve"> City Council</w:t>
      </w:r>
    </w:p>
    <w:p w:rsidR="00550AEA" w:rsidRPr="00550AEA" w:rsidRDefault="00550AEA" w:rsidP="00550AEA">
      <w:pPr>
        <w:pStyle w:val="SectionIntro"/>
        <w:rPr>
          <w:lang w:val="en-US"/>
        </w:rPr>
      </w:pPr>
      <w:r w:rsidRPr="00550AEA">
        <w:rPr>
          <w:lang w:val="en-US"/>
        </w:rPr>
        <w:t xml:space="preserve">From a reclaimed water system to an environmental haven, home to 154 bird species, Wonga Wetlands has established itself as one of Australia’s premier </w:t>
      </w:r>
      <w:proofErr w:type="spellStart"/>
      <w:r w:rsidRPr="00550AEA">
        <w:rPr>
          <w:lang w:val="en-US"/>
        </w:rPr>
        <w:t>birdwatching</w:t>
      </w:r>
      <w:proofErr w:type="spellEnd"/>
      <w:r w:rsidRPr="00550AEA">
        <w:rPr>
          <w:lang w:val="en-US"/>
        </w:rPr>
        <w:t xml:space="preserve"> sites and </w:t>
      </w:r>
      <w:proofErr w:type="spellStart"/>
      <w:r w:rsidRPr="00550AEA">
        <w:rPr>
          <w:lang w:val="en-US"/>
        </w:rPr>
        <w:t>Albury</w:t>
      </w:r>
      <w:proofErr w:type="spellEnd"/>
      <w:r w:rsidRPr="00550AEA">
        <w:rPr>
          <w:lang w:val="en-US"/>
        </w:rPr>
        <w:t xml:space="preserve"> City Council has a long term vision to make it even better. </w:t>
      </w:r>
    </w:p>
    <w:p w:rsidR="00550AEA" w:rsidRPr="00550AEA" w:rsidRDefault="00550AEA" w:rsidP="00550AEA">
      <w:pPr>
        <w:rPr>
          <w:lang w:val="en-US"/>
        </w:rPr>
      </w:pPr>
      <w:r w:rsidRPr="00550AEA">
        <w:rPr>
          <w:lang w:val="en-US"/>
        </w:rPr>
        <w:t xml:space="preserve">Wonga Wetlands is located a short distance from the cities of </w:t>
      </w:r>
      <w:proofErr w:type="spellStart"/>
      <w:r w:rsidRPr="00550AEA">
        <w:rPr>
          <w:lang w:val="en-US"/>
        </w:rPr>
        <w:t>Albury</w:t>
      </w:r>
      <w:proofErr w:type="spellEnd"/>
      <w:r w:rsidRPr="00550AEA">
        <w:rPr>
          <w:lang w:val="en-US"/>
        </w:rPr>
        <w:t>/</w:t>
      </w:r>
      <w:proofErr w:type="spellStart"/>
      <w:r w:rsidRPr="00550AEA">
        <w:rPr>
          <w:lang w:val="en-US"/>
        </w:rPr>
        <w:t>Wodonga</w:t>
      </w:r>
      <w:proofErr w:type="spellEnd"/>
      <w:r w:rsidRPr="00550AEA">
        <w:rPr>
          <w:lang w:val="en-US"/>
        </w:rPr>
        <w:t>, sitting on the border between north-east Victoria and southern New South Wales.</w:t>
      </w:r>
    </w:p>
    <w:p w:rsidR="00550AEA" w:rsidRPr="00550AEA" w:rsidRDefault="00550AEA" w:rsidP="00550AEA">
      <w:pPr>
        <w:rPr>
          <w:lang w:val="en-US"/>
        </w:rPr>
      </w:pPr>
      <w:r w:rsidRPr="00550AEA">
        <w:rPr>
          <w:lang w:val="en-US"/>
        </w:rPr>
        <w:t>Since the late 1990s Wonga Wetlands has operated as a reclaimed water wetland, serviced by the council’s nearby wastewater treatment plants. But the intricate network of lagoons and waterways has since become its own unique ecology, attracting birdlife and eventually tourists.</w:t>
      </w:r>
    </w:p>
    <w:p w:rsidR="00550AEA" w:rsidRPr="00550AEA" w:rsidRDefault="00550AEA" w:rsidP="00550AEA">
      <w:pPr>
        <w:rPr>
          <w:lang w:val="en-US"/>
        </w:rPr>
      </w:pPr>
      <w:r w:rsidRPr="00550AEA">
        <w:rPr>
          <w:lang w:val="en-US"/>
        </w:rPr>
        <w:t>In summer the reclaimed water irrigates 150 hectares of pine and hardwood plantations and nearby pasture. In winter however, the wetlands are flooded, attracting vast birdlife.</w:t>
      </w:r>
    </w:p>
    <w:p w:rsidR="00550AEA" w:rsidRPr="00550AEA" w:rsidRDefault="00550AEA" w:rsidP="00550AEA">
      <w:pPr>
        <w:rPr>
          <w:lang w:val="en-US"/>
        </w:rPr>
      </w:pPr>
      <w:r w:rsidRPr="00550AEA">
        <w:rPr>
          <w:lang w:val="en-US"/>
        </w:rPr>
        <w:t>It’s this unique approach that site supervisor John Hawkins says has helped Wonga Wetlands become such a popular tourist destination.</w:t>
      </w:r>
    </w:p>
    <w:p w:rsidR="00550AEA" w:rsidRPr="00550AEA" w:rsidRDefault="00550AEA" w:rsidP="00550AEA">
      <w:pPr>
        <w:rPr>
          <w:lang w:val="en-US"/>
        </w:rPr>
      </w:pPr>
      <w:r w:rsidRPr="00550AEA">
        <w:rPr>
          <w:lang w:val="en-US"/>
        </w:rPr>
        <w:t>“It’s an ephemeral wetland and we operate it in the way mother nature intended,” he says. “In the summer it’s dry, but in the winter it’s flooded which attracts all kinds of migratory birds looking for wetlands.”</w:t>
      </w:r>
    </w:p>
    <w:p w:rsidR="00550AEA" w:rsidRPr="00550AEA" w:rsidRDefault="00550AEA" w:rsidP="00550AEA">
      <w:pPr>
        <w:rPr>
          <w:lang w:val="en-US"/>
        </w:rPr>
      </w:pPr>
      <w:r w:rsidRPr="00550AEA">
        <w:rPr>
          <w:lang w:val="en-US"/>
        </w:rPr>
        <w:t xml:space="preserve">Today the wetlands are visited by more than 8000 people annually, including school groups and tertiary students, keen to learn more about birdlife and wetland ecology. Meanwhile six bird hides cater to </w:t>
      </w:r>
      <w:proofErr w:type="spellStart"/>
      <w:r w:rsidRPr="00550AEA">
        <w:rPr>
          <w:lang w:val="en-US"/>
        </w:rPr>
        <w:t>birdwatching</w:t>
      </w:r>
      <w:proofErr w:type="spellEnd"/>
      <w:r w:rsidRPr="00550AEA">
        <w:rPr>
          <w:lang w:val="en-US"/>
        </w:rPr>
        <w:t xml:space="preserve"> enthusiasts who are given access to approximately one-third of the entire wetlands, ensuring a great view of the wildlife in its natural environment. </w:t>
      </w:r>
    </w:p>
    <w:p w:rsidR="00550AEA" w:rsidRPr="00550AEA" w:rsidRDefault="00550AEA" w:rsidP="00550AEA">
      <w:pPr>
        <w:rPr>
          <w:lang w:val="en-US"/>
        </w:rPr>
      </w:pPr>
      <w:r w:rsidRPr="00550AEA">
        <w:rPr>
          <w:lang w:val="en-US"/>
        </w:rPr>
        <w:t>On any given day a keen birdwatcher can spot pelicans (</w:t>
      </w:r>
      <w:proofErr w:type="spellStart"/>
      <w:r w:rsidRPr="00550AEA">
        <w:rPr>
          <w:lang w:val="en-US"/>
        </w:rPr>
        <w:t>Pelecanus</w:t>
      </w:r>
      <w:proofErr w:type="spellEnd"/>
      <w:r w:rsidRPr="00550AEA">
        <w:rPr>
          <w:lang w:val="en-US"/>
        </w:rPr>
        <w:t xml:space="preserve"> </w:t>
      </w:r>
      <w:proofErr w:type="spellStart"/>
      <w:r w:rsidRPr="00550AEA">
        <w:rPr>
          <w:lang w:val="en-US"/>
        </w:rPr>
        <w:t>conspicillatus</w:t>
      </w:r>
      <w:proofErr w:type="spellEnd"/>
      <w:r w:rsidRPr="00550AEA">
        <w:rPr>
          <w:lang w:val="en-US"/>
        </w:rPr>
        <w:t xml:space="preserve">), black swans (Cygnus </w:t>
      </w:r>
      <w:proofErr w:type="spellStart"/>
      <w:r w:rsidRPr="00550AEA">
        <w:rPr>
          <w:lang w:val="en-US"/>
        </w:rPr>
        <w:t>atratus</w:t>
      </w:r>
      <w:proofErr w:type="spellEnd"/>
      <w:r w:rsidRPr="00550AEA">
        <w:rPr>
          <w:lang w:val="en-US"/>
        </w:rPr>
        <w:t>), freckled ducks (</w:t>
      </w:r>
      <w:proofErr w:type="spellStart"/>
      <w:r w:rsidRPr="00550AEA">
        <w:rPr>
          <w:lang w:val="en-US"/>
        </w:rPr>
        <w:t>Stictonetta</w:t>
      </w:r>
      <w:proofErr w:type="spellEnd"/>
      <w:r w:rsidRPr="00550AEA">
        <w:rPr>
          <w:lang w:val="en-US"/>
        </w:rPr>
        <w:t xml:space="preserve"> </w:t>
      </w:r>
      <w:proofErr w:type="spellStart"/>
      <w:r w:rsidRPr="00550AEA">
        <w:rPr>
          <w:lang w:val="en-US"/>
        </w:rPr>
        <w:t>naevosa</w:t>
      </w:r>
      <w:proofErr w:type="spellEnd"/>
      <w:r w:rsidRPr="00550AEA">
        <w:rPr>
          <w:lang w:val="en-US"/>
        </w:rPr>
        <w:t>), cormorants of all varieties, whistling kites (</w:t>
      </w:r>
      <w:proofErr w:type="spellStart"/>
      <w:r w:rsidRPr="00550AEA">
        <w:rPr>
          <w:lang w:val="en-US"/>
        </w:rPr>
        <w:t>Haliastur</w:t>
      </w:r>
      <w:proofErr w:type="spellEnd"/>
      <w:r w:rsidRPr="00550AEA">
        <w:rPr>
          <w:lang w:val="en-US"/>
        </w:rPr>
        <w:t xml:space="preserve"> </w:t>
      </w:r>
      <w:proofErr w:type="spellStart"/>
      <w:r w:rsidRPr="00550AEA">
        <w:rPr>
          <w:lang w:val="en-US"/>
        </w:rPr>
        <w:t>sphenurus</w:t>
      </w:r>
      <w:proofErr w:type="spellEnd"/>
      <w:r w:rsidRPr="00550AEA">
        <w:rPr>
          <w:lang w:val="en-US"/>
        </w:rPr>
        <w:t>) and the white-bellied sea eagles (</w:t>
      </w:r>
      <w:proofErr w:type="spellStart"/>
      <w:r w:rsidRPr="00550AEA">
        <w:rPr>
          <w:lang w:val="en-US"/>
        </w:rPr>
        <w:t>Haliaeetus</w:t>
      </w:r>
      <w:proofErr w:type="spellEnd"/>
      <w:r w:rsidRPr="00550AEA">
        <w:rPr>
          <w:lang w:val="en-US"/>
        </w:rPr>
        <w:t xml:space="preserve"> </w:t>
      </w:r>
      <w:proofErr w:type="spellStart"/>
      <w:r w:rsidRPr="00550AEA">
        <w:rPr>
          <w:lang w:val="en-US"/>
        </w:rPr>
        <w:t>leucogaster</w:t>
      </w:r>
      <w:proofErr w:type="spellEnd"/>
      <w:r w:rsidRPr="00550AEA">
        <w:rPr>
          <w:lang w:val="en-US"/>
        </w:rPr>
        <w:t>) which all call the wetlands home.</w:t>
      </w:r>
    </w:p>
    <w:p w:rsidR="00550AEA" w:rsidRPr="00550AEA" w:rsidRDefault="00550AEA" w:rsidP="00550AEA">
      <w:pPr>
        <w:rPr>
          <w:lang w:val="en-US"/>
        </w:rPr>
      </w:pPr>
      <w:r w:rsidRPr="00550AEA">
        <w:rPr>
          <w:lang w:val="en-US"/>
        </w:rPr>
        <w:t xml:space="preserve">Wonga Wetlands has become an unexpected tourist destination in </w:t>
      </w:r>
      <w:proofErr w:type="spellStart"/>
      <w:r w:rsidRPr="00550AEA">
        <w:rPr>
          <w:lang w:val="en-US"/>
        </w:rPr>
        <w:t>Albury</w:t>
      </w:r>
      <w:proofErr w:type="spellEnd"/>
      <w:r w:rsidRPr="00550AEA">
        <w:rPr>
          <w:lang w:val="en-US"/>
        </w:rPr>
        <w:t xml:space="preserve">, and council has plans to </w:t>
      </w:r>
      <w:proofErr w:type="spellStart"/>
      <w:r w:rsidRPr="00550AEA">
        <w:rPr>
          <w:lang w:val="en-US"/>
        </w:rPr>
        <w:t>capitalise</w:t>
      </w:r>
      <w:proofErr w:type="spellEnd"/>
      <w:r w:rsidRPr="00550AEA">
        <w:rPr>
          <w:lang w:val="en-US"/>
        </w:rPr>
        <w:t xml:space="preserve"> even further.</w:t>
      </w:r>
    </w:p>
    <w:p w:rsidR="00550AEA" w:rsidRPr="00550AEA" w:rsidRDefault="00550AEA" w:rsidP="00550AEA">
      <w:pPr>
        <w:rPr>
          <w:lang w:val="en-US"/>
        </w:rPr>
      </w:pPr>
      <w:r w:rsidRPr="00550AEA">
        <w:rPr>
          <w:lang w:val="en-US"/>
        </w:rPr>
        <w:t xml:space="preserve">Community consultation has recently finished on the Draft Wonga Wetlands Tourism Product Development </w:t>
      </w:r>
      <w:proofErr w:type="spellStart"/>
      <w:r w:rsidRPr="00550AEA">
        <w:rPr>
          <w:lang w:val="en-US"/>
        </w:rPr>
        <w:t>Masterplan</w:t>
      </w:r>
      <w:proofErr w:type="spellEnd"/>
      <w:r w:rsidRPr="00550AEA">
        <w:rPr>
          <w:lang w:val="en-US"/>
        </w:rPr>
        <w:t xml:space="preserve">. The ambitious plan identifies nine strategies aimed at enhancing one of </w:t>
      </w:r>
      <w:proofErr w:type="spellStart"/>
      <w:r w:rsidRPr="00550AEA">
        <w:rPr>
          <w:lang w:val="en-US"/>
        </w:rPr>
        <w:t>Albury’s</w:t>
      </w:r>
      <w:proofErr w:type="spellEnd"/>
      <w:r w:rsidRPr="00550AEA">
        <w:rPr>
          <w:lang w:val="en-US"/>
        </w:rPr>
        <w:t xml:space="preserve"> great assets.</w:t>
      </w:r>
    </w:p>
    <w:p w:rsidR="00550AEA" w:rsidRPr="00550AEA" w:rsidRDefault="00550AEA" w:rsidP="00550AEA">
      <w:pPr>
        <w:rPr>
          <w:lang w:val="en-US"/>
        </w:rPr>
      </w:pPr>
      <w:r w:rsidRPr="00550AEA">
        <w:rPr>
          <w:lang w:val="en-US"/>
        </w:rPr>
        <w:t xml:space="preserve">They include: </w:t>
      </w:r>
    </w:p>
    <w:p w:rsidR="00550AEA" w:rsidRPr="00550AEA" w:rsidRDefault="00550AEA" w:rsidP="00550AEA">
      <w:pPr>
        <w:pStyle w:val="ListBullet"/>
        <w:rPr>
          <w:lang w:val="en-US"/>
        </w:rPr>
      </w:pPr>
      <w:r w:rsidRPr="00550AEA">
        <w:rPr>
          <w:lang w:val="en-US"/>
        </w:rPr>
        <w:t xml:space="preserve">development of an interpretive centre and functions/events space </w:t>
      </w:r>
    </w:p>
    <w:p w:rsidR="00550AEA" w:rsidRPr="00550AEA" w:rsidRDefault="00550AEA" w:rsidP="00550AEA">
      <w:pPr>
        <w:pStyle w:val="ListBullet"/>
        <w:rPr>
          <w:lang w:val="en-US"/>
        </w:rPr>
      </w:pPr>
      <w:r w:rsidRPr="00550AEA">
        <w:rPr>
          <w:lang w:val="en-US"/>
        </w:rPr>
        <w:t xml:space="preserve">improved trails and viewing platforms </w:t>
      </w:r>
    </w:p>
    <w:p w:rsidR="00550AEA" w:rsidRPr="00550AEA" w:rsidRDefault="00550AEA" w:rsidP="00550AEA">
      <w:pPr>
        <w:pStyle w:val="ListBullet"/>
        <w:rPr>
          <w:lang w:val="en-US"/>
        </w:rPr>
      </w:pPr>
      <w:r w:rsidRPr="00550AEA">
        <w:rPr>
          <w:lang w:val="en-US"/>
        </w:rPr>
        <w:t xml:space="preserve">a themed mountain bike course </w:t>
      </w:r>
    </w:p>
    <w:p w:rsidR="00550AEA" w:rsidRPr="00550AEA" w:rsidRDefault="00550AEA" w:rsidP="00550AEA">
      <w:pPr>
        <w:pStyle w:val="ListBullet"/>
        <w:rPr>
          <w:lang w:val="en-US"/>
        </w:rPr>
      </w:pPr>
      <w:r w:rsidRPr="00550AEA">
        <w:rPr>
          <w:lang w:val="en-US"/>
        </w:rPr>
        <w:t xml:space="preserve">ropes and flying fox course </w:t>
      </w:r>
    </w:p>
    <w:p w:rsidR="00550AEA" w:rsidRPr="00550AEA" w:rsidRDefault="00550AEA" w:rsidP="00550AEA">
      <w:pPr>
        <w:pStyle w:val="ListBullet"/>
        <w:rPr>
          <w:lang w:val="en-US"/>
        </w:rPr>
      </w:pPr>
      <w:r w:rsidRPr="00550AEA">
        <w:rPr>
          <w:lang w:val="en-US"/>
        </w:rPr>
        <w:t xml:space="preserve">better access points for canoeing </w:t>
      </w:r>
    </w:p>
    <w:p w:rsidR="00550AEA" w:rsidRPr="00550AEA" w:rsidRDefault="00550AEA" w:rsidP="00550AEA">
      <w:pPr>
        <w:pStyle w:val="ListBullet"/>
        <w:rPr>
          <w:lang w:val="en-US"/>
        </w:rPr>
      </w:pPr>
      <w:proofErr w:type="gramStart"/>
      <w:r w:rsidRPr="00550AEA">
        <w:rPr>
          <w:lang w:val="en-US"/>
        </w:rPr>
        <w:t>other</w:t>
      </w:r>
      <w:proofErr w:type="gramEnd"/>
      <w:r w:rsidRPr="00550AEA">
        <w:rPr>
          <w:lang w:val="en-US"/>
        </w:rPr>
        <w:t xml:space="preserve"> water based activities and improvements to the lagoon ecology.</w:t>
      </w:r>
    </w:p>
    <w:p w:rsidR="00550AEA" w:rsidRPr="00550AEA" w:rsidRDefault="00550AEA" w:rsidP="00550AEA">
      <w:pPr>
        <w:rPr>
          <w:lang w:val="en-US"/>
        </w:rPr>
      </w:pPr>
      <w:r w:rsidRPr="00550AEA">
        <w:rPr>
          <w:lang w:val="en-US"/>
        </w:rPr>
        <w:t xml:space="preserve">With careful management and a continued focus on conservation, Wonga Wetlands is set to continue its transformation from one of </w:t>
      </w:r>
      <w:proofErr w:type="spellStart"/>
      <w:r w:rsidRPr="00550AEA">
        <w:rPr>
          <w:lang w:val="en-US"/>
        </w:rPr>
        <w:t>Albury’s</w:t>
      </w:r>
      <w:proofErr w:type="spellEnd"/>
      <w:r w:rsidRPr="00550AEA">
        <w:rPr>
          <w:lang w:val="en-US"/>
        </w:rPr>
        <w:t xml:space="preserve"> great assets to a regional tourism and </w:t>
      </w:r>
      <w:proofErr w:type="spellStart"/>
      <w:r w:rsidRPr="00550AEA">
        <w:rPr>
          <w:lang w:val="en-US"/>
        </w:rPr>
        <w:t>birdwatching</w:t>
      </w:r>
      <w:proofErr w:type="spellEnd"/>
      <w:r w:rsidRPr="00550AEA">
        <w:rPr>
          <w:lang w:val="en-US"/>
        </w:rPr>
        <w:t xml:space="preserve"> treasure. </w:t>
      </w:r>
    </w:p>
    <w:p w:rsidR="00550AEA" w:rsidRDefault="00550AEA" w:rsidP="00550AEA">
      <w:pPr>
        <w:pStyle w:val="ShadedNormal"/>
      </w:pPr>
      <w:r>
        <w:t xml:space="preserve">For further information on the Wonga Wetlands, please visit </w:t>
      </w:r>
      <w:hyperlink r:id="rId45" w:history="1">
        <w:r w:rsidRPr="00550AEA">
          <w:rPr>
            <w:rStyle w:val="Hyperlink"/>
          </w:rPr>
          <w:t>www.alburycity.nsw.gov.au/leisure-and-culture/wonga</w:t>
        </w:r>
      </w:hyperlink>
      <w:r>
        <w:rPr>
          <w:rStyle w:val="Hyperlink"/>
        </w:rPr>
        <w:t>-wetlands</w:t>
      </w:r>
    </w:p>
    <w:p w:rsidR="00550AEA" w:rsidRDefault="00550AEA">
      <w:r>
        <w:br w:type="page"/>
      </w:r>
    </w:p>
    <w:p w:rsidR="00550AEA" w:rsidRDefault="00550AEA" w:rsidP="00550AEA">
      <w:pPr>
        <w:pStyle w:val="Title"/>
      </w:pPr>
      <w:bookmarkStart w:id="30" w:name="_Toc393464334"/>
      <w:r w:rsidRPr="00550AEA">
        <w:rPr>
          <w:lang w:val="en-US"/>
        </w:rPr>
        <w:lastRenderedPageBreak/>
        <w:t xml:space="preserve">Wetlands and </w:t>
      </w:r>
      <w:r w:rsidRPr="00550AEA">
        <w:rPr>
          <w:lang w:val="en-US"/>
        </w:rPr>
        <w:br/>
        <w:t>waterbird research</w:t>
      </w:r>
      <w:bookmarkEnd w:id="30"/>
    </w:p>
    <w:p w:rsidR="00550AEA" w:rsidRDefault="00550AEA">
      <w:pPr>
        <w:rPr>
          <w:rFonts w:eastAsiaTheme="majorEastAsia" w:cstheme="majorBidi"/>
          <w:color w:val="000000" w:themeColor="text2"/>
          <w:spacing w:val="-5"/>
          <w:sz w:val="44"/>
          <w:szCs w:val="52"/>
          <w:lang w:val="en-US"/>
        </w:rPr>
      </w:pPr>
      <w:r>
        <w:rPr>
          <w:lang w:val="en-US"/>
        </w:rPr>
        <w:br w:type="page"/>
      </w:r>
    </w:p>
    <w:p w:rsidR="00550AEA" w:rsidRPr="00550AEA" w:rsidRDefault="00550AEA" w:rsidP="00550AEA">
      <w:pPr>
        <w:pStyle w:val="Heading1"/>
        <w:rPr>
          <w:lang w:val="en-US"/>
        </w:rPr>
      </w:pPr>
      <w:bookmarkStart w:id="31" w:name="_Toc393464335"/>
      <w:r w:rsidRPr="00550AEA">
        <w:rPr>
          <w:lang w:val="en-US"/>
        </w:rPr>
        <w:lastRenderedPageBreak/>
        <w:t>Inventory update highlights conservation progress and priorities in Pacific Island countries</w:t>
      </w:r>
      <w:bookmarkEnd w:id="31"/>
    </w:p>
    <w:p w:rsidR="00550AEA" w:rsidRPr="00550AEA" w:rsidRDefault="00550AEA" w:rsidP="00E146BF">
      <w:pPr>
        <w:pStyle w:val="Author"/>
        <w:rPr>
          <w:lang w:val="en-US"/>
        </w:rPr>
      </w:pPr>
      <w:r w:rsidRPr="00550AEA">
        <w:rPr>
          <w:lang w:val="en-US"/>
        </w:rPr>
        <w:t>Roger Jaensch and Doug Watkins</w:t>
      </w:r>
    </w:p>
    <w:p w:rsidR="00550AEA" w:rsidRPr="00550AEA" w:rsidRDefault="00550AEA" w:rsidP="00550AEA">
      <w:pPr>
        <w:pStyle w:val="SectionIntro"/>
        <w:rPr>
          <w:lang w:val="en-US"/>
        </w:rPr>
      </w:pPr>
      <w:r w:rsidRPr="00550AEA">
        <w:rPr>
          <w:lang w:val="en-US"/>
        </w:rPr>
        <w:t xml:space="preserve">There has been significant change for the better when it comes to the understanding, conservation and management of wetlands in many developing countries in Oceania. </w:t>
      </w:r>
    </w:p>
    <w:p w:rsidR="00550AEA" w:rsidRPr="00550AEA" w:rsidRDefault="00550AEA" w:rsidP="00550AEA">
      <w:pPr>
        <w:rPr>
          <w:lang w:val="en-US"/>
        </w:rPr>
      </w:pPr>
      <w:r w:rsidRPr="00550AEA">
        <w:rPr>
          <w:lang w:val="en-US"/>
        </w:rPr>
        <w:t xml:space="preserve">Aware that two decades had passed since </w:t>
      </w:r>
      <w:r w:rsidRPr="00550AEA">
        <w:rPr>
          <w:rStyle w:val="ItalicCharacter"/>
          <w:lang w:val="en-US"/>
        </w:rPr>
        <w:t>A Directory of Wetlands in Oceania</w:t>
      </w:r>
      <w:r w:rsidRPr="00550AEA">
        <w:rPr>
          <w:lang w:val="en-US"/>
        </w:rPr>
        <w:t xml:space="preserve"> was </w:t>
      </w:r>
      <w:proofErr w:type="gramStart"/>
      <w:r w:rsidRPr="00550AEA">
        <w:rPr>
          <w:lang w:val="en-US"/>
        </w:rPr>
        <w:t>published,</w:t>
      </w:r>
      <w:proofErr w:type="gramEnd"/>
      <w:r w:rsidRPr="00550AEA">
        <w:rPr>
          <w:lang w:val="en-US"/>
        </w:rPr>
        <w:t xml:space="preserve"> in 2013 the Secretariat of the Pacific Regional Environment </w:t>
      </w:r>
      <w:proofErr w:type="spellStart"/>
      <w:r w:rsidRPr="00550AEA">
        <w:rPr>
          <w:lang w:val="en-US"/>
        </w:rPr>
        <w:t>Programme</w:t>
      </w:r>
      <w:proofErr w:type="spellEnd"/>
      <w:r w:rsidRPr="00550AEA">
        <w:rPr>
          <w:lang w:val="en-US"/>
        </w:rPr>
        <w:t xml:space="preserve"> (SPREP) commissioned an update of wetland inventories for Kiribati, Palau and Vanuatu. Funding was granted by the Australian Government and the Convention for the Protection of Natural Resources and the Environment of the South Pacific Region, while the Ramsar Convention on Wetlands of International Importance contributed technical support. Capacity building, consultations and data collation were conducted in-country during the first half of 2014.</w:t>
      </w:r>
    </w:p>
    <w:p w:rsidR="00550AEA" w:rsidRPr="00550AEA" w:rsidRDefault="00550AEA" w:rsidP="00550AEA">
      <w:pPr>
        <w:rPr>
          <w:lang w:val="en-US"/>
        </w:rPr>
      </w:pPr>
      <w:r w:rsidRPr="00550AEA">
        <w:rPr>
          <w:lang w:val="en-US"/>
        </w:rPr>
        <w:t xml:space="preserve">A highly significant change since 1993 has been the establishment of ‘conservation areas’ in these countries, arising from involvement with the Convention on Biological Diversity. Community-managed conservation areas, in land and sea under customary ownership and established under legislation, now exist in many of the wetlands already identified as nationally and globally important. Two of the countries have joined the Ramsar Convention, with Palau designating </w:t>
      </w:r>
      <w:proofErr w:type="spellStart"/>
      <w:r w:rsidRPr="00550AEA">
        <w:rPr>
          <w:lang w:val="en-US"/>
        </w:rPr>
        <w:t>Ngardok</w:t>
      </w:r>
      <w:proofErr w:type="spellEnd"/>
      <w:r w:rsidRPr="00550AEA">
        <w:rPr>
          <w:lang w:val="en-US"/>
        </w:rPr>
        <w:t xml:space="preserve"> Lake and Kiribati the mangroves of </w:t>
      </w:r>
      <w:proofErr w:type="spellStart"/>
      <w:r w:rsidRPr="00550AEA">
        <w:rPr>
          <w:lang w:val="en-US"/>
        </w:rPr>
        <w:t>Nooto</w:t>
      </w:r>
      <w:proofErr w:type="spellEnd"/>
      <w:r w:rsidRPr="00550AEA">
        <w:rPr>
          <w:lang w:val="en-US"/>
        </w:rPr>
        <w:t>–North Tarawa, as Ramsar sites.</w:t>
      </w:r>
    </w:p>
    <w:p w:rsidR="00550AEA" w:rsidRPr="00550AEA" w:rsidRDefault="00550AEA" w:rsidP="00550AEA">
      <w:pPr>
        <w:rPr>
          <w:lang w:val="en-US"/>
        </w:rPr>
      </w:pPr>
      <w:r w:rsidRPr="00550AEA">
        <w:rPr>
          <w:lang w:val="en-US"/>
        </w:rPr>
        <w:t>Another major advance has been increased understanding of the ecosystem services and biodiversity values of important wetlands. For example, economic valuation of ecosystem services provided by mangroves was recently completed for the Crab Bay area in Vanuatu, sponsored by the International Union for the Conservation of Nature. In freshwater streams, surveys by local and international experts have documented endemic fish species, some new to science, in several of the important wetlands.</w:t>
      </w:r>
    </w:p>
    <w:p w:rsidR="00550AEA" w:rsidRPr="00550AEA" w:rsidRDefault="00550AEA" w:rsidP="00550AEA">
      <w:pPr>
        <w:rPr>
          <w:lang w:val="en-US"/>
        </w:rPr>
      </w:pPr>
      <w:r w:rsidRPr="00550AEA">
        <w:rPr>
          <w:lang w:val="en-US"/>
        </w:rPr>
        <w:t xml:space="preserve">Priorities for the management of important wetlands in Kiribati, Palau and Vanuatu include adaptation to climate change, a critical issue for atolls and for coastal communities generally. Invasive fish and plant species are a growing concern. Agencies responsible for wetlands desperately need sufficient resources and trained personnel to integrate wetland management across relevant agencies and </w:t>
      </w:r>
      <w:proofErr w:type="spellStart"/>
      <w:r w:rsidRPr="00550AEA">
        <w:rPr>
          <w:lang w:val="en-US"/>
        </w:rPr>
        <w:t>organisations</w:t>
      </w:r>
      <w:proofErr w:type="spellEnd"/>
      <w:r w:rsidRPr="00550AEA">
        <w:rPr>
          <w:lang w:val="en-US"/>
        </w:rPr>
        <w:t>. Palau is leading the way on mechanisms for sustaining conservation actions by introducing a Green Fee payable by all visitors to the country which is directed to site management through its Protected Area Network.</w:t>
      </w:r>
    </w:p>
    <w:p w:rsidR="00550AEA" w:rsidRPr="00550AEA" w:rsidRDefault="00550AEA" w:rsidP="00550AEA">
      <w:pPr>
        <w:rPr>
          <w:lang w:val="en-US"/>
        </w:rPr>
      </w:pPr>
      <w:r w:rsidRPr="00550AEA">
        <w:rPr>
          <w:lang w:val="en-US"/>
        </w:rPr>
        <w:t>The SPREP project has updated datasets for known important wetlands, boundary maps have been created, and descriptions of several new sites meeting criteria for international importance have been compiled. Subject to securing additional resources, many more sites could be documented, broadening the scope of inventory to include subterranean karst waterways, geothermal spring systems and shallow marine wetlands involving coral reefs.</w:t>
      </w:r>
    </w:p>
    <w:p w:rsidR="00550AEA" w:rsidRDefault="00550AEA">
      <w:pPr>
        <w:rPr>
          <w:lang w:val="en-US"/>
        </w:rPr>
      </w:pPr>
      <w:r>
        <w:rPr>
          <w:lang w:val="en-US"/>
        </w:rPr>
        <w:br w:type="page"/>
      </w:r>
    </w:p>
    <w:p w:rsidR="00460117" w:rsidRPr="00460117" w:rsidRDefault="00460117" w:rsidP="00514442">
      <w:pPr>
        <w:pStyle w:val="Heading1"/>
        <w:rPr>
          <w:lang w:val="en-US"/>
        </w:rPr>
      </w:pPr>
      <w:bookmarkStart w:id="32" w:name="_Toc393464336"/>
      <w:r w:rsidRPr="00460117">
        <w:rPr>
          <w:lang w:val="en-US"/>
        </w:rPr>
        <w:lastRenderedPageBreak/>
        <w:t>We’d like to order some more bitterns and rice, please</w:t>
      </w:r>
      <w:bookmarkEnd w:id="32"/>
    </w:p>
    <w:p w:rsidR="00460117" w:rsidRPr="00460117" w:rsidRDefault="00460117" w:rsidP="00E146BF">
      <w:pPr>
        <w:pStyle w:val="Author"/>
        <w:rPr>
          <w:lang w:val="en-US"/>
        </w:rPr>
      </w:pPr>
      <w:r w:rsidRPr="00460117">
        <w:rPr>
          <w:lang w:val="en-US"/>
        </w:rPr>
        <w:t xml:space="preserve">Matthew Herring, Murray Wildlife Pty Ltd, Neil Bull, Rice Growers’ Association of Australia, Andrew </w:t>
      </w:r>
      <w:proofErr w:type="spellStart"/>
      <w:r w:rsidRPr="00460117">
        <w:rPr>
          <w:lang w:val="en-US"/>
        </w:rPr>
        <w:t>Silcocks</w:t>
      </w:r>
      <w:proofErr w:type="spellEnd"/>
      <w:r w:rsidRPr="00460117">
        <w:rPr>
          <w:lang w:val="en-US"/>
        </w:rPr>
        <w:t xml:space="preserve">, Birdlife Australia and Mark Robb, </w:t>
      </w:r>
      <w:proofErr w:type="spellStart"/>
      <w:r w:rsidRPr="00460117">
        <w:rPr>
          <w:lang w:val="en-US"/>
        </w:rPr>
        <w:t>Coleambally</w:t>
      </w:r>
      <w:proofErr w:type="spellEnd"/>
      <w:r w:rsidRPr="00460117">
        <w:rPr>
          <w:lang w:val="en-US"/>
        </w:rPr>
        <w:t xml:space="preserve"> Irrigation.</w:t>
      </w:r>
    </w:p>
    <w:p w:rsidR="00460117" w:rsidRPr="00460117" w:rsidRDefault="00460117" w:rsidP="00514442">
      <w:pPr>
        <w:pStyle w:val="SectionIntro"/>
        <w:rPr>
          <w:lang w:val="en-US"/>
        </w:rPr>
      </w:pPr>
      <w:r w:rsidRPr="00460117">
        <w:rPr>
          <w:lang w:val="en-US"/>
        </w:rPr>
        <w:t>The word is out. Not only are there large numbers of the endangered Australasian bittern (</w:t>
      </w:r>
      <w:proofErr w:type="spellStart"/>
      <w:r w:rsidRPr="00460117">
        <w:rPr>
          <w:lang w:val="en-US"/>
        </w:rPr>
        <w:t>Botaurus</w:t>
      </w:r>
      <w:proofErr w:type="spellEnd"/>
      <w:r w:rsidRPr="00460117">
        <w:rPr>
          <w:lang w:val="en-US"/>
        </w:rPr>
        <w:t xml:space="preserve"> </w:t>
      </w:r>
      <w:proofErr w:type="spellStart"/>
      <w:r w:rsidRPr="00460117">
        <w:rPr>
          <w:lang w:val="en-US"/>
        </w:rPr>
        <w:t>poiciloptilus</w:t>
      </w:r>
      <w:proofErr w:type="spellEnd"/>
      <w:r w:rsidRPr="00460117">
        <w:rPr>
          <w:lang w:val="en-US"/>
        </w:rPr>
        <w:t>) using rice crops—it’s an ideal breeding environment too!</w:t>
      </w:r>
    </w:p>
    <w:p w:rsidR="00460117" w:rsidRPr="00460117" w:rsidRDefault="00460117" w:rsidP="00460117">
      <w:pPr>
        <w:rPr>
          <w:lang w:val="en-US"/>
        </w:rPr>
      </w:pPr>
      <w:r w:rsidRPr="00460117">
        <w:rPr>
          <w:lang w:val="en-US"/>
        </w:rPr>
        <w:t xml:space="preserve">Since the 2012–2013 rice-growing season, and as a result of the Bitterns in Rice Project, we’ve known that the rice fields of the </w:t>
      </w:r>
      <w:proofErr w:type="spellStart"/>
      <w:r w:rsidRPr="00460117">
        <w:rPr>
          <w:lang w:val="en-US"/>
        </w:rPr>
        <w:t>Riverina</w:t>
      </w:r>
      <w:proofErr w:type="spellEnd"/>
      <w:r w:rsidRPr="00460117">
        <w:rPr>
          <w:lang w:val="en-US"/>
        </w:rPr>
        <w:t xml:space="preserve"> in New South Wales can support large numbers—not dozens, but hundreds—of bitterns.  There was also some suggestion of widespread breeding, but until January this year, we’d been unable to find conclusive evidence. </w:t>
      </w:r>
    </w:p>
    <w:p w:rsidR="00460117" w:rsidRPr="00460117" w:rsidRDefault="00460117" w:rsidP="00460117">
      <w:pPr>
        <w:rPr>
          <w:lang w:val="en-US"/>
        </w:rPr>
      </w:pPr>
      <w:r w:rsidRPr="00460117">
        <w:rPr>
          <w:lang w:val="en-US"/>
        </w:rPr>
        <w:t xml:space="preserve">The first nest for the 2013–2014 </w:t>
      </w:r>
      <w:proofErr w:type="gramStart"/>
      <w:r w:rsidRPr="00460117">
        <w:rPr>
          <w:lang w:val="en-US"/>
        </w:rPr>
        <w:t>season</w:t>
      </w:r>
      <w:proofErr w:type="gramEnd"/>
      <w:r w:rsidRPr="00460117">
        <w:rPr>
          <w:lang w:val="en-US"/>
        </w:rPr>
        <w:t xml:space="preserve"> was a glowing beacon of bittern reproduction: three chicks and </w:t>
      </w:r>
      <w:r w:rsidRPr="00460117">
        <w:rPr>
          <w:lang w:val="en-US"/>
        </w:rPr>
        <w:br/>
        <w:t>two eggs. In total, we found four nests including three found in randomly selected rice farms (with aerial or spreader-sown crops), giving us some confidence in extrapolating our results. For bitterns, incubation is approximately 24 days and then it’s another seven or eight weeks before the chicks are flying. All four breeding sites had ample time before harvest, although one was close. In this study we learnt that the chicks leave the nest within two weeks of hatching. They then clamber about in the rice and hide on the banks, making it difficult to determine breeding success, although all indications so far are positive.</w:t>
      </w:r>
    </w:p>
    <w:p w:rsidR="00460117" w:rsidRPr="00460117" w:rsidRDefault="00460117" w:rsidP="00460117">
      <w:pPr>
        <w:rPr>
          <w:lang w:val="en-US"/>
        </w:rPr>
      </w:pPr>
      <w:r w:rsidRPr="00460117">
        <w:rPr>
          <w:lang w:val="en-US"/>
        </w:rPr>
        <w:t xml:space="preserve">It’s quite extraordinary that the production of food can directly support one of Australia’s most threatened species. The annual creation of surrogate, agricultural wetlands—rice fields—presents a rare opportunity to combine agriculture and conservation. The need for increased food production is inevitable and has sparked debate among conservation scientists. How well can biodiversity conservation </w:t>
      </w:r>
      <w:proofErr w:type="gramStart"/>
      <w:r w:rsidRPr="00460117">
        <w:rPr>
          <w:lang w:val="en-US"/>
        </w:rPr>
        <w:t>be</w:t>
      </w:r>
      <w:proofErr w:type="gramEnd"/>
      <w:r w:rsidRPr="00460117">
        <w:rPr>
          <w:lang w:val="en-US"/>
        </w:rPr>
        <w:t xml:space="preserve"> incorporated into farming (‘land-sharing’) compared to the reservation of protected land alongside more intensive farming (‘land-sparing’)? </w:t>
      </w:r>
    </w:p>
    <w:p w:rsidR="00460117" w:rsidRPr="00460117" w:rsidRDefault="00460117" w:rsidP="00460117">
      <w:pPr>
        <w:rPr>
          <w:lang w:val="en-US"/>
        </w:rPr>
      </w:pPr>
      <w:r w:rsidRPr="00460117">
        <w:rPr>
          <w:lang w:val="en-US"/>
        </w:rPr>
        <w:t xml:space="preserve">Potentially, this is a success story for wildlife-friendly farming. We are slowly but surely uncovering what it </w:t>
      </w:r>
      <w:r w:rsidRPr="00460117">
        <w:rPr>
          <w:lang w:val="en-US"/>
        </w:rPr>
        <w:br/>
        <w:t xml:space="preserve">is about rice crops (and their management) that attract the bitterns. The sowing method and water management are important along with the presence of </w:t>
      </w:r>
      <w:proofErr w:type="spellStart"/>
      <w:r w:rsidRPr="00460117">
        <w:rPr>
          <w:lang w:val="en-US"/>
        </w:rPr>
        <w:t>Cumbungi</w:t>
      </w:r>
      <w:proofErr w:type="spellEnd"/>
      <w:r w:rsidRPr="00460117">
        <w:rPr>
          <w:lang w:val="en-US"/>
        </w:rPr>
        <w:t xml:space="preserve"> in the toe furrows, and weedy banks as cover for roaming chicks. In future seasons, we’re planning to trial some alternative rice field designs and test the effectiveness of bittern-friendly rice-growing techniques.</w:t>
      </w:r>
    </w:p>
    <w:p w:rsidR="00460117" w:rsidRPr="00460117" w:rsidRDefault="00460117" w:rsidP="00460117">
      <w:pPr>
        <w:rPr>
          <w:lang w:val="en-US"/>
        </w:rPr>
      </w:pPr>
      <w:r w:rsidRPr="00460117">
        <w:rPr>
          <w:lang w:val="en-US"/>
        </w:rPr>
        <w:t xml:space="preserve">In the 2013-2014 season, we were also thrilled to find several eastern grass owls </w:t>
      </w:r>
      <w:r w:rsidRPr="00514442">
        <w:rPr>
          <w:rStyle w:val="ItalicCharacter"/>
          <w:lang w:val="en-US"/>
        </w:rPr>
        <w:t>(</w:t>
      </w:r>
      <w:proofErr w:type="spellStart"/>
      <w:r w:rsidRPr="00514442">
        <w:rPr>
          <w:rStyle w:val="ItalicCharacter"/>
          <w:lang w:val="en-US"/>
        </w:rPr>
        <w:t>Tyto</w:t>
      </w:r>
      <w:proofErr w:type="spellEnd"/>
      <w:r w:rsidRPr="00514442">
        <w:rPr>
          <w:rStyle w:val="ItalicCharacter"/>
          <w:lang w:val="en-US"/>
        </w:rPr>
        <w:t xml:space="preserve"> </w:t>
      </w:r>
      <w:proofErr w:type="spellStart"/>
      <w:r w:rsidRPr="00514442">
        <w:rPr>
          <w:rStyle w:val="ItalicCharacter"/>
          <w:lang w:val="en-US"/>
        </w:rPr>
        <w:t>longimembris</w:t>
      </w:r>
      <w:proofErr w:type="spellEnd"/>
      <w:r w:rsidRPr="00460117">
        <w:rPr>
          <w:lang w:val="en-US"/>
        </w:rPr>
        <w:t xml:space="preserve">) roosting in the crops, big numbers of </w:t>
      </w:r>
      <w:proofErr w:type="spellStart"/>
      <w:r w:rsidRPr="00460117">
        <w:rPr>
          <w:lang w:val="en-US"/>
        </w:rPr>
        <w:t>Baillon’s</w:t>
      </w:r>
      <w:proofErr w:type="spellEnd"/>
      <w:r w:rsidRPr="00460117">
        <w:rPr>
          <w:lang w:val="en-US"/>
        </w:rPr>
        <w:t xml:space="preserve"> crake (</w:t>
      </w:r>
      <w:proofErr w:type="spellStart"/>
      <w:r w:rsidRPr="00460117">
        <w:rPr>
          <w:lang w:val="en-US"/>
        </w:rPr>
        <w:t>Porzana</w:t>
      </w:r>
      <w:proofErr w:type="spellEnd"/>
      <w:r w:rsidRPr="00460117">
        <w:rPr>
          <w:lang w:val="en-US"/>
        </w:rPr>
        <w:t xml:space="preserve"> </w:t>
      </w:r>
      <w:proofErr w:type="spellStart"/>
      <w:r w:rsidRPr="00460117">
        <w:rPr>
          <w:lang w:val="en-US"/>
        </w:rPr>
        <w:t>pusilla</w:t>
      </w:r>
      <w:proofErr w:type="spellEnd"/>
      <w:r w:rsidRPr="00460117">
        <w:rPr>
          <w:lang w:val="en-US"/>
        </w:rPr>
        <w:t xml:space="preserve">) and discovering that golden-headed </w:t>
      </w:r>
      <w:proofErr w:type="spellStart"/>
      <w:r w:rsidRPr="00460117">
        <w:rPr>
          <w:lang w:val="en-US"/>
        </w:rPr>
        <w:t>cisticolas</w:t>
      </w:r>
      <w:proofErr w:type="spellEnd"/>
      <w:r w:rsidRPr="00460117">
        <w:rPr>
          <w:lang w:val="en-US"/>
        </w:rPr>
        <w:t xml:space="preserve"> </w:t>
      </w:r>
      <w:r w:rsidRPr="00514442">
        <w:rPr>
          <w:rStyle w:val="ItalicCharacter"/>
          <w:lang w:val="en-US"/>
        </w:rPr>
        <w:t>(</w:t>
      </w:r>
      <w:proofErr w:type="spellStart"/>
      <w:r w:rsidRPr="00514442">
        <w:rPr>
          <w:rStyle w:val="ItalicCharacter"/>
          <w:lang w:val="en-US"/>
        </w:rPr>
        <w:t>Cisticola</w:t>
      </w:r>
      <w:proofErr w:type="spellEnd"/>
      <w:r w:rsidRPr="00514442">
        <w:rPr>
          <w:rStyle w:val="ItalicCharacter"/>
          <w:lang w:val="en-US"/>
        </w:rPr>
        <w:t xml:space="preserve"> </w:t>
      </w:r>
      <w:proofErr w:type="spellStart"/>
      <w:r w:rsidRPr="00514442">
        <w:rPr>
          <w:rStyle w:val="ItalicCharacter"/>
          <w:lang w:val="en-US"/>
        </w:rPr>
        <w:t>exilis</w:t>
      </w:r>
      <w:proofErr w:type="spellEnd"/>
      <w:r w:rsidRPr="00514442">
        <w:rPr>
          <w:rStyle w:val="ItalicCharacter"/>
          <w:lang w:val="en-US"/>
        </w:rPr>
        <w:t>)</w:t>
      </w:r>
      <w:r w:rsidRPr="00460117">
        <w:rPr>
          <w:lang w:val="en-US"/>
        </w:rPr>
        <w:t xml:space="preserve"> probably breed in their tens of thousands in the rice.</w:t>
      </w:r>
    </w:p>
    <w:p w:rsidR="00460117" w:rsidRPr="00460117" w:rsidRDefault="00460117" w:rsidP="00460117">
      <w:pPr>
        <w:rPr>
          <w:lang w:val="en-US"/>
        </w:rPr>
      </w:pPr>
      <w:r w:rsidRPr="00460117">
        <w:rPr>
          <w:lang w:val="en-US"/>
        </w:rPr>
        <w:t xml:space="preserve">The Bitterns in Rice Project is a collaboration between the Rice Growers’ Association of Australia and Birdlife Australia, with key support from the Norman </w:t>
      </w:r>
      <w:proofErr w:type="spellStart"/>
      <w:r w:rsidRPr="00460117">
        <w:rPr>
          <w:lang w:val="en-US"/>
        </w:rPr>
        <w:t>Wettenhall</w:t>
      </w:r>
      <w:proofErr w:type="spellEnd"/>
      <w:r w:rsidRPr="00460117">
        <w:rPr>
          <w:lang w:val="en-US"/>
        </w:rPr>
        <w:t xml:space="preserve"> Foundation, the </w:t>
      </w:r>
      <w:proofErr w:type="spellStart"/>
      <w:r w:rsidRPr="00460117">
        <w:rPr>
          <w:lang w:val="en-US"/>
        </w:rPr>
        <w:t>Riverina</w:t>
      </w:r>
      <w:proofErr w:type="spellEnd"/>
      <w:r w:rsidRPr="00460117">
        <w:rPr>
          <w:lang w:val="en-US"/>
        </w:rPr>
        <w:t xml:space="preserve"> and Murray LLS, the Rural Industries Research and Development Corporation, </w:t>
      </w:r>
      <w:proofErr w:type="spellStart"/>
      <w:r w:rsidRPr="00460117">
        <w:rPr>
          <w:lang w:val="en-US"/>
        </w:rPr>
        <w:t>Coleambally</w:t>
      </w:r>
      <w:proofErr w:type="spellEnd"/>
      <w:r w:rsidRPr="00460117">
        <w:rPr>
          <w:lang w:val="en-US"/>
        </w:rPr>
        <w:t xml:space="preserve"> Irrigation, </w:t>
      </w:r>
      <w:proofErr w:type="spellStart"/>
      <w:r w:rsidRPr="00460117">
        <w:rPr>
          <w:lang w:val="en-US"/>
        </w:rPr>
        <w:t>Murrumbidgee</w:t>
      </w:r>
      <w:proofErr w:type="spellEnd"/>
      <w:r w:rsidRPr="00460117">
        <w:rPr>
          <w:lang w:val="en-US"/>
        </w:rPr>
        <w:t xml:space="preserve"> Irrigation, Murray Irrigation, </w:t>
      </w:r>
      <w:proofErr w:type="spellStart"/>
      <w:r w:rsidRPr="00460117">
        <w:rPr>
          <w:lang w:val="en-US"/>
        </w:rPr>
        <w:t>Murrumbidgee</w:t>
      </w:r>
      <w:proofErr w:type="spellEnd"/>
      <w:r w:rsidRPr="00460117">
        <w:rPr>
          <w:lang w:val="en-US"/>
        </w:rPr>
        <w:t xml:space="preserve"> and </w:t>
      </w:r>
      <w:proofErr w:type="spellStart"/>
      <w:r w:rsidRPr="00460117">
        <w:rPr>
          <w:lang w:val="en-US"/>
        </w:rPr>
        <w:t>Coleambally</w:t>
      </w:r>
      <w:proofErr w:type="spellEnd"/>
      <w:r w:rsidRPr="00460117">
        <w:rPr>
          <w:lang w:val="en-US"/>
        </w:rPr>
        <w:t xml:space="preserve"> </w:t>
      </w:r>
      <w:proofErr w:type="spellStart"/>
      <w:r w:rsidRPr="00460117">
        <w:rPr>
          <w:lang w:val="en-US"/>
        </w:rPr>
        <w:t>Landcare</w:t>
      </w:r>
      <w:proofErr w:type="spellEnd"/>
      <w:r w:rsidRPr="00460117">
        <w:rPr>
          <w:lang w:val="en-US"/>
        </w:rPr>
        <w:t xml:space="preserve">, the </w:t>
      </w:r>
      <w:proofErr w:type="spellStart"/>
      <w:r w:rsidRPr="00460117">
        <w:rPr>
          <w:lang w:val="en-US"/>
        </w:rPr>
        <w:t>Murrumbidgee</w:t>
      </w:r>
      <w:proofErr w:type="spellEnd"/>
      <w:r w:rsidRPr="00460117">
        <w:rPr>
          <w:lang w:val="en-US"/>
        </w:rPr>
        <w:t xml:space="preserve"> Field Naturalists Club, and the New South Wales National Parks and Wildlife Service. </w:t>
      </w:r>
    </w:p>
    <w:p w:rsidR="00460117" w:rsidRDefault="00460117" w:rsidP="00460117">
      <w:pPr>
        <w:pStyle w:val="ShadedNormal"/>
        <w:rPr>
          <w:rStyle w:val="Hyperlink"/>
        </w:rPr>
      </w:pPr>
      <w:r>
        <w:t xml:space="preserve">Further information on the Bitterns in Rice project can be found here: </w:t>
      </w:r>
      <w:hyperlink r:id="rId46" w:history="1">
        <w:r w:rsidRPr="00460117">
          <w:rPr>
            <w:rStyle w:val="Hyperlink"/>
          </w:rPr>
          <w:t>www.murraywildlife.com.au/major-projects/bitterns</w:t>
        </w:r>
      </w:hyperlink>
      <w:r>
        <w:rPr>
          <w:rStyle w:val="Hyperlink"/>
        </w:rPr>
        <w:t>-in-rice</w:t>
      </w:r>
    </w:p>
    <w:p w:rsidR="00460117" w:rsidRDefault="00460117">
      <w:pPr>
        <w:rPr>
          <w:lang w:val="en-US"/>
        </w:rPr>
      </w:pPr>
      <w:r>
        <w:rPr>
          <w:lang w:val="en-US"/>
        </w:rPr>
        <w:br w:type="page"/>
      </w:r>
    </w:p>
    <w:p w:rsidR="00460117" w:rsidRPr="00460117" w:rsidRDefault="00460117" w:rsidP="00514442">
      <w:pPr>
        <w:pStyle w:val="Heading1"/>
        <w:rPr>
          <w:lang w:val="en-US"/>
        </w:rPr>
      </w:pPr>
      <w:bookmarkStart w:id="33" w:name="_Toc393464337"/>
      <w:r w:rsidRPr="00460117">
        <w:rPr>
          <w:lang w:val="en-US"/>
        </w:rPr>
        <w:lastRenderedPageBreak/>
        <w:t>Conserving Seasonal Herbaceous Wetlands in the South East of South Australia</w:t>
      </w:r>
      <w:bookmarkEnd w:id="33"/>
    </w:p>
    <w:p w:rsidR="00460117" w:rsidRPr="00460117" w:rsidRDefault="00460117" w:rsidP="00E146BF">
      <w:pPr>
        <w:pStyle w:val="BodyBold"/>
        <w:rPr>
          <w:lang w:val="en-US"/>
        </w:rPr>
      </w:pPr>
      <w:r w:rsidRPr="00460117">
        <w:rPr>
          <w:lang w:val="en-US"/>
        </w:rPr>
        <w:t xml:space="preserve">Steve Clarke, Wetland Conservation Ecologist, South Australian Department of Environment, </w:t>
      </w:r>
      <w:r w:rsidRPr="00460117">
        <w:rPr>
          <w:lang w:val="en-US"/>
        </w:rPr>
        <w:br/>
        <w:t xml:space="preserve">Water and Natural Resources </w:t>
      </w:r>
    </w:p>
    <w:p w:rsidR="00460117" w:rsidRPr="00460117" w:rsidRDefault="00460117" w:rsidP="00514442">
      <w:pPr>
        <w:pStyle w:val="SectionIntro"/>
        <w:rPr>
          <w:lang w:val="en-US"/>
        </w:rPr>
      </w:pPr>
      <w:r w:rsidRPr="00460117">
        <w:rPr>
          <w:lang w:val="en-US"/>
        </w:rPr>
        <w:t xml:space="preserve">Seasonal Herbaceous Wetlands have recently been listed as a critically endangered ecological community under the Environment Protection and Biodiversity Conservation Act 1999. </w:t>
      </w:r>
    </w:p>
    <w:p w:rsidR="00460117" w:rsidRPr="00460117" w:rsidRDefault="00460117" w:rsidP="00460117">
      <w:pPr>
        <w:rPr>
          <w:lang w:val="en-US"/>
        </w:rPr>
      </w:pPr>
      <w:r w:rsidRPr="00460117">
        <w:rPr>
          <w:lang w:val="en-US"/>
        </w:rPr>
        <w:t xml:space="preserve">They are usually less than one hectare in size and between 30 to 50 </w:t>
      </w:r>
      <w:proofErr w:type="spellStart"/>
      <w:r w:rsidRPr="00460117">
        <w:rPr>
          <w:lang w:val="en-US"/>
        </w:rPr>
        <w:t>centimetres</w:t>
      </w:r>
      <w:proofErr w:type="spellEnd"/>
      <w:r w:rsidRPr="00460117">
        <w:rPr>
          <w:lang w:val="en-US"/>
        </w:rPr>
        <w:t xml:space="preserve"> deep. They are generally only wet over spring and early summer (hence ‘seasonal’) and </w:t>
      </w:r>
      <w:proofErr w:type="spellStart"/>
      <w:r w:rsidRPr="00460117">
        <w:rPr>
          <w:lang w:val="en-US"/>
        </w:rPr>
        <w:t>characterised</w:t>
      </w:r>
      <w:proofErr w:type="spellEnd"/>
      <w:r w:rsidRPr="00460117">
        <w:rPr>
          <w:lang w:val="en-US"/>
        </w:rPr>
        <w:t xml:space="preserve"> by sedges and grasses growing in the water along with a rich array of herb plant species (hence ‘herbaceous’). These wetlands are only filled from rainfall and runoff from the local catchment, and have fresh water (salinity of around 1000 parts per million).</w:t>
      </w:r>
    </w:p>
    <w:p w:rsidR="00460117" w:rsidRPr="00460117" w:rsidRDefault="00460117" w:rsidP="00460117">
      <w:pPr>
        <w:rPr>
          <w:lang w:val="en-US"/>
        </w:rPr>
      </w:pPr>
      <w:r w:rsidRPr="00460117">
        <w:rPr>
          <w:lang w:val="en-US"/>
        </w:rPr>
        <w:t>Seasonal Herbaceous Wetlands were once abundant through Victoria and eastern parts of the Lower South East of South Australia, as well as extending into southern New South Wales. However, these wetlands occur on soils which are often used for crop, pastureland or plantation forest. This means hydrological and biological changes have often resulted in the loss of wetlands or change in their character. Nevertheless while many Seasonal Herbaceous Wetlands have been lost, many have been lightly grazed or treated gently and still retain mu</w:t>
      </w:r>
      <w:r w:rsidR="00E146BF">
        <w:rPr>
          <w:lang w:val="en-US"/>
        </w:rPr>
        <w:t>ch of their former character.</w:t>
      </w:r>
    </w:p>
    <w:p w:rsidR="00460117" w:rsidRPr="00460117" w:rsidRDefault="00460117" w:rsidP="00460117">
      <w:pPr>
        <w:rPr>
          <w:lang w:val="en-US"/>
        </w:rPr>
      </w:pPr>
      <w:r w:rsidRPr="00460117">
        <w:rPr>
          <w:lang w:val="en-US"/>
        </w:rPr>
        <w:t xml:space="preserve">The South Australian Department of Environment, Water and Natural Resources is currently working in the south-east of South Australia to conserve this wetland community by first surveying, mapping, assessing its condition, entering the data into the South Australia Wetland Database and then implementing conservation techniques. Since work started in November 2013, over 150 potential Seasonal Herbaceous Wetlands have been surveyed and 98 have been determined to fit the listing advice. These wetlands have now been found to have an extent of occurrence in the south east of South Australia of 7500 square </w:t>
      </w:r>
      <w:proofErr w:type="spellStart"/>
      <w:r w:rsidRPr="00460117">
        <w:rPr>
          <w:lang w:val="en-US"/>
        </w:rPr>
        <w:t>kilometres</w:t>
      </w:r>
      <w:proofErr w:type="spellEnd"/>
      <w:r w:rsidRPr="00460117">
        <w:rPr>
          <w:lang w:val="en-US"/>
        </w:rPr>
        <w:t xml:space="preserve"> and are located on public and private land. Work has also started on raising community aware</w:t>
      </w:r>
      <w:r w:rsidR="00E146BF">
        <w:rPr>
          <w:lang w:val="en-US"/>
        </w:rPr>
        <w:t>ness of these unique wetlands.</w:t>
      </w:r>
    </w:p>
    <w:p w:rsidR="00460117" w:rsidRPr="00460117" w:rsidRDefault="00460117" w:rsidP="00460117">
      <w:pPr>
        <w:rPr>
          <w:lang w:val="en-US"/>
        </w:rPr>
      </w:pPr>
      <w:r w:rsidRPr="00460117">
        <w:rPr>
          <w:lang w:val="en-US"/>
        </w:rPr>
        <w:t>The surveyed wetlands have been found to vary in condition from almost pristine to completely degraded and work has commenced on conservation based on condition rating and accessibility. This work includes fencing to exclude stock or to manage a grazing regime conducive to restoration, track closure, weed control and restoring hydrology. Over 30 Seasonal Herbaceous Wetlands have undergone varying forms of conservation work since the start of 2014.</w:t>
      </w:r>
    </w:p>
    <w:p w:rsidR="00460117" w:rsidRDefault="00460117" w:rsidP="00460117">
      <w:pPr>
        <w:pStyle w:val="ShadedNormal"/>
      </w:pPr>
      <w:r>
        <w:t>The Seasonal Herbaceous Wetlands Project is funded by the Australian Government. For further information on the project, please contact Steve Clarke (</w:t>
      </w:r>
      <w:hyperlink r:id="rId47" w:history="1">
        <w:r w:rsidRPr="00460117">
          <w:rPr>
            <w:rStyle w:val="Hyperlink"/>
          </w:rPr>
          <w:t>steve.clarke@sa.gov.au</w:t>
        </w:r>
      </w:hyperlink>
      <w:r>
        <w:t>).</w:t>
      </w:r>
    </w:p>
    <w:p w:rsidR="00460117" w:rsidRDefault="00460117">
      <w:pPr>
        <w:rPr>
          <w:lang w:val="en-US"/>
        </w:rPr>
      </w:pPr>
      <w:r>
        <w:rPr>
          <w:lang w:val="en-US"/>
        </w:rPr>
        <w:br w:type="page"/>
      </w:r>
    </w:p>
    <w:p w:rsidR="00460117" w:rsidRDefault="00460117" w:rsidP="00514442">
      <w:pPr>
        <w:pStyle w:val="Heading1"/>
      </w:pPr>
      <w:bookmarkStart w:id="34" w:name="_Toc393464338"/>
      <w:r>
        <w:lastRenderedPageBreak/>
        <w:t>Dances with cranes</w:t>
      </w:r>
      <w:bookmarkEnd w:id="34"/>
    </w:p>
    <w:p w:rsidR="00460117" w:rsidRDefault="00460117" w:rsidP="00E146BF">
      <w:pPr>
        <w:pStyle w:val="Author"/>
      </w:pPr>
      <w:r>
        <w:t xml:space="preserve">Tim Nevard, Wildlife Conservancy of Tropical Queensland and Charles Darwin University  </w:t>
      </w:r>
    </w:p>
    <w:p w:rsidR="00460117" w:rsidRDefault="00460117" w:rsidP="00514442">
      <w:pPr>
        <w:pStyle w:val="SectionIntro"/>
      </w:pPr>
      <w:r>
        <w:t>Thousands of brolgas (</w:t>
      </w:r>
      <w:proofErr w:type="spellStart"/>
      <w:r>
        <w:t>Grus</w:t>
      </w:r>
      <w:proofErr w:type="spellEnd"/>
      <w:r>
        <w:t xml:space="preserve"> </w:t>
      </w:r>
      <w:proofErr w:type="spellStart"/>
      <w:r>
        <w:t>rubicunda</w:t>
      </w:r>
      <w:proofErr w:type="spellEnd"/>
      <w:r>
        <w:t xml:space="preserve">) and Australian </w:t>
      </w:r>
      <w:proofErr w:type="spellStart"/>
      <w:r>
        <w:t>sarus</w:t>
      </w:r>
      <w:proofErr w:type="spellEnd"/>
      <w:r>
        <w:t xml:space="preserve"> cranes (</w:t>
      </w:r>
      <w:proofErr w:type="spellStart"/>
      <w:r>
        <w:t>Grus</w:t>
      </w:r>
      <w:proofErr w:type="spellEnd"/>
      <w:r>
        <w:t xml:space="preserve"> </w:t>
      </w:r>
      <w:proofErr w:type="spellStart"/>
      <w:proofErr w:type="gramStart"/>
      <w:r>
        <w:t>antigone</w:t>
      </w:r>
      <w:proofErr w:type="spellEnd"/>
      <w:proofErr w:type="gramEnd"/>
      <w:r>
        <w:t xml:space="preserve"> </w:t>
      </w:r>
      <w:proofErr w:type="spellStart"/>
      <w:r>
        <w:t>gilliae</w:t>
      </w:r>
      <w:proofErr w:type="spellEnd"/>
      <w:r>
        <w:t xml:space="preserve">) flock to the Atherton tablelands in the dry seasons creating a ‘brolga and </w:t>
      </w:r>
      <w:proofErr w:type="spellStart"/>
      <w:r>
        <w:t>sarus</w:t>
      </w:r>
      <w:proofErr w:type="spellEnd"/>
      <w:r>
        <w:t xml:space="preserve"> central’ for up to six months. </w:t>
      </w:r>
    </w:p>
    <w:p w:rsidR="00460117" w:rsidRDefault="00460117" w:rsidP="00460117">
      <w:r>
        <w:t xml:space="preserve">Their roosts are well known, with many of the largest ones (such as the Mareeba Wetlands, Lake </w:t>
      </w:r>
      <w:proofErr w:type="spellStart"/>
      <w:r>
        <w:t>Tinaroo</w:t>
      </w:r>
      <w:proofErr w:type="spellEnd"/>
      <w:r>
        <w:t xml:space="preserve"> and General Plains Swamp) being man-made, while others (such as the Bromfield Swamp volcanic crater) are natural wetlands. All sites are stunningly evocative, with bugling cranes flying in to their evening roost at dusk to dance. Movements to and from these roosts to foraging areas and how these movements are triggered are still poorly understood, and this knowledge gap is a critical element of the research being conducted by Charles Darwin University and the Wildlife Conservancy of Tropical Queensland.</w:t>
      </w:r>
    </w:p>
    <w:p w:rsidR="00460117" w:rsidRDefault="00460117" w:rsidP="00460117">
      <w:r>
        <w:t xml:space="preserve">Although at least 98 per cent of Australia’s brolgas and all our </w:t>
      </w:r>
      <w:proofErr w:type="spellStart"/>
      <w:r>
        <w:t>sarus</w:t>
      </w:r>
      <w:proofErr w:type="spellEnd"/>
      <w:r>
        <w:t xml:space="preserve"> are found north of the Tropic of Capricorn, their interactions, movements and behaviour are not well understood. </w:t>
      </w:r>
    </w:p>
    <w:p w:rsidR="00460117" w:rsidRDefault="00460117" w:rsidP="00460117">
      <w:r>
        <w:t xml:space="preserve">Both species are under increasing pressure from expanding agricultural cropping, recent advances in harvesting efficiency and plans to further expand irrigated agriculture in the region. Also, the expansion of wind, solar, hydro and other energy projects are potentially problematic in areas critical to cranes. These practices potentially impact not only crane foraging behaviour but also critically important wetland breeding and roosting habitats. </w:t>
      </w:r>
    </w:p>
    <w:p w:rsidR="00460117" w:rsidRDefault="00460117" w:rsidP="00460117">
      <w:r>
        <w:t>While it is well known that cranes readily adopt new feeding strategies in response to agricultural change, this adaptability brings risks and there are already emerging conflicts with agricultural interests.</w:t>
      </w:r>
    </w:p>
    <w:p w:rsidR="00460117" w:rsidRDefault="00460117" w:rsidP="00460117">
      <w:r>
        <w:t xml:space="preserve">In the near future the Australian </w:t>
      </w:r>
      <w:proofErr w:type="spellStart"/>
      <w:r>
        <w:t>sarus</w:t>
      </w:r>
      <w:proofErr w:type="spellEnd"/>
      <w:r>
        <w:t xml:space="preserve"> population could be critical to the survival of world </w:t>
      </w:r>
      <w:proofErr w:type="spellStart"/>
      <w:r>
        <w:t>sarus</w:t>
      </w:r>
      <w:proofErr w:type="spellEnd"/>
      <w:r>
        <w:t xml:space="preserve"> populations (which have an overall IUCN ‘Vulnerable’ classification) due to serious declines in Asia. We therefore need to safeguard existing Australian breeding and roosting wetlands used by cranes and better understand the ecology and behaviour of brolgas in northern Australia.  </w:t>
      </w:r>
    </w:p>
    <w:p w:rsidR="00460117" w:rsidRDefault="00460117" w:rsidP="00460117">
      <w:r>
        <w:t xml:space="preserve">Conducting research in to the ecology of the </w:t>
      </w:r>
      <w:proofErr w:type="spellStart"/>
      <w:r>
        <w:t>sarus</w:t>
      </w:r>
      <w:proofErr w:type="spellEnd"/>
      <w:r>
        <w:t xml:space="preserve"> and brolgas will provide the necessary background to make sure appropriate conservation measures are established to protect the future of these magnificent creatures and ensure their wetland nesting and roosting sites remain protected, understood and appreciated by the community. In addition to research, the Conservancy works with the Tablelands Regional Council, the community, business and other non-government organisations on initiatives such as the annual September Crane Week (</w:t>
      </w:r>
      <w:hyperlink r:id="rId48" w:history="1">
        <w:r w:rsidRPr="00514442">
          <w:rPr>
            <w:rStyle w:val="Hyperlink"/>
            <w:color w:val="5F5F5F" w:themeColor="accent5"/>
          </w:rPr>
          <w:t>www.craneweek.org</w:t>
        </w:r>
      </w:hyperlink>
      <w:r>
        <w:t xml:space="preserve">) on the Atherton Tablelands, sharing the mystery and magic of </w:t>
      </w:r>
      <w:proofErr w:type="spellStart"/>
      <w:r>
        <w:t>sarus</w:t>
      </w:r>
      <w:proofErr w:type="spellEnd"/>
      <w:r>
        <w:t xml:space="preserve"> and brolgas with a wider audience.</w:t>
      </w:r>
    </w:p>
    <w:p w:rsidR="00C53A3B" w:rsidRDefault="00C53A3B">
      <w:pPr>
        <w:rPr>
          <w:lang w:val="en-US"/>
        </w:rPr>
      </w:pPr>
      <w:r>
        <w:rPr>
          <w:lang w:val="en-US"/>
        </w:rPr>
        <w:br w:type="page"/>
      </w:r>
    </w:p>
    <w:p w:rsidR="00C53A3B" w:rsidRPr="00C53A3B" w:rsidRDefault="00514442" w:rsidP="00514442">
      <w:pPr>
        <w:pStyle w:val="Heading1"/>
        <w:rPr>
          <w:lang w:val="en-US"/>
        </w:rPr>
      </w:pPr>
      <w:bookmarkStart w:id="35" w:name="_Toc393464339"/>
      <w:r>
        <w:rPr>
          <w:lang w:val="en-US"/>
        </w:rPr>
        <w:lastRenderedPageBreak/>
        <w:t>R</w:t>
      </w:r>
      <w:r w:rsidR="00C53A3B" w:rsidRPr="00C53A3B">
        <w:rPr>
          <w:lang w:val="en-US"/>
        </w:rPr>
        <w:t>angers raise the profile of waterbird breeding and migration in Gulf wetlands</w:t>
      </w:r>
      <w:bookmarkEnd w:id="35"/>
    </w:p>
    <w:p w:rsidR="00C53A3B" w:rsidRPr="00C53A3B" w:rsidRDefault="00C53A3B" w:rsidP="00E146BF">
      <w:pPr>
        <w:pStyle w:val="Author"/>
        <w:rPr>
          <w:lang w:val="en-US"/>
        </w:rPr>
      </w:pPr>
      <w:r w:rsidRPr="00C53A3B">
        <w:rPr>
          <w:lang w:val="en-US"/>
        </w:rPr>
        <w:t>Roger Jaensch and Paul Richardson</w:t>
      </w:r>
    </w:p>
    <w:p w:rsidR="00C53A3B" w:rsidRPr="00C53A3B" w:rsidRDefault="00C53A3B" w:rsidP="00514442">
      <w:pPr>
        <w:pStyle w:val="SectionIntro"/>
        <w:rPr>
          <w:lang w:val="en-US"/>
        </w:rPr>
      </w:pPr>
      <w:r w:rsidRPr="00C53A3B">
        <w:rPr>
          <w:lang w:val="en-US"/>
        </w:rPr>
        <w:t xml:space="preserve">Recent activities of Land and Sea Rangers based in </w:t>
      </w:r>
      <w:proofErr w:type="spellStart"/>
      <w:r w:rsidRPr="00C53A3B">
        <w:rPr>
          <w:lang w:val="en-US"/>
        </w:rPr>
        <w:t>Normanton</w:t>
      </w:r>
      <w:proofErr w:type="spellEnd"/>
      <w:r w:rsidRPr="00C53A3B">
        <w:rPr>
          <w:lang w:val="en-US"/>
        </w:rPr>
        <w:t xml:space="preserve">, north Queensland, have raised awareness of the exceptional importance of wetlands in the Gulf Plains bioregion for breeding and migration by </w:t>
      </w:r>
      <w:proofErr w:type="spellStart"/>
      <w:r w:rsidRPr="00C53A3B">
        <w:rPr>
          <w:lang w:val="en-US"/>
        </w:rPr>
        <w:t>waterbirds</w:t>
      </w:r>
      <w:proofErr w:type="spellEnd"/>
      <w:r w:rsidRPr="00C53A3B">
        <w:rPr>
          <w:lang w:val="en-US"/>
        </w:rPr>
        <w:t xml:space="preserve">. </w:t>
      </w:r>
    </w:p>
    <w:p w:rsidR="00C53A3B" w:rsidRPr="00C53A3B" w:rsidRDefault="00C53A3B" w:rsidP="00C53A3B">
      <w:pPr>
        <w:rPr>
          <w:lang w:val="en-US"/>
        </w:rPr>
      </w:pPr>
      <w:r w:rsidRPr="00C53A3B">
        <w:rPr>
          <w:lang w:val="en-US"/>
        </w:rPr>
        <w:t xml:space="preserve">Seasonal inundation, limited ground access, difficult fieldwork conditions and sparse human population have constrained the development of comprehensive knowledge of </w:t>
      </w:r>
      <w:proofErr w:type="spellStart"/>
      <w:r w:rsidRPr="00C53A3B">
        <w:rPr>
          <w:lang w:val="en-US"/>
        </w:rPr>
        <w:t>waterbirds</w:t>
      </w:r>
      <w:proofErr w:type="spellEnd"/>
      <w:r w:rsidRPr="00C53A3B">
        <w:rPr>
          <w:lang w:val="en-US"/>
        </w:rPr>
        <w:t xml:space="preserve"> in freshwater and intertidal wetlands in this region.</w:t>
      </w:r>
    </w:p>
    <w:p w:rsidR="00C53A3B" w:rsidRPr="00C53A3B" w:rsidRDefault="00C53A3B" w:rsidP="00C53A3B">
      <w:pPr>
        <w:rPr>
          <w:lang w:val="en-US"/>
        </w:rPr>
      </w:pPr>
      <w:r w:rsidRPr="00C53A3B">
        <w:rPr>
          <w:lang w:val="en-US"/>
        </w:rPr>
        <w:t xml:space="preserve">The </w:t>
      </w:r>
      <w:proofErr w:type="spellStart"/>
      <w:r w:rsidRPr="00C53A3B">
        <w:rPr>
          <w:lang w:val="en-US"/>
        </w:rPr>
        <w:t>Normanton</w:t>
      </w:r>
      <w:proofErr w:type="spellEnd"/>
      <w:r w:rsidRPr="00C53A3B">
        <w:rPr>
          <w:lang w:val="en-US"/>
        </w:rPr>
        <w:t xml:space="preserve"> Rangers, managed by the Carpentaria Land Council Aboriginal Corporation, started documenting breeding colonies of egrets, ibises and spoonbills in 2009, with technical support from Wetlands International. Subject to available funding, this has continued annually as a wet season activity, using aerial surveys. Remarkably, 33 colonies collectively including 12 waterbird species and often with several thousand breeding pairs per </w:t>
      </w:r>
      <w:proofErr w:type="gramStart"/>
      <w:r w:rsidRPr="00C53A3B">
        <w:rPr>
          <w:lang w:val="en-US"/>
        </w:rPr>
        <w:t>colony,</w:t>
      </w:r>
      <w:proofErr w:type="gramEnd"/>
      <w:r w:rsidRPr="00C53A3B">
        <w:rPr>
          <w:lang w:val="en-US"/>
        </w:rPr>
        <w:t xml:space="preserve"> have been found over this six year period. Many of the colonies meet criteria for international importance. Colonies are located from the </w:t>
      </w:r>
      <w:proofErr w:type="spellStart"/>
      <w:r w:rsidRPr="00C53A3B">
        <w:rPr>
          <w:lang w:val="en-US"/>
        </w:rPr>
        <w:t>Leichhardt</w:t>
      </w:r>
      <w:proofErr w:type="spellEnd"/>
      <w:r w:rsidRPr="00C53A3B">
        <w:rPr>
          <w:lang w:val="en-US"/>
        </w:rPr>
        <w:t xml:space="preserve"> River in the west to the Gilbert River in the north and up to 100 </w:t>
      </w:r>
      <w:proofErr w:type="spellStart"/>
      <w:r w:rsidRPr="00C53A3B">
        <w:rPr>
          <w:lang w:val="en-US"/>
        </w:rPr>
        <w:t>kilometres</w:t>
      </w:r>
      <w:proofErr w:type="spellEnd"/>
      <w:r w:rsidRPr="00C53A3B">
        <w:rPr>
          <w:lang w:val="en-US"/>
        </w:rPr>
        <w:t xml:space="preserve"> inland. Some colonies in estuarine mangroves were already known, but the </w:t>
      </w:r>
      <w:proofErr w:type="gramStart"/>
      <w:r w:rsidRPr="00C53A3B">
        <w:rPr>
          <w:lang w:val="en-US"/>
        </w:rPr>
        <w:t>majority, many in wooded waterholes far inland, were</w:t>
      </w:r>
      <w:proofErr w:type="gramEnd"/>
      <w:r w:rsidRPr="00C53A3B">
        <w:rPr>
          <w:lang w:val="en-US"/>
        </w:rPr>
        <w:t xml:space="preserve"> previously unknown. The number of active colonies has been highest in the years of river flooding that creates vast areas of feeding habitat, which has implications for future water management in these catchments. Preliminary results have been published (Jaensch and Richardson 2013) while ongoing work is attempting to better define the ecological requirements of these </w:t>
      </w:r>
      <w:proofErr w:type="spellStart"/>
      <w:r w:rsidRPr="00C53A3B">
        <w:rPr>
          <w:lang w:val="en-US"/>
        </w:rPr>
        <w:t>waterbirds</w:t>
      </w:r>
      <w:proofErr w:type="spellEnd"/>
      <w:r w:rsidRPr="00C53A3B">
        <w:rPr>
          <w:lang w:val="en-US"/>
        </w:rPr>
        <w:t xml:space="preserve"> for breeding in the Gulf Plains, to inform site and catchment management.</w:t>
      </w:r>
    </w:p>
    <w:p w:rsidR="00C53A3B" w:rsidRPr="00C53A3B" w:rsidRDefault="00C53A3B" w:rsidP="00C53A3B">
      <w:pPr>
        <w:rPr>
          <w:lang w:val="en-US"/>
        </w:rPr>
      </w:pPr>
      <w:r w:rsidRPr="00C53A3B">
        <w:rPr>
          <w:lang w:val="en-US"/>
        </w:rPr>
        <w:t xml:space="preserve">The South-East Gulf of Carpentaria has been identified as an internationally important area for migratory shorebirds. Count data from occasional expeditions by volunteer-based wader study groups indicate that it is one of the most significant sites in Australia (Driscoll 2001; </w:t>
      </w:r>
      <w:proofErr w:type="spellStart"/>
      <w:r w:rsidRPr="00C53A3B">
        <w:rPr>
          <w:lang w:val="en-US"/>
        </w:rPr>
        <w:t>Bamford</w:t>
      </w:r>
      <w:proofErr w:type="spellEnd"/>
      <w:r w:rsidRPr="00C53A3B">
        <w:rPr>
          <w:lang w:val="en-US"/>
        </w:rPr>
        <w:t xml:space="preserve"> et al. 2008). In 2014, the </w:t>
      </w:r>
      <w:proofErr w:type="spellStart"/>
      <w:r w:rsidRPr="00C53A3B">
        <w:rPr>
          <w:lang w:val="en-US"/>
        </w:rPr>
        <w:t>Normanton</w:t>
      </w:r>
      <w:proofErr w:type="spellEnd"/>
      <w:r w:rsidRPr="00C53A3B">
        <w:rPr>
          <w:lang w:val="en-US"/>
        </w:rPr>
        <w:t xml:space="preserve"> Rangers received training and mentoring on waterbird migration, shorebird ecology, field survey methods and criteria for international importance and have started spreading the amazing migration story to their communities. This has sparked considerable interest among Indigenous people of the area, especially in regard to the connections these birds make with wetlands far overseas. Possible nomination of part of the Gulf to the Flyway Site Network of the East Asian — Australasian Flyway Partnership has been discussed with stakeholders. If funding and technical support can be arranged, the Rangers may eventually engage in research activities on shorebirds in their country, to determine exact migration routes and possibly establish contact with connected ‘sister sites’ in the Flyway.</w:t>
      </w:r>
    </w:p>
    <w:p w:rsidR="00C53A3B" w:rsidRPr="00C53A3B" w:rsidRDefault="00C53A3B" w:rsidP="00C23AF7">
      <w:pPr>
        <w:pStyle w:val="Heading4"/>
        <w:rPr>
          <w:lang w:val="en-US"/>
        </w:rPr>
      </w:pPr>
      <w:r w:rsidRPr="00C53A3B">
        <w:rPr>
          <w:lang w:val="en-US"/>
        </w:rPr>
        <w:t>References</w:t>
      </w:r>
    </w:p>
    <w:p w:rsidR="00C53A3B" w:rsidRPr="00C53A3B" w:rsidRDefault="00C53A3B" w:rsidP="00C53A3B">
      <w:pPr>
        <w:rPr>
          <w:lang w:val="en-US"/>
        </w:rPr>
      </w:pPr>
      <w:proofErr w:type="spellStart"/>
      <w:proofErr w:type="gramStart"/>
      <w:r w:rsidRPr="00C53A3B">
        <w:rPr>
          <w:lang w:val="en-US"/>
        </w:rPr>
        <w:t>Bamford</w:t>
      </w:r>
      <w:proofErr w:type="spellEnd"/>
      <w:r w:rsidRPr="00C53A3B">
        <w:rPr>
          <w:lang w:val="en-US"/>
        </w:rPr>
        <w:t xml:space="preserve">, M.J., Watkins, D.G., Bancroft, W., </w:t>
      </w:r>
      <w:proofErr w:type="spellStart"/>
      <w:r w:rsidRPr="00C53A3B">
        <w:rPr>
          <w:lang w:val="en-US"/>
        </w:rPr>
        <w:t>Tischler</w:t>
      </w:r>
      <w:proofErr w:type="spellEnd"/>
      <w:r w:rsidRPr="00C53A3B">
        <w:rPr>
          <w:lang w:val="en-US"/>
        </w:rPr>
        <w:t xml:space="preserve">, G. and Wahl, J. (2008), </w:t>
      </w:r>
      <w:r w:rsidRPr="00514442">
        <w:rPr>
          <w:rStyle w:val="ItalicCharacter"/>
          <w:lang w:val="en-US"/>
        </w:rPr>
        <w:t>Migratory Shorebirds of the East Asian-Australasian Flyway; Population Estimates and Important Sites</w:t>
      </w:r>
      <w:r w:rsidRPr="00C53A3B">
        <w:rPr>
          <w:lang w:val="en-US"/>
        </w:rPr>
        <w:t>.</w:t>
      </w:r>
      <w:proofErr w:type="gramEnd"/>
      <w:r w:rsidRPr="00C53A3B">
        <w:rPr>
          <w:lang w:val="en-US"/>
        </w:rPr>
        <w:t xml:space="preserve"> </w:t>
      </w:r>
      <w:proofErr w:type="gramStart"/>
      <w:r w:rsidRPr="00C53A3B">
        <w:rPr>
          <w:lang w:val="en-US"/>
        </w:rPr>
        <w:t>Wetlands International – Oceania.</w:t>
      </w:r>
      <w:proofErr w:type="gramEnd"/>
      <w:r w:rsidRPr="00C53A3B">
        <w:rPr>
          <w:lang w:val="en-US"/>
        </w:rPr>
        <w:t xml:space="preserve"> </w:t>
      </w:r>
    </w:p>
    <w:p w:rsidR="00C53A3B" w:rsidRPr="00C53A3B" w:rsidRDefault="00C53A3B" w:rsidP="00C53A3B">
      <w:pPr>
        <w:rPr>
          <w:lang w:val="en-US"/>
        </w:rPr>
      </w:pPr>
      <w:r w:rsidRPr="00C53A3B">
        <w:rPr>
          <w:lang w:val="en-US"/>
        </w:rPr>
        <w:t xml:space="preserve">Driscoll, P.V. (2001), </w:t>
      </w:r>
      <w:r w:rsidRPr="00514442">
        <w:rPr>
          <w:rStyle w:val="ItalicCharacter"/>
          <w:lang w:val="en-US"/>
        </w:rPr>
        <w:t>Gulf of Carpentaria wader surveys 1998–9. Report by Queensland Wader Study Group and Australasian Wader Studies Group to Queensland Environmental Protection Agency</w:t>
      </w:r>
      <w:r w:rsidRPr="00C53A3B">
        <w:rPr>
          <w:lang w:val="en-US"/>
        </w:rPr>
        <w:t>, p 84 and appendices.</w:t>
      </w:r>
    </w:p>
    <w:p w:rsidR="00C53A3B" w:rsidRPr="00C53A3B" w:rsidRDefault="00C53A3B" w:rsidP="00C53A3B">
      <w:pPr>
        <w:rPr>
          <w:lang w:val="en-US"/>
        </w:rPr>
      </w:pPr>
      <w:proofErr w:type="gramStart"/>
      <w:r w:rsidRPr="00C53A3B">
        <w:rPr>
          <w:lang w:val="en-US"/>
        </w:rPr>
        <w:t>Jaensch, R. and Richardson, P. (2013).</w:t>
      </w:r>
      <w:proofErr w:type="gramEnd"/>
      <w:r w:rsidRPr="00C53A3B">
        <w:rPr>
          <w:lang w:val="en-US"/>
        </w:rPr>
        <w:t xml:space="preserve"> </w:t>
      </w:r>
      <w:proofErr w:type="gramStart"/>
      <w:r w:rsidRPr="00C53A3B">
        <w:rPr>
          <w:lang w:val="en-US"/>
        </w:rPr>
        <w:t xml:space="preserve">‘Waterbird breeding colonies in the Gulf Plains, 2009–2013’, </w:t>
      </w:r>
      <w:r w:rsidRPr="00514442">
        <w:rPr>
          <w:rStyle w:val="ItalicCharacter"/>
          <w:lang w:val="en-US"/>
        </w:rPr>
        <w:t>Sunbird</w:t>
      </w:r>
      <w:r w:rsidRPr="00C53A3B">
        <w:rPr>
          <w:lang w:val="en-US"/>
        </w:rPr>
        <w:t>.</w:t>
      </w:r>
      <w:proofErr w:type="gramEnd"/>
      <w:r w:rsidRPr="00C53A3B">
        <w:rPr>
          <w:lang w:val="en-US"/>
        </w:rPr>
        <w:t xml:space="preserve"> 43 (2), pp 45–64.</w:t>
      </w:r>
    </w:p>
    <w:p w:rsidR="00C53A3B" w:rsidRDefault="00C53A3B">
      <w:pPr>
        <w:rPr>
          <w:lang w:val="en-US"/>
        </w:rPr>
      </w:pPr>
      <w:r>
        <w:rPr>
          <w:lang w:val="en-US"/>
        </w:rPr>
        <w:br w:type="page"/>
      </w:r>
    </w:p>
    <w:p w:rsidR="00C53A3B" w:rsidRDefault="00C53A3B" w:rsidP="00514442">
      <w:pPr>
        <w:pStyle w:val="Heading1"/>
      </w:pPr>
      <w:bookmarkStart w:id="36" w:name="_Toc393464340"/>
      <w:r>
        <w:lastRenderedPageBreak/>
        <w:t>Informed decision making for the conservation of wetland birds and their habitats</w:t>
      </w:r>
      <w:bookmarkEnd w:id="36"/>
      <w:r>
        <w:t xml:space="preserve"> </w:t>
      </w:r>
    </w:p>
    <w:p w:rsidR="00C53A3B" w:rsidRDefault="00C53A3B" w:rsidP="00E146BF">
      <w:pPr>
        <w:pStyle w:val="Author"/>
      </w:pPr>
      <w:r>
        <w:t>Queensland Department of Environment and Heritage Protection</w:t>
      </w:r>
    </w:p>
    <w:p w:rsidR="00C53A3B" w:rsidRDefault="00C53A3B" w:rsidP="00514442">
      <w:pPr>
        <w:pStyle w:val="SectionIntro"/>
      </w:pPr>
      <w:r>
        <w:t>The Queensland Government, along with non-government organisations, private consultancies and universities, is working on a project to improve decision making relating to the management of wetland birds and their habitats.</w:t>
      </w:r>
    </w:p>
    <w:p w:rsidR="00C53A3B" w:rsidRDefault="00C53A3B" w:rsidP="00C53A3B">
      <w:r>
        <w:t xml:space="preserve">Today, more than ever, policy makers, planners and managers working in the public and private sectors need efficiency in decision making. To do this, it is extremely important that the data and information required to support decision making can be easily accessed and understood. </w:t>
      </w:r>
    </w:p>
    <w:p w:rsidR="00C53A3B" w:rsidRDefault="00C53A3B" w:rsidP="00C53A3B">
      <w:r>
        <w:t xml:space="preserve">A large volume of data and information is available for wetland birds, including shorebirds and other waterbirds. Some is published literature, but much is in unpublished reports and datasets and not in the public domain. Some data can be found in systems such as </w:t>
      </w:r>
      <w:proofErr w:type="spellStart"/>
      <w:r>
        <w:t>Eremaea</w:t>
      </w:r>
      <w:proofErr w:type="spellEnd"/>
      <w:r>
        <w:t xml:space="preserve"> </w:t>
      </w:r>
      <w:proofErr w:type="spellStart"/>
      <w:r>
        <w:t>eBird</w:t>
      </w:r>
      <w:proofErr w:type="spellEnd"/>
      <w:r>
        <w:t xml:space="preserve">, the Atlas of Living Australia and the Atlas of Australian Birds, while other data have yet to be collated, analysed and summarised. </w:t>
      </w:r>
    </w:p>
    <w:p w:rsidR="00C53A3B" w:rsidRPr="00C53A3B" w:rsidRDefault="00C53A3B" w:rsidP="00C53A3B">
      <w:r w:rsidRPr="00C53A3B">
        <w:t xml:space="preserve">This project aims to deliver coordinated data and information to inform policy and planning initiatives, management activities and assist with meeting objectives under international agreements, conventions and partnerships, such as the Ramsar Convention. </w:t>
      </w:r>
    </w:p>
    <w:p w:rsidR="00C53A3B" w:rsidRDefault="00C53A3B" w:rsidP="00C53A3B">
      <w:r>
        <w:t xml:space="preserve">A centralised, web-based portal will provide links to existing data and information, management tools and guides, monitoring programmes, assessment techniques, as well as education tools and initiatives. It will also identify critical data and information gaps to inform future research and broaden our understanding of wetland birds and their habitats. </w:t>
      </w:r>
    </w:p>
    <w:p w:rsidR="00C53A3B" w:rsidRPr="00C53A3B" w:rsidRDefault="00C53A3B" w:rsidP="00C53A3B">
      <w:r w:rsidRPr="00C53A3B">
        <w:t xml:space="preserve">The initial stages of the project will provide readily available data and information. Future stages will create a spatial representation of this information to enable swift and site-specific interrogation. All products will be made available through Queensland’s primary portal for wetland management resources, </w:t>
      </w:r>
      <w:proofErr w:type="spellStart"/>
      <w:r w:rsidRPr="00C53A3B">
        <w:t>WetlandInfo</w:t>
      </w:r>
      <w:proofErr w:type="spellEnd"/>
      <w:r w:rsidRPr="00C53A3B">
        <w:t xml:space="preserve">: </w:t>
      </w:r>
      <w:hyperlink r:id="rId49" w:history="1">
        <w:r w:rsidRPr="00514442">
          <w:rPr>
            <w:rStyle w:val="Hyperlink"/>
            <w:color w:val="5F5F5F" w:themeColor="accent5"/>
          </w:rPr>
          <w:t>www.wetlandinfo.ehp.qld.gov.au</w:t>
        </w:r>
      </w:hyperlink>
      <w:r w:rsidRPr="00514442">
        <w:rPr>
          <w:color w:val="5F5F5F" w:themeColor="accent5"/>
        </w:rPr>
        <w:t>.</w:t>
      </w:r>
    </w:p>
    <w:p w:rsidR="00C53A3B" w:rsidRDefault="00C53A3B" w:rsidP="00C53A3B">
      <w:pPr>
        <w:pStyle w:val="ShadedNormal"/>
      </w:pPr>
      <w:r>
        <w:t xml:space="preserve">For more information on the project, please contact </w:t>
      </w:r>
      <w:hyperlink r:id="rId50" w:history="1">
        <w:r w:rsidRPr="00C53A3B">
          <w:rPr>
            <w:rStyle w:val="Hyperlink"/>
          </w:rPr>
          <w:t>wetlands@ehp.qld.gov.au</w:t>
        </w:r>
      </w:hyperlink>
    </w:p>
    <w:p w:rsidR="00C53A3B" w:rsidRDefault="00C53A3B">
      <w:pPr>
        <w:rPr>
          <w:color w:val="FFFFFF" w:themeColor="background1"/>
          <w:lang w:val="en-US"/>
        </w:rPr>
      </w:pPr>
      <w:r>
        <w:rPr>
          <w:lang w:val="en-US"/>
        </w:rPr>
        <w:br w:type="page"/>
      </w:r>
    </w:p>
    <w:p w:rsidR="00C53A3B" w:rsidRDefault="00C53A3B" w:rsidP="00514442">
      <w:pPr>
        <w:pStyle w:val="Heading1"/>
      </w:pPr>
      <w:bookmarkStart w:id="37" w:name="_Toc393464341"/>
      <w:r>
        <w:lastRenderedPageBreak/>
        <w:t>Wetland eBook launched</w:t>
      </w:r>
      <w:bookmarkEnd w:id="37"/>
    </w:p>
    <w:p w:rsidR="00C53A3B" w:rsidRDefault="00C53A3B" w:rsidP="00D76478">
      <w:pPr>
        <w:pStyle w:val="Author"/>
      </w:pPr>
      <w:r>
        <w:t>Dr Swapan Paul, Sydney Olympic Park Authority, New South Wales</w:t>
      </w:r>
    </w:p>
    <w:p w:rsidR="00C53A3B" w:rsidRPr="00D76478" w:rsidRDefault="00C53A3B" w:rsidP="00514442">
      <w:pPr>
        <w:pStyle w:val="SectionIntro"/>
        <w:rPr>
          <w:rStyle w:val="ItalicCharacter"/>
        </w:rPr>
      </w:pPr>
      <w:r>
        <w:t xml:space="preserve">On 28 November 2013, the Sydney Olympic Park Authority published the eBook Workbook for </w:t>
      </w:r>
      <w:r w:rsidRPr="00D76478">
        <w:rPr>
          <w:rStyle w:val="ItalicCharacter"/>
        </w:rPr>
        <w:t xml:space="preserve">Managing Urban Wetlands in Australia. </w:t>
      </w:r>
    </w:p>
    <w:p w:rsidR="00C53A3B" w:rsidRDefault="00C53A3B" w:rsidP="00C53A3B">
      <w:r>
        <w:t>It is a summary of the contents, partnerships, collaboration and research that was invested in the development of the Wetland Education and Training (WET) Program at Sydney Olympic Park. It is both a culmination and celebration of the WET Program, which has been developed and delivered by the Authority for nearly 12 years.</w:t>
      </w:r>
    </w:p>
    <w:p w:rsidR="00C53A3B" w:rsidRPr="00C53A3B" w:rsidRDefault="00C53A3B" w:rsidP="00C53A3B">
      <w:r w:rsidRPr="00C53A3B">
        <w:t>The eBook has five sections and 28 chapters written by eminent wetland scientists, practising ecologists and other dedicated professionals. The chapters contain useful hands-on information about managing both freshwater and estuarine wetlands in urban Australia. The publication was edited by Dr Swapan Paul, the Wetlands Manager at the Authority, who also coordinates the WET Program.</w:t>
      </w:r>
    </w:p>
    <w:p w:rsidR="00C53A3B" w:rsidRDefault="00C53A3B" w:rsidP="00C53A3B">
      <w:r>
        <w:t>The eBook can be accessed for free on the Authority’s website:</w:t>
      </w:r>
      <w:r w:rsidRPr="00514442">
        <w:rPr>
          <w:color w:val="5F5F5F" w:themeColor="accent5"/>
        </w:rPr>
        <w:t xml:space="preserve"> </w:t>
      </w:r>
      <w:hyperlink r:id="rId51" w:history="1">
        <w:r w:rsidRPr="00514442">
          <w:rPr>
            <w:rStyle w:val="Hyperlink"/>
            <w:color w:val="5F5F5F" w:themeColor="accent5"/>
          </w:rPr>
          <w:t>www.sopa.nsw.gov.au/resource_centre/wet</w:t>
        </w:r>
      </w:hyperlink>
      <w:r w:rsidRPr="00514442">
        <w:rPr>
          <w:rStyle w:val="Hyperlink"/>
          <w:color w:val="5F5F5F" w:themeColor="accent5"/>
        </w:rPr>
        <w:t>_ebook_workbook_for_managing_urban_wetlands_in_australia</w:t>
      </w:r>
      <w:r w:rsidRPr="00514442">
        <w:rPr>
          <w:color w:val="5F5F5F" w:themeColor="accent5"/>
        </w:rPr>
        <w:t xml:space="preserve">. </w:t>
      </w:r>
    </w:p>
    <w:p w:rsidR="00C53A3B" w:rsidRDefault="00C53A3B" w:rsidP="00C53A3B">
      <w:r>
        <w:t xml:space="preserve">While officially launching the eBook, the Authority’s Chairman Mr Michael Knight AO said that he hoped the eBook would enormously benefit the wetland sector in Australia and beyond, particularly because of its hands-on approach. He was joined for the launch of the publication by wetland professionals attending a regular WET Workshop and authors of the eBook. </w:t>
      </w:r>
    </w:p>
    <w:p w:rsidR="00C53A3B" w:rsidRDefault="00C53A3B" w:rsidP="00C53A3B">
      <w:r>
        <w:t>Enjoy reading this eBook and making a difference in the wetland that you care for. Also, please encourage your peers to access this eBook and make use of it.</w:t>
      </w:r>
    </w:p>
    <w:p w:rsidR="00C53A3B" w:rsidRDefault="00C53A3B" w:rsidP="00C53A3B">
      <w:r>
        <w:t>Happy reading!</w:t>
      </w:r>
    </w:p>
    <w:p w:rsidR="00C53A3B" w:rsidRDefault="00C53A3B" w:rsidP="00C53A3B">
      <w:pPr>
        <w:pStyle w:val="ShadedNormal"/>
      </w:pPr>
      <w:r>
        <w:t xml:space="preserve">For further information, please contact Dr Swapan Paul, Editor and Wetlands Manager, Sydney Olympic Park Authority, </w:t>
      </w:r>
      <w:hyperlink r:id="rId52" w:history="1">
        <w:r w:rsidRPr="00C53A3B">
          <w:rPr>
            <w:rStyle w:val="Hyperlink"/>
          </w:rPr>
          <w:t>Swapan.Paul@sopa.nsw.gov.au</w:t>
        </w:r>
      </w:hyperlink>
      <w:r>
        <w:t xml:space="preserve"> </w:t>
      </w:r>
    </w:p>
    <w:p w:rsidR="00C53A3B" w:rsidRDefault="00C53A3B">
      <w:pPr>
        <w:rPr>
          <w:lang w:val="en-US"/>
        </w:rPr>
      </w:pPr>
      <w:r>
        <w:rPr>
          <w:lang w:val="en-US"/>
        </w:rPr>
        <w:br w:type="page"/>
      </w:r>
    </w:p>
    <w:p w:rsidR="00C53A3B" w:rsidRPr="00C53A3B" w:rsidRDefault="00C53A3B" w:rsidP="00C23AF7">
      <w:pPr>
        <w:pStyle w:val="Title"/>
        <w:rPr>
          <w:lang w:val="en-US"/>
        </w:rPr>
      </w:pPr>
      <w:bookmarkStart w:id="38" w:name="_Toc393464342"/>
      <w:r w:rsidRPr="00C53A3B">
        <w:rPr>
          <w:lang w:val="en-US"/>
        </w:rPr>
        <w:lastRenderedPageBreak/>
        <w:t xml:space="preserve">Wetlands and </w:t>
      </w:r>
      <w:r w:rsidRPr="00C53A3B">
        <w:rPr>
          <w:lang w:val="en-US"/>
        </w:rPr>
        <w:br/>
        <w:t>climate change</w:t>
      </w:r>
      <w:bookmarkEnd w:id="38"/>
    </w:p>
    <w:p w:rsidR="00C53A3B" w:rsidRDefault="00C53A3B">
      <w:pPr>
        <w:rPr>
          <w:lang w:val="en-US"/>
        </w:rPr>
      </w:pPr>
      <w:r>
        <w:rPr>
          <w:lang w:val="en-US"/>
        </w:rPr>
        <w:br w:type="page"/>
      </w:r>
    </w:p>
    <w:p w:rsidR="00C53A3B" w:rsidRPr="00C53A3B" w:rsidRDefault="00C53A3B" w:rsidP="00C23AF7">
      <w:pPr>
        <w:pStyle w:val="Heading1"/>
        <w:rPr>
          <w:lang w:val="en-US"/>
        </w:rPr>
      </w:pPr>
      <w:bookmarkStart w:id="39" w:name="_Toc393464343"/>
      <w:r w:rsidRPr="00C53A3B">
        <w:rPr>
          <w:lang w:val="en-US"/>
        </w:rPr>
        <w:lastRenderedPageBreak/>
        <w:t>Coastal wetlands help us adapt to sea-level rise</w:t>
      </w:r>
      <w:bookmarkEnd w:id="39"/>
    </w:p>
    <w:p w:rsidR="00C53A3B" w:rsidRPr="00C53A3B" w:rsidRDefault="00C53A3B" w:rsidP="00D76478">
      <w:pPr>
        <w:pStyle w:val="Author"/>
        <w:rPr>
          <w:lang w:val="en-US"/>
        </w:rPr>
      </w:pPr>
      <w:r w:rsidRPr="00C53A3B">
        <w:rPr>
          <w:lang w:val="en-US"/>
        </w:rPr>
        <w:t xml:space="preserve">Kerrylee Rogers, ARC Future Fellow, School of Earth and Environmental Science, University of Wollongong, Craig Copeland, Manager Aquatic Habitat Rehabilitation, Fisheries New South Wales, Catherine Lovelock, Professor, Global change Institute, University of Queensland and Neil </w:t>
      </w:r>
      <w:proofErr w:type="spellStart"/>
      <w:r w:rsidRPr="00C53A3B">
        <w:rPr>
          <w:lang w:val="en-US"/>
        </w:rPr>
        <w:t>Saintilan</w:t>
      </w:r>
      <w:proofErr w:type="spellEnd"/>
      <w:r w:rsidRPr="00C53A3B">
        <w:rPr>
          <w:lang w:val="en-US"/>
        </w:rPr>
        <w:t>, Water and Wetlands Team Leader, New South Wales Office of Environment and Heritage</w:t>
      </w:r>
    </w:p>
    <w:p w:rsidR="00C53A3B" w:rsidRPr="00C53A3B" w:rsidRDefault="00C53A3B" w:rsidP="00C23AF7">
      <w:pPr>
        <w:pStyle w:val="SectionIntro"/>
        <w:rPr>
          <w:lang w:val="en-US"/>
        </w:rPr>
      </w:pPr>
      <w:r w:rsidRPr="00C53A3B">
        <w:rPr>
          <w:lang w:val="en-US"/>
        </w:rPr>
        <w:t xml:space="preserve">The Fifth Assessment Report of the Intergovernmental Panel on Climate Change projects a rise in global mean sea level of between 0.40 </w:t>
      </w:r>
      <w:proofErr w:type="spellStart"/>
      <w:r w:rsidRPr="00C53A3B">
        <w:rPr>
          <w:lang w:val="en-US"/>
        </w:rPr>
        <w:t>metres</w:t>
      </w:r>
      <w:proofErr w:type="spellEnd"/>
      <w:r w:rsidRPr="00C53A3B">
        <w:rPr>
          <w:lang w:val="en-US"/>
        </w:rPr>
        <w:t xml:space="preserve"> and 0.63 </w:t>
      </w:r>
      <w:proofErr w:type="spellStart"/>
      <w:r w:rsidRPr="00C53A3B">
        <w:rPr>
          <w:lang w:val="en-US"/>
        </w:rPr>
        <w:t>metres</w:t>
      </w:r>
      <w:proofErr w:type="spellEnd"/>
      <w:r w:rsidRPr="00C53A3B">
        <w:rPr>
          <w:lang w:val="en-US"/>
        </w:rPr>
        <w:t xml:space="preserve"> by 2100. </w:t>
      </w:r>
    </w:p>
    <w:p w:rsidR="00C53A3B" w:rsidRPr="00C53A3B" w:rsidRDefault="00C53A3B" w:rsidP="00C53A3B">
      <w:pPr>
        <w:rPr>
          <w:lang w:val="en-US"/>
        </w:rPr>
      </w:pPr>
      <w:r w:rsidRPr="00C53A3B">
        <w:rPr>
          <w:lang w:val="en-US"/>
        </w:rPr>
        <w:t xml:space="preserve">Limited recognition of the dynamic nature of our coastlines has left us with a legacy of existing assets and infrastructure being vulnerable to erosion and inundation. We do have the capacity to adapt to this challenge, but there are financial, technological and cultural limits to our capacity to adapt. Delaying action increases the </w:t>
      </w:r>
      <w:r w:rsidR="00D76478">
        <w:rPr>
          <w:lang w:val="en-US"/>
        </w:rPr>
        <w:t xml:space="preserve">eventual cost of intervention. </w:t>
      </w:r>
      <w:r w:rsidRPr="00C53A3B">
        <w:rPr>
          <w:lang w:val="en-US"/>
        </w:rPr>
        <w:t>We need a new approach to coastal climate change adaptation, and scientific evidence indicates that coastal wetlands are crucial to sustainable coastal adaptation.</w:t>
      </w:r>
    </w:p>
    <w:p w:rsidR="00C53A3B" w:rsidRPr="00C53A3B" w:rsidRDefault="00C53A3B" w:rsidP="00C53A3B">
      <w:pPr>
        <w:rPr>
          <w:lang w:val="en-US"/>
        </w:rPr>
      </w:pPr>
      <w:r w:rsidRPr="00C53A3B">
        <w:rPr>
          <w:lang w:val="en-US"/>
        </w:rPr>
        <w:t xml:space="preserve">The value of working with coastal wetlands is being recognised by coastal engineers, particularly in the USA and Europe, who are harnessing the capacity of coastal wetlands to increase the resilience of shorelines undergoing erosion and to accommodate inundating floodwaters. Known as ‘living shorelines’, coastal wetlands are being constructed as an alternative to traditional engineering structures such as seawalls. The cost of living shorelines is estimated to be approximately 30–80 per cent lower than hard structures, and once established, living shorelines are a cost effective mechanism for protecting shorelines that have minimal ongoing maintenance costs. </w:t>
      </w:r>
    </w:p>
    <w:p w:rsidR="00C53A3B" w:rsidRPr="00C53A3B" w:rsidRDefault="00C53A3B" w:rsidP="00C53A3B">
      <w:pPr>
        <w:rPr>
          <w:lang w:val="en-US"/>
        </w:rPr>
      </w:pPr>
      <w:r w:rsidRPr="00C53A3B">
        <w:rPr>
          <w:lang w:val="en-US"/>
        </w:rPr>
        <w:t xml:space="preserve">There may also be significant economic gains in facilitating coastal wetlands to retreat and accommodate sea-level rise. The tidal wetlands of the Hunter River in New South Wales, where floodgates once held back tidal waters from coastal floodplains, are a beacon for sustainable coastal adaptation. Tidal exchange is being reinstated to the coastal floodplain resulting in the conversion of marginal farmland and freshwater wetlands to mangrove and saltmarsh. This will provide considerable gain in fish nursery habitat which may contribute over $14 000 per hectare per annum to commercial fisheries, and waterbird habitat for an internationally recognised wetland (Hunter Estuary Wetlands Ramsar site). In addition, as coastal wetlands are also amongst the most efficient ecosystems at sequestering carbon from the atmosphere, expansion of coastal wetlands across the floodplain will contribute to Australia’s climate change mitigation efforts. </w:t>
      </w:r>
    </w:p>
    <w:p w:rsidR="00C53A3B" w:rsidRPr="00C23AF7" w:rsidRDefault="00C53A3B" w:rsidP="00C53A3B">
      <w:r w:rsidRPr="00C53A3B">
        <w:rPr>
          <w:lang w:val="en-US"/>
        </w:rPr>
        <w:t xml:space="preserve">Rogers et al. (2014) estimated that an additional carbon sequestration of up to 280 000 </w:t>
      </w:r>
      <w:proofErr w:type="spellStart"/>
      <w:r w:rsidRPr="00C53A3B">
        <w:rPr>
          <w:lang w:val="en-US"/>
        </w:rPr>
        <w:t>tonnes</w:t>
      </w:r>
      <w:proofErr w:type="spellEnd"/>
      <w:r w:rsidRPr="00C53A3B">
        <w:rPr>
          <w:lang w:val="en-US"/>
        </w:rPr>
        <w:t xml:space="preserve"> by 2100 may occur on the Lower Hunter River when floodgates are open and coastal wetlands are able to adapt to sea-level rise by building accommodation and retreat strategies. Based on the historic carbon price of the European Union Emissions Trading Scheme, which has fluctuated between €5 (AU$7.73) and €30 (AU$46.40) per </w:t>
      </w:r>
      <w:proofErr w:type="spellStart"/>
      <w:r w:rsidRPr="00C53A3B">
        <w:rPr>
          <w:lang w:val="en-US"/>
        </w:rPr>
        <w:t>tonne</w:t>
      </w:r>
      <w:proofErr w:type="spellEnd"/>
      <w:r w:rsidRPr="00C53A3B">
        <w:rPr>
          <w:lang w:val="en-US"/>
        </w:rPr>
        <w:t xml:space="preserve"> of carbon since 2008, the carbon sequestered in the Hunter wetlands by 2100</w:t>
      </w:r>
      <w:r w:rsidR="00C23AF7">
        <w:t xml:space="preserve"> </w:t>
      </w:r>
      <w:r w:rsidRPr="00C53A3B">
        <w:rPr>
          <w:lang w:val="en-US"/>
        </w:rPr>
        <w:t xml:space="preserve">could have a current value ranging between AU$2 million and $13 million in a carbon sensitive economy. Irrespective of a mandated emissions trading scheme, this sequestered carbon may potentially provide financial incentives for coastal wetland restoration and conservation through programs such as REDD+ and voluntary carbon markets like Voluntary Carbon Standard (VCS). </w:t>
      </w:r>
    </w:p>
    <w:p w:rsidR="00C53A3B" w:rsidRDefault="00C53A3B" w:rsidP="00C53A3B">
      <w:r w:rsidRPr="00C53A3B">
        <w:rPr>
          <w:lang w:val="en-US"/>
        </w:rPr>
        <w:t xml:space="preserve">Sustainable coastal zone planning is essential if we are going to </w:t>
      </w:r>
      <w:proofErr w:type="spellStart"/>
      <w:r w:rsidRPr="00C53A3B">
        <w:rPr>
          <w:lang w:val="en-US"/>
        </w:rPr>
        <w:t>maximise</w:t>
      </w:r>
      <w:proofErr w:type="spellEnd"/>
      <w:r w:rsidRPr="00C53A3B">
        <w:rPr>
          <w:lang w:val="en-US"/>
        </w:rPr>
        <w:t xml:space="preserve"> the benefits gained from coastal wetlands. Appropriate planning would acknowledge the multiple benefits that coastal wetlands provide. It is imperative that local, state and federal governments begin discussions on protecting land that will accommodate the migration of natural coastal wetlands in the future. Natural coastal wetlands exist in four dimensions that include a location and elevation, and a trajectory through time. Planning needs the vision to encompass the changing boundaries coastal wetlands will have over time. Importantly, coastal zone planners, managers and researchers need to </w:t>
      </w:r>
      <w:proofErr w:type="spellStart"/>
      <w:r w:rsidRPr="00C53A3B">
        <w:rPr>
          <w:lang w:val="en-US"/>
        </w:rPr>
        <w:t>recognise</w:t>
      </w:r>
      <w:proofErr w:type="spellEnd"/>
      <w:r w:rsidRPr="00C53A3B">
        <w:rPr>
          <w:lang w:val="en-US"/>
        </w:rPr>
        <w:t xml:space="preserve"> that coasts are dynamic and that our coastal future will be different to the status quo. Working with coastal wetlands to adapt to sea-level rise is not only cost effective, but may also provide multiple economic gains for Australia.</w:t>
      </w:r>
    </w:p>
    <w:p w:rsidR="00C53A3B" w:rsidRDefault="00C53A3B" w:rsidP="00C53A3B">
      <w:pPr>
        <w:pStyle w:val="ShadedNormal"/>
      </w:pPr>
      <w:r>
        <w:t>For further information, please contact Kerrylee Rogers, University of Wollongong (</w:t>
      </w:r>
      <w:hyperlink r:id="rId53" w:history="1">
        <w:r w:rsidRPr="00C53A3B">
          <w:rPr>
            <w:rStyle w:val="Hyperlink"/>
          </w:rPr>
          <w:t>Kerrylee@uow.edu.au</w:t>
        </w:r>
      </w:hyperlink>
      <w:r>
        <w:t xml:space="preserve">). </w:t>
      </w:r>
    </w:p>
    <w:p w:rsidR="00C53A3B" w:rsidRPr="00C53A3B" w:rsidRDefault="00C53A3B" w:rsidP="00C23AF7">
      <w:pPr>
        <w:pStyle w:val="Heading4"/>
        <w:rPr>
          <w:lang w:val="en-US"/>
        </w:rPr>
      </w:pPr>
      <w:r w:rsidRPr="00C53A3B">
        <w:rPr>
          <w:lang w:val="en-US"/>
        </w:rPr>
        <w:t>References</w:t>
      </w:r>
    </w:p>
    <w:p w:rsidR="00C53A3B" w:rsidRDefault="00C53A3B" w:rsidP="00C53A3B">
      <w:pPr>
        <w:rPr>
          <w:lang w:val="en-US"/>
        </w:rPr>
      </w:pPr>
      <w:r w:rsidRPr="00C53A3B">
        <w:rPr>
          <w:lang w:val="en-US"/>
        </w:rPr>
        <w:t xml:space="preserve">Kerrylee Rogers, Neil </w:t>
      </w:r>
      <w:proofErr w:type="spellStart"/>
      <w:r w:rsidRPr="00C53A3B">
        <w:rPr>
          <w:lang w:val="en-US"/>
        </w:rPr>
        <w:t>Saintilan</w:t>
      </w:r>
      <w:proofErr w:type="spellEnd"/>
      <w:r w:rsidRPr="00C53A3B">
        <w:rPr>
          <w:lang w:val="en-US"/>
        </w:rPr>
        <w:t xml:space="preserve"> and Craig Copeland (2014) ‘Managed Retreat of Saline Coastal Wetlands: Challenges and Opportunities Identified from the Hunter River Estuary, Australia’, </w:t>
      </w:r>
      <w:r w:rsidRPr="00C23AF7">
        <w:rPr>
          <w:rStyle w:val="ItalicCharacter"/>
          <w:lang w:val="en-US"/>
        </w:rPr>
        <w:t>Estuaries and Coasts</w:t>
      </w:r>
      <w:r w:rsidRPr="00C53A3B">
        <w:rPr>
          <w:lang w:val="en-US"/>
        </w:rPr>
        <w:t xml:space="preserve">, January 2014, Vol 37(1), pp 67–78 </w:t>
      </w:r>
      <w:proofErr w:type="spellStart"/>
      <w:r w:rsidRPr="00C53A3B">
        <w:rPr>
          <w:lang w:val="en-US"/>
        </w:rPr>
        <w:t>doi</w:t>
      </w:r>
      <w:proofErr w:type="spellEnd"/>
      <w:r w:rsidRPr="00C53A3B">
        <w:rPr>
          <w:lang w:val="en-US"/>
        </w:rPr>
        <w:t>: 10.1007/s12237-013-9664-6</w:t>
      </w:r>
    </w:p>
    <w:p w:rsidR="00C23AF7" w:rsidRDefault="00C23AF7">
      <w:pPr>
        <w:rPr>
          <w:lang w:val="en-US"/>
        </w:rPr>
      </w:pPr>
      <w:r>
        <w:rPr>
          <w:lang w:val="en-US"/>
        </w:rPr>
        <w:br w:type="page"/>
      </w:r>
    </w:p>
    <w:p w:rsidR="00C53A3B" w:rsidRPr="00C53A3B" w:rsidRDefault="00C53A3B" w:rsidP="00C23AF7">
      <w:pPr>
        <w:pStyle w:val="Heading1"/>
        <w:rPr>
          <w:lang w:val="en-US"/>
        </w:rPr>
      </w:pPr>
      <w:bookmarkStart w:id="40" w:name="_Toc393464344"/>
      <w:r w:rsidRPr="00C53A3B">
        <w:rPr>
          <w:lang w:val="en-US"/>
        </w:rPr>
        <w:lastRenderedPageBreak/>
        <w:t>Riparian restoration mitigates the impacts of climate change</w:t>
      </w:r>
      <w:bookmarkEnd w:id="40"/>
    </w:p>
    <w:p w:rsidR="00C53A3B" w:rsidRPr="00C53A3B" w:rsidRDefault="00C53A3B" w:rsidP="00D76478">
      <w:pPr>
        <w:pStyle w:val="Author"/>
        <w:rPr>
          <w:lang w:val="en-US"/>
        </w:rPr>
      </w:pPr>
      <w:r w:rsidRPr="00C53A3B">
        <w:rPr>
          <w:lang w:val="en-US"/>
        </w:rPr>
        <w:t>Chrystal Mantyka-Pringle, ARC Centre of Excellence for Environmental Decisions</w:t>
      </w:r>
    </w:p>
    <w:p w:rsidR="00C53A3B" w:rsidRPr="00C53A3B" w:rsidRDefault="00C53A3B" w:rsidP="00C23AF7">
      <w:pPr>
        <w:pStyle w:val="SectionIntro"/>
        <w:rPr>
          <w:lang w:val="en-US"/>
        </w:rPr>
      </w:pPr>
      <w:r w:rsidRPr="00C53A3B">
        <w:rPr>
          <w:lang w:val="en-US"/>
        </w:rPr>
        <w:t xml:space="preserve">Freshwater habitats are critically important to a broad range of animals and plants, and they are in trouble. </w:t>
      </w:r>
    </w:p>
    <w:p w:rsidR="00C53A3B" w:rsidRPr="00C53A3B" w:rsidRDefault="00C53A3B" w:rsidP="00C53A3B">
      <w:pPr>
        <w:rPr>
          <w:lang w:val="en-US"/>
        </w:rPr>
      </w:pPr>
      <w:r w:rsidRPr="00C53A3B">
        <w:rPr>
          <w:lang w:val="en-US"/>
        </w:rPr>
        <w:t xml:space="preserve">Globally, these habitats are experiencing declines in biodiversity far greater than those being experienced in other terrestrial and marine ecosystems. New research involving the Australian Research Council’s Centre of Excellence for Environmental Decisions (CEED) aim to help managers identify how this decline might best </w:t>
      </w:r>
      <w:proofErr w:type="gramStart"/>
      <w:r w:rsidRPr="00C53A3B">
        <w:rPr>
          <w:lang w:val="en-US"/>
        </w:rPr>
        <w:t>be</w:t>
      </w:r>
      <w:proofErr w:type="gramEnd"/>
      <w:r w:rsidRPr="00C53A3B">
        <w:rPr>
          <w:lang w:val="en-US"/>
        </w:rPr>
        <w:t xml:space="preserve"> dealt with.</w:t>
      </w:r>
    </w:p>
    <w:p w:rsidR="00C53A3B" w:rsidRPr="00C53A3B" w:rsidRDefault="00C53A3B" w:rsidP="00C53A3B">
      <w:pPr>
        <w:rPr>
          <w:lang w:val="en-US"/>
        </w:rPr>
      </w:pPr>
      <w:r w:rsidRPr="00C53A3B">
        <w:rPr>
          <w:lang w:val="en-US"/>
        </w:rPr>
        <w:t>Freshwater habitats face many problems. A combination of multiple stressors in freshwater ecosystems have resulted in population declines and range reductions of freshwater species all around the world, yet our understanding of the combined effects of climate change and land-use change on freshwater biodiversity is limited. For example, large uncertainties remain regarding which processes (such as biophysical processes like water temperature or nitrogen enrichment) will have the greatest impact on biodiversity in freshwater ecosystems and whether the sum of the individual stressor effects are greater than any stressor alone.</w:t>
      </w:r>
    </w:p>
    <w:p w:rsidR="00C53A3B" w:rsidRPr="00C53A3B" w:rsidRDefault="00C53A3B" w:rsidP="00C53A3B">
      <w:pPr>
        <w:rPr>
          <w:lang w:val="en-US"/>
        </w:rPr>
      </w:pPr>
      <w:r w:rsidRPr="00C53A3B">
        <w:rPr>
          <w:lang w:val="en-US"/>
        </w:rPr>
        <w:t xml:space="preserve">Working with the University of Queensland, CSIRO, Griffith University and the Queensland Government, CEED researchers </w:t>
      </w:r>
      <w:proofErr w:type="spellStart"/>
      <w:r w:rsidRPr="00C53A3B">
        <w:rPr>
          <w:lang w:val="en-US"/>
        </w:rPr>
        <w:t>modelled</w:t>
      </w:r>
      <w:proofErr w:type="spellEnd"/>
      <w:r w:rsidRPr="00C53A3B">
        <w:rPr>
          <w:lang w:val="en-US"/>
        </w:rPr>
        <w:t xml:space="preserve"> the independent and combined effects of climate change and land-use change on freshwater macroinvertebrates and fish using South East Queensland and the Ecosystem Health Monitoring Program as a case study (Mantyka-Pringle </w:t>
      </w:r>
      <w:r w:rsidRPr="00C23AF7">
        <w:rPr>
          <w:rStyle w:val="ItalicCharacter"/>
          <w:lang w:val="en-US"/>
        </w:rPr>
        <w:t>et al</w:t>
      </w:r>
      <w:r w:rsidRPr="00C53A3B">
        <w:rPr>
          <w:lang w:val="en-US"/>
        </w:rPr>
        <w:t xml:space="preserve">. 2014). </w:t>
      </w:r>
    </w:p>
    <w:p w:rsidR="00C53A3B" w:rsidRPr="00C53A3B" w:rsidRDefault="00C53A3B" w:rsidP="00C53A3B">
      <w:pPr>
        <w:rPr>
          <w:lang w:val="en-US"/>
        </w:rPr>
      </w:pPr>
      <w:r w:rsidRPr="00C53A3B">
        <w:rPr>
          <w:lang w:val="en-US"/>
        </w:rPr>
        <w:t xml:space="preserve">The first step involved building a conceptual model to identify the major causal links between land-use (for example, the amount of hard impervious surfaces and the amount of riparian vegetation) and climate (for example, air temperature, precipitation and rainfall variability) on freshwater biodiversity. The team then used this conceptual model to build a Bayesian Belief Network enabling the researchers to predict the effect of future land-use and climate change on the richness of macro-invertebrates and fish. </w:t>
      </w:r>
    </w:p>
    <w:p w:rsidR="00C53A3B" w:rsidRPr="00C53A3B" w:rsidRDefault="00C53A3B" w:rsidP="00C53A3B">
      <w:pPr>
        <w:rPr>
          <w:lang w:val="en-US"/>
        </w:rPr>
      </w:pPr>
      <w:r w:rsidRPr="00C53A3B">
        <w:rPr>
          <w:lang w:val="en-US"/>
        </w:rPr>
        <w:t xml:space="preserve">One of the key effects they identified through this </w:t>
      </w:r>
      <w:proofErr w:type="spellStart"/>
      <w:r w:rsidRPr="00C53A3B">
        <w:rPr>
          <w:lang w:val="en-US"/>
        </w:rPr>
        <w:t>modelling</w:t>
      </w:r>
      <w:proofErr w:type="spellEnd"/>
      <w:r w:rsidRPr="00C53A3B">
        <w:rPr>
          <w:lang w:val="en-US"/>
        </w:rPr>
        <w:t xml:space="preserve"> was that high nutrients and high runoff from </w:t>
      </w:r>
      <w:proofErr w:type="spellStart"/>
      <w:r w:rsidRPr="00C53A3B">
        <w:rPr>
          <w:lang w:val="en-US"/>
        </w:rPr>
        <w:t>urbanisation</w:t>
      </w:r>
      <w:proofErr w:type="spellEnd"/>
      <w:r w:rsidRPr="00C53A3B">
        <w:rPr>
          <w:lang w:val="en-US"/>
        </w:rPr>
        <w:t xml:space="preserve"> interacted with higher water temperatures as a result of climate change. This was the leading driver of potential declines in macro-invertebrates and fish at finer scales. </w:t>
      </w:r>
    </w:p>
    <w:p w:rsidR="00C53A3B" w:rsidRPr="00C53A3B" w:rsidRDefault="00C53A3B" w:rsidP="00C53A3B">
      <w:pPr>
        <w:rPr>
          <w:lang w:val="en-US"/>
        </w:rPr>
      </w:pPr>
      <w:r w:rsidRPr="00C53A3B">
        <w:rPr>
          <w:lang w:val="en-US"/>
        </w:rPr>
        <w:t xml:space="preserve">By identifying the mechanisms behind biodiversity loss, the researchers were able to identify management strategies that can simultaneously tackle both climate change and land-use change. The good news coming out of this study is that the restoration of riparian vegetation was identified as an important tool for adaptation that can mitigate the negative effects of climate change and land-use change on freshwater biota. </w:t>
      </w:r>
    </w:p>
    <w:p w:rsidR="00C53A3B" w:rsidRPr="00C53A3B" w:rsidRDefault="00C53A3B" w:rsidP="00C53A3B">
      <w:pPr>
        <w:rPr>
          <w:lang w:val="en-US"/>
        </w:rPr>
      </w:pPr>
      <w:r w:rsidRPr="00C53A3B">
        <w:rPr>
          <w:lang w:val="en-US"/>
        </w:rPr>
        <w:t xml:space="preserve">Riparian restoration has been transformed over the last few decades from engineer-based to ecosystem-based approaches. As a result, planting of native riparian buffers has become a priority for restoration projects as it improves ecological conditions in streams without negatively impacting riparian soils. </w:t>
      </w:r>
    </w:p>
    <w:p w:rsidR="00C53A3B" w:rsidRDefault="00C53A3B" w:rsidP="00C53A3B">
      <w:pPr>
        <w:pStyle w:val="ShadedNormal"/>
      </w:pPr>
      <w:r>
        <w:t xml:space="preserve">For more information on the research, </w:t>
      </w:r>
      <w:r>
        <w:br/>
        <w:t xml:space="preserve">please contact Chrystal Mantyka-Pringle </w:t>
      </w:r>
      <w:r>
        <w:br/>
        <w:t>(</w:t>
      </w:r>
      <w:hyperlink r:id="rId54" w:history="1">
        <w:r w:rsidRPr="00C53A3B">
          <w:rPr>
            <w:rStyle w:val="Hyperlink"/>
          </w:rPr>
          <w:t>c.mantykapringle@uq.edu.au</w:t>
        </w:r>
      </w:hyperlink>
      <w:r>
        <w:t>).</w:t>
      </w:r>
    </w:p>
    <w:p w:rsidR="00C53A3B" w:rsidRPr="00C53A3B" w:rsidRDefault="00C53A3B" w:rsidP="00C23AF7">
      <w:pPr>
        <w:pStyle w:val="Heading4"/>
        <w:rPr>
          <w:lang w:val="en-US"/>
        </w:rPr>
      </w:pPr>
      <w:r w:rsidRPr="00C53A3B">
        <w:rPr>
          <w:lang w:val="en-US"/>
        </w:rPr>
        <w:t>Reference</w:t>
      </w:r>
    </w:p>
    <w:p w:rsidR="00C53A3B" w:rsidRPr="00C53A3B" w:rsidRDefault="00C53A3B" w:rsidP="00C53A3B">
      <w:pPr>
        <w:rPr>
          <w:lang w:val="en-US"/>
        </w:rPr>
      </w:pPr>
      <w:r w:rsidRPr="00C53A3B">
        <w:rPr>
          <w:lang w:val="en-US"/>
        </w:rPr>
        <w:t xml:space="preserve">Mantyka-Pringle CS, TG Martin, DB </w:t>
      </w:r>
      <w:proofErr w:type="spellStart"/>
      <w:r w:rsidRPr="00C53A3B">
        <w:rPr>
          <w:lang w:val="en-US"/>
        </w:rPr>
        <w:t>Moffatt</w:t>
      </w:r>
      <w:proofErr w:type="spellEnd"/>
      <w:r w:rsidRPr="00C53A3B">
        <w:rPr>
          <w:lang w:val="en-US"/>
        </w:rPr>
        <w:t xml:space="preserve">, S </w:t>
      </w:r>
      <w:proofErr w:type="spellStart"/>
      <w:r w:rsidRPr="00C53A3B">
        <w:rPr>
          <w:lang w:val="en-US"/>
        </w:rPr>
        <w:t>Linke</w:t>
      </w:r>
      <w:proofErr w:type="spellEnd"/>
      <w:r w:rsidRPr="00C53A3B">
        <w:rPr>
          <w:lang w:val="en-US"/>
        </w:rPr>
        <w:t xml:space="preserve"> and JR Rhodes (2014), ‘Understanding and Predicting the Combined Effects of Climate Change and Land-Use Change on Freshwater Macroinvertebrates and Fish’, </w:t>
      </w:r>
      <w:r w:rsidRPr="00C23AF7">
        <w:rPr>
          <w:rStyle w:val="ItalicCharacter"/>
          <w:lang w:val="en-US"/>
        </w:rPr>
        <w:t>Journal of Applied Ecology</w:t>
      </w:r>
      <w:r w:rsidRPr="00C53A3B">
        <w:rPr>
          <w:lang w:val="en-US"/>
        </w:rPr>
        <w:t xml:space="preserve">, March 2014 </w:t>
      </w:r>
      <w:proofErr w:type="spellStart"/>
      <w:r w:rsidRPr="00C53A3B">
        <w:rPr>
          <w:lang w:val="en-US"/>
        </w:rPr>
        <w:t>doi</w:t>
      </w:r>
      <w:proofErr w:type="spellEnd"/>
      <w:r w:rsidRPr="00C53A3B">
        <w:rPr>
          <w:lang w:val="en-US"/>
        </w:rPr>
        <w:t>: 10.1111/1365–2664.12236</w:t>
      </w:r>
    </w:p>
    <w:p w:rsidR="00C53A3B" w:rsidRDefault="00C53A3B"/>
    <w:p w:rsidR="00C53A3B" w:rsidRDefault="00C53A3B">
      <w:pPr>
        <w:rPr>
          <w:lang w:val="en-US"/>
        </w:rPr>
      </w:pPr>
      <w:r>
        <w:rPr>
          <w:lang w:val="en-US"/>
        </w:rPr>
        <w:br w:type="page"/>
      </w:r>
    </w:p>
    <w:p w:rsidR="00C53A3B" w:rsidRPr="00C53A3B" w:rsidRDefault="00C53A3B" w:rsidP="00C23AF7">
      <w:pPr>
        <w:pStyle w:val="Heading1"/>
        <w:rPr>
          <w:lang w:val="en-US"/>
        </w:rPr>
      </w:pPr>
      <w:bookmarkStart w:id="41" w:name="_Toc393464345"/>
      <w:r w:rsidRPr="00C53A3B">
        <w:rPr>
          <w:lang w:val="en-US"/>
        </w:rPr>
        <w:lastRenderedPageBreak/>
        <w:t>CSIRO’s Coastal Carbon Cluster project</w:t>
      </w:r>
      <w:bookmarkEnd w:id="41"/>
    </w:p>
    <w:p w:rsidR="00C53A3B" w:rsidRPr="00C53A3B" w:rsidRDefault="00C53A3B" w:rsidP="00D76478">
      <w:pPr>
        <w:pStyle w:val="Author"/>
        <w:rPr>
          <w:lang w:val="en-US"/>
        </w:rPr>
      </w:pPr>
      <w:r w:rsidRPr="00C53A3B">
        <w:rPr>
          <w:lang w:val="en-US"/>
        </w:rPr>
        <w:t xml:space="preserve">Trisha B Atwood, University of Queensland, Daniel </w:t>
      </w:r>
      <w:proofErr w:type="spellStart"/>
      <w:r w:rsidRPr="00C53A3B">
        <w:rPr>
          <w:lang w:val="en-US"/>
        </w:rPr>
        <w:t>Alongi</w:t>
      </w:r>
      <w:proofErr w:type="spellEnd"/>
      <w:r w:rsidRPr="00C53A3B">
        <w:rPr>
          <w:lang w:val="en-US"/>
        </w:rPr>
        <w:t xml:space="preserve">, Australian Institute of Marine Science, Rod Connolly, Griffith University, Carlos Duarte, University of Western Australia, Stuart </w:t>
      </w:r>
      <w:proofErr w:type="spellStart"/>
      <w:r w:rsidRPr="00C53A3B">
        <w:rPr>
          <w:lang w:val="en-US"/>
        </w:rPr>
        <w:t>Phinn</w:t>
      </w:r>
      <w:proofErr w:type="spellEnd"/>
      <w:r w:rsidRPr="00C53A3B">
        <w:rPr>
          <w:lang w:val="en-US"/>
        </w:rPr>
        <w:t>, University of Queensland, Peter Ralph, University of Technology, Sydney, Andy Steven, CSIRO and Catherine Lovelock, University of Queensland</w:t>
      </w:r>
    </w:p>
    <w:p w:rsidR="00C53A3B" w:rsidRPr="00C53A3B" w:rsidRDefault="00C53A3B" w:rsidP="00C23AF7">
      <w:pPr>
        <w:pStyle w:val="SectionIntro"/>
        <w:rPr>
          <w:lang w:val="en-US"/>
        </w:rPr>
      </w:pPr>
      <w:r w:rsidRPr="00C53A3B">
        <w:rPr>
          <w:lang w:val="en-US"/>
        </w:rPr>
        <w:t xml:space="preserve">Coastal wetlands cover less than 0.5 per cent of Australia’s land surface, yet provide vital services to humans and associated ecosystems. </w:t>
      </w:r>
    </w:p>
    <w:p w:rsidR="00C53A3B" w:rsidRPr="00C53A3B" w:rsidRDefault="00C53A3B" w:rsidP="00C53A3B">
      <w:pPr>
        <w:rPr>
          <w:lang w:val="en-US"/>
        </w:rPr>
      </w:pPr>
      <w:r w:rsidRPr="00C53A3B">
        <w:rPr>
          <w:lang w:val="en-US"/>
        </w:rPr>
        <w:t xml:space="preserve">The mangroves, tidal marshes and </w:t>
      </w:r>
      <w:proofErr w:type="spellStart"/>
      <w:r w:rsidRPr="00C53A3B">
        <w:rPr>
          <w:lang w:val="en-US"/>
        </w:rPr>
        <w:t>seagrass</w:t>
      </w:r>
      <w:proofErr w:type="spellEnd"/>
      <w:r w:rsidRPr="00C53A3B">
        <w:rPr>
          <w:lang w:val="en-US"/>
        </w:rPr>
        <w:t xml:space="preserve"> that make up a coastal wetland provide habitat for water birds and fish, protect our coasts from flooding and erosion, and create a natural form of carbon sequestration.</w:t>
      </w:r>
    </w:p>
    <w:p w:rsidR="00C53A3B" w:rsidRPr="00C53A3B" w:rsidRDefault="00C53A3B" w:rsidP="00C53A3B">
      <w:pPr>
        <w:rPr>
          <w:lang w:val="en-US"/>
        </w:rPr>
      </w:pPr>
      <w:r w:rsidRPr="00C53A3B">
        <w:rPr>
          <w:lang w:val="en-US"/>
        </w:rPr>
        <w:t xml:space="preserve">Over the last year CSIRO’s Coastal Carbon Cluster have collected sediment samples from over 120 sites (40 tidal marsh, 30 mangrove, and 50 </w:t>
      </w:r>
      <w:proofErr w:type="spellStart"/>
      <w:r w:rsidRPr="00C53A3B">
        <w:rPr>
          <w:lang w:val="en-US"/>
        </w:rPr>
        <w:t>seagrass</w:t>
      </w:r>
      <w:proofErr w:type="spellEnd"/>
      <w:r w:rsidRPr="00C53A3B">
        <w:rPr>
          <w:lang w:val="en-US"/>
        </w:rPr>
        <w:t xml:space="preserve"> sites), and made many important discoveries. The samples gathered and subsequent testing suggests that Australia’s coastal wetlands have carbon sequestration rates that are 60 times greater than terrestrial forests.</w:t>
      </w:r>
    </w:p>
    <w:p w:rsidR="00C53A3B" w:rsidRPr="00C53A3B" w:rsidRDefault="00C53A3B" w:rsidP="00C53A3B">
      <w:pPr>
        <w:rPr>
          <w:lang w:val="en-US"/>
        </w:rPr>
      </w:pPr>
      <w:r w:rsidRPr="00C53A3B">
        <w:rPr>
          <w:lang w:val="en-US"/>
        </w:rPr>
        <w:t xml:space="preserve">The $3 million Cluster began in early 2013 and combines multidisciplinary expertise from CSIRO, the Australian Institute of Marine Science, and nine Australian universities. The aim of the Cluster is to determine the role coastal wetlands play in the storage of carbon across Australia, quantifying the capacity of these wetlands to trap and store carbon. The enormous potential of coastal wetlands to store carbon in sediments for millennia, termed ‘blue carbon’, provides prospects and opportunities to help mitigate human-induced climate change. </w:t>
      </w:r>
    </w:p>
    <w:p w:rsidR="00C53A3B" w:rsidRPr="00C53A3B" w:rsidRDefault="00C53A3B" w:rsidP="00C53A3B">
      <w:pPr>
        <w:rPr>
          <w:lang w:val="en-US"/>
        </w:rPr>
      </w:pPr>
      <w:r w:rsidRPr="00C53A3B">
        <w:rPr>
          <w:lang w:val="en-US"/>
        </w:rPr>
        <w:t xml:space="preserve">The Cluster is measuring the carbon content of sediments collected from coastal wetland sites across the whole of Australia. As part of the surveying and sampling, the researchers are refining area estimates for each coastal wetland type with the goal of producing detailed continental coastal maps. This information is critical for coastal managers and governments tasked with making decisions about the future of Australia’s coastal wetlands. </w:t>
      </w:r>
    </w:p>
    <w:p w:rsidR="00C53A3B" w:rsidRPr="00C53A3B" w:rsidRDefault="00C53A3B" w:rsidP="00C53A3B">
      <w:pPr>
        <w:rPr>
          <w:lang w:val="en-US"/>
        </w:rPr>
      </w:pPr>
      <w:r w:rsidRPr="00C53A3B">
        <w:rPr>
          <w:lang w:val="en-US"/>
        </w:rPr>
        <w:t xml:space="preserve">Globally, coastal wetlands are being removed (for industrial and community development) four times faster than tropical forests. It is hoped that the research outcomes of the Cluster will assist coastal managers and governments to support the sustainable management of wetlands. </w:t>
      </w:r>
    </w:p>
    <w:p w:rsidR="00C53A3B" w:rsidRDefault="00C53A3B" w:rsidP="00C53A3B">
      <w:pPr>
        <w:pStyle w:val="ShadedNormal"/>
      </w:pPr>
      <w:r>
        <w:t xml:space="preserve">For further information on the project, please visit </w:t>
      </w:r>
      <w:hyperlink r:id="rId55" w:history="1">
        <w:r w:rsidRPr="00C53A3B">
          <w:rPr>
            <w:rStyle w:val="Hyperlink"/>
          </w:rPr>
          <w:t>www.csiro.au/Coastal</w:t>
        </w:r>
      </w:hyperlink>
      <w:r>
        <w:rPr>
          <w:rStyle w:val="Hyperlink"/>
        </w:rPr>
        <w:t>-Carbon-Cluster</w:t>
      </w:r>
      <w:r>
        <w:t xml:space="preserve"> </w:t>
      </w:r>
      <w:r w:rsidR="00C23AF7">
        <w:br/>
      </w:r>
      <w:r>
        <w:t>or contact the following project members:</w:t>
      </w:r>
    </w:p>
    <w:p w:rsidR="00C53A3B" w:rsidRDefault="00C53A3B" w:rsidP="00C53A3B">
      <w:pPr>
        <w:pStyle w:val="ShadedNormal"/>
      </w:pPr>
      <w:r>
        <w:t>Trisha Atwood</w:t>
      </w:r>
      <w:r>
        <w:br/>
        <w:t xml:space="preserve">Global Change Institute, </w:t>
      </w:r>
      <w:r>
        <w:br/>
        <w:t>University of Queensland</w:t>
      </w:r>
      <w:r>
        <w:br/>
      </w:r>
      <w:hyperlink r:id="rId56" w:history="1">
        <w:r w:rsidRPr="00C53A3B">
          <w:rPr>
            <w:rStyle w:val="Hyperlink"/>
          </w:rPr>
          <w:t>t.atwood@uq.edu.au</w:t>
        </w:r>
      </w:hyperlink>
      <w:r>
        <w:t xml:space="preserve"> </w:t>
      </w:r>
    </w:p>
    <w:p w:rsidR="00C53A3B" w:rsidRDefault="00C53A3B" w:rsidP="00C53A3B">
      <w:pPr>
        <w:pStyle w:val="ShadedNormal"/>
      </w:pPr>
      <w:r>
        <w:t>Cath Lovelock</w:t>
      </w:r>
      <w:r>
        <w:br/>
        <w:t xml:space="preserve">School of Biological Sciences, </w:t>
      </w:r>
      <w:r>
        <w:br/>
        <w:t>University of Queensland</w:t>
      </w:r>
      <w:r>
        <w:br/>
      </w:r>
      <w:hyperlink r:id="rId57" w:history="1">
        <w:r w:rsidRPr="00C53A3B">
          <w:rPr>
            <w:rStyle w:val="Hyperlink"/>
          </w:rPr>
          <w:t>c.lovelock@uq.edu.au</w:t>
        </w:r>
      </w:hyperlink>
      <w:r>
        <w:t xml:space="preserve"> </w:t>
      </w:r>
    </w:p>
    <w:p w:rsidR="00C53A3B" w:rsidRDefault="00C53A3B">
      <w:r>
        <w:br w:type="page"/>
      </w:r>
    </w:p>
    <w:p w:rsidR="00C53A3B" w:rsidRPr="00C53A3B" w:rsidRDefault="00C53A3B" w:rsidP="00C23AF7">
      <w:pPr>
        <w:pStyle w:val="Title"/>
        <w:rPr>
          <w:lang w:val="en-US"/>
        </w:rPr>
      </w:pPr>
      <w:bookmarkStart w:id="42" w:name="_Toc393464346"/>
      <w:r w:rsidRPr="00C53A3B">
        <w:rPr>
          <w:lang w:val="en-US"/>
        </w:rPr>
        <w:lastRenderedPageBreak/>
        <w:t>Networking</w:t>
      </w:r>
      <w:bookmarkEnd w:id="42"/>
    </w:p>
    <w:p w:rsidR="00C53A3B" w:rsidRDefault="00C53A3B">
      <w:r>
        <w:br w:type="page"/>
      </w:r>
    </w:p>
    <w:p w:rsidR="00C53A3B" w:rsidRDefault="00C53A3B" w:rsidP="00D76478">
      <w:pPr>
        <w:pStyle w:val="Heading1"/>
      </w:pPr>
      <w:bookmarkStart w:id="43" w:name="_Toc393464347"/>
      <w:r>
        <w:lastRenderedPageBreak/>
        <w:t>Australia to host World Parks Congress</w:t>
      </w:r>
      <w:bookmarkEnd w:id="43"/>
    </w:p>
    <w:p w:rsidR="00C53A3B" w:rsidRDefault="00C53A3B" w:rsidP="00C23AF7">
      <w:pPr>
        <w:pStyle w:val="SectionIntro"/>
      </w:pPr>
      <w:r>
        <w:t xml:space="preserve">“When one tugs at a single thing in nature, he finds it attached to the rest of the world”. </w:t>
      </w:r>
    </w:p>
    <w:p w:rsidR="00C53A3B" w:rsidRDefault="00C53A3B" w:rsidP="00C53A3B">
      <w:r>
        <w:t xml:space="preserve">These words from the Scottish born naturalist, John Muir, a man hailed as the father of National Parks in the United States, aptly captures the importance of the upcoming IUCN World Parks Congress. </w:t>
      </w:r>
    </w:p>
    <w:p w:rsidR="00C53A3B" w:rsidRDefault="00C53A3B" w:rsidP="00C53A3B">
      <w:r>
        <w:t xml:space="preserve">Conserving the earth’s most valuable natural places and promoting nature’s solutions to global challenges is the focus of the Congress taking place in Sydney from 12–19 November. </w:t>
      </w:r>
    </w:p>
    <w:p w:rsidR="00C53A3B" w:rsidRDefault="00C53A3B" w:rsidP="00C53A3B">
      <w:r>
        <w:t xml:space="preserve">The world’s 200 000 protected areas, covering 14 per cent of land and nearly three per cent of oceans, conserve threatened wildlife, boost our food, water and climate security and help people reconnect with nature. In an era where we face an untold biodiversity extinction crisis, grapple with the effects of climate change and a burgeoning human population, an expanded connected network of well managed conservation areas is the most robust proven solution to confronting global problems. </w:t>
      </w:r>
    </w:p>
    <w:p w:rsidR="00C53A3B" w:rsidRDefault="00C53A3B" w:rsidP="00C53A3B">
      <w:r>
        <w:t>The role of our national and global protected area network shouldn’t be unde</w:t>
      </w:r>
      <w:r w:rsidR="00C23AF7">
        <w:t xml:space="preserve">restimated. Did you </w:t>
      </w:r>
      <w:r>
        <w:t xml:space="preserve">know </w:t>
      </w:r>
      <w:proofErr w:type="gramStart"/>
      <w:r>
        <w:t>that:</w:t>
      </w:r>
      <w:proofErr w:type="gramEnd"/>
      <w:r>
        <w:t xml:space="preserve"> </w:t>
      </w:r>
    </w:p>
    <w:p w:rsidR="00C53A3B" w:rsidRDefault="00C53A3B" w:rsidP="00C23AF7">
      <w:pPr>
        <w:pStyle w:val="ListBullet"/>
      </w:pPr>
      <w:r>
        <w:t xml:space="preserve">one third of the 105 world’s largest cities, including Sydney, derive drinking water from protected areas </w:t>
      </w:r>
    </w:p>
    <w:p w:rsidR="00C53A3B" w:rsidRDefault="00C53A3B" w:rsidP="00C23AF7">
      <w:pPr>
        <w:pStyle w:val="ListBullet"/>
      </w:pPr>
      <w:r>
        <w:t xml:space="preserve">protected areas conserve populations of wild species, pollinators, and crop wild relatives safeguarding species and populations vital for food security and agriculture </w:t>
      </w:r>
    </w:p>
    <w:p w:rsidR="00C53A3B" w:rsidRDefault="00C53A3B" w:rsidP="00C23AF7">
      <w:pPr>
        <w:pStyle w:val="ListBullet"/>
      </w:pPr>
      <w:proofErr w:type="gramStart"/>
      <w:r>
        <w:t>protected</w:t>
      </w:r>
      <w:proofErr w:type="gramEnd"/>
      <w:r>
        <w:t xml:space="preserve"> areas contribute to health by protecting intact ecosystems and supplies of medicinal plants and genetic material for pharmaceuticals.</w:t>
      </w:r>
    </w:p>
    <w:p w:rsidR="00C53A3B" w:rsidRDefault="00C53A3B" w:rsidP="00C53A3B">
      <w:r>
        <w:t xml:space="preserve">With its theme, “People, Parks, Planet: Inspiring Solutions”, the Congress will bring together 160 countries and global experts from organisations including UNESCO, the United Nations Environment Program and the Intergovernmental Panel on Climate Change. It will also involve many different sectors, community groups, agencies, industries and of course the future custodians of the planet—our youth. </w:t>
      </w:r>
    </w:p>
    <w:p w:rsidR="00C53A3B" w:rsidRDefault="00C53A3B" w:rsidP="00C53A3B">
      <w:r>
        <w:t>Topic areas being covered will include nature’s role in human health and wellbeing, responding to climate change, reconciling development challenges and respecting Indigenous knowledge and culture.</w:t>
      </w:r>
    </w:p>
    <w:p w:rsidR="00C53A3B" w:rsidRDefault="00C53A3B" w:rsidP="00C53A3B">
      <w:r>
        <w:t>Registrations for t</w:t>
      </w:r>
      <w:r w:rsidR="00C23AF7">
        <w:t xml:space="preserve">his once in a decade event are </w:t>
      </w:r>
      <w:r>
        <w:t>now open.</w:t>
      </w:r>
    </w:p>
    <w:p w:rsidR="00C53A3B" w:rsidRDefault="00C53A3B" w:rsidP="00C53A3B">
      <w:r>
        <w:t xml:space="preserve">More information about the IUCN World Parks Congress can be found at: </w:t>
      </w:r>
      <w:hyperlink r:id="rId58" w:history="1">
        <w:r w:rsidRPr="00C23AF7">
          <w:rPr>
            <w:rStyle w:val="Hyperlink"/>
            <w:color w:val="5F5F5F" w:themeColor="accent5"/>
          </w:rPr>
          <w:t>www.worldparkscongress.org.au</w:t>
        </w:r>
      </w:hyperlink>
      <w:r w:rsidRPr="00C23AF7">
        <w:rPr>
          <w:color w:val="5F5F5F" w:themeColor="accent5"/>
        </w:rPr>
        <w:t xml:space="preserve"> </w:t>
      </w:r>
    </w:p>
    <w:p w:rsidR="00C53A3B" w:rsidRDefault="00C53A3B">
      <w:r>
        <w:br w:type="page"/>
      </w:r>
    </w:p>
    <w:p w:rsidR="00C53A3B" w:rsidRPr="00C53A3B" w:rsidRDefault="00C53A3B" w:rsidP="00C23AF7">
      <w:pPr>
        <w:pStyle w:val="Heading1"/>
        <w:rPr>
          <w:lang w:val="en-US"/>
        </w:rPr>
      </w:pPr>
      <w:bookmarkStart w:id="44" w:name="_Toc393464348"/>
      <w:r w:rsidRPr="00C53A3B">
        <w:rPr>
          <w:lang w:val="en-US"/>
        </w:rPr>
        <w:lastRenderedPageBreak/>
        <w:t>Australian and World Wetland Network news</w:t>
      </w:r>
      <w:bookmarkEnd w:id="44"/>
    </w:p>
    <w:p w:rsidR="00C53A3B" w:rsidRPr="00C53A3B" w:rsidRDefault="00C53A3B" w:rsidP="00D76478">
      <w:pPr>
        <w:pStyle w:val="Author"/>
        <w:rPr>
          <w:lang w:val="en-US"/>
        </w:rPr>
      </w:pPr>
      <w:r w:rsidRPr="00C53A3B">
        <w:rPr>
          <w:lang w:val="en-US"/>
        </w:rPr>
        <w:t xml:space="preserve">Louise Duff, Manager Hunter Region, </w:t>
      </w:r>
      <w:proofErr w:type="spellStart"/>
      <w:r w:rsidRPr="00C53A3B">
        <w:rPr>
          <w:lang w:val="en-US"/>
        </w:rPr>
        <w:t>WetlandCare</w:t>
      </w:r>
      <w:proofErr w:type="spellEnd"/>
      <w:r w:rsidRPr="00C53A3B">
        <w:rPr>
          <w:lang w:val="en-US"/>
        </w:rPr>
        <w:t xml:space="preserve"> Australia</w:t>
      </w:r>
    </w:p>
    <w:p w:rsidR="00C53A3B" w:rsidRPr="00C53A3B" w:rsidRDefault="00C53A3B" w:rsidP="00C23AF7">
      <w:pPr>
        <w:pStyle w:val="SectionIntro"/>
        <w:rPr>
          <w:lang w:val="en-US"/>
        </w:rPr>
      </w:pPr>
      <w:r w:rsidRPr="00C53A3B">
        <w:rPr>
          <w:lang w:val="en-US"/>
        </w:rPr>
        <w:t xml:space="preserve">The Australian Wetland Network (AWN), established in 1994, is a national network of Non-Government </w:t>
      </w:r>
      <w:proofErr w:type="spellStart"/>
      <w:r w:rsidRPr="00C53A3B">
        <w:rPr>
          <w:lang w:val="en-US"/>
        </w:rPr>
        <w:t>Organisations</w:t>
      </w:r>
      <w:proofErr w:type="spellEnd"/>
      <w:r w:rsidRPr="00C53A3B">
        <w:rPr>
          <w:lang w:val="en-US"/>
        </w:rPr>
        <w:t xml:space="preserve"> (NGOs) involved in conservation and wise use of wetlands. It provides 30 member </w:t>
      </w:r>
      <w:proofErr w:type="spellStart"/>
      <w:r w:rsidRPr="00C53A3B">
        <w:rPr>
          <w:lang w:val="en-US"/>
        </w:rPr>
        <w:t>organisations</w:t>
      </w:r>
      <w:proofErr w:type="spellEnd"/>
      <w:r w:rsidRPr="00C53A3B">
        <w:rPr>
          <w:lang w:val="en-US"/>
        </w:rPr>
        <w:t xml:space="preserve"> across Australia with the opportunity to contribute to policy development, share knowledge and coordinate World Wetland Day activities. </w:t>
      </w:r>
    </w:p>
    <w:p w:rsidR="00C53A3B" w:rsidRPr="00C53A3B" w:rsidRDefault="00C53A3B" w:rsidP="00C53A3B">
      <w:pPr>
        <w:rPr>
          <w:lang w:val="en-US"/>
        </w:rPr>
      </w:pPr>
      <w:r w:rsidRPr="00C53A3B">
        <w:rPr>
          <w:lang w:val="en-US"/>
        </w:rPr>
        <w:t xml:space="preserve">AWN is administered through a Secretariat hosted by </w:t>
      </w:r>
      <w:proofErr w:type="spellStart"/>
      <w:r w:rsidRPr="00C53A3B">
        <w:rPr>
          <w:lang w:val="en-US"/>
        </w:rPr>
        <w:t>WetlandCare</w:t>
      </w:r>
      <w:proofErr w:type="spellEnd"/>
      <w:r w:rsidRPr="00C53A3B">
        <w:rPr>
          <w:lang w:val="en-US"/>
        </w:rPr>
        <w:t xml:space="preserve"> Australia.</w:t>
      </w:r>
    </w:p>
    <w:p w:rsidR="00C53A3B" w:rsidRPr="00C53A3B" w:rsidRDefault="00C53A3B" w:rsidP="00C53A3B">
      <w:pPr>
        <w:rPr>
          <w:lang w:val="en-US"/>
        </w:rPr>
      </w:pPr>
      <w:r w:rsidRPr="00C53A3B">
        <w:rPr>
          <w:lang w:val="en-US"/>
        </w:rPr>
        <w:t>In 2013, AWN received funds from the NSW Environmental Trust to prepare a Strategic Plan 2013–2015. One of our strategic objectives is to facilitate NGO participation in national Ramsar reporting and the Ramsar triennial Conference of Contracting Parties.</w:t>
      </w:r>
    </w:p>
    <w:p w:rsidR="00C53A3B" w:rsidRPr="00C53A3B" w:rsidRDefault="00C53A3B" w:rsidP="00C53A3B">
      <w:pPr>
        <w:rPr>
          <w:lang w:val="en-US"/>
        </w:rPr>
      </w:pPr>
      <w:r w:rsidRPr="00C53A3B">
        <w:rPr>
          <w:lang w:val="en-US"/>
        </w:rPr>
        <w:t>To this end, we recently coordinated member contributions for Australia’s National Report to the Ramsar Convention Secretariat in the lead-up to the 12th Conference of Contracting Parties (COP12), to be held in Uruguay in June 2015.</w:t>
      </w:r>
    </w:p>
    <w:p w:rsidR="00C53A3B" w:rsidRPr="00C53A3B" w:rsidRDefault="00C53A3B" w:rsidP="00C53A3B">
      <w:pPr>
        <w:rPr>
          <w:lang w:val="en-US"/>
        </w:rPr>
      </w:pPr>
      <w:r w:rsidRPr="00C53A3B">
        <w:rPr>
          <w:lang w:val="en-US"/>
        </w:rPr>
        <w:t xml:space="preserve">The submissions from our members had some common themes. We agreed that being a signatory </w:t>
      </w:r>
      <w:r w:rsidRPr="00C53A3B">
        <w:rPr>
          <w:lang w:val="en-US"/>
        </w:rPr>
        <w:br/>
        <w:t xml:space="preserve">to the Ramsar Convention has raised awareness of wetland values in Australia, and helped protect wetlands through international listing. </w:t>
      </w:r>
    </w:p>
    <w:p w:rsidR="00C53A3B" w:rsidRPr="00C53A3B" w:rsidRDefault="00C53A3B" w:rsidP="00C53A3B">
      <w:pPr>
        <w:rPr>
          <w:lang w:val="en-US"/>
        </w:rPr>
      </w:pPr>
      <w:r w:rsidRPr="00C53A3B">
        <w:rPr>
          <w:lang w:val="en-US"/>
        </w:rPr>
        <w:t>Members identified the need for more wetlands to be designated as Ramsar sites, additional resources for managing Ramsar-listed wetlands and dedicated funds for managing and monitoring of all wetlands. Members also saw value in creating a greater understanding of the benefits wetland conservation has on migratory birds and agriculture.</w:t>
      </w:r>
    </w:p>
    <w:p w:rsidR="00C53A3B" w:rsidRPr="00C53A3B" w:rsidRDefault="00C53A3B" w:rsidP="00C53A3B">
      <w:pPr>
        <w:rPr>
          <w:lang w:val="en-US"/>
        </w:rPr>
      </w:pPr>
      <w:r w:rsidRPr="00C53A3B">
        <w:rPr>
          <w:lang w:val="en-US"/>
        </w:rPr>
        <w:t xml:space="preserve">Unlike other multi-lateral environmental agreements, the Ramsar Convention was established by NGOs and is hosted by the International Union for the Conservation of Nature (IUCN). AWN </w:t>
      </w:r>
      <w:proofErr w:type="spellStart"/>
      <w:r w:rsidRPr="00C53A3B">
        <w:rPr>
          <w:lang w:val="en-US"/>
        </w:rPr>
        <w:t>recognises</w:t>
      </w:r>
      <w:proofErr w:type="spellEnd"/>
      <w:r w:rsidRPr="00C53A3B">
        <w:rPr>
          <w:lang w:val="en-US"/>
        </w:rPr>
        <w:t xml:space="preserve"> that NGOs make a significant contribution to wetland advocacy, rehabilitation, education and research, and our members look forward to being involved in Ramsar COP12.</w:t>
      </w:r>
    </w:p>
    <w:p w:rsidR="00C53A3B" w:rsidRPr="00C53A3B" w:rsidRDefault="00C53A3B" w:rsidP="00C53A3B">
      <w:pPr>
        <w:rPr>
          <w:lang w:val="en-US"/>
        </w:rPr>
      </w:pPr>
      <w:proofErr w:type="spellStart"/>
      <w:r w:rsidRPr="00C53A3B">
        <w:rPr>
          <w:lang w:val="en-US"/>
        </w:rPr>
        <w:t>WetlandCare</w:t>
      </w:r>
      <w:proofErr w:type="spellEnd"/>
      <w:r w:rsidRPr="00C53A3B">
        <w:rPr>
          <w:lang w:val="en-US"/>
        </w:rPr>
        <w:t xml:space="preserve"> Australia is also the Oceania representative for the World Wetland Network (WWN). They have two projects currently underway. Firstly, the WWN </w:t>
      </w:r>
      <w:proofErr w:type="spellStart"/>
      <w:r w:rsidRPr="00C53A3B">
        <w:rPr>
          <w:lang w:val="en-US"/>
        </w:rPr>
        <w:t>organise</w:t>
      </w:r>
      <w:proofErr w:type="spellEnd"/>
      <w:r w:rsidRPr="00C53A3B">
        <w:rPr>
          <w:lang w:val="en-US"/>
        </w:rPr>
        <w:t xml:space="preserve"> the Wetland Globe Awards, which calls on NGOs around the world to identify and vote for both outstanding wetlands that are well managed, and wetlands threatened by negative impacts. The Wetland Globe Awards will be launched later this year and announced at Ramsar COP12. WWN’s second project is an online tool to support NGOs in their efforts to have local wetlands added to the Ramsar list.</w:t>
      </w:r>
    </w:p>
    <w:p w:rsidR="00C53A3B" w:rsidRDefault="00C53A3B" w:rsidP="00C53A3B">
      <w:pPr>
        <w:pStyle w:val="ShadedNormal"/>
      </w:pPr>
      <w:r>
        <w:t xml:space="preserve">To find out more about the AWN or the WWN, please contact the Secretary, Louise Duff, </w:t>
      </w:r>
      <w:proofErr w:type="spellStart"/>
      <w:r>
        <w:t>WetlandCare</w:t>
      </w:r>
      <w:proofErr w:type="spellEnd"/>
      <w:r>
        <w:t xml:space="preserve"> Australia, via email </w:t>
      </w:r>
      <w:hyperlink r:id="rId59" w:history="1">
        <w:r w:rsidRPr="00C53A3B">
          <w:rPr>
            <w:rStyle w:val="Hyperlink"/>
          </w:rPr>
          <w:t>louiseduff@wetlandcare.com.au</w:t>
        </w:r>
      </w:hyperlink>
      <w:r>
        <w:t xml:space="preserve"> or telephone 02 49511425.</w:t>
      </w:r>
    </w:p>
    <w:sectPr w:rsidR="00C53A3B" w:rsidSect="002F4EBA">
      <w:footerReference w:type="default" r:id="rId60"/>
      <w:pgSz w:w="11906" w:h="16838"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753" w:rsidRPr="00B90C60" w:rsidRDefault="00741753" w:rsidP="00B90C60">
      <w:r>
        <w:separator/>
      </w:r>
    </w:p>
  </w:endnote>
  <w:endnote w:type="continuationSeparator" w:id="0">
    <w:p w:rsidR="00741753" w:rsidRPr="00B90C60" w:rsidRDefault="00741753" w:rsidP="00B90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46" w:rsidRDefault="00571146">
    <w:pPr>
      <w:pStyle w:val="Footer"/>
    </w:pPr>
    <w:r w:rsidRPr="00571146">
      <w:rPr>
        <w:rStyle w:val="BoldCharacter"/>
      </w:rPr>
      <w:t>Wetlands Australia</w:t>
    </w:r>
    <w:r>
      <w:t xml:space="preserve"> </w:t>
    </w:r>
    <w:r w:rsidRPr="00683FC9">
      <w:t>August 2014</w:t>
    </w:r>
    <w:r>
      <w:tab/>
    </w:r>
    <w:r w:rsidR="006867CC">
      <w:fldChar w:fldCharType="begin"/>
    </w:r>
    <w:r>
      <w:instrText xml:space="preserve"> PAGE  \* Arabic  \* MERGEFORMAT </w:instrText>
    </w:r>
    <w:r w:rsidR="006867CC">
      <w:fldChar w:fldCharType="separate"/>
    </w:r>
    <w:r w:rsidR="00930E97">
      <w:rPr>
        <w:noProof/>
      </w:rPr>
      <w:t>12</w:t>
    </w:r>
    <w:r w:rsidR="006867C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753" w:rsidRPr="00B90C60" w:rsidRDefault="00741753" w:rsidP="00B90C60">
      <w:r>
        <w:separator/>
      </w:r>
    </w:p>
  </w:footnote>
  <w:footnote w:type="continuationSeparator" w:id="0">
    <w:p w:rsidR="00741753" w:rsidRPr="00B90C60" w:rsidRDefault="00741753" w:rsidP="00B90C60">
      <w:r>
        <w:continuationSeparator/>
      </w:r>
    </w:p>
  </w:footnote>
  <w:footnote w:id="1">
    <w:p w:rsidR="002B3665" w:rsidRDefault="002B3665">
      <w:pPr>
        <w:pStyle w:val="FootnoteText"/>
      </w:pPr>
      <w:r>
        <w:rPr>
          <w:rStyle w:val="FootnoteReference"/>
        </w:rPr>
        <w:footnoteRef/>
      </w:r>
      <w:r>
        <w:t xml:space="preserve"> </w:t>
      </w:r>
      <w:r w:rsidRPr="0056438D">
        <w:t>Commonwealth environmental water delivered as at 30 April 2014 (</w:t>
      </w:r>
      <w:hyperlink r:id="rId1" w:history="1">
        <w:r w:rsidRPr="001A7787">
          <w:rPr>
            <w:rStyle w:val="Hyperlink"/>
            <w:color w:val="5F5F5F" w:themeColor="accent5"/>
          </w:rPr>
          <w:t>www.environment.gov.au</w:t>
        </w:r>
      </w:hyperlink>
      <w:r w:rsidRPr="0056438D">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EE0AC0"/>
    <w:lvl w:ilvl="0">
      <w:start w:val="1"/>
      <w:numFmt w:val="decimal"/>
      <w:pStyle w:val="ListNumber4"/>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2ED90"/>
    <w:lvl w:ilvl="0">
      <w:start w:val="1"/>
      <w:numFmt w:val="decimal"/>
      <w:lvlText w:val="%1."/>
      <w:lvlJc w:val="left"/>
      <w:pPr>
        <w:tabs>
          <w:tab w:val="num" w:pos="360"/>
        </w:tabs>
        <w:ind w:left="360" w:hanging="360"/>
      </w:pPr>
    </w:lvl>
  </w:abstractNum>
  <w:abstractNum w:abstractNumId="9">
    <w:nsid w:val="FFFFFF89"/>
    <w:multiLevelType w:val="singleLevel"/>
    <w:tmpl w:val="F9D05A22"/>
    <w:lvl w:ilvl="0">
      <w:start w:val="1"/>
      <w:numFmt w:val="bullet"/>
      <w:lvlText w:val=""/>
      <w:lvlJc w:val="left"/>
      <w:pPr>
        <w:ind w:left="717" w:hanging="360"/>
      </w:pPr>
      <w:rPr>
        <w:rFonts w:ascii="Symbol" w:hAnsi="Symbol" w:hint="default"/>
        <w:color w:val="D7181E"/>
      </w:rPr>
    </w:lvl>
  </w:abstractNum>
  <w:abstractNum w:abstractNumId="10">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5936B19"/>
    <w:multiLevelType w:val="hybridMultilevel"/>
    <w:tmpl w:val="CB46B1BC"/>
    <w:lvl w:ilvl="0" w:tplc="C3F40460">
      <w:start w:val="1"/>
      <w:numFmt w:val="bullet"/>
      <w:pStyle w:val="TableBullets1"/>
      <w:lvlText w:val=""/>
      <w:lvlJc w:val="left"/>
      <w:pPr>
        <w:ind w:left="828" w:hanging="360"/>
      </w:pPr>
      <w:rPr>
        <w:rFonts w:ascii="Symbol" w:hAnsi="Symbol" w:hint="default"/>
        <w:color w:val="000000" w:themeColor="text1"/>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2">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5">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8">
    <w:nsid w:val="4F320991"/>
    <w:multiLevelType w:val="multilevel"/>
    <w:tmpl w:val="052EF328"/>
    <w:styleLink w:val="CustomList"/>
    <w:lvl w:ilvl="0">
      <w:start w:val="1"/>
      <w:numFmt w:val="bullet"/>
      <w:lvlText w:val=""/>
      <w:lvlJc w:val="left"/>
      <w:pPr>
        <w:ind w:left="717" w:hanging="360"/>
      </w:pPr>
      <w:rPr>
        <w:rFonts w:ascii="Symbol" w:hAnsi="Symbol" w:hint="default"/>
        <w:color w:val="B2B2B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nsid w:val="610B3966"/>
    <w:multiLevelType w:val="multilevel"/>
    <w:tmpl w:val="5056580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suff w:val="space"/>
      <w:lvlText w:val="Source:"/>
      <w:lvlJc w:val="left"/>
      <w:pPr>
        <w:ind w:left="0" w:firstLine="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4363A73"/>
    <w:multiLevelType w:val="multilevel"/>
    <w:tmpl w:val="B84845F6"/>
    <w:lvl w:ilvl="0">
      <w:start w:val="1"/>
      <w:numFmt w:val="none"/>
      <w:pStyle w:val="Heading1"/>
      <w:suff w:val="nothing"/>
      <w:lvlText w:val="%1"/>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decimal"/>
      <w:pStyle w:val="Heading3"/>
      <w:suff w:val="nothing"/>
      <w:lvlText w:val="%1"/>
      <w:lvlJc w:val="left"/>
      <w:pPr>
        <w:ind w:left="0" w:firstLine="0"/>
      </w:pPr>
      <w:rPr>
        <w:rFonts w:hint="default"/>
      </w:rPr>
    </w:lvl>
    <w:lvl w:ilvl="3">
      <w:start w:val="1"/>
      <w:numFmt w:val="none"/>
      <w:pStyle w:val="Heading4"/>
      <w:suff w:val="nothing"/>
      <w:lvlText w:val="%4"/>
      <w:lvlJc w:val="left"/>
      <w:pPr>
        <w:ind w:left="0" w:firstLine="0"/>
      </w:pPr>
      <w:rPr>
        <w:rFonts w:hint="default"/>
      </w:rPr>
    </w:lvl>
    <w:lvl w:ilvl="4">
      <w:start w:val="1"/>
      <w:numFmt w:val="upperLetter"/>
      <w:pStyle w:val="AppendixHeading"/>
      <w:suff w:val="space"/>
      <w:lvlText w:val="Appendix %5:"/>
      <w:lvlJc w:val="left"/>
      <w:pPr>
        <w:ind w:left="0" w:firstLine="0"/>
      </w:pPr>
      <w:rPr>
        <w:rFonts w:hint="default"/>
      </w:rPr>
    </w:lvl>
    <w:lvl w:ilvl="5">
      <w:start w:val="1"/>
      <w:numFmt w:val="decimal"/>
      <w:pStyle w:val="OutcomeHeading"/>
      <w:suff w:val="space"/>
      <w:lvlText w:val="Outcome %6:"/>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2">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E921FA"/>
    <w:multiLevelType w:val="multilevel"/>
    <w:tmpl w:val="76EA8A18"/>
    <w:lvl w:ilvl="0">
      <w:start w:val="1"/>
      <w:numFmt w:val="decimal"/>
      <w:pStyle w:val="NotesHeading-Level1"/>
      <w:suff w:val="space"/>
      <w:lvlText w:val="Note %1: "/>
      <w:lvlJc w:val="left"/>
      <w:pPr>
        <w:ind w:left="0" w:firstLine="0"/>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2"/>
  </w:num>
  <w:num w:numId="2">
    <w:abstractNumId w:val="13"/>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2"/>
  </w:num>
  <w:num w:numId="16">
    <w:abstractNumId w:val="23"/>
  </w:num>
  <w:num w:numId="17">
    <w:abstractNumId w:val="6"/>
  </w:num>
  <w:num w:numId="18">
    <w:abstractNumId w:val="5"/>
  </w:num>
  <w:num w:numId="19">
    <w:abstractNumId w:val="1"/>
  </w:num>
  <w:num w:numId="20">
    <w:abstractNumId w:val="15"/>
  </w:num>
  <w:num w:numId="21">
    <w:abstractNumId w:val="4"/>
  </w:num>
  <w:num w:numId="22">
    <w:abstractNumId w:val="0"/>
  </w:num>
  <w:num w:numId="23">
    <w:abstractNumId w:val="14"/>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6"/>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attachedTemplate r:id="rId1"/>
  <w:documentProtection w:formatting="1" w:enforcement="1" w:cryptProviderType="rsaFull" w:cryptAlgorithmClass="hash" w:cryptAlgorithmType="typeAny" w:cryptAlgorithmSid="4" w:cryptSpinCount="100000" w:hash="vWHjVX62usiMz4ghl/nkXlbCkzQ=" w:salt="iT3oL6FRjncVs7LwmAbCIg=="/>
  <w:defaultTabStop w:val="720"/>
  <w:characterSpacingControl w:val="doNotCompress"/>
  <w:hdrShapeDefaults>
    <o:shapedefaults v:ext="edit" spidmax="6145"/>
  </w:hdrShapeDefaults>
  <w:footnotePr>
    <w:footnote w:id="-1"/>
    <w:footnote w:id="0"/>
  </w:footnotePr>
  <w:endnotePr>
    <w:endnote w:id="-1"/>
    <w:endnote w:id="0"/>
  </w:endnotePr>
  <w:compat/>
  <w:rsids>
    <w:rsidRoot w:val="0011057F"/>
    <w:rsid w:val="00003D0E"/>
    <w:rsid w:val="00005D98"/>
    <w:rsid w:val="0003506B"/>
    <w:rsid w:val="00036F9E"/>
    <w:rsid w:val="000413B3"/>
    <w:rsid w:val="0008244F"/>
    <w:rsid w:val="00083BB2"/>
    <w:rsid w:val="00086F71"/>
    <w:rsid w:val="00095109"/>
    <w:rsid w:val="000A490E"/>
    <w:rsid w:val="000B5DCC"/>
    <w:rsid w:val="000D3AD1"/>
    <w:rsid w:val="000F45CC"/>
    <w:rsid w:val="001028EE"/>
    <w:rsid w:val="0011057F"/>
    <w:rsid w:val="00120CF3"/>
    <w:rsid w:val="00123576"/>
    <w:rsid w:val="00124B21"/>
    <w:rsid w:val="001653B6"/>
    <w:rsid w:val="001665EE"/>
    <w:rsid w:val="001710F0"/>
    <w:rsid w:val="001820E3"/>
    <w:rsid w:val="0018235E"/>
    <w:rsid w:val="001A7787"/>
    <w:rsid w:val="001B0B76"/>
    <w:rsid w:val="001C5D4A"/>
    <w:rsid w:val="001D46CA"/>
    <w:rsid w:val="001E0F51"/>
    <w:rsid w:val="001F6E1A"/>
    <w:rsid w:val="002247A8"/>
    <w:rsid w:val="00235E1D"/>
    <w:rsid w:val="00240126"/>
    <w:rsid w:val="00252E6A"/>
    <w:rsid w:val="00254AB6"/>
    <w:rsid w:val="00286EAD"/>
    <w:rsid w:val="0029389B"/>
    <w:rsid w:val="00295D8B"/>
    <w:rsid w:val="002A6DF9"/>
    <w:rsid w:val="002B3665"/>
    <w:rsid w:val="002B7504"/>
    <w:rsid w:val="002C0D97"/>
    <w:rsid w:val="002C7065"/>
    <w:rsid w:val="002C7F4A"/>
    <w:rsid w:val="002F4EBA"/>
    <w:rsid w:val="00301352"/>
    <w:rsid w:val="00303D18"/>
    <w:rsid w:val="003130CA"/>
    <w:rsid w:val="00321C1F"/>
    <w:rsid w:val="0035630E"/>
    <w:rsid w:val="0035681C"/>
    <w:rsid w:val="00371F54"/>
    <w:rsid w:val="00383A95"/>
    <w:rsid w:val="003855E4"/>
    <w:rsid w:val="003A5C6F"/>
    <w:rsid w:val="003C75C9"/>
    <w:rsid w:val="003D27CB"/>
    <w:rsid w:val="003F0F0D"/>
    <w:rsid w:val="003F0FE5"/>
    <w:rsid w:val="0040173E"/>
    <w:rsid w:val="00413158"/>
    <w:rsid w:val="00460117"/>
    <w:rsid w:val="00480570"/>
    <w:rsid w:val="004B584E"/>
    <w:rsid w:val="004E2269"/>
    <w:rsid w:val="00512309"/>
    <w:rsid w:val="00514442"/>
    <w:rsid w:val="0054526E"/>
    <w:rsid w:val="005476B5"/>
    <w:rsid w:val="00550AEA"/>
    <w:rsid w:val="0056438D"/>
    <w:rsid w:val="00567A76"/>
    <w:rsid w:val="00571146"/>
    <w:rsid w:val="005A3F63"/>
    <w:rsid w:val="005B073E"/>
    <w:rsid w:val="005B227F"/>
    <w:rsid w:val="005C0FD3"/>
    <w:rsid w:val="005D5FAE"/>
    <w:rsid w:val="005F29B7"/>
    <w:rsid w:val="00606EAB"/>
    <w:rsid w:val="00606EB5"/>
    <w:rsid w:val="00617FDA"/>
    <w:rsid w:val="006355E6"/>
    <w:rsid w:val="00636B8B"/>
    <w:rsid w:val="006427FE"/>
    <w:rsid w:val="00683FC9"/>
    <w:rsid w:val="006867CC"/>
    <w:rsid w:val="0069375D"/>
    <w:rsid w:val="0069574E"/>
    <w:rsid w:val="006A51D0"/>
    <w:rsid w:val="006F145A"/>
    <w:rsid w:val="006F248C"/>
    <w:rsid w:val="006F27CB"/>
    <w:rsid w:val="006F5865"/>
    <w:rsid w:val="00737D9E"/>
    <w:rsid w:val="00741753"/>
    <w:rsid w:val="00757F63"/>
    <w:rsid w:val="007645AE"/>
    <w:rsid w:val="00764992"/>
    <w:rsid w:val="00785EE3"/>
    <w:rsid w:val="007C2CC2"/>
    <w:rsid w:val="007C79AA"/>
    <w:rsid w:val="007F0B35"/>
    <w:rsid w:val="00811E96"/>
    <w:rsid w:val="00815EB3"/>
    <w:rsid w:val="00845843"/>
    <w:rsid w:val="0085059A"/>
    <w:rsid w:val="00870BC6"/>
    <w:rsid w:val="00885A14"/>
    <w:rsid w:val="0088689B"/>
    <w:rsid w:val="008A72D2"/>
    <w:rsid w:val="008B6868"/>
    <w:rsid w:val="008C6A43"/>
    <w:rsid w:val="008D080C"/>
    <w:rsid w:val="008D7A97"/>
    <w:rsid w:val="008E1657"/>
    <w:rsid w:val="00906799"/>
    <w:rsid w:val="00924152"/>
    <w:rsid w:val="00930E97"/>
    <w:rsid w:val="0093194D"/>
    <w:rsid w:val="00934C3F"/>
    <w:rsid w:val="00952D4C"/>
    <w:rsid w:val="009932D3"/>
    <w:rsid w:val="009979F4"/>
    <w:rsid w:val="009A45B2"/>
    <w:rsid w:val="00A33802"/>
    <w:rsid w:val="00A407E2"/>
    <w:rsid w:val="00A62D31"/>
    <w:rsid w:val="00A66214"/>
    <w:rsid w:val="00A83810"/>
    <w:rsid w:val="00A97E3B"/>
    <w:rsid w:val="00AF129F"/>
    <w:rsid w:val="00AF3590"/>
    <w:rsid w:val="00B12DC9"/>
    <w:rsid w:val="00B13F84"/>
    <w:rsid w:val="00B15ABA"/>
    <w:rsid w:val="00B42B2F"/>
    <w:rsid w:val="00B52AE3"/>
    <w:rsid w:val="00B900EA"/>
    <w:rsid w:val="00B90C60"/>
    <w:rsid w:val="00B91069"/>
    <w:rsid w:val="00BB5719"/>
    <w:rsid w:val="00C00FDA"/>
    <w:rsid w:val="00C23AF7"/>
    <w:rsid w:val="00C53A3B"/>
    <w:rsid w:val="00C636DA"/>
    <w:rsid w:val="00C72271"/>
    <w:rsid w:val="00C83220"/>
    <w:rsid w:val="00CB4238"/>
    <w:rsid w:val="00CC34EB"/>
    <w:rsid w:val="00CE2E48"/>
    <w:rsid w:val="00CE52A0"/>
    <w:rsid w:val="00D021F7"/>
    <w:rsid w:val="00D078A2"/>
    <w:rsid w:val="00D12EB7"/>
    <w:rsid w:val="00D421CD"/>
    <w:rsid w:val="00D461C2"/>
    <w:rsid w:val="00D61AAE"/>
    <w:rsid w:val="00D76478"/>
    <w:rsid w:val="00DA4C48"/>
    <w:rsid w:val="00DA727D"/>
    <w:rsid w:val="00DB53A7"/>
    <w:rsid w:val="00DD170F"/>
    <w:rsid w:val="00DE0A8A"/>
    <w:rsid w:val="00DF6E54"/>
    <w:rsid w:val="00E04228"/>
    <w:rsid w:val="00E04BBC"/>
    <w:rsid w:val="00E146BF"/>
    <w:rsid w:val="00E159D7"/>
    <w:rsid w:val="00E21653"/>
    <w:rsid w:val="00E418DC"/>
    <w:rsid w:val="00E50819"/>
    <w:rsid w:val="00E84A6B"/>
    <w:rsid w:val="00E96DEA"/>
    <w:rsid w:val="00EA38F8"/>
    <w:rsid w:val="00EA48AE"/>
    <w:rsid w:val="00EB5A71"/>
    <w:rsid w:val="00EC20BA"/>
    <w:rsid w:val="00EC5A57"/>
    <w:rsid w:val="00EE1CCF"/>
    <w:rsid w:val="00EF2A15"/>
    <w:rsid w:val="00EF490A"/>
    <w:rsid w:val="00EF5BFD"/>
    <w:rsid w:val="00F24A93"/>
    <w:rsid w:val="00F34D63"/>
    <w:rsid w:val="00F76C98"/>
    <w:rsid w:val="00F80750"/>
    <w:rsid w:val="00F85F59"/>
    <w:rsid w:val="00F86DD4"/>
    <w:rsid w:val="00FB4C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AU" w:eastAsia="en-US" w:bidi="ar-SA"/>
      </w:rPr>
    </w:rPrDefault>
    <w:pPrDefault>
      <w:pPr>
        <w:spacing w:after="113" w:line="276" w:lineRule="auto"/>
      </w:pPr>
    </w:pPrDefault>
  </w:docDefaults>
  <w:latentStyles w:defLockedState="1" w:defUIPriority="99" w:defSemiHidden="1" w:defUnhideWhenUsed="1" w:defQFormat="0" w:count="267">
    <w:lsdException w:name="Normal" w:locked="0" w:semiHidden="0" w:uiPriority="0" w:unhideWhenUsed="0" w:qFormat="1"/>
    <w:lsdException w:name="heading 1" w:uiPriority="9"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unhideWhenUsed="0"/>
    <w:lsdException w:name="header" w:locked="0" w:semiHidden="0" w:unhideWhenUsed="0"/>
    <w:lsdException w:name="footer" w:locked="0" w:semiHidden="0" w:unhideWhenUsed="0"/>
    <w:lsdException w:name="caption" w:semiHidden="0" w:uiPriority="35" w:unhideWhenUsed="0" w:qFormat="1"/>
    <w:lsdException w:name="footnote reference" w:locked="0" w:semiHidden="0" w:unhideWhenUsed="0"/>
    <w:lsdException w:name="endnote reference" w:locked="0" w:semiHidden="0" w:unhideWhenUsed="0"/>
    <w:lsdException w:name="endnote text" w:locked="0" w:semiHidden="0" w:unhideWhenUsed="0"/>
    <w:lsdException w:name="List Bullet" w:semiHidden="0" w:unhideWhenUsed="0" w:qFormat="1"/>
    <w:lsdException w:name="List Number" w:semiHidden="0" w:uiPriority="16" w:unhideWhenUsed="0" w:qFormat="1"/>
    <w:lsdException w:name="List Bullet 2" w:semiHidden="0" w:unhideWhenUsed="0" w:qFormat="1"/>
    <w:lsdException w:name="List Bullet 3" w:semiHidden="0" w:unhideWhenUsed="0" w:qFormat="1"/>
    <w:lsdException w:name="List Bullet 4" w:semiHidden="0" w:unhideWhenUsed="0" w:qFormat="1"/>
    <w:lsdException w:name="List Bullet 5" w:unhideWhenUsed="0"/>
    <w:lsdException w:name="List Number 2" w:semiHidden="0" w:uiPriority="16" w:unhideWhenUsed="0" w:qFormat="1"/>
    <w:lsdException w:name="List Number 3" w:semiHidden="0" w:uiPriority="16" w:unhideWhenUsed="0" w:qFormat="1"/>
    <w:lsdException w:name="List Number 4" w:semiHidden="0" w:uiPriority="16" w:unhideWhenUsed="0"/>
    <w:lsdException w:name="List Number 5" w:unhideWhenUsed="0"/>
    <w:lsdException w:name="Title" w:semiHidden="0" w:uiPriority="10" w:unhideWhenUsed="0"/>
    <w:lsdException w:name="Default Paragraph Font" w:locked="0" w:uiPriority="1"/>
    <w:lsdException w:name="Subtitle" w:uiPriority="11" w:qFormat="1"/>
    <w:lsdException w:name="Hyperlink" w:locked="0"/>
    <w:lsdException w:name="FollowedHyperlink" w:locked="0" w:semiHidden="0" w:unhideWhenUsed="0"/>
    <w:lsdException w:name="Strong" w:uiPriority="22" w:unhideWhenUsed="0" w:qFormat="1"/>
    <w:lsdException w:name="Emphasis"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latentStyles>
  <w:style w:type="paragraph" w:default="1" w:styleId="Normal">
    <w:name w:val="Normal"/>
    <w:uiPriority w:val="5"/>
    <w:unhideWhenUsed/>
    <w:qFormat/>
    <w:rsid w:val="00E418DC"/>
  </w:style>
  <w:style w:type="paragraph" w:styleId="Heading1">
    <w:name w:val="heading 1"/>
    <w:basedOn w:val="Normal"/>
    <w:next w:val="Normal"/>
    <w:link w:val="Heading1Char"/>
    <w:uiPriority w:val="3"/>
    <w:unhideWhenUsed/>
    <w:qFormat/>
    <w:rsid w:val="00737D9E"/>
    <w:pPr>
      <w:keepNext/>
      <w:keepLines/>
      <w:numPr>
        <w:numId w:val="14"/>
      </w:numPr>
      <w:spacing w:before="240" w:after="60"/>
      <w:outlineLvl w:val="0"/>
    </w:pPr>
    <w:rPr>
      <w:rFonts w:eastAsiaTheme="majorEastAsia" w:cstheme="majorBidi"/>
      <w:bCs/>
      <w:sz w:val="36"/>
      <w:szCs w:val="28"/>
    </w:rPr>
  </w:style>
  <w:style w:type="paragraph" w:styleId="Heading2">
    <w:name w:val="heading 2"/>
    <w:basedOn w:val="Normal"/>
    <w:next w:val="Normal"/>
    <w:link w:val="Heading2Char"/>
    <w:uiPriority w:val="3"/>
    <w:unhideWhenUsed/>
    <w:qFormat/>
    <w:rsid w:val="003F0FE5"/>
    <w:pPr>
      <w:keepNext/>
      <w:keepLines/>
      <w:numPr>
        <w:ilvl w:val="1"/>
        <w:numId w:val="14"/>
      </w:numPr>
      <w:spacing w:before="24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3"/>
    <w:qFormat/>
    <w:rsid w:val="00815EB3"/>
    <w:pPr>
      <w:keepNext/>
      <w:keepLines/>
      <w:numPr>
        <w:ilvl w:val="2"/>
        <w:numId w:val="14"/>
      </w:numPr>
      <w:spacing w:before="170"/>
      <w:outlineLvl w:val="2"/>
    </w:pPr>
    <w:rPr>
      <w:rFonts w:asciiTheme="majorHAnsi" w:eastAsiaTheme="majorEastAsia" w:hAnsiTheme="majorHAnsi" w:cstheme="majorBidi"/>
      <w:b/>
      <w:bCs/>
      <w:i/>
      <w:color w:val="000000" w:themeColor="text1"/>
      <w:sz w:val="24"/>
    </w:rPr>
  </w:style>
  <w:style w:type="paragraph" w:styleId="Heading4">
    <w:name w:val="heading 4"/>
    <w:basedOn w:val="Normal"/>
    <w:next w:val="Normal"/>
    <w:link w:val="Heading4Char"/>
    <w:uiPriority w:val="3"/>
    <w:qFormat/>
    <w:rsid w:val="00120CF3"/>
    <w:pPr>
      <w:keepNext/>
      <w:keepLines/>
      <w:numPr>
        <w:ilvl w:val="3"/>
        <w:numId w:val="14"/>
      </w:numPr>
      <w:spacing w:before="113" w:after="57"/>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3506B"/>
    <w:rPr>
      <w:rFonts w:eastAsiaTheme="majorEastAsia" w:cstheme="majorBidi"/>
      <w:bCs/>
      <w:sz w:val="36"/>
      <w:szCs w:val="28"/>
    </w:rPr>
  </w:style>
  <w:style w:type="character" w:customStyle="1" w:styleId="Heading2Char">
    <w:name w:val="Heading 2 Char"/>
    <w:basedOn w:val="DefaultParagraphFont"/>
    <w:link w:val="Heading2"/>
    <w:uiPriority w:val="3"/>
    <w:rsid w:val="0003506B"/>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2B3665"/>
    <w:pPr>
      <w:spacing w:before="0" w:after="360"/>
    </w:pPr>
    <w:rPr>
      <w:sz w:val="32"/>
    </w:r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5"/>
    <w:qFormat/>
    <w:rsid w:val="003F0F0D"/>
    <w:rPr>
      <w:b/>
      <w:noProof w:val="0"/>
      <w:lang w:val="en-AU"/>
    </w:rPr>
  </w:style>
  <w:style w:type="character" w:customStyle="1" w:styleId="ItalicCharacter">
    <w:name w:val="Italic Character"/>
    <w:basedOn w:val="DefaultParagraphFont"/>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IntroductionText">
    <w:name w:val="Cover Introduction Text"/>
    <w:basedOn w:val="Normal"/>
    <w:uiPriority w:val="99"/>
    <w:qFormat/>
    <w:rsid w:val="005C0FD3"/>
    <w:rPr>
      <w:spacing w:val="-2"/>
    </w:rPr>
  </w:style>
  <w:style w:type="character" w:customStyle="1" w:styleId="Heading4Char">
    <w:name w:val="Heading 4 Char"/>
    <w:basedOn w:val="DefaultParagraphFont"/>
    <w:link w:val="Heading4"/>
    <w:uiPriority w:val="3"/>
    <w:rsid w:val="0003506B"/>
    <w:rPr>
      <w:rFonts w:asciiTheme="majorHAnsi" w:eastAsiaTheme="majorEastAsia" w:hAnsiTheme="majorHAnsi" w:cstheme="majorBidi"/>
      <w:b/>
      <w:bCs/>
      <w:iCs/>
      <w:color w:val="000000" w:themeColor="text1"/>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rPr>
      <w:color w:val="000000" w:themeColor="text1"/>
    </w:r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8D7A97"/>
    <w:pPr>
      <w:tabs>
        <w:tab w:val="left" w:pos="440"/>
        <w:tab w:val="right" w:pos="10206"/>
      </w:tabs>
      <w:spacing w:before="57" w:after="57"/>
    </w:pPr>
    <w:rPr>
      <w:color w:val="000000" w:themeColor="text1"/>
      <w:sz w:val="18"/>
    </w:rPr>
  </w:style>
  <w:style w:type="paragraph" w:styleId="TOCHeading">
    <w:name w:val="TOC Heading"/>
    <w:basedOn w:val="Heading1"/>
    <w:next w:val="Normal"/>
    <w:uiPriority w:val="39"/>
    <w:rsid w:val="00737D9E"/>
    <w:pPr>
      <w:numPr>
        <w:numId w:val="0"/>
      </w:numPr>
      <w:spacing w:before="0"/>
      <w:outlineLvl w:val="9"/>
    </w:pPr>
    <w:rPr>
      <w:b/>
      <w:spacing w:val="-20"/>
    </w:rPr>
  </w:style>
  <w:style w:type="paragraph" w:styleId="Footer">
    <w:name w:val="footer"/>
    <w:basedOn w:val="Normal"/>
    <w:link w:val="FooterChar"/>
    <w:uiPriority w:val="99"/>
    <w:rsid w:val="00571146"/>
    <w:pPr>
      <w:tabs>
        <w:tab w:val="right" w:pos="10206"/>
      </w:tabs>
      <w:spacing w:line="200" w:lineRule="exact"/>
    </w:pPr>
    <w:rPr>
      <w:rFonts w:asciiTheme="majorHAnsi" w:hAnsiTheme="majorHAnsi"/>
      <w:color w:val="777777"/>
      <w:sz w:val="15"/>
    </w:rPr>
  </w:style>
  <w:style w:type="character" w:customStyle="1" w:styleId="FooterChar">
    <w:name w:val="Footer Char"/>
    <w:basedOn w:val="DefaultParagraphFont"/>
    <w:link w:val="Footer"/>
    <w:uiPriority w:val="99"/>
    <w:rsid w:val="00571146"/>
    <w:rPr>
      <w:rFonts w:asciiTheme="majorHAnsi" w:hAnsiTheme="majorHAnsi"/>
      <w:color w:val="777777"/>
      <w:sz w:val="15"/>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locked/>
    <w:rsid w:val="00413158"/>
    <w:pPr>
      <w:spacing w:before="57" w:line="240" w:lineRule="auto"/>
      <w:ind w:left="108" w:right="108"/>
    </w:pPr>
    <w:rPr>
      <w:sz w:val="17"/>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0" w:type="dxa"/>
        <w:right w:w="0" w:type="dxa"/>
      </w:tcMar>
    </w:tcPr>
    <w:tblStylePr w:type="firstRow">
      <w:pPr>
        <w:wordWrap/>
        <w:spacing w:beforeLines="0" w:beforeAutospacing="0"/>
        <w:jc w:val="left"/>
      </w:pPr>
      <w:rPr>
        <w:rFonts w:asciiTheme="majorHAnsi" w:hAnsiTheme="majorHAnsi"/>
        <w:b/>
        <w:caps/>
        <w:smallCaps w:val="0"/>
        <w:sz w:val="20"/>
      </w:rPr>
      <w:tblPr/>
      <w:trPr>
        <w:tblHeader/>
      </w:tr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35681C"/>
    <w:pPr>
      <w:spacing w:before="113" w:after="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99"/>
    <w:rsid w:val="007F0B35"/>
    <w:rPr>
      <w:b w:val="0"/>
      <w:noProof w:val="0"/>
      <w:color w:val="FFFFFF" w:themeColor="background1"/>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919191"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E418DC"/>
    <w:pPr>
      <w:spacing w:before="57" w:line="240" w:lineRule="auto"/>
      <w:ind w:left="108" w:right="108"/>
      <w:jc w:val="right"/>
    </w:pPr>
    <w:rPr>
      <w:color w:val="000000" w:themeColor="text1" w:themeShade="BF"/>
      <w:sz w:val="17"/>
    </w:rPr>
    <w:tblPr>
      <w:tblStyleRowBandSize w:val="1"/>
      <w:tblStyleColBandSize w:val="1"/>
      <w:tblInd w:w="0" w:type="dxa"/>
      <w:tblBorders>
        <w:top w:val="single" w:sz="8" w:space="0" w:color="000000" w:themeColor="text1"/>
        <w:bottom w:val="single" w:sz="8" w:space="0" w:color="000000" w:themeColor="text1"/>
      </w:tblBorders>
      <w:tblCellMar>
        <w:top w:w="0" w:type="dxa"/>
        <w:left w:w="0" w:type="dxa"/>
        <w:bottom w:w="0" w:type="dxa"/>
        <w:right w:w="0" w:type="dxa"/>
      </w:tblCellMar>
    </w:tblPr>
    <w:tblStylePr w:type="firstRow">
      <w:pPr>
        <w:wordWrap/>
        <w:spacing w:beforeLines="0"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Autospacing="0" w:afterLines="0"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F807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235E1D"/>
    <w:pPr>
      <w:spacing w:after="40"/>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15"/>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7"/>
    <w:qFormat/>
    <w:rsid w:val="002B3665"/>
    <w:pPr>
      <w:framePr w:wrap="around" w:vAnchor="page" w:hAnchor="text" w:y="9640"/>
    </w:pPr>
    <w:rPr>
      <w:sz w:val="16"/>
    </w:rPr>
  </w:style>
  <w:style w:type="paragraph" w:customStyle="1" w:styleId="TableBullets1">
    <w:name w:val="Table Bullets 1"/>
    <w:basedOn w:val="Normal"/>
    <w:uiPriority w:val="11"/>
    <w:qFormat/>
    <w:rsid w:val="00120CF3"/>
    <w:pPr>
      <w:numPr>
        <w:numId w:val="29"/>
      </w:numPr>
      <w:spacing w:before="20" w:after="57" w:line="240" w:lineRule="auto"/>
      <w:ind w:right="108" w:hanging="357"/>
    </w:pPr>
    <w:rPr>
      <w:sz w:val="17"/>
    </w:r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11"/>
    <w:qFormat/>
    <w:rsid w:val="00480570"/>
    <w:pPr>
      <w:spacing w:before="20" w:line="240" w:lineRule="auto"/>
      <w:ind w:left="284" w:right="108"/>
    </w:pPr>
    <w:rPr>
      <w:color w:val="000000" w:themeColor="text1" w:themeShade="BF"/>
      <w:sz w:val="17"/>
    </w:rPr>
  </w:style>
  <w:style w:type="paragraph" w:customStyle="1" w:styleId="TableIndent2">
    <w:name w:val="Table Indent 2"/>
    <w:basedOn w:val="Tableindent"/>
    <w:uiPriority w:val="11"/>
    <w:qFormat/>
    <w:rsid w:val="00480570"/>
    <w:pPr>
      <w:ind w:left="465"/>
    </w:pPr>
    <w:rPr>
      <w:bCs/>
    </w:rPr>
  </w:style>
  <w:style w:type="paragraph" w:customStyle="1" w:styleId="OutcomeHeading">
    <w:name w:val="Outcome Heading"/>
    <w:basedOn w:val="Heading2"/>
    <w:uiPriority w:val="4"/>
    <w:qFormat/>
    <w:rsid w:val="00480570"/>
    <w:pPr>
      <w:numPr>
        <w:ilvl w:val="5"/>
      </w:numPr>
    </w:p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15"/>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 w:type="paragraph" w:customStyle="1" w:styleId="SectionIntro">
    <w:name w:val="Section Intro"/>
    <w:basedOn w:val="Normal"/>
    <w:uiPriority w:val="5"/>
    <w:qFormat/>
    <w:rsid w:val="00683FC9"/>
    <w:rPr>
      <w:sz w:val="24"/>
    </w:rPr>
  </w:style>
  <w:style w:type="paragraph" w:customStyle="1" w:styleId="CoverTitle">
    <w:name w:val="Cover Title"/>
    <w:basedOn w:val="CoverSubtitle"/>
    <w:uiPriority w:val="5"/>
    <w:qFormat/>
    <w:rsid w:val="00571146"/>
    <w:rPr>
      <w:sz w:val="56"/>
    </w:rPr>
  </w:style>
  <w:style w:type="paragraph" w:customStyle="1" w:styleId="Author">
    <w:name w:val="Author"/>
    <w:basedOn w:val="Normal"/>
    <w:uiPriority w:val="5"/>
    <w:qFormat/>
    <w:rsid w:val="001710F0"/>
    <w:rPr>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AU" w:eastAsia="en-US" w:bidi="ar-SA"/>
      </w:rPr>
    </w:rPrDefault>
    <w:pPrDefault>
      <w:pPr>
        <w:spacing w:after="113" w:line="276" w:lineRule="auto"/>
      </w:pPr>
    </w:pPrDefault>
  </w:docDefaults>
  <w:latentStyles w:defLockedState="1" w:defUIPriority="99" w:defSemiHidden="1" w:defUnhideWhenUsed="1" w:defQFormat="0" w:count="267">
    <w:lsdException w:name="Normal" w:locked="0" w:semiHidden="0" w:uiPriority="0" w:unhideWhenUsed="0" w:qFormat="1"/>
    <w:lsdException w:name="heading 1" w:uiPriority="9"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unhideWhenUsed="0"/>
    <w:lsdException w:name="header" w:locked="0" w:semiHidden="0" w:unhideWhenUsed="0"/>
    <w:lsdException w:name="footer" w:locked="0" w:semiHidden="0" w:unhideWhenUsed="0"/>
    <w:lsdException w:name="caption" w:semiHidden="0" w:uiPriority="35" w:unhideWhenUsed="0" w:qFormat="1"/>
    <w:lsdException w:name="footnote reference" w:locked="0" w:semiHidden="0" w:unhideWhenUsed="0"/>
    <w:lsdException w:name="endnote reference" w:locked="0" w:semiHidden="0" w:unhideWhenUsed="0"/>
    <w:lsdException w:name="endnote text" w:locked="0" w:semiHidden="0" w:unhideWhenUsed="0"/>
    <w:lsdException w:name="List Bullet" w:semiHidden="0" w:unhideWhenUsed="0" w:qFormat="1"/>
    <w:lsdException w:name="List Number" w:semiHidden="0" w:uiPriority="16" w:unhideWhenUsed="0" w:qFormat="1"/>
    <w:lsdException w:name="List Bullet 2" w:semiHidden="0" w:unhideWhenUsed="0" w:qFormat="1"/>
    <w:lsdException w:name="List Bullet 3" w:semiHidden="0" w:unhideWhenUsed="0" w:qFormat="1"/>
    <w:lsdException w:name="List Bullet 4" w:semiHidden="0" w:unhideWhenUsed="0" w:qFormat="1"/>
    <w:lsdException w:name="List Bullet 5" w:unhideWhenUsed="0"/>
    <w:lsdException w:name="List Number 2" w:semiHidden="0" w:uiPriority="16" w:unhideWhenUsed="0" w:qFormat="1"/>
    <w:lsdException w:name="List Number 3" w:semiHidden="0" w:uiPriority="16" w:unhideWhenUsed="0" w:qFormat="1"/>
    <w:lsdException w:name="List Number 4" w:semiHidden="0" w:uiPriority="16" w:unhideWhenUsed="0"/>
    <w:lsdException w:name="List Number 5" w:unhideWhenUsed="0"/>
    <w:lsdException w:name="Title" w:semiHidden="0" w:uiPriority="10" w:unhideWhenUsed="0"/>
    <w:lsdException w:name="Default Paragraph Font" w:locked="0" w:uiPriority="1"/>
    <w:lsdException w:name="Subtitle" w:uiPriority="11" w:qFormat="1"/>
    <w:lsdException w:name="Hyperlink" w:locked="0"/>
    <w:lsdException w:name="FollowedHyperlink" w:locked="0" w:semiHidden="0" w:unhideWhenUsed="0"/>
    <w:lsdException w:name="Strong" w:uiPriority="22" w:unhideWhenUsed="0" w:qFormat="1"/>
    <w:lsdException w:name="Emphasis"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latentStyles>
  <w:style w:type="paragraph" w:default="1" w:styleId="Normal">
    <w:name w:val="Normal"/>
    <w:uiPriority w:val="5"/>
    <w:unhideWhenUsed/>
    <w:qFormat/>
    <w:rsid w:val="00E418DC"/>
  </w:style>
  <w:style w:type="paragraph" w:styleId="Heading1">
    <w:name w:val="heading 1"/>
    <w:basedOn w:val="Normal"/>
    <w:next w:val="Normal"/>
    <w:link w:val="Heading1Char"/>
    <w:uiPriority w:val="3"/>
    <w:unhideWhenUsed/>
    <w:qFormat/>
    <w:rsid w:val="00737D9E"/>
    <w:pPr>
      <w:keepNext/>
      <w:keepLines/>
      <w:numPr>
        <w:numId w:val="14"/>
      </w:numPr>
      <w:spacing w:before="240" w:after="60"/>
      <w:outlineLvl w:val="0"/>
    </w:pPr>
    <w:rPr>
      <w:rFonts w:eastAsiaTheme="majorEastAsia" w:cstheme="majorBidi"/>
      <w:bCs/>
      <w:sz w:val="36"/>
      <w:szCs w:val="28"/>
    </w:rPr>
  </w:style>
  <w:style w:type="paragraph" w:styleId="Heading2">
    <w:name w:val="heading 2"/>
    <w:basedOn w:val="Normal"/>
    <w:next w:val="Normal"/>
    <w:link w:val="Heading2Char"/>
    <w:uiPriority w:val="3"/>
    <w:unhideWhenUsed/>
    <w:qFormat/>
    <w:rsid w:val="003F0FE5"/>
    <w:pPr>
      <w:keepNext/>
      <w:keepLines/>
      <w:numPr>
        <w:ilvl w:val="1"/>
        <w:numId w:val="14"/>
      </w:numPr>
      <w:spacing w:before="24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3"/>
    <w:qFormat/>
    <w:rsid w:val="00815EB3"/>
    <w:pPr>
      <w:keepNext/>
      <w:keepLines/>
      <w:numPr>
        <w:ilvl w:val="2"/>
        <w:numId w:val="14"/>
      </w:numPr>
      <w:spacing w:before="170"/>
      <w:outlineLvl w:val="2"/>
    </w:pPr>
    <w:rPr>
      <w:rFonts w:asciiTheme="majorHAnsi" w:eastAsiaTheme="majorEastAsia" w:hAnsiTheme="majorHAnsi" w:cstheme="majorBidi"/>
      <w:b/>
      <w:bCs/>
      <w:i/>
      <w:color w:val="000000" w:themeColor="text1"/>
      <w:sz w:val="24"/>
    </w:rPr>
  </w:style>
  <w:style w:type="paragraph" w:styleId="Heading4">
    <w:name w:val="heading 4"/>
    <w:basedOn w:val="Normal"/>
    <w:next w:val="Normal"/>
    <w:link w:val="Heading4Char"/>
    <w:uiPriority w:val="3"/>
    <w:qFormat/>
    <w:rsid w:val="00120CF3"/>
    <w:pPr>
      <w:keepNext/>
      <w:keepLines/>
      <w:numPr>
        <w:ilvl w:val="3"/>
        <w:numId w:val="14"/>
      </w:numPr>
      <w:spacing w:before="113" w:after="57"/>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3506B"/>
    <w:rPr>
      <w:rFonts w:eastAsiaTheme="majorEastAsia" w:cstheme="majorBidi"/>
      <w:bCs/>
      <w:sz w:val="36"/>
      <w:szCs w:val="28"/>
    </w:rPr>
  </w:style>
  <w:style w:type="character" w:customStyle="1" w:styleId="Heading2Char">
    <w:name w:val="Heading 2 Char"/>
    <w:basedOn w:val="DefaultParagraphFont"/>
    <w:link w:val="Heading2"/>
    <w:uiPriority w:val="3"/>
    <w:rsid w:val="0003506B"/>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2B3665"/>
    <w:pPr>
      <w:spacing w:before="0" w:after="360"/>
    </w:pPr>
    <w:rPr>
      <w:sz w:val="32"/>
    </w:r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5"/>
    <w:qFormat/>
    <w:rsid w:val="003F0F0D"/>
    <w:rPr>
      <w:b/>
      <w:noProof w:val="0"/>
      <w:lang w:val="en-AU"/>
    </w:rPr>
  </w:style>
  <w:style w:type="character" w:customStyle="1" w:styleId="ItalicCharacter">
    <w:name w:val="Italic Character"/>
    <w:basedOn w:val="DefaultParagraphFont"/>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IntroductionText">
    <w:name w:val="Cover Introduction Text"/>
    <w:basedOn w:val="Normal"/>
    <w:uiPriority w:val="99"/>
    <w:qFormat/>
    <w:rsid w:val="005C0FD3"/>
    <w:rPr>
      <w:spacing w:val="-2"/>
    </w:rPr>
  </w:style>
  <w:style w:type="character" w:customStyle="1" w:styleId="Heading4Char">
    <w:name w:val="Heading 4 Char"/>
    <w:basedOn w:val="DefaultParagraphFont"/>
    <w:link w:val="Heading4"/>
    <w:uiPriority w:val="3"/>
    <w:rsid w:val="0003506B"/>
    <w:rPr>
      <w:rFonts w:asciiTheme="majorHAnsi" w:eastAsiaTheme="majorEastAsia" w:hAnsiTheme="majorHAnsi" w:cstheme="majorBidi"/>
      <w:b/>
      <w:bCs/>
      <w:iCs/>
      <w:color w:val="000000" w:themeColor="text1"/>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rPr>
      <w:color w:val="000000" w:themeColor="text1"/>
    </w:r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8D7A97"/>
    <w:pPr>
      <w:tabs>
        <w:tab w:val="left" w:pos="440"/>
        <w:tab w:val="right" w:pos="10206"/>
      </w:tabs>
      <w:spacing w:before="57" w:after="57"/>
    </w:pPr>
    <w:rPr>
      <w:color w:val="000000" w:themeColor="text1"/>
      <w:sz w:val="18"/>
    </w:rPr>
  </w:style>
  <w:style w:type="paragraph" w:styleId="TOCHeading">
    <w:name w:val="TOC Heading"/>
    <w:basedOn w:val="Heading1"/>
    <w:next w:val="Normal"/>
    <w:uiPriority w:val="39"/>
    <w:rsid w:val="00737D9E"/>
    <w:pPr>
      <w:numPr>
        <w:numId w:val="0"/>
      </w:numPr>
      <w:spacing w:before="0"/>
      <w:outlineLvl w:val="9"/>
    </w:pPr>
    <w:rPr>
      <w:b/>
      <w:spacing w:val="-20"/>
    </w:rPr>
  </w:style>
  <w:style w:type="paragraph" w:styleId="Footer">
    <w:name w:val="footer"/>
    <w:basedOn w:val="Normal"/>
    <w:link w:val="FooterChar"/>
    <w:uiPriority w:val="99"/>
    <w:rsid w:val="00571146"/>
    <w:pPr>
      <w:tabs>
        <w:tab w:val="right" w:pos="10206"/>
      </w:tabs>
      <w:spacing w:line="200" w:lineRule="exact"/>
    </w:pPr>
    <w:rPr>
      <w:rFonts w:asciiTheme="majorHAnsi" w:hAnsiTheme="majorHAnsi"/>
      <w:color w:val="777777"/>
      <w:sz w:val="15"/>
    </w:rPr>
  </w:style>
  <w:style w:type="character" w:customStyle="1" w:styleId="FooterChar">
    <w:name w:val="Footer Char"/>
    <w:basedOn w:val="DefaultParagraphFont"/>
    <w:link w:val="Footer"/>
    <w:uiPriority w:val="99"/>
    <w:rsid w:val="00571146"/>
    <w:rPr>
      <w:rFonts w:asciiTheme="majorHAnsi" w:hAnsiTheme="majorHAnsi"/>
      <w:color w:val="777777"/>
      <w:sz w:val="15"/>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locked/>
    <w:rsid w:val="00413158"/>
    <w:pPr>
      <w:spacing w:before="57" w:line="240" w:lineRule="auto"/>
      <w:ind w:left="108" w:right="108"/>
    </w:pPr>
    <w:rPr>
      <w:sz w:val="17"/>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tcMar>
        <w:left w:w="0" w:type="dxa"/>
        <w:right w:w="0" w:type="dxa"/>
      </w:tcMar>
    </w:tcPr>
    <w:tblStylePr w:type="firstRow">
      <w:pPr>
        <w:wordWrap/>
        <w:spacing w:beforeLines="0" w:before="57" w:beforeAutospacing="0"/>
        <w:jc w:val="left"/>
      </w:pPr>
      <w:rPr>
        <w:rFonts w:asciiTheme="majorHAnsi" w:hAnsiTheme="majorHAnsi"/>
        <w:b/>
        <w:caps/>
        <w:smallCaps w:val="0"/>
        <w:sz w:val="20"/>
      </w:rPr>
      <w:tblPr/>
      <w:trPr>
        <w:tblHeader/>
      </w:tr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35681C"/>
    <w:pPr>
      <w:spacing w:before="113" w:after="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99"/>
    <w:rsid w:val="007F0B35"/>
    <w:rPr>
      <w:b w:val="0"/>
      <w:noProof w:val="0"/>
      <w:color w:val="FFFFFF" w:themeColor="background1"/>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919191"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E418DC"/>
    <w:pPr>
      <w:spacing w:before="57" w:line="240" w:lineRule="auto"/>
      <w:ind w:left="108" w:right="108"/>
      <w:jc w:val="right"/>
    </w:pPr>
    <w:rPr>
      <w:color w:val="000000" w:themeColor="text1" w:themeShade="BF"/>
      <w:sz w:val="17"/>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blStylePr w:type="firstRow">
      <w:pPr>
        <w:wordWrap/>
        <w:spacing w:beforeLines="0" w:before="57"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57" w:beforeAutospacing="0" w:afterLines="0" w:after="114"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235E1D"/>
    <w:pPr>
      <w:spacing w:after="40"/>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15"/>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7"/>
    <w:qFormat/>
    <w:rsid w:val="002B3665"/>
    <w:pPr>
      <w:framePr w:wrap="around" w:vAnchor="page" w:hAnchor="text" w:y="9640"/>
    </w:pPr>
    <w:rPr>
      <w:sz w:val="16"/>
    </w:rPr>
  </w:style>
  <w:style w:type="paragraph" w:customStyle="1" w:styleId="TableBullets1">
    <w:name w:val="Table Bullets 1"/>
    <w:basedOn w:val="Normal"/>
    <w:uiPriority w:val="11"/>
    <w:qFormat/>
    <w:rsid w:val="00120CF3"/>
    <w:pPr>
      <w:numPr>
        <w:numId w:val="29"/>
      </w:numPr>
      <w:spacing w:before="20" w:after="57" w:line="240" w:lineRule="auto"/>
      <w:ind w:right="108" w:hanging="357"/>
    </w:pPr>
    <w:rPr>
      <w:sz w:val="17"/>
    </w:r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11"/>
    <w:qFormat/>
    <w:rsid w:val="00480570"/>
    <w:pPr>
      <w:spacing w:before="20" w:line="240" w:lineRule="auto"/>
      <w:ind w:left="284" w:right="108"/>
    </w:pPr>
    <w:rPr>
      <w:color w:val="000000" w:themeColor="text1" w:themeShade="BF"/>
      <w:sz w:val="17"/>
    </w:rPr>
  </w:style>
  <w:style w:type="paragraph" w:customStyle="1" w:styleId="TableIndent2">
    <w:name w:val="Table Indent 2"/>
    <w:basedOn w:val="Tableindent"/>
    <w:uiPriority w:val="11"/>
    <w:qFormat/>
    <w:rsid w:val="00480570"/>
    <w:pPr>
      <w:ind w:left="465"/>
    </w:pPr>
    <w:rPr>
      <w:bCs/>
    </w:rPr>
  </w:style>
  <w:style w:type="paragraph" w:customStyle="1" w:styleId="OutcomeHeading">
    <w:name w:val="Outcome Heading"/>
    <w:basedOn w:val="Heading2"/>
    <w:uiPriority w:val="4"/>
    <w:qFormat/>
    <w:rsid w:val="00480570"/>
    <w:pPr>
      <w:numPr>
        <w:ilvl w:val="5"/>
      </w:numPr>
    </w:p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15"/>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 w:type="paragraph" w:customStyle="1" w:styleId="SectionIntro">
    <w:name w:val="Section Intro"/>
    <w:basedOn w:val="Normal"/>
    <w:uiPriority w:val="5"/>
    <w:qFormat/>
    <w:rsid w:val="00683FC9"/>
    <w:rPr>
      <w:sz w:val="24"/>
    </w:rPr>
  </w:style>
  <w:style w:type="paragraph" w:customStyle="1" w:styleId="CoverTitle">
    <w:name w:val="Cover Title"/>
    <w:basedOn w:val="CoverSubtitle"/>
    <w:uiPriority w:val="5"/>
    <w:qFormat/>
    <w:rsid w:val="00571146"/>
    <w:rPr>
      <w:sz w:val="56"/>
    </w:rPr>
  </w:style>
  <w:style w:type="paragraph" w:customStyle="1" w:styleId="Author">
    <w:name w:val="Author"/>
    <w:basedOn w:val="Normal"/>
    <w:uiPriority w:val="5"/>
    <w:qFormat/>
    <w:rsid w:val="001710F0"/>
    <w:rPr>
      <w:b/>
      <w:sz w:val="18"/>
    </w:rPr>
  </w:style>
</w:styles>
</file>

<file path=word/webSettings.xml><?xml version="1.0" encoding="utf-8"?>
<w:webSettings xmlns:r="http://schemas.openxmlformats.org/officeDocument/2006/relationships" xmlns:w="http://schemas.openxmlformats.org/wordprocessingml/2006/main">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gov.au/%20resource/wetlands-australia-national-wetlands-updatefebruary-%202014" TargetMode="External"/><Relationship Id="rId18" Type="http://schemas.openxmlformats.org/officeDocument/2006/relationships/hyperlink" Target="file:///C:\Users\Scott\Documents\Rochelles%20Clients\Paper%20Monkey\20140718%20J2400Wetlands%20Aust\Paula.Dsantos@environment.nsw.gov.au" TargetMode="External"/><Relationship Id="rId26" Type="http://schemas.openxmlformats.org/officeDocument/2006/relationships/hyperlink" Target="file:///C:\Users\Scott\Documents\Rochelles%20Clients\Paper%20Monkey\20140718%20J2400Wetlands%20Aust\Paula.Dsantos@environment.nsw.gov.au" TargetMode="External"/><Relationship Id="rId39" Type="http://schemas.openxmlformats.org/officeDocument/2006/relationships/hyperlink" Target="file:///C:\Users\Scott\Documents\Rochelles%20Clients\Paper%20Monkey\20140718%20J2400Wetlands%20Aust\www.birdlife.org.au\%20projects\samphire-coast-icon-project" TargetMode="External"/><Relationship Id="rId21" Type="http://schemas.openxmlformats.org/officeDocument/2006/relationships/hyperlink" Target="http://www.waterfornature.org.au" TargetMode="External"/><Relationship Id="rId34" Type="http://schemas.openxmlformats.org/officeDocument/2006/relationships/hyperlink" Target="http://www.thegreenmanly.blogspot.com.au/2013/09/how-to-revive-mermaid.html" TargetMode="External"/><Relationship Id="rId42" Type="http://schemas.openxmlformats.org/officeDocument/2006/relationships/hyperlink" Target="file:///C:\Users\Scott\Documents\Rochelles%20Clients\Paper%20Monkey\20140718%20J2400Wetlands%20Aust\www.birdlife.org.au\projects\samphire-coast-icon-project" TargetMode="External"/><Relationship Id="rId47" Type="http://schemas.openxmlformats.org/officeDocument/2006/relationships/hyperlink" Target="mailto:steve.clarke@sa.gov.au" TargetMode="External"/><Relationship Id="rId50" Type="http://schemas.openxmlformats.org/officeDocument/2006/relationships/hyperlink" Target="mailto:wetlands@ehp.qld.gov.au" TargetMode="External"/><Relationship Id="rId55" Type="http://schemas.openxmlformats.org/officeDocument/2006/relationships/hyperlink" Target="file:///C:\Users\Scott\Documents\Rochelles%20Clients\Paper%20Monkey\20140718%20J2400Wetlands%20Aust\www.csiro.au\Coastal-Carbon-Cluster"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Scott\Documents\Rochelles%20Clients\Paper%20Monkey\20140718%20J2400Wetlands%20Aust\www.wetlandcare.com.au\index.php\our-work\%20current-projects\newcastle-riparian-ramsarconnections-%20program" TargetMode="External"/><Relationship Id="rId20" Type="http://schemas.openxmlformats.org/officeDocument/2006/relationships/hyperlink" Target="http://www.nationalparks.nsw.gov.au/murrayvalley-national-park/reedbeds-bird-hide-boardwalk/walking" TargetMode="External"/><Relationship Id="rId29" Type="http://schemas.openxmlformats.org/officeDocument/2006/relationships/hyperlink" Target="file:///C:\Users\Scott\Documents\Rochelles%20Clients\Paper%20Monkey\20140718%20J2400Wetlands%20Aust\www.environment.nsw.gov.au\environmentalwater\manageenvwater.htm" TargetMode="External"/><Relationship Id="rId41" Type="http://schemas.openxmlformats.org/officeDocument/2006/relationships/hyperlink" Target="file:///C:\Users\Scott\Documents\Rochelles%20Clients\Paper%20Monkey\20140718%20J2400Wetlands%20Aust\chris.purnell@birdlife.org.au" TargetMode="External"/><Relationship Id="rId54" Type="http://schemas.openxmlformats.org/officeDocument/2006/relationships/hyperlink" Target="mailto:c.mantykapringle@uq.edu.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tlandcare.com.au/" TargetMode="External"/><Relationship Id="rId24" Type="http://schemas.openxmlformats.org/officeDocument/2006/relationships/hyperlink" Target="file:///C:\Users\Scott\Documents\Rochelles%20Clients\Paper%20Monkey\20140718%20J2400Wetlands%20Aust\www.naturefoundation.org.au" TargetMode="External"/><Relationship Id="rId32" Type="http://schemas.openxmlformats.org/officeDocument/2006/relationships/hyperlink" Target="http://www.natureglenelg.org.au" TargetMode="External"/><Relationship Id="rId37" Type="http://schemas.openxmlformats.org/officeDocument/2006/relationships/hyperlink" Target="file:///C:\Users\Scott\Documents\Rochelles%20Clients\Paper%20Monkey\20140718%20J2400Wetlands%20Aust\www.youtube.com\%20watch%3fv=clxfkq_NjTY" TargetMode="External"/><Relationship Id="rId40" Type="http://schemas.openxmlformats.org/officeDocument/2006/relationships/hyperlink" Target="http://www.vimeo.com/79938328" TargetMode="External"/><Relationship Id="rId45" Type="http://schemas.openxmlformats.org/officeDocument/2006/relationships/hyperlink" Target="file:///C:\Users\Scott\Documents\Rochelles%20Clients\Paper%20Monkey\20140718%20J2400Wetlands%20Aust\www.alburycity.nsw.gov.au\leisure-and-culture\wonga-wetlands" TargetMode="External"/><Relationship Id="rId53" Type="http://schemas.openxmlformats.org/officeDocument/2006/relationships/hyperlink" Target="mailto:Kerrylee@uow.edu.au" TargetMode="External"/><Relationship Id="rId58" Type="http://schemas.openxmlformats.org/officeDocument/2006/relationships/hyperlink" Target="file:///C:\Users\Scott\Documents\Rochelles%20Clients\Paper%20Monkey\20140718%20J2400Wetlands%20Aust\www.worldparkscongress.org.au" TargetMode="External"/><Relationship Id="rId5" Type="http://schemas.openxmlformats.org/officeDocument/2006/relationships/webSettings" Target="webSettings.xml"/><Relationship Id="rId15" Type="http://schemas.openxmlformats.org/officeDocument/2006/relationships/hyperlink" Target="file:///C:\Users\Scott\Documents\Rochelles%20Clients\Paper%20Monkey\20140718%20J2400Wetlands%20Aust\hunter@wetlandcare.com.au" TargetMode="External"/><Relationship Id="rId23" Type="http://schemas.openxmlformats.org/officeDocument/2006/relationships/hyperlink" Target="file:///C:\Users\Scott\Documents\Rochelles%20Clients\Paper%20Monkey\20140718%20J2400Wetlands%20Aust\www.waterfornature.org.au" TargetMode="External"/><Relationship Id="rId28" Type="http://schemas.openxmlformats.org/officeDocument/2006/relationships/hyperlink" Target="file:///C:\Users\Scott\Documents\Rochelles%20Clients\Paper%20Monkey\20140718%20J2400Wetlands%20Aust\www.ecosystem.unsw.edu.au\list-program-projects\%20waterbirds" TargetMode="External"/><Relationship Id="rId36" Type="http://schemas.openxmlformats.org/officeDocument/2006/relationships/hyperlink" Target="http://www.naturalresources.sa.gov.au/kangarooisland/land-and-water/water-management/wetlandsproject" TargetMode="External"/><Relationship Id="rId49" Type="http://schemas.openxmlformats.org/officeDocument/2006/relationships/hyperlink" Target="file:///C:\Users\Scott\Documents\Rochelles%20Clients\Paper%20Monkey\20140718%20J2400Wetlands%20Aust\www.wetlandinfo.ehp.qld.gov.au" TargetMode="External"/><Relationship Id="rId57" Type="http://schemas.openxmlformats.org/officeDocument/2006/relationships/hyperlink" Target="mailto:c.lovelock@uq.edu.au" TargetMode="External"/><Relationship Id="rId61" Type="http://schemas.openxmlformats.org/officeDocument/2006/relationships/fontTable" Target="fontTable.xml"/><Relationship Id="rId10" Type="http://schemas.openxmlformats.org/officeDocument/2006/relationships/hyperlink" Target="http://www.banrockstation.com.au" TargetMode="External"/><Relationship Id="rId19" Type="http://schemas.openxmlformats.org/officeDocument/2006/relationships/hyperlink" Target="http://www.environment.nsw.gov.au/environmentalwater/index.htm" TargetMode="External"/><Relationship Id="rId31" Type="http://schemas.openxmlformats.org/officeDocument/2006/relationships/hyperlink" Target="file:///C:\Users\Scott\Documents\Rochelles%20Clients\Paper%20Monkey\20140718%20J2400Wetlands%20Aust\greenarmy@environment.gov.au" TargetMode="External"/><Relationship Id="rId44" Type="http://schemas.openxmlformats.org/officeDocument/2006/relationships/hyperlink" Target="file:///C:\Users\Scott\Documents\Rochelles%20Clients\Paper%20Monkey\20140718%20J2400Wetlands%20Aust\lowerblackwood@bigpond.com" TargetMode="External"/><Relationship Id="rId52" Type="http://schemas.openxmlformats.org/officeDocument/2006/relationships/hyperlink" Target="mailto:Swapan.Paul@sopa.nsw.gov.au"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tlandsmail@environment.gov.au" TargetMode="External"/><Relationship Id="rId14" Type="http://schemas.openxmlformats.org/officeDocument/2006/relationships/hyperlink" Target="file:///C:\Users\Scott\Documents\Rochelles%20Clients\Paper%20Monkey\20140718%20J2400Wetlands%20Aust\john.lizamore@wa.gov.au" TargetMode="External"/><Relationship Id="rId22" Type="http://schemas.openxmlformats.org/officeDocument/2006/relationships/hyperlink" Target="file:///C:\Users\Scott\Documents\Rochelles%20Clients\Paper%20Monkey\20140718%20J2400Wetlands%20Aust\ian.atkinson@nfsa.org.au" TargetMode="External"/><Relationship Id="rId27" Type="http://schemas.openxmlformats.org/officeDocument/2006/relationships/hyperlink" Target="http://www.environment.nsw.gov.au/environmentalwater/index.htm" TargetMode="External"/><Relationship Id="rId30" Type="http://schemas.openxmlformats.org/officeDocument/2006/relationships/hyperlink" Target="file:///C:\Users\Scott\Documents\Rochelles%20Clients\Paper%20Monkey\20140718%20J2400Wetlands%20Aust\www.environment.gov.au\green-army" TargetMode="External"/><Relationship Id="rId35" Type="http://schemas.openxmlformats.org/officeDocument/2006/relationships/hyperlink" Target="http://www.youtube.com/watch?v=vXwOoLW__%20U" TargetMode="External"/><Relationship Id="rId43" Type="http://schemas.openxmlformats.org/officeDocument/2006/relationships/hyperlink" Target="http://www.swccnrm.org.au/work/biodiversity/lower-blackwood" TargetMode="External"/><Relationship Id="rId48" Type="http://schemas.openxmlformats.org/officeDocument/2006/relationships/hyperlink" Target="file:///C:\Users\Scott\Documents\Rochelles%20Clients\Paper%20Monkey\20140718%20J2400Wetlands%20Aust\www.craneweek.org" TargetMode="External"/><Relationship Id="rId56" Type="http://schemas.openxmlformats.org/officeDocument/2006/relationships/hyperlink" Target="mailto:t.atwood@uq.edu.au" TargetMode="External"/><Relationship Id="rId8" Type="http://schemas.openxmlformats.org/officeDocument/2006/relationships/hyperlink" Target="http://creativecommons.org/licenses/by/3.0/au" TargetMode="External"/><Relationship Id="rId51" Type="http://schemas.openxmlformats.org/officeDocument/2006/relationships/hyperlink" Target="file:///C:\Users\Scott\Documents\Rochelles%20Clients\Paper%20Monkey\20140718%20J2400Wetlands%20Aust\www.sopa.nsw.gov.au\resource_centre\wet_ebook_workbook_for_managing_urban_wetlands_in_australia" TargetMode="External"/><Relationship Id="rId3" Type="http://schemas.openxmlformats.org/officeDocument/2006/relationships/styles" Target="styles.xml"/><Relationship Id="rId12" Type="http://schemas.openxmlformats.org/officeDocument/2006/relationships/hyperlink" Target="http://www.environment.gov.au/cgi-bin/wetlands/%20ramsardetails.pl?refcode=47" TargetMode="External"/><Relationship Id="rId17" Type="http://schemas.openxmlformats.org/officeDocument/2006/relationships/hyperlink" Target="file:///C:\Users\Scott\Documents\Rochelles%20Clients\Paper%20Monkey\20140718%20J2400Wetlands%20Aust\www.ppwcma.vic.gov.au" TargetMode="External"/><Relationship Id="rId25" Type="http://schemas.openxmlformats.org/officeDocument/2006/relationships/hyperlink" Target="file:///C:\Users\Scott\Documents\Rochelles%20Clients\Paper%20Monkey\20140718%20J2400Wetlands%20Aust\www.youtube.com\watch%3fv=VNLFgtNW4kI%20Water%20for%20Nature%20Clark&#8217;s%20Floodplain%20launch%20Feb%2018%202013%20youtube%20video:%20www.youtube.com\%20watch%3fv=qXd8dsJxoMY" TargetMode="External"/><Relationship Id="rId33" Type="http://schemas.openxmlformats.org/officeDocument/2006/relationships/hyperlink" Target="file:///C:\Users\Scott\Documents\Rochelles%20Clients\Paper%20Monkey\20140718%20J2400Wetlands%20Aust\www.cleanup.org.au\au\%20Whatelsewesupport\mermaid--s-pool-fix-upproject" TargetMode="External"/><Relationship Id="rId38" Type="http://schemas.openxmlformats.org/officeDocument/2006/relationships/hyperlink" Target="file:///C:\Users\Scott\Documents\Rochelles%20Clients\Paper%20Monkey\20140718%20J2400Wetlands%20Aust\www.murrumbidgeelandcare.%20asn.au\farmdamblitz" TargetMode="External"/><Relationship Id="rId46" Type="http://schemas.openxmlformats.org/officeDocument/2006/relationships/hyperlink" Target="file:///C:\Users\Scott\Documents\Rochelles%20Clients\Paper%20Monkey\20140718%20J2400Wetlands%20Aust\www.murraywildlife.com.au\major-projects\bitterns" TargetMode="External"/><Relationship Id="rId59" Type="http://schemas.openxmlformats.org/officeDocument/2006/relationships/hyperlink" Target="mailto:louiseduff@wetlandcare.com.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Scott\Documents\Rochelles%20Clients\Paper%20Monkey\20140718%20J2400Wetlands%20Aust\www.environmen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Documents\Rochelles%20Clients\Paper%20Monkey\20140718%20J2400Wetlands%20Aust\Wetlands%20Australia%20national%20Wetlands%20Update%20Template%20V1.0.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E33D-F997-411C-9FDB-69027A6A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Wetlands Australia national Wetlands Update Template V1.0</Template>
  <TotalTime>1</TotalTime>
  <Pages>46</Pages>
  <Words>18334</Words>
  <Characters>104504</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dc:creator>
  <cp:lastModifiedBy>Wetlands</cp:lastModifiedBy>
  <cp:revision>4</cp:revision>
  <cp:lastPrinted>2014-02-02T12:10:00Z</cp:lastPrinted>
  <dcterms:created xsi:type="dcterms:W3CDTF">2014-07-20T23:55:00Z</dcterms:created>
  <dcterms:modified xsi:type="dcterms:W3CDTF">2014-08-15T00:16:00Z</dcterms:modified>
</cp:coreProperties>
</file>