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C63A5" w14:textId="47CAD130" w:rsidR="00AB6A81" w:rsidRPr="001E5F43" w:rsidRDefault="00BA73F1" w:rsidP="001F157B">
      <w:pPr>
        <w:keepNext/>
        <w:keepLines/>
        <w:widowControl w:val="0"/>
        <w:ind w:right="-280"/>
        <w:jc w:val="center"/>
        <w:rPr>
          <w:rFonts w:cs="Arial"/>
          <w:b/>
          <w:sz w:val="36"/>
          <w:szCs w:val="36"/>
        </w:rPr>
      </w:pPr>
      <w:r>
        <w:rPr>
          <w:noProof/>
          <w:lang w:eastAsia="en-AU"/>
        </w:rPr>
        <w:drawing>
          <wp:inline distT="0" distB="0" distL="0" distR="0" wp14:anchorId="4AC7FC2C" wp14:editId="0CDE81CD">
            <wp:extent cx="3301340" cy="2531039"/>
            <wp:effectExtent l="0" t="0" r="0" b="0"/>
            <wp:docPr id="2" name="Picture 2" descr="Crest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StaffServices/Comms/CreateContent/Branding/Logos/Departmental%20Logos/Dept%20of%20Agriculture/AG_Stacked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6947" cy="2543005"/>
                    </a:xfrm>
                    <a:prstGeom prst="rect">
                      <a:avLst/>
                    </a:prstGeom>
                    <a:noFill/>
                    <a:ln>
                      <a:noFill/>
                    </a:ln>
                  </pic:spPr>
                </pic:pic>
              </a:graphicData>
            </a:graphic>
          </wp:inline>
        </w:drawing>
      </w:r>
    </w:p>
    <w:p w14:paraId="01B77CB3" w14:textId="77777777" w:rsidR="00AB6A81" w:rsidRPr="001E5F43" w:rsidRDefault="00AB6A81" w:rsidP="001F157B">
      <w:pPr>
        <w:keepNext/>
        <w:keepLines/>
        <w:widowControl w:val="0"/>
        <w:ind w:right="-280"/>
        <w:jc w:val="center"/>
        <w:rPr>
          <w:rFonts w:cs="Arial"/>
          <w:b/>
          <w:sz w:val="36"/>
          <w:szCs w:val="36"/>
        </w:rPr>
      </w:pPr>
    </w:p>
    <w:p w14:paraId="773784A3" w14:textId="77777777" w:rsidR="00F60E4C" w:rsidRPr="001E5F43" w:rsidRDefault="00F60E4C" w:rsidP="001F157B">
      <w:pPr>
        <w:keepNext/>
        <w:keepLines/>
        <w:widowControl w:val="0"/>
        <w:ind w:right="-280"/>
        <w:rPr>
          <w:rFonts w:cs="Arial"/>
          <w:b/>
          <w:sz w:val="36"/>
          <w:szCs w:val="36"/>
        </w:rPr>
      </w:pPr>
    </w:p>
    <w:p w14:paraId="27E86877" w14:textId="77777777" w:rsidR="00F60E4C" w:rsidRPr="001E5F43" w:rsidRDefault="00C35EC3" w:rsidP="001E6467">
      <w:pPr>
        <w:keepNext/>
        <w:keepLines/>
        <w:widowControl w:val="0"/>
        <w:ind w:right="-280"/>
        <w:jc w:val="center"/>
        <w:rPr>
          <w:rFonts w:cs="Arial"/>
          <w:b/>
          <w:sz w:val="36"/>
          <w:szCs w:val="36"/>
        </w:rPr>
      </w:pPr>
      <w:r w:rsidRPr="001E5F43">
        <w:rPr>
          <w:rFonts w:cs="Arial"/>
          <w:b/>
          <w:sz w:val="36"/>
          <w:szCs w:val="36"/>
        </w:rPr>
        <w:t>The Australian Government</w:t>
      </w:r>
    </w:p>
    <w:p w14:paraId="19FC6264" w14:textId="77777777" w:rsidR="00F60E4C" w:rsidRPr="001E5F43" w:rsidRDefault="00F60E4C" w:rsidP="001F157B">
      <w:pPr>
        <w:keepNext/>
        <w:keepLines/>
        <w:widowControl w:val="0"/>
        <w:ind w:right="-280"/>
        <w:rPr>
          <w:rFonts w:cs="Arial"/>
          <w:b/>
          <w:i/>
          <w:sz w:val="36"/>
          <w:szCs w:val="36"/>
        </w:rPr>
      </w:pPr>
    </w:p>
    <w:p w14:paraId="025762E9" w14:textId="3CFC8EFA" w:rsidR="00F60E4C" w:rsidRPr="001E5F43" w:rsidRDefault="00B15974" w:rsidP="001E6467">
      <w:pPr>
        <w:keepNext/>
        <w:keepLines/>
        <w:widowControl w:val="0"/>
        <w:ind w:right="-280"/>
        <w:jc w:val="center"/>
        <w:rPr>
          <w:rFonts w:cs="Arial"/>
          <w:b/>
          <w:sz w:val="48"/>
          <w:szCs w:val="48"/>
        </w:rPr>
      </w:pPr>
      <w:r>
        <w:rPr>
          <w:rFonts w:cs="Arial"/>
          <w:b/>
          <w:sz w:val="48"/>
          <w:szCs w:val="48"/>
        </w:rPr>
        <w:t>Water for Fodder</w:t>
      </w:r>
      <w:r w:rsidR="006F6743" w:rsidRPr="001E5F43">
        <w:rPr>
          <w:rFonts w:cs="Arial"/>
          <w:b/>
          <w:sz w:val="48"/>
          <w:szCs w:val="48"/>
        </w:rPr>
        <w:br/>
      </w:r>
    </w:p>
    <w:p w14:paraId="6D7A2A2E" w14:textId="77777777" w:rsidR="00B651FD" w:rsidRDefault="00B651FD" w:rsidP="001E6467">
      <w:pPr>
        <w:keepNext/>
        <w:keepLines/>
        <w:widowControl w:val="0"/>
        <w:pBdr>
          <w:top w:val="single" w:sz="4" w:space="1" w:color="auto"/>
        </w:pBdr>
        <w:ind w:right="-280"/>
        <w:jc w:val="center"/>
        <w:rPr>
          <w:rFonts w:cs="Arial"/>
          <w:b/>
          <w:sz w:val="48"/>
          <w:szCs w:val="48"/>
        </w:rPr>
      </w:pPr>
    </w:p>
    <w:p w14:paraId="02B126FF" w14:textId="77777777" w:rsidR="001E6467" w:rsidRPr="001E5F43" w:rsidRDefault="001E6467">
      <w:pPr>
        <w:keepNext/>
        <w:keepLines/>
        <w:widowControl w:val="0"/>
        <w:pBdr>
          <w:top w:val="single" w:sz="4" w:space="1" w:color="auto"/>
        </w:pBdr>
        <w:ind w:right="-280"/>
        <w:jc w:val="center"/>
        <w:rPr>
          <w:rFonts w:cs="Arial"/>
          <w:b/>
          <w:sz w:val="48"/>
          <w:szCs w:val="48"/>
        </w:rPr>
      </w:pPr>
      <w:r w:rsidRPr="001E5F43">
        <w:rPr>
          <w:rFonts w:cs="Arial"/>
          <w:b/>
          <w:sz w:val="48"/>
          <w:szCs w:val="48"/>
        </w:rPr>
        <w:t xml:space="preserve">Program </w:t>
      </w:r>
      <w:r w:rsidR="00F60E4C" w:rsidRPr="001E5F43">
        <w:rPr>
          <w:rFonts w:cs="Arial"/>
          <w:b/>
          <w:sz w:val="48"/>
          <w:szCs w:val="48"/>
        </w:rPr>
        <w:t>Guidelines</w:t>
      </w:r>
    </w:p>
    <w:p w14:paraId="6131A7A0" w14:textId="77777777" w:rsidR="001E6467" w:rsidRPr="001E5F43" w:rsidRDefault="001E6467" w:rsidP="001E6467">
      <w:pPr>
        <w:keepNext/>
        <w:keepLines/>
        <w:widowControl w:val="0"/>
        <w:pBdr>
          <w:top w:val="single" w:sz="4" w:space="1" w:color="auto"/>
        </w:pBdr>
        <w:ind w:right="-280"/>
        <w:jc w:val="center"/>
        <w:rPr>
          <w:rFonts w:cs="Arial"/>
          <w:b/>
          <w:sz w:val="48"/>
          <w:szCs w:val="48"/>
        </w:rPr>
      </w:pPr>
    </w:p>
    <w:p w14:paraId="48F89EA9" w14:textId="77777777" w:rsidR="00B651FD" w:rsidRDefault="001E6467" w:rsidP="001E6467">
      <w:pPr>
        <w:keepNext/>
        <w:keepLines/>
        <w:widowControl w:val="0"/>
        <w:pBdr>
          <w:top w:val="single" w:sz="4" w:space="1" w:color="auto"/>
        </w:pBdr>
        <w:ind w:right="-280"/>
        <w:jc w:val="center"/>
        <w:rPr>
          <w:rFonts w:cs="Arial"/>
          <w:b/>
          <w:sz w:val="48"/>
          <w:szCs w:val="48"/>
        </w:rPr>
      </w:pPr>
      <w:r w:rsidRPr="001E5F43">
        <w:rPr>
          <w:rFonts w:cs="Arial"/>
          <w:b/>
          <w:sz w:val="48"/>
          <w:szCs w:val="48"/>
        </w:rPr>
        <w:t xml:space="preserve">Round 1 </w:t>
      </w:r>
    </w:p>
    <w:p w14:paraId="04EB9BB4" w14:textId="56FE017D" w:rsidR="00F60E4C" w:rsidRPr="001E5F43" w:rsidRDefault="001E6467" w:rsidP="001E6467">
      <w:pPr>
        <w:keepNext/>
        <w:keepLines/>
        <w:widowControl w:val="0"/>
        <w:pBdr>
          <w:top w:val="single" w:sz="4" w:space="1" w:color="auto"/>
        </w:pBdr>
        <w:ind w:right="-280"/>
        <w:jc w:val="center"/>
        <w:rPr>
          <w:rFonts w:cs="Arial"/>
          <w:spacing w:val="0"/>
          <w:sz w:val="48"/>
          <w:szCs w:val="48"/>
          <w:lang w:eastAsia="en-AU"/>
        </w:rPr>
      </w:pPr>
      <w:r w:rsidRPr="001E5F43">
        <w:rPr>
          <w:rFonts w:cs="Arial"/>
          <w:b/>
          <w:sz w:val="48"/>
          <w:szCs w:val="48"/>
        </w:rPr>
        <w:t xml:space="preserve">2019-20 </w:t>
      </w:r>
      <w:bookmarkStart w:id="0" w:name="_GoBack"/>
      <w:bookmarkEnd w:id="0"/>
      <w:r w:rsidRPr="001E5F43">
        <w:rPr>
          <w:rFonts w:cs="Arial"/>
          <w:b/>
          <w:sz w:val="48"/>
          <w:szCs w:val="48"/>
        </w:rPr>
        <w:t>water year</w:t>
      </w:r>
    </w:p>
    <w:p w14:paraId="5DC107DA" w14:textId="77777777" w:rsidR="00F60E4C" w:rsidRPr="001E5F43" w:rsidRDefault="00F60E4C" w:rsidP="001E6467">
      <w:pPr>
        <w:keepNext/>
        <w:keepLines/>
        <w:widowControl w:val="0"/>
        <w:ind w:right="-280"/>
        <w:jc w:val="center"/>
        <w:rPr>
          <w:rFonts w:cs="Arial"/>
          <w:b/>
          <w:i/>
          <w:sz w:val="36"/>
          <w:szCs w:val="36"/>
        </w:rPr>
      </w:pPr>
    </w:p>
    <w:p w14:paraId="515730A1" w14:textId="77777777" w:rsidR="001E6467" w:rsidRPr="001E5F43" w:rsidRDefault="001E6467" w:rsidP="001F157B">
      <w:pPr>
        <w:keepNext/>
        <w:keepLines/>
        <w:widowControl w:val="0"/>
        <w:spacing w:after="140"/>
        <w:rPr>
          <w:rFonts w:cs="Arial"/>
          <w:szCs w:val="28"/>
        </w:rPr>
      </w:pPr>
      <w:bookmarkStart w:id="1" w:name="_Toc259516287"/>
      <w:bookmarkStart w:id="2" w:name="_Toc288827548"/>
      <w:bookmarkStart w:id="3" w:name="_Toc316899380"/>
      <w:bookmarkStart w:id="4" w:name="_Toc259516286"/>
      <w:bookmarkStart w:id="5" w:name="_Toc288827547"/>
    </w:p>
    <w:p w14:paraId="18F162B0" w14:textId="77777777" w:rsidR="001E6467" w:rsidRPr="001E5F43" w:rsidRDefault="001E6467" w:rsidP="001F157B">
      <w:pPr>
        <w:keepNext/>
        <w:keepLines/>
        <w:widowControl w:val="0"/>
        <w:spacing w:after="140"/>
        <w:rPr>
          <w:rFonts w:cs="Arial"/>
          <w:szCs w:val="28"/>
        </w:rPr>
      </w:pPr>
    </w:p>
    <w:p w14:paraId="7F63B760" w14:textId="77777777" w:rsidR="001E6467" w:rsidRPr="001E5F43" w:rsidRDefault="001E6467" w:rsidP="001F157B">
      <w:pPr>
        <w:keepNext/>
        <w:keepLines/>
        <w:widowControl w:val="0"/>
        <w:spacing w:after="140"/>
        <w:rPr>
          <w:rFonts w:cs="Arial"/>
          <w:szCs w:val="28"/>
        </w:rPr>
      </w:pPr>
    </w:p>
    <w:p w14:paraId="2F7EDBFB" w14:textId="77777777" w:rsidR="001E6467" w:rsidRPr="001E5F43" w:rsidRDefault="001E6467" w:rsidP="001F157B">
      <w:pPr>
        <w:keepNext/>
        <w:keepLines/>
        <w:widowControl w:val="0"/>
        <w:spacing w:after="140"/>
        <w:rPr>
          <w:rFonts w:cs="Arial"/>
          <w:szCs w:val="28"/>
        </w:rPr>
      </w:pPr>
    </w:p>
    <w:p w14:paraId="30C9FAA3" w14:textId="77777777" w:rsidR="001E6467" w:rsidRPr="001E5F43" w:rsidRDefault="001E6467" w:rsidP="001F157B">
      <w:pPr>
        <w:keepNext/>
        <w:keepLines/>
        <w:widowControl w:val="0"/>
        <w:spacing w:after="140"/>
        <w:rPr>
          <w:rFonts w:cs="Arial"/>
          <w:szCs w:val="28"/>
        </w:rPr>
      </w:pPr>
    </w:p>
    <w:p w14:paraId="4FA0F982" w14:textId="77777777" w:rsidR="001E6467" w:rsidRPr="001E5F43" w:rsidRDefault="001E6467" w:rsidP="001F157B">
      <w:pPr>
        <w:keepNext/>
        <w:keepLines/>
        <w:widowControl w:val="0"/>
        <w:spacing w:after="140"/>
        <w:rPr>
          <w:rFonts w:cs="Arial"/>
          <w:szCs w:val="28"/>
        </w:rPr>
      </w:pPr>
    </w:p>
    <w:bookmarkEnd w:id="1"/>
    <w:bookmarkEnd w:id="2"/>
    <w:bookmarkEnd w:id="3"/>
    <w:p w14:paraId="21EFC383" w14:textId="77777777" w:rsidR="006F6743" w:rsidRPr="001E5F43" w:rsidRDefault="006F6743" w:rsidP="001F157B">
      <w:pPr>
        <w:keepNext/>
        <w:keepLines/>
        <w:widowControl w:val="0"/>
        <w:spacing w:before="180" w:after="180" w:line="280" w:lineRule="exact"/>
        <w:rPr>
          <w:rFonts w:cs="Arial"/>
        </w:rPr>
      </w:pPr>
    </w:p>
    <w:p w14:paraId="062C36C9" w14:textId="77777777" w:rsidR="006F6743" w:rsidRPr="001E5F43" w:rsidRDefault="006F6743" w:rsidP="001F157B">
      <w:pPr>
        <w:keepNext/>
        <w:keepLines/>
        <w:widowControl w:val="0"/>
        <w:spacing w:before="180" w:after="180" w:line="280" w:lineRule="exact"/>
        <w:rPr>
          <w:rFonts w:cs="Arial"/>
        </w:rPr>
      </w:pPr>
    </w:p>
    <w:p w14:paraId="1A0FD997" w14:textId="25EDCD6E" w:rsidR="004A7BDA" w:rsidRPr="001E5F43" w:rsidRDefault="004A7BDA" w:rsidP="001F157B">
      <w:pPr>
        <w:keepNext/>
        <w:keepLines/>
        <w:widowControl w:val="0"/>
        <w:spacing w:before="180" w:after="180" w:line="280" w:lineRule="exact"/>
        <w:rPr>
          <w:rFonts w:cs="Arial"/>
        </w:rPr>
      </w:pPr>
    </w:p>
    <w:p w14:paraId="3B5DD7B3" w14:textId="77777777" w:rsidR="004A7BDA" w:rsidRPr="001E5F43" w:rsidRDefault="004A7BDA" w:rsidP="001F157B">
      <w:pPr>
        <w:keepNext/>
        <w:keepLines/>
        <w:widowControl w:val="0"/>
        <w:spacing w:before="180" w:after="180" w:line="280" w:lineRule="exact"/>
        <w:rPr>
          <w:rFonts w:cs="Arial"/>
          <w:b/>
          <w:sz w:val="22"/>
          <w:szCs w:val="22"/>
        </w:rPr>
      </w:pPr>
      <w:r w:rsidRPr="001E5F43">
        <w:rPr>
          <w:rFonts w:cs="Arial"/>
          <w:b/>
          <w:sz w:val="22"/>
          <w:szCs w:val="22"/>
        </w:rPr>
        <w:lastRenderedPageBreak/>
        <w:t>IMPORTANT INFORMATION ABOUT THE GUIDELINES AND OTHER KEY DOCUMENTS</w:t>
      </w:r>
    </w:p>
    <w:p w14:paraId="1A28BE81" w14:textId="3E3DA9C1" w:rsidR="00F60E4C" w:rsidRPr="001E5F43" w:rsidRDefault="00F60E4C" w:rsidP="00DC33BA">
      <w:pPr>
        <w:keepNext/>
        <w:keepLines/>
        <w:widowControl w:val="0"/>
        <w:tabs>
          <w:tab w:val="left" w:pos="0"/>
        </w:tabs>
        <w:spacing w:before="180" w:after="180" w:line="280" w:lineRule="exact"/>
        <w:rPr>
          <w:rFonts w:cs="Arial"/>
          <w:b/>
          <w:sz w:val="22"/>
          <w:szCs w:val="22"/>
        </w:rPr>
      </w:pPr>
      <w:r w:rsidRPr="001E5F43">
        <w:rPr>
          <w:rFonts w:cs="Arial"/>
          <w:b/>
          <w:sz w:val="22"/>
          <w:szCs w:val="22"/>
        </w:rPr>
        <w:t xml:space="preserve">These </w:t>
      </w:r>
      <w:r w:rsidR="00B15974">
        <w:rPr>
          <w:rFonts w:cs="Arial"/>
          <w:b/>
          <w:sz w:val="22"/>
          <w:szCs w:val="22"/>
        </w:rPr>
        <w:t>Water for Fodder</w:t>
      </w:r>
      <w:r w:rsidR="00A640BE" w:rsidRPr="001E5F43">
        <w:rPr>
          <w:rFonts w:cs="Arial"/>
          <w:b/>
          <w:sz w:val="22"/>
          <w:szCs w:val="22"/>
        </w:rPr>
        <w:t xml:space="preserve"> </w:t>
      </w:r>
      <w:r w:rsidRPr="001E5F43">
        <w:rPr>
          <w:rFonts w:cs="Arial"/>
          <w:b/>
          <w:sz w:val="22"/>
          <w:szCs w:val="22"/>
        </w:rPr>
        <w:t xml:space="preserve">Guidelines </w:t>
      </w:r>
      <w:r w:rsidR="00A640BE" w:rsidRPr="001E5F43">
        <w:rPr>
          <w:rFonts w:cs="Arial"/>
          <w:b/>
          <w:sz w:val="22"/>
          <w:szCs w:val="22"/>
        </w:rPr>
        <w:t xml:space="preserve">(Guidelines) </w:t>
      </w:r>
      <w:r w:rsidRPr="001E5F43">
        <w:rPr>
          <w:rFonts w:cs="Arial"/>
          <w:b/>
          <w:sz w:val="22"/>
          <w:szCs w:val="22"/>
        </w:rPr>
        <w:t xml:space="preserve">will assist you in making </w:t>
      </w:r>
      <w:r w:rsidR="00AB6A81" w:rsidRPr="001E5F43">
        <w:rPr>
          <w:rFonts w:cs="Arial"/>
          <w:b/>
          <w:sz w:val="22"/>
          <w:szCs w:val="22"/>
        </w:rPr>
        <w:t>an Application</w:t>
      </w:r>
      <w:r w:rsidRPr="001E5F43">
        <w:rPr>
          <w:rFonts w:cs="Arial"/>
          <w:b/>
          <w:sz w:val="22"/>
          <w:szCs w:val="22"/>
        </w:rPr>
        <w:t xml:space="preserve"> to </w:t>
      </w:r>
      <w:r w:rsidR="005B31C2" w:rsidRPr="001E5F43">
        <w:rPr>
          <w:rFonts w:cs="Arial"/>
          <w:b/>
          <w:sz w:val="22"/>
          <w:szCs w:val="22"/>
        </w:rPr>
        <w:t xml:space="preserve">purchase and </w:t>
      </w:r>
      <w:r w:rsidR="00C35EC3" w:rsidRPr="001E5F43">
        <w:rPr>
          <w:rFonts w:cs="Arial"/>
          <w:b/>
          <w:sz w:val="22"/>
          <w:szCs w:val="22"/>
        </w:rPr>
        <w:t>receive</w:t>
      </w:r>
      <w:r w:rsidR="003C1693" w:rsidRPr="001E5F43">
        <w:rPr>
          <w:rFonts w:cs="Arial"/>
          <w:b/>
          <w:sz w:val="22"/>
          <w:szCs w:val="22"/>
        </w:rPr>
        <w:t xml:space="preserve"> </w:t>
      </w:r>
      <w:r w:rsidRPr="001E5F43">
        <w:rPr>
          <w:rFonts w:cs="Arial"/>
          <w:b/>
          <w:sz w:val="22"/>
          <w:szCs w:val="22"/>
        </w:rPr>
        <w:t xml:space="preserve">Water Allocations owned </w:t>
      </w:r>
      <w:r w:rsidR="005B31C2" w:rsidRPr="001E5F43">
        <w:rPr>
          <w:rFonts w:cs="Arial"/>
          <w:b/>
          <w:sz w:val="22"/>
          <w:szCs w:val="22"/>
        </w:rPr>
        <w:t xml:space="preserve">by the </w:t>
      </w:r>
      <w:r w:rsidR="003C1693" w:rsidRPr="001E5F43">
        <w:rPr>
          <w:rFonts w:cs="Arial"/>
          <w:b/>
          <w:sz w:val="22"/>
          <w:szCs w:val="22"/>
        </w:rPr>
        <w:t xml:space="preserve">South Australian </w:t>
      </w:r>
      <w:r w:rsidR="00AB6A81" w:rsidRPr="001E5F43">
        <w:rPr>
          <w:rFonts w:cs="Arial"/>
          <w:b/>
          <w:sz w:val="22"/>
          <w:szCs w:val="22"/>
        </w:rPr>
        <w:t>Go</w:t>
      </w:r>
      <w:r w:rsidR="003C1693" w:rsidRPr="001E5F43">
        <w:rPr>
          <w:rFonts w:cs="Arial"/>
          <w:b/>
          <w:sz w:val="22"/>
          <w:szCs w:val="22"/>
        </w:rPr>
        <w:t>vern</w:t>
      </w:r>
      <w:r w:rsidR="00AB6A81" w:rsidRPr="001E5F43">
        <w:rPr>
          <w:rFonts w:cs="Arial"/>
          <w:b/>
          <w:sz w:val="22"/>
          <w:szCs w:val="22"/>
        </w:rPr>
        <w:t>m</w:t>
      </w:r>
      <w:r w:rsidR="003C1693" w:rsidRPr="001E5F43">
        <w:rPr>
          <w:rFonts w:cs="Arial"/>
          <w:b/>
          <w:sz w:val="22"/>
          <w:szCs w:val="22"/>
        </w:rPr>
        <w:t>e</w:t>
      </w:r>
      <w:r w:rsidR="00AB6A81" w:rsidRPr="001E5F43">
        <w:rPr>
          <w:rFonts w:cs="Arial"/>
          <w:b/>
          <w:sz w:val="22"/>
          <w:szCs w:val="22"/>
        </w:rPr>
        <w:t>nt</w:t>
      </w:r>
      <w:r w:rsidRPr="001E5F43">
        <w:rPr>
          <w:rFonts w:cs="Arial"/>
          <w:b/>
          <w:sz w:val="22"/>
          <w:szCs w:val="22"/>
        </w:rPr>
        <w:t xml:space="preserve">. </w:t>
      </w:r>
    </w:p>
    <w:p w14:paraId="2821117D" w14:textId="77777777" w:rsidR="00F60E4C" w:rsidRPr="001E5F43" w:rsidRDefault="00A640BE" w:rsidP="001F157B">
      <w:pPr>
        <w:pStyle w:val="Heading1"/>
        <w:keepLines/>
        <w:widowControl w:val="0"/>
        <w:spacing w:before="180" w:after="180" w:line="280" w:lineRule="exact"/>
        <w:ind w:right="459"/>
        <w:rPr>
          <w:rFonts w:cs="Arial"/>
          <w:b/>
          <w:sz w:val="22"/>
          <w:szCs w:val="22"/>
        </w:rPr>
      </w:pPr>
      <w:r w:rsidRPr="001E5F43">
        <w:rPr>
          <w:rFonts w:cs="Arial"/>
          <w:b/>
          <w:sz w:val="22"/>
          <w:szCs w:val="22"/>
        </w:rPr>
        <w:t xml:space="preserve">The Guidelines </w:t>
      </w:r>
      <w:r w:rsidR="00F60E4C" w:rsidRPr="001E5F43">
        <w:rPr>
          <w:rFonts w:cs="Arial"/>
          <w:b/>
          <w:sz w:val="22"/>
          <w:szCs w:val="22"/>
        </w:rPr>
        <w:t xml:space="preserve">provide key information on how to submit </w:t>
      </w:r>
      <w:r w:rsidR="00AB6A81" w:rsidRPr="001E5F43">
        <w:rPr>
          <w:rFonts w:cs="Arial"/>
          <w:b/>
          <w:sz w:val="22"/>
          <w:szCs w:val="22"/>
        </w:rPr>
        <w:t>an Application</w:t>
      </w:r>
      <w:r w:rsidR="00F60E4C" w:rsidRPr="001E5F43">
        <w:rPr>
          <w:rFonts w:cs="Arial"/>
          <w:b/>
          <w:sz w:val="22"/>
          <w:szCs w:val="22"/>
        </w:rPr>
        <w:t xml:space="preserve">, how </w:t>
      </w:r>
      <w:r w:rsidR="00AB6A81" w:rsidRPr="001E5F43">
        <w:rPr>
          <w:rFonts w:cs="Arial"/>
          <w:b/>
          <w:sz w:val="22"/>
          <w:szCs w:val="22"/>
        </w:rPr>
        <w:t>Applications</w:t>
      </w:r>
      <w:r w:rsidR="00F60E4C" w:rsidRPr="001E5F43">
        <w:rPr>
          <w:rFonts w:cs="Arial"/>
          <w:b/>
          <w:sz w:val="22"/>
          <w:szCs w:val="22"/>
        </w:rPr>
        <w:t xml:space="preserve"> are assessed, and what happens after </w:t>
      </w:r>
      <w:r w:rsidR="00AB6A81" w:rsidRPr="001E5F43">
        <w:rPr>
          <w:rFonts w:cs="Arial"/>
          <w:b/>
          <w:sz w:val="22"/>
          <w:szCs w:val="22"/>
        </w:rPr>
        <w:t>an Application</w:t>
      </w:r>
      <w:r w:rsidR="00F60E4C" w:rsidRPr="001E5F43">
        <w:rPr>
          <w:rFonts w:cs="Arial"/>
          <w:b/>
          <w:sz w:val="22"/>
          <w:szCs w:val="22"/>
        </w:rPr>
        <w:t xml:space="preserve"> has been assessed. </w:t>
      </w:r>
    </w:p>
    <w:p w14:paraId="17A8ABD9" w14:textId="038A4EEC" w:rsidR="00F60E4C" w:rsidRPr="001E5F43" w:rsidRDefault="00F60E4C" w:rsidP="001F157B">
      <w:pPr>
        <w:pStyle w:val="Heading1"/>
        <w:keepLines/>
        <w:widowControl w:val="0"/>
        <w:spacing w:before="180" w:after="180" w:line="280" w:lineRule="exact"/>
        <w:ind w:right="459"/>
        <w:rPr>
          <w:rFonts w:cs="Arial"/>
          <w:b/>
          <w:sz w:val="22"/>
          <w:szCs w:val="22"/>
        </w:rPr>
      </w:pPr>
      <w:r w:rsidRPr="001E5F43">
        <w:rPr>
          <w:rFonts w:cs="Arial"/>
          <w:b/>
          <w:sz w:val="22"/>
          <w:szCs w:val="22"/>
        </w:rPr>
        <w:t xml:space="preserve">Prior to submitting </w:t>
      </w:r>
      <w:r w:rsidR="00AB6A81" w:rsidRPr="001E5F43">
        <w:rPr>
          <w:rFonts w:cs="Arial"/>
          <w:b/>
          <w:sz w:val="22"/>
          <w:szCs w:val="22"/>
        </w:rPr>
        <w:t>an Application</w:t>
      </w:r>
      <w:r w:rsidRPr="001E5F43">
        <w:rPr>
          <w:rFonts w:cs="Arial"/>
          <w:b/>
          <w:sz w:val="22"/>
          <w:szCs w:val="22"/>
        </w:rPr>
        <w:t xml:space="preserve">, </w:t>
      </w:r>
      <w:r w:rsidR="00AB6A81" w:rsidRPr="001E5F43">
        <w:rPr>
          <w:rFonts w:cs="Arial"/>
          <w:b/>
          <w:sz w:val="22"/>
          <w:szCs w:val="22"/>
        </w:rPr>
        <w:t>Applicant</w:t>
      </w:r>
      <w:r w:rsidRPr="001E5F43">
        <w:rPr>
          <w:rFonts w:cs="Arial"/>
          <w:b/>
          <w:sz w:val="22"/>
          <w:szCs w:val="22"/>
        </w:rPr>
        <w:t xml:space="preserve">s should have read this version of the Guidelines </w:t>
      </w:r>
      <w:r w:rsidR="00376C12" w:rsidRPr="001E5F43">
        <w:rPr>
          <w:rFonts w:cs="Arial"/>
          <w:b/>
          <w:sz w:val="22"/>
          <w:szCs w:val="22"/>
        </w:rPr>
        <w:t xml:space="preserve">and </w:t>
      </w:r>
      <w:r w:rsidRPr="001E5F43">
        <w:rPr>
          <w:rFonts w:cs="Arial"/>
          <w:b/>
          <w:sz w:val="22"/>
          <w:szCs w:val="22"/>
        </w:rPr>
        <w:t>any amendments</w:t>
      </w:r>
      <w:r w:rsidR="00A640BE" w:rsidRPr="001E5F43">
        <w:rPr>
          <w:rFonts w:cs="Arial"/>
          <w:b/>
          <w:sz w:val="22"/>
          <w:szCs w:val="22"/>
        </w:rPr>
        <w:t xml:space="preserve"> to </w:t>
      </w:r>
      <w:r w:rsidR="005B31C2" w:rsidRPr="001E5F43">
        <w:rPr>
          <w:rFonts w:cs="Arial"/>
          <w:b/>
          <w:sz w:val="22"/>
          <w:szCs w:val="22"/>
        </w:rPr>
        <w:t xml:space="preserve">this </w:t>
      </w:r>
      <w:r w:rsidR="00A640BE" w:rsidRPr="001E5F43">
        <w:rPr>
          <w:rFonts w:cs="Arial"/>
          <w:b/>
          <w:sz w:val="22"/>
          <w:szCs w:val="22"/>
        </w:rPr>
        <w:t>document</w:t>
      </w:r>
      <w:r w:rsidRPr="001E5F43">
        <w:rPr>
          <w:rFonts w:cs="Arial"/>
          <w:b/>
          <w:sz w:val="22"/>
          <w:szCs w:val="22"/>
        </w:rPr>
        <w:t xml:space="preserve">, available on the </w:t>
      </w:r>
      <w:r w:rsidR="00B651FD">
        <w:rPr>
          <w:rFonts w:cs="Arial"/>
          <w:b/>
          <w:sz w:val="22"/>
          <w:szCs w:val="22"/>
        </w:rPr>
        <w:t xml:space="preserve">Department of </w:t>
      </w:r>
      <w:r w:rsidR="00BA73F1">
        <w:rPr>
          <w:rFonts w:cs="Arial"/>
          <w:b/>
          <w:sz w:val="22"/>
          <w:szCs w:val="22"/>
        </w:rPr>
        <w:t>Agriculture</w:t>
      </w:r>
      <w:r w:rsidRPr="00E77DA3">
        <w:rPr>
          <w:rFonts w:cs="Arial"/>
          <w:b/>
          <w:sz w:val="22"/>
          <w:szCs w:val="22"/>
        </w:rPr>
        <w:t xml:space="preserve"> (</w:t>
      </w:r>
      <w:r w:rsidRPr="0058608E">
        <w:rPr>
          <w:rFonts w:cs="Arial"/>
          <w:b/>
          <w:sz w:val="22"/>
          <w:szCs w:val="22"/>
        </w:rPr>
        <w:t>via</w:t>
      </w:r>
      <w:r w:rsidR="00337FEE" w:rsidRPr="0058608E">
        <w:rPr>
          <w:rFonts w:cs="Arial"/>
          <w:b/>
          <w:sz w:val="22"/>
          <w:szCs w:val="22"/>
        </w:rPr>
        <w:t xml:space="preserve"> </w:t>
      </w:r>
      <w:r w:rsidR="00BA73F1">
        <w:rPr>
          <w:rFonts w:cs="Arial"/>
          <w:b/>
          <w:sz w:val="22"/>
          <w:szCs w:val="22"/>
        </w:rPr>
        <w:t>agriculture</w:t>
      </w:r>
      <w:r w:rsidR="00337FEE" w:rsidRPr="00E77DA3">
        <w:rPr>
          <w:rFonts w:cs="Arial"/>
          <w:b/>
          <w:sz w:val="22"/>
          <w:szCs w:val="22"/>
        </w:rPr>
        <w:t>.gov.au/water</w:t>
      </w:r>
      <w:r w:rsidR="00BA73F1">
        <w:rPr>
          <w:rFonts w:cs="Arial"/>
          <w:b/>
          <w:sz w:val="22"/>
          <w:szCs w:val="22"/>
        </w:rPr>
        <w:t>-</w:t>
      </w:r>
      <w:r w:rsidR="00337FEE" w:rsidRPr="00E77DA3">
        <w:rPr>
          <w:rFonts w:cs="Arial"/>
          <w:b/>
          <w:sz w:val="22"/>
          <w:szCs w:val="22"/>
        </w:rPr>
        <w:t>for</w:t>
      </w:r>
      <w:r w:rsidR="00BA73F1">
        <w:rPr>
          <w:rFonts w:cs="Arial"/>
          <w:b/>
          <w:sz w:val="22"/>
          <w:szCs w:val="22"/>
        </w:rPr>
        <w:t>-</w:t>
      </w:r>
      <w:r w:rsidR="00337FEE" w:rsidRPr="00E77DA3">
        <w:rPr>
          <w:rFonts w:cs="Arial"/>
          <w:b/>
          <w:sz w:val="22"/>
          <w:szCs w:val="22"/>
        </w:rPr>
        <w:t>fodder</w:t>
      </w:r>
      <w:r w:rsidR="00931C7F" w:rsidRPr="0058608E">
        <w:rPr>
          <w:rFonts w:cs="Arial"/>
          <w:b/>
        </w:rPr>
        <w:t>)</w:t>
      </w:r>
      <w:r w:rsidRPr="0058608E">
        <w:rPr>
          <w:rFonts w:cs="Arial"/>
          <w:b/>
          <w:sz w:val="22"/>
          <w:szCs w:val="22"/>
        </w:rPr>
        <w:t>.</w:t>
      </w:r>
    </w:p>
    <w:p w14:paraId="3CD56997" w14:textId="1C1DDE16" w:rsidR="00AB3974" w:rsidRPr="001E5F43" w:rsidRDefault="00AB6A81" w:rsidP="00DC33BA">
      <w:pPr>
        <w:keepNext/>
        <w:keepLines/>
        <w:widowControl w:val="0"/>
        <w:tabs>
          <w:tab w:val="left" w:pos="0"/>
        </w:tabs>
        <w:spacing w:before="180" w:after="180" w:line="280" w:lineRule="exact"/>
        <w:rPr>
          <w:rFonts w:cs="Arial"/>
          <w:b/>
          <w:bCs/>
          <w:sz w:val="22"/>
          <w:szCs w:val="22"/>
        </w:rPr>
      </w:pPr>
      <w:r w:rsidRPr="001E5F43">
        <w:rPr>
          <w:rFonts w:cs="Arial"/>
          <w:b/>
          <w:sz w:val="22"/>
          <w:szCs w:val="22"/>
        </w:rPr>
        <w:t>Applicant</w:t>
      </w:r>
      <w:r w:rsidR="00AB3974" w:rsidRPr="001E5F43">
        <w:rPr>
          <w:rFonts w:cs="Arial"/>
          <w:b/>
          <w:sz w:val="22"/>
          <w:szCs w:val="22"/>
        </w:rPr>
        <w:t xml:space="preserve">s </w:t>
      </w:r>
      <w:r w:rsidR="003326F6" w:rsidRPr="001E5F43">
        <w:rPr>
          <w:rFonts w:cs="Arial"/>
          <w:b/>
          <w:sz w:val="22"/>
          <w:szCs w:val="22"/>
        </w:rPr>
        <w:t xml:space="preserve">should </w:t>
      </w:r>
      <w:r w:rsidR="00AB3974" w:rsidRPr="001E5F43">
        <w:rPr>
          <w:rFonts w:cs="Arial"/>
          <w:b/>
          <w:sz w:val="22"/>
          <w:szCs w:val="22"/>
        </w:rPr>
        <w:t>seek their own professional advice as appropriate</w:t>
      </w:r>
      <w:r w:rsidR="00BE5C4E" w:rsidRPr="001E5F43">
        <w:rPr>
          <w:rFonts w:cs="Arial"/>
          <w:b/>
          <w:sz w:val="22"/>
          <w:szCs w:val="22"/>
        </w:rPr>
        <w:t>. T</w:t>
      </w:r>
      <w:r w:rsidR="00AB3974" w:rsidRPr="001E5F43">
        <w:rPr>
          <w:rFonts w:cs="Arial"/>
          <w:b/>
          <w:sz w:val="22"/>
          <w:szCs w:val="22"/>
        </w:rPr>
        <w:t xml:space="preserve">hese Guidelines or other materials released in relation to the </w:t>
      </w:r>
      <w:r w:rsidR="001A281F" w:rsidRPr="001E5F43">
        <w:rPr>
          <w:rFonts w:cs="Arial"/>
          <w:b/>
          <w:sz w:val="22"/>
          <w:szCs w:val="22"/>
        </w:rPr>
        <w:t>Application Process</w:t>
      </w:r>
      <w:r w:rsidR="00BE5C4E" w:rsidRPr="001E5F43">
        <w:rPr>
          <w:rFonts w:cs="Arial"/>
          <w:b/>
          <w:sz w:val="22"/>
          <w:szCs w:val="22"/>
        </w:rPr>
        <w:t xml:space="preserve"> do not provide and must not be construed</w:t>
      </w:r>
      <w:r w:rsidR="00AB3974" w:rsidRPr="001E5F43">
        <w:rPr>
          <w:rFonts w:cs="Arial"/>
          <w:b/>
          <w:sz w:val="22"/>
          <w:szCs w:val="22"/>
        </w:rPr>
        <w:t xml:space="preserve"> as providing investment, legal, business or tax advice.</w:t>
      </w:r>
    </w:p>
    <w:p w14:paraId="6240A3D0" w14:textId="752871EE" w:rsidR="004444E6" w:rsidRPr="001E5F43" w:rsidRDefault="004444E6" w:rsidP="00DC33BA">
      <w:pPr>
        <w:keepNext/>
        <w:keepLines/>
        <w:widowControl w:val="0"/>
        <w:tabs>
          <w:tab w:val="left" w:pos="0"/>
        </w:tabs>
        <w:spacing w:before="180" w:after="180" w:line="280" w:lineRule="exact"/>
        <w:rPr>
          <w:rFonts w:cs="Arial"/>
          <w:b/>
          <w:bCs/>
          <w:sz w:val="22"/>
          <w:szCs w:val="22"/>
        </w:rPr>
      </w:pPr>
      <w:r w:rsidRPr="001E5F43">
        <w:rPr>
          <w:rFonts w:cs="Arial"/>
          <w:b/>
          <w:sz w:val="22"/>
          <w:szCs w:val="22"/>
        </w:rPr>
        <w:t xml:space="preserve">If you have any further questions regarding this </w:t>
      </w:r>
      <w:r w:rsidR="001A281F" w:rsidRPr="001E5F43">
        <w:rPr>
          <w:rFonts w:cs="Arial"/>
          <w:b/>
          <w:sz w:val="22"/>
          <w:szCs w:val="22"/>
        </w:rPr>
        <w:t>Application</w:t>
      </w:r>
      <w:r w:rsidR="00A640BE" w:rsidRPr="001E5F43">
        <w:rPr>
          <w:rFonts w:cs="Arial"/>
          <w:b/>
          <w:sz w:val="22"/>
          <w:szCs w:val="22"/>
        </w:rPr>
        <w:t xml:space="preserve"> P</w:t>
      </w:r>
      <w:r w:rsidRPr="001E5F43">
        <w:rPr>
          <w:rFonts w:cs="Arial"/>
          <w:b/>
          <w:sz w:val="22"/>
          <w:szCs w:val="22"/>
        </w:rPr>
        <w:t xml:space="preserve">rocess please contact us </w:t>
      </w:r>
      <w:r w:rsidR="000416CA">
        <w:rPr>
          <w:rFonts w:cs="Arial"/>
          <w:b/>
          <w:sz w:val="22"/>
          <w:szCs w:val="22"/>
        </w:rPr>
        <w:t xml:space="preserve">by email </w:t>
      </w:r>
      <w:r w:rsidR="00337FEE">
        <w:rPr>
          <w:rFonts w:cs="Arial"/>
          <w:b/>
          <w:sz w:val="22"/>
          <w:szCs w:val="22"/>
        </w:rPr>
        <w:t>at waterforfodder@</w:t>
      </w:r>
      <w:r w:rsidR="00BA73F1">
        <w:rPr>
          <w:rFonts w:cs="Arial"/>
          <w:b/>
          <w:sz w:val="22"/>
          <w:szCs w:val="22"/>
        </w:rPr>
        <w:t>agriculture</w:t>
      </w:r>
      <w:r w:rsidR="00337FEE">
        <w:rPr>
          <w:rFonts w:cs="Arial"/>
          <w:b/>
          <w:sz w:val="22"/>
          <w:szCs w:val="22"/>
        </w:rPr>
        <w:t>.gov.au.</w:t>
      </w:r>
    </w:p>
    <w:p w14:paraId="64D95A39" w14:textId="77777777" w:rsidR="00C35EC3" w:rsidRPr="001E5F43" w:rsidRDefault="00C35EC3" w:rsidP="00C35EC3">
      <w:pPr>
        <w:pStyle w:val="LegalClauseLevel1"/>
        <w:keepNext/>
        <w:keepLines/>
        <w:widowControl w:val="0"/>
        <w:numPr>
          <w:ilvl w:val="0"/>
          <w:numId w:val="0"/>
        </w:numPr>
        <w:ind w:left="851" w:hanging="851"/>
        <w:rPr>
          <w:rFonts w:ascii="Arial" w:hAnsi="Arial"/>
        </w:rPr>
      </w:pPr>
    </w:p>
    <w:p w14:paraId="3843AB8A" w14:textId="77777777" w:rsidR="00866762" w:rsidRDefault="00866762">
      <w:pPr>
        <w:rPr>
          <w:rFonts w:eastAsia="Calibri" w:cs="Arial"/>
          <w:b/>
          <w:spacing w:val="0"/>
          <w:sz w:val="32"/>
          <w:szCs w:val="32"/>
        </w:rPr>
      </w:pPr>
      <w:r>
        <w:br w:type="page"/>
      </w:r>
    </w:p>
    <w:p w14:paraId="04E51A57" w14:textId="05556656" w:rsidR="00866762" w:rsidRPr="009F48F7" w:rsidRDefault="00866762" w:rsidP="00866762">
      <w:pPr>
        <w:pStyle w:val="LegalClauseLevel1"/>
        <w:keepNext/>
        <w:keepLines/>
        <w:widowControl w:val="0"/>
        <w:numPr>
          <w:ilvl w:val="0"/>
          <w:numId w:val="0"/>
        </w:numPr>
        <w:rPr>
          <w:rFonts w:ascii="Arial" w:hAnsi="Arial"/>
        </w:rPr>
      </w:pPr>
      <w:r w:rsidRPr="009F48F7">
        <w:rPr>
          <w:rFonts w:ascii="Arial" w:hAnsi="Arial"/>
        </w:rPr>
        <w:lastRenderedPageBreak/>
        <w:t>Table of Contents</w:t>
      </w:r>
    </w:p>
    <w:sdt>
      <w:sdtPr>
        <w:rPr>
          <w:rFonts w:ascii="Arial" w:hAnsi="Arial"/>
          <w:bCs w:val="0"/>
          <w:color w:val="auto"/>
          <w:spacing w:val="4"/>
          <w:sz w:val="20"/>
          <w:szCs w:val="20"/>
          <w:lang w:val="en-AU"/>
        </w:rPr>
        <w:id w:val="651108600"/>
        <w:docPartObj>
          <w:docPartGallery w:val="Table of Contents"/>
          <w:docPartUnique/>
        </w:docPartObj>
      </w:sdtPr>
      <w:sdtEndPr/>
      <w:sdtContent>
        <w:p w14:paraId="64304003" w14:textId="77777777" w:rsidR="00866762" w:rsidRDefault="00866762" w:rsidP="00866762">
          <w:pPr>
            <w:pStyle w:val="TOCHeading"/>
          </w:pPr>
        </w:p>
        <w:p w14:paraId="2A14AD13" w14:textId="77777777" w:rsidR="00866762" w:rsidRDefault="00866762" w:rsidP="00866762">
          <w:pPr>
            <w:pStyle w:val="TOC1"/>
            <w:rPr>
              <w:bCs/>
            </w:rPr>
          </w:pPr>
          <w:r w:rsidRPr="009F48F7">
            <w:rPr>
              <w:bCs/>
            </w:rPr>
            <w:t>Introduction</w:t>
          </w:r>
          <w:r w:rsidRPr="009F48F7">
            <w:ptab w:relativeTo="margin" w:alignment="right" w:leader="dot"/>
          </w:r>
          <w:r>
            <w:t>4</w:t>
          </w:r>
        </w:p>
        <w:p w14:paraId="764080A6" w14:textId="77777777" w:rsidR="00866762" w:rsidRDefault="00866762" w:rsidP="00866762">
          <w:pPr>
            <w:pStyle w:val="TOC2"/>
            <w:ind w:left="216"/>
          </w:pPr>
          <w:r>
            <w:t>Background</w:t>
          </w:r>
          <w:r>
            <w:ptab w:relativeTo="margin" w:alignment="right" w:leader="dot"/>
          </w:r>
          <w:r>
            <w:t>3</w:t>
          </w:r>
        </w:p>
        <w:p w14:paraId="23945CD6" w14:textId="77777777" w:rsidR="00866762" w:rsidRDefault="00866762" w:rsidP="00866762">
          <w:pPr>
            <w:pStyle w:val="TOC2"/>
            <w:ind w:left="216"/>
          </w:pPr>
          <w:r>
            <w:t>Eligibility to participate in the program</w:t>
          </w:r>
          <w:r>
            <w:ptab w:relativeTo="margin" w:alignment="right" w:leader="dot"/>
          </w:r>
          <w:r>
            <w:t>3</w:t>
          </w:r>
        </w:p>
        <w:p w14:paraId="0DBA5363" w14:textId="29405380" w:rsidR="00866762" w:rsidRDefault="00B15974" w:rsidP="00866762">
          <w:pPr>
            <w:pStyle w:val="TOC2"/>
            <w:ind w:left="216"/>
          </w:pPr>
          <w:r>
            <w:t>Key process steps for Water for Fodder</w:t>
          </w:r>
          <w:r w:rsidR="00866762">
            <w:ptab w:relativeTo="margin" w:alignment="right" w:leader="dot"/>
          </w:r>
          <w:r w:rsidR="00866762">
            <w:t>6</w:t>
          </w:r>
        </w:p>
        <w:p w14:paraId="401DC80B" w14:textId="77777777" w:rsidR="00866762" w:rsidRDefault="00866762" w:rsidP="00866762">
          <w:pPr>
            <w:pStyle w:val="TOC1"/>
          </w:pPr>
          <w:r w:rsidRPr="009F48F7">
            <w:rPr>
              <w:bCs/>
            </w:rPr>
            <w:t>Submitting an Eligible Application</w:t>
          </w:r>
          <w:r w:rsidRPr="009F48F7">
            <w:ptab w:relativeTo="margin" w:alignment="right" w:leader="dot"/>
          </w:r>
          <w:r w:rsidRPr="009F48F7">
            <w:t>7</w:t>
          </w:r>
        </w:p>
        <w:p w14:paraId="519027FC" w14:textId="77777777" w:rsidR="00866762" w:rsidRDefault="00866762" w:rsidP="00866762">
          <w:pPr>
            <w:pStyle w:val="TOC2"/>
            <w:ind w:left="216"/>
          </w:pPr>
          <w:r>
            <w:t>Who may submit an Application</w:t>
          </w:r>
          <w:r>
            <w:ptab w:relativeTo="margin" w:alignment="right" w:leader="dot"/>
          </w:r>
          <w:r>
            <w:t>7</w:t>
          </w:r>
        </w:p>
        <w:p w14:paraId="225ACE28" w14:textId="77777777" w:rsidR="00866762" w:rsidRDefault="00866762" w:rsidP="00866762">
          <w:pPr>
            <w:pStyle w:val="TOC2"/>
            <w:ind w:left="216"/>
          </w:pPr>
          <w:r>
            <w:t>Method for submitting an Application</w:t>
          </w:r>
          <w:r>
            <w:ptab w:relativeTo="margin" w:alignment="right" w:leader="dot"/>
          </w:r>
          <w:r>
            <w:t>7</w:t>
          </w:r>
        </w:p>
        <w:p w14:paraId="10A3A5AF" w14:textId="77777777" w:rsidR="00866762" w:rsidRDefault="00866762" w:rsidP="00866762">
          <w:pPr>
            <w:pStyle w:val="TOC2"/>
            <w:ind w:left="216"/>
          </w:pPr>
          <w:r>
            <w:t>Timeframes affecting an Application</w:t>
          </w:r>
          <w:r>
            <w:ptab w:relativeTo="margin" w:alignment="right" w:leader="dot"/>
          </w:r>
          <w:r>
            <w:t>7</w:t>
          </w:r>
        </w:p>
        <w:p w14:paraId="7117D32F" w14:textId="77777777" w:rsidR="00866762" w:rsidRDefault="00866762" w:rsidP="00866762">
          <w:pPr>
            <w:pStyle w:val="TOC2"/>
            <w:ind w:left="216"/>
          </w:pPr>
          <w:r>
            <w:t>Application Form Requirements</w:t>
          </w:r>
          <w:r>
            <w:ptab w:relativeTo="margin" w:alignment="right" w:leader="dot"/>
          </w:r>
          <w:r>
            <w:t>7</w:t>
          </w:r>
        </w:p>
        <w:p w14:paraId="3A0D9D26" w14:textId="77777777" w:rsidR="00866762" w:rsidRDefault="00866762" w:rsidP="00866762">
          <w:pPr>
            <w:pStyle w:val="TOC2"/>
            <w:ind w:left="216"/>
          </w:pPr>
          <w:r>
            <w:t>Issues affecting submission of an Application</w:t>
          </w:r>
          <w:r>
            <w:ptab w:relativeTo="margin" w:alignment="right" w:leader="dot"/>
          </w:r>
          <w:r>
            <w:t>9</w:t>
          </w:r>
        </w:p>
        <w:p w14:paraId="37528403" w14:textId="77777777" w:rsidR="00866762" w:rsidRDefault="00866762" w:rsidP="00866762">
          <w:pPr>
            <w:pStyle w:val="TOC1"/>
          </w:pPr>
          <w:r w:rsidRPr="009F48F7">
            <w:rPr>
              <w:bCs/>
            </w:rPr>
            <w:t>How Applications are assessed</w:t>
          </w:r>
          <w:r w:rsidRPr="009F48F7">
            <w:ptab w:relativeTo="margin" w:alignment="right" w:leader="dot"/>
          </w:r>
          <w:r w:rsidRPr="009F48F7">
            <w:t>10</w:t>
          </w:r>
        </w:p>
        <w:p w14:paraId="739F2C52" w14:textId="77777777" w:rsidR="00866762" w:rsidRDefault="00866762" w:rsidP="00866762">
          <w:pPr>
            <w:pStyle w:val="TOC2"/>
            <w:ind w:left="216"/>
          </w:pPr>
          <w:r>
            <w:t>Eligibility Criteria</w:t>
          </w:r>
          <w:r>
            <w:ptab w:relativeTo="margin" w:alignment="right" w:leader="dot"/>
          </w:r>
          <w:r>
            <w:t>10</w:t>
          </w:r>
        </w:p>
        <w:p w14:paraId="3C743FB3" w14:textId="77777777" w:rsidR="00866762" w:rsidRDefault="00866762" w:rsidP="00866762">
          <w:pPr>
            <w:pStyle w:val="TOC2"/>
            <w:ind w:left="216"/>
          </w:pPr>
          <w:r>
            <w:t>Ballot, selection and ranking</w:t>
          </w:r>
          <w:r>
            <w:ptab w:relativeTo="margin" w:alignment="right" w:leader="dot"/>
          </w:r>
          <w:r>
            <w:t>10</w:t>
          </w:r>
        </w:p>
        <w:p w14:paraId="52BC7DE2" w14:textId="77777777" w:rsidR="00866762" w:rsidRDefault="00866762" w:rsidP="00866762">
          <w:pPr>
            <w:pStyle w:val="TOC2"/>
            <w:ind w:left="216"/>
          </w:pPr>
          <w:r>
            <w:t>Confidentiality</w:t>
          </w:r>
          <w:r>
            <w:ptab w:relativeTo="margin" w:alignment="right" w:leader="dot"/>
          </w:r>
          <w:r>
            <w:t>12</w:t>
          </w:r>
        </w:p>
        <w:p w14:paraId="2436285C" w14:textId="77777777" w:rsidR="00866762" w:rsidRDefault="00866762" w:rsidP="00866762">
          <w:pPr>
            <w:pStyle w:val="TOC1"/>
          </w:pPr>
          <w:r w:rsidRPr="009F48F7">
            <w:t>What happens after your Application is submitted</w:t>
          </w:r>
          <w:r w:rsidRPr="009F48F7">
            <w:ptab w:relativeTo="margin" w:alignment="right" w:leader="dot"/>
          </w:r>
          <w:r w:rsidRPr="009F48F7">
            <w:t>13</w:t>
          </w:r>
        </w:p>
        <w:p w14:paraId="4CB7226B" w14:textId="77777777" w:rsidR="00866762" w:rsidRDefault="00866762" w:rsidP="00866762">
          <w:pPr>
            <w:pStyle w:val="TOC2"/>
            <w:ind w:left="216"/>
          </w:pPr>
          <w:r>
            <w:t>Conditional Acceptance of Application</w:t>
          </w:r>
          <w:r>
            <w:ptab w:relativeTo="margin" w:alignment="right" w:leader="dot"/>
          </w:r>
          <w:r>
            <w:t>13</w:t>
          </w:r>
        </w:p>
        <w:p w14:paraId="28B04A46" w14:textId="77777777" w:rsidR="00866762" w:rsidRDefault="00866762" w:rsidP="00866762">
          <w:pPr>
            <w:pStyle w:val="TOC2"/>
            <w:ind w:left="216"/>
          </w:pPr>
          <w:r>
            <w:t>Submission of Trade Approval Form(s)</w:t>
          </w:r>
          <w:r>
            <w:ptab w:relativeTo="margin" w:alignment="right" w:leader="dot"/>
          </w:r>
          <w:r>
            <w:t>14</w:t>
          </w:r>
        </w:p>
        <w:p w14:paraId="0E1E2C62" w14:textId="77777777" w:rsidR="00866762" w:rsidRDefault="00866762" w:rsidP="00866762">
          <w:pPr>
            <w:pStyle w:val="TOC2"/>
            <w:ind w:left="216"/>
          </w:pPr>
          <w:r>
            <w:t>Payment and charges</w:t>
          </w:r>
          <w:r>
            <w:ptab w:relativeTo="margin" w:alignment="right" w:leader="dot"/>
          </w:r>
          <w:r>
            <w:t>14</w:t>
          </w:r>
        </w:p>
        <w:p w14:paraId="369973FC" w14:textId="77777777" w:rsidR="00866762" w:rsidRDefault="00866762" w:rsidP="00866762">
          <w:pPr>
            <w:pStyle w:val="TOC2"/>
            <w:ind w:left="216"/>
          </w:pPr>
          <w:r>
            <w:t>Lodgement of Trade Approval Forms</w:t>
          </w:r>
          <w:r>
            <w:ptab w:relativeTo="margin" w:alignment="right" w:leader="dot"/>
          </w:r>
          <w:r>
            <w:t>14</w:t>
          </w:r>
        </w:p>
        <w:p w14:paraId="38034FDB" w14:textId="77777777" w:rsidR="00866762" w:rsidRPr="009F48F7" w:rsidRDefault="00866762" w:rsidP="00866762">
          <w:pPr>
            <w:pStyle w:val="TOC1"/>
          </w:pPr>
          <w:r w:rsidRPr="009F48F7">
            <w:t>Compliance and Program review</w:t>
          </w:r>
          <w:r w:rsidRPr="009F48F7">
            <w:ptab w:relativeTo="margin" w:alignment="right" w:leader="dot"/>
          </w:r>
          <w:r w:rsidRPr="009F48F7">
            <w:t>15</w:t>
          </w:r>
        </w:p>
        <w:p w14:paraId="721B5F12" w14:textId="77777777" w:rsidR="00866762" w:rsidRPr="009F48F7" w:rsidRDefault="00866762" w:rsidP="00866762">
          <w:pPr>
            <w:pStyle w:val="TOC1"/>
          </w:pPr>
          <w:r w:rsidRPr="009F48F7">
            <w:rPr>
              <w:bCs/>
            </w:rPr>
            <w:t>Change in circumstances</w:t>
          </w:r>
          <w:r w:rsidRPr="009F48F7">
            <w:ptab w:relativeTo="margin" w:alignment="right" w:leader="dot"/>
          </w:r>
          <w:r w:rsidRPr="009F48F7">
            <w:t>16</w:t>
          </w:r>
        </w:p>
        <w:p w14:paraId="1F1B1F91" w14:textId="77777777" w:rsidR="00866762" w:rsidRPr="009F48F7" w:rsidRDefault="00866762" w:rsidP="00866762">
          <w:pPr>
            <w:pStyle w:val="TOC1"/>
          </w:pPr>
          <w:r w:rsidRPr="009F48F7">
            <w:rPr>
              <w:bCs/>
            </w:rPr>
            <w:t>Further information</w:t>
          </w:r>
          <w:r w:rsidRPr="009F48F7">
            <w:ptab w:relativeTo="margin" w:alignment="right" w:leader="dot"/>
          </w:r>
          <w:r w:rsidRPr="009F48F7">
            <w:t>17</w:t>
          </w:r>
        </w:p>
        <w:p w14:paraId="6E96B20C" w14:textId="77777777" w:rsidR="00866762" w:rsidRPr="009F48F7" w:rsidRDefault="00866762" w:rsidP="00866762">
          <w:pPr>
            <w:pStyle w:val="TOC1"/>
          </w:pPr>
          <w:r w:rsidRPr="009F48F7">
            <w:t>Definition and Key Terms</w:t>
          </w:r>
          <w:r w:rsidRPr="009F48F7">
            <w:ptab w:relativeTo="margin" w:alignment="right" w:leader="dot"/>
          </w:r>
          <w:r w:rsidRPr="009F48F7">
            <w:t>18</w:t>
          </w:r>
        </w:p>
      </w:sdtContent>
    </w:sdt>
    <w:p w14:paraId="0167199F" w14:textId="2639754A" w:rsidR="00C35EC3" w:rsidRPr="001E5F43" w:rsidRDefault="00866762" w:rsidP="00EC2056">
      <w:pPr>
        <w:pStyle w:val="LegalClauseLevel1"/>
        <w:keepNext/>
        <w:keepLines/>
        <w:widowControl w:val="0"/>
        <w:numPr>
          <w:ilvl w:val="0"/>
          <w:numId w:val="0"/>
        </w:numPr>
        <w:ind w:left="851" w:hanging="851"/>
        <w:rPr>
          <w:rFonts w:ascii="Arial" w:hAnsi="Arial"/>
        </w:rPr>
      </w:pPr>
      <w:r w:rsidRPr="001E5F43">
        <w:rPr>
          <w:rFonts w:ascii="Arial" w:hAnsi="Arial"/>
          <w:sz w:val="22"/>
          <w:szCs w:val="22"/>
        </w:rPr>
        <w:t xml:space="preserve"> </w:t>
      </w:r>
      <w:r w:rsidR="00F60E4C" w:rsidRPr="001E5F43">
        <w:rPr>
          <w:rFonts w:ascii="Arial" w:hAnsi="Arial"/>
          <w:sz w:val="22"/>
          <w:szCs w:val="22"/>
        </w:rPr>
        <w:br w:type="page"/>
      </w:r>
    </w:p>
    <w:p w14:paraId="064FBD04" w14:textId="37E035F1" w:rsidR="00866762" w:rsidRDefault="00C35EC3" w:rsidP="00EC2056">
      <w:pPr>
        <w:pStyle w:val="LegalClauseLevel1"/>
        <w:keepNext/>
        <w:keepLines/>
        <w:widowControl w:val="0"/>
        <w:spacing w:before="60" w:after="60" w:line="280" w:lineRule="exact"/>
        <w:rPr>
          <w:sz w:val="22"/>
          <w:szCs w:val="22"/>
        </w:rPr>
      </w:pPr>
      <w:r w:rsidRPr="001E5F43">
        <w:lastRenderedPageBreak/>
        <w:t>Introduction</w:t>
      </w:r>
      <w:r w:rsidR="00866762">
        <w:rPr>
          <w:sz w:val="22"/>
          <w:szCs w:val="22"/>
        </w:rPr>
        <w:br/>
      </w:r>
    </w:p>
    <w:p w14:paraId="43259250" w14:textId="3C12EA77" w:rsidR="00C35EC3" w:rsidRPr="00EC2056" w:rsidRDefault="00C35EC3" w:rsidP="00EC2056">
      <w:pPr>
        <w:pStyle w:val="LegalClauseLevel1"/>
        <w:keepNext/>
        <w:keepLines/>
        <w:widowControl w:val="0"/>
        <w:numPr>
          <w:ilvl w:val="0"/>
          <w:numId w:val="0"/>
        </w:numPr>
        <w:spacing w:before="60" w:after="60" w:line="280" w:lineRule="exact"/>
        <w:ind w:left="851"/>
        <w:rPr>
          <w:b w:val="0"/>
          <w:sz w:val="22"/>
          <w:szCs w:val="22"/>
        </w:rPr>
      </w:pPr>
      <w:r w:rsidRPr="00EC2056">
        <w:rPr>
          <w:sz w:val="22"/>
          <w:szCs w:val="22"/>
        </w:rPr>
        <w:t>Background</w:t>
      </w:r>
    </w:p>
    <w:p w14:paraId="136AF031" w14:textId="3DDB2354" w:rsidR="00C35EC3" w:rsidRPr="001E5F43" w:rsidRDefault="00C35EC3" w:rsidP="00AE2FB8">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The Commonwealth </w:t>
      </w:r>
      <w:r w:rsidR="00337FEE">
        <w:rPr>
          <w:rFonts w:ascii="Arial" w:hAnsi="Arial"/>
          <w:b w:val="0"/>
          <w:bCs w:val="0"/>
          <w:spacing w:val="4"/>
          <w:w w:val="100"/>
          <w:sz w:val="22"/>
          <w:szCs w:val="22"/>
          <w:lang w:eastAsia="en-US" w:bidi="ar-SA"/>
        </w:rPr>
        <w:t xml:space="preserve">is providing </w:t>
      </w:r>
      <w:r w:rsidRPr="001E5F43">
        <w:rPr>
          <w:rFonts w:ascii="Arial" w:hAnsi="Arial"/>
          <w:b w:val="0"/>
          <w:bCs w:val="0"/>
          <w:spacing w:val="4"/>
          <w:w w:val="100"/>
          <w:sz w:val="22"/>
          <w:szCs w:val="22"/>
          <w:lang w:eastAsia="en-US" w:bidi="ar-SA"/>
        </w:rPr>
        <w:t xml:space="preserve">funding to the South Australian Government to increase production </w:t>
      </w:r>
      <w:r w:rsidR="00A10178" w:rsidRPr="001E5F43">
        <w:rPr>
          <w:rFonts w:ascii="Arial" w:hAnsi="Arial"/>
          <w:b w:val="0"/>
          <w:bCs w:val="0"/>
          <w:spacing w:val="4"/>
          <w:w w:val="100"/>
          <w:sz w:val="22"/>
          <w:szCs w:val="22"/>
          <w:lang w:eastAsia="en-US" w:bidi="ar-SA"/>
        </w:rPr>
        <w:t xml:space="preserve">of desalinated water </w:t>
      </w:r>
      <w:r w:rsidRPr="001E5F43">
        <w:rPr>
          <w:rFonts w:ascii="Arial" w:hAnsi="Arial"/>
          <w:b w:val="0"/>
          <w:bCs w:val="0"/>
          <w:spacing w:val="4"/>
          <w:w w:val="100"/>
          <w:sz w:val="22"/>
          <w:szCs w:val="22"/>
          <w:lang w:eastAsia="en-US" w:bidi="ar-SA"/>
        </w:rPr>
        <w:t xml:space="preserve">at </w:t>
      </w:r>
      <w:r w:rsidR="00337FEE">
        <w:rPr>
          <w:rFonts w:ascii="Arial" w:hAnsi="Arial"/>
          <w:b w:val="0"/>
          <w:bCs w:val="0"/>
          <w:spacing w:val="4"/>
          <w:w w:val="100"/>
          <w:sz w:val="22"/>
          <w:szCs w:val="22"/>
          <w:lang w:eastAsia="en-US" w:bidi="ar-SA"/>
        </w:rPr>
        <w:t xml:space="preserve">the </w:t>
      </w:r>
      <w:r w:rsidRPr="001E5F43">
        <w:rPr>
          <w:rFonts w:ascii="Arial" w:hAnsi="Arial"/>
          <w:b w:val="0"/>
          <w:bCs w:val="0"/>
          <w:spacing w:val="4"/>
          <w:w w:val="100"/>
          <w:sz w:val="22"/>
          <w:szCs w:val="22"/>
          <w:lang w:eastAsia="en-US" w:bidi="ar-SA"/>
        </w:rPr>
        <w:t>Adelaide Desalination Plant.</w:t>
      </w:r>
    </w:p>
    <w:p w14:paraId="088D3536" w14:textId="2F8C0C37" w:rsidR="002632BE" w:rsidRPr="001E5F43" w:rsidRDefault="002632BE" w:rsidP="00AE2FB8">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Consequently</w:t>
      </w:r>
      <w:r w:rsidR="00337FEE">
        <w:rPr>
          <w:rFonts w:ascii="Arial" w:hAnsi="Arial"/>
          <w:b w:val="0"/>
          <w:bCs w:val="0"/>
          <w:spacing w:val="4"/>
          <w:w w:val="100"/>
          <w:sz w:val="22"/>
          <w:szCs w:val="22"/>
          <w:lang w:eastAsia="en-US" w:bidi="ar-SA"/>
        </w:rPr>
        <w:t>,</w:t>
      </w:r>
      <w:r w:rsidRPr="001E5F43">
        <w:rPr>
          <w:rFonts w:ascii="Arial" w:hAnsi="Arial"/>
          <w:b w:val="0"/>
          <w:bCs w:val="0"/>
          <w:spacing w:val="4"/>
          <w:w w:val="100"/>
          <w:sz w:val="22"/>
          <w:szCs w:val="22"/>
          <w:lang w:eastAsia="en-US" w:bidi="ar-SA"/>
        </w:rPr>
        <w:t xml:space="preserve"> </w:t>
      </w:r>
      <w:r w:rsidR="00DA01BF" w:rsidRPr="001E5F43">
        <w:rPr>
          <w:rFonts w:ascii="Arial" w:hAnsi="Arial"/>
          <w:b w:val="0"/>
          <w:bCs w:val="0"/>
          <w:spacing w:val="4"/>
          <w:w w:val="100"/>
          <w:sz w:val="22"/>
          <w:szCs w:val="22"/>
          <w:lang w:eastAsia="en-US" w:bidi="ar-SA"/>
        </w:rPr>
        <w:t xml:space="preserve">the </w:t>
      </w:r>
      <w:r w:rsidRPr="001E5F43">
        <w:rPr>
          <w:rFonts w:ascii="Arial" w:hAnsi="Arial"/>
          <w:b w:val="0"/>
          <w:bCs w:val="0"/>
          <w:spacing w:val="4"/>
          <w:w w:val="100"/>
          <w:sz w:val="22"/>
          <w:szCs w:val="22"/>
          <w:lang w:eastAsia="en-US" w:bidi="ar-SA"/>
        </w:rPr>
        <w:t xml:space="preserve">South </w:t>
      </w:r>
      <w:r w:rsidR="00254F87" w:rsidRPr="001E5F43">
        <w:rPr>
          <w:rFonts w:ascii="Arial" w:hAnsi="Arial"/>
          <w:b w:val="0"/>
          <w:bCs w:val="0"/>
          <w:spacing w:val="4"/>
          <w:w w:val="100"/>
          <w:sz w:val="22"/>
          <w:szCs w:val="22"/>
          <w:lang w:eastAsia="en-US" w:bidi="ar-SA"/>
        </w:rPr>
        <w:t>Australian</w:t>
      </w:r>
      <w:r w:rsidRPr="001E5F43">
        <w:rPr>
          <w:rFonts w:ascii="Arial" w:hAnsi="Arial"/>
          <w:b w:val="0"/>
          <w:bCs w:val="0"/>
          <w:spacing w:val="4"/>
          <w:w w:val="100"/>
          <w:sz w:val="22"/>
          <w:szCs w:val="22"/>
          <w:lang w:eastAsia="en-US" w:bidi="ar-SA"/>
        </w:rPr>
        <w:t xml:space="preserve"> </w:t>
      </w:r>
      <w:r w:rsidR="00A10178" w:rsidRPr="001E5F43">
        <w:rPr>
          <w:rFonts w:ascii="Arial" w:hAnsi="Arial"/>
          <w:b w:val="0"/>
          <w:bCs w:val="0"/>
          <w:spacing w:val="4"/>
          <w:w w:val="100"/>
          <w:sz w:val="22"/>
          <w:szCs w:val="22"/>
          <w:lang w:eastAsia="en-US" w:bidi="ar-SA"/>
        </w:rPr>
        <w:t xml:space="preserve">Government </w:t>
      </w:r>
      <w:r w:rsidRPr="001E5F43">
        <w:rPr>
          <w:rFonts w:ascii="Arial" w:hAnsi="Arial"/>
          <w:b w:val="0"/>
          <w:bCs w:val="0"/>
          <w:spacing w:val="4"/>
          <w:w w:val="100"/>
          <w:sz w:val="22"/>
          <w:szCs w:val="22"/>
          <w:lang w:eastAsia="en-US" w:bidi="ar-SA"/>
        </w:rPr>
        <w:t xml:space="preserve">has agreed to </w:t>
      </w:r>
      <w:r w:rsidR="00DD4DC8" w:rsidRPr="001E5F43">
        <w:rPr>
          <w:rFonts w:ascii="Arial" w:hAnsi="Arial"/>
          <w:b w:val="0"/>
          <w:bCs w:val="0"/>
          <w:spacing w:val="4"/>
          <w:w w:val="100"/>
          <w:sz w:val="22"/>
          <w:szCs w:val="22"/>
          <w:lang w:eastAsia="en-US" w:bidi="ar-SA"/>
        </w:rPr>
        <w:t xml:space="preserve">sell </w:t>
      </w:r>
      <w:r w:rsidRPr="001E5F43">
        <w:rPr>
          <w:rFonts w:ascii="Arial" w:hAnsi="Arial"/>
          <w:b w:val="0"/>
          <w:bCs w:val="0"/>
          <w:spacing w:val="4"/>
          <w:w w:val="100"/>
          <w:sz w:val="22"/>
          <w:szCs w:val="22"/>
          <w:lang w:eastAsia="en-US" w:bidi="ar-SA"/>
        </w:rPr>
        <w:t>up to 100</w:t>
      </w:r>
      <w:r w:rsidR="008463B1">
        <w:rPr>
          <w:rFonts w:ascii="Arial" w:hAnsi="Arial"/>
          <w:b w:val="0"/>
          <w:bCs w:val="0"/>
          <w:spacing w:val="4"/>
          <w:w w:val="100"/>
          <w:sz w:val="22"/>
          <w:szCs w:val="22"/>
          <w:lang w:eastAsia="en-US" w:bidi="ar-SA"/>
        </w:rPr>
        <w:t> </w:t>
      </w:r>
      <w:proofErr w:type="spellStart"/>
      <w:r w:rsidRPr="001E5F43">
        <w:rPr>
          <w:rFonts w:ascii="Arial" w:hAnsi="Arial"/>
          <w:b w:val="0"/>
          <w:bCs w:val="0"/>
          <w:spacing w:val="4"/>
          <w:w w:val="100"/>
          <w:sz w:val="22"/>
          <w:szCs w:val="22"/>
          <w:lang w:eastAsia="en-US" w:bidi="ar-SA"/>
        </w:rPr>
        <w:t>gigalitres</w:t>
      </w:r>
      <w:proofErr w:type="spellEnd"/>
      <w:r w:rsidRPr="001E5F43">
        <w:rPr>
          <w:rFonts w:ascii="Arial" w:hAnsi="Arial"/>
          <w:b w:val="0"/>
          <w:bCs w:val="0"/>
          <w:spacing w:val="4"/>
          <w:w w:val="100"/>
          <w:sz w:val="22"/>
          <w:szCs w:val="22"/>
          <w:lang w:eastAsia="en-US" w:bidi="ar-SA"/>
        </w:rPr>
        <w:t xml:space="preserve"> </w:t>
      </w:r>
      <w:r w:rsidR="00A10178" w:rsidRPr="001E5F43">
        <w:rPr>
          <w:rFonts w:ascii="Arial" w:hAnsi="Arial"/>
          <w:b w:val="0"/>
          <w:bCs w:val="0"/>
          <w:spacing w:val="4"/>
          <w:w w:val="100"/>
          <w:sz w:val="22"/>
          <w:szCs w:val="22"/>
          <w:lang w:eastAsia="en-US" w:bidi="ar-SA"/>
        </w:rPr>
        <w:t xml:space="preserve">of water allocations </w:t>
      </w:r>
      <w:r w:rsidRPr="001E5F43">
        <w:rPr>
          <w:rFonts w:ascii="Arial" w:hAnsi="Arial"/>
          <w:b w:val="0"/>
          <w:bCs w:val="0"/>
          <w:spacing w:val="4"/>
          <w:w w:val="100"/>
          <w:sz w:val="22"/>
          <w:szCs w:val="22"/>
          <w:lang w:eastAsia="en-US" w:bidi="ar-SA"/>
        </w:rPr>
        <w:t xml:space="preserve">from </w:t>
      </w:r>
      <w:r w:rsidR="006C24DC">
        <w:rPr>
          <w:rFonts w:ascii="Arial" w:hAnsi="Arial"/>
          <w:b w:val="0"/>
          <w:bCs w:val="0"/>
          <w:spacing w:val="4"/>
          <w:w w:val="100"/>
          <w:sz w:val="22"/>
          <w:szCs w:val="22"/>
          <w:lang w:eastAsia="en-US" w:bidi="ar-SA"/>
        </w:rPr>
        <w:t xml:space="preserve">its </w:t>
      </w:r>
      <w:r w:rsidR="00254F87" w:rsidRPr="001E5F43">
        <w:rPr>
          <w:rFonts w:ascii="Arial" w:hAnsi="Arial"/>
          <w:b w:val="0"/>
          <w:bCs w:val="0"/>
          <w:spacing w:val="4"/>
          <w:w w:val="100"/>
          <w:sz w:val="22"/>
          <w:szCs w:val="22"/>
          <w:lang w:eastAsia="en-US" w:bidi="ar-SA"/>
        </w:rPr>
        <w:t>metropolitan</w:t>
      </w:r>
      <w:r w:rsidRPr="001E5F43">
        <w:rPr>
          <w:rFonts w:ascii="Arial" w:hAnsi="Arial"/>
          <w:b w:val="0"/>
          <w:bCs w:val="0"/>
          <w:spacing w:val="4"/>
          <w:w w:val="100"/>
          <w:sz w:val="22"/>
          <w:szCs w:val="22"/>
          <w:lang w:eastAsia="en-US" w:bidi="ar-SA"/>
        </w:rPr>
        <w:t xml:space="preserve"> water account drawn from the River Murray to </w:t>
      </w:r>
      <w:r w:rsidR="00BE5C4E" w:rsidRPr="001E5F43">
        <w:rPr>
          <w:rFonts w:ascii="Arial" w:hAnsi="Arial"/>
          <w:b w:val="0"/>
          <w:bCs w:val="0"/>
          <w:spacing w:val="4"/>
          <w:w w:val="100"/>
          <w:sz w:val="22"/>
          <w:szCs w:val="22"/>
          <w:lang w:eastAsia="en-US" w:bidi="ar-SA"/>
        </w:rPr>
        <w:t xml:space="preserve">drought affected </w:t>
      </w:r>
      <w:r w:rsidRPr="001E5F43">
        <w:rPr>
          <w:rFonts w:ascii="Arial" w:hAnsi="Arial"/>
          <w:b w:val="0"/>
          <w:bCs w:val="0"/>
          <w:spacing w:val="4"/>
          <w:w w:val="100"/>
          <w:sz w:val="22"/>
          <w:szCs w:val="22"/>
          <w:lang w:eastAsia="en-US" w:bidi="ar-SA"/>
        </w:rPr>
        <w:t xml:space="preserve">farmers in </w:t>
      </w:r>
      <w:r w:rsidR="00DF34AD">
        <w:rPr>
          <w:rFonts w:ascii="Arial" w:hAnsi="Arial"/>
          <w:b w:val="0"/>
          <w:bCs w:val="0"/>
          <w:spacing w:val="4"/>
          <w:w w:val="100"/>
          <w:sz w:val="22"/>
          <w:szCs w:val="22"/>
          <w:lang w:eastAsia="en-US" w:bidi="ar-SA"/>
        </w:rPr>
        <w:t xml:space="preserve">the </w:t>
      </w:r>
      <w:r w:rsidRPr="001E5F43">
        <w:rPr>
          <w:rFonts w:ascii="Arial" w:hAnsi="Arial"/>
          <w:b w:val="0"/>
          <w:bCs w:val="0"/>
          <w:spacing w:val="4"/>
          <w:w w:val="100"/>
          <w:sz w:val="22"/>
          <w:szCs w:val="22"/>
          <w:lang w:eastAsia="en-US" w:bidi="ar-SA"/>
        </w:rPr>
        <w:t xml:space="preserve">southern connected Basin to grow </w:t>
      </w:r>
      <w:r w:rsidR="00CE3820" w:rsidRPr="001E5F43">
        <w:rPr>
          <w:rFonts w:ascii="Arial" w:hAnsi="Arial"/>
          <w:b w:val="0"/>
          <w:bCs w:val="0"/>
          <w:spacing w:val="4"/>
          <w:w w:val="100"/>
          <w:sz w:val="22"/>
          <w:szCs w:val="22"/>
          <w:lang w:eastAsia="en-US" w:bidi="ar-SA"/>
        </w:rPr>
        <w:t xml:space="preserve">Fodder </w:t>
      </w:r>
      <w:r w:rsidR="00337FEE">
        <w:rPr>
          <w:rFonts w:ascii="Arial" w:hAnsi="Arial"/>
          <w:b w:val="0"/>
          <w:bCs w:val="0"/>
          <w:spacing w:val="4"/>
          <w:w w:val="100"/>
          <w:sz w:val="22"/>
          <w:szCs w:val="22"/>
          <w:lang w:eastAsia="en-US" w:bidi="ar-SA"/>
        </w:rPr>
        <w:t>in</w:t>
      </w:r>
      <w:r w:rsidR="00BE5C4E" w:rsidRPr="001E5F43">
        <w:rPr>
          <w:rFonts w:ascii="Arial" w:hAnsi="Arial"/>
          <w:b w:val="0"/>
          <w:bCs w:val="0"/>
          <w:spacing w:val="4"/>
          <w:w w:val="100"/>
          <w:sz w:val="22"/>
          <w:szCs w:val="22"/>
          <w:lang w:eastAsia="en-US" w:bidi="ar-SA"/>
        </w:rPr>
        <w:t xml:space="preserve"> the next 2 years</w:t>
      </w:r>
      <w:r w:rsidRPr="001E5F43">
        <w:rPr>
          <w:rFonts w:ascii="Arial" w:hAnsi="Arial"/>
          <w:b w:val="0"/>
          <w:bCs w:val="0"/>
          <w:spacing w:val="4"/>
          <w:w w:val="100"/>
          <w:sz w:val="22"/>
          <w:szCs w:val="22"/>
          <w:lang w:eastAsia="en-US" w:bidi="ar-SA"/>
        </w:rPr>
        <w:t>.</w:t>
      </w:r>
    </w:p>
    <w:p w14:paraId="0A2D017B" w14:textId="3E3128B7" w:rsidR="00BE5C4E" w:rsidRPr="001E5F43" w:rsidRDefault="002632BE" w:rsidP="00AE2FB8">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This w</w:t>
      </w:r>
      <w:r w:rsidR="00C35EC3" w:rsidRPr="001E5F43">
        <w:rPr>
          <w:rFonts w:ascii="Arial" w:hAnsi="Arial"/>
          <w:b w:val="0"/>
          <w:bCs w:val="0"/>
          <w:spacing w:val="4"/>
          <w:w w:val="100"/>
          <w:sz w:val="22"/>
          <w:szCs w:val="22"/>
          <w:lang w:eastAsia="en-US" w:bidi="ar-SA"/>
        </w:rPr>
        <w:t xml:space="preserve">ater will be allocated in two </w:t>
      </w:r>
      <w:r w:rsidR="003D400B">
        <w:rPr>
          <w:rFonts w:ascii="Arial" w:hAnsi="Arial"/>
          <w:b w:val="0"/>
          <w:bCs w:val="0"/>
          <w:spacing w:val="4"/>
          <w:w w:val="100"/>
          <w:sz w:val="22"/>
          <w:szCs w:val="22"/>
          <w:lang w:eastAsia="en-US" w:bidi="ar-SA"/>
        </w:rPr>
        <w:t>rounds</w:t>
      </w:r>
      <w:r w:rsidR="00C35EC3" w:rsidRPr="001E5F43">
        <w:rPr>
          <w:rFonts w:ascii="Arial" w:hAnsi="Arial"/>
          <w:b w:val="0"/>
          <w:bCs w:val="0"/>
          <w:spacing w:val="4"/>
          <w:w w:val="100"/>
          <w:sz w:val="22"/>
          <w:szCs w:val="22"/>
          <w:lang w:eastAsia="en-US" w:bidi="ar-SA"/>
        </w:rPr>
        <w:t xml:space="preserve">. There will be 40 </w:t>
      </w:r>
      <w:proofErr w:type="spellStart"/>
      <w:r w:rsidR="00C35EC3" w:rsidRPr="001E5F43">
        <w:rPr>
          <w:rFonts w:ascii="Arial" w:hAnsi="Arial"/>
          <w:b w:val="0"/>
          <w:bCs w:val="0"/>
          <w:spacing w:val="4"/>
          <w:w w:val="100"/>
          <w:sz w:val="22"/>
          <w:szCs w:val="22"/>
          <w:lang w:eastAsia="en-US" w:bidi="ar-SA"/>
        </w:rPr>
        <w:t>gigalitres</w:t>
      </w:r>
      <w:proofErr w:type="spellEnd"/>
      <w:r w:rsidR="00C35EC3" w:rsidRPr="001E5F43">
        <w:rPr>
          <w:rFonts w:ascii="Arial" w:hAnsi="Arial"/>
          <w:b w:val="0"/>
          <w:bCs w:val="0"/>
          <w:spacing w:val="4"/>
          <w:w w:val="100"/>
          <w:sz w:val="22"/>
          <w:szCs w:val="22"/>
          <w:lang w:eastAsia="en-US" w:bidi="ar-SA"/>
        </w:rPr>
        <w:t xml:space="preserve"> of water available </w:t>
      </w:r>
      <w:r w:rsidR="003D400B">
        <w:rPr>
          <w:rFonts w:ascii="Arial" w:hAnsi="Arial"/>
          <w:b w:val="0"/>
          <w:bCs w:val="0"/>
          <w:spacing w:val="4"/>
          <w:w w:val="100"/>
          <w:sz w:val="22"/>
          <w:szCs w:val="22"/>
          <w:lang w:eastAsia="en-US" w:bidi="ar-SA"/>
        </w:rPr>
        <w:t xml:space="preserve">under the program in Round 1 for use in this water year (2019-20), and 60 </w:t>
      </w:r>
      <w:proofErr w:type="spellStart"/>
      <w:r w:rsidR="003D400B">
        <w:rPr>
          <w:rFonts w:ascii="Arial" w:hAnsi="Arial"/>
          <w:b w:val="0"/>
          <w:bCs w:val="0"/>
          <w:spacing w:val="4"/>
          <w:w w:val="100"/>
          <w:sz w:val="22"/>
          <w:szCs w:val="22"/>
          <w:lang w:eastAsia="en-US" w:bidi="ar-SA"/>
        </w:rPr>
        <w:t>gigalitres</w:t>
      </w:r>
      <w:proofErr w:type="spellEnd"/>
      <w:r w:rsidR="003D400B">
        <w:rPr>
          <w:rFonts w:ascii="Arial" w:hAnsi="Arial"/>
          <w:b w:val="0"/>
          <w:bCs w:val="0"/>
          <w:spacing w:val="4"/>
          <w:w w:val="100"/>
          <w:sz w:val="22"/>
          <w:szCs w:val="22"/>
          <w:lang w:eastAsia="en-US" w:bidi="ar-SA"/>
        </w:rPr>
        <w:t xml:space="preserve"> </w:t>
      </w:r>
      <w:r w:rsidR="00C35EC3" w:rsidRPr="001E5F43">
        <w:rPr>
          <w:rFonts w:ascii="Arial" w:hAnsi="Arial"/>
          <w:b w:val="0"/>
          <w:bCs w:val="0"/>
          <w:spacing w:val="4"/>
          <w:w w:val="100"/>
          <w:sz w:val="22"/>
          <w:szCs w:val="22"/>
          <w:lang w:eastAsia="en-US" w:bidi="ar-SA"/>
        </w:rPr>
        <w:t xml:space="preserve">available in </w:t>
      </w:r>
      <w:r w:rsidR="003D400B">
        <w:rPr>
          <w:rFonts w:ascii="Arial" w:hAnsi="Arial"/>
          <w:b w:val="0"/>
          <w:bCs w:val="0"/>
          <w:spacing w:val="4"/>
          <w:w w:val="100"/>
          <w:sz w:val="22"/>
          <w:szCs w:val="22"/>
          <w:lang w:eastAsia="en-US" w:bidi="ar-SA"/>
        </w:rPr>
        <w:t xml:space="preserve">Round 2 for use in </w:t>
      </w:r>
      <w:r w:rsidR="00C35EC3" w:rsidRPr="001E5F43">
        <w:rPr>
          <w:rFonts w:ascii="Arial" w:hAnsi="Arial"/>
          <w:b w:val="0"/>
          <w:bCs w:val="0"/>
          <w:spacing w:val="4"/>
          <w:w w:val="100"/>
          <w:sz w:val="22"/>
          <w:szCs w:val="22"/>
          <w:lang w:eastAsia="en-US" w:bidi="ar-SA"/>
        </w:rPr>
        <w:t>the next water year</w:t>
      </w:r>
      <w:r w:rsidRPr="001E5F43">
        <w:rPr>
          <w:rFonts w:ascii="Arial" w:hAnsi="Arial"/>
          <w:b w:val="0"/>
          <w:bCs w:val="0"/>
          <w:spacing w:val="4"/>
          <w:w w:val="100"/>
          <w:sz w:val="22"/>
          <w:szCs w:val="22"/>
          <w:lang w:eastAsia="en-US" w:bidi="ar-SA"/>
        </w:rPr>
        <w:t xml:space="preserve"> (2020-21)</w:t>
      </w:r>
      <w:r w:rsidR="00C35EC3" w:rsidRPr="001E5F43">
        <w:rPr>
          <w:rFonts w:ascii="Arial" w:hAnsi="Arial"/>
          <w:b w:val="0"/>
          <w:bCs w:val="0"/>
          <w:spacing w:val="4"/>
          <w:w w:val="100"/>
          <w:sz w:val="22"/>
          <w:szCs w:val="22"/>
          <w:lang w:eastAsia="en-US" w:bidi="ar-SA"/>
        </w:rPr>
        <w:t xml:space="preserve">. </w:t>
      </w:r>
      <w:r w:rsidR="005D6693" w:rsidRPr="001E5F43">
        <w:rPr>
          <w:rFonts w:ascii="Arial" w:hAnsi="Arial"/>
          <w:b w:val="0"/>
          <w:bCs w:val="0"/>
          <w:spacing w:val="4"/>
          <w:w w:val="100"/>
          <w:sz w:val="22"/>
          <w:szCs w:val="22"/>
          <w:lang w:eastAsia="en-US" w:bidi="ar-SA"/>
        </w:rPr>
        <w:t>Th</w:t>
      </w:r>
      <w:r w:rsidR="0014639A">
        <w:rPr>
          <w:rFonts w:ascii="Arial" w:hAnsi="Arial"/>
          <w:b w:val="0"/>
          <w:bCs w:val="0"/>
          <w:spacing w:val="4"/>
          <w:w w:val="100"/>
          <w:sz w:val="22"/>
          <w:szCs w:val="22"/>
          <w:lang w:eastAsia="en-US" w:bidi="ar-SA"/>
        </w:rPr>
        <w:t>ese Guidelines and th</w:t>
      </w:r>
      <w:r w:rsidR="005D6693" w:rsidRPr="001E5F43">
        <w:rPr>
          <w:rFonts w:ascii="Arial" w:hAnsi="Arial"/>
          <w:b w:val="0"/>
          <w:bCs w:val="0"/>
          <w:spacing w:val="4"/>
          <w:w w:val="100"/>
          <w:sz w:val="22"/>
          <w:szCs w:val="22"/>
          <w:lang w:eastAsia="en-US" w:bidi="ar-SA"/>
        </w:rPr>
        <w:t xml:space="preserve">is current application process relates only to the initial 40 </w:t>
      </w:r>
      <w:proofErr w:type="spellStart"/>
      <w:r w:rsidR="005D6693" w:rsidRPr="001E5F43">
        <w:rPr>
          <w:rFonts w:ascii="Arial" w:hAnsi="Arial"/>
          <w:b w:val="0"/>
          <w:bCs w:val="0"/>
          <w:spacing w:val="4"/>
          <w:w w:val="100"/>
          <w:sz w:val="22"/>
          <w:szCs w:val="22"/>
          <w:lang w:eastAsia="en-US" w:bidi="ar-SA"/>
        </w:rPr>
        <w:t>gigalitres</w:t>
      </w:r>
      <w:proofErr w:type="spellEnd"/>
      <w:r w:rsidR="005D6693" w:rsidRPr="001E5F43">
        <w:rPr>
          <w:rFonts w:ascii="Arial" w:hAnsi="Arial"/>
          <w:b w:val="0"/>
          <w:bCs w:val="0"/>
          <w:spacing w:val="4"/>
          <w:w w:val="100"/>
          <w:sz w:val="22"/>
          <w:szCs w:val="22"/>
          <w:lang w:eastAsia="en-US" w:bidi="ar-SA"/>
        </w:rPr>
        <w:t xml:space="preserve"> of water</w:t>
      </w:r>
      <w:r w:rsidR="00F26D16">
        <w:rPr>
          <w:rFonts w:ascii="Arial" w:hAnsi="Arial"/>
          <w:b w:val="0"/>
          <w:bCs w:val="0"/>
          <w:spacing w:val="4"/>
          <w:w w:val="100"/>
          <w:sz w:val="22"/>
          <w:szCs w:val="22"/>
          <w:lang w:eastAsia="en-US" w:bidi="ar-SA"/>
        </w:rPr>
        <w:t xml:space="preserve"> (Round 1)</w:t>
      </w:r>
      <w:r w:rsidR="005D6693" w:rsidRPr="001E5F43">
        <w:rPr>
          <w:rFonts w:ascii="Arial" w:hAnsi="Arial"/>
          <w:b w:val="0"/>
          <w:bCs w:val="0"/>
          <w:spacing w:val="4"/>
          <w:w w:val="100"/>
          <w:sz w:val="22"/>
          <w:szCs w:val="22"/>
          <w:lang w:eastAsia="en-US" w:bidi="ar-SA"/>
        </w:rPr>
        <w:t xml:space="preserve">. </w:t>
      </w:r>
      <w:r w:rsidR="00C35EC3" w:rsidRPr="001E5F43">
        <w:rPr>
          <w:rFonts w:ascii="Arial" w:hAnsi="Arial"/>
          <w:b w:val="0"/>
          <w:bCs w:val="0"/>
          <w:spacing w:val="4"/>
          <w:w w:val="100"/>
          <w:sz w:val="22"/>
          <w:szCs w:val="22"/>
          <w:lang w:eastAsia="en-US" w:bidi="ar-SA"/>
        </w:rPr>
        <w:t xml:space="preserve">An evaluation of the program will occur after the first 40 </w:t>
      </w:r>
      <w:proofErr w:type="spellStart"/>
      <w:r w:rsidR="00C35EC3" w:rsidRPr="001E5F43">
        <w:rPr>
          <w:rFonts w:ascii="Arial" w:hAnsi="Arial"/>
          <w:b w:val="0"/>
          <w:bCs w:val="0"/>
          <w:spacing w:val="4"/>
          <w:w w:val="100"/>
          <w:sz w:val="22"/>
          <w:szCs w:val="22"/>
          <w:lang w:eastAsia="en-US" w:bidi="ar-SA"/>
        </w:rPr>
        <w:t>gigalitres</w:t>
      </w:r>
      <w:proofErr w:type="spellEnd"/>
      <w:r w:rsidR="00C35EC3" w:rsidRPr="001E5F43">
        <w:rPr>
          <w:rFonts w:ascii="Arial" w:hAnsi="Arial"/>
          <w:b w:val="0"/>
          <w:bCs w:val="0"/>
          <w:spacing w:val="4"/>
          <w:w w:val="100"/>
          <w:sz w:val="22"/>
          <w:szCs w:val="22"/>
          <w:lang w:eastAsia="en-US" w:bidi="ar-SA"/>
        </w:rPr>
        <w:t xml:space="preserve"> has been allocated </w:t>
      </w:r>
      <w:r w:rsidR="0058608E">
        <w:rPr>
          <w:rFonts w:ascii="Arial" w:hAnsi="Arial"/>
          <w:b w:val="0"/>
          <w:bCs w:val="0"/>
          <w:spacing w:val="4"/>
          <w:w w:val="100"/>
          <w:sz w:val="22"/>
          <w:szCs w:val="22"/>
          <w:lang w:eastAsia="en-US" w:bidi="ar-SA"/>
        </w:rPr>
        <w:t xml:space="preserve">under Round 1 </w:t>
      </w:r>
      <w:r w:rsidR="00C35EC3" w:rsidRPr="001E5F43">
        <w:rPr>
          <w:rFonts w:ascii="Arial" w:hAnsi="Arial"/>
          <w:b w:val="0"/>
          <w:bCs w:val="0"/>
          <w:spacing w:val="4"/>
          <w:w w:val="100"/>
          <w:sz w:val="22"/>
          <w:szCs w:val="22"/>
          <w:lang w:eastAsia="en-US" w:bidi="ar-SA"/>
        </w:rPr>
        <w:t xml:space="preserve">to allow amendments or improvements to the program design before the second </w:t>
      </w:r>
      <w:r w:rsidR="003D400B">
        <w:rPr>
          <w:rFonts w:ascii="Arial" w:hAnsi="Arial"/>
          <w:b w:val="0"/>
          <w:bCs w:val="0"/>
          <w:spacing w:val="4"/>
          <w:w w:val="100"/>
          <w:sz w:val="22"/>
          <w:szCs w:val="22"/>
          <w:lang w:eastAsia="en-US" w:bidi="ar-SA"/>
        </w:rPr>
        <w:t>round</w:t>
      </w:r>
      <w:r w:rsidR="003D400B" w:rsidRPr="001E5F43">
        <w:rPr>
          <w:rFonts w:ascii="Arial" w:hAnsi="Arial"/>
          <w:b w:val="0"/>
          <w:bCs w:val="0"/>
          <w:spacing w:val="4"/>
          <w:w w:val="100"/>
          <w:sz w:val="22"/>
          <w:szCs w:val="22"/>
          <w:lang w:eastAsia="en-US" w:bidi="ar-SA"/>
        </w:rPr>
        <w:t xml:space="preserve"> </w:t>
      </w:r>
      <w:r w:rsidR="00C35EC3" w:rsidRPr="001E5F43">
        <w:rPr>
          <w:rFonts w:ascii="Arial" w:hAnsi="Arial"/>
          <w:b w:val="0"/>
          <w:bCs w:val="0"/>
          <w:spacing w:val="4"/>
          <w:w w:val="100"/>
          <w:sz w:val="22"/>
          <w:szCs w:val="22"/>
          <w:lang w:eastAsia="en-US" w:bidi="ar-SA"/>
        </w:rPr>
        <w:t>of water becomes available.</w:t>
      </w:r>
    </w:p>
    <w:p w14:paraId="09F71FC7" w14:textId="77777777" w:rsidR="00C35EC3" w:rsidRPr="001E5F43" w:rsidRDefault="00AE2FB8" w:rsidP="00AE2FB8">
      <w:pPr>
        <w:pStyle w:val="ListBullet"/>
        <w:keepNext/>
        <w:keepLines/>
        <w:widowControl w:val="0"/>
        <w:spacing w:before="60" w:after="60" w:line="280" w:lineRule="exact"/>
        <w:ind w:left="851"/>
        <w:rPr>
          <w:rFonts w:cs="Arial"/>
          <w:b/>
          <w:sz w:val="22"/>
          <w:szCs w:val="22"/>
        </w:rPr>
      </w:pPr>
      <w:r w:rsidRPr="001E5F43">
        <w:rPr>
          <w:rFonts w:cs="Arial"/>
          <w:b/>
          <w:sz w:val="22"/>
          <w:szCs w:val="22"/>
        </w:rPr>
        <w:t>Eligibility</w:t>
      </w:r>
      <w:r w:rsidR="00B601BD" w:rsidRPr="001E5F43">
        <w:rPr>
          <w:rFonts w:cs="Arial"/>
          <w:b/>
          <w:sz w:val="22"/>
          <w:szCs w:val="22"/>
        </w:rPr>
        <w:t xml:space="preserve"> to participate in the program</w:t>
      </w:r>
    </w:p>
    <w:p w14:paraId="688ACE76" w14:textId="04D76CBB" w:rsidR="00C35EC3" w:rsidRPr="001E5F43" w:rsidRDefault="00254F87" w:rsidP="00AE2FB8">
      <w:pPr>
        <w:pStyle w:val="LegalClauseLevel2"/>
        <w:keepNext/>
        <w:keepLines/>
        <w:tabs>
          <w:tab w:val="num" w:pos="1418"/>
        </w:tabs>
        <w:spacing w:before="180" w:after="180"/>
        <w:rPr>
          <w:rFonts w:ascii="Arial" w:hAnsi="Arial"/>
          <w:b w:val="0"/>
          <w:bCs w:val="0"/>
          <w:spacing w:val="4"/>
          <w:w w:val="100"/>
          <w:sz w:val="22"/>
          <w:szCs w:val="22"/>
          <w:lang w:eastAsia="en-US" w:bidi="ar-SA"/>
        </w:rPr>
      </w:pPr>
      <w:bookmarkStart w:id="6" w:name="_Ref25130627"/>
      <w:r w:rsidRPr="001E5F43">
        <w:rPr>
          <w:rFonts w:ascii="Arial" w:hAnsi="Arial"/>
          <w:b w:val="0"/>
          <w:bCs w:val="0"/>
          <w:spacing w:val="4"/>
          <w:w w:val="100"/>
          <w:sz w:val="22"/>
          <w:szCs w:val="22"/>
          <w:lang w:eastAsia="en-US" w:bidi="ar-SA"/>
        </w:rPr>
        <w:t>To be eligible</w:t>
      </w:r>
      <w:r w:rsidR="003D400B">
        <w:rPr>
          <w:rFonts w:ascii="Arial" w:hAnsi="Arial"/>
          <w:b w:val="0"/>
          <w:bCs w:val="0"/>
          <w:spacing w:val="4"/>
          <w:w w:val="100"/>
          <w:sz w:val="22"/>
          <w:szCs w:val="22"/>
          <w:lang w:eastAsia="en-US" w:bidi="ar-SA"/>
        </w:rPr>
        <w:t>,</w:t>
      </w:r>
      <w:r w:rsidRPr="001E5F43">
        <w:rPr>
          <w:rFonts w:ascii="Arial" w:hAnsi="Arial"/>
          <w:b w:val="0"/>
          <w:bCs w:val="0"/>
          <w:spacing w:val="4"/>
          <w:w w:val="100"/>
          <w:sz w:val="22"/>
          <w:szCs w:val="22"/>
          <w:lang w:eastAsia="en-US" w:bidi="ar-SA"/>
        </w:rPr>
        <w:t xml:space="preserve"> the </w:t>
      </w:r>
      <w:r w:rsidR="00C35EC3" w:rsidRPr="001E5F43">
        <w:rPr>
          <w:rFonts w:ascii="Arial" w:hAnsi="Arial"/>
          <w:b w:val="0"/>
          <w:bCs w:val="0"/>
          <w:spacing w:val="4"/>
          <w:w w:val="100"/>
          <w:sz w:val="22"/>
          <w:szCs w:val="22"/>
          <w:lang w:eastAsia="en-US" w:bidi="ar-SA"/>
        </w:rPr>
        <w:t>Applican</w:t>
      </w:r>
      <w:r w:rsidR="003D400B">
        <w:rPr>
          <w:rFonts w:ascii="Arial" w:hAnsi="Arial"/>
          <w:b w:val="0"/>
          <w:bCs w:val="0"/>
          <w:spacing w:val="4"/>
          <w:w w:val="100"/>
          <w:sz w:val="22"/>
          <w:szCs w:val="22"/>
          <w:lang w:eastAsia="en-US" w:bidi="ar-SA"/>
        </w:rPr>
        <w:t>t</w:t>
      </w:r>
      <w:r w:rsidR="00C35EC3" w:rsidRPr="001E5F43">
        <w:rPr>
          <w:rFonts w:ascii="Arial" w:hAnsi="Arial"/>
          <w:b w:val="0"/>
          <w:bCs w:val="0"/>
          <w:spacing w:val="4"/>
          <w:w w:val="100"/>
          <w:sz w:val="22"/>
          <w:szCs w:val="22"/>
          <w:lang w:eastAsia="en-US" w:bidi="ar-SA"/>
        </w:rPr>
        <w:t xml:space="preserve"> </w:t>
      </w:r>
      <w:r w:rsidR="002632BE" w:rsidRPr="001E5F43">
        <w:rPr>
          <w:rFonts w:ascii="Arial" w:hAnsi="Arial"/>
          <w:b w:val="0"/>
          <w:bCs w:val="0"/>
          <w:spacing w:val="4"/>
          <w:w w:val="100"/>
          <w:sz w:val="22"/>
          <w:szCs w:val="22"/>
          <w:lang w:eastAsia="en-US" w:bidi="ar-SA"/>
        </w:rPr>
        <w:t>must agree to</w:t>
      </w:r>
      <w:r w:rsidR="00C35EC3" w:rsidRPr="001E5F43">
        <w:rPr>
          <w:rFonts w:ascii="Arial" w:hAnsi="Arial"/>
          <w:b w:val="0"/>
          <w:bCs w:val="0"/>
          <w:spacing w:val="4"/>
          <w:w w:val="100"/>
          <w:sz w:val="22"/>
          <w:szCs w:val="22"/>
          <w:lang w:eastAsia="en-US" w:bidi="ar-SA"/>
        </w:rPr>
        <w:t xml:space="preserve"> the conditions, obligations and requirements </w:t>
      </w:r>
      <w:r w:rsidR="00B15974">
        <w:rPr>
          <w:rFonts w:ascii="Arial" w:hAnsi="Arial"/>
          <w:b w:val="0"/>
          <w:bCs w:val="0"/>
          <w:spacing w:val="4"/>
          <w:w w:val="100"/>
          <w:sz w:val="22"/>
          <w:szCs w:val="22"/>
          <w:lang w:eastAsia="en-US" w:bidi="ar-SA"/>
        </w:rPr>
        <w:t>for participating in the Water for Fodder</w:t>
      </w:r>
      <w:r w:rsidR="00C35EC3" w:rsidRPr="001E5F43">
        <w:rPr>
          <w:rFonts w:ascii="Arial" w:hAnsi="Arial"/>
          <w:b w:val="0"/>
          <w:bCs w:val="0"/>
          <w:spacing w:val="4"/>
          <w:w w:val="100"/>
          <w:sz w:val="22"/>
          <w:szCs w:val="22"/>
          <w:lang w:eastAsia="en-US" w:bidi="ar-SA"/>
        </w:rPr>
        <w:t xml:space="preserve"> program</w:t>
      </w:r>
      <w:r w:rsidR="00091368" w:rsidRPr="001E5F43">
        <w:rPr>
          <w:rFonts w:ascii="Arial" w:hAnsi="Arial"/>
          <w:b w:val="0"/>
          <w:bCs w:val="0"/>
          <w:spacing w:val="4"/>
          <w:w w:val="100"/>
          <w:sz w:val="22"/>
          <w:szCs w:val="22"/>
          <w:lang w:eastAsia="en-US" w:bidi="ar-SA"/>
        </w:rPr>
        <w:t xml:space="preserve"> set out in these Guidelines</w:t>
      </w:r>
      <w:r w:rsidR="00C35EC3" w:rsidRPr="001E5F43">
        <w:rPr>
          <w:rFonts w:ascii="Arial" w:hAnsi="Arial"/>
          <w:b w:val="0"/>
          <w:bCs w:val="0"/>
          <w:spacing w:val="4"/>
          <w:w w:val="100"/>
          <w:sz w:val="22"/>
          <w:szCs w:val="22"/>
          <w:lang w:eastAsia="en-US" w:bidi="ar-SA"/>
        </w:rPr>
        <w:t>. These are:</w:t>
      </w:r>
      <w:bookmarkEnd w:id="6"/>
    </w:p>
    <w:p w14:paraId="301F7569" w14:textId="2C2C844E" w:rsidR="0014639A" w:rsidRDefault="0014639A" w:rsidP="00AE2FB8">
      <w:pPr>
        <w:pStyle w:val="Legalclauselvl3"/>
        <w:keepNext/>
        <w:keepLines/>
        <w:rPr>
          <w:rFonts w:ascii="Arial" w:hAnsi="Arial"/>
          <w:bCs w:val="0"/>
          <w:spacing w:val="4"/>
          <w:w w:val="100"/>
          <w:szCs w:val="22"/>
          <w:lang w:eastAsia="en-US" w:bidi="ar-SA"/>
        </w:rPr>
      </w:pPr>
      <w:r>
        <w:rPr>
          <w:rFonts w:ascii="Arial" w:hAnsi="Arial"/>
          <w:bCs w:val="0"/>
          <w:spacing w:val="4"/>
          <w:w w:val="100"/>
          <w:szCs w:val="22"/>
          <w:lang w:eastAsia="en-US" w:bidi="ar-SA"/>
        </w:rPr>
        <w:t xml:space="preserve">Applications are for an allocation </w:t>
      </w:r>
      <w:r w:rsidR="00A65F34">
        <w:rPr>
          <w:rFonts w:ascii="Arial" w:hAnsi="Arial"/>
          <w:bCs w:val="0"/>
          <w:spacing w:val="4"/>
          <w:w w:val="100"/>
          <w:szCs w:val="22"/>
          <w:lang w:eastAsia="en-US" w:bidi="ar-SA"/>
        </w:rPr>
        <w:t>of</w:t>
      </w:r>
      <w:r>
        <w:rPr>
          <w:rFonts w:ascii="Arial" w:hAnsi="Arial"/>
          <w:bCs w:val="0"/>
          <w:spacing w:val="4"/>
          <w:w w:val="100"/>
          <w:szCs w:val="22"/>
          <w:lang w:eastAsia="en-US" w:bidi="ar-SA"/>
        </w:rPr>
        <w:t xml:space="preserve"> 50 </w:t>
      </w:r>
      <w:proofErr w:type="spellStart"/>
      <w:r>
        <w:rPr>
          <w:rFonts w:ascii="Arial" w:hAnsi="Arial"/>
          <w:bCs w:val="0"/>
          <w:spacing w:val="4"/>
          <w:w w:val="100"/>
          <w:szCs w:val="22"/>
          <w:lang w:eastAsia="en-US" w:bidi="ar-SA"/>
        </w:rPr>
        <w:t>megalitres</w:t>
      </w:r>
      <w:proofErr w:type="spellEnd"/>
      <w:r>
        <w:rPr>
          <w:rFonts w:ascii="Arial" w:hAnsi="Arial"/>
          <w:bCs w:val="0"/>
          <w:spacing w:val="4"/>
          <w:w w:val="100"/>
          <w:szCs w:val="22"/>
          <w:lang w:eastAsia="en-US" w:bidi="ar-SA"/>
        </w:rPr>
        <w:t>.</w:t>
      </w:r>
    </w:p>
    <w:p w14:paraId="3B496A93" w14:textId="5B021238" w:rsidR="00BD14DF" w:rsidRDefault="0042542B" w:rsidP="00F26D16">
      <w:pPr>
        <w:pStyle w:val="Legalclauselvl3"/>
        <w:keepNext/>
        <w:keepLines/>
        <w:rPr>
          <w:rFonts w:ascii="Arial" w:hAnsi="Arial"/>
          <w:bCs w:val="0"/>
          <w:spacing w:val="4"/>
          <w:w w:val="100"/>
          <w:szCs w:val="22"/>
          <w:lang w:eastAsia="en-US" w:bidi="ar-SA"/>
        </w:rPr>
      </w:pPr>
      <w:r>
        <w:rPr>
          <w:rFonts w:ascii="Arial" w:hAnsi="Arial"/>
          <w:bCs w:val="0"/>
          <w:spacing w:val="4"/>
          <w:w w:val="100"/>
          <w:szCs w:val="22"/>
          <w:lang w:eastAsia="en-US" w:bidi="ar-SA"/>
        </w:rPr>
        <w:t>The</w:t>
      </w:r>
      <w:r w:rsidRPr="0014639A">
        <w:rPr>
          <w:rFonts w:ascii="Arial" w:hAnsi="Arial"/>
          <w:bCs w:val="0"/>
          <w:spacing w:val="4"/>
          <w:w w:val="100"/>
          <w:szCs w:val="22"/>
          <w:lang w:eastAsia="en-US" w:bidi="ar-SA"/>
        </w:rPr>
        <w:t xml:space="preserve"> </w:t>
      </w:r>
      <w:r w:rsidR="0014639A" w:rsidRPr="0014639A">
        <w:rPr>
          <w:rFonts w:ascii="Arial" w:hAnsi="Arial"/>
          <w:bCs w:val="0"/>
          <w:spacing w:val="4"/>
          <w:w w:val="100"/>
          <w:szCs w:val="22"/>
          <w:lang w:eastAsia="en-US" w:bidi="ar-SA"/>
        </w:rPr>
        <w:t xml:space="preserve">Applicant may submit </w:t>
      </w:r>
      <w:r w:rsidR="00120186">
        <w:rPr>
          <w:rFonts w:ascii="Arial" w:hAnsi="Arial"/>
          <w:bCs w:val="0"/>
          <w:spacing w:val="4"/>
          <w:w w:val="100"/>
          <w:szCs w:val="22"/>
          <w:lang w:eastAsia="en-US" w:bidi="ar-SA"/>
        </w:rPr>
        <w:t xml:space="preserve">one application per </w:t>
      </w:r>
      <w:r w:rsidR="00F26D16">
        <w:rPr>
          <w:rFonts w:ascii="Arial" w:hAnsi="Arial"/>
          <w:bCs w:val="0"/>
          <w:spacing w:val="4"/>
          <w:w w:val="100"/>
          <w:szCs w:val="22"/>
          <w:lang w:eastAsia="en-US" w:bidi="ar-SA"/>
        </w:rPr>
        <w:t>w</w:t>
      </w:r>
      <w:r w:rsidR="00120186">
        <w:rPr>
          <w:rFonts w:ascii="Arial" w:hAnsi="Arial"/>
          <w:bCs w:val="0"/>
          <w:spacing w:val="4"/>
          <w:w w:val="100"/>
          <w:szCs w:val="22"/>
          <w:lang w:eastAsia="en-US" w:bidi="ar-SA"/>
        </w:rPr>
        <w:t xml:space="preserve">ater </w:t>
      </w:r>
      <w:r w:rsidR="00F26D16">
        <w:rPr>
          <w:rFonts w:ascii="Arial" w:hAnsi="Arial"/>
          <w:bCs w:val="0"/>
          <w:spacing w:val="4"/>
          <w:w w:val="100"/>
          <w:szCs w:val="22"/>
          <w:lang w:eastAsia="en-US" w:bidi="ar-SA"/>
        </w:rPr>
        <w:t>a</w:t>
      </w:r>
      <w:r w:rsidR="006B02DE">
        <w:rPr>
          <w:rFonts w:ascii="Arial" w:hAnsi="Arial"/>
          <w:bCs w:val="0"/>
          <w:spacing w:val="4"/>
          <w:w w:val="100"/>
          <w:szCs w:val="22"/>
          <w:lang w:eastAsia="en-US" w:bidi="ar-SA"/>
        </w:rPr>
        <w:t xml:space="preserve">llocation </w:t>
      </w:r>
      <w:r w:rsidR="00F26D16">
        <w:rPr>
          <w:rFonts w:ascii="Arial" w:hAnsi="Arial"/>
          <w:bCs w:val="0"/>
          <w:spacing w:val="4"/>
          <w:w w:val="100"/>
          <w:szCs w:val="22"/>
          <w:lang w:eastAsia="en-US" w:bidi="ar-SA"/>
        </w:rPr>
        <w:t>a</w:t>
      </w:r>
      <w:r w:rsidR="006B02DE">
        <w:rPr>
          <w:rFonts w:ascii="Arial" w:hAnsi="Arial"/>
          <w:bCs w:val="0"/>
          <w:spacing w:val="4"/>
          <w:w w:val="100"/>
          <w:szCs w:val="22"/>
          <w:lang w:eastAsia="en-US" w:bidi="ar-SA"/>
        </w:rPr>
        <w:t>ccount</w:t>
      </w:r>
      <w:r w:rsidR="00F26D16">
        <w:rPr>
          <w:rFonts w:ascii="Arial" w:hAnsi="Arial"/>
          <w:bCs w:val="0"/>
          <w:spacing w:val="4"/>
          <w:w w:val="100"/>
          <w:szCs w:val="22"/>
          <w:lang w:eastAsia="en-US" w:bidi="ar-SA"/>
        </w:rPr>
        <w:t xml:space="preserve"> and, where the Applicant holds more than on</w:t>
      </w:r>
      <w:r w:rsidR="00692559">
        <w:rPr>
          <w:rFonts w:ascii="Arial" w:hAnsi="Arial"/>
          <w:bCs w:val="0"/>
          <w:spacing w:val="4"/>
          <w:w w:val="100"/>
          <w:szCs w:val="22"/>
          <w:lang w:eastAsia="en-US" w:bidi="ar-SA"/>
        </w:rPr>
        <w:t>e</w:t>
      </w:r>
      <w:r w:rsidR="00F26D16">
        <w:rPr>
          <w:rFonts w:ascii="Arial" w:hAnsi="Arial"/>
          <w:bCs w:val="0"/>
          <w:spacing w:val="4"/>
          <w:w w:val="100"/>
          <w:szCs w:val="22"/>
          <w:lang w:eastAsia="en-US" w:bidi="ar-SA"/>
        </w:rPr>
        <w:t xml:space="preserve"> water allocation account, no more than two Applications in total</w:t>
      </w:r>
      <w:r w:rsidR="00214921">
        <w:rPr>
          <w:rFonts w:ascii="Arial" w:hAnsi="Arial"/>
          <w:bCs w:val="0"/>
          <w:spacing w:val="4"/>
          <w:w w:val="100"/>
          <w:szCs w:val="22"/>
          <w:lang w:eastAsia="en-US" w:bidi="ar-SA"/>
        </w:rPr>
        <w:t xml:space="preserve">. The Applicant must comply with these Guidelines in relation to each </w:t>
      </w:r>
      <w:r w:rsidR="00A65F34">
        <w:rPr>
          <w:rFonts w:ascii="Arial" w:hAnsi="Arial"/>
          <w:bCs w:val="0"/>
          <w:spacing w:val="4"/>
          <w:w w:val="100"/>
          <w:szCs w:val="22"/>
          <w:lang w:eastAsia="en-US" w:bidi="ar-SA"/>
        </w:rPr>
        <w:t>Application</w:t>
      </w:r>
      <w:r w:rsidR="00267B62">
        <w:rPr>
          <w:rFonts w:ascii="Arial" w:hAnsi="Arial"/>
          <w:bCs w:val="0"/>
          <w:spacing w:val="4"/>
          <w:w w:val="100"/>
          <w:szCs w:val="22"/>
          <w:lang w:eastAsia="en-US" w:bidi="ar-SA"/>
        </w:rPr>
        <w:t xml:space="preserve"> and each Allocation</w:t>
      </w:r>
      <w:r w:rsidR="00214921">
        <w:rPr>
          <w:rFonts w:ascii="Arial" w:hAnsi="Arial"/>
          <w:bCs w:val="0"/>
          <w:spacing w:val="4"/>
          <w:w w:val="100"/>
          <w:szCs w:val="22"/>
          <w:lang w:eastAsia="en-US" w:bidi="ar-SA"/>
        </w:rPr>
        <w:t>.</w:t>
      </w:r>
    </w:p>
    <w:p w14:paraId="2D16C93C" w14:textId="1126D04E" w:rsidR="00C35EC3" w:rsidRPr="00AA77EF" w:rsidRDefault="00DD55E7" w:rsidP="00214921">
      <w:pPr>
        <w:pStyle w:val="Legalclauselvl3"/>
        <w:keepNext/>
        <w:keepLines/>
        <w:rPr>
          <w:rFonts w:ascii="Arial" w:hAnsi="Arial"/>
          <w:bCs w:val="0"/>
          <w:spacing w:val="4"/>
          <w:w w:val="100"/>
          <w:szCs w:val="22"/>
          <w:lang w:eastAsia="en-US" w:bidi="ar-SA"/>
        </w:rPr>
      </w:pPr>
      <w:r w:rsidRPr="00AA77EF">
        <w:rPr>
          <w:rFonts w:ascii="Arial" w:hAnsi="Arial"/>
          <w:bCs w:val="0"/>
          <w:spacing w:val="4"/>
          <w:w w:val="100"/>
          <w:szCs w:val="22"/>
          <w:lang w:eastAsia="en-US" w:bidi="ar-SA"/>
        </w:rPr>
        <w:t>The</w:t>
      </w:r>
      <w:r w:rsidR="00C35EC3" w:rsidRPr="00AA77EF">
        <w:rPr>
          <w:rFonts w:ascii="Arial" w:hAnsi="Arial"/>
          <w:bCs w:val="0"/>
          <w:spacing w:val="4"/>
          <w:w w:val="100"/>
          <w:szCs w:val="22"/>
          <w:lang w:eastAsia="en-US" w:bidi="ar-SA"/>
        </w:rPr>
        <w:t xml:space="preserve"> cost of</w:t>
      </w:r>
      <w:r w:rsidRPr="00AA77EF">
        <w:rPr>
          <w:rFonts w:ascii="Arial" w:hAnsi="Arial"/>
          <w:bCs w:val="0"/>
          <w:spacing w:val="4"/>
          <w:w w:val="100"/>
          <w:szCs w:val="22"/>
          <w:lang w:eastAsia="en-US" w:bidi="ar-SA"/>
        </w:rPr>
        <w:t xml:space="preserve"> </w:t>
      </w:r>
      <w:r w:rsidR="00214921" w:rsidRPr="00AA77EF">
        <w:rPr>
          <w:rFonts w:ascii="Arial" w:hAnsi="Arial"/>
          <w:bCs w:val="0"/>
          <w:spacing w:val="4"/>
          <w:w w:val="100"/>
          <w:szCs w:val="22"/>
          <w:lang w:eastAsia="en-US" w:bidi="ar-SA"/>
        </w:rPr>
        <w:t xml:space="preserve">each 50 </w:t>
      </w:r>
      <w:proofErr w:type="spellStart"/>
      <w:r w:rsidR="00214921" w:rsidRPr="00AA77EF">
        <w:rPr>
          <w:rFonts w:ascii="Arial" w:hAnsi="Arial"/>
          <w:bCs w:val="0"/>
          <w:spacing w:val="4"/>
          <w:w w:val="100"/>
          <w:szCs w:val="22"/>
          <w:lang w:eastAsia="en-US" w:bidi="ar-SA"/>
        </w:rPr>
        <w:t>megalitre</w:t>
      </w:r>
      <w:proofErr w:type="spellEnd"/>
      <w:r w:rsidR="00214921" w:rsidRPr="00AA77EF">
        <w:rPr>
          <w:rFonts w:ascii="Arial" w:hAnsi="Arial"/>
          <w:bCs w:val="0"/>
          <w:spacing w:val="4"/>
          <w:w w:val="100"/>
          <w:szCs w:val="22"/>
          <w:lang w:eastAsia="en-US" w:bidi="ar-SA"/>
        </w:rPr>
        <w:t xml:space="preserve"> A</w:t>
      </w:r>
      <w:r w:rsidRPr="00AA77EF">
        <w:rPr>
          <w:rFonts w:ascii="Arial" w:hAnsi="Arial"/>
          <w:bCs w:val="0"/>
          <w:spacing w:val="4"/>
          <w:w w:val="100"/>
          <w:szCs w:val="22"/>
          <w:lang w:eastAsia="en-US" w:bidi="ar-SA"/>
        </w:rPr>
        <w:t>llocation is</w:t>
      </w:r>
      <w:r w:rsidR="00C35EC3" w:rsidRPr="00AA77EF">
        <w:rPr>
          <w:rFonts w:ascii="Arial" w:hAnsi="Arial"/>
          <w:bCs w:val="0"/>
          <w:spacing w:val="4"/>
          <w:w w:val="100"/>
          <w:szCs w:val="22"/>
          <w:lang w:eastAsia="en-US" w:bidi="ar-SA"/>
        </w:rPr>
        <w:t xml:space="preserve"> $</w:t>
      </w:r>
      <w:r w:rsidRPr="00AA77EF">
        <w:rPr>
          <w:rFonts w:ascii="Arial" w:hAnsi="Arial"/>
          <w:bCs w:val="0"/>
          <w:spacing w:val="4"/>
          <w:w w:val="100"/>
          <w:szCs w:val="22"/>
          <w:lang w:eastAsia="en-US" w:bidi="ar-SA"/>
        </w:rPr>
        <w:t>5,000</w:t>
      </w:r>
      <w:r w:rsidR="00C35EC3" w:rsidRPr="00AA77EF">
        <w:rPr>
          <w:rFonts w:ascii="Arial" w:hAnsi="Arial"/>
          <w:bCs w:val="0"/>
          <w:spacing w:val="4"/>
          <w:w w:val="100"/>
          <w:szCs w:val="22"/>
          <w:lang w:eastAsia="en-US" w:bidi="ar-SA"/>
        </w:rPr>
        <w:t>.</w:t>
      </w:r>
    </w:p>
    <w:p w14:paraId="5E32C03D" w14:textId="7981D9A3" w:rsidR="002374C8" w:rsidRPr="00AA77EF" w:rsidRDefault="002374C8" w:rsidP="002374C8">
      <w:pPr>
        <w:pStyle w:val="Legalclauselvl3"/>
        <w:keepNext/>
        <w:keepLines/>
        <w:rPr>
          <w:rFonts w:ascii="Arial" w:hAnsi="Arial"/>
          <w:bCs w:val="0"/>
          <w:spacing w:val="4"/>
          <w:w w:val="100"/>
          <w:szCs w:val="22"/>
          <w:lang w:eastAsia="en-US" w:bidi="ar-SA"/>
        </w:rPr>
      </w:pPr>
      <w:r w:rsidRPr="00AA77EF">
        <w:rPr>
          <w:rFonts w:ascii="Arial" w:hAnsi="Arial"/>
          <w:bCs w:val="0"/>
          <w:spacing w:val="4"/>
          <w:w w:val="100"/>
          <w:szCs w:val="22"/>
          <w:lang w:eastAsia="en-US" w:bidi="ar-SA"/>
        </w:rPr>
        <w:t xml:space="preserve">The Applicant must not have had more than </w:t>
      </w:r>
      <w:r w:rsidR="001501EC">
        <w:rPr>
          <w:rFonts w:ascii="Arial" w:hAnsi="Arial"/>
          <w:bCs w:val="0"/>
          <w:spacing w:val="4"/>
          <w:w w:val="100"/>
          <w:szCs w:val="22"/>
          <w:lang w:eastAsia="en-US" w:bidi="ar-SA"/>
        </w:rPr>
        <w:t xml:space="preserve">1 </w:t>
      </w:r>
      <w:proofErr w:type="spellStart"/>
      <w:r w:rsidR="001501EC">
        <w:rPr>
          <w:rFonts w:ascii="Arial" w:hAnsi="Arial"/>
          <w:bCs w:val="0"/>
          <w:spacing w:val="4"/>
          <w:w w:val="100"/>
          <w:szCs w:val="22"/>
          <w:lang w:eastAsia="en-US" w:bidi="ar-SA"/>
        </w:rPr>
        <w:t>gigalitre</w:t>
      </w:r>
      <w:proofErr w:type="spellEnd"/>
      <w:r w:rsidRPr="00AA77EF">
        <w:rPr>
          <w:rFonts w:ascii="Arial" w:hAnsi="Arial"/>
          <w:bCs w:val="0"/>
          <w:spacing w:val="4"/>
          <w:w w:val="100"/>
          <w:szCs w:val="22"/>
          <w:lang w:eastAsia="en-US" w:bidi="ar-SA"/>
        </w:rPr>
        <w:t xml:space="preserve"> available for delivery this water year</w:t>
      </w:r>
      <w:r w:rsidR="00A65F34" w:rsidRPr="00AA77EF">
        <w:rPr>
          <w:rFonts w:ascii="Arial" w:hAnsi="Arial"/>
          <w:bCs w:val="0"/>
          <w:spacing w:val="4"/>
          <w:w w:val="100"/>
          <w:szCs w:val="22"/>
          <w:lang w:eastAsia="en-US" w:bidi="ar-SA"/>
        </w:rPr>
        <w:t xml:space="preserve"> </w:t>
      </w:r>
      <w:r w:rsidR="00267B62">
        <w:rPr>
          <w:rFonts w:ascii="Arial" w:hAnsi="Arial"/>
          <w:bCs w:val="0"/>
          <w:spacing w:val="4"/>
          <w:w w:val="100"/>
          <w:szCs w:val="22"/>
          <w:lang w:eastAsia="en-US" w:bidi="ar-SA"/>
        </w:rPr>
        <w:t>(</w:t>
      </w:r>
      <w:r w:rsidRPr="00AA77EF">
        <w:rPr>
          <w:rFonts w:ascii="Arial" w:hAnsi="Arial"/>
          <w:bCs w:val="0"/>
          <w:spacing w:val="4"/>
          <w:w w:val="100"/>
          <w:szCs w:val="22"/>
          <w:lang w:eastAsia="en-US" w:bidi="ar-SA"/>
        </w:rPr>
        <w:t>through carryover and/or allocations</w:t>
      </w:r>
      <w:r w:rsidR="00267B62">
        <w:rPr>
          <w:rFonts w:ascii="Arial" w:hAnsi="Arial"/>
          <w:bCs w:val="0"/>
          <w:spacing w:val="4"/>
          <w:w w:val="100"/>
          <w:szCs w:val="22"/>
          <w:lang w:eastAsia="en-US" w:bidi="ar-SA"/>
        </w:rPr>
        <w:t>)</w:t>
      </w:r>
      <w:r w:rsidR="00A65F34" w:rsidRPr="00AA77EF">
        <w:rPr>
          <w:rFonts w:ascii="Arial" w:hAnsi="Arial"/>
          <w:bCs w:val="0"/>
          <w:spacing w:val="4"/>
          <w:w w:val="100"/>
          <w:szCs w:val="22"/>
          <w:lang w:eastAsia="en-US" w:bidi="ar-SA"/>
        </w:rPr>
        <w:t xml:space="preserve"> </w:t>
      </w:r>
      <w:r w:rsidR="00214921" w:rsidRPr="00AA77EF">
        <w:rPr>
          <w:rFonts w:ascii="Arial" w:hAnsi="Arial"/>
          <w:bCs w:val="0"/>
          <w:spacing w:val="4"/>
          <w:w w:val="100"/>
          <w:szCs w:val="22"/>
          <w:lang w:eastAsia="en-US" w:bidi="ar-SA"/>
        </w:rPr>
        <w:t xml:space="preserve">allocated to </w:t>
      </w:r>
      <w:r w:rsidR="00FD2C65" w:rsidRPr="00EC2056">
        <w:rPr>
          <w:rFonts w:ascii="Arial" w:hAnsi="Arial"/>
          <w:bCs w:val="0"/>
          <w:spacing w:val="4"/>
          <w:w w:val="100"/>
          <w:szCs w:val="22"/>
          <w:lang w:eastAsia="en-US" w:bidi="ar-SA"/>
        </w:rPr>
        <w:t>the</w:t>
      </w:r>
      <w:r w:rsidR="00214921" w:rsidRPr="00AA77EF">
        <w:rPr>
          <w:rFonts w:ascii="Arial" w:hAnsi="Arial"/>
          <w:bCs w:val="0"/>
          <w:spacing w:val="4"/>
          <w:w w:val="100"/>
          <w:szCs w:val="22"/>
          <w:lang w:eastAsia="en-US" w:bidi="ar-SA"/>
        </w:rPr>
        <w:t xml:space="preserve"> Allocation Account</w:t>
      </w:r>
      <w:r w:rsidR="00A65F34" w:rsidRPr="00AA77EF">
        <w:rPr>
          <w:rFonts w:ascii="Arial" w:hAnsi="Arial"/>
          <w:bCs w:val="0"/>
          <w:spacing w:val="4"/>
          <w:w w:val="100"/>
          <w:szCs w:val="22"/>
          <w:lang w:eastAsia="en-US" w:bidi="ar-SA"/>
        </w:rPr>
        <w:t>.</w:t>
      </w:r>
      <w:r w:rsidRPr="00AA77EF">
        <w:rPr>
          <w:rFonts w:ascii="Arial" w:hAnsi="Arial"/>
          <w:bCs w:val="0"/>
          <w:spacing w:val="4"/>
          <w:w w:val="100"/>
          <w:szCs w:val="22"/>
          <w:lang w:eastAsia="en-US" w:bidi="ar-SA"/>
        </w:rPr>
        <w:t xml:space="preserve">  </w:t>
      </w:r>
    </w:p>
    <w:p w14:paraId="5C05BBE6" w14:textId="1EB81E57" w:rsidR="001E6467" w:rsidRPr="001E5F43" w:rsidRDefault="00DD55E7" w:rsidP="00AE2FB8">
      <w:pPr>
        <w:pStyle w:val="Legalclauselvl3"/>
        <w:keepNext/>
        <w:keepLines/>
        <w:rPr>
          <w:rFonts w:ascii="Arial" w:hAnsi="Arial"/>
          <w:bCs w:val="0"/>
          <w:spacing w:val="4"/>
          <w:w w:val="100"/>
          <w:szCs w:val="22"/>
          <w:lang w:eastAsia="en-US" w:bidi="ar-SA"/>
        </w:rPr>
      </w:pPr>
      <w:r w:rsidRPr="001E5F43">
        <w:rPr>
          <w:rFonts w:ascii="Arial" w:hAnsi="Arial"/>
          <w:bCs w:val="0"/>
          <w:spacing w:val="4"/>
          <w:w w:val="100"/>
          <w:szCs w:val="22"/>
          <w:lang w:eastAsia="en-US" w:bidi="ar-SA"/>
        </w:rPr>
        <w:t>The</w:t>
      </w:r>
      <w:r w:rsidR="001E6467" w:rsidRPr="001E5F43">
        <w:rPr>
          <w:rFonts w:ascii="Arial" w:hAnsi="Arial"/>
          <w:bCs w:val="0"/>
          <w:spacing w:val="4"/>
          <w:w w:val="100"/>
          <w:szCs w:val="22"/>
          <w:lang w:eastAsia="en-US" w:bidi="ar-SA"/>
        </w:rPr>
        <w:t xml:space="preserve"> </w:t>
      </w:r>
      <w:r w:rsidR="00750EA3">
        <w:rPr>
          <w:rFonts w:ascii="Arial" w:hAnsi="Arial"/>
          <w:bCs w:val="0"/>
          <w:spacing w:val="4"/>
          <w:w w:val="100"/>
          <w:szCs w:val="22"/>
          <w:lang w:eastAsia="en-US" w:bidi="ar-SA"/>
        </w:rPr>
        <w:t>Allocation received</w:t>
      </w:r>
      <w:r w:rsidR="00750EA3" w:rsidRPr="001E5F43">
        <w:rPr>
          <w:rFonts w:ascii="Arial" w:hAnsi="Arial"/>
          <w:bCs w:val="0"/>
          <w:spacing w:val="4"/>
          <w:w w:val="100"/>
          <w:szCs w:val="22"/>
          <w:lang w:eastAsia="en-US" w:bidi="ar-SA"/>
        </w:rPr>
        <w:t xml:space="preserve"> </w:t>
      </w:r>
      <w:r w:rsidR="001E6467" w:rsidRPr="001E5F43">
        <w:rPr>
          <w:rFonts w:ascii="Arial" w:hAnsi="Arial"/>
          <w:bCs w:val="0"/>
          <w:spacing w:val="4"/>
          <w:w w:val="100"/>
          <w:szCs w:val="22"/>
          <w:lang w:eastAsia="en-US" w:bidi="ar-SA"/>
        </w:rPr>
        <w:t xml:space="preserve">under the program </w:t>
      </w:r>
      <w:r w:rsidRPr="001E5F43">
        <w:rPr>
          <w:rFonts w:ascii="Arial" w:hAnsi="Arial"/>
          <w:bCs w:val="0"/>
          <w:spacing w:val="4"/>
          <w:w w:val="100"/>
          <w:szCs w:val="22"/>
          <w:lang w:eastAsia="en-US" w:bidi="ar-SA"/>
        </w:rPr>
        <w:t xml:space="preserve">must be used </w:t>
      </w:r>
      <w:r w:rsidR="001E6467" w:rsidRPr="001E5F43">
        <w:rPr>
          <w:rFonts w:ascii="Arial" w:hAnsi="Arial"/>
          <w:bCs w:val="0"/>
          <w:spacing w:val="4"/>
          <w:w w:val="100"/>
          <w:szCs w:val="22"/>
          <w:lang w:eastAsia="en-US" w:bidi="ar-SA"/>
        </w:rPr>
        <w:t xml:space="preserve">in the water year in which it was allocated. The </w:t>
      </w:r>
      <w:r w:rsidR="006B4545" w:rsidRPr="001E5F43">
        <w:rPr>
          <w:rFonts w:ascii="Arial" w:hAnsi="Arial"/>
          <w:bCs w:val="0"/>
          <w:spacing w:val="4"/>
          <w:w w:val="100"/>
          <w:szCs w:val="22"/>
          <w:lang w:eastAsia="en-US" w:bidi="ar-SA"/>
        </w:rPr>
        <w:t xml:space="preserve">Allocation </w:t>
      </w:r>
      <w:r w:rsidR="001E6467" w:rsidRPr="001E5F43">
        <w:rPr>
          <w:rFonts w:ascii="Arial" w:hAnsi="Arial"/>
          <w:bCs w:val="0"/>
          <w:spacing w:val="4"/>
          <w:w w:val="100"/>
          <w:szCs w:val="22"/>
          <w:lang w:eastAsia="en-US" w:bidi="ar-SA"/>
        </w:rPr>
        <w:t xml:space="preserve">cannot be carried over to the next </w:t>
      </w:r>
      <w:r w:rsidR="000E5B72" w:rsidRPr="001E5F43">
        <w:rPr>
          <w:rFonts w:ascii="Arial" w:hAnsi="Arial"/>
          <w:bCs w:val="0"/>
          <w:spacing w:val="4"/>
          <w:w w:val="100"/>
          <w:szCs w:val="22"/>
          <w:lang w:eastAsia="en-US" w:bidi="ar-SA"/>
        </w:rPr>
        <w:t xml:space="preserve">or any subsequent </w:t>
      </w:r>
      <w:r w:rsidR="001E6467" w:rsidRPr="001E5F43">
        <w:rPr>
          <w:rFonts w:ascii="Arial" w:hAnsi="Arial"/>
          <w:bCs w:val="0"/>
          <w:spacing w:val="4"/>
          <w:w w:val="100"/>
          <w:szCs w:val="22"/>
          <w:lang w:eastAsia="en-US" w:bidi="ar-SA"/>
        </w:rPr>
        <w:t>water year.</w:t>
      </w:r>
    </w:p>
    <w:p w14:paraId="63065B4B" w14:textId="3566ABBD" w:rsidR="00DD4DC8" w:rsidRPr="001E5F43" w:rsidRDefault="00C35EC3" w:rsidP="00AE2FB8">
      <w:pPr>
        <w:pStyle w:val="Legalclauselvl3"/>
        <w:keepNext/>
        <w:keepLines/>
        <w:rPr>
          <w:rFonts w:ascii="Arial" w:hAnsi="Arial"/>
          <w:bCs w:val="0"/>
          <w:spacing w:val="4"/>
          <w:w w:val="100"/>
          <w:szCs w:val="22"/>
          <w:lang w:eastAsia="en-US" w:bidi="ar-SA"/>
        </w:rPr>
      </w:pPr>
      <w:r w:rsidRPr="001E5F43">
        <w:rPr>
          <w:rFonts w:ascii="Arial" w:hAnsi="Arial"/>
          <w:bCs w:val="0"/>
          <w:spacing w:val="4"/>
          <w:w w:val="100"/>
          <w:szCs w:val="22"/>
          <w:lang w:eastAsia="en-US" w:bidi="ar-SA"/>
        </w:rPr>
        <w:t xml:space="preserve">Only applications received using the electronic application form on the Department of </w:t>
      </w:r>
      <w:r w:rsidR="00BA73F1">
        <w:rPr>
          <w:rFonts w:ascii="Arial" w:hAnsi="Arial"/>
          <w:bCs w:val="0"/>
          <w:spacing w:val="4"/>
          <w:w w:val="100"/>
          <w:szCs w:val="22"/>
          <w:lang w:eastAsia="en-US" w:bidi="ar-SA"/>
        </w:rPr>
        <w:t>Agriculture</w:t>
      </w:r>
      <w:r w:rsidRPr="001E5F43">
        <w:rPr>
          <w:rFonts w:ascii="Arial" w:hAnsi="Arial"/>
          <w:bCs w:val="0"/>
          <w:spacing w:val="4"/>
          <w:w w:val="100"/>
          <w:szCs w:val="22"/>
          <w:lang w:eastAsia="en-US" w:bidi="ar-SA"/>
        </w:rPr>
        <w:t>’s website</w:t>
      </w:r>
      <w:r w:rsidR="00BA73F1">
        <w:rPr>
          <w:rFonts w:ascii="Arial" w:hAnsi="Arial"/>
          <w:bCs w:val="0"/>
          <w:spacing w:val="4"/>
          <w:w w:val="100"/>
          <w:szCs w:val="22"/>
          <w:lang w:eastAsia="en-US" w:bidi="ar-SA"/>
        </w:rPr>
        <w:t xml:space="preserve"> (agriculture</w:t>
      </w:r>
      <w:r w:rsidR="00A65F34">
        <w:rPr>
          <w:rFonts w:ascii="Arial" w:hAnsi="Arial"/>
          <w:bCs w:val="0"/>
          <w:spacing w:val="4"/>
          <w:w w:val="100"/>
          <w:szCs w:val="22"/>
          <w:lang w:eastAsia="en-US" w:bidi="ar-SA"/>
        </w:rPr>
        <w:t>.gov.au/water</w:t>
      </w:r>
      <w:r w:rsidR="00BA73F1">
        <w:rPr>
          <w:rFonts w:ascii="Arial" w:hAnsi="Arial"/>
          <w:bCs w:val="0"/>
          <w:spacing w:val="4"/>
          <w:w w:val="100"/>
          <w:szCs w:val="22"/>
          <w:lang w:eastAsia="en-US" w:bidi="ar-SA"/>
        </w:rPr>
        <w:t>-</w:t>
      </w:r>
      <w:r w:rsidR="00A65F34">
        <w:rPr>
          <w:rFonts w:ascii="Arial" w:hAnsi="Arial"/>
          <w:bCs w:val="0"/>
          <w:spacing w:val="4"/>
          <w:w w:val="100"/>
          <w:szCs w:val="22"/>
          <w:lang w:eastAsia="en-US" w:bidi="ar-SA"/>
        </w:rPr>
        <w:t>for</w:t>
      </w:r>
      <w:r w:rsidR="00BA73F1">
        <w:rPr>
          <w:rFonts w:ascii="Arial" w:hAnsi="Arial"/>
          <w:bCs w:val="0"/>
          <w:spacing w:val="4"/>
          <w:w w:val="100"/>
          <w:szCs w:val="22"/>
          <w:lang w:eastAsia="en-US" w:bidi="ar-SA"/>
        </w:rPr>
        <w:t>-</w:t>
      </w:r>
      <w:r w:rsidR="00A65F34">
        <w:rPr>
          <w:rFonts w:ascii="Arial" w:hAnsi="Arial"/>
          <w:bCs w:val="0"/>
          <w:spacing w:val="4"/>
          <w:w w:val="100"/>
          <w:szCs w:val="22"/>
          <w:lang w:eastAsia="en-US" w:bidi="ar-SA"/>
        </w:rPr>
        <w:t xml:space="preserve">fodder) </w:t>
      </w:r>
      <w:r w:rsidRPr="001E5F43">
        <w:rPr>
          <w:rFonts w:ascii="Arial" w:hAnsi="Arial"/>
          <w:bCs w:val="0"/>
          <w:spacing w:val="4"/>
          <w:w w:val="100"/>
          <w:szCs w:val="22"/>
          <w:lang w:eastAsia="en-US" w:bidi="ar-SA"/>
        </w:rPr>
        <w:t xml:space="preserve">will be considered. </w:t>
      </w:r>
    </w:p>
    <w:p w14:paraId="05E925F0" w14:textId="6B764F63" w:rsidR="00C35EC3" w:rsidRPr="001E5F43" w:rsidRDefault="00E92EB1" w:rsidP="00AE2FB8">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By submitting an </w:t>
      </w:r>
      <w:r w:rsidR="001811F5">
        <w:rPr>
          <w:rFonts w:ascii="Arial" w:hAnsi="Arial"/>
          <w:b w:val="0"/>
          <w:bCs w:val="0"/>
          <w:spacing w:val="4"/>
          <w:w w:val="100"/>
          <w:sz w:val="22"/>
          <w:szCs w:val="22"/>
          <w:lang w:eastAsia="en-US" w:bidi="ar-SA"/>
        </w:rPr>
        <w:t>A</w:t>
      </w:r>
      <w:r w:rsidR="001811F5" w:rsidRPr="001E5F43">
        <w:rPr>
          <w:rFonts w:ascii="Arial" w:hAnsi="Arial"/>
          <w:b w:val="0"/>
          <w:bCs w:val="0"/>
          <w:spacing w:val="4"/>
          <w:w w:val="100"/>
          <w:sz w:val="22"/>
          <w:szCs w:val="22"/>
          <w:lang w:eastAsia="en-US" w:bidi="ar-SA"/>
        </w:rPr>
        <w:t>pplication</w:t>
      </w:r>
      <w:r w:rsidRPr="001E5F43">
        <w:rPr>
          <w:rFonts w:ascii="Arial" w:hAnsi="Arial"/>
          <w:b w:val="0"/>
          <w:bCs w:val="0"/>
          <w:spacing w:val="4"/>
          <w:w w:val="100"/>
          <w:sz w:val="22"/>
          <w:szCs w:val="22"/>
          <w:lang w:eastAsia="en-US" w:bidi="ar-SA"/>
        </w:rPr>
        <w:t xml:space="preserve">, </w:t>
      </w:r>
      <w:r w:rsidR="00A65F34">
        <w:rPr>
          <w:rFonts w:ascii="Arial" w:hAnsi="Arial"/>
          <w:b w:val="0"/>
          <w:bCs w:val="0"/>
          <w:spacing w:val="4"/>
          <w:w w:val="100"/>
          <w:sz w:val="22"/>
          <w:szCs w:val="22"/>
          <w:lang w:eastAsia="en-US" w:bidi="ar-SA"/>
        </w:rPr>
        <w:t xml:space="preserve">the </w:t>
      </w:r>
      <w:r w:rsidR="00DD4DC8" w:rsidRPr="001E5F43">
        <w:rPr>
          <w:rFonts w:ascii="Arial" w:hAnsi="Arial"/>
          <w:b w:val="0"/>
          <w:bCs w:val="0"/>
          <w:spacing w:val="4"/>
          <w:w w:val="100"/>
          <w:sz w:val="22"/>
          <w:szCs w:val="22"/>
          <w:lang w:eastAsia="en-US" w:bidi="ar-SA"/>
        </w:rPr>
        <w:t>A</w:t>
      </w:r>
      <w:r w:rsidR="00C35EC3" w:rsidRPr="001E5F43">
        <w:rPr>
          <w:rFonts w:ascii="Arial" w:hAnsi="Arial"/>
          <w:b w:val="0"/>
          <w:bCs w:val="0"/>
          <w:spacing w:val="4"/>
          <w:w w:val="100"/>
          <w:sz w:val="22"/>
          <w:szCs w:val="22"/>
          <w:lang w:eastAsia="en-US" w:bidi="ar-SA"/>
        </w:rPr>
        <w:t>pplicant</w:t>
      </w:r>
      <w:r w:rsidR="00A65F34">
        <w:rPr>
          <w:rFonts w:ascii="Arial" w:hAnsi="Arial"/>
          <w:b w:val="0"/>
          <w:bCs w:val="0"/>
          <w:spacing w:val="4"/>
          <w:w w:val="100"/>
          <w:sz w:val="22"/>
          <w:szCs w:val="22"/>
          <w:lang w:eastAsia="en-US" w:bidi="ar-SA"/>
        </w:rPr>
        <w:t xml:space="preserve"> is</w:t>
      </w:r>
      <w:r w:rsidRPr="001E5F43">
        <w:rPr>
          <w:rFonts w:ascii="Arial" w:hAnsi="Arial"/>
          <w:b w:val="0"/>
          <w:bCs w:val="0"/>
          <w:spacing w:val="4"/>
          <w:w w:val="100"/>
          <w:sz w:val="22"/>
          <w:szCs w:val="22"/>
          <w:lang w:eastAsia="en-US" w:bidi="ar-SA"/>
        </w:rPr>
        <w:t xml:space="preserve"> confirming</w:t>
      </w:r>
      <w:r w:rsidR="00DD55E7" w:rsidRPr="001E5F43">
        <w:rPr>
          <w:rFonts w:ascii="Arial" w:hAnsi="Arial"/>
          <w:b w:val="0"/>
          <w:bCs w:val="0"/>
          <w:spacing w:val="4"/>
          <w:w w:val="100"/>
          <w:sz w:val="22"/>
          <w:szCs w:val="22"/>
          <w:lang w:eastAsia="en-US" w:bidi="ar-SA"/>
        </w:rPr>
        <w:t xml:space="preserve"> that</w:t>
      </w:r>
      <w:r w:rsidR="00C35EC3" w:rsidRPr="001E5F43">
        <w:rPr>
          <w:rFonts w:ascii="Arial" w:hAnsi="Arial"/>
          <w:b w:val="0"/>
          <w:bCs w:val="0"/>
          <w:spacing w:val="4"/>
          <w:w w:val="100"/>
          <w:sz w:val="22"/>
          <w:szCs w:val="22"/>
          <w:lang w:eastAsia="en-US" w:bidi="ar-SA"/>
        </w:rPr>
        <w:t>:</w:t>
      </w:r>
    </w:p>
    <w:p w14:paraId="5C612BEC" w14:textId="34D079A8" w:rsidR="00C35EC3" w:rsidRPr="001E5F43" w:rsidRDefault="00C35EC3" w:rsidP="00AE2FB8">
      <w:pPr>
        <w:pStyle w:val="Legalclauselvl3"/>
        <w:keepNext/>
        <w:keepLines/>
        <w:rPr>
          <w:rFonts w:ascii="Arial" w:hAnsi="Arial"/>
          <w:bCs w:val="0"/>
          <w:spacing w:val="4"/>
          <w:w w:val="100"/>
          <w:szCs w:val="22"/>
          <w:lang w:eastAsia="en-US" w:bidi="ar-SA"/>
        </w:rPr>
      </w:pPr>
      <w:proofErr w:type="gramStart"/>
      <w:r w:rsidRPr="001E5F43">
        <w:rPr>
          <w:rFonts w:ascii="Arial" w:hAnsi="Arial"/>
          <w:bCs w:val="0"/>
          <w:spacing w:val="4"/>
          <w:w w:val="100"/>
          <w:szCs w:val="22"/>
          <w:lang w:eastAsia="en-US" w:bidi="ar-SA"/>
        </w:rPr>
        <w:t>the</w:t>
      </w:r>
      <w:proofErr w:type="gramEnd"/>
      <w:r w:rsidRPr="001E5F43">
        <w:rPr>
          <w:rFonts w:ascii="Arial" w:hAnsi="Arial"/>
          <w:bCs w:val="0"/>
          <w:spacing w:val="4"/>
          <w:w w:val="100"/>
          <w:szCs w:val="22"/>
          <w:lang w:eastAsia="en-US" w:bidi="ar-SA"/>
        </w:rPr>
        <w:t xml:space="preserve"> information provided in their </w:t>
      </w:r>
      <w:r w:rsidR="00DD55E7" w:rsidRPr="001E5F43">
        <w:rPr>
          <w:rFonts w:ascii="Arial" w:hAnsi="Arial"/>
          <w:bCs w:val="0"/>
          <w:spacing w:val="4"/>
          <w:w w:val="100"/>
          <w:szCs w:val="22"/>
          <w:lang w:eastAsia="en-US" w:bidi="ar-SA"/>
        </w:rPr>
        <w:t>A</w:t>
      </w:r>
      <w:r w:rsidRPr="001E5F43">
        <w:rPr>
          <w:rFonts w:ascii="Arial" w:hAnsi="Arial"/>
          <w:bCs w:val="0"/>
          <w:spacing w:val="4"/>
          <w:w w:val="100"/>
          <w:szCs w:val="22"/>
          <w:lang w:eastAsia="en-US" w:bidi="ar-SA"/>
        </w:rPr>
        <w:t xml:space="preserve">pplication </w:t>
      </w:r>
      <w:r w:rsidR="00BC3253" w:rsidRPr="001E5F43">
        <w:rPr>
          <w:rFonts w:ascii="Arial" w:hAnsi="Arial"/>
          <w:bCs w:val="0"/>
          <w:spacing w:val="4"/>
          <w:w w:val="100"/>
          <w:szCs w:val="22"/>
          <w:lang w:eastAsia="en-US" w:bidi="ar-SA"/>
        </w:rPr>
        <w:t xml:space="preserve">is accurate and </w:t>
      </w:r>
      <w:r w:rsidRPr="001E5F43">
        <w:rPr>
          <w:rFonts w:ascii="Arial" w:hAnsi="Arial"/>
          <w:bCs w:val="0"/>
          <w:spacing w:val="4"/>
          <w:w w:val="100"/>
          <w:szCs w:val="22"/>
          <w:lang w:eastAsia="en-US" w:bidi="ar-SA"/>
        </w:rPr>
        <w:t>satisfies the eligibility criteria set out in the</w:t>
      </w:r>
      <w:r w:rsidR="00A65F34">
        <w:rPr>
          <w:rFonts w:ascii="Arial" w:hAnsi="Arial"/>
          <w:bCs w:val="0"/>
          <w:spacing w:val="4"/>
          <w:w w:val="100"/>
          <w:szCs w:val="22"/>
          <w:lang w:eastAsia="en-US" w:bidi="ar-SA"/>
        </w:rPr>
        <w:t>se Guidelines.</w:t>
      </w:r>
    </w:p>
    <w:p w14:paraId="16DEDE5E" w14:textId="09919448" w:rsidR="00E92EB1" w:rsidRDefault="00E92EB1" w:rsidP="00E92EB1">
      <w:pPr>
        <w:pStyle w:val="Legalclauselvl3"/>
        <w:keepNext/>
        <w:keepLines/>
        <w:rPr>
          <w:rFonts w:ascii="Arial" w:hAnsi="Arial"/>
          <w:bCs w:val="0"/>
          <w:spacing w:val="4"/>
          <w:w w:val="100"/>
          <w:szCs w:val="22"/>
          <w:lang w:eastAsia="en-US" w:bidi="ar-SA"/>
        </w:rPr>
      </w:pPr>
      <w:proofErr w:type="gramStart"/>
      <w:r w:rsidRPr="001E5F43">
        <w:rPr>
          <w:rFonts w:ascii="Arial" w:hAnsi="Arial"/>
          <w:bCs w:val="0"/>
          <w:spacing w:val="4"/>
          <w:w w:val="100"/>
          <w:szCs w:val="22"/>
          <w:lang w:eastAsia="en-US" w:bidi="ar-SA"/>
        </w:rPr>
        <w:lastRenderedPageBreak/>
        <w:t>they</w:t>
      </w:r>
      <w:proofErr w:type="gramEnd"/>
      <w:r w:rsidRPr="001E5F43">
        <w:rPr>
          <w:rFonts w:ascii="Arial" w:hAnsi="Arial"/>
          <w:bCs w:val="0"/>
          <w:spacing w:val="4"/>
          <w:w w:val="100"/>
          <w:szCs w:val="22"/>
          <w:lang w:eastAsia="en-US" w:bidi="ar-SA"/>
        </w:rPr>
        <w:t xml:space="preserve"> are making an offer to purchase </w:t>
      </w:r>
      <w:r w:rsidR="006B4545">
        <w:rPr>
          <w:rFonts w:ascii="Arial" w:hAnsi="Arial"/>
          <w:bCs w:val="0"/>
          <w:spacing w:val="4"/>
          <w:w w:val="100"/>
          <w:szCs w:val="22"/>
          <w:lang w:eastAsia="en-US" w:bidi="ar-SA"/>
        </w:rPr>
        <w:t xml:space="preserve">an </w:t>
      </w:r>
      <w:r w:rsidRPr="001E5F43">
        <w:rPr>
          <w:rFonts w:ascii="Arial" w:hAnsi="Arial"/>
          <w:bCs w:val="0"/>
          <w:spacing w:val="4"/>
          <w:w w:val="100"/>
          <w:szCs w:val="22"/>
          <w:lang w:eastAsia="en-US" w:bidi="ar-SA"/>
        </w:rPr>
        <w:t xml:space="preserve">Allocation </w:t>
      </w:r>
      <w:r w:rsidR="00214921">
        <w:rPr>
          <w:rFonts w:ascii="Arial" w:hAnsi="Arial"/>
          <w:bCs w:val="0"/>
          <w:spacing w:val="4"/>
          <w:w w:val="100"/>
          <w:szCs w:val="22"/>
          <w:lang w:eastAsia="en-US" w:bidi="ar-SA"/>
        </w:rPr>
        <w:t xml:space="preserve">of 50 </w:t>
      </w:r>
      <w:proofErr w:type="spellStart"/>
      <w:r w:rsidR="00214921">
        <w:rPr>
          <w:rFonts w:ascii="Arial" w:hAnsi="Arial"/>
          <w:bCs w:val="0"/>
          <w:spacing w:val="4"/>
          <w:w w:val="100"/>
          <w:szCs w:val="22"/>
          <w:lang w:eastAsia="en-US" w:bidi="ar-SA"/>
        </w:rPr>
        <w:t>megalitres</w:t>
      </w:r>
      <w:proofErr w:type="spellEnd"/>
      <w:r w:rsidR="00214921">
        <w:rPr>
          <w:rFonts w:ascii="Arial" w:hAnsi="Arial"/>
          <w:bCs w:val="0"/>
          <w:spacing w:val="4"/>
          <w:w w:val="100"/>
          <w:szCs w:val="22"/>
          <w:lang w:eastAsia="en-US" w:bidi="ar-SA"/>
        </w:rPr>
        <w:t xml:space="preserve"> </w:t>
      </w:r>
      <w:r w:rsidRPr="001E5F43">
        <w:rPr>
          <w:rFonts w:ascii="Arial" w:hAnsi="Arial"/>
          <w:bCs w:val="0"/>
          <w:spacing w:val="4"/>
          <w:w w:val="100"/>
          <w:szCs w:val="22"/>
          <w:lang w:eastAsia="en-US" w:bidi="ar-SA"/>
        </w:rPr>
        <w:t xml:space="preserve">from South Australia </w:t>
      </w:r>
      <w:r w:rsidR="00514E1A">
        <w:rPr>
          <w:rFonts w:ascii="Arial" w:hAnsi="Arial"/>
          <w:bCs w:val="0"/>
          <w:spacing w:val="4"/>
          <w:w w:val="100"/>
          <w:szCs w:val="22"/>
          <w:lang w:eastAsia="en-US" w:bidi="ar-SA"/>
        </w:rPr>
        <w:t xml:space="preserve">Government </w:t>
      </w:r>
      <w:r w:rsidRPr="001E5F43">
        <w:rPr>
          <w:rFonts w:ascii="Arial" w:hAnsi="Arial"/>
          <w:bCs w:val="0"/>
          <w:spacing w:val="4"/>
          <w:w w:val="100"/>
          <w:szCs w:val="22"/>
          <w:lang w:eastAsia="en-US" w:bidi="ar-SA"/>
        </w:rPr>
        <w:t>for $5,000</w:t>
      </w:r>
      <w:r w:rsidR="00A65F34">
        <w:rPr>
          <w:rFonts w:ascii="Arial" w:hAnsi="Arial"/>
          <w:bCs w:val="0"/>
          <w:spacing w:val="4"/>
          <w:w w:val="100"/>
          <w:szCs w:val="22"/>
          <w:lang w:eastAsia="en-US" w:bidi="ar-SA"/>
        </w:rPr>
        <w:t>.</w:t>
      </w:r>
      <w:r w:rsidRPr="001E5F43">
        <w:rPr>
          <w:rFonts w:ascii="Arial" w:hAnsi="Arial"/>
          <w:bCs w:val="0"/>
          <w:spacing w:val="4"/>
          <w:w w:val="100"/>
          <w:szCs w:val="22"/>
          <w:lang w:eastAsia="en-US" w:bidi="ar-SA"/>
        </w:rPr>
        <w:t xml:space="preserve"> </w:t>
      </w:r>
    </w:p>
    <w:p w14:paraId="7F05899F" w14:textId="77777777" w:rsidR="003D05B6" w:rsidRPr="001E5F43" w:rsidRDefault="003D05B6" w:rsidP="00E92EB1">
      <w:pPr>
        <w:pStyle w:val="Legalclauselvl3"/>
        <w:keepNext/>
        <w:keepLines/>
        <w:rPr>
          <w:rFonts w:ascii="Arial" w:hAnsi="Arial"/>
          <w:bCs w:val="0"/>
          <w:spacing w:val="4"/>
          <w:w w:val="100"/>
          <w:szCs w:val="22"/>
          <w:lang w:eastAsia="en-US" w:bidi="ar-SA"/>
        </w:rPr>
      </w:pPr>
      <w:proofErr w:type="gramStart"/>
      <w:r>
        <w:rPr>
          <w:rFonts w:ascii="Arial" w:hAnsi="Arial"/>
          <w:bCs w:val="0"/>
          <w:spacing w:val="4"/>
          <w:w w:val="100"/>
          <w:szCs w:val="22"/>
          <w:lang w:eastAsia="en-US" w:bidi="ar-SA"/>
        </w:rPr>
        <w:t>their</w:t>
      </w:r>
      <w:proofErr w:type="gramEnd"/>
      <w:r>
        <w:rPr>
          <w:rFonts w:ascii="Arial" w:hAnsi="Arial"/>
          <w:bCs w:val="0"/>
          <w:spacing w:val="4"/>
          <w:w w:val="100"/>
          <w:szCs w:val="22"/>
          <w:lang w:eastAsia="en-US" w:bidi="ar-SA"/>
        </w:rPr>
        <w:t xml:space="preserve"> offer relates to the Applicant’s Allocation Account</w:t>
      </w:r>
      <w:r w:rsidR="00A65F34">
        <w:rPr>
          <w:rFonts w:ascii="Arial" w:hAnsi="Arial"/>
          <w:bCs w:val="0"/>
          <w:spacing w:val="4"/>
          <w:w w:val="100"/>
          <w:szCs w:val="22"/>
          <w:lang w:eastAsia="en-US" w:bidi="ar-SA"/>
        </w:rPr>
        <w:t>.</w:t>
      </w:r>
    </w:p>
    <w:p w14:paraId="127D91ED" w14:textId="6E82E2BB" w:rsidR="00C35EC3" w:rsidRPr="00086A56" w:rsidRDefault="00C35EC3" w:rsidP="00086A56">
      <w:pPr>
        <w:pStyle w:val="Legalclauselvl3"/>
        <w:keepNext/>
        <w:keepLines/>
        <w:rPr>
          <w:rFonts w:ascii="Arial" w:hAnsi="Arial"/>
          <w:bCs w:val="0"/>
          <w:spacing w:val="4"/>
          <w:w w:val="100"/>
          <w:szCs w:val="22"/>
          <w:lang w:eastAsia="en-US" w:bidi="ar-SA"/>
        </w:rPr>
      </w:pPr>
      <w:proofErr w:type="gramStart"/>
      <w:r w:rsidRPr="00086A56">
        <w:rPr>
          <w:rFonts w:ascii="Arial" w:hAnsi="Arial"/>
          <w:bCs w:val="0"/>
          <w:spacing w:val="4"/>
          <w:w w:val="100"/>
          <w:szCs w:val="22"/>
          <w:lang w:eastAsia="en-US" w:bidi="ar-SA"/>
        </w:rPr>
        <w:t>the</w:t>
      </w:r>
      <w:proofErr w:type="gramEnd"/>
      <w:r w:rsidRPr="00086A56">
        <w:rPr>
          <w:rFonts w:ascii="Arial" w:hAnsi="Arial"/>
          <w:bCs w:val="0"/>
          <w:spacing w:val="4"/>
          <w:w w:val="100"/>
          <w:szCs w:val="22"/>
          <w:lang w:eastAsia="en-US" w:bidi="ar-SA"/>
        </w:rPr>
        <w:t xml:space="preserve"> </w:t>
      </w:r>
      <w:r w:rsidR="001811F5" w:rsidRPr="00086A56">
        <w:rPr>
          <w:rFonts w:ascii="Arial" w:hAnsi="Arial"/>
          <w:bCs w:val="0"/>
          <w:spacing w:val="4"/>
          <w:w w:val="100"/>
          <w:szCs w:val="22"/>
          <w:lang w:eastAsia="en-US" w:bidi="ar-SA"/>
        </w:rPr>
        <w:t xml:space="preserve">Allocation </w:t>
      </w:r>
      <w:r w:rsidRPr="00086A56">
        <w:rPr>
          <w:rFonts w:ascii="Arial" w:hAnsi="Arial"/>
          <w:bCs w:val="0"/>
          <w:spacing w:val="4"/>
          <w:w w:val="100"/>
          <w:szCs w:val="22"/>
          <w:lang w:eastAsia="en-US" w:bidi="ar-SA"/>
        </w:rPr>
        <w:t xml:space="preserve">provided under the </w:t>
      </w:r>
      <w:r w:rsidR="00B15974">
        <w:rPr>
          <w:rFonts w:ascii="Arial" w:hAnsi="Arial"/>
          <w:bCs w:val="0"/>
          <w:spacing w:val="4"/>
          <w:w w:val="100"/>
          <w:szCs w:val="22"/>
          <w:lang w:eastAsia="en-US" w:bidi="ar-SA"/>
        </w:rPr>
        <w:t>Water for Fodder</w:t>
      </w:r>
      <w:r w:rsidRPr="00086A56">
        <w:rPr>
          <w:rFonts w:ascii="Arial" w:hAnsi="Arial"/>
          <w:bCs w:val="0"/>
          <w:spacing w:val="4"/>
          <w:w w:val="100"/>
          <w:szCs w:val="22"/>
          <w:lang w:eastAsia="en-US" w:bidi="ar-SA"/>
        </w:rPr>
        <w:t xml:space="preserve"> program</w:t>
      </w:r>
      <w:r w:rsidR="001136CA" w:rsidRPr="00086A56">
        <w:rPr>
          <w:rFonts w:ascii="Arial" w:hAnsi="Arial"/>
          <w:bCs w:val="0"/>
          <w:spacing w:val="4"/>
          <w:w w:val="100"/>
          <w:szCs w:val="22"/>
          <w:lang w:eastAsia="en-US" w:bidi="ar-SA"/>
        </w:rPr>
        <w:t xml:space="preserve"> will be used</w:t>
      </w:r>
      <w:r w:rsidR="00086A56">
        <w:rPr>
          <w:rFonts w:ascii="Arial" w:hAnsi="Arial"/>
          <w:bCs w:val="0"/>
          <w:spacing w:val="4"/>
          <w:w w:val="100"/>
          <w:szCs w:val="22"/>
          <w:lang w:eastAsia="en-US" w:bidi="ar-SA"/>
        </w:rPr>
        <w:t xml:space="preserve"> </w:t>
      </w:r>
      <w:r w:rsidR="003748BA" w:rsidRPr="00086A56">
        <w:rPr>
          <w:rFonts w:ascii="Arial" w:hAnsi="Arial"/>
          <w:bCs w:val="0"/>
          <w:spacing w:val="4"/>
          <w:w w:val="100"/>
          <w:szCs w:val="22"/>
          <w:lang w:eastAsia="en-US" w:bidi="ar-SA"/>
        </w:rPr>
        <w:t xml:space="preserve">to grow </w:t>
      </w:r>
      <w:r w:rsidR="00CE3820" w:rsidRPr="00086A56">
        <w:rPr>
          <w:rFonts w:ascii="Arial" w:hAnsi="Arial"/>
          <w:bCs w:val="0"/>
          <w:spacing w:val="4"/>
          <w:w w:val="100"/>
          <w:szCs w:val="22"/>
          <w:lang w:eastAsia="en-US" w:bidi="ar-SA"/>
        </w:rPr>
        <w:t>F</w:t>
      </w:r>
      <w:r w:rsidR="003748BA" w:rsidRPr="00086A56">
        <w:rPr>
          <w:rFonts w:ascii="Arial" w:hAnsi="Arial"/>
          <w:bCs w:val="0"/>
          <w:spacing w:val="4"/>
          <w:w w:val="100"/>
          <w:szCs w:val="22"/>
          <w:lang w:eastAsia="en-US" w:bidi="ar-SA"/>
        </w:rPr>
        <w:t>odder</w:t>
      </w:r>
      <w:r w:rsidR="00086A56">
        <w:rPr>
          <w:rFonts w:ascii="Arial" w:hAnsi="Arial"/>
          <w:bCs w:val="0"/>
          <w:spacing w:val="4"/>
          <w:w w:val="100"/>
          <w:szCs w:val="22"/>
          <w:lang w:eastAsia="en-US" w:bidi="ar-SA"/>
        </w:rPr>
        <w:t xml:space="preserve"> on land which is linked to the Allocation Account</w:t>
      </w:r>
      <w:r w:rsidR="00A65F34">
        <w:rPr>
          <w:rFonts w:ascii="Arial" w:hAnsi="Arial"/>
          <w:bCs w:val="0"/>
          <w:spacing w:val="4"/>
          <w:w w:val="100"/>
          <w:szCs w:val="22"/>
          <w:lang w:eastAsia="en-US" w:bidi="ar-SA"/>
        </w:rPr>
        <w:t>.</w:t>
      </w:r>
    </w:p>
    <w:p w14:paraId="7653D9A2" w14:textId="10C8CF81" w:rsidR="0056222C" w:rsidRPr="00F26D16" w:rsidRDefault="00C35EC3" w:rsidP="00AE2FB8">
      <w:pPr>
        <w:pStyle w:val="Legalclauselvl3"/>
        <w:keepNext/>
        <w:keepLines/>
        <w:rPr>
          <w:rFonts w:ascii="Arial" w:hAnsi="Arial"/>
          <w:bCs w:val="0"/>
          <w:spacing w:val="4"/>
          <w:w w:val="100"/>
          <w:szCs w:val="22"/>
          <w:lang w:eastAsia="en-US" w:bidi="ar-SA"/>
        </w:rPr>
      </w:pPr>
      <w:proofErr w:type="gramStart"/>
      <w:r w:rsidRPr="00F26D16">
        <w:rPr>
          <w:rFonts w:ascii="Arial" w:hAnsi="Arial"/>
          <w:bCs w:val="0"/>
          <w:spacing w:val="4"/>
          <w:w w:val="100"/>
          <w:szCs w:val="22"/>
          <w:lang w:eastAsia="en-US" w:bidi="ar-SA"/>
        </w:rPr>
        <w:t>they</w:t>
      </w:r>
      <w:proofErr w:type="gramEnd"/>
      <w:r w:rsidRPr="00F26D16">
        <w:rPr>
          <w:rFonts w:ascii="Arial" w:hAnsi="Arial"/>
          <w:bCs w:val="0"/>
          <w:spacing w:val="4"/>
          <w:w w:val="100"/>
          <w:szCs w:val="22"/>
          <w:lang w:eastAsia="en-US" w:bidi="ar-SA"/>
        </w:rPr>
        <w:t xml:space="preserve"> </w:t>
      </w:r>
      <w:r w:rsidR="00DD4DC8" w:rsidRPr="00F26D16">
        <w:rPr>
          <w:rFonts w:ascii="Arial" w:hAnsi="Arial"/>
          <w:bCs w:val="0"/>
          <w:spacing w:val="4"/>
          <w:w w:val="100"/>
          <w:szCs w:val="22"/>
          <w:lang w:eastAsia="en-US" w:bidi="ar-SA"/>
        </w:rPr>
        <w:t>ac</w:t>
      </w:r>
      <w:r w:rsidRPr="00F26D16">
        <w:rPr>
          <w:rFonts w:ascii="Arial" w:hAnsi="Arial"/>
          <w:bCs w:val="0"/>
          <w:spacing w:val="4"/>
          <w:w w:val="100"/>
          <w:szCs w:val="22"/>
          <w:lang w:eastAsia="en-US" w:bidi="ar-SA"/>
        </w:rPr>
        <w:t>cept the obligati</w:t>
      </w:r>
      <w:r w:rsidR="00B15974">
        <w:rPr>
          <w:rFonts w:ascii="Arial" w:hAnsi="Arial"/>
          <w:bCs w:val="0"/>
          <w:spacing w:val="4"/>
          <w:w w:val="100"/>
          <w:szCs w:val="22"/>
          <w:lang w:eastAsia="en-US" w:bidi="ar-SA"/>
        </w:rPr>
        <w:t>ons as set out under the Water for Fodder</w:t>
      </w:r>
      <w:r w:rsidRPr="00F26D16">
        <w:rPr>
          <w:rFonts w:ascii="Arial" w:hAnsi="Arial"/>
          <w:bCs w:val="0"/>
          <w:spacing w:val="4"/>
          <w:w w:val="100"/>
          <w:szCs w:val="22"/>
          <w:lang w:eastAsia="en-US" w:bidi="ar-SA"/>
        </w:rPr>
        <w:t xml:space="preserve"> program</w:t>
      </w:r>
      <w:r w:rsidR="003D4987">
        <w:rPr>
          <w:rFonts w:ascii="Arial" w:hAnsi="Arial"/>
          <w:bCs w:val="0"/>
          <w:spacing w:val="4"/>
          <w:w w:val="100"/>
          <w:szCs w:val="22"/>
          <w:lang w:eastAsia="en-US" w:bidi="ar-SA"/>
        </w:rPr>
        <w:t>, including the requirement to provide a further declaration in the form of a deed poll,</w:t>
      </w:r>
      <w:r w:rsidRPr="00F26D16">
        <w:rPr>
          <w:rFonts w:ascii="Arial" w:hAnsi="Arial"/>
          <w:bCs w:val="0"/>
          <w:spacing w:val="4"/>
          <w:w w:val="100"/>
          <w:szCs w:val="22"/>
          <w:lang w:eastAsia="en-US" w:bidi="ar-SA"/>
        </w:rPr>
        <w:t xml:space="preserve"> and</w:t>
      </w:r>
      <w:r w:rsidR="002632BE" w:rsidRPr="00F26D16">
        <w:rPr>
          <w:rFonts w:ascii="Arial" w:hAnsi="Arial"/>
          <w:bCs w:val="0"/>
          <w:spacing w:val="4"/>
          <w:w w:val="100"/>
          <w:szCs w:val="22"/>
          <w:lang w:eastAsia="en-US" w:bidi="ar-SA"/>
        </w:rPr>
        <w:t xml:space="preserve"> </w:t>
      </w:r>
      <w:r w:rsidRPr="00F26D16">
        <w:rPr>
          <w:rFonts w:ascii="Arial" w:hAnsi="Arial"/>
          <w:bCs w:val="0"/>
          <w:spacing w:val="4"/>
          <w:w w:val="100"/>
          <w:szCs w:val="22"/>
          <w:lang w:eastAsia="en-US" w:bidi="ar-SA"/>
        </w:rPr>
        <w:t xml:space="preserve">will </w:t>
      </w:r>
      <w:r w:rsidR="00DC638D" w:rsidRPr="00F26D16">
        <w:rPr>
          <w:rFonts w:ascii="Arial" w:hAnsi="Arial"/>
          <w:bCs w:val="0"/>
          <w:spacing w:val="4"/>
          <w:w w:val="100"/>
          <w:szCs w:val="22"/>
          <w:lang w:eastAsia="en-US" w:bidi="ar-SA"/>
        </w:rPr>
        <w:t xml:space="preserve">use the water allocated to them under the </w:t>
      </w:r>
      <w:r w:rsidR="00B15974">
        <w:rPr>
          <w:rFonts w:ascii="Arial" w:hAnsi="Arial"/>
          <w:bCs w:val="0"/>
          <w:spacing w:val="4"/>
          <w:w w:val="100"/>
          <w:szCs w:val="22"/>
          <w:lang w:eastAsia="en-US" w:bidi="ar-SA"/>
        </w:rPr>
        <w:t>Water for Fodder</w:t>
      </w:r>
      <w:r w:rsidR="00DC638D" w:rsidRPr="00F26D16">
        <w:rPr>
          <w:rFonts w:ascii="Arial" w:hAnsi="Arial"/>
          <w:bCs w:val="0"/>
          <w:spacing w:val="4"/>
          <w:w w:val="100"/>
          <w:szCs w:val="22"/>
          <w:lang w:eastAsia="en-US" w:bidi="ar-SA"/>
        </w:rPr>
        <w:t xml:space="preserve"> program in accordance with these Guidelines.</w:t>
      </w:r>
      <w:r w:rsidR="002A589C" w:rsidRPr="00F26D16">
        <w:rPr>
          <w:rFonts w:ascii="Arial" w:hAnsi="Arial"/>
          <w:bCs w:val="0"/>
          <w:spacing w:val="4"/>
          <w:w w:val="100"/>
          <w:szCs w:val="22"/>
          <w:lang w:eastAsia="en-US" w:bidi="ar-SA"/>
        </w:rPr>
        <w:t xml:space="preserve"> </w:t>
      </w:r>
    </w:p>
    <w:p w14:paraId="09D0FFF6" w14:textId="77777777" w:rsidR="00E92EB1" w:rsidRPr="001E5F43" w:rsidRDefault="001136CA" w:rsidP="00E92EB1">
      <w:pPr>
        <w:pStyle w:val="Legalclauselvl3"/>
        <w:keepNext/>
        <w:keepLines/>
        <w:rPr>
          <w:rFonts w:ascii="Arial" w:hAnsi="Arial"/>
          <w:bCs w:val="0"/>
          <w:spacing w:val="4"/>
          <w:w w:val="100"/>
          <w:szCs w:val="22"/>
          <w:lang w:eastAsia="en-US" w:bidi="ar-SA"/>
        </w:rPr>
      </w:pPr>
      <w:proofErr w:type="gramStart"/>
      <w:r w:rsidRPr="001E5F43">
        <w:rPr>
          <w:rFonts w:ascii="Arial" w:hAnsi="Arial"/>
          <w:bCs w:val="0"/>
          <w:spacing w:val="4"/>
          <w:w w:val="100"/>
          <w:szCs w:val="22"/>
          <w:lang w:eastAsia="en-US" w:bidi="ar-SA"/>
        </w:rPr>
        <w:t>they</w:t>
      </w:r>
      <w:proofErr w:type="gramEnd"/>
      <w:r w:rsidRPr="001E5F43">
        <w:rPr>
          <w:rFonts w:ascii="Arial" w:hAnsi="Arial"/>
          <w:bCs w:val="0"/>
          <w:spacing w:val="4"/>
          <w:w w:val="100"/>
          <w:szCs w:val="22"/>
          <w:lang w:eastAsia="en-US" w:bidi="ar-SA"/>
        </w:rPr>
        <w:t xml:space="preserve"> c</w:t>
      </w:r>
      <w:r w:rsidR="00C35EC3" w:rsidRPr="001E5F43">
        <w:rPr>
          <w:rFonts w:ascii="Arial" w:hAnsi="Arial"/>
          <w:bCs w:val="0"/>
          <w:spacing w:val="4"/>
          <w:w w:val="100"/>
          <w:szCs w:val="22"/>
          <w:lang w:eastAsia="en-US" w:bidi="ar-SA"/>
        </w:rPr>
        <w:t xml:space="preserve">onsent to the </w:t>
      </w:r>
      <w:r w:rsidRPr="001E5F43">
        <w:rPr>
          <w:rFonts w:ascii="Arial" w:hAnsi="Arial"/>
          <w:bCs w:val="0"/>
          <w:spacing w:val="4"/>
          <w:w w:val="100"/>
          <w:szCs w:val="22"/>
          <w:lang w:eastAsia="en-US" w:bidi="ar-SA"/>
        </w:rPr>
        <w:t>D</w:t>
      </w:r>
      <w:r w:rsidR="00C35EC3" w:rsidRPr="001E5F43">
        <w:rPr>
          <w:rFonts w:ascii="Arial" w:hAnsi="Arial"/>
          <w:bCs w:val="0"/>
          <w:spacing w:val="4"/>
          <w:w w:val="100"/>
          <w:szCs w:val="22"/>
          <w:lang w:eastAsia="en-US" w:bidi="ar-SA"/>
        </w:rPr>
        <w:t>epartment’s privacy policy</w:t>
      </w:r>
      <w:r w:rsidR="002632BE" w:rsidRPr="001E5F43">
        <w:rPr>
          <w:rFonts w:ascii="Arial" w:hAnsi="Arial"/>
          <w:bCs w:val="0"/>
          <w:spacing w:val="4"/>
          <w:w w:val="100"/>
          <w:szCs w:val="22"/>
          <w:lang w:eastAsia="en-US" w:bidi="ar-SA"/>
        </w:rPr>
        <w:t xml:space="preserve"> (which is compliant with </w:t>
      </w:r>
      <w:r w:rsidR="002632BE" w:rsidRPr="00F26D16">
        <w:rPr>
          <w:rFonts w:ascii="Arial" w:hAnsi="Arial"/>
          <w:bCs w:val="0"/>
          <w:i/>
          <w:spacing w:val="4"/>
          <w:w w:val="100"/>
          <w:szCs w:val="22"/>
          <w:lang w:eastAsia="en-US" w:bidi="ar-SA"/>
        </w:rPr>
        <w:t>the Privacy Act 1988</w:t>
      </w:r>
      <w:r w:rsidR="002632BE" w:rsidRPr="001E5F43">
        <w:rPr>
          <w:rFonts w:ascii="Arial" w:hAnsi="Arial"/>
          <w:bCs w:val="0"/>
          <w:spacing w:val="4"/>
          <w:w w:val="100"/>
          <w:szCs w:val="22"/>
          <w:lang w:eastAsia="en-US" w:bidi="ar-SA"/>
        </w:rPr>
        <w:t xml:space="preserve"> (</w:t>
      </w:r>
      <w:proofErr w:type="spellStart"/>
      <w:r w:rsidR="002632BE" w:rsidRPr="001E5F43">
        <w:rPr>
          <w:rFonts w:ascii="Arial" w:hAnsi="Arial"/>
          <w:bCs w:val="0"/>
          <w:spacing w:val="4"/>
          <w:w w:val="100"/>
          <w:szCs w:val="22"/>
          <w:lang w:eastAsia="en-US" w:bidi="ar-SA"/>
        </w:rPr>
        <w:t>Cth</w:t>
      </w:r>
      <w:proofErr w:type="spellEnd"/>
      <w:r w:rsidR="002632BE" w:rsidRPr="001E5F43">
        <w:rPr>
          <w:rFonts w:ascii="Arial" w:hAnsi="Arial"/>
          <w:bCs w:val="0"/>
          <w:spacing w:val="4"/>
          <w:w w:val="100"/>
          <w:szCs w:val="22"/>
          <w:lang w:eastAsia="en-US" w:bidi="ar-SA"/>
        </w:rPr>
        <w:t xml:space="preserve">)). </w:t>
      </w:r>
    </w:p>
    <w:p w14:paraId="31F82742" w14:textId="3F14085A" w:rsidR="001E6467" w:rsidRPr="001E5F43" w:rsidRDefault="001E6467" w:rsidP="00AE2FB8">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The Commonwealth’s policy is to engage in the highest standards of ethical behaviour and fair dealings </w:t>
      </w:r>
      <w:r w:rsidR="00873F2F" w:rsidRPr="001E5F43">
        <w:rPr>
          <w:rFonts w:ascii="Arial" w:hAnsi="Arial"/>
          <w:b w:val="0"/>
          <w:bCs w:val="0"/>
          <w:spacing w:val="4"/>
          <w:w w:val="100"/>
          <w:sz w:val="22"/>
          <w:szCs w:val="22"/>
          <w:lang w:eastAsia="en-US" w:bidi="ar-SA"/>
        </w:rPr>
        <w:t>throughout</w:t>
      </w:r>
      <w:r w:rsidRPr="001E5F43">
        <w:rPr>
          <w:rFonts w:ascii="Arial" w:hAnsi="Arial"/>
          <w:b w:val="0"/>
          <w:bCs w:val="0"/>
          <w:spacing w:val="4"/>
          <w:w w:val="100"/>
          <w:sz w:val="22"/>
          <w:szCs w:val="22"/>
          <w:lang w:eastAsia="en-US" w:bidi="ar-SA"/>
        </w:rPr>
        <w:t xml:space="preserve"> the </w:t>
      </w:r>
      <w:r w:rsidR="00B15974">
        <w:rPr>
          <w:rFonts w:ascii="Arial" w:hAnsi="Arial"/>
          <w:b w:val="0"/>
          <w:bCs w:val="0"/>
          <w:spacing w:val="4"/>
          <w:w w:val="100"/>
          <w:sz w:val="22"/>
          <w:szCs w:val="22"/>
          <w:lang w:eastAsia="en-US" w:bidi="ar-SA"/>
        </w:rPr>
        <w:t>Water for Fodder</w:t>
      </w:r>
      <w:r w:rsidRPr="001E5F43">
        <w:rPr>
          <w:rFonts w:ascii="Arial" w:hAnsi="Arial"/>
          <w:b w:val="0"/>
          <w:bCs w:val="0"/>
          <w:spacing w:val="4"/>
          <w:w w:val="100"/>
          <w:sz w:val="22"/>
          <w:szCs w:val="22"/>
          <w:lang w:eastAsia="en-US" w:bidi="ar-SA"/>
        </w:rPr>
        <w:t xml:space="preserve"> program.  It requires the same standards from those with whom it deals. </w:t>
      </w:r>
    </w:p>
    <w:p w14:paraId="1806CCDF" w14:textId="2449E8C1" w:rsidR="002E3B74" w:rsidRPr="001E5F43" w:rsidRDefault="002E3B74" w:rsidP="002E3B74">
      <w:pPr>
        <w:pStyle w:val="LegalClauseLevel2"/>
        <w:keepNext/>
        <w:keepLines/>
        <w:tabs>
          <w:tab w:val="num" w:pos="1418"/>
        </w:tabs>
        <w:spacing w:before="180" w:after="180"/>
        <w:rPr>
          <w:rFonts w:ascii="Arial" w:hAnsi="Arial"/>
          <w:spacing w:val="4"/>
          <w:w w:val="100"/>
          <w:sz w:val="22"/>
          <w:szCs w:val="22"/>
          <w:lang w:eastAsia="en-US" w:bidi="ar-SA"/>
        </w:rPr>
      </w:pPr>
      <w:r w:rsidRPr="001E5F43">
        <w:rPr>
          <w:rFonts w:ascii="Arial" w:hAnsi="Arial"/>
          <w:b w:val="0"/>
          <w:bCs w:val="0"/>
          <w:spacing w:val="4"/>
          <w:w w:val="100"/>
          <w:sz w:val="22"/>
          <w:szCs w:val="22"/>
          <w:lang w:eastAsia="en-US" w:bidi="ar-SA"/>
        </w:rPr>
        <w:t xml:space="preserve">These Guidelines may change from time to time. Potential </w:t>
      </w:r>
      <w:r w:rsidRPr="001E5F43">
        <w:rPr>
          <w:rFonts w:ascii="Arial" w:hAnsi="Arial"/>
          <w:b w:val="0"/>
          <w:spacing w:val="4"/>
          <w:w w:val="100"/>
          <w:sz w:val="22"/>
          <w:szCs w:val="22"/>
          <w:lang w:eastAsia="en-US" w:bidi="ar-SA"/>
        </w:rPr>
        <w:t xml:space="preserve">Applicants should regularly refer to the Website for up to date information concerning any changes to these Guidelines and/or the </w:t>
      </w:r>
      <w:r w:rsidR="00B15974">
        <w:rPr>
          <w:rFonts w:ascii="Arial" w:hAnsi="Arial"/>
          <w:b w:val="0"/>
          <w:spacing w:val="4"/>
          <w:w w:val="100"/>
          <w:sz w:val="22"/>
          <w:szCs w:val="22"/>
          <w:lang w:eastAsia="en-US" w:bidi="ar-SA"/>
        </w:rPr>
        <w:t>Water for Fodder</w:t>
      </w:r>
      <w:r w:rsidRPr="001E5F43">
        <w:rPr>
          <w:rFonts w:ascii="Arial" w:hAnsi="Arial"/>
          <w:b w:val="0"/>
          <w:spacing w:val="4"/>
          <w:w w:val="100"/>
          <w:sz w:val="22"/>
          <w:szCs w:val="22"/>
          <w:lang w:eastAsia="en-US" w:bidi="ar-SA"/>
        </w:rPr>
        <w:t xml:space="preserve"> program.</w:t>
      </w:r>
    </w:p>
    <w:p w14:paraId="57EE3BD6" w14:textId="77777777" w:rsidR="002E3B74" w:rsidRPr="001E5F43" w:rsidRDefault="002E3B74" w:rsidP="002E3B74">
      <w:pPr>
        <w:pStyle w:val="LegalClauseLevel2"/>
        <w:keepNext/>
        <w:keepLines/>
        <w:numPr>
          <w:ilvl w:val="0"/>
          <w:numId w:val="0"/>
        </w:numPr>
        <w:tabs>
          <w:tab w:val="num" w:pos="1418"/>
        </w:tabs>
        <w:spacing w:before="180" w:after="180"/>
        <w:ind w:left="993"/>
        <w:rPr>
          <w:rFonts w:ascii="Arial" w:hAnsi="Arial"/>
          <w:b w:val="0"/>
          <w:bCs w:val="0"/>
          <w:spacing w:val="4"/>
          <w:w w:val="100"/>
          <w:sz w:val="22"/>
          <w:szCs w:val="22"/>
          <w:lang w:eastAsia="en-US" w:bidi="ar-SA"/>
        </w:rPr>
      </w:pPr>
    </w:p>
    <w:p w14:paraId="697A5CC0" w14:textId="77777777" w:rsidR="00AE2FB8" w:rsidRPr="001E5F43" w:rsidRDefault="00AE2FB8">
      <w:pPr>
        <w:rPr>
          <w:rFonts w:eastAsia="Calibri" w:cs="Arial"/>
          <w:b/>
          <w:noProof/>
          <w:spacing w:val="0"/>
          <w:sz w:val="32"/>
          <w:szCs w:val="32"/>
          <w:lang w:eastAsia="en-AU"/>
        </w:rPr>
      </w:pPr>
      <w:r w:rsidRPr="001E5F43">
        <w:rPr>
          <w:noProof/>
          <w:lang w:eastAsia="en-AU"/>
        </w:rPr>
        <w:br w:type="page"/>
      </w:r>
    </w:p>
    <w:p w14:paraId="7A49C9BA" w14:textId="5158AD6B" w:rsidR="00F60E4C" w:rsidRPr="001E5F43" w:rsidRDefault="00E77DA3" w:rsidP="00F26D16">
      <w:pPr>
        <w:pStyle w:val="LegalClauseLevel1"/>
        <w:numPr>
          <w:ilvl w:val="0"/>
          <w:numId w:val="0"/>
        </w:numPr>
        <w:ind w:left="851" w:hanging="851"/>
      </w:pPr>
      <w:r>
        <w:rPr>
          <w:b w:val="0"/>
          <w:noProof/>
          <w:lang w:eastAsia="en-AU"/>
        </w:rPr>
        <w:lastRenderedPageBreak/>
        <w:drawing>
          <wp:anchor distT="0" distB="0" distL="114300" distR="114300" simplePos="0" relativeHeight="251686912" behindDoc="0" locked="0" layoutInCell="1" allowOverlap="1" wp14:anchorId="3C2BB1B0" wp14:editId="4E8ABEBE">
            <wp:simplePos x="0" y="0"/>
            <wp:positionH relativeFrom="margin">
              <wp:align>left</wp:align>
            </wp:positionH>
            <wp:positionV relativeFrom="paragraph">
              <wp:posOffset>566420</wp:posOffset>
            </wp:positionV>
            <wp:extent cx="5486400" cy="8446135"/>
            <wp:effectExtent l="0" t="0" r="0" b="31115"/>
            <wp:wrapSquare wrapText="bothSides"/>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C35EC3" w:rsidRPr="001E5F43">
        <w:rPr>
          <w:rFonts w:ascii="Arial" w:hAnsi="Arial"/>
          <w:noProof/>
          <w:lang w:eastAsia="en-AU"/>
        </w:rPr>
        <w:t xml:space="preserve">Key process steps </w:t>
      </w:r>
      <w:r w:rsidR="00873F2F">
        <w:rPr>
          <w:rFonts w:ascii="Arial" w:hAnsi="Arial"/>
          <w:noProof/>
          <w:lang w:eastAsia="en-AU"/>
        </w:rPr>
        <w:t>for</w:t>
      </w:r>
      <w:r w:rsidR="00F60E4C" w:rsidRPr="001E5F43">
        <w:rPr>
          <w:rFonts w:ascii="Arial" w:hAnsi="Arial"/>
        </w:rPr>
        <w:t xml:space="preserve"> </w:t>
      </w:r>
      <w:r w:rsidR="00B15974">
        <w:rPr>
          <w:rFonts w:ascii="Arial" w:hAnsi="Arial"/>
        </w:rPr>
        <w:t>Water for Fodder</w:t>
      </w:r>
    </w:p>
    <w:p w14:paraId="3078DCE2" w14:textId="77777777" w:rsidR="00C35EC3" w:rsidRPr="001E5F43" w:rsidRDefault="000F707B" w:rsidP="00866762">
      <w:pPr>
        <w:pStyle w:val="LegalClauseLevel1"/>
        <w:keepNext/>
        <w:keepLines/>
        <w:widowControl w:val="0"/>
        <w:rPr>
          <w:rFonts w:ascii="Arial" w:hAnsi="Arial"/>
          <w:spacing w:val="4"/>
          <w:sz w:val="22"/>
          <w:szCs w:val="22"/>
        </w:rPr>
      </w:pPr>
      <w:bookmarkStart w:id="7" w:name="_Toc296104868"/>
      <w:bookmarkStart w:id="8" w:name="_Toc248828625"/>
      <w:bookmarkStart w:id="9" w:name="_Toc183591457"/>
      <w:bookmarkStart w:id="10" w:name="_Toc114912348"/>
      <w:bookmarkStart w:id="11" w:name="_Toc103658778"/>
      <w:bookmarkStart w:id="12" w:name="_Toc87418295"/>
      <w:bookmarkStart w:id="13" w:name="_Toc77137360"/>
      <w:bookmarkStart w:id="14" w:name="_Toc65555942"/>
      <w:r w:rsidRPr="001E5F43">
        <w:rPr>
          <w:rFonts w:ascii="Arial" w:hAnsi="Arial"/>
        </w:rPr>
        <w:lastRenderedPageBreak/>
        <w:t xml:space="preserve">Submitting an </w:t>
      </w:r>
      <w:r w:rsidR="002632BE" w:rsidRPr="001E5F43">
        <w:rPr>
          <w:rFonts w:ascii="Arial" w:hAnsi="Arial"/>
        </w:rPr>
        <w:t>Eligible</w:t>
      </w:r>
      <w:r w:rsidR="002632BE" w:rsidRPr="001E5F43">
        <w:rPr>
          <w:rFonts w:ascii="Arial" w:hAnsi="Arial"/>
          <w:spacing w:val="4"/>
          <w:sz w:val="22"/>
          <w:szCs w:val="22"/>
        </w:rPr>
        <w:t xml:space="preserve"> </w:t>
      </w:r>
      <w:r w:rsidRPr="001E5F43">
        <w:rPr>
          <w:rFonts w:ascii="Arial" w:hAnsi="Arial"/>
        </w:rPr>
        <w:t>Application</w:t>
      </w:r>
      <w:r w:rsidR="002632BE" w:rsidRPr="001E5F43">
        <w:rPr>
          <w:rFonts w:ascii="Arial" w:hAnsi="Arial"/>
          <w:spacing w:val="4"/>
          <w:sz w:val="22"/>
          <w:szCs w:val="22"/>
        </w:rPr>
        <w:t xml:space="preserve"> </w:t>
      </w:r>
    </w:p>
    <w:p w14:paraId="27BE9E53" w14:textId="73A9BFC5" w:rsidR="00AB3642" w:rsidRPr="001E5F43" w:rsidRDefault="0043507B" w:rsidP="00316426">
      <w:pPr>
        <w:pStyle w:val="LegalClauseLevel2"/>
        <w:keepNext/>
        <w:keepLines/>
        <w:tabs>
          <w:tab w:val="num" w:pos="1418"/>
        </w:tabs>
        <w:spacing w:before="180" w:after="180"/>
        <w:rPr>
          <w:rFonts w:ascii="Arial" w:hAnsi="Arial"/>
          <w:sz w:val="22"/>
          <w:szCs w:val="22"/>
        </w:rPr>
      </w:pPr>
      <w:r w:rsidRPr="001E5F43">
        <w:rPr>
          <w:rFonts w:ascii="Arial" w:hAnsi="Arial"/>
          <w:b w:val="0"/>
          <w:bCs w:val="0"/>
          <w:spacing w:val="4"/>
          <w:w w:val="100"/>
          <w:sz w:val="22"/>
          <w:szCs w:val="22"/>
          <w:lang w:eastAsia="en-US" w:bidi="ar-SA"/>
        </w:rPr>
        <w:t xml:space="preserve">By submitting a completed Application, you are making </w:t>
      </w:r>
      <w:r w:rsidR="001136CA" w:rsidRPr="001E5F43">
        <w:rPr>
          <w:rFonts w:ascii="Arial" w:hAnsi="Arial"/>
          <w:b w:val="0"/>
          <w:bCs w:val="0"/>
          <w:spacing w:val="4"/>
          <w:w w:val="100"/>
          <w:sz w:val="22"/>
          <w:szCs w:val="22"/>
          <w:lang w:eastAsia="en-US" w:bidi="ar-SA"/>
        </w:rPr>
        <w:t xml:space="preserve">an application to purchase </w:t>
      </w:r>
      <w:r w:rsidR="001811F5">
        <w:rPr>
          <w:rFonts w:ascii="Arial" w:hAnsi="Arial"/>
          <w:b w:val="0"/>
          <w:bCs w:val="0"/>
          <w:spacing w:val="4"/>
          <w:w w:val="100"/>
          <w:sz w:val="22"/>
          <w:szCs w:val="22"/>
          <w:lang w:eastAsia="en-US" w:bidi="ar-SA"/>
        </w:rPr>
        <w:t>an</w:t>
      </w:r>
      <w:r w:rsidR="001136CA" w:rsidRPr="001E5F43">
        <w:rPr>
          <w:rFonts w:ascii="Arial" w:hAnsi="Arial"/>
          <w:b w:val="0"/>
          <w:bCs w:val="0"/>
          <w:spacing w:val="4"/>
          <w:w w:val="100"/>
          <w:sz w:val="22"/>
          <w:szCs w:val="22"/>
          <w:lang w:eastAsia="en-US" w:bidi="ar-SA"/>
        </w:rPr>
        <w:t xml:space="preserve"> Allocation from the South Australian Government on the terms set out in these Guidelines.</w:t>
      </w:r>
    </w:p>
    <w:p w14:paraId="56CC8FEC" w14:textId="77777777" w:rsidR="00E83281" w:rsidRPr="001E5F43" w:rsidRDefault="00E83281" w:rsidP="001F157B">
      <w:pPr>
        <w:pStyle w:val="ListBullet"/>
        <w:keepNext/>
        <w:keepLines/>
        <w:widowControl w:val="0"/>
        <w:spacing w:before="60" w:after="60" w:line="280" w:lineRule="exact"/>
        <w:ind w:left="851"/>
        <w:rPr>
          <w:rFonts w:cs="Arial"/>
          <w:b/>
          <w:sz w:val="22"/>
          <w:szCs w:val="22"/>
        </w:rPr>
      </w:pPr>
      <w:r w:rsidRPr="001E5F43">
        <w:rPr>
          <w:rFonts w:cs="Arial"/>
          <w:b/>
          <w:sz w:val="22"/>
          <w:szCs w:val="22"/>
        </w:rPr>
        <w:t xml:space="preserve">Who may submit </w:t>
      </w:r>
      <w:r w:rsidR="00AB6A81" w:rsidRPr="001E5F43">
        <w:rPr>
          <w:rFonts w:cs="Arial"/>
          <w:b/>
          <w:sz w:val="22"/>
          <w:szCs w:val="22"/>
        </w:rPr>
        <w:t>an Application</w:t>
      </w:r>
    </w:p>
    <w:p w14:paraId="00BA2C4D" w14:textId="38C99501" w:rsidR="00E83281" w:rsidRPr="001E5F43" w:rsidRDefault="002E3B74" w:rsidP="00E83281">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Applications can only be submitted by</w:t>
      </w:r>
      <w:r w:rsidR="00D863B2" w:rsidRPr="001E5F43">
        <w:rPr>
          <w:rFonts w:ascii="Arial" w:hAnsi="Arial"/>
          <w:b w:val="0"/>
          <w:bCs w:val="0"/>
          <w:spacing w:val="4"/>
          <w:w w:val="100"/>
          <w:sz w:val="22"/>
          <w:szCs w:val="22"/>
          <w:lang w:eastAsia="en-US" w:bidi="ar-SA"/>
        </w:rPr>
        <w:t xml:space="preserve"> one of the following</w:t>
      </w:r>
      <w:r w:rsidR="00E83281" w:rsidRPr="001E5F43">
        <w:rPr>
          <w:rFonts w:ascii="Arial" w:hAnsi="Arial"/>
          <w:b w:val="0"/>
          <w:bCs w:val="0"/>
          <w:spacing w:val="4"/>
          <w:w w:val="100"/>
          <w:sz w:val="22"/>
          <w:szCs w:val="22"/>
          <w:lang w:eastAsia="en-US" w:bidi="ar-SA"/>
        </w:rPr>
        <w:t>:</w:t>
      </w:r>
    </w:p>
    <w:p w14:paraId="0142381B" w14:textId="6F517956" w:rsidR="00E83281" w:rsidRPr="001E5F43" w:rsidRDefault="00462F02" w:rsidP="00E83281">
      <w:pPr>
        <w:pStyle w:val="Legalclauselvl3"/>
        <w:keepNext/>
        <w:keepLines/>
        <w:rPr>
          <w:rFonts w:ascii="Arial" w:hAnsi="Arial"/>
          <w:bCs w:val="0"/>
          <w:spacing w:val="4"/>
          <w:w w:val="100"/>
          <w:szCs w:val="22"/>
          <w:lang w:eastAsia="en-US" w:bidi="ar-SA"/>
        </w:rPr>
      </w:pPr>
      <w:r>
        <w:rPr>
          <w:rFonts w:ascii="Arial" w:hAnsi="Arial"/>
          <w:bCs w:val="0"/>
          <w:spacing w:val="4"/>
          <w:w w:val="100"/>
          <w:szCs w:val="22"/>
          <w:lang w:eastAsia="en-US" w:bidi="ar-SA"/>
        </w:rPr>
        <w:t>w</w:t>
      </w:r>
      <w:r w:rsidR="00F26D16">
        <w:rPr>
          <w:rFonts w:ascii="Arial" w:hAnsi="Arial"/>
          <w:bCs w:val="0"/>
          <w:spacing w:val="4"/>
          <w:w w:val="100"/>
          <w:szCs w:val="22"/>
          <w:lang w:eastAsia="en-US" w:bidi="ar-SA"/>
        </w:rPr>
        <w:t xml:space="preserve">here there is only one holder of the Allocation Account, </w:t>
      </w:r>
      <w:r w:rsidR="00E83281" w:rsidRPr="001E5F43">
        <w:rPr>
          <w:rFonts w:ascii="Arial" w:hAnsi="Arial"/>
          <w:bCs w:val="0"/>
          <w:spacing w:val="4"/>
          <w:w w:val="100"/>
          <w:szCs w:val="22"/>
          <w:lang w:eastAsia="en-US" w:bidi="ar-SA"/>
        </w:rPr>
        <w:t>the sole holder of a</w:t>
      </w:r>
      <w:r w:rsidR="00624D50" w:rsidRPr="001E5F43">
        <w:rPr>
          <w:rFonts w:ascii="Arial" w:hAnsi="Arial"/>
          <w:bCs w:val="0"/>
          <w:spacing w:val="4"/>
          <w:w w:val="100"/>
          <w:szCs w:val="22"/>
          <w:lang w:eastAsia="en-US" w:bidi="ar-SA"/>
        </w:rPr>
        <w:t>n</w:t>
      </w:r>
      <w:r w:rsidR="00E83281" w:rsidRPr="001E5F43">
        <w:rPr>
          <w:rFonts w:ascii="Arial" w:hAnsi="Arial"/>
          <w:bCs w:val="0"/>
          <w:spacing w:val="4"/>
          <w:w w:val="100"/>
          <w:szCs w:val="22"/>
          <w:lang w:eastAsia="en-US" w:bidi="ar-SA"/>
        </w:rPr>
        <w:t xml:space="preserve"> Allocation Account;</w:t>
      </w:r>
    </w:p>
    <w:p w14:paraId="646F04C7" w14:textId="1DE391FE" w:rsidR="00E83281" w:rsidRPr="001E5F43" w:rsidRDefault="00462F02" w:rsidP="00E83281">
      <w:pPr>
        <w:pStyle w:val="Legalclauselvl3"/>
        <w:keepNext/>
        <w:keepLines/>
        <w:rPr>
          <w:rFonts w:ascii="Arial" w:hAnsi="Arial"/>
          <w:bCs w:val="0"/>
          <w:spacing w:val="4"/>
          <w:w w:val="100"/>
          <w:szCs w:val="22"/>
          <w:lang w:eastAsia="en-US" w:bidi="ar-SA"/>
        </w:rPr>
      </w:pPr>
      <w:bookmarkStart w:id="15" w:name="_Ref498417258"/>
      <w:r>
        <w:rPr>
          <w:rFonts w:ascii="Arial" w:hAnsi="Arial"/>
          <w:bCs w:val="0"/>
          <w:spacing w:val="4"/>
          <w:w w:val="100"/>
          <w:szCs w:val="22"/>
          <w:lang w:eastAsia="en-US" w:bidi="ar-SA"/>
        </w:rPr>
        <w:t>w</w:t>
      </w:r>
      <w:r w:rsidR="00F26D16">
        <w:rPr>
          <w:rFonts w:ascii="Arial" w:hAnsi="Arial"/>
          <w:bCs w:val="0"/>
          <w:spacing w:val="4"/>
          <w:w w:val="100"/>
          <w:szCs w:val="22"/>
          <w:lang w:eastAsia="en-US" w:bidi="ar-SA"/>
        </w:rPr>
        <w:t xml:space="preserve">here there is more than </w:t>
      </w:r>
      <w:r w:rsidR="00E83281" w:rsidRPr="001E5F43">
        <w:rPr>
          <w:rFonts w:ascii="Arial" w:hAnsi="Arial"/>
          <w:bCs w:val="0"/>
          <w:spacing w:val="4"/>
          <w:w w:val="100"/>
          <w:szCs w:val="22"/>
          <w:lang w:eastAsia="en-US" w:bidi="ar-SA"/>
        </w:rPr>
        <w:t>one holder of the Allocation Account</w:t>
      </w:r>
      <w:r w:rsidR="00F26D16">
        <w:rPr>
          <w:rFonts w:ascii="Arial" w:hAnsi="Arial"/>
          <w:bCs w:val="0"/>
          <w:spacing w:val="4"/>
          <w:w w:val="100"/>
          <w:szCs w:val="22"/>
          <w:lang w:eastAsia="en-US" w:bidi="ar-SA"/>
        </w:rPr>
        <w:t>, one of the holders of the Allocation Account</w:t>
      </w:r>
      <w:r w:rsidR="00E83281" w:rsidRPr="001E5F43">
        <w:rPr>
          <w:rFonts w:ascii="Arial" w:hAnsi="Arial"/>
          <w:bCs w:val="0"/>
          <w:spacing w:val="4"/>
          <w:w w:val="100"/>
          <w:szCs w:val="22"/>
          <w:lang w:eastAsia="en-US" w:bidi="ar-SA"/>
        </w:rPr>
        <w:t xml:space="preserve"> that has been authorised </w:t>
      </w:r>
      <w:r w:rsidR="00740F02" w:rsidRPr="001E5F43">
        <w:rPr>
          <w:rFonts w:ascii="Arial" w:hAnsi="Arial"/>
          <w:bCs w:val="0"/>
          <w:spacing w:val="4"/>
          <w:w w:val="100"/>
          <w:szCs w:val="22"/>
          <w:lang w:eastAsia="en-US" w:bidi="ar-SA"/>
        </w:rPr>
        <w:t>by all holders of the Allocation Account to act on their behalf; or</w:t>
      </w:r>
      <w:bookmarkEnd w:id="15"/>
    </w:p>
    <w:p w14:paraId="121728A3" w14:textId="2377D37D" w:rsidR="00740F02" w:rsidRPr="001E5F43" w:rsidRDefault="00740F02" w:rsidP="00E83281">
      <w:pPr>
        <w:pStyle w:val="Legalclauselvl3"/>
        <w:keepNext/>
        <w:keepLines/>
        <w:rPr>
          <w:rFonts w:ascii="Arial" w:hAnsi="Arial"/>
          <w:bCs w:val="0"/>
          <w:spacing w:val="4"/>
          <w:w w:val="100"/>
          <w:szCs w:val="22"/>
          <w:lang w:eastAsia="en-US" w:bidi="ar-SA"/>
        </w:rPr>
      </w:pPr>
      <w:bookmarkStart w:id="16" w:name="_Ref498417270"/>
      <w:proofErr w:type="gramStart"/>
      <w:r w:rsidRPr="001E5F43">
        <w:rPr>
          <w:rFonts w:ascii="Arial" w:hAnsi="Arial"/>
          <w:bCs w:val="0"/>
          <w:spacing w:val="4"/>
          <w:w w:val="100"/>
          <w:szCs w:val="22"/>
          <w:lang w:eastAsia="en-US" w:bidi="ar-SA"/>
        </w:rPr>
        <w:t>an</w:t>
      </w:r>
      <w:proofErr w:type="gramEnd"/>
      <w:r w:rsidRPr="001E5F43">
        <w:rPr>
          <w:rFonts w:ascii="Arial" w:hAnsi="Arial"/>
          <w:bCs w:val="0"/>
          <w:spacing w:val="4"/>
          <w:w w:val="100"/>
          <w:szCs w:val="22"/>
          <w:lang w:eastAsia="en-US" w:bidi="ar-SA"/>
        </w:rPr>
        <w:t xml:space="preserve"> authorised representative of the hold</w:t>
      </w:r>
      <w:r w:rsidR="000F707B" w:rsidRPr="001E5F43">
        <w:rPr>
          <w:rFonts w:ascii="Arial" w:hAnsi="Arial"/>
          <w:bCs w:val="0"/>
          <w:spacing w:val="4"/>
          <w:w w:val="100"/>
          <w:szCs w:val="22"/>
          <w:lang w:eastAsia="en-US" w:bidi="ar-SA"/>
        </w:rPr>
        <w:t>er(s) of the Allocation Account</w:t>
      </w:r>
      <w:r w:rsidR="00631B75" w:rsidRPr="001E5F43">
        <w:rPr>
          <w:rFonts w:ascii="Arial" w:hAnsi="Arial"/>
          <w:bCs w:val="0"/>
          <w:spacing w:val="4"/>
          <w:w w:val="100"/>
          <w:szCs w:val="22"/>
          <w:lang w:eastAsia="en-US" w:bidi="ar-SA"/>
        </w:rPr>
        <w:t xml:space="preserve"> (</w:t>
      </w:r>
      <w:r w:rsidR="00267B62">
        <w:rPr>
          <w:rFonts w:ascii="Arial" w:hAnsi="Arial"/>
          <w:bCs w:val="0"/>
          <w:spacing w:val="4"/>
          <w:w w:val="100"/>
          <w:szCs w:val="22"/>
          <w:lang w:eastAsia="en-US" w:bidi="ar-SA"/>
        </w:rPr>
        <w:t>provided that</w:t>
      </w:r>
      <w:r w:rsidR="00E32EF4" w:rsidRPr="001E5F43">
        <w:rPr>
          <w:rFonts w:ascii="Arial" w:hAnsi="Arial"/>
          <w:bCs w:val="0"/>
          <w:spacing w:val="4"/>
          <w:w w:val="100"/>
          <w:szCs w:val="22"/>
          <w:lang w:eastAsia="en-US" w:bidi="ar-SA"/>
        </w:rPr>
        <w:t xml:space="preserve"> </w:t>
      </w:r>
      <w:r w:rsidR="002E3B74" w:rsidRPr="001E5F43">
        <w:rPr>
          <w:rFonts w:ascii="Arial" w:hAnsi="Arial"/>
          <w:bCs w:val="0"/>
          <w:spacing w:val="4"/>
          <w:w w:val="100"/>
          <w:szCs w:val="22"/>
          <w:lang w:eastAsia="en-US" w:bidi="ar-SA"/>
        </w:rPr>
        <w:t xml:space="preserve">an </w:t>
      </w:r>
      <w:r w:rsidR="00E32EF4" w:rsidRPr="001E5F43">
        <w:rPr>
          <w:rFonts w:ascii="Arial" w:hAnsi="Arial"/>
          <w:bCs w:val="0"/>
          <w:spacing w:val="4"/>
          <w:w w:val="100"/>
          <w:szCs w:val="22"/>
          <w:lang w:eastAsia="en-US" w:bidi="ar-SA"/>
        </w:rPr>
        <w:t>application may not be submitted by</w:t>
      </w:r>
      <w:r w:rsidR="00631B75" w:rsidRPr="001E5F43">
        <w:rPr>
          <w:rFonts w:ascii="Arial" w:hAnsi="Arial"/>
          <w:bCs w:val="0"/>
          <w:spacing w:val="4"/>
          <w:w w:val="100"/>
          <w:szCs w:val="22"/>
          <w:lang w:eastAsia="en-US" w:bidi="ar-SA"/>
        </w:rPr>
        <w:t xml:space="preserve"> brokers or intermediaries)</w:t>
      </w:r>
      <w:r w:rsidRPr="001E5F43">
        <w:rPr>
          <w:rFonts w:ascii="Arial" w:hAnsi="Arial"/>
          <w:bCs w:val="0"/>
          <w:spacing w:val="4"/>
          <w:w w:val="100"/>
          <w:szCs w:val="22"/>
          <w:lang w:eastAsia="en-US" w:bidi="ar-SA"/>
        </w:rPr>
        <w:t>.</w:t>
      </w:r>
      <w:bookmarkEnd w:id="16"/>
    </w:p>
    <w:p w14:paraId="1D7EB462" w14:textId="32F0636D" w:rsidR="00E83281" w:rsidRPr="001E5F43" w:rsidRDefault="00740F02" w:rsidP="00740F02">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Where submitted in accordance with </w:t>
      </w:r>
      <w:r w:rsidR="00D2079A" w:rsidRPr="001E5F43">
        <w:rPr>
          <w:rFonts w:ascii="Arial" w:hAnsi="Arial"/>
          <w:b w:val="0"/>
          <w:bCs w:val="0"/>
          <w:spacing w:val="4"/>
          <w:w w:val="100"/>
          <w:sz w:val="22"/>
          <w:szCs w:val="22"/>
          <w:lang w:eastAsia="en-US" w:bidi="ar-SA"/>
        </w:rPr>
        <w:t>paragraph</w:t>
      </w:r>
      <w:r w:rsidRPr="001E5F43">
        <w:rPr>
          <w:rFonts w:ascii="Arial" w:hAnsi="Arial"/>
          <w:b w:val="0"/>
          <w:bCs w:val="0"/>
          <w:spacing w:val="4"/>
          <w:w w:val="100"/>
          <w:sz w:val="22"/>
          <w:szCs w:val="22"/>
          <w:lang w:eastAsia="en-US" w:bidi="ar-SA"/>
        </w:rPr>
        <w:t xml:space="preserve"> </w:t>
      </w:r>
      <w:r w:rsidR="00572695" w:rsidRPr="001E5F43">
        <w:rPr>
          <w:rFonts w:ascii="Arial" w:hAnsi="Arial"/>
          <w:b w:val="0"/>
          <w:bCs w:val="0"/>
          <w:spacing w:val="4"/>
          <w:w w:val="100"/>
          <w:sz w:val="22"/>
          <w:szCs w:val="22"/>
          <w:lang w:eastAsia="en-US" w:bidi="ar-SA"/>
        </w:rPr>
        <w:fldChar w:fldCharType="begin"/>
      </w:r>
      <w:r w:rsidR="00572695" w:rsidRPr="001E5F43">
        <w:rPr>
          <w:rFonts w:ascii="Arial" w:hAnsi="Arial"/>
          <w:b w:val="0"/>
          <w:bCs w:val="0"/>
          <w:spacing w:val="4"/>
          <w:w w:val="100"/>
          <w:sz w:val="22"/>
          <w:szCs w:val="22"/>
          <w:lang w:eastAsia="en-US" w:bidi="ar-SA"/>
        </w:rPr>
        <w:instrText xml:space="preserve"> REF _Ref498417258 \r \h </w:instrText>
      </w:r>
      <w:r w:rsidR="00316426" w:rsidRPr="001E5F43">
        <w:rPr>
          <w:rFonts w:ascii="Arial" w:hAnsi="Arial"/>
          <w:b w:val="0"/>
          <w:bCs w:val="0"/>
          <w:spacing w:val="4"/>
          <w:w w:val="100"/>
          <w:sz w:val="22"/>
          <w:szCs w:val="22"/>
          <w:lang w:eastAsia="en-US" w:bidi="ar-SA"/>
        </w:rPr>
        <w:instrText xml:space="preserve"> \* MERGEFORMAT </w:instrText>
      </w:r>
      <w:r w:rsidR="00572695" w:rsidRPr="001E5F43">
        <w:rPr>
          <w:rFonts w:ascii="Arial" w:hAnsi="Arial"/>
          <w:b w:val="0"/>
          <w:bCs w:val="0"/>
          <w:spacing w:val="4"/>
          <w:w w:val="100"/>
          <w:sz w:val="22"/>
          <w:szCs w:val="22"/>
          <w:lang w:eastAsia="en-US" w:bidi="ar-SA"/>
        </w:rPr>
      </w:r>
      <w:r w:rsidR="00572695" w:rsidRPr="001E5F43">
        <w:rPr>
          <w:rFonts w:ascii="Arial" w:hAnsi="Arial"/>
          <w:b w:val="0"/>
          <w:bCs w:val="0"/>
          <w:spacing w:val="4"/>
          <w:w w:val="100"/>
          <w:sz w:val="22"/>
          <w:szCs w:val="22"/>
          <w:lang w:eastAsia="en-US" w:bidi="ar-SA"/>
        </w:rPr>
        <w:fldChar w:fldCharType="separate"/>
      </w:r>
      <w:r w:rsidR="000D3CBE">
        <w:rPr>
          <w:rFonts w:ascii="Arial" w:hAnsi="Arial"/>
          <w:b w:val="0"/>
          <w:bCs w:val="0"/>
          <w:spacing w:val="4"/>
          <w:w w:val="100"/>
          <w:sz w:val="22"/>
          <w:szCs w:val="22"/>
          <w:lang w:eastAsia="en-US" w:bidi="ar-SA"/>
        </w:rPr>
        <w:t>2.2(b)</w:t>
      </w:r>
      <w:r w:rsidR="00572695" w:rsidRPr="001E5F43">
        <w:rPr>
          <w:rFonts w:ascii="Arial" w:hAnsi="Arial"/>
          <w:b w:val="0"/>
          <w:bCs w:val="0"/>
          <w:spacing w:val="4"/>
          <w:w w:val="100"/>
          <w:sz w:val="22"/>
          <w:szCs w:val="22"/>
          <w:lang w:eastAsia="en-US" w:bidi="ar-SA"/>
        </w:rPr>
        <w:fldChar w:fldCharType="end"/>
      </w:r>
      <w:r w:rsidRPr="001E5F43">
        <w:rPr>
          <w:rFonts w:ascii="Arial" w:hAnsi="Arial"/>
          <w:b w:val="0"/>
          <w:bCs w:val="0"/>
          <w:spacing w:val="4"/>
          <w:w w:val="100"/>
          <w:sz w:val="22"/>
          <w:szCs w:val="22"/>
          <w:lang w:eastAsia="en-US" w:bidi="ar-SA"/>
        </w:rPr>
        <w:t xml:space="preserve"> or </w:t>
      </w:r>
      <w:r w:rsidR="00572695" w:rsidRPr="001E5F43">
        <w:rPr>
          <w:rFonts w:ascii="Arial" w:hAnsi="Arial"/>
          <w:b w:val="0"/>
          <w:bCs w:val="0"/>
          <w:spacing w:val="4"/>
          <w:w w:val="100"/>
          <w:sz w:val="22"/>
          <w:szCs w:val="22"/>
          <w:lang w:eastAsia="en-US" w:bidi="ar-SA"/>
        </w:rPr>
        <w:fldChar w:fldCharType="begin"/>
      </w:r>
      <w:r w:rsidR="00572695" w:rsidRPr="001E5F43">
        <w:rPr>
          <w:rFonts w:ascii="Arial" w:hAnsi="Arial"/>
          <w:b w:val="0"/>
          <w:bCs w:val="0"/>
          <w:spacing w:val="4"/>
          <w:w w:val="100"/>
          <w:sz w:val="22"/>
          <w:szCs w:val="22"/>
          <w:lang w:eastAsia="en-US" w:bidi="ar-SA"/>
        </w:rPr>
        <w:instrText xml:space="preserve"> REF _Ref498417270 \r \h </w:instrText>
      </w:r>
      <w:r w:rsidR="00316426" w:rsidRPr="001E5F43">
        <w:rPr>
          <w:rFonts w:ascii="Arial" w:hAnsi="Arial"/>
          <w:b w:val="0"/>
          <w:bCs w:val="0"/>
          <w:spacing w:val="4"/>
          <w:w w:val="100"/>
          <w:sz w:val="22"/>
          <w:szCs w:val="22"/>
          <w:lang w:eastAsia="en-US" w:bidi="ar-SA"/>
        </w:rPr>
        <w:instrText xml:space="preserve"> \* MERGEFORMAT </w:instrText>
      </w:r>
      <w:r w:rsidR="00572695" w:rsidRPr="001E5F43">
        <w:rPr>
          <w:rFonts w:ascii="Arial" w:hAnsi="Arial"/>
          <w:b w:val="0"/>
          <w:bCs w:val="0"/>
          <w:spacing w:val="4"/>
          <w:w w:val="100"/>
          <w:sz w:val="22"/>
          <w:szCs w:val="22"/>
          <w:lang w:eastAsia="en-US" w:bidi="ar-SA"/>
        </w:rPr>
      </w:r>
      <w:r w:rsidR="00572695" w:rsidRPr="001E5F43">
        <w:rPr>
          <w:rFonts w:ascii="Arial" w:hAnsi="Arial"/>
          <w:b w:val="0"/>
          <w:bCs w:val="0"/>
          <w:spacing w:val="4"/>
          <w:w w:val="100"/>
          <w:sz w:val="22"/>
          <w:szCs w:val="22"/>
          <w:lang w:eastAsia="en-US" w:bidi="ar-SA"/>
        </w:rPr>
        <w:fldChar w:fldCharType="separate"/>
      </w:r>
      <w:r w:rsidR="000D3CBE">
        <w:rPr>
          <w:rFonts w:ascii="Arial" w:hAnsi="Arial"/>
          <w:b w:val="0"/>
          <w:bCs w:val="0"/>
          <w:spacing w:val="4"/>
          <w:w w:val="100"/>
          <w:sz w:val="22"/>
          <w:szCs w:val="22"/>
          <w:lang w:eastAsia="en-US" w:bidi="ar-SA"/>
        </w:rPr>
        <w:t>2.2(c)</w:t>
      </w:r>
      <w:r w:rsidR="00572695" w:rsidRPr="001E5F43">
        <w:rPr>
          <w:rFonts w:ascii="Arial" w:hAnsi="Arial"/>
          <w:b w:val="0"/>
          <w:bCs w:val="0"/>
          <w:spacing w:val="4"/>
          <w:w w:val="100"/>
          <w:sz w:val="22"/>
          <w:szCs w:val="22"/>
          <w:lang w:eastAsia="en-US" w:bidi="ar-SA"/>
        </w:rPr>
        <w:fldChar w:fldCharType="end"/>
      </w:r>
      <w:r w:rsidR="00624D50" w:rsidRPr="001E5F43">
        <w:rPr>
          <w:rFonts w:ascii="Arial" w:hAnsi="Arial"/>
          <w:b w:val="0"/>
          <w:bCs w:val="0"/>
          <w:spacing w:val="4"/>
          <w:w w:val="100"/>
          <w:sz w:val="22"/>
          <w:szCs w:val="22"/>
          <w:lang w:eastAsia="en-US" w:bidi="ar-SA"/>
        </w:rPr>
        <w:t xml:space="preserve"> above</w:t>
      </w:r>
      <w:r w:rsidRPr="001E5F43">
        <w:rPr>
          <w:rFonts w:ascii="Arial" w:hAnsi="Arial"/>
          <w:b w:val="0"/>
          <w:bCs w:val="0"/>
          <w:spacing w:val="4"/>
          <w:w w:val="100"/>
          <w:sz w:val="22"/>
          <w:szCs w:val="22"/>
          <w:lang w:eastAsia="en-US" w:bidi="ar-SA"/>
        </w:rPr>
        <w:t xml:space="preserve">, </w:t>
      </w:r>
      <w:r w:rsidR="00D27506" w:rsidRPr="001E5F43">
        <w:rPr>
          <w:rFonts w:ascii="Arial" w:hAnsi="Arial"/>
          <w:b w:val="0"/>
          <w:bCs w:val="0"/>
          <w:spacing w:val="4"/>
          <w:w w:val="100"/>
          <w:sz w:val="22"/>
          <w:szCs w:val="22"/>
          <w:lang w:eastAsia="en-US" w:bidi="ar-SA"/>
        </w:rPr>
        <w:t xml:space="preserve">we </w:t>
      </w:r>
      <w:r w:rsidRPr="001E5F43">
        <w:rPr>
          <w:rFonts w:ascii="Arial" w:hAnsi="Arial"/>
          <w:b w:val="0"/>
          <w:bCs w:val="0"/>
          <w:spacing w:val="4"/>
          <w:w w:val="100"/>
          <w:sz w:val="22"/>
          <w:szCs w:val="22"/>
          <w:lang w:eastAsia="en-US" w:bidi="ar-SA"/>
        </w:rPr>
        <w:t xml:space="preserve">may request to be provided with </w:t>
      </w:r>
      <w:r w:rsidR="00624D50" w:rsidRPr="001E5F43">
        <w:rPr>
          <w:rFonts w:ascii="Arial" w:hAnsi="Arial"/>
          <w:b w:val="0"/>
          <w:bCs w:val="0"/>
          <w:spacing w:val="4"/>
          <w:w w:val="100"/>
          <w:sz w:val="22"/>
          <w:szCs w:val="22"/>
          <w:lang w:eastAsia="en-US" w:bidi="ar-SA"/>
        </w:rPr>
        <w:t xml:space="preserve">the </w:t>
      </w:r>
      <w:r w:rsidRPr="001E5F43">
        <w:rPr>
          <w:rFonts w:ascii="Arial" w:hAnsi="Arial"/>
          <w:b w:val="0"/>
          <w:bCs w:val="0"/>
          <w:spacing w:val="4"/>
          <w:w w:val="100"/>
          <w:sz w:val="22"/>
          <w:szCs w:val="22"/>
          <w:lang w:eastAsia="en-US" w:bidi="ar-SA"/>
        </w:rPr>
        <w:t xml:space="preserve">documentation </w:t>
      </w:r>
      <w:r w:rsidR="00267B62">
        <w:rPr>
          <w:rFonts w:ascii="Arial" w:hAnsi="Arial"/>
          <w:b w:val="0"/>
          <w:bCs w:val="0"/>
          <w:spacing w:val="4"/>
          <w:w w:val="100"/>
          <w:sz w:val="22"/>
          <w:szCs w:val="22"/>
          <w:lang w:eastAsia="en-US" w:bidi="ar-SA"/>
        </w:rPr>
        <w:t>that has been listed in the Application Form which will provide evidence in support of any authority to submit the Application</w:t>
      </w:r>
      <w:r w:rsidRPr="001E5F43">
        <w:rPr>
          <w:rFonts w:ascii="Arial" w:hAnsi="Arial"/>
          <w:b w:val="0"/>
          <w:bCs w:val="0"/>
          <w:spacing w:val="4"/>
          <w:w w:val="100"/>
          <w:sz w:val="22"/>
          <w:szCs w:val="22"/>
          <w:lang w:eastAsia="en-US" w:bidi="ar-SA"/>
        </w:rPr>
        <w:t>.</w:t>
      </w:r>
    </w:p>
    <w:p w14:paraId="20DACBCD" w14:textId="77777777" w:rsidR="00F60E4C" w:rsidRPr="001E5F43" w:rsidRDefault="00F60E4C" w:rsidP="001F157B">
      <w:pPr>
        <w:pStyle w:val="ListBullet"/>
        <w:keepNext/>
        <w:keepLines/>
        <w:widowControl w:val="0"/>
        <w:spacing w:before="60" w:after="60" w:line="280" w:lineRule="exact"/>
        <w:ind w:left="851"/>
        <w:rPr>
          <w:rFonts w:cs="Arial"/>
          <w:b/>
          <w:sz w:val="22"/>
          <w:szCs w:val="22"/>
        </w:rPr>
      </w:pPr>
      <w:r w:rsidRPr="001E5F43">
        <w:rPr>
          <w:rFonts w:cs="Arial"/>
          <w:b/>
          <w:sz w:val="22"/>
          <w:szCs w:val="22"/>
        </w:rPr>
        <w:t xml:space="preserve">Method for submitting </w:t>
      </w:r>
      <w:r w:rsidR="00AB6A81" w:rsidRPr="001E5F43">
        <w:rPr>
          <w:rFonts w:cs="Arial"/>
          <w:b/>
          <w:sz w:val="22"/>
          <w:szCs w:val="22"/>
        </w:rPr>
        <w:t>an Application</w:t>
      </w:r>
    </w:p>
    <w:p w14:paraId="04C933CB" w14:textId="12C2CB32" w:rsidR="00F60E4C" w:rsidRPr="001E5F43" w:rsidRDefault="00AB6A81" w:rsidP="001F157B">
      <w:pPr>
        <w:pStyle w:val="LegalClauseLevel2"/>
        <w:keepNext/>
        <w:keepLines/>
        <w:tabs>
          <w:tab w:val="num" w:pos="1418"/>
        </w:tabs>
        <w:spacing w:before="180" w:after="180"/>
        <w:rPr>
          <w:rFonts w:ascii="Arial" w:hAnsi="Arial"/>
          <w:b w:val="0"/>
          <w:bCs w:val="0"/>
          <w:spacing w:val="4"/>
          <w:w w:val="100"/>
          <w:sz w:val="22"/>
          <w:szCs w:val="22"/>
          <w:lang w:eastAsia="en-US" w:bidi="ar-SA"/>
        </w:rPr>
      </w:pPr>
      <w:bookmarkStart w:id="17" w:name="_Ref486324696"/>
      <w:r w:rsidRPr="001E5F43">
        <w:rPr>
          <w:rFonts w:ascii="Arial" w:hAnsi="Arial"/>
          <w:b w:val="0"/>
          <w:bCs w:val="0"/>
          <w:spacing w:val="4"/>
          <w:w w:val="100"/>
          <w:sz w:val="22"/>
          <w:szCs w:val="22"/>
          <w:lang w:eastAsia="en-US" w:bidi="ar-SA"/>
        </w:rPr>
        <w:t>Application</w:t>
      </w:r>
      <w:r w:rsidR="00630C82">
        <w:rPr>
          <w:rFonts w:ascii="Arial" w:hAnsi="Arial"/>
          <w:b w:val="0"/>
          <w:bCs w:val="0"/>
          <w:spacing w:val="4"/>
          <w:w w:val="100"/>
          <w:sz w:val="22"/>
          <w:szCs w:val="22"/>
          <w:lang w:eastAsia="en-US" w:bidi="ar-SA"/>
        </w:rPr>
        <w:t>s must be submitted</w:t>
      </w:r>
      <w:r w:rsidR="00F60E4C" w:rsidRPr="001E5F43">
        <w:rPr>
          <w:rFonts w:ascii="Arial" w:hAnsi="Arial"/>
          <w:b w:val="0"/>
          <w:bCs w:val="0"/>
          <w:spacing w:val="4"/>
          <w:w w:val="100"/>
          <w:sz w:val="22"/>
          <w:szCs w:val="22"/>
          <w:lang w:eastAsia="en-US" w:bidi="ar-SA"/>
        </w:rPr>
        <w:t xml:space="preserve"> </w:t>
      </w:r>
      <w:r w:rsidR="00B72C00" w:rsidRPr="001E5F43">
        <w:rPr>
          <w:rFonts w:ascii="Arial" w:hAnsi="Arial"/>
          <w:b w:val="0"/>
          <w:bCs w:val="0"/>
          <w:spacing w:val="4"/>
          <w:w w:val="100"/>
          <w:sz w:val="22"/>
          <w:szCs w:val="22"/>
          <w:lang w:eastAsia="en-US" w:bidi="ar-SA"/>
        </w:rPr>
        <w:t xml:space="preserve">electronically </w:t>
      </w:r>
      <w:r w:rsidR="00F60E4C" w:rsidRPr="001E5F43">
        <w:rPr>
          <w:rFonts w:ascii="Arial" w:hAnsi="Arial"/>
          <w:b w:val="0"/>
          <w:bCs w:val="0"/>
          <w:spacing w:val="4"/>
          <w:w w:val="100"/>
          <w:sz w:val="22"/>
          <w:szCs w:val="22"/>
          <w:lang w:eastAsia="en-US" w:bidi="ar-SA"/>
        </w:rPr>
        <w:t xml:space="preserve">using the </w:t>
      </w:r>
      <w:r w:rsidRPr="001E5F43">
        <w:rPr>
          <w:rFonts w:ascii="Arial" w:hAnsi="Arial"/>
          <w:b w:val="0"/>
          <w:bCs w:val="0"/>
          <w:spacing w:val="4"/>
          <w:w w:val="100"/>
          <w:sz w:val="22"/>
          <w:szCs w:val="22"/>
          <w:lang w:eastAsia="en-US" w:bidi="ar-SA"/>
        </w:rPr>
        <w:t>Application</w:t>
      </w:r>
      <w:r w:rsidR="00F60E4C" w:rsidRPr="001E5F43">
        <w:rPr>
          <w:rFonts w:ascii="Arial" w:hAnsi="Arial"/>
          <w:b w:val="0"/>
          <w:bCs w:val="0"/>
          <w:spacing w:val="4"/>
          <w:w w:val="100"/>
          <w:sz w:val="22"/>
          <w:szCs w:val="22"/>
          <w:lang w:eastAsia="en-US" w:bidi="ar-SA"/>
        </w:rPr>
        <w:t xml:space="preserve"> Form publically available on </w:t>
      </w:r>
      <w:r w:rsidR="00114F64">
        <w:rPr>
          <w:rFonts w:ascii="Arial" w:hAnsi="Arial"/>
          <w:b w:val="0"/>
          <w:bCs w:val="0"/>
          <w:spacing w:val="4"/>
          <w:w w:val="100"/>
          <w:sz w:val="22"/>
          <w:szCs w:val="22"/>
          <w:lang w:eastAsia="en-US" w:bidi="ar-SA"/>
        </w:rPr>
        <w:t xml:space="preserve">the Department’s </w:t>
      </w:r>
      <w:r w:rsidR="0024264E" w:rsidRPr="001E5F43">
        <w:rPr>
          <w:rFonts w:ascii="Arial" w:hAnsi="Arial"/>
          <w:b w:val="0"/>
          <w:bCs w:val="0"/>
          <w:spacing w:val="4"/>
          <w:w w:val="100"/>
          <w:sz w:val="22"/>
          <w:szCs w:val="22"/>
          <w:lang w:eastAsia="en-US" w:bidi="ar-SA"/>
        </w:rPr>
        <w:t>W</w:t>
      </w:r>
      <w:r w:rsidR="00F60E4C" w:rsidRPr="001E5F43">
        <w:rPr>
          <w:rFonts w:ascii="Arial" w:hAnsi="Arial"/>
          <w:b w:val="0"/>
          <w:bCs w:val="0"/>
          <w:spacing w:val="4"/>
          <w:w w:val="100"/>
          <w:sz w:val="22"/>
          <w:szCs w:val="22"/>
          <w:lang w:eastAsia="en-US" w:bidi="ar-SA"/>
        </w:rPr>
        <w:t>ebsite</w:t>
      </w:r>
      <w:r w:rsidR="000F707B" w:rsidRPr="001E5F43">
        <w:rPr>
          <w:rFonts w:ascii="Arial" w:hAnsi="Arial"/>
          <w:b w:val="0"/>
          <w:bCs w:val="0"/>
          <w:spacing w:val="4"/>
          <w:w w:val="100"/>
          <w:sz w:val="22"/>
          <w:szCs w:val="22"/>
          <w:lang w:eastAsia="en-US" w:bidi="ar-SA"/>
        </w:rPr>
        <w:t xml:space="preserve"> </w:t>
      </w:r>
      <w:r w:rsidR="00B83D96">
        <w:rPr>
          <w:rFonts w:ascii="Arial" w:hAnsi="Arial"/>
          <w:b w:val="0"/>
          <w:bCs w:val="0"/>
          <w:spacing w:val="4"/>
          <w:w w:val="100"/>
          <w:sz w:val="22"/>
          <w:szCs w:val="22"/>
          <w:lang w:eastAsia="en-US" w:bidi="ar-SA"/>
        </w:rPr>
        <w:t>(</w:t>
      </w:r>
      <w:r w:rsidR="00BA73F1">
        <w:rPr>
          <w:rFonts w:ascii="Arial" w:hAnsi="Arial"/>
          <w:b w:val="0"/>
          <w:bCs w:val="0"/>
          <w:spacing w:val="4"/>
          <w:w w:val="100"/>
          <w:sz w:val="22"/>
          <w:szCs w:val="22"/>
          <w:lang w:eastAsia="en-US" w:bidi="ar-SA"/>
        </w:rPr>
        <w:t>agriculture</w:t>
      </w:r>
      <w:r w:rsidR="00B83D96">
        <w:rPr>
          <w:rFonts w:ascii="Arial" w:hAnsi="Arial"/>
          <w:b w:val="0"/>
          <w:bCs w:val="0"/>
          <w:spacing w:val="4"/>
          <w:w w:val="100"/>
          <w:sz w:val="22"/>
          <w:szCs w:val="22"/>
          <w:lang w:eastAsia="en-US" w:bidi="ar-SA"/>
        </w:rPr>
        <w:t>.gov.au/water</w:t>
      </w:r>
      <w:r w:rsidR="00BA73F1">
        <w:rPr>
          <w:rFonts w:ascii="Arial" w:hAnsi="Arial"/>
          <w:b w:val="0"/>
          <w:bCs w:val="0"/>
          <w:spacing w:val="4"/>
          <w:w w:val="100"/>
          <w:sz w:val="22"/>
          <w:szCs w:val="22"/>
          <w:lang w:eastAsia="en-US" w:bidi="ar-SA"/>
        </w:rPr>
        <w:t>-</w:t>
      </w:r>
      <w:r w:rsidR="00B83D96">
        <w:rPr>
          <w:rFonts w:ascii="Arial" w:hAnsi="Arial"/>
          <w:b w:val="0"/>
          <w:bCs w:val="0"/>
          <w:spacing w:val="4"/>
          <w:w w:val="100"/>
          <w:sz w:val="22"/>
          <w:szCs w:val="22"/>
          <w:lang w:eastAsia="en-US" w:bidi="ar-SA"/>
        </w:rPr>
        <w:t>for</w:t>
      </w:r>
      <w:r w:rsidR="00BA73F1">
        <w:rPr>
          <w:rFonts w:ascii="Arial" w:hAnsi="Arial"/>
          <w:b w:val="0"/>
          <w:bCs w:val="0"/>
          <w:spacing w:val="4"/>
          <w:w w:val="100"/>
          <w:sz w:val="22"/>
          <w:szCs w:val="22"/>
          <w:lang w:eastAsia="en-US" w:bidi="ar-SA"/>
        </w:rPr>
        <w:t>-</w:t>
      </w:r>
      <w:r w:rsidR="00B83D96">
        <w:rPr>
          <w:rFonts w:ascii="Arial" w:hAnsi="Arial"/>
          <w:b w:val="0"/>
          <w:bCs w:val="0"/>
          <w:spacing w:val="4"/>
          <w:w w:val="100"/>
          <w:sz w:val="22"/>
          <w:szCs w:val="22"/>
          <w:lang w:eastAsia="en-US" w:bidi="ar-SA"/>
        </w:rPr>
        <w:t>fodder)</w:t>
      </w:r>
      <w:bookmarkEnd w:id="17"/>
      <w:r w:rsidR="00B83D96">
        <w:rPr>
          <w:rFonts w:ascii="Arial" w:hAnsi="Arial"/>
          <w:b w:val="0"/>
          <w:bCs w:val="0"/>
          <w:spacing w:val="4"/>
          <w:w w:val="100"/>
          <w:sz w:val="22"/>
          <w:szCs w:val="22"/>
          <w:lang w:eastAsia="en-US" w:bidi="ar-SA"/>
        </w:rPr>
        <w:t>.</w:t>
      </w:r>
    </w:p>
    <w:p w14:paraId="35D4AEB1" w14:textId="77777777" w:rsidR="00F60E4C" w:rsidRPr="001E5F43" w:rsidRDefault="00F60E4C" w:rsidP="001F157B">
      <w:pPr>
        <w:pStyle w:val="ListBullet"/>
        <w:keepNext/>
        <w:keepLines/>
        <w:widowControl w:val="0"/>
        <w:spacing w:before="60" w:after="60" w:line="280" w:lineRule="exact"/>
        <w:ind w:left="851"/>
        <w:rPr>
          <w:rFonts w:cs="Arial"/>
          <w:b/>
          <w:sz w:val="22"/>
          <w:szCs w:val="22"/>
        </w:rPr>
      </w:pPr>
      <w:r w:rsidRPr="001E5F43">
        <w:rPr>
          <w:rFonts w:cs="Arial"/>
          <w:b/>
          <w:sz w:val="22"/>
          <w:szCs w:val="22"/>
        </w:rPr>
        <w:t xml:space="preserve">Timeframes affecting </w:t>
      </w:r>
      <w:r w:rsidR="00AB6A81" w:rsidRPr="001E5F43">
        <w:rPr>
          <w:rFonts w:cs="Arial"/>
          <w:b/>
          <w:sz w:val="22"/>
          <w:szCs w:val="22"/>
        </w:rPr>
        <w:t>an Application</w:t>
      </w:r>
    </w:p>
    <w:p w14:paraId="3B3E7BC4" w14:textId="77777777" w:rsidR="00CE3820" w:rsidRPr="00866762" w:rsidRDefault="00AB6A81" w:rsidP="001F157B">
      <w:pPr>
        <w:pStyle w:val="LegalClauseLevel2"/>
        <w:keepNext/>
        <w:keepLines/>
        <w:tabs>
          <w:tab w:val="num" w:pos="1418"/>
        </w:tabs>
        <w:spacing w:before="180" w:after="180"/>
        <w:rPr>
          <w:rFonts w:ascii="Arial" w:hAnsi="Arial"/>
          <w:b w:val="0"/>
          <w:w w:val="100"/>
        </w:rPr>
      </w:pPr>
      <w:r w:rsidRPr="00866762">
        <w:rPr>
          <w:rFonts w:ascii="Arial" w:hAnsi="Arial"/>
          <w:b w:val="0"/>
          <w:bCs w:val="0"/>
          <w:spacing w:val="4"/>
          <w:w w:val="100"/>
          <w:sz w:val="22"/>
          <w:szCs w:val="22"/>
          <w:lang w:eastAsia="en-US" w:bidi="ar-SA"/>
        </w:rPr>
        <w:t>Applications</w:t>
      </w:r>
      <w:r w:rsidR="00F60E4C" w:rsidRPr="00866762">
        <w:rPr>
          <w:rFonts w:ascii="Arial" w:hAnsi="Arial"/>
          <w:b w:val="0"/>
          <w:bCs w:val="0"/>
          <w:spacing w:val="4"/>
          <w:w w:val="100"/>
          <w:sz w:val="22"/>
          <w:szCs w:val="22"/>
          <w:lang w:eastAsia="en-US" w:bidi="ar-SA"/>
        </w:rPr>
        <w:t xml:space="preserve"> must be received by us after the Sale Open Time</w:t>
      </w:r>
      <w:r w:rsidR="009D2DE1" w:rsidRPr="00866762">
        <w:rPr>
          <w:rFonts w:ascii="Arial" w:hAnsi="Arial"/>
          <w:b w:val="0"/>
          <w:bCs w:val="0"/>
          <w:spacing w:val="4"/>
          <w:w w:val="100"/>
          <w:sz w:val="22"/>
          <w:szCs w:val="22"/>
          <w:lang w:eastAsia="en-US" w:bidi="ar-SA"/>
        </w:rPr>
        <w:t xml:space="preserve">. </w:t>
      </w:r>
    </w:p>
    <w:p w14:paraId="671EE245" w14:textId="77777777" w:rsidR="00F60E4C" w:rsidRPr="00866762" w:rsidRDefault="00D27506" w:rsidP="001F157B">
      <w:pPr>
        <w:pStyle w:val="LegalClauseLevel2"/>
        <w:keepNext/>
        <w:keepLines/>
        <w:tabs>
          <w:tab w:val="num" w:pos="1418"/>
        </w:tabs>
        <w:spacing w:before="180" w:after="180"/>
        <w:rPr>
          <w:rFonts w:ascii="Arial" w:hAnsi="Arial"/>
          <w:b w:val="0"/>
          <w:w w:val="100"/>
        </w:rPr>
      </w:pPr>
      <w:r w:rsidRPr="00866762">
        <w:rPr>
          <w:rFonts w:ascii="Arial" w:hAnsi="Arial"/>
          <w:b w:val="0"/>
          <w:bCs w:val="0"/>
          <w:spacing w:val="4"/>
          <w:w w:val="100"/>
          <w:sz w:val="22"/>
          <w:szCs w:val="22"/>
          <w:lang w:eastAsia="en-US" w:bidi="ar-SA"/>
        </w:rPr>
        <w:t>We</w:t>
      </w:r>
      <w:r w:rsidR="00F60E4C" w:rsidRPr="00866762">
        <w:rPr>
          <w:rFonts w:ascii="Arial" w:hAnsi="Arial"/>
          <w:b w:val="0"/>
          <w:bCs w:val="0"/>
          <w:spacing w:val="4"/>
          <w:w w:val="100"/>
          <w:sz w:val="22"/>
          <w:szCs w:val="22"/>
          <w:lang w:eastAsia="en-US" w:bidi="ar-SA"/>
        </w:rPr>
        <w:t xml:space="preserve"> advise that:</w:t>
      </w:r>
    </w:p>
    <w:p w14:paraId="26DB69A1" w14:textId="77777777" w:rsidR="00162869" w:rsidRPr="00866762" w:rsidRDefault="00AB6A81" w:rsidP="00162869">
      <w:pPr>
        <w:pStyle w:val="Legalclauselvl3"/>
        <w:keepNext/>
        <w:keepLines/>
        <w:rPr>
          <w:rFonts w:ascii="Arial" w:hAnsi="Arial"/>
          <w:bCs w:val="0"/>
          <w:spacing w:val="4"/>
          <w:w w:val="100"/>
          <w:szCs w:val="22"/>
          <w:lang w:eastAsia="en-US" w:bidi="ar-SA"/>
        </w:rPr>
      </w:pPr>
      <w:r w:rsidRPr="00866762">
        <w:rPr>
          <w:rFonts w:ascii="Arial" w:hAnsi="Arial"/>
          <w:bCs w:val="0"/>
          <w:spacing w:val="4"/>
          <w:w w:val="100"/>
          <w:szCs w:val="22"/>
          <w:lang w:eastAsia="en-US" w:bidi="ar-SA"/>
        </w:rPr>
        <w:t>Applications</w:t>
      </w:r>
      <w:r w:rsidR="00162869" w:rsidRPr="00866762">
        <w:rPr>
          <w:rFonts w:ascii="Arial" w:hAnsi="Arial"/>
          <w:bCs w:val="0"/>
          <w:spacing w:val="4"/>
          <w:w w:val="100"/>
          <w:szCs w:val="22"/>
          <w:lang w:eastAsia="en-US" w:bidi="ar-SA"/>
        </w:rPr>
        <w:t xml:space="preserve"> received before the Sale Open Time will not be considered</w:t>
      </w:r>
      <w:r w:rsidR="00624D50" w:rsidRPr="00866762">
        <w:rPr>
          <w:rFonts w:ascii="Arial" w:hAnsi="Arial"/>
          <w:bCs w:val="0"/>
          <w:spacing w:val="4"/>
          <w:w w:val="100"/>
          <w:szCs w:val="22"/>
          <w:lang w:eastAsia="en-US" w:bidi="ar-SA"/>
        </w:rPr>
        <w:t xml:space="preserve"> by us</w:t>
      </w:r>
      <w:r w:rsidR="00162869" w:rsidRPr="00866762">
        <w:rPr>
          <w:rFonts w:ascii="Arial" w:hAnsi="Arial"/>
          <w:bCs w:val="0"/>
          <w:spacing w:val="4"/>
          <w:w w:val="100"/>
          <w:szCs w:val="22"/>
          <w:lang w:eastAsia="en-US" w:bidi="ar-SA"/>
        </w:rPr>
        <w:t>;</w:t>
      </w:r>
    </w:p>
    <w:p w14:paraId="4A7002EE" w14:textId="77777777" w:rsidR="00F60E4C" w:rsidRPr="001E5F43" w:rsidRDefault="00F60E4C" w:rsidP="001F157B">
      <w:pPr>
        <w:pStyle w:val="Legalclauselvl3"/>
        <w:keepNext/>
        <w:keepLines/>
        <w:rPr>
          <w:rFonts w:ascii="Arial" w:hAnsi="Arial"/>
          <w:bCs w:val="0"/>
          <w:spacing w:val="4"/>
          <w:w w:val="100"/>
          <w:szCs w:val="22"/>
          <w:lang w:eastAsia="en-US" w:bidi="ar-SA"/>
        </w:rPr>
      </w:pPr>
      <w:r w:rsidRPr="001E5F43">
        <w:rPr>
          <w:rFonts w:ascii="Arial" w:hAnsi="Arial"/>
          <w:bCs w:val="0"/>
          <w:spacing w:val="4"/>
          <w:w w:val="100"/>
          <w:szCs w:val="22"/>
          <w:lang w:eastAsia="en-US" w:bidi="ar-SA"/>
        </w:rPr>
        <w:t xml:space="preserve">a record of the time </w:t>
      </w:r>
      <w:r w:rsidR="002E3B74" w:rsidRPr="001E5F43">
        <w:rPr>
          <w:rFonts w:ascii="Arial" w:hAnsi="Arial"/>
          <w:bCs w:val="0"/>
          <w:spacing w:val="4"/>
          <w:w w:val="100"/>
          <w:szCs w:val="22"/>
          <w:lang w:eastAsia="en-US" w:bidi="ar-SA"/>
        </w:rPr>
        <w:t xml:space="preserve">and date </w:t>
      </w:r>
      <w:r w:rsidR="000416CA">
        <w:rPr>
          <w:rFonts w:ascii="Arial" w:hAnsi="Arial"/>
          <w:bCs w:val="0"/>
          <w:spacing w:val="4"/>
          <w:w w:val="100"/>
          <w:szCs w:val="22"/>
          <w:lang w:eastAsia="en-US" w:bidi="ar-SA"/>
        </w:rPr>
        <w:t xml:space="preserve">that </w:t>
      </w:r>
      <w:r w:rsidRPr="001E5F43">
        <w:rPr>
          <w:rFonts w:ascii="Arial" w:hAnsi="Arial"/>
          <w:bCs w:val="0"/>
          <w:spacing w:val="4"/>
          <w:w w:val="100"/>
          <w:szCs w:val="22"/>
          <w:lang w:eastAsia="en-US" w:bidi="ar-SA"/>
        </w:rPr>
        <w:t xml:space="preserve">each </w:t>
      </w:r>
      <w:r w:rsidR="00AB6A81" w:rsidRPr="001E5F43">
        <w:rPr>
          <w:rFonts w:ascii="Arial" w:hAnsi="Arial"/>
          <w:bCs w:val="0"/>
          <w:spacing w:val="4"/>
          <w:w w:val="100"/>
          <w:szCs w:val="22"/>
          <w:lang w:eastAsia="en-US" w:bidi="ar-SA"/>
        </w:rPr>
        <w:t>Application</w:t>
      </w:r>
      <w:r w:rsidRPr="001E5F43">
        <w:rPr>
          <w:rFonts w:ascii="Arial" w:hAnsi="Arial"/>
          <w:bCs w:val="0"/>
          <w:spacing w:val="4"/>
          <w:w w:val="100"/>
          <w:szCs w:val="22"/>
          <w:lang w:eastAsia="en-US" w:bidi="ar-SA"/>
        </w:rPr>
        <w:t xml:space="preserve"> is received will be kept by us; </w:t>
      </w:r>
    </w:p>
    <w:p w14:paraId="462D3C34" w14:textId="77777777" w:rsidR="00A92531" w:rsidRPr="001E5F43" w:rsidRDefault="001C6946" w:rsidP="001F157B">
      <w:pPr>
        <w:pStyle w:val="Legalclauselvl3"/>
        <w:keepNext/>
        <w:keepLines/>
        <w:rPr>
          <w:rFonts w:ascii="Arial" w:hAnsi="Arial"/>
          <w:w w:val="100"/>
        </w:rPr>
      </w:pPr>
      <w:r w:rsidRPr="001E5F43">
        <w:rPr>
          <w:rFonts w:ascii="Arial" w:hAnsi="Arial"/>
          <w:bCs w:val="0"/>
          <w:spacing w:val="4"/>
          <w:w w:val="100"/>
          <w:szCs w:val="22"/>
          <w:lang w:eastAsia="en-US" w:bidi="ar-SA"/>
        </w:rPr>
        <w:t xml:space="preserve">the </w:t>
      </w:r>
      <w:r w:rsidR="00F07DA6" w:rsidRPr="001E5F43">
        <w:rPr>
          <w:rFonts w:ascii="Arial" w:hAnsi="Arial"/>
          <w:bCs w:val="0"/>
          <w:spacing w:val="4"/>
          <w:w w:val="100"/>
          <w:szCs w:val="22"/>
          <w:lang w:eastAsia="en-US" w:bidi="ar-SA"/>
        </w:rPr>
        <w:t>Applicant</w:t>
      </w:r>
      <w:r w:rsidRPr="001E5F43">
        <w:rPr>
          <w:rFonts w:ascii="Arial" w:hAnsi="Arial"/>
          <w:bCs w:val="0"/>
          <w:spacing w:val="4"/>
          <w:w w:val="100"/>
          <w:szCs w:val="22"/>
          <w:lang w:eastAsia="en-US" w:bidi="ar-SA"/>
        </w:rPr>
        <w:t xml:space="preserve"> is </w:t>
      </w:r>
      <w:r w:rsidR="00F60E4C" w:rsidRPr="001E5F43">
        <w:rPr>
          <w:rFonts w:ascii="Arial" w:hAnsi="Arial"/>
          <w:bCs w:val="0"/>
          <w:spacing w:val="4"/>
          <w:w w:val="100"/>
          <w:szCs w:val="22"/>
          <w:lang w:eastAsia="en-US" w:bidi="ar-SA"/>
        </w:rPr>
        <w:t xml:space="preserve">responsible for allowing enough time to complete and submit the </w:t>
      </w:r>
      <w:r w:rsidR="00AB6A81" w:rsidRPr="001E5F43">
        <w:rPr>
          <w:rFonts w:ascii="Arial" w:hAnsi="Arial"/>
          <w:bCs w:val="0"/>
          <w:spacing w:val="4"/>
          <w:w w:val="100"/>
          <w:szCs w:val="22"/>
          <w:lang w:eastAsia="en-US" w:bidi="ar-SA"/>
        </w:rPr>
        <w:t>Application</w:t>
      </w:r>
      <w:r w:rsidR="00F60E4C" w:rsidRPr="001E5F43">
        <w:rPr>
          <w:rFonts w:ascii="Arial" w:hAnsi="Arial"/>
          <w:bCs w:val="0"/>
          <w:spacing w:val="4"/>
          <w:w w:val="100"/>
          <w:szCs w:val="22"/>
          <w:lang w:eastAsia="en-US" w:bidi="ar-SA"/>
        </w:rPr>
        <w:t xml:space="preserve"> Form including correcting any errors</w:t>
      </w:r>
      <w:r w:rsidR="00A92531" w:rsidRPr="001E5F43">
        <w:rPr>
          <w:rFonts w:ascii="Arial" w:hAnsi="Arial"/>
          <w:bCs w:val="0"/>
          <w:spacing w:val="4"/>
          <w:w w:val="100"/>
          <w:szCs w:val="22"/>
          <w:lang w:eastAsia="en-US" w:bidi="ar-SA"/>
        </w:rPr>
        <w:t>;</w:t>
      </w:r>
    </w:p>
    <w:p w14:paraId="506B6544" w14:textId="77777777" w:rsidR="00A87B8F" w:rsidRPr="001E5F43" w:rsidRDefault="00A92531" w:rsidP="001F157B">
      <w:pPr>
        <w:pStyle w:val="Legalclauselvl3"/>
        <w:keepNext/>
        <w:keepLines/>
        <w:rPr>
          <w:rFonts w:ascii="Arial" w:hAnsi="Arial"/>
          <w:w w:val="100"/>
        </w:rPr>
      </w:pPr>
      <w:proofErr w:type="gramStart"/>
      <w:r w:rsidRPr="001E5F43">
        <w:rPr>
          <w:rFonts w:ascii="Arial" w:hAnsi="Arial"/>
          <w:bCs w:val="0"/>
          <w:spacing w:val="4"/>
          <w:w w:val="100"/>
          <w:szCs w:val="22"/>
          <w:lang w:eastAsia="en-US" w:bidi="ar-SA"/>
        </w:rPr>
        <w:t>the</w:t>
      </w:r>
      <w:proofErr w:type="gramEnd"/>
      <w:r w:rsidRPr="001E5F43">
        <w:rPr>
          <w:rFonts w:ascii="Arial" w:hAnsi="Arial"/>
          <w:bCs w:val="0"/>
          <w:spacing w:val="4"/>
          <w:w w:val="100"/>
          <w:szCs w:val="22"/>
          <w:lang w:eastAsia="en-US" w:bidi="ar-SA"/>
        </w:rPr>
        <w:t xml:space="preserve"> Application process will </w:t>
      </w:r>
      <w:r w:rsidRPr="00AA77EF">
        <w:rPr>
          <w:rFonts w:ascii="Arial" w:hAnsi="Arial"/>
          <w:bCs w:val="0"/>
          <w:spacing w:val="4"/>
          <w:w w:val="100"/>
          <w:szCs w:val="22"/>
          <w:lang w:eastAsia="en-US" w:bidi="ar-SA"/>
        </w:rPr>
        <w:t xml:space="preserve">run as described in </w:t>
      </w:r>
      <w:r w:rsidR="002A589C" w:rsidRPr="00AA77EF">
        <w:rPr>
          <w:rFonts w:ascii="Arial" w:hAnsi="Arial"/>
          <w:bCs w:val="0"/>
          <w:spacing w:val="4"/>
          <w:w w:val="100"/>
          <w:szCs w:val="22"/>
          <w:lang w:eastAsia="en-US" w:bidi="ar-SA"/>
        </w:rPr>
        <w:t>Section</w:t>
      </w:r>
      <w:r w:rsidRPr="00AA77EF">
        <w:rPr>
          <w:rFonts w:ascii="Arial" w:hAnsi="Arial"/>
          <w:bCs w:val="0"/>
          <w:spacing w:val="4"/>
          <w:w w:val="100"/>
          <w:szCs w:val="22"/>
          <w:lang w:eastAsia="en-US" w:bidi="ar-SA"/>
        </w:rPr>
        <w:t xml:space="preserve"> 4</w:t>
      </w:r>
      <w:r w:rsidR="002A589C" w:rsidRPr="00AA77EF">
        <w:rPr>
          <w:rFonts w:ascii="Arial" w:hAnsi="Arial"/>
          <w:bCs w:val="0"/>
          <w:spacing w:val="4"/>
          <w:w w:val="100"/>
          <w:szCs w:val="22"/>
          <w:lang w:eastAsia="en-US" w:bidi="ar-SA"/>
        </w:rPr>
        <w:t xml:space="preserve"> of these</w:t>
      </w:r>
      <w:r w:rsidR="002A589C" w:rsidRPr="001E5F43">
        <w:rPr>
          <w:rFonts w:ascii="Arial" w:hAnsi="Arial"/>
          <w:bCs w:val="0"/>
          <w:spacing w:val="4"/>
          <w:w w:val="100"/>
          <w:szCs w:val="22"/>
          <w:lang w:eastAsia="en-US" w:bidi="ar-SA"/>
        </w:rPr>
        <w:t xml:space="preserve"> Guidelines</w:t>
      </w:r>
      <w:r w:rsidRPr="001E5F43">
        <w:rPr>
          <w:rFonts w:ascii="Arial" w:hAnsi="Arial"/>
          <w:bCs w:val="0"/>
          <w:spacing w:val="4"/>
          <w:w w:val="100"/>
          <w:szCs w:val="22"/>
          <w:lang w:eastAsia="en-US" w:bidi="ar-SA"/>
        </w:rPr>
        <w:t>.</w:t>
      </w:r>
    </w:p>
    <w:p w14:paraId="4318BB64" w14:textId="77777777" w:rsidR="002D4AA2" w:rsidRPr="001E5F43" w:rsidRDefault="00AB6A81" w:rsidP="002D4AA2">
      <w:pPr>
        <w:pStyle w:val="ListBullet"/>
        <w:keepNext/>
        <w:keepLines/>
        <w:widowControl w:val="0"/>
        <w:spacing w:before="60" w:after="60" w:line="280" w:lineRule="exact"/>
        <w:ind w:left="851"/>
        <w:rPr>
          <w:rFonts w:cs="Arial"/>
          <w:b/>
          <w:sz w:val="22"/>
          <w:szCs w:val="22"/>
        </w:rPr>
      </w:pPr>
      <w:r w:rsidRPr="001E5F43">
        <w:rPr>
          <w:rFonts w:cs="Arial"/>
          <w:b/>
          <w:sz w:val="22"/>
          <w:szCs w:val="22"/>
        </w:rPr>
        <w:t>Application</w:t>
      </w:r>
      <w:r w:rsidR="00686240" w:rsidRPr="001E5F43">
        <w:rPr>
          <w:rFonts w:cs="Arial"/>
          <w:b/>
          <w:sz w:val="22"/>
          <w:szCs w:val="22"/>
        </w:rPr>
        <w:t xml:space="preserve"> Form </w:t>
      </w:r>
      <w:r w:rsidR="003B3F3C" w:rsidRPr="001E5F43">
        <w:rPr>
          <w:rFonts w:cs="Arial"/>
          <w:b/>
          <w:sz w:val="22"/>
          <w:szCs w:val="22"/>
        </w:rPr>
        <w:t>Requirements</w:t>
      </w:r>
    </w:p>
    <w:p w14:paraId="26D9D56E" w14:textId="77777777" w:rsidR="002D4AA2" w:rsidRPr="001E5F43" w:rsidRDefault="002D4AA2" w:rsidP="002D4AA2">
      <w:pPr>
        <w:pStyle w:val="LegalClauseLevel2"/>
        <w:keepNext/>
        <w:keepLines/>
        <w:tabs>
          <w:tab w:val="num" w:pos="1418"/>
        </w:tabs>
        <w:spacing w:before="180" w:after="180"/>
        <w:rPr>
          <w:rFonts w:ascii="Arial" w:hAnsi="Arial"/>
          <w:b w:val="0"/>
          <w:bCs w:val="0"/>
          <w:spacing w:val="4"/>
          <w:w w:val="100"/>
          <w:sz w:val="22"/>
          <w:szCs w:val="22"/>
          <w:lang w:eastAsia="en-US" w:bidi="ar-SA"/>
        </w:rPr>
      </w:pPr>
      <w:bookmarkStart w:id="18" w:name="_Ref486324734"/>
      <w:r w:rsidRPr="001E5F43">
        <w:rPr>
          <w:rFonts w:ascii="Arial" w:hAnsi="Arial"/>
          <w:b w:val="0"/>
          <w:bCs w:val="0"/>
          <w:spacing w:val="4"/>
          <w:w w:val="100"/>
          <w:sz w:val="22"/>
          <w:szCs w:val="22"/>
          <w:lang w:eastAsia="en-US" w:bidi="ar-SA"/>
        </w:rPr>
        <w:t xml:space="preserve">The </w:t>
      </w:r>
      <w:r w:rsidR="00AB6A81" w:rsidRPr="001E5F43">
        <w:rPr>
          <w:rFonts w:ascii="Arial" w:hAnsi="Arial"/>
          <w:b w:val="0"/>
          <w:bCs w:val="0"/>
          <w:spacing w:val="4"/>
          <w:w w:val="100"/>
          <w:sz w:val="22"/>
          <w:szCs w:val="22"/>
          <w:lang w:eastAsia="en-US" w:bidi="ar-SA"/>
        </w:rPr>
        <w:t>Application</w:t>
      </w:r>
      <w:r w:rsidRPr="001E5F43">
        <w:rPr>
          <w:rFonts w:ascii="Arial" w:hAnsi="Arial"/>
          <w:b w:val="0"/>
          <w:bCs w:val="0"/>
          <w:spacing w:val="4"/>
          <w:w w:val="100"/>
          <w:sz w:val="22"/>
          <w:szCs w:val="22"/>
          <w:lang w:eastAsia="en-US" w:bidi="ar-SA"/>
        </w:rPr>
        <w:t xml:space="preserve"> Form will</w:t>
      </w:r>
      <w:r w:rsidR="002A7BB1" w:rsidRPr="001E5F43">
        <w:rPr>
          <w:rFonts w:ascii="Arial" w:hAnsi="Arial"/>
          <w:b w:val="0"/>
          <w:bCs w:val="0"/>
          <w:spacing w:val="4"/>
          <w:w w:val="100"/>
          <w:sz w:val="22"/>
          <w:szCs w:val="22"/>
          <w:lang w:eastAsia="en-US" w:bidi="ar-SA"/>
        </w:rPr>
        <w:t xml:space="preserve"> require the following information to be provided</w:t>
      </w:r>
      <w:r w:rsidRPr="001E5F43">
        <w:rPr>
          <w:rFonts w:ascii="Arial" w:hAnsi="Arial"/>
          <w:b w:val="0"/>
          <w:bCs w:val="0"/>
          <w:spacing w:val="4"/>
          <w:w w:val="100"/>
          <w:sz w:val="22"/>
          <w:szCs w:val="22"/>
          <w:lang w:eastAsia="en-US" w:bidi="ar-SA"/>
        </w:rPr>
        <w:t>:</w:t>
      </w:r>
      <w:bookmarkEnd w:id="18"/>
    </w:p>
    <w:p w14:paraId="0DDD983C" w14:textId="0F5DCE26" w:rsidR="00BD14DF" w:rsidRDefault="00BD14DF" w:rsidP="002D4AA2">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lastRenderedPageBreak/>
        <w:t xml:space="preserve">the proposed Allocation Account </w:t>
      </w:r>
      <w:r w:rsidR="00630C82">
        <w:rPr>
          <w:rFonts w:ascii="Arial" w:hAnsi="Arial"/>
          <w:spacing w:val="4"/>
          <w:w w:val="100"/>
          <w:szCs w:val="22"/>
          <w:lang w:eastAsia="en-US" w:bidi="ar-SA"/>
        </w:rPr>
        <w:t xml:space="preserve">and details of the land linked to the Allocation Account </w:t>
      </w:r>
      <w:r w:rsidR="00630C82" w:rsidRPr="001E5F43">
        <w:rPr>
          <w:rFonts w:ascii="Arial" w:hAnsi="Arial"/>
          <w:spacing w:val="4"/>
          <w:w w:val="100"/>
          <w:szCs w:val="22"/>
          <w:lang w:eastAsia="en-US" w:bidi="ar-SA"/>
        </w:rPr>
        <w:t>(for example, connected to a designated irrigation system or a direct diverter)</w:t>
      </w:r>
      <w:r w:rsidR="00630C82">
        <w:rPr>
          <w:rFonts w:ascii="Arial" w:hAnsi="Arial"/>
          <w:spacing w:val="4"/>
          <w:w w:val="100"/>
          <w:szCs w:val="22"/>
          <w:lang w:eastAsia="en-US" w:bidi="ar-SA"/>
        </w:rPr>
        <w:t xml:space="preserve"> where the Applicant proposes to use the Allocation</w:t>
      </w:r>
    </w:p>
    <w:p w14:paraId="0EABC884" w14:textId="77777777" w:rsidR="002D4AA2" w:rsidRPr="001B4835" w:rsidRDefault="000F28CF" w:rsidP="002D4AA2">
      <w:pPr>
        <w:pStyle w:val="Legalclauselvl3"/>
        <w:keepNext/>
        <w:keepLines/>
        <w:rPr>
          <w:rFonts w:ascii="Arial" w:hAnsi="Arial"/>
          <w:spacing w:val="4"/>
          <w:w w:val="100"/>
          <w:szCs w:val="22"/>
          <w:lang w:eastAsia="en-US" w:bidi="ar-SA"/>
        </w:rPr>
      </w:pPr>
      <w:r w:rsidRPr="001B4835">
        <w:rPr>
          <w:rFonts w:ascii="Arial" w:hAnsi="Arial"/>
          <w:spacing w:val="4"/>
          <w:w w:val="100"/>
          <w:szCs w:val="22"/>
          <w:lang w:eastAsia="en-US" w:bidi="ar-SA"/>
        </w:rPr>
        <w:t xml:space="preserve">reference number </w:t>
      </w:r>
      <w:r w:rsidR="00614297" w:rsidRPr="001B4835">
        <w:rPr>
          <w:rFonts w:ascii="Arial" w:hAnsi="Arial"/>
          <w:spacing w:val="4"/>
          <w:w w:val="100"/>
          <w:szCs w:val="22"/>
          <w:lang w:eastAsia="en-US" w:bidi="ar-SA"/>
        </w:rPr>
        <w:t xml:space="preserve">(if applicable) </w:t>
      </w:r>
      <w:r w:rsidRPr="001B4835">
        <w:rPr>
          <w:rFonts w:ascii="Arial" w:hAnsi="Arial"/>
          <w:spacing w:val="4"/>
          <w:w w:val="100"/>
          <w:szCs w:val="22"/>
          <w:lang w:eastAsia="en-US" w:bidi="ar-SA"/>
        </w:rPr>
        <w:t xml:space="preserve">for the </w:t>
      </w:r>
      <w:r w:rsidR="00ED49FC" w:rsidRPr="001B4835">
        <w:rPr>
          <w:rFonts w:ascii="Arial" w:hAnsi="Arial"/>
          <w:spacing w:val="4"/>
          <w:w w:val="100"/>
          <w:szCs w:val="22"/>
          <w:lang w:eastAsia="en-US" w:bidi="ar-SA"/>
        </w:rPr>
        <w:t>Right to Use</w:t>
      </w:r>
      <w:r w:rsidRPr="001B4835">
        <w:rPr>
          <w:rFonts w:ascii="Arial" w:hAnsi="Arial"/>
          <w:spacing w:val="4"/>
          <w:w w:val="100"/>
          <w:szCs w:val="22"/>
          <w:lang w:eastAsia="en-US" w:bidi="ar-SA"/>
        </w:rPr>
        <w:t xml:space="preserve"> linked to</w:t>
      </w:r>
      <w:r w:rsidR="00614297" w:rsidRPr="001B4835">
        <w:rPr>
          <w:rFonts w:ascii="Arial" w:hAnsi="Arial"/>
          <w:spacing w:val="4"/>
          <w:w w:val="100"/>
          <w:szCs w:val="22"/>
          <w:lang w:eastAsia="en-US" w:bidi="ar-SA"/>
        </w:rPr>
        <w:t xml:space="preserve"> or associated with</w:t>
      </w:r>
      <w:r w:rsidRPr="001B4835">
        <w:rPr>
          <w:rFonts w:ascii="Arial" w:hAnsi="Arial"/>
          <w:spacing w:val="4"/>
          <w:w w:val="100"/>
          <w:szCs w:val="22"/>
          <w:lang w:eastAsia="en-US" w:bidi="ar-SA"/>
        </w:rPr>
        <w:t xml:space="preserve"> the Allocation Account</w:t>
      </w:r>
      <w:r w:rsidR="002D4AA2" w:rsidRPr="001B4835">
        <w:rPr>
          <w:rFonts w:ascii="Arial" w:hAnsi="Arial"/>
          <w:spacing w:val="4"/>
          <w:w w:val="100"/>
          <w:szCs w:val="22"/>
          <w:lang w:eastAsia="en-US" w:bidi="ar-SA"/>
        </w:rPr>
        <w:t>;</w:t>
      </w:r>
    </w:p>
    <w:p w14:paraId="6F381AF6" w14:textId="77777777" w:rsidR="002D4AA2" w:rsidRPr="001B4835" w:rsidRDefault="000F28CF" w:rsidP="002D4AA2">
      <w:pPr>
        <w:pStyle w:val="Legalclauselvl3"/>
        <w:keepNext/>
        <w:keepLines/>
        <w:rPr>
          <w:rFonts w:ascii="Arial" w:hAnsi="Arial"/>
          <w:spacing w:val="4"/>
          <w:w w:val="100"/>
          <w:szCs w:val="22"/>
          <w:lang w:eastAsia="en-US" w:bidi="ar-SA"/>
        </w:rPr>
      </w:pPr>
      <w:r w:rsidRPr="001B4835">
        <w:rPr>
          <w:rFonts w:ascii="Arial" w:hAnsi="Arial"/>
          <w:spacing w:val="4"/>
          <w:w w:val="100"/>
          <w:szCs w:val="22"/>
          <w:lang w:eastAsia="en-US" w:bidi="ar-SA"/>
        </w:rPr>
        <w:t>the</w:t>
      </w:r>
      <w:r w:rsidR="002D4AA2" w:rsidRPr="001B4835">
        <w:rPr>
          <w:rFonts w:ascii="Arial" w:hAnsi="Arial"/>
          <w:spacing w:val="4"/>
          <w:w w:val="100"/>
          <w:szCs w:val="22"/>
          <w:lang w:eastAsia="en-US" w:bidi="ar-SA"/>
        </w:rPr>
        <w:t xml:space="preserve"> Trading Zone </w:t>
      </w:r>
      <w:r w:rsidRPr="001B4835">
        <w:rPr>
          <w:rFonts w:ascii="Arial" w:hAnsi="Arial"/>
          <w:spacing w:val="4"/>
          <w:w w:val="100"/>
          <w:szCs w:val="22"/>
          <w:lang w:eastAsia="en-US" w:bidi="ar-SA"/>
        </w:rPr>
        <w:t>associated with the Allocation Account</w:t>
      </w:r>
      <w:r w:rsidR="002D4AA2" w:rsidRPr="001B4835">
        <w:rPr>
          <w:rFonts w:ascii="Arial" w:hAnsi="Arial"/>
          <w:spacing w:val="4"/>
          <w:w w:val="100"/>
          <w:szCs w:val="22"/>
          <w:lang w:eastAsia="en-US" w:bidi="ar-SA"/>
        </w:rPr>
        <w:t>;</w:t>
      </w:r>
    </w:p>
    <w:p w14:paraId="566F333F" w14:textId="77777777" w:rsidR="002D4AA2" w:rsidRPr="001B4835" w:rsidRDefault="002D4AA2" w:rsidP="009F5FA7">
      <w:pPr>
        <w:pStyle w:val="Legalclauselvl3"/>
        <w:keepNext/>
        <w:keepLines/>
        <w:rPr>
          <w:rFonts w:ascii="Arial" w:hAnsi="Arial"/>
          <w:bCs w:val="0"/>
          <w:spacing w:val="4"/>
          <w:w w:val="100"/>
          <w:szCs w:val="22"/>
          <w:lang w:eastAsia="en-US" w:bidi="ar-SA"/>
        </w:rPr>
      </w:pPr>
      <w:r w:rsidRPr="001B4835" w:rsidDel="00CD2A99">
        <w:rPr>
          <w:rFonts w:ascii="Arial" w:hAnsi="Arial"/>
          <w:bCs w:val="0"/>
          <w:spacing w:val="4"/>
          <w:w w:val="100"/>
          <w:szCs w:val="22"/>
          <w:lang w:eastAsia="en-US" w:bidi="ar-SA"/>
        </w:rPr>
        <w:t xml:space="preserve">a valid Australian Business Number for the </w:t>
      </w:r>
      <w:r w:rsidR="00AB6A81" w:rsidRPr="001B4835">
        <w:rPr>
          <w:rFonts w:ascii="Arial" w:hAnsi="Arial"/>
          <w:bCs w:val="0"/>
          <w:spacing w:val="4"/>
          <w:w w:val="100"/>
          <w:szCs w:val="22"/>
          <w:lang w:eastAsia="en-US" w:bidi="ar-SA"/>
        </w:rPr>
        <w:t>Applicant</w:t>
      </w:r>
      <w:r w:rsidRPr="001B4835" w:rsidDel="00CD2A99">
        <w:rPr>
          <w:rFonts w:ascii="Arial" w:hAnsi="Arial"/>
          <w:bCs w:val="0"/>
          <w:spacing w:val="4"/>
          <w:w w:val="100"/>
          <w:szCs w:val="22"/>
          <w:lang w:eastAsia="en-US" w:bidi="ar-SA"/>
        </w:rPr>
        <w:t xml:space="preserve">; </w:t>
      </w:r>
    </w:p>
    <w:p w14:paraId="030DD6AD" w14:textId="49A45068" w:rsidR="00FA1C56" w:rsidRPr="001E5F43" w:rsidRDefault="00DE6CBB" w:rsidP="002D4AA2">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confirmation</w:t>
      </w:r>
      <w:r w:rsidR="00FA1C56" w:rsidRPr="001E5F43">
        <w:rPr>
          <w:rFonts w:ascii="Arial" w:hAnsi="Arial"/>
          <w:spacing w:val="4"/>
          <w:w w:val="100"/>
          <w:szCs w:val="22"/>
          <w:lang w:eastAsia="en-US" w:bidi="ar-SA"/>
        </w:rPr>
        <w:t xml:space="preserve"> that the </w:t>
      </w:r>
      <w:r w:rsidR="00A46E04">
        <w:rPr>
          <w:rFonts w:ascii="Arial" w:hAnsi="Arial"/>
          <w:spacing w:val="4"/>
          <w:w w:val="100"/>
          <w:szCs w:val="22"/>
          <w:lang w:eastAsia="en-US" w:bidi="ar-SA"/>
        </w:rPr>
        <w:t>Applicant</w:t>
      </w:r>
      <w:r w:rsidR="00FA1C56" w:rsidRPr="001E5F43">
        <w:rPr>
          <w:rFonts w:ascii="Arial" w:hAnsi="Arial"/>
          <w:spacing w:val="4"/>
          <w:w w:val="100"/>
          <w:szCs w:val="22"/>
          <w:lang w:eastAsia="en-US" w:bidi="ar-SA"/>
        </w:rPr>
        <w:t xml:space="preserve"> is </w:t>
      </w:r>
    </w:p>
    <w:p w14:paraId="44F155B5" w14:textId="4A8A392E" w:rsidR="00FA1C56" w:rsidRPr="00866762" w:rsidRDefault="00FA1C56" w:rsidP="008D3423">
      <w:pPr>
        <w:pStyle w:val="Legalclauselvl3"/>
        <w:keepNext/>
        <w:keepLines/>
        <w:numPr>
          <w:ilvl w:val="3"/>
          <w:numId w:val="3"/>
        </w:numPr>
        <w:rPr>
          <w:rFonts w:ascii="Arial" w:hAnsi="Arial"/>
          <w:spacing w:val="4"/>
          <w:w w:val="100"/>
          <w:szCs w:val="22"/>
          <w:lang w:eastAsia="en-US" w:bidi="ar-SA"/>
        </w:rPr>
      </w:pPr>
      <w:r w:rsidRPr="00866762">
        <w:rPr>
          <w:rFonts w:ascii="Arial" w:hAnsi="Arial"/>
          <w:spacing w:val="4"/>
          <w:w w:val="100"/>
          <w:szCs w:val="22"/>
          <w:lang w:eastAsia="en-US" w:bidi="ar-SA"/>
        </w:rPr>
        <w:t xml:space="preserve">a </w:t>
      </w:r>
      <w:r w:rsidR="003C1650" w:rsidRPr="00EC2056">
        <w:rPr>
          <w:rFonts w:ascii="Arial" w:hAnsi="Arial"/>
          <w:spacing w:val="4"/>
          <w:w w:val="100"/>
          <w:szCs w:val="22"/>
          <w:lang w:eastAsia="en-US" w:bidi="ar-SA"/>
        </w:rPr>
        <w:t>P</w:t>
      </w:r>
      <w:r w:rsidRPr="00866762">
        <w:rPr>
          <w:rFonts w:ascii="Arial" w:hAnsi="Arial"/>
          <w:spacing w:val="4"/>
          <w:w w:val="100"/>
          <w:szCs w:val="22"/>
          <w:lang w:eastAsia="en-US" w:bidi="ar-SA"/>
        </w:rPr>
        <w:t xml:space="preserve">rimary </w:t>
      </w:r>
      <w:r w:rsidR="003C1650" w:rsidRPr="00EC2056">
        <w:rPr>
          <w:rFonts w:ascii="Arial" w:hAnsi="Arial"/>
          <w:spacing w:val="4"/>
          <w:w w:val="100"/>
          <w:szCs w:val="22"/>
          <w:lang w:eastAsia="en-US" w:bidi="ar-SA"/>
        </w:rPr>
        <w:t>P</w:t>
      </w:r>
      <w:r w:rsidRPr="00866762">
        <w:rPr>
          <w:rFonts w:ascii="Arial" w:hAnsi="Arial"/>
          <w:spacing w:val="4"/>
          <w:w w:val="100"/>
          <w:szCs w:val="22"/>
          <w:lang w:eastAsia="en-US" w:bidi="ar-SA"/>
        </w:rPr>
        <w:t>roducer</w:t>
      </w:r>
      <w:r w:rsidR="00034D97" w:rsidRPr="00866762">
        <w:rPr>
          <w:rFonts w:ascii="Arial" w:hAnsi="Arial"/>
          <w:spacing w:val="4"/>
          <w:w w:val="100"/>
          <w:szCs w:val="22"/>
          <w:lang w:eastAsia="en-US" w:bidi="ar-SA"/>
        </w:rPr>
        <w:t>;</w:t>
      </w:r>
      <w:r w:rsidRPr="00866762">
        <w:rPr>
          <w:rFonts w:ascii="Arial" w:hAnsi="Arial"/>
          <w:spacing w:val="4"/>
          <w:w w:val="100"/>
          <w:szCs w:val="22"/>
          <w:lang w:eastAsia="en-US" w:bidi="ar-SA"/>
        </w:rPr>
        <w:t xml:space="preserve"> </w:t>
      </w:r>
    </w:p>
    <w:p w14:paraId="7971D6B2" w14:textId="33C08310" w:rsidR="00FA1C56" w:rsidRPr="001E5F43" w:rsidRDefault="00DD4DC8" w:rsidP="008D3423">
      <w:pPr>
        <w:pStyle w:val="Legalclauselvl3"/>
        <w:keepNext/>
        <w:keepLines/>
        <w:numPr>
          <w:ilvl w:val="3"/>
          <w:numId w:val="3"/>
        </w:numPr>
        <w:rPr>
          <w:rFonts w:ascii="Arial" w:hAnsi="Arial"/>
          <w:spacing w:val="4"/>
          <w:w w:val="100"/>
          <w:szCs w:val="22"/>
          <w:lang w:eastAsia="en-US" w:bidi="ar-SA"/>
        </w:rPr>
      </w:pPr>
      <w:r w:rsidRPr="001E5F43">
        <w:rPr>
          <w:rFonts w:ascii="Arial" w:hAnsi="Arial"/>
          <w:spacing w:val="4"/>
          <w:w w:val="100"/>
          <w:szCs w:val="22"/>
          <w:lang w:eastAsia="en-US" w:bidi="ar-SA"/>
        </w:rPr>
        <w:t xml:space="preserve">able to </w:t>
      </w:r>
      <w:r w:rsidR="00FA1C56" w:rsidRPr="001E5F43">
        <w:rPr>
          <w:rFonts w:ascii="Arial" w:hAnsi="Arial"/>
          <w:spacing w:val="4"/>
          <w:w w:val="100"/>
          <w:szCs w:val="22"/>
          <w:lang w:eastAsia="en-US" w:bidi="ar-SA"/>
        </w:rPr>
        <w:t xml:space="preserve">use the </w:t>
      </w:r>
      <w:r w:rsidR="00750EA3">
        <w:rPr>
          <w:rFonts w:ascii="Arial" w:hAnsi="Arial"/>
          <w:spacing w:val="4"/>
          <w:w w:val="100"/>
          <w:szCs w:val="22"/>
          <w:lang w:eastAsia="en-US" w:bidi="ar-SA"/>
        </w:rPr>
        <w:t>Allocation</w:t>
      </w:r>
      <w:r w:rsidR="00750EA3" w:rsidRPr="001E5F43">
        <w:rPr>
          <w:rFonts w:ascii="Arial" w:hAnsi="Arial"/>
          <w:spacing w:val="4"/>
          <w:w w:val="100"/>
          <w:szCs w:val="22"/>
          <w:lang w:eastAsia="en-US" w:bidi="ar-SA"/>
        </w:rPr>
        <w:t xml:space="preserve"> </w:t>
      </w:r>
      <w:r w:rsidR="00FA1C56" w:rsidRPr="001E5F43">
        <w:rPr>
          <w:rFonts w:ascii="Arial" w:hAnsi="Arial"/>
          <w:spacing w:val="4"/>
          <w:w w:val="100"/>
          <w:szCs w:val="22"/>
          <w:lang w:eastAsia="en-US" w:bidi="ar-SA"/>
        </w:rPr>
        <w:t xml:space="preserve">allocated to them through this program for producing </w:t>
      </w:r>
      <w:r w:rsidR="00A92531" w:rsidRPr="001E5F43">
        <w:rPr>
          <w:rFonts w:ascii="Arial" w:hAnsi="Arial"/>
          <w:spacing w:val="4"/>
          <w:w w:val="100"/>
          <w:szCs w:val="22"/>
          <w:lang w:eastAsia="en-US" w:bidi="ar-SA"/>
        </w:rPr>
        <w:t>F</w:t>
      </w:r>
      <w:r w:rsidR="00FA1C56" w:rsidRPr="001E5F43">
        <w:rPr>
          <w:rFonts w:ascii="Arial" w:hAnsi="Arial"/>
          <w:spacing w:val="4"/>
          <w:w w:val="100"/>
          <w:szCs w:val="22"/>
          <w:lang w:eastAsia="en-US" w:bidi="ar-SA"/>
        </w:rPr>
        <w:t>odder</w:t>
      </w:r>
      <w:r w:rsidR="00214921">
        <w:rPr>
          <w:rFonts w:ascii="Arial" w:hAnsi="Arial"/>
          <w:spacing w:val="4"/>
          <w:w w:val="100"/>
          <w:szCs w:val="22"/>
          <w:lang w:eastAsia="en-US" w:bidi="ar-SA"/>
        </w:rPr>
        <w:t xml:space="preserve"> on land which is linked to the Allocation Account</w:t>
      </w:r>
      <w:r w:rsidRPr="001E5F43">
        <w:rPr>
          <w:rFonts w:ascii="Arial" w:hAnsi="Arial"/>
          <w:spacing w:val="4"/>
          <w:w w:val="100"/>
          <w:szCs w:val="22"/>
          <w:lang w:eastAsia="en-US" w:bidi="ar-SA"/>
        </w:rPr>
        <w:t>; and</w:t>
      </w:r>
    </w:p>
    <w:p w14:paraId="1F46689F" w14:textId="2F81C3D4" w:rsidR="00FA1C56" w:rsidRPr="001E5F43" w:rsidRDefault="000F707B" w:rsidP="008D3423">
      <w:pPr>
        <w:pStyle w:val="Legalclauselvl3"/>
        <w:keepNext/>
        <w:keepLines/>
        <w:numPr>
          <w:ilvl w:val="3"/>
          <w:numId w:val="3"/>
        </w:numPr>
        <w:rPr>
          <w:rFonts w:ascii="Arial" w:hAnsi="Arial"/>
          <w:spacing w:val="4"/>
          <w:w w:val="100"/>
          <w:szCs w:val="22"/>
          <w:lang w:eastAsia="en-US" w:bidi="ar-SA"/>
        </w:rPr>
      </w:pPr>
      <w:proofErr w:type="gramStart"/>
      <w:r w:rsidRPr="001E5F43">
        <w:rPr>
          <w:rFonts w:ascii="Arial" w:hAnsi="Arial"/>
          <w:bCs w:val="0"/>
          <w:spacing w:val="4"/>
          <w:w w:val="100"/>
          <w:szCs w:val="22"/>
          <w:lang w:eastAsia="en-US" w:bidi="ar-SA"/>
        </w:rPr>
        <w:t>able</w:t>
      </w:r>
      <w:proofErr w:type="gramEnd"/>
      <w:r w:rsidRPr="001E5F43">
        <w:rPr>
          <w:rFonts w:ascii="Arial" w:hAnsi="Arial"/>
          <w:bCs w:val="0"/>
          <w:spacing w:val="4"/>
          <w:w w:val="100"/>
          <w:szCs w:val="22"/>
          <w:lang w:eastAsia="en-US" w:bidi="ar-SA"/>
        </w:rPr>
        <w:t xml:space="preserve"> to pay</w:t>
      </w:r>
      <w:r w:rsidR="00FA1C56" w:rsidRPr="001E5F43">
        <w:rPr>
          <w:rFonts w:ascii="Arial" w:hAnsi="Arial"/>
          <w:bCs w:val="0"/>
          <w:spacing w:val="4"/>
          <w:w w:val="100"/>
          <w:szCs w:val="22"/>
          <w:lang w:eastAsia="en-US" w:bidi="ar-SA"/>
        </w:rPr>
        <w:t xml:space="preserve"> for the </w:t>
      </w:r>
      <w:r w:rsidR="00750EA3">
        <w:rPr>
          <w:rFonts w:ascii="Arial" w:hAnsi="Arial"/>
          <w:bCs w:val="0"/>
          <w:spacing w:val="4"/>
          <w:w w:val="100"/>
          <w:szCs w:val="22"/>
          <w:lang w:eastAsia="en-US" w:bidi="ar-SA"/>
        </w:rPr>
        <w:t>Allocation</w:t>
      </w:r>
      <w:r w:rsidR="00750EA3" w:rsidRPr="001E5F43">
        <w:rPr>
          <w:rFonts w:ascii="Arial" w:hAnsi="Arial"/>
          <w:bCs w:val="0"/>
          <w:spacing w:val="4"/>
          <w:w w:val="100"/>
          <w:szCs w:val="22"/>
          <w:lang w:eastAsia="en-US" w:bidi="ar-SA"/>
        </w:rPr>
        <w:t xml:space="preserve"> </w:t>
      </w:r>
      <w:r w:rsidR="00FA1C56" w:rsidRPr="001E5F43">
        <w:rPr>
          <w:rFonts w:ascii="Arial" w:hAnsi="Arial"/>
          <w:bCs w:val="0"/>
          <w:spacing w:val="4"/>
          <w:w w:val="100"/>
          <w:szCs w:val="22"/>
          <w:lang w:eastAsia="en-US" w:bidi="ar-SA"/>
        </w:rPr>
        <w:t xml:space="preserve">as well as all costs incurred in the delivery of </w:t>
      </w:r>
      <w:r w:rsidR="00750EA3">
        <w:rPr>
          <w:rFonts w:ascii="Arial" w:hAnsi="Arial"/>
          <w:bCs w:val="0"/>
          <w:spacing w:val="4"/>
          <w:w w:val="100"/>
          <w:szCs w:val="22"/>
          <w:lang w:eastAsia="en-US" w:bidi="ar-SA"/>
        </w:rPr>
        <w:t>the Allocation</w:t>
      </w:r>
      <w:r w:rsidR="00FA1C56" w:rsidRPr="001E5F43">
        <w:rPr>
          <w:rFonts w:ascii="Arial" w:hAnsi="Arial"/>
          <w:bCs w:val="0"/>
          <w:spacing w:val="4"/>
          <w:w w:val="100"/>
          <w:szCs w:val="22"/>
          <w:lang w:eastAsia="en-US" w:bidi="ar-SA"/>
        </w:rPr>
        <w:t xml:space="preserve"> and </w:t>
      </w:r>
      <w:r w:rsidR="00750EA3">
        <w:rPr>
          <w:rFonts w:ascii="Arial" w:hAnsi="Arial"/>
          <w:bCs w:val="0"/>
          <w:spacing w:val="4"/>
          <w:w w:val="100"/>
          <w:szCs w:val="22"/>
          <w:lang w:eastAsia="en-US" w:bidi="ar-SA"/>
        </w:rPr>
        <w:t xml:space="preserve">the </w:t>
      </w:r>
      <w:r w:rsidR="00FA1C56" w:rsidRPr="001E5F43">
        <w:rPr>
          <w:rFonts w:ascii="Arial" w:hAnsi="Arial"/>
          <w:bCs w:val="0"/>
          <w:spacing w:val="4"/>
          <w:w w:val="100"/>
          <w:szCs w:val="22"/>
          <w:lang w:eastAsia="en-US" w:bidi="ar-SA"/>
        </w:rPr>
        <w:t xml:space="preserve">production of </w:t>
      </w:r>
      <w:r w:rsidR="00A92531" w:rsidRPr="001E5F43">
        <w:rPr>
          <w:rFonts w:ascii="Arial" w:hAnsi="Arial"/>
          <w:bCs w:val="0"/>
          <w:spacing w:val="4"/>
          <w:w w:val="100"/>
          <w:szCs w:val="22"/>
          <w:lang w:eastAsia="en-US" w:bidi="ar-SA"/>
        </w:rPr>
        <w:t>F</w:t>
      </w:r>
      <w:r w:rsidR="00FA1C56" w:rsidRPr="001E5F43">
        <w:rPr>
          <w:rFonts w:ascii="Arial" w:hAnsi="Arial"/>
          <w:bCs w:val="0"/>
          <w:spacing w:val="4"/>
          <w:w w:val="100"/>
          <w:szCs w:val="22"/>
          <w:lang w:eastAsia="en-US" w:bidi="ar-SA"/>
        </w:rPr>
        <w:t>odder</w:t>
      </w:r>
      <w:r w:rsidR="006C24DC">
        <w:rPr>
          <w:rFonts w:ascii="Arial" w:hAnsi="Arial"/>
          <w:bCs w:val="0"/>
          <w:spacing w:val="4"/>
          <w:w w:val="100"/>
          <w:szCs w:val="22"/>
          <w:lang w:eastAsia="en-US" w:bidi="ar-SA"/>
        </w:rPr>
        <w:t>.</w:t>
      </w:r>
      <w:r w:rsidRPr="001E5F43">
        <w:rPr>
          <w:rFonts w:ascii="Arial" w:hAnsi="Arial"/>
          <w:bCs w:val="0"/>
          <w:spacing w:val="4"/>
          <w:w w:val="100"/>
          <w:szCs w:val="22"/>
          <w:lang w:eastAsia="en-US" w:bidi="ar-SA"/>
        </w:rPr>
        <w:t xml:space="preserve"> </w:t>
      </w:r>
    </w:p>
    <w:p w14:paraId="6B285C46" w14:textId="2A3DB784" w:rsidR="002D4AA2" w:rsidRPr="001E5F43" w:rsidRDefault="00DE6CBB" w:rsidP="002D4AA2">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 xml:space="preserve">confirmation </w:t>
      </w:r>
      <w:r w:rsidR="002D4AA2" w:rsidRPr="001E5F43">
        <w:rPr>
          <w:rFonts w:ascii="Arial" w:hAnsi="Arial"/>
          <w:spacing w:val="4"/>
          <w:w w:val="100"/>
          <w:szCs w:val="22"/>
          <w:lang w:eastAsia="en-US" w:bidi="ar-SA"/>
        </w:rPr>
        <w:t xml:space="preserve">that the </w:t>
      </w:r>
      <w:r w:rsidR="00AB6A81" w:rsidRPr="001E5F43">
        <w:rPr>
          <w:rFonts w:ascii="Arial" w:hAnsi="Arial"/>
          <w:spacing w:val="4"/>
          <w:w w:val="100"/>
          <w:szCs w:val="22"/>
          <w:lang w:eastAsia="en-US" w:bidi="ar-SA"/>
        </w:rPr>
        <w:t>Applicant</w:t>
      </w:r>
      <w:r w:rsidR="002D4AA2" w:rsidRPr="001E5F43">
        <w:rPr>
          <w:rFonts w:ascii="Arial" w:hAnsi="Arial"/>
          <w:spacing w:val="4"/>
          <w:w w:val="100"/>
          <w:szCs w:val="22"/>
          <w:lang w:eastAsia="en-US" w:bidi="ar-SA"/>
        </w:rPr>
        <w:t xml:space="preserve"> </w:t>
      </w:r>
      <w:r w:rsidR="00A46E04" w:rsidRPr="001E5F43">
        <w:rPr>
          <w:rFonts w:ascii="Arial" w:hAnsi="Arial"/>
          <w:spacing w:val="4"/>
          <w:w w:val="100"/>
          <w:szCs w:val="22"/>
          <w:lang w:eastAsia="en-US" w:bidi="ar-SA"/>
        </w:rPr>
        <w:t>ha</w:t>
      </w:r>
      <w:r w:rsidR="00A46E04">
        <w:rPr>
          <w:rFonts w:ascii="Arial" w:hAnsi="Arial"/>
          <w:spacing w:val="4"/>
          <w:w w:val="100"/>
          <w:szCs w:val="22"/>
          <w:lang w:eastAsia="en-US" w:bidi="ar-SA"/>
        </w:rPr>
        <w:t>s</w:t>
      </w:r>
      <w:r w:rsidR="00A46E04" w:rsidRPr="001E5F43">
        <w:rPr>
          <w:rFonts w:ascii="Arial" w:hAnsi="Arial"/>
          <w:spacing w:val="4"/>
          <w:w w:val="100"/>
          <w:szCs w:val="22"/>
          <w:lang w:eastAsia="en-US" w:bidi="ar-SA"/>
        </w:rPr>
        <w:t xml:space="preserve"> </w:t>
      </w:r>
      <w:r w:rsidR="002D4AA2" w:rsidRPr="001E5F43">
        <w:rPr>
          <w:rFonts w:ascii="Arial" w:hAnsi="Arial"/>
          <w:spacing w:val="4"/>
          <w:w w:val="100"/>
          <w:szCs w:val="22"/>
          <w:lang w:eastAsia="en-US" w:bidi="ar-SA"/>
        </w:rPr>
        <w:t>not:</w:t>
      </w:r>
    </w:p>
    <w:p w14:paraId="0668D255" w14:textId="77777777" w:rsidR="002D4AA2" w:rsidRPr="001E5F43" w:rsidRDefault="002D4AA2" w:rsidP="002D4AA2">
      <w:pPr>
        <w:pStyle w:val="Legalclauselvl3"/>
        <w:keepNext/>
        <w:keepLines/>
        <w:numPr>
          <w:ilvl w:val="3"/>
          <w:numId w:val="3"/>
        </w:numPr>
        <w:tabs>
          <w:tab w:val="clear" w:pos="1985"/>
          <w:tab w:val="num" w:pos="2552"/>
        </w:tabs>
        <w:spacing w:before="0" w:after="0"/>
        <w:rPr>
          <w:rFonts w:ascii="Arial" w:hAnsi="Arial"/>
          <w:szCs w:val="22"/>
        </w:rPr>
      </w:pPr>
      <w:r w:rsidRPr="001E5F43">
        <w:rPr>
          <w:rFonts w:ascii="Arial" w:hAnsi="Arial"/>
          <w:bCs w:val="0"/>
          <w:spacing w:val="4"/>
          <w:w w:val="100"/>
          <w:szCs w:val="22"/>
          <w:lang w:eastAsia="en-US" w:bidi="ar-SA"/>
        </w:rPr>
        <w:t xml:space="preserve">been named by the Workplace Gender Equality Agency in a report to the Minister responsible for the </w:t>
      </w:r>
      <w:r w:rsidRPr="001E5F43">
        <w:rPr>
          <w:rFonts w:ascii="Arial" w:hAnsi="Arial"/>
          <w:bCs w:val="0"/>
          <w:i/>
          <w:spacing w:val="4"/>
          <w:w w:val="100"/>
          <w:szCs w:val="22"/>
          <w:lang w:eastAsia="en-US" w:bidi="ar-SA"/>
        </w:rPr>
        <w:t>Workplace Gender Equality Act 2012</w:t>
      </w:r>
      <w:r w:rsidRPr="001E5F43">
        <w:rPr>
          <w:rFonts w:ascii="Arial" w:hAnsi="Arial"/>
          <w:bCs w:val="0"/>
          <w:spacing w:val="4"/>
          <w:w w:val="100"/>
          <w:szCs w:val="22"/>
          <w:lang w:eastAsia="en-US" w:bidi="ar-SA"/>
        </w:rPr>
        <w:t xml:space="preserve"> (</w:t>
      </w:r>
      <w:proofErr w:type="spellStart"/>
      <w:r w:rsidRPr="001E5F43">
        <w:rPr>
          <w:rFonts w:ascii="Arial" w:hAnsi="Arial"/>
          <w:bCs w:val="0"/>
          <w:spacing w:val="4"/>
          <w:w w:val="100"/>
          <w:szCs w:val="22"/>
          <w:lang w:eastAsia="en-US" w:bidi="ar-SA"/>
        </w:rPr>
        <w:t>Cth</w:t>
      </w:r>
      <w:proofErr w:type="spellEnd"/>
      <w:r w:rsidRPr="001E5F43">
        <w:rPr>
          <w:rFonts w:ascii="Arial" w:hAnsi="Arial"/>
          <w:bCs w:val="0"/>
          <w:spacing w:val="4"/>
          <w:w w:val="100"/>
          <w:szCs w:val="22"/>
          <w:lang w:eastAsia="en-US" w:bidi="ar-SA"/>
        </w:rPr>
        <w:t xml:space="preserve">), as an employer currently not complying with the requirements of that Act; </w:t>
      </w:r>
      <w:r w:rsidR="009E369B" w:rsidRPr="001E5F43">
        <w:rPr>
          <w:rFonts w:ascii="Arial" w:hAnsi="Arial"/>
          <w:bCs w:val="0"/>
          <w:spacing w:val="4"/>
          <w:w w:val="100"/>
          <w:szCs w:val="22"/>
          <w:lang w:eastAsia="en-US" w:bidi="ar-SA"/>
        </w:rPr>
        <w:t xml:space="preserve">or </w:t>
      </w:r>
    </w:p>
    <w:p w14:paraId="7E59C5BE" w14:textId="77777777" w:rsidR="002D4AA2" w:rsidRPr="001E5F43" w:rsidRDefault="002D4AA2" w:rsidP="002D4AA2">
      <w:pPr>
        <w:pStyle w:val="Legalclauselvl3"/>
        <w:keepNext/>
        <w:keepLines/>
        <w:numPr>
          <w:ilvl w:val="3"/>
          <w:numId w:val="3"/>
        </w:numPr>
        <w:tabs>
          <w:tab w:val="clear" w:pos="1985"/>
          <w:tab w:val="num" w:pos="2552"/>
        </w:tabs>
        <w:rPr>
          <w:rFonts w:ascii="Arial" w:hAnsi="Arial"/>
          <w:bCs w:val="0"/>
          <w:spacing w:val="4"/>
          <w:w w:val="100"/>
          <w:szCs w:val="22"/>
          <w:lang w:eastAsia="en-US" w:bidi="ar-SA"/>
        </w:rPr>
      </w:pPr>
      <w:r w:rsidRPr="001E5F43">
        <w:rPr>
          <w:rFonts w:ascii="Arial" w:hAnsi="Arial"/>
          <w:bCs w:val="0"/>
          <w:spacing w:val="4"/>
          <w:w w:val="100"/>
          <w:szCs w:val="22"/>
          <w:lang w:eastAsia="en-US" w:bidi="ar-SA"/>
        </w:rPr>
        <w:t>been subject to a judicial decision against it relating to employee entitlements, not including decisions under appeal, and have not paid the claim</w:t>
      </w:r>
      <w:r w:rsidR="009E369B" w:rsidRPr="001E5F43">
        <w:rPr>
          <w:rFonts w:ascii="Arial" w:hAnsi="Arial"/>
          <w:bCs w:val="0"/>
          <w:spacing w:val="4"/>
          <w:w w:val="100"/>
          <w:szCs w:val="22"/>
          <w:lang w:eastAsia="en-US" w:bidi="ar-SA"/>
        </w:rPr>
        <w:t xml:space="preserve">. </w:t>
      </w:r>
    </w:p>
    <w:p w14:paraId="5503F312" w14:textId="7B70BF1F" w:rsidR="003C1693" w:rsidRPr="00FD2C65" w:rsidRDefault="00E134C3" w:rsidP="00692559">
      <w:pPr>
        <w:pStyle w:val="Legalclauselvl3"/>
        <w:keepNext/>
        <w:keepLines/>
        <w:numPr>
          <w:ilvl w:val="3"/>
          <w:numId w:val="3"/>
        </w:numPr>
        <w:tabs>
          <w:tab w:val="clear" w:pos="1985"/>
          <w:tab w:val="num" w:pos="2552"/>
        </w:tabs>
        <w:rPr>
          <w:rFonts w:ascii="Arial" w:hAnsi="Arial"/>
          <w:bCs w:val="0"/>
          <w:spacing w:val="4"/>
          <w:w w:val="100"/>
          <w:szCs w:val="22"/>
          <w:lang w:eastAsia="en-US" w:bidi="ar-SA"/>
        </w:rPr>
      </w:pPr>
      <w:proofErr w:type="gramStart"/>
      <w:r w:rsidRPr="0095747F">
        <w:rPr>
          <w:rFonts w:ascii="Arial" w:hAnsi="Arial"/>
          <w:bCs w:val="0"/>
          <w:spacing w:val="4"/>
          <w:w w:val="100"/>
          <w:szCs w:val="22"/>
          <w:lang w:eastAsia="en-US" w:bidi="ar-SA"/>
        </w:rPr>
        <w:t>had</w:t>
      </w:r>
      <w:proofErr w:type="gramEnd"/>
      <w:r w:rsidRPr="0095747F">
        <w:rPr>
          <w:rFonts w:ascii="Arial" w:hAnsi="Arial"/>
          <w:bCs w:val="0"/>
          <w:spacing w:val="4"/>
          <w:w w:val="100"/>
          <w:szCs w:val="22"/>
          <w:lang w:eastAsia="en-US" w:bidi="ar-SA"/>
        </w:rPr>
        <w:t xml:space="preserve"> more than </w:t>
      </w:r>
      <w:r w:rsidR="001501EC">
        <w:rPr>
          <w:rFonts w:ascii="Arial" w:hAnsi="Arial"/>
          <w:bCs w:val="0"/>
          <w:spacing w:val="4"/>
          <w:w w:val="100"/>
          <w:szCs w:val="22"/>
          <w:lang w:eastAsia="en-US" w:bidi="ar-SA"/>
        </w:rPr>
        <w:t xml:space="preserve">1 </w:t>
      </w:r>
      <w:proofErr w:type="spellStart"/>
      <w:r w:rsidR="001501EC">
        <w:rPr>
          <w:rFonts w:ascii="Arial" w:hAnsi="Arial"/>
          <w:bCs w:val="0"/>
          <w:spacing w:val="4"/>
          <w:w w:val="100"/>
          <w:szCs w:val="22"/>
          <w:lang w:eastAsia="en-US" w:bidi="ar-SA"/>
        </w:rPr>
        <w:t>gigalitre</w:t>
      </w:r>
      <w:proofErr w:type="spellEnd"/>
      <w:r w:rsidRPr="0095747F">
        <w:rPr>
          <w:rFonts w:ascii="Arial" w:hAnsi="Arial"/>
          <w:bCs w:val="0"/>
          <w:spacing w:val="4"/>
          <w:w w:val="100"/>
          <w:szCs w:val="22"/>
          <w:lang w:eastAsia="en-US" w:bidi="ar-SA"/>
        </w:rPr>
        <w:t xml:space="preserve"> available for delivery </w:t>
      </w:r>
      <w:r w:rsidR="00086A56" w:rsidRPr="0095747F">
        <w:rPr>
          <w:rFonts w:ascii="Arial" w:hAnsi="Arial"/>
          <w:bCs w:val="0"/>
          <w:spacing w:val="4"/>
          <w:w w:val="100"/>
          <w:szCs w:val="22"/>
          <w:lang w:eastAsia="en-US" w:bidi="ar-SA"/>
        </w:rPr>
        <w:t xml:space="preserve">in the current </w:t>
      </w:r>
      <w:r w:rsidRPr="0095747F">
        <w:rPr>
          <w:rFonts w:ascii="Arial" w:hAnsi="Arial"/>
          <w:bCs w:val="0"/>
          <w:spacing w:val="4"/>
          <w:w w:val="100"/>
          <w:szCs w:val="22"/>
          <w:lang w:eastAsia="en-US" w:bidi="ar-SA"/>
        </w:rPr>
        <w:t>water year</w:t>
      </w:r>
      <w:r w:rsidR="006C24DC" w:rsidRPr="0095747F">
        <w:rPr>
          <w:rFonts w:ascii="Arial" w:hAnsi="Arial"/>
          <w:bCs w:val="0"/>
          <w:spacing w:val="4"/>
          <w:w w:val="100"/>
          <w:szCs w:val="22"/>
          <w:lang w:eastAsia="en-US" w:bidi="ar-SA"/>
        </w:rPr>
        <w:t xml:space="preserve"> </w:t>
      </w:r>
      <w:r w:rsidR="008037F4">
        <w:rPr>
          <w:rFonts w:ascii="Arial" w:hAnsi="Arial"/>
          <w:bCs w:val="0"/>
          <w:spacing w:val="4"/>
          <w:w w:val="100"/>
          <w:szCs w:val="22"/>
          <w:lang w:eastAsia="en-US" w:bidi="ar-SA"/>
        </w:rPr>
        <w:t>(</w:t>
      </w:r>
      <w:r w:rsidR="006C24DC" w:rsidRPr="0095747F">
        <w:rPr>
          <w:rFonts w:ascii="Arial" w:hAnsi="Arial"/>
          <w:bCs w:val="0"/>
          <w:spacing w:val="4"/>
          <w:w w:val="100"/>
          <w:szCs w:val="22"/>
          <w:lang w:eastAsia="en-US" w:bidi="ar-SA"/>
        </w:rPr>
        <w:t>t</w:t>
      </w:r>
      <w:r w:rsidRPr="0095747F">
        <w:rPr>
          <w:rFonts w:ascii="Arial" w:hAnsi="Arial"/>
          <w:bCs w:val="0"/>
          <w:spacing w:val="4"/>
          <w:w w:val="100"/>
          <w:szCs w:val="22"/>
          <w:lang w:eastAsia="en-US" w:bidi="ar-SA"/>
        </w:rPr>
        <w:t>hrough carryover and/or allocations</w:t>
      </w:r>
      <w:r w:rsidR="008037F4">
        <w:rPr>
          <w:rFonts w:ascii="Arial" w:hAnsi="Arial"/>
          <w:bCs w:val="0"/>
          <w:spacing w:val="4"/>
          <w:w w:val="100"/>
          <w:szCs w:val="22"/>
          <w:lang w:eastAsia="en-US" w:bidi="ar-SA"/>
        </w:rPr>
        <w:t>)</w:t>
      </w:r>
      <w:r w:rsidR="00FD2C65" w:rsidRPr="00692559">
        <w:rPr>
          <w:rFonts w:ascii="Arial" w:hAnsi="Arial"/>
          <w:bCs w:val="0"/>
          <w:spacing w:val="4"/>
          <w:w w:val="100"/>
          <w:szCs w:val="22"/>
          <w:lang w:eastAsia="en-US" w:bidi="ar-SA"/>
        </w:rPr>
        <w:t xml:space="preserve"> </w:t>
      </w:r>
      <w:r w:rsidR="008037F4">
        <w:rPr>
          <w:rFonts w:ascii="Arial" w:hAnsi="Arial"/>
          <w:bCs w:val="0"/>
          <w:spacing w:val="4"/>
          <w:w w:val="100"/>
          <w:szCs w:val="22"/>
          <w:lang w:eastAsia="en-US" w:bidi="ar-SA"/>
        </w:rPr>
        <w:t xml:space="preserve">in </w:t>
      </w:r>
      <w:r w:rsidR="00FD2C65" w:rsidRPr="00692559">
        <w:rPr>
          <w:rFonts w:ascii="Arial" w:hAnsi="Arial"/>
          <w:bCs w:val="0"/>
          <w:spacing w:val="4"/>
          <w:w w:val="100"/>
          <w:szCs w:val="22"/>
          <w:lang w:eastAsia="en-US" w:bidi="ar-SA"/>
        </w:rPr>
        <w:t>the A</w:t>
      </w:r>
      <w:r w:rsidR="00086A56" w:rsidRPr="0095747F">
        <w:rPr>
          <w:rFonts w:ascii="Arial" w:hAnsi="Arial"/>
          <w:bCs w:val="0"/>
          <w:spacing w:val="4"/>
          <w:w w:val="100"/>
          <w:szCs w:val="22"/>
          <w:lang w:eastAsia="en-US" w:bidi="ar-SA"/>
        </w:rPr>
        <w:t>llocation Account</w:t>
      </w:r>
      <w:r w:rsidR="006C24DC" w:rsidRPr="0095747F">
        <w:rPr>
          <w:rFonts w:ascii="Arial" w:hAnsi="Arial"/>
          <w:bCs w:val="0"/>
          <w:spacing w:val="4"/>
          <w:w w:val="100"/>
          <w:szCs w:val="22"/>
          <w:lang w:eastAsia="en-US" w:bidi="ar-SA"/>
        </w:rPr>
        <w:t>.</w:t>
      </w:r>
      <w:r w:rsidR="00FD2C65" w:rsidRPr="00692559">
        <w:rPr>
          <w:rFonts w:ascii="Arial" w:hAnsi="Arial"/>
          <w:bCs w:val="0"/>
          <w:spacing w:val="4"/>
          <w:w w:val="100"/>
          <w:szCs w:val="22"/>
          <w:lang w:eastAsia="en-US" w:bidi="ar-SA"/>
        </w:rPr>
        <w:t xml:space="preserve"> </w:t>
      </w:r>
    </w:p>
    <w:p w14:paraId="1390ECDB" w14:textId="0C53380F" w:rsidR="00E134C3" w:rsidRPr="001E5F43" w:rsidRDefault="00E134C3" w:rsidP="002D4AA2">
      <w:pPr>
        <w:pStyle w:val="Legalclauselvl3"/>
        <w:keepNext/>
        <w:keepLines/>
        <w:numPr>
          <w:ilvl w:val="3"/>
          <w:numId w:val="3"/>
        </w:numPr>
        <w:tabs>
          <w:tab w:val="clear" w:pos="1985"/>
          <w:tab w:val="num" w:pos="2552"/>
        </w:tabs>
        <w:rPr>
          <w:rFonts w:ascii="Arial" w:hAnsi="Arial"/>
          <w:bCs w:val="0"/>
          <w:spacing w:val="4"/>
          <w:w w:val="100"/>
          <w:szCs w:val="22"/>
          <w:lang w:eastAsia="en-US" w:bidi="ar-SA"/>
        </w:rPr>
      </w:pPr>
      <w:proofErr w:type="gramStart"/>
      <w:r w:rsidRPr="001E5F43">
        <w:rPr>
          <w:rFonts w:ascii="Arial" w:hAnsi="Arial"/>
          <w:bCs w:val="0"/>
          <w:spacing w:val="4"/>
          <w:w w:val="100"/>
          <w:szCs w:val="22"/>
          <w:lang w:eastAsia="en-US" w:bidi="ar-SA"/>
        </w:rPr>
        <w:t>applied</w:t>
      </w:r>
      <w:proofErr w:type="gramEnd"/>
      <w:r w:rsidRPr="001E5F43">
        <w:rPr>
          <w:rFonts w:ascii="Arial" w:hAnsi="Arial"/>
          <w:bCs w:val="0"/>
          <w:spacing w:val="4"/>
          <w:w w:val="100"/>
          <w:szCs w:val="22"/>
          <w:lang w:eastAsia="en-US" w:bidi="ar-SA"/>
        </w:rPr>
        <w:t xml:space="preserve"> for </w:t>
      </w:r>
      <w:r w:rsidR="006C24DC">
        <w:rPr>
          <w:rFonts w:ascii="Arial" w:hAnsi="Arial"/>
          <w:bCs w:val="0"/>
          <w:spacing w:val="4"/>
          <w:w w:val="100"/>
          <w:szCs w:val="22"/>
          <w:lang w:eastAsia="en-US" w:bidi="ar-SA"/>
        </w:rPr>
        <w:t>an Allocation</w:t>
      </w:r>
      <w:r w:rsidR="00750EA3">
        <w:rPr>
          <w:rFonts w:ascii="Arial" w:hAnsi="Arial"/>
          <w:bCs w:val="0"/>
          <w:spacing w:val="4"/>
          <w:w w:val="100"/>
          <w:szCs w:val="22"/>
          <w:lang w:eastAsia="en-US" w:bidi="ar-SA"/>
        </w:rPr>
        <w:t xml:space="preserve"> </w:t>
      </w:r>
      <w:r w:rsidRPr="001E5F43">
        <w:rPr>
          <w:rFonts w:ascii="Arial" w:hAnsi="Arial"/>
          <w:bCs w:val="0"/>
          <w:spacing w:val="4"/>
          <w:w w:val="100"/>
          <w:szCs w:val="22"/>
          <w:lang w:eastAsia="en-US" w:bidi="ar-SA"/>
        </w:rPr>
        <w:t>under this program in the past</w:t>
      </w:r>
      <w:r w:rsidR="00316426" w:rsidRPr="001E5F43">
        <w:rPr>
          <w:rFonts w:ascii="Arial" w:hAnsi="Arial"/>
          <w:bCs w:val="0"/>
          <w:spacing w:val="4"/>
          <w:w w:val="100"/>
          <w:szCs w:val="22"/>
          <w:lang w:eastAsia="en-US" w:bidi="ar-SA"/>
        </w:rPr>
        <w:t>, except as permitted by these Guidelines</w:t>
      </w:r>
      <w:r w:rsidR="00316426" w:rsidRPr="001E5F43">
        <w:rPr>
          <w:rFonts w:ascii="Arial" w:hAnsi="Arial"/>
          <w:szCs w:val="22"/>
        </w:rPr>
        <w:t>.</w:t>
      </w:r>
    </w:p>
    <w:p w14:paraId="39DB55F1" w14:textId="0CD77C2C" w:rsidR="009E369B" w:rsidRPr="001E5F43" w:rsidRDefault="009E369B" w:rsidP="00B3200D">
      <w:pPr>
        <w:pStyle w:val="LegalClauseLevel2"/>
        <w:keepNext/>
        <w:keepLines/>
        <w:tabs>
          <w:tab w:val="num" w:pos="1418"/>
        </w:tabs>
        <w:spacing w:before="180" w:after="180"/>
        <w:rPr>
          <w:rFonts w:ascii="Arial" w:hAnsi="Arial"/>
          <w:bCs w:val="0"/>
          <w:spacing w:val="4"/>
          <w:w w:val="100"/>
          <w:szCs w:val="22"/>
          <w:lang w:eastAsia="en-US" w:bidi="ar-SA"/>
        </w:rPr>
      </w:pPr>
      <w:r w:rsidRPr="001E5F43">
        <w:rPr>
          <w:rFonts w:ascii="Arial" w:hAnsi="Arial"/>
          <w:b w:val="0"/>
          <w:bCs w:val="0"/>
          <w:spacing w:val="4"/>
          <w:w w:val="100"/>
          <w:sz w:val="22"/>
          <w:szCs w:val="22"/>
          <w:lang w:eastAsia="en-US" w:bidi="ar-SA"/>
        </w:rPr>
        <w:t xml:space="preserve">By submitting </w:t>
      </w:r>
      <w:r w:rsidR="00AB6A81" w:rsidRPr="001E5F43">
        <w:rPr>
          <w:rFonts w:ascii="Arial" w:hAnsi="Arial"/>
          <w:b w:val="0"/>
          <w:bCs w:val="0"/>
          <w:spacing w:val="4"/>
          <w:w w:val="100"/>
          <w:sz w:val="22"/>
          <w:szCs w:val="22"/>
          <w:lang w:eastAsia="en-US" w:bidi="ar-SA"/>
        </w:rPr>
        <w:t>an Application</w:t>
      </w:r>
      <w:r w:rsidRPr="001E5F43">
        <w:rPr>
          <w:rFonts w:ascii="Arial" w:hAnsi="Arial"/>
          <w:b w:val="0"/>
          <w:bCs w:val="0"/>
          <w:spacing w:val="4"/>
          <w:w w:val="100"/>
          <w:sz w:val="22"/>
          <w:szCs w:val="22"/>
          <w:lang w:eastAsia="en-US" w:bidi="ar-SA"/>
        </w:rPr>
        <w:t xml:space="preserve">, the </w:t>
      </w:r>
      <w:r w:rsidR="00AB6A81" w:rsidRPr="001E5F43">
        <w:rPr>
          <w:rFonts w:ascii="Arial" w:hAnsi="Arial"/>
          <w:b w:val="0"/>
          <w:bCs w:val="0"/>
          <w:spacing w:val="4"/>
          <w:w w:val="100"/>
          <w:sz w:val="22"/>
          <w:szCs w:val="22"/>
          <w:lang w:eastAsia="en-US" w:bidi="ar-SA"/>
        </w:rPr>
        <w:t>Applicant</w:t>
      </w:r>
      <w:r w:rsidRPr="001E5F43">
        <w:rPr>
          <w:rFonts w:ascii="Arial" w:hAnsi="Arial"/>
          <w:b w:val="0"/>
          <w:bCs w:val="0"/>
          <w:spacing w:val="4"/>
          <w:w w:val="100"/>
          <w:sz w:val="22"/>
          <w:szCs w:val="22"/>
          <w:lang w:eastAsia="en-US" w:bidi="ar-SA"/>
        </w:rPr>
        <w:t xml:space="preserve"> represent</w:t>
      </w:r>
      <w:r w:rsidR="0017718F" w:rsidRPr="001E5F43">
        <w:rPr>
          <w:rFonts w:ascii="Arial" w:hAnsi="Arial"/>
          <w:b w:val="0"/>
          <w:bCs w:val="0"/>
          <w:spacing w:val="4"/>
          <w:w w:val="100"/>
          <w:sz w:val="22"/>
          <w:szCs w:val="22"/>
          <w:lang w:eastAsia="en-US" w:bidi="ar-SA"/>
        </w:rPr>
        <w:t>s</w:t>
      </w:r>
      <w:r w:rsidR="004766DD" w:rsidRPr="001E5F43">
        <w:rPr>
          <w:rFonts w:ascii="Arial" w:hAnsi="Arial"/>
          <w:b w:val="0"/>
          <w:bCs w:val="0"/>
          <w:spacing w:val="4"/>
          <w:w w:val="100"/>
          <w:sz w:val="22"/>
          <w:szCs w:val="22"/>
          <w:lang w:eastAsia="en-US" w:bidi="ar-SA"/>
        </w:rPr>
        <w:t xml:space="preserve"> </w:t>
      </w:r>
      <w:r w:rsidRPr="001E5F43">
        <w:rPr>
          <w:rFonts w:ascii="Arial" w:hAnsi="Arial"/>
          <w:b w:val="0"/>
          <w:bCs w:val="0"/>
          <w:spacing w:val="4"/>
          <w:w w:val="100"/>
          <w:sz w:val="22"/>
          <w:szCs w:val="22"/>
          <w:lang w:eastAsia="en-US" w:bidi="ar-SA"/>
        </w:rPr>
        <w:t xml:space="preserve">that </w:t>
      </w:r>
      <w:r w:rsidR="0017718F" w:rsidRPr="001E5F43">
        <w:rPr>
          <w:rFonts w:ascii="Arial" w:hAnsi="Arial"/>
          <w:b w:val="0"/>
          <w:bCs w:val="0"/>
          <w:spacing w:val="4"/>
          <w:w w:val="100"/>
          <w:sz w:val="22"/>
          <w:szCs w:val="22"/>
          <w:lang w:eastAsia="en-US" w:bidi="ar-SA"/>
        </w:rPr>
        <w:t xml:space="preserve">the </w:t>
      </w:r>
      <w:r w:rsidR="00AB6A81" w:rsidRPr="001E5F43">
        <w:rPr>
          <w:rFonts w:ascii="Arial" w:hAnsi="Arial"/>
          <w:b w:val="0"/>
          <w:bCs w:val="0"/>
          <w:spacing w:val="4"/>
          <w:w w:val="100"/>
          <w:sz w:val="22"/>
          <w:szCs w:val="22"/>
          <w:lang w:eastAsia="en-US" w:bidi="ar-SA"/>
        </w:rPr>
        <w:t>Applicant</w:t>
      </w:r>
      <w:r w:rsidR="0017718F" w:rsidRPr="001E5F43">
        <w:rPr>
          <w:rFonts w:ascii="Arial" w:hAnsi="Arial"/>
          <w:b w:val="0"/>
          <w:bCs w:val="0"/>
          <w:spacing w:val="4"/>
          <w:w w:val="100"/>
          <w:sz w:val="22"/>
          <w:szCs w:val="22"/>
          <w:lang w:eastAsia="en-US" w:bidi="ar-SA"/>
        </w:rPr>
        <w:t xml:space="preserve"> </w:t>
      </w:r>
      <w:r w:rsidRPr="001E5F43">
        <w:rPr>
          <w:rFonts w:ascii="Arial" w:hAnsi="Arial"/>
          <w:b w:val="0"/>
          <w:bCs w:val="0"/>
          <w:spacing w:val="4"/>
          <w:w w:val="100"/>
          <w:sz w:val="22"/>
          <w:szCs w:val="22"/>
          <w:lang w:eastAsia="en-US" w:bidi="ar-SA"/>
        </w:rPr>
        <w:t>has</w:t>
      </w:r>
      <w:r w:rsidR="00915E87">
        <w:rPr>
          <w:rFonts w:ascii="Arial" w:hAnsi="Arial"/>
          <w:b w:val="0"/>
          <w:bCs w:val="0"/>
          <w:spacing w:val="4"/>
          <w:w w:val="100"/>
          <w:sz w:val="22"/>
          <w:szCs w:val="22"/>
          <w:lang w:eastAsia="en-US" w:bidi="ar-SA"/>
        </w:rPr>
        <w:t xml:space="preserve"> not</w:t>
      </w:r>
      <w:r w:rsidRPr="001E5F43">
        <w:rPr>
          <w:rFonts w:ascii="Arial" w:hAnsi="Arial"/>
          <w:b w:val="0"/>
          <w:bCs w:val="0"/>
          <w:spacing w:val="4"/>
          <w:w w:val="100"/>
          <w:sz w:val="22"/>
          <w:szCs w:val="22"/>
          <w:lang w:eastAsia="en-US" w:bidi="ar-SA"/>
        </w:rPr>
        <w:t xml:space="preserve">: </w:t>
      </w:r>
    </w:p>
    <w:p w14:paraId="2E7CC3DC" w14:textId="77777777" w:rsidR="002D4AA2" w:rsidRPr="001E5F43" w:rsidRDefault="002D4AA2" w:rsidP="002F523E">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 xml:space="preserve">engaged in any misleading or deceptive conduct, collusive bidding, anti-competitive conduct, or any other unlawful or unethical conduct in connection with </w:t>
      </w:r>
      <w:r w:rsidR="00624D50" w:rsidRPr="001E5F43">
        <w:rPr>
          <w:rFonts w:ascii="Arial" w:hAnsi="Arial"/>
          <w:spacing w:val="4"/>
          <w:w w:val="100"/>
          <w:szCs w:val="22"/>
          <w:lang w:eastAsia="en-US" w:bidi="ar-SA"/>
        </w:rPr>
        <w:t xml:space="preserve">the </w:t>
      </w:r>
      <w:r w:rsidR="00AB6A81" w:rsidRPr="001E5F43">
        <w:rPr>
          <w:rFonts w:ascii="Arial" w:hAnsi="Arial"/>
          <w:spacing w:val="4"/>
          <w:w w:val="100"/>
          <w:szCs w:val="22"/>
          <w:lang w:eastAsia="en-US" w:bidi="ar-SA"/>
        </w:rPr>
        <w:t>Application</w:t>
      </w:r>
      <w:r w:rsidRPr="001E5F43">
        <w:rPr>
          <w:rFonts w:ascii="Arial" w:hAnsi="Arial"/>
          <w:spacing w:val="4"/>
          <w:w w:val="100"/>
          <w:szCs w:val="22"/>
          <w:lang w:eastAsia="en-US" w:bidi="ar-SA"/>
        </w:rPr>
        <w:t xml:space="preserve">; </w:t>
      </w:r>
    </w:p>
    <w:p w14:paraId="0372A970" w14:textId="77777777" w:rsidR="002D4AA2" w:rsidRPr="001E5F43" w:rsidRDefault="002D4AA2" w:rsidP="002F523E">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attempted to solicit</w:t>
      </w:r>
      <w:r w:rsidR="00624D50" w:rsidRPr="001E5F43">
        <w:rPr>
          <w:rFonts w:ascii="Arial" w:hAnsi="Arial"/>
          <w:spacing w:val="4"/>
          <w:w w:val="100"/>
          <w:szCs w:val="22"/>
          <w:lang w:eastAsia="en-US" w:bidi="ar-SA"/>
        </w:rPr>
        <w:t>,</w:t>
      </w:r>
      <w:r w:rsidR="00CF25D1" w:rsidRPr="001E5F43">
        <w:rPr>
          <w:rFonts w:ascii="Arial" w:hAnsi="Arial"/>
          <w:spacing w:val="4"/>
          <w:w w:val="100"/>
          <w:szCs w:val="22"/>
          <w:lang w:eastAsia="en-US" w:bidi="ar-SA"/>
        </w:rPr>
        <w:t xml:space="preserve"> or solicit</w:t>
      </w:r>
      <w:r w:rsidRPr="001E5F43">
        <w:rPr>
          <w:rFonts w:ascii="Arial" w:hAnsi="Arial"/>
          <w:spacing w:val="4"/>
          <w:w w:val="100"/>
          <w:szCs w:val="22"/>
          <w:lang w:eastAsia="en-US" w:bidi="ar-SA"/>
        </w:rPr>
        <w:t xml:space="preserve"> information from</w:t>
      </w:r>
      <w:r w:rsidR="00E74B42" w:rsidRPr="001E5F43">
        <w:rPr>
          <w:rFonts w:ascii="Arial" w:hAnsi="Arial"/>
          <w:spacing w:val="4"/>
          <w:w w:val="100"/>
          <w:szCs w:val="22"/>
          <w:lang w:eastAsia="en-US" w:bidi="ar-SA"/>
        </w:rPr>
        <w:t>,</w:t>
      </w:r>
      <w:r w:rsidRPr="001E5F43">
        <w:rPr>
          <w:rFonts w:ascii="Arial" w:hAnsi="Arial"/>
          <w:spacing w:val="4"/>
          <w:w w:val="100"/>
          <w:szCs w:val="22"/>
          <w:lang w:eastAsia="en-US" w:bidi="ar-SA"/>
        </w:rPr>
        <w:t xml:space="preserve"> or influence improperly any current or former officer, employee, contractor or agent of the Commonwealth, or violate any </w:t>
      </w:r>
      <w:r w:rsidR="00F54222" w:rsidRPr="001E5F43">
        <w:rPr>
          <w:rFonts w:ascii="Arial" w:hAnsi="Arial"/>
          <w:spacing w:val="4"/>
          <w:w w:val="100"/>
          <w:szCs w:val="22"/>
          <w:lang w:eastAsia="en-US" w:bidi="ar-SA"/>
        </w:rPr>
        <w:t>L</w:t>
      </w:r>
      <w:r w:rsidRPr="001E5F43">
        <w:rPr>
          <w:rFonts w:ascii="Arial" w:hAnsi="Arial"/>
          <w:spacing w:val="4"/>
          <w:w w:val="100"/>
          <w:szCs w:val="22"/>
          <w:lang w:eastAsia="en-US" w:bidi="ar-SA"/>
        </w:rPr>
        <w:t xml:space="preserve">aws or </w:t>
      </w:r>
      <w:r w:rsidR="00493266" w:rsidRPr="001E5F43">
        <w:rPr>
          <w:rFonts w:ascii="Arial" w:hAnsi="Arial"/>
          <w:spacing w:val="4"/>
          <w:w w:val="100"/>
          <w:szCs w:val="22"/>
          <w:lang w:eastAsia="en-US" w:bidi="ar-SA"/>
        </w:rPr>
        <w:t>Australian Government policy</w:t>
      </w:r>
      <w:r w:rsidRPr="001E5F43">
        <w:rPr>
          <w:rFonts w:ascii="Arial" w:hAnsi="Arial"/>
          <w:spacing w:val="4"/>
          <w:w w:val="100"/>
          <w:szCs w:val="22"/>
          <w:lang w:eastAsia="en-US" w:bidi="ar-SA"/>
        </w:rPr>
        <w:t xml:space="preserve"> regarding the offering of inducements in connection with the </w:t>
      </w:r>
      <w:r w:rsidR="00AB6A81" w:rsidRPr="001E5F43">
        <w:rPr>
          <w:rFonts w:ascii="Arial" w:hAnsi="Arial"/>
          <w:spacing w:val="4"/>
          <w:w w:val="100"/>
          <w:szCs w:val="22"/>
          <w:lang w:eastAsia="en-US" w:bidi="ar-SA"/>
        </w:rPr>
        <w:t>Application</w:t>
      </w:r>
      <w:r w:rsidRPr="001E5F43">
        <w:rPr>
          <w:rFonts w:ascii="Arial" w:hAnsi="Arial"/>
          <w:spacing w:val="4"/>
          <w:w w:val="100"/>
          <w:szCs w:val="22"/>
          <w:lang w:eastAsia="en-US" w:bidi="ar-SA"/>
        </w:rPr>
        <w:t>;</w:t>
      </w:r>
      <w:r w:rsidR="003326F6" w:rsidRPr="001E5F43">
        <w:rPr>
          <w:rFonts w:ascii="Arial" w:hAnsi="Arial"/>
          <w:spacing w:val="4"/>
          <w:w w:val="100"/>
          <w:szCs w:val="22"/>
          <w:lang w:eastAsia="en-US" w:bidi="ar-SA"/>
        </w:rPr>
        <w:t xml:space="preserve"> or </w:t>
      </w:r>
    </w:p>
    <w:p w14:paraId="60DAF159" w14:textId="77777777" w:rsidR="002D4AA2" w:rsidRPr="001E5F43" w:rsidRDefault="002D4AA2" w:rsidP="002F523E">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engaged in, or procured or encouraged others to engage in, activity that would result in a breach of the Lobbying Code of Conduct and APSC Circular 2008/4 Requirements relating to the Lobbying Code of Conduct and post separation contact with Government.</w:t>
      </w:r>
    </w:p>
    <w:p w14:paraId="4A69BDFF" w14:textId="77777777" w:rsidR="00496F03" w:rsidRPr="001E5F43" w:rsidRDefault="00496F03" w:rsidP="00496F03">
      <w:pPr>
        <w:pStyle w:val="LegalClauseLevel2"/>
        <w:rPr>
          <w:rFonts w:ascii="Arial" w:hAnsi="Arial"/>
          <w:b w:val="0"/>
          <w:bCs w:val="0"/>
          <w:spacing w:val="4"/>
          <w:w w:val="100"/>
          <w:sz w:val="22"/>
          <w:szCs w:val="22"/>
          <w:lang w:eastAsia="en-US" w:bidi="ar-SA"/>
        </w:rPr>
      </w:pPr>
      <w:bookmarkStart w:id="19" w:name="_Ref469569751"/>
      <w:r w:rsidRPr="001E5F43">
        <w:rPr>
          <w:rFonts w:ascii="Arial" w:hAnsi="Arial"/>
          <w:b w:val="0"/>
          <w:bCs w:val="0"/>
          <w:spacing w:val="4"/>
          <w:w w:val="100"/>
          <w:sz w:val="22"/>
          <w:szCs w:val="22"/>
          <w:lang w:eastAsia="en-US" w:bidi="ar-SA"/>
        </w:rPr>
        <w:t xml:space="preserve">By submitting </w:t>
      </w:r>
      <w:r w:rsidR="00AB6A81" w:rsidRPr="001E5F43">
        <w:rPr>
          <w:rFonts w:ascii="Arial" w:hAnsi="Arial"/>
          <w:b w:val="0"/>
          <w:bCs w:val="0"/>
          <w:spacing w:val="4"/>
          <w:w w:val="100"/>
          <w:sz w:val="22"/>
          <w:szCs w:val="22"/>
          <w:lang w:eastAsia="en-US" w:bidi="ar-SA"/>
        </w:rPr>
        <w:t>an Application</w:t>
      </w:r>
      <w:r w:rsidRPr="001E5F43">
        <w:rPr>
          <w:rFonts w:ascii="Arial" w:hAnsi="Arial"/>
          <w:b w:val="0"/>
          <w:bCs w:val="0"/>
          <w:spacing w:val="4"/>
          <w:w w:val="100"/>
          <w:sz w:val="22"/>
          <w:szCs w:val="22"/>
          <w:lang w:eastAsia="en-US" w:bidi="ar-SA"/>
        </w:rPr>
        <w:t xml:space="preserve">, the </w:t>
      </w:r>
      <w:r w:rsidR="00AB6A81" w:rsidRPr="001E5F43">
        <w:rPr>
          <w:rFonts w:ascii="Arial" w:hAnsi="Arial"/>
          <w:b w:val="0"/>
          <w:bCs w:val="0"/>
          <w:spacing w:val="4"/>
          <w:w w:val="100"/>
          <w:sz w:val="22"/>
          <w:szCs w:val="22"/>
          <w:lang w:eastAsia="en-US" w:bidi="ar-SA"/>
        </w:rPr>
        <w:t>Applicant</w:t>
      </w:r>
      <w:r w:rsidRPr="001E5F43">
        <w:rPr>
          <w:rFonts w:ascii="Arial" w:hAnsi="Arial"/>
          <w:b w:val="0"/>
          <w:bCs w:val="0"/>
          <w:spacing w:val="4"/>
          <w:w w:val="100"/>
          <w:sz w:val="22"/>
          <w:szCs w:val="22"/>
          <w:lang w:eastAsia="en-US" w:bidi="ar-SA"/>
        </w:rPr>
        <w:t>:</w:t>
      </w:r>
    </w:p>
    <w:p w14:paraId="55AAB13C" w14:textId="7BEE3355" w:rsidR="00E134C3" w:rsidRPr="001E5F43" w:rsidRDefault="002C7E22" w:rsidP="002F523E">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lastRenderedPageBreak/>
        <w:t>agrees to</w:t>
      </w:r>
      <w:r w:rsidR="00E134C3" w:rsidRPr="001E5F43">
        <w:rPr>
          <w:rFonts w:ascii="Arial" w:hAnsi="Arial"/>
          <w:spacing w:val="4"/>
          <w:w w:val="100"/>
          <w:szCs w:val="22"/>
          <w:lang w:eastAsia="en-US" w:bidi="ar-SA"/>
        </w:rPr>
        <w:t xml:space="preserve"> use the </w:t>
      </w:r>
      <w:r w:rsidR="00750EA3">
        <w:rPr>
          <w:rFonts w:ascii="Arial" w:hAnsi="Arial"/>
          <w:spacing w:val="4"/>
          <w:w w:val="100"/>
          <w:szCs w:val="22"/>
          <w:lang w:eastAsia="en-US" w:bidi="ar-SA"/>
        </w:rPr>
        <w:t>Allocation</w:t>
      </w:r>
      <w:r w:rsidR="00E134C3" w:rsidRPr="001E5F43">
        <w:rPr>
          <w:rFonts w:ascii="Arial" w:hAnsi="Arial"/>
          <w:spacing w:val="4"/>
          <w:w w:val="100"/>
          <w:szCs w:val="22"/>
          <w:lang w:eastAsia="en-US" w:bidi="ar-SA"/>
        </w:rPr>
        <w:t xml:space="preserve"> </w:t>
      </w:r>
      <w:r w:rsidRPr="001E5F43">
        <w:rPr>
          <w:rFonts w:ascii="Arial" w:hAnsi="Arial"/>
          <w:spacing w:val="4"/>
          <w:w w:val="100"/>
          <w:szCs w:val="22"/>
          <w:lang w:eastAsia="en-US" w:bidi="ar-SA"/>
        </w:rPr>
        <w:t>provided through this program</w:t>
      </w:r>
      <w:r w:rsidR="00AB17AE" w:rsidRPr="001E5F43">
        <w:rPr>
          <w:rFonts w:ascii="Arial" w:hAnsi="Arial"/>
          <w:spacing w:val="4"/>
          <w:w w:val="100"/>
          <w:szCs w:val="22"/>
          <w:lang w:eastAsia="en-US" w:bidi="ar-SA"/>
        </w:rPr>
        <w:t xml:space="preserve"> by </w:t>
      </w:r>
      <w:r w:rsidR="006C24DC">
        <w:rPr>
          <w:rFonts w:ascii="Arial" w:hAnsi="Arial"/>
          <w:spacing w:val="4"/>
          <w:w w:val="100"/>
          <w:szCs w:val="22"/>
          <w:lang w:eastAsia="en-US" w:bidi="ar-SA"/>
        </w:rPr>
        <w:t>the end of the 2019-20 water year (</w:t>
      </w:r>
      <w:r w:rsidR="00AB17AE" w:rsidRPr="001E5F43">
        <w:rPr>
          <w:rFonts w:ascii="Arial" w:hAnsi="Arial"/>
          <w:spacing w:val="4"/>
          <w:w w:val="100"/>
          <w:szCs w:val="22"/>
          <w:lang w:eastAsia="en-US" w:bidi="ar-SA"/>
        </w:rPr>
        <w:t>June 2020</w:t>
      </w:r>
      <w:r w:rsidR="006C24DC">
        <w:rPr>
          <w:rFonts w:ascii="Arial" w:hAnsi="Arial"/>
          <w:spacing w:val="4"/>
          <w:w w:val="100"/>
          <w:szCs w:val="22"/>
          <w:lang w:eastAsia="en-US" w:bidi="ar-SA"/>
        </w:rPr>
        <w:t>)</w:t>
      </w:r>
      <w:r w:rsidRPr="001E5F43">
        <w:rPr>
          <w:rFonts w:ascii="Arial" w:hAnsi="Arial"/>
          <w:spacing w:val="4"/>
          <w:w w:val="100"/>
          <w:szCs w:val="22"/>
          <w:lang w:eastAsia="en-US" w:bidi="ar-SA"/>
        </w:rPr>
        <w:t xml:space="preserve"> </w:t>
      </w:r>
      <w:r w:rsidR="00E134C3" w:rsidRPr="001E5F43">
        <w:rPr>
          <w:rFonts w:ascii="Arial" w:hAnsi="Arial"/>
          <w:spacing w:val="4"/>
          <w:w w:val="100"/>
          <w:szCs w:val="22"/>
          <w:lang w:eastAsia="en-US" w:bidi="ar-SA"/>
        </w:rPr>
        <w:t xml:space="preserve">to grow </w:t>
      </w:r>
      <w:r w:rsidR="00CE3820" w:rsidRPr="001E5F43">
        <w:rPr>
          <w:rFonts w:ascii="Arial" w:hAnsi="Arial"/>
          <w:spacing w:val="4"/>
          <w:w w:val="100"/>
          <w:szCs w:val="22"/>
          <w:lang w:eastAsia="en-US" w:bidi="ar-SA"/>
        </w:rPr>
        <w:t>F</w:t>
      </w:r>
      <w:r w:rsidR="00E134C3" w:rsidRPr="001E5F43">
        <w:rPr>
          <w:rFonts w:ascii="Arial" w:hAnsi="Arial"/>
          <w:spacing w:val="4"/>
          <w:w w:val="100"/>
          <w:szCs w:val="22"/>
          <w:lang w:eastAsia="en-US" w:bidi="ar-SA"/>
        </w:rPr>
        <w:t>odder</w:t>
      </w:r>
      <w:r w:rsidR="007B4EDC" w:rsidRPr="001E5F43">
        <w:rPr>
          <w:rFonts w:ascii="Arial" w:hAnsi="Arial"/>
          <w:spacing w:val="4"/>
          <w:w w:val="100"/>
          <w:szCs w:val="22"/>
          <w:lang w:eastAsia="en-US" w:bidi="ar-SA"/>
        </w:rPr>
        <w:t>;</w:t>
      </w:r>
      <w:r w:rsidR="00E134C3" w:rsidRPr="001E5F43">
        <w:rPr>
          <w:rFonts w:ascii="Arial" w:hAnsi="Arial"/>
          <w:spacing w:val="4"/>
          <w:w w:val="100"/>
          <w:szCs w:val="22"/>
          <w:lang w:eastAsia="en-US" w:bidi="ar-SA"/>
        </w:rPr>
        <w:t xml:space="preserve"> </w:t>
      </w:r>
    </w:p>
    <w:p w14:paraId="105E1D39" w14:textId="7C343AA3" w:rsidR="002C7E22" w:rsidRPr="001E5F43" w:rsidRDefault="00AB17AE" w:rsidP="002F523E">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 xml:space="preserve">agrees </w:t>
      </w:r>
      <w:r w:rsidR="002C7E22" w:rsidRPr="001E5F43">
        <w:rPr>
          <w:rFonts w:ascii="Arial" w:hAnsi="Arial"/>
          <w:spacing w:val="4"/>
          <w:w w:val="100"/>
          <w:szCs w:val="22"/>
          <w:lang w:eastAsia="en-US" w:bidi="ar-SA"/>
        </w:rPr>
        <w:t xml:space="preserve">to assist the Commonwealth in any review or audit of the program and outcomes from the use of </w:t>
      </w:r>
      <w:r w:rsidR="00750EA3">
        <w:rPr>
          <w:rFonts w:ascii="Arial" w:hAnsi="Arial"/>
          <w:spacing w:val="4"/>
          <w:w w:val="100"/>
          <w:szCs w:val="22"/>
          <w:lang w:eastAsia="en-US" w:bidi="ar-SA"/>
        </w:rPr>
        <w:t>the Allocation</w:t>
      </w:r>
      <w:r w:rsidR="002C7E22" w:rsidRPr="001E5F43">
        <w:rPr>
          <w:rFonts w:ascii="Arial" w:hAnsi="Arial"/>
          <w:spacing w:val="4"/>
          <w:w w:val="100"/>
          <w:szCs w:val="22"/>
          <w:lang w:eastAsia="en-US" w:bidi="ar-SA"/>
        </w:rPr>
        <w:t xml:space="preserve"> provided </w:t>
      </w:r>
      <w:r w:rsidR="00E13BF9" w:rsidRPr="001E5F43">
        <w:rPr>
          <w:rFonts w:ascii="Arial" w:hAnsi="Arial"/>
          <w:spacing w:val="4"/>
          <w:w w:val="100"/>
          <w:szCs w:val="22"/>
          <w:lang w:eastAsia="en-US" w:bidi="ar-SA"/>
        </w:rPr>
        <w:t>through this program</w:t>
      </w:r>
      <w:r w:rsidR="007B4EDC" w:rsidRPr="001E5F43">
        <w:rPr>
          <w:rFonts w:ascii="Arial" w:hAnsi="Arial"/>
          <w:spacing w:val="4"/>
          <w:w w:val="100"/>
          <w:szCs w:val="22"/>
          <w:lang w:eastAsia="en-US" w:bidi="ar-SA"/>
        </w:rPr>
        <w:t>;</w:t>
      </w:r>
    </w:p>
    <w:p w14:paraId="0593BFB2" w14:textId="77777777" w:rsidR="002C7E22" w:rsidRPr="001E5F43" w:rsidRDefault="00AB17AE" w:rsidP="002F523E">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 xml:space="preserve">agrees </w:t>
      </w:r>
      <w:r w:rsidR="00E13BF9" w:rsidRPr="001E5F43">
        <w:rPr>
          <w:rFonts w:ascii="Arial" w:hAnsi="Arial"/>
          <w:spacing w:val="4"/>
          <w:w w:val="100"/>
          <w:szCs w:val="22"/>
          <w:lang w:eastAsia="en-US" w:bidi="ar-SA"/>
        </w:rPr>
        <w:t xml:space="preserve">to provide </w:t>
      </w:r>
      <w:r w:rsidR="002E3B74" w:rsidRPr="001E5F43">
        <w:rPr>
          <w:rFonts w:ascii="Arial" w:hAnsi="Arial"/>
          <w:spacing w:val="4"/>
          <w:w w:val="100"/>
          <w:szCs w:val="22"/>
          <w:lang w:eastAsia="en-US" w:bidi="ar-SA"/>
        </w:rPr>
        <w:t xml:space="preserve">further material as requested in support </w:t>
      </w:r>
      <w:r w:rsidR="00E13BF9" w:rsidRPr="001E5F43">
        <w:rPr>
          <w:rFonts w:ascii="Arial" w:hAnsi="Arial"/>
          <w:spacing w:val="4"/>
          <w:w w:val="100"/>
          <w:szCs w:val="22"/>
          <w:lang w:eastAsia="en-US" w:bidi="ar-SA"/>
        </w:rPr>
        <w:t xml:space="preserve">of any information in their </w:t>
      </w:r>
      <w:r w:rsidR="00CB4DD2" w:rsidRPr="001E5F43">
        <w:rPr>
          <w:rFonts w:ascii="Arial" w:hAnsi="Arial"/>
          <w:spacing w:val="4"/>
          <w:w w:val="100"/>
          <w:szCs w:val="22"/>
          <w:lang w:eastAsia="en-US" w:bidi="ar-SA"/>
        </w:rPr>
        <w:t>A</w:t>
      </w:r>
      <w:r w:rsidR="002632BE" w:rsidRPr="001E5F43">
        <w:rPr>
          <w:rFonts w:ascii="Arial" w:hAnsi="Arial"/>
          <w:spacing w:val="4"/>
          <w:w w:val="100"/>
          <w:szCs w:val="22"/>
          <w:lang w:eastAsia="en-US" w:bidi="ar-SA"/>
        </w:rPr>
        <w:t>pplication</w:t>
      </w:r>
      <w:r w:rsidR="00214921">
        <w:rPr>
          <w:rFonts w:ascii="Arial" w:hAnsi="Arial"/>
          <w:spacing w:val="4"/>
          <w:w w:val="100"/>
          <w:szCs w:val="22"/>
          <w:lang w:eastAsia="en-US" w:bidi="ar-SA"/>
        </w:rPr>
        <w:t xml:space="preserve"> and/or their compliance with these Guidelines</w:t>
      </w:r>
      <w:r w:rsidR="007B4EDC" w:rsidRPr="001E5F43">
        <w:rPr>
          <w:rFonts w:ascii="Arial" w:hAnsi="Arial"/>
          <w:spacing w:val="4"/>
          <w:w w:val="100"/>
          <w:szCs w:val="22"/>
          <w:lang w:eastAsia="en-US" w:bidi="ar-SA"/>
        </w:rPr>
        <w:t>; and</w:t>
      </w:r>
    </w:p>
    <w:p w14:paraId="102DB4AF" w14:textId="77777777" w:rsidR="00DE33F0" w:rsidRPr="001E5F43" w:rsidRDefault="007B4EDC" w:rsidP="002F523E">
      <w:pPr>
        <w:pStyle w:val="Legalclauselvl3"/>
        <w:keepNext/>
        <w:keepLines/>
        <w:rPr>
          <w:rFonts w:ascii="Arial" w:hAnsi="Arial"/>
          <w:spacing w:val="4"/>
          <w:w w:val="100"/>
          <w:szCs w:val="22"/>
          <w:lang w:eastAsia="en-US" w:bidi="ar-SA"/>
        </w:rPr>
      </w:pPr>
      <w:proofErr w:type="gramStart"/>
      <w:r w:rsidRPr="001E5F43">
        <w:rPr>
          <w:rFonts w:ascii="Arial" w:hAnsi="Arial"/>
          <w:spacing w:val="4"/>
          <w:w w:val="100"/>
          <w:szCs w:val="22"/>
          <w:lang w:eastAsia="en-US" w:bidi="ar-SA"/>
        </w:rPr>
        <w:t>agrees</w:t>
      </w:r>
      <w:proofErr w:type="gramEnd"/>
      <w:r w:rsidRPr="001E5F43">
        <w:rPr>
          <w:rFonts w:ascii="Arial" w:hAnsi="Arial"/>
          <w:spacing w:val="4"/>
          <w:w w:val="100"/>
          <w:szCs w:val="22"/>
          <w:lang w:eastAsia="en-US" w:bidi="ar-SA"/>
        </w:rPr>
        <w:t xml:space="preserve"> to all terms set out in these Guidelines</w:t>
      </w:r>
      <w:r w:rsidR="00CB4DD2" w:rsidRPr="001E5F43">
        <w:rPr>
          <w:rFonts w:ascii="Arial" w:hAnsi="Arial"/>
          <w:spacing w:val="4"/>
          <w:w w:val="100"/>
          <w:szCs w:val="22"/>
          <w:lang w:eastAsia="en-US" w:bidi="ar-SA"/>
        </w:rPr>
        <w:t xml:space="preserve"> including those</w:t>
      </w:r>
      <w:r w:rsidRPr="001E5F43">
        <w:rPr>
          <w:rFonts w:ascii="Arial" w:hAnsi="Arial"/>
          <w:spacing w:val="4"/>
          <w:w w:val="100"/>
          <w:szCs w:val="22"/>
          <w:lang w:eastAsia="en-US" w:bidi="ar-SA"/>
        </w:rPr>
        <w:t xml:space="preserve"> relating to privacy, </w:t>
      </w:r>
      <w:r w:rsidR="00DE33F0" w:rsidRPr="001E5F43">
        <w:rPr>
          <w:rFonts w:ascii="Arial" w:hAnsi="Arial"/>
          <w:spacing w:val="4"/>
          <w:w w:val="100"/>
          <w:szCs w:val="22"/>
          <w:lang w:eastAsia="en-US" w:bidi="ar-SA"/>
        </w:rPr>
        <w:t xml:space="preserve">confidentiality and </w:t>
      </w:r>
      <w:r w:rsidRPr="001E5F43">
        <w:rPr>
          <w:rFonts w:ascii="Arial" w:hAnsi="Arial"/>
          <w:spacing w:val="4"/>
          <w:w w:val="100"/>
          <w:szCs w:val="22"/>
          <w:lang w:eastAsia="en-US" w:bidi="ar-SA"/>
        </w:rPr>
        <w:t xml:space="preserve">the </w:t>
      </w:r>
      <w:r w:rsidR="00DE33F0" w:rsidRPr="001E5F43">
        <w:rPr>
          <w:rFonts w:ascii="Arial" w:hAnsi="Arial"/>
          <w:spacing w:val="4"/>
          <w:w w:val="100"/>
          <w:szCs w:val="22"/>
          <w:lang w:eastAsia="en-US" w:bidi="ar-SA"/>
        </w:rPr>
        <w:t>release of information</w:t>
      </w:r>
      <w:r w:rsidRPr="001E5F43">
        <w:rPr>
          <w:rFonts w:ascii="Arial" w:hAnsi="Arial"/>
          <w:spacing w:val="4"/>
          <w:w w:val="100"/>
          <w:szCs w:val="22"/>
          <w:lang w:eastAsia="en-US" w:bidi="ar-SA"/>
        </w:rPr>
        <w:t>.</w:t>
      </w:r>
    </w:p>
    <w:p w14:paraId="447946B6" w14:textId="77777777" w:rsidR="00FA1C56" w:rsidRPr="001E5F43" w:rsidRDefault="00FA1C56" w:rsidP="002F523E">
      <w:pPr>
        <w:pStyle w:val="Legalclauselvl3"/>
        <w:keepLines/>
        <w:numPr>
          <w:ilvl w:val="0"/>
          <w:numId w:val="0"/>
        </w:numPr>
        <w:ind w:left="1418" w:hanging="567"/>
        <w:rPr>
          <w:rFonts w:ascii="Arial" w:hAnsi="Arial"/>
          <w:b/>
          <w:highlight w:val="yellow"/>
        </w:rPr>
      </w:pPr>
    </w:p>
    <w:p w14:paraId="7B9A833D" w14:textId="77777777" w:rsidR="00FE3127" w:rsidRPr="001E5F43" w:rsidRDefault="00FE3127" w:rsidP="002F523E">
      <w:pPr>
        <w:pStyle w:val="ListBullet"/>
        <w:keepLines/>
        <w:widowControl w:val="0"/>
        <w:spacing w:before="60" w:after="60" w:line="280" w:lineRule="exact"/>
        <w:rPr>
          <w:rFonts w:cs="Arial"/>
          <w:szCs w:val="22"/>
        </w:rPr>
      </w:pPr>
      <w:r w:rsidRPr="001E5F43">
        <w:rPr>
          <w:rFonts w:cs="Arial"/>
          <w:b/>
          <w:sz w:val="22"/>
          <w:szCs w:val="22"/>
        </w:rPr>
        <w:t xml:space="preserve">Issues affecting submission of </w:t>
      </w:r>
      <w:r w:rsidR="00AB6A81" w:rsidRPr="001E5F43">
        <w:rPr>
          <w:rFonts w:cs="Arial"/>
          <w:b/>
          <w:sz w:val="22"/>
          <w:szCs w:val="22"/>
        </w:rPr>
        <w:t>an Application</w:t>
      </w:r>
    </w:p>
    <w:bookmarkEnd w:id="19"/>
    <w:p w14:paraId="71A9B42B" w14:textId="77777777" w:rsidR="00FE3127" w:rsidRPr="001E5F43" w:rsidRDefault="00FE3127" w:rsidP="002F523E">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Once you submit your </w:t>
      </w:r>
      <w:r w:rsidR="00AB6A81" w:rsidRPr="001E5F43">
        <w:rPr>
          <w:rFonts w:ascii="Arial" w:hAnsi="Arial"/>
          <w:b w:val="0"/>
          <w:bCs w:val="0"/>
          <w:spacing w:val="4"/>
          <w:w w:val="100"/>
          <w:sz w:val="22"/>
          <w:szCs w:val="22"/>
          <w:lang w:eastAsia="en-US" w:bidi="ar-SA"/>
        </w:rPr>
        <w:t>Application</w:t>
      </w:r>
      <w:r w:rsidRPr="001E5F43">
        <w:rPr>
          <w:rFonts w:ascii="Arial" w:hAnsi="Arial"/>
          <w:b w:val="0"/>
          <w:bCs w:val="0"/>
          <w:spacing w:val="4"/>
          <w:w w:val="100"/>
          <w:sz w:val="22"/>
          <w:szCs w:val="22"/>
          <w:lang w:eastAsia="en-US" w:bidi="ar-SA"/>
        </w:rPr>
        <w:t xml:space="preserve"> Form</w:t>
      </w:r>
      <w:r w:rsidR="002F523E" w:rsidRPr="001E5F43">
        <w:rPr>
          <w:rFonts w:ascii="Arial" w:hAnsi="Arial"/>
          <w:b w:val="0"/>
          <w:bCs w:val="0"/>
          <w:spacing w:val="4"/>
          <w:w w:val="100"/>
          <w:sz w:val="22"/>
          <w:szCs w:val="22"/>
          <w:lang w:eastAsia="en-US" w:bidi="ar-SA"/>
        </w:rPr>
        <w:t>,</w:t>
      </w:r>
      <w:r w:rsidRPr="001E5F43">
        <w:rPr>
          <w:rFonts w:ascii="Arial" w:hAnsi="Arial"/>
          <w:b w:val="0"/>
          <w:bCs w:val="0"/>
          <w:spacing w:val="4"/>
          <w:w w:val="100"/>
          <w:sz w:val="22"/>
          <w:szCs w:val="22"/>
          <w:lang w:eastAsia="en-US" w:bidi="ar-SA"/>
        </w:rPr>
        <w:t xml:space="preserve"> a confirmation message will appear in your internet browser indicating it has been sent for processing.</w:t>
      </w:r>
    </w:p>
    <w:p w14:paraId="1671BCF3" w14:textId="77777777" w:rsidR="00FE3127" w:rsidRPr="001E5F43" w:rsidRDefault="00FE3127" w:rsidP="002F523E">
      <w:pPr>
        <w:pStyle w:val="LegalClauseLevel2"/>
        <w:keepLines/>
        <w:tabs>
          <w:tab w:val="num" w:pos="1418"/>
        </w:tabs>
        <w:spacing w:before="180" w:after="180"/>
        <w:rPr>
          <w:rFonts w:ascii="Arial" w:hAnsi="Arial"/>
          <w:b w:val="0"/>
          <w:bCs w:val="0"/>
          <w:spacing w:val="4"/>
          <w:w w:val="100"/>
          <w:sz w:val="22"/>
          <w:szCs w:val="22"/>
          <w:lang w:eastAsia="en-US" w:bidi="ar-SA"/>
        </w:rPr>
      </w:pPr>
      <w:bookmarkStart w:id="20" w:name="_Ref489348406"/>
      <w:r w:rsidRPr="001E5F43">
        <w:rPr>
          <w:rFonts w:ascii="Arial" w:hAnsi="Arial"/>
          <w:b w:val="0"/>
          <w:bCs w:val="0"/>
          <w:spacing w:val="4"/>
          <w:w w:val="100"/>
          <w:sz w:val="22"/>
          <w:szCs w:val="22"/>
          <w:lang w:eastAsia="en-US" w:bidi="ar-SA"/>
        </w:rPr>
        <w:t xml:space="preserve">On receipt of your </w:t>
      </w:r>
      <w:r w:rsidR="00AB6A81" w:rsidRPr="001E5F43">
        <w:rPr>
          <w:rFonts w:ascii="Arial" w:hAnsi="Arial"/>
          <w:b w:val="0"/>
          <w:bCs w:val="0"/>
          <w:spacing w:val="4"/>
          <w:w w:val="100"/>
          <w:sz w:val="22"/>
          <w:szCs w:val="22"/>
          <w:lang w:eastAsia="en-US" w:bidi="ar-SA"/>
        </w:rPr>
        <w:t>Application</w:t>
      </w:r>
      <w:r w:rsidR="00E74B42" w:rsidRPr="001E5F43">
        <w:rPr>
          <w:rFonts w:ascii="Arial" w:hAnsi="Arial"/>
          <w:b w:val="0"/>
          <w:bCs w:val="0"/>
          <w:spacing w:val="4"/>
          <w:w w:val="100"/>
          <w:sz w:val="22"/>
          <w:szCs w:val="22"/>
          <w:lang w:eastAsia="en-US" w:bidi="ar-SA"/>
        </w:rPr>
        <w:t xml:space="preserve"> Form by us</w:t>
      </w:r>
      <w:r w:rsidR="000D7DE8" w:rsidRPr="001E5F43">
        <w:rPr>
          <w:rFonts w:ascii="Arial" w:hAnsi="Arial"/>
          <w:b w:val="0"/>
          <w:bCs w:val="0"/>
          <w:spacing w:val="4"/>
          <w:w w:val="100"/>
          <w:sz w:val="22"/>
          <w:szCs w:val="22"/>
          <w:lang w:eastAsia="en-US" w:bidi="ar-SA"/>
        </w:rPr>
        <w:t>, a</w:t>
      </w:r>
      <w:r w:rsidRPr="001E5F43">
        <w:rPr>
          <w:rFonts w:ascii="Arial" w:hAnsi="Arial"/>
          <w:b w:val="0"/>
          <w:bCs w:val="0"/>
          <w:spacing w:val="4"/>
          <w:w w:val="100"/>
          <w:sz w:val="22"/>
          <w:szCs w:val="22"/>
          <w:lang w:eastAsia="en-US" w:bidi="ar-SA"/>
        </w:rPr>
        <w:t xml:space="preserve"> confirmation of receipt will be generated and issued to the email address entered in the </w:t>
      </w:r>
      <w:r w:rsidR="00AB6A81" w:rsidRPr="001E5F43">
        <w:rPr>
          <w:rFonts w:ascii="Arial" w:hAnsi="Arial"/>
          <w:b w:val="0"/>
          <w:bCs w:val="0"/>
          <w:spacing w:val="4"/>
          <w:w w:val="100"/>
          <w:sz w:val="22"/>
          <w:szCs w:val="22"/>
          <w:lang w:eastAsia="en-US" w:bidi="ar-SA"/>
        </w:rPr>
        <w:t>Application</w:t>
      </w:r>
      <w:r w:rsidRPr="001E5F43">
        <w:rPr>
          <w:rFonts w:ascii="Arial" w:hAnsi="Arial"/>
          <w:b w:val="0"/>
          <w:bCs w:val="0"/>
          <w:spacing w:val="4"/>
          <w:w w:val="100"/>
          <w:sz w:val="22"/>
          <w:szCs w:val="22"/>
          <w:lang w:eastAsia="en-US" w:bidi="ar-SA"/>
        </w:rPr>
        <w:t xml:space="preserve"> Form. If you do not receive this confirmation of receipt then it is possible that the email address you entered on the </w:t>
      </w:r>
      <w:r w:rsidR="00AB6A81" w:rsidRPr="001E5F43">
        <w:rPr>
          <w:rFonts w:ascii="Arial" w:hAnsi="Arial"/>
          <w:b w:val="0"/>
          <w:bCs w:val="0"/>
          <w:spacing w:val="4"/>
          <w:w w:val="100"/>
          <w:sz w:val="22"/>
          <w:szCs w:val="22"/>
          <w:lang w:eastAsia="en-US" w:bidi="ar-SA"/>
        </w:rPr>
        <w:t>Application</w:t>
      </w:r>
      <w:r w:rsidRPr="001E5F43">
        <w:rPr>
          <w:rFonts w:ascii="Arial" w:hAnsi="Arial"/>
          <w:b w:val="0"/>
          <w:bCs w:val="0"/>
          <w:spacing w:val="4"/>
          <w:w w:val="100"/>
          <w:sz w:val="22"/>
          <w:szCs w:val="22"/>
          <w:lang w:eastAsia="en-US" w:bidi="ar-SA"/>
        </w:rPr>
        <w:t xml:space="preserve"> Form is incorrect. If you do not receive this confirmation of receipt and you consider that your </w:t>
      </w:r>
      <w:r w:rsidR="00AB6A81" w:rsidRPr="001E5F43">
        <w:rPr>
          <w:rFonts w:ascii="Arial" w:hAnsi="Arial"/>
          <w:b w:val="0"/>
          <w:bCs w:val="0"/>
          <w:spacing w:val="4"/>
          <w:w w:val="100"/>
          <w:sz w:val="22"/>
          <w:szCs w:val="22"/>
          <w:lang w:eastAsia="en-US" w:bidi="ar-SA"/>
        </w:rPr>
        <w:t>Application</w:t>
      </w:r>
      <w:r w:rsidR="00E74B42" w:rsidRPr="001E5F43">
        <w:rPr>
          <w:rFonts w:ascii="Arial" w:hAnsi="Arial"/>
          <w:b w:val="0"/>
          <w:bCs w:val="0"/>
          <w:spacing w:val="4"/>
          <w:w w:val="100"/>
          <w:sz w:val="22"/>
          <w:szCs w:val="22"/>
          <w:lang w:eastAsia="en-US" w:bidi="ar-SA"/>
        </w:rPr>
        <w:t xml:space="preserve"> Form</w:t>
      </w:r>
      <w:r w:rsidRPr="001E5F43">
        <w:rPr>
          <w:rFonts w:ascii="Arial" w:hAnsi="Arial"/>
          <w:b w:val="0"/>
          <w:bCs w:val="0"/>
          <w:spacing w:val="4"/>
          <w:w w:val="100"/>
          <w:sz w:val="22"/>
          <w:szCs w:val="22"/>
          <w:lang w:eastAsia="en-US" w:bidi="ar-SA"/>
        </w:rPr>
        <w:t xml:space="preserve"> may not have been received</w:t>
      </w:r>
      <w:r w:rsidR="00E74B42" w:rsidRPr="001E5F43">
        <w:rPr>
          <w:rFonts w:ascii="Arial" w:hAnsi="Arial"/>
          <w:b w:val="0"/>
          <w:bCs w:val="0"/>
          <w:spacing w:val="4"/>
          <w:w w:val="100"/>
          <w:sz w:val="22"/>
          <w:szCs w:val="22"/>
          <w:lang w:eastAsia="en-US" w:bidi="ar-SA"/>
        </w:rPr>
        <w:t xml:space="preserve"> by us</w:t>
      </w:r>
      <w:r w:rsidRPr="001E5F43">
        <w:rPr>
          <w:rFonts w:ascii="Arial" w:hAnsi="Arial"/>
          <w:b w:val="0"/>
          <w:bCs w:val="0"/>
          <w:spacing w:val="4"/>
          <w:w w:val="100"/>
          <w:sz w:val="22"/>
          <w:szCs w:val="22"/>
          <w:lang w:eastAsia="en-US" w:bidi="ar-SA"/>
        </w:rPr>
        <w:t>:</w:t>
      </w:r>
      <w:bookmarkEnd w:id="20"/>
    </w:p>
    <w:p w14:paraId="246A7C56" w14:textId="77777777" w:rsidR="00FE3127" w:rsidRPr="001E5F43" w:rsidRDefault="00FE3127" w:rsidP="002F523E">
      <w:pPr>
        <w:pStyle w:val="Legalclauselvl3"/>
        <w:keepLines/>
        <w:rPr>
          <w:rFonts w:ascii="Arial" w:hAnsi="Arial"/>
          <w:spacing w:val="4"/>
          <w:w w:val="100"/>
          <w:szCs w:val="22"/>
          <w:lang w:eastAsia="en-US" w:bidi="ar-SA"/>
        </w:rPr>
      </w:pPr>
      <w:r w:rsidRPr="001E5F43">
        <w:rPr>
          <w:rFonts w:ascii="Arial" w:hAnsi="Arial"/>
          <w:spacing w:val="4"/>
          <w:w w:val="100"/>
          <w:szCs w:val="22"/>
          <w:lang w:eastAsia="en-US" w:bidi="ar-SA"/>
        </w:rPr>
        <w:t>you should check any junk mail folders in case the confirmation of receipt has been filed there; and</w:t>
      </w:r>
    </w:p>
    <w:p w14:paraId="2430C2B7" w14:textId="7E974BD3" w:rsidR="002632BE" w:rsidRPr="001E5F43" w:rsidRDefault="00FE3127" w:rsidP="002F523E">
      <w:pPr>
        <w:pStyle w:val="Legalclauselvl3"/>
        <w:keepLines/>
        <w:rPr>
          <w:rFonts w:ascii="Arial" w:hAnsi="Arial"/>
          <w:spacing w:val="4"/>
          <w:w w:val="100"/>
          <w:szCs w:val="22"/>
          <w:lang w:eastAsia="en-US" w:bidi="ar-SA"/>
        </w:rPr>
      </w:pPr>
      <w:proofErr w:type="gramStart"/>
      <w:r w:rsidRPr="001E5F43">
        <w:rPr>
          <w:rFonts w:ascii="Arial" w:hAnsi="Arial"/>
          <w:spacing w:val="4"/>
          <w:w w:val="100"/>
          <w:szCs w:val="22"/>
          <w:lang w:eastAsia="en-US" w:bidi="ar-SA"/>
        </w:rPr>
        <w:t>you</w:t>
      </w:r>
      <w:proofErr w:type="gramEnd"/>
      <w:r w:rsidRPr="001E5F43">
        <w:rPr>
          <w:rFonts w:ascii="Arial" w:hAnsi="Arial"/>
          <w:spacing w:val="4"/>
          <w:w w:val="100"/>
          <w:szCs w:val="22"/>
          <w:lang w:eastAsia="en-US" w:bidi="ar-SA"/>
        </w:rPr>
        <w:t xml:space="preserve"> may contact us </w:t>
      </w:r>
      <w:r w:rsidR="000416CA">
        <w:rPr>
          <w:rFonts w:ascii="Arial" w:hAnsi="Arial"/>
          <w:spacing w:val="4"/>
          <w:w w:val="100"/>
          <w:szCs w:val="22"/>
          <w:lang w:eastAsia="en-US" w:bidi="ar-SA"/>
        </w:rPr>
        <w:t>by email at waterforfodder@</w:t>
      </w:r>
      <w:r w:rsidR="00BA73F1">
        <w:rPr>
          <w:rFonts w:ascii="Arial" w:hAnsi="Arial"/>
          <w:spacing w:val="4"/>
          <w:w w:val="100"/>
          <w:szCs w:val="22"/>
          <w:lang w:eastAsia="en-US" w:bidi="ar-SA"/>
        </w:rPr>
        <w:t>agriculture</w:t>
      </w:r>
      <w:r w:rsidR="000416CA">
        <w:rPr>
          <w:rFonts w:ascii="Arial" w:hAnsi="Arial"/>
          <w:spacing w:val="4"/>
          <w:w w:val="100"/>
          <w:szCs w:val="22"/>
          <w:lang w:eastAsia="en-US" w:bidi="ar-SA"/>
        </w:rPr>
        <w:t>.gov.au</w:t>
      </w:r>
      <w:r w:rsidRPr="001E5F43">
        <w:rPr>
          <w:rFonts w:ascii="Arial" w:hAnsi="Arial"/>
          <w:spacing w:val="4"/>
          <w:w w:val="100"/>
          <w:szCs w:val="22"/>
          <w:lang w:eastAsia="en-US" w:bidi="ar-SA"/>
        </w:rPr>
        <w:t xml:space="preserve"> to advise that you did not receive a confirmation of receipt and you consider that your </w:t>
      </w:r>
      <w:r w:rsidR="00AB6A81" w:rsidRPr="001E5F43">
        <w:rPr>
          <w:rFonts w:ascii="Arial" w:hAnsi="Arial"/>
          <w:spacing w:val="4"/>
          <w:w w:val="100"/>
          <w:szCs w:val="22"/>
          <w:lang w:eastAsia="en-US" w:bidi="ar-SA"/>
        </w:rPr>
        <w:t>Application</w:t>
      </w:r>
      <w:r w:rsidRPr="001E5F43">
        <w:rPr>
          <w:rFonts w:ascii="Arial" w:hAnsi="Arial"/>
          <w:spacing w:val="4"/>
          <w:w w:val="100"/>
          <w:szCs w:val="22"/>
          <w:lang w:eastAsia="en-US" w:bidi="ar-SA"/>
        </w:rPr>
        <w:t xml:space="preserve"> </w:t>
      </w:r>
      <w:r w:rsidR="00E74B42" w:rsidRPr="001E5F43">
        <w:rPr>
          <w:rFonts w:ascii="Arial" w:hAnsi="Arial"/>
          <w:spacing w:val="4"/>
          <w:w w:val="100"/>
          <w:szCs w:val="22"/>
          <w:lang w:eastAsia="en-US" w:bidi="ar-SA"/>
        </w:rPr>
        <w:t xml:space="preserve">Form </w:t>
      </w:r>
      <w:r w:rsidRPr="001E5F43">
        <w:rPr>
          <w:rFonts w:ascii="Arial" w:hAnsi="Arial"/>
          <w:spacing w:val="4"/>
          <w:w w:val="100"/>
          <w:szCs w:val="22"/>
          <w:lang w:eastAsia="en-US" w:bidi="ar-SA"/>
        </w:rPr>
        <w:t>may not have been received</w:t>
      </w:r>
      <w:r w:rsidR="009D2DE1" w:rsidRPr="001E5F43">
        <w:rPr>
          <w:rFonts w:ascii="Arial" w:hAnsi="Arial"/>
          <w:spacing w:val="4"/>
          <w:w w:val="100"/>
          <w:szCs w:val="22"/>
          <w:lang w:eastAsia="en-US" w:bidi="ar-SA"/>
        </w:rPr>
        <w:t xml:space="preserve">. </w:t>
      </w:r>
      <w:r w:rsidRPr="001E5F43">
        <w:rPr>
          <w:rFonts w:ascii="Arial" w:hAnsi="Arial"/>
          <w:spacing w:val="4"/>
          <w:w w:val="100"/>
          <w:szCs w:val="22"/>
          <w:lang w:eastAsia="en-US" w:bidi="ar-SA"/>
        </w:rPr>
        <w:t xml:space="preserve">In this case you may then resubmit your </w:t>
      </w:r>
      <w:r w:rsidR="00AB6A81" w:rsidRPr="001E5F43">
        <w:rPr>
          <w:rFonts w:ascii="Arial" w:hAnsi="Arial"/>
          <w:spacing w:val="4"/>
          <w:w w:val="100"/>
          <w:szCs w:val="22"/>
          <w:lang w:eastAsia="en-US" w:bidi="ar-SA"/>
        </w:rPr>
        <w:t>Application</w:t>
      </w:r>
      <w:r w:rsidRPr="001E5F43">
        <w:rPr>
          <w:rFonts w:ascii="Arial" w:hAnsi="Arial"/>
          <w:spacing w:val="4"/>
          <w:w w:val="100"/>
          <w:szCs w:val="22"/>
          <w:lang w:eastAsia="en-US" w:bidi="ar-SA"/>
        </w:rPr>
        <w:t xml:space="preserve"> </w:t>
      </w:r>
      <w:r w:rsidR="00E74B42" w:rsidRPr="001E5F43">
        <w:rPr>
          <w:rFonts w:ascii="Arial" w:hAnsi="Arial"/>
          <w:spacing w:val="4"/>
          <w:w w:val="100"/>
          <w:szCs w:val="22"/>
          <w:lang w:eastAsia="en-US" w:bidi="ar-SA"/>
        </w:rPr>
        <w:t xml:space="preserve">Form </w:t>
      </w:r>
      <w:r w:rsidRPr="001E5F43">
        <w:rPr>
          <w:rFonts w:ascii="Arial" w:hAnsi="Arial"/>
          <w:spacing w:val="4"/>
          <w:w w:val="100"/>
          <w:szCs w:val="22"/>
          <w:lang w:eastAsia="en-US" w:bidi="ar-SA"/>
        </w:rPr>
        <w:t xml:space="preserve">subject to any further directions we give you. </w:t>
      </w:r>
    </w:p>
    <w:p w14:paraId="7DAAA74A" w14:textId="77777777" w:rsidR="00A50890" w:rsidRPr="001E5F43" w:rsidRDefault="00A50890" w:rsidP="0011667C">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sz w:val="20"/>
          <w:szCs w:val="20"/>
        </w:rPr>
        <w:br w:type="page"/>
      </w:r>
    </w:p>
    <w:p w14:paraId="16E0C6A9" w14:textId="77777777" w:rsidR="00B043C9" w:rsidRPr="001E5F43" w:rsidRDefault="00B043C9" w:rsidP="00B043C9">
      <w:pPr>
        <w:pStyle w:val="LegalClauseLevel1"/>
        <w:keepNext/>
        <w:keepLines/>
        <w:widowControl w:val="0"/>
        <w:tabs>
          <w:tab w:val="clear" w:pos="851"/>
          <w:tab w:val="num" w:pos="1418"/>
        </w:tabs>
        <w:rPr>
          <w:rFonts w:ascii="Arial" w:hAnsi="Arial"/>
        </w:rPr>
      </w:pPr>
      <w:bookmarkStart w:id="21" w:name="_Ref469554240"/>
      <w:r w:rsidRPr="001E5F43">
        <w:rPr>
          <w:rFonts w:ascii="Arial" w:hAnsi="Arial"/>
        </w:rPr>
        <w:lastRenderedPageBreak/>
        <w:t xml:space="preserve">How </w:t>
      </w:r>
      <w:r w:rsidR="00AB6A81" w:rsidRPr="001E5F43">
        <w:rPr>
          <w:rFonts w:ascii="Arial" w:hAnsi="Arial"/>
        </w:rPr>
        <w:t>Applications</w:t>
      </w:r>
      <w:r w:rsidRPr="001E5F43">
        <w:rPr>
          <w:rFonts w:ascii="Arial" w:hAnsi="Arial"/>
        </w:rPr>
        <w:t xml:space="preserve"> are </w:t>
      </w:r>
      <w:r w:rsidR="00E32EF4" w:rsidRPr="001E5F43">
        <w:rPr>
          <w:rFonts w:ascii="Arial" w:hAnsi="Arial"/>
        </w:rPr>
        <w:t>a</w:t>
      </w:r>
      <w:r w:rsidR="007C1167" w:rsidRPr="001E5F43">
        <w:rPr>
          <w:rFonts w:ascii="Arial" w:hAnsi="Arial"/>
        </w:rPr>
        <w:t>ssess</w:t>
      </w:r>
      <w:r w:rsidR="00E32EF4" w:rsidRPr="001E5F43">
        <w:rPr>
          <w:rFonts w:ascii="Arial" w:hAnsi="Arial"/>
        </w:rPr>
        <w:t>ed</w:t>
      </w:r>
    </w:p>
    <w:p w14:paraId="4831EFC6" w14:textId="2F60FEF3" w:rsidR="002D4AA2" w:rsidRPr="001E5F43" w:rsidRDefault="00552FEE" w:rsidP="00B043C9">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W</w:t>
      </w:r>
      <w:r w:rsidR="00493266" w:rsidRPr="001E5F43">
        <w:rPr>
          <w:rFonts w:ascii="Arial" w:hAnsi="Arial"/>
          <w:b w:val="0"/>
          <w:bCs w:val="0"/>
          <w:spacing w:val="4"/>
          <w:w w:val="100"/>
          <w:sz w:val="22"/>
          <w:szCs w:val="22"/>
          <w:lang w:eastAsia="en-US" w:bidi="ar-SA"/>
        </w:rPr>
        <w:t>e</w:t>
      </w:r>
      <w:r w:rsidR="00CD32EC" w:rsidRPr="001E5F43">
        <w:rPr>
          <w:rFonts w:ascii="Arial" w:hAnsi="Arial"/>
          <w:b w:val="0"/>
          <w:bCs w:val="0"/>
          <w:spacing w:val="4"/>
          <w:w w:val="100"/>
          <w:sz w:val="22"/>
          <w:szCs w:val="22"/>
          <w:lang w:eastAsia="en-US" w:bidi="ar-SA"/>
        </w:rPr>
        <w:t xml:space="preserve"> </w:t>
      </w:r>
      <w:r w:rsidR="002D4AA2" w:rsidRPr="001E5F43">
        <w:rPr>
          <w:rFonts w:ascii="Arial" w:hAnsi="Arial"/>
          <w:b w:val="0"/>
          <w:bCs w:val="0"/>
          <w:spacing w:val="4"/>
          <w:w w:val="100"/>
          <w:sz w:val="22"/>
          <w:szCs w:val="22"/>
          <w:lang w:eastAsia="en-US" w:bidi="ar-SA"/>
        </w:rPr>
        <w:t xml:space="preserve">will conduct </w:t>
      </w:r>
      <w:r w:rsidR="00FD7358" w:rsidRPr="001E5F43">
        <w:rPr>
          <w:rFonts w:ascii="Arial" w:hAnsi="Arial"/>
          <w:b w:val="0"/>
          <w:bCs w:val="0"/>
          <w:spacing w:val="4"/>
          <w:w w:val="100"/>
          <w:sz w:val="22"/>
          <w:szCs w:val="22"/>
          <w:lang w:eastAsia="en-US" w:bidi="ar-SA"/>
        </w:rPr>
        <w:t xml:space="preserve">an </w:t>
      </w:r>
      <w:r w:rsidR="00866762" w:rsidRPr="00EC2056">
        <w:rPr>
          <w:rFonts w:ascii="Arial" w:hAnsi="Arial"/>
          <w:b w:val="0"/>
          <w:bCs w:val="0"/>
          <w:spacing w:val="4"/>
          <w:w w:val="100"/>
          <w:sz w:val="22"/>
          <w:szCs w:val="22"/>
          <w:lang w:eastAsia="en-US" w:bidi="ar-SA"/>
        </w:rPr>
        <w:t>assessment</w:t>
      </w:r>
      <w:r w:rsidR="00866762" w:rsidRPr="00866762">
        <w:rPr>
          <w:rFonts w:ascii="Arial" w:hAnsi="Arial"/>
          <w:b w:val="0"/>
          <w:bCs w:val="0"/>
          <w:spacing w:val="4"/>
          <w:w w:val="100"/>
          <w:sz w:val="22"/>
          <w:szCs w:val="22"/>
          <w:lang w:eastAsia="en-US" w:bidi="ar-SA"/>
        </w:rPr>
        <w:t xml:space="preserve"> </w:t>
      </w:r>
      <w:r w:rsidR="00FD7358" w:rsidRPr="00866762">
        <w:rPr>
          <w:rFonts w:ascii="Arial" w:hAnsi="Arial"/>
          <w:b w:val="0"/>
          <w:bCs w:val="0"/>
          <w:spacing w:val="4"/>
          <w:w w:val="100"/>
          <w:sz w:val="22"/>
          <w:szCs w:val="22"/>
          <w:lang w:eastAsia="en-US" w:bidi="ar-SA"/>
        </w:rPr>
        <w:t>process</w:t>
      </w:r>
      <w:r w:rsidR="002D4AA2" w:rsidRPr="001E5F43">
        <w:rPr>
          <w:rFonts w:ascii="Arial" w:hAnsi="Arial"/>
          <w:b w:val="0"/>
          <w:bCs w:val="0"/>
          <w:spacing w:val="4"/>
          <w:w w:val="100"/>
          <w:sz w:val="22"/>
          <w:szCs w:val="22"/>
          <w:lang w:eastAsia="en-US" w:bidi="ar-SA"/>
        </w:rPr>
        <w:t xml:space="preserve"> with a view to determining which</w:t>
      </w:r>
      <w:r w:rsidR="00D2079A" w:rsidRPr="001E5F43">
        <w:rPr>
          <w:rFonts w:ascii="Arial" w:hAnsi="Arial"/>
          <w:b w:val="0"/>
          <w:bCs w:val="0"/>
          <w:spacing w:val="4"/>
          <w:w w:val="100"/>
          <w:sz w:val="22"/>
          <w:szCs w:val="22"/>
          <w:lang w:eastAsia="en-US" w:bidi="ar-SA"/>
        </w:rPr>
        <w:t xml:space="preserve"> </w:t>
      </w:r>
      <w:r w:rsidR="00AB6A81" w:rsidRPr="001E5F43">
        <w:rPr>
          <w:rFonts w:ascii="Arial" w:hAnsi="Arial"/>
          <w:b w:val="0"/>
          <w:bCs w:val="0"/>
          <w:spacing w:val="4"/>
          <w:w w:val="100"/>
          <w:sz w:val="22"/>
          <w:szCs w:val="22"/>
          <w:lang w:eastAsia="en-US" w:bidi="ar-SA"/>
        </w:rPr>
        <w:t>Applications</w:t>
      </w:r>
      <w:r w:rsidR="002D4AA2" w:rsidRPr="001E5F43">
        <w:rPr>
          <w:rFonts w:ascii="Arial" w:hAnsi="Arial"/>
          <w:b w:val="0"/>
          <w:bCs w:val="0"/>
          <w:spacing w:val="4"/>
          <w:w w:val="100"/>
          <w:sz w:val="22"/>
          <w:szCs w:val="22"/>
          <w:lang w:eastAsia="en-US" w:bidi="ar-SA"/>
        </w:rPr>
        <w:t xml:space="preserve"> will </w:t>
      </w:r>
      <w:r w:rsidR="00E32EF4" w:rsidRPr="001E5F43">
        <w:rPr>
          <w:rFonts w:ascii="Arial" w:hAnsi="Arial"/>
          <w:b w:val="0"/>
          <w:bCs w:val="0"/>
          <w:spacing w:val="4"/>
          <w:w w:val="100"/>
          <w:sz w:val="22"/>
          <w:szCs w:val="22"/>
          <w:lang w:eastAsia="en-US" w:bidi="ar-SA"/>
        </w:rPr>
        <w:t xml:space="preserve">be conditionally accepted and </w:t>
      </w:r>
      <w:r w:rsidRPr="001E5F43">
        <w:rPr>
          <w:rFonts w:ascii="Arial" w:hAnsi="Arial"/>
          <w:b w:val="0"/>
          <w:bCs w:val="0"/>
          <w:spacing w:val="4"/>
          <w:w w:val="100"/>
          <w:sz w:val="22"/>
          <w:szCs w:val="22"/>
          <w:lang w:eastAsia="en-US" w:bidi="ar-SA"/>
        </w:rPr>
        <w:t xml:space="preserve">receive </w:t>
      </w:r>
      <w:r w:rsidR="001B7DE9" w:rsidRPr="001E5F43">
        <w:rPr>
          <w:rFonts w:ascii="Arial" w:hAnsi="Arial"/>
          <w:b w:val="0"/>
          <w:bCs w:val="0"/>
          <w:spacing w:val="4"/>
          <w:w w:val="100"/>
          <w:sz w:val="22"/>
          <w:szCs w:val="22"/>
          <w:lang w:eastAsia="en-US" w:bidi="ar-SA"/>
        </w:rPr>
        <w:t xml:space="preserve">an offer to purchase </w:t>
      </w:r>
      <w:r w:rsidRPr="001E5F43">
        <w:rPr>
          <w:rFonts w:ascii="Arial" w:hAnsi="Arial"/>
          <w:b w:val="0"/>
          <w:bCs w:val="0"/>
          <w:spacing w:val="4"/>
          <w:w w:val="100"/>
          <w:sz w:val="22"/>
          <w:szCs w:val="22"/>
          <w:lang w:eastAsia="en-US" w:bidi="ar-SA"/>
        </w:rPr>
        <w:t>a</w:t>
      </w:r>
      <w:r w:rsidR="00750EA3">
        <w:rPr>
          <w:rFonts w:ascii="Arial" w:hAnsi="Arial"/>
          <w:b w:val="0"/>
          <w:bCs w:val="0"/>
          <w:spacing w:val="4"/>
          <w:w w:val="100"/>
          <w:sz w:val="22"/>
          <w:szCs w:val="22"/>
          <w:lang w:eastAsia="en-US" w:bidi="ar-SA"/>
        </w:rPr>
        <w:t>n</w:t>
      </w:r>
      <w:r w:rsidRPr="001E5F43">
        <w:rPr>
          <w:rFonts w:ascii="Arial" w:hAnsi="Arial"/>
          <w:b w:val="0"/>
          <w:bCs w:val="0"/>
          <w:spacing w:val="4"/>
          <w:w w:val="100"/>
          <w:sz w:val="22"/>
          <w:szCs w:val="22"/>
          <w:lang w:eastAsia="en-US" w:bidi="ar-SA"/>
        </w:rPr>
        <w:t xml:space="preserve"> </w:t>
      </w:r>
      <w:r w:rsidR="00750EA3">
        <w:rPr>
          <w:rFonts w:ascii="Arial" w:hAnsi="Arial"/>
          <w:b w:val="0"/>
          <w:bCs w:val="0"/>
          <w:spacing w:val="4"/>
          <w:w w:val="100"/>
          <w:sz w:val="22"/>
          <w:szCs w:val="22"/>
          <w:lang w:eastAsia="en-US" w:bidi="ar-SA"/>
        </w:rPr>
        <w:t>A</w:t>
      </w:r>
      <w:r w:rsidR="00750EA3" w:rsidRPr="001E5F43">
        <w:rPr>
          <w:rFonts w:ascii="Arial" w:hAnsi="Arial"/>
          <w:b w:val="0"/>
          <w:bCs w:val="0"/>
          <w:spacing w:val="4"/>
          <w:w w:val="100"/>
          <w:sz w:val="22"/>
          <w:szCs w:val="22"/>
          <w:lang w:eastAsia="en-US" w:bidi="ar-SA"/>
        </w:rPr>
        <w:t>llocation</w:t>
      </w:r>
      <w:r w:rsidR="00A877D3" w:rsidRPr="001E5F43">
        <w:rPr>
          <w:rFonts w:ascii="Arial" w:hAnsi="Arial"/>
          <w:b w:val="0"/>
          <w:bCs w:val="0"/>
          <w:spacing w:val="4"/>
          <w:w w:val="100"/>
          <w:sz w:val="22"/>
          <w:szCs w:val="22"/>
          <w:lang w:eastAsia="en-US" w:bidi="ar-SA"/>
        </w:rPr>
        <w:t>.</w:t>
      </w:r>
      <w:r w:rsidR="002D4AA2" w:rsidRPr="001E5F43">
        <w:rPr>
          <w:rFonts w:ascii="Arial" w:hAnsi="Arial"/>
          <w:b w:val="0"/>
          <w:bCs w:val="0"/>
          <w:spacing w:val="4"/>
          <w:w w:val="100"/>
          <w:sz w:val="22"/>
          <w:szCs w:val="22"/>
          <w:lang w:eastAsia="en-US" w:bidi="ar-SA"/>
        </w:rPr>
        <w:t xml:space="preserve"> </w:t>
      </w:r>
    </w:p>
    <w:p w14:paraId="3EC8697A" w14:textId="77777777" w:rsidR="00E72D33" w:rsidRPr="001E5F43" w:rsidRDefault="000432F2" w:rsidP="000432F2">
      <w:pPr>
        <w:pStyle w:val="LegalClauseLevel2"/>
        <w:keepNext/>
        <w:keepLines/>
        <w:numPr>
          <w:ilvl w:val="0"/>
          <w:numId w:val="0"/>
        </w:numPr>
        <w:spacing w:before="180" w:after="180"/>
        <w:ind w:firstLine="720"/>
        <w:rPr>
          <w:rFonts w:ascii="Arial" w:hAnsi="Arial"/>
          <w:b w:val="0"/>
          <w:bCs w:val="0"/>
          <w:spacing w:val="4"/>
          <w:w w:val="100"/>
          <w:sz w:val="22"/>
          <w:szCs w:val="22"/>
          <w:lang w:eastAsia="en-US" w:bidi="ar-SA"/>
        </w:rPr>
      </w:pPr>
      <w:bookmarkStart w:id="22" w:name="_Toc316899381"/>
      <w:bookmarkEnd w:id="7"/>
      <w:bookmarkEnd w:id="8"/>
      <w:bookmarkEnd w:id="9"/>
      <w:bookmarkEnd w:id="10"/>
      <w:bookmarkEnd w:id="11"/>
      <w:bookmarkEnd w:id="12"/>
      <w:bookmarkEnd w:id="13"/>
      <w:bookmarkEnd w:id="14"/>
      <w:bookmarkEnd w:id="21"/>
      <w:r w:rsidRPr="001E5F43">
        <w:rPr>
          <w:rFonts w:ascii="Arial" w:hAnsi="Arial"/>
          <w:bCs w:val="0"/>
          <w:spacing w:val="4"/>
          <w:w w:val="100"/>
          <w:sz w:val="22"/>
          <w:szCs w:val="22"/>
          <w:lang w:eastAsia="en-US" w:bidi="ar-SA"/>
        </w:rPr>
        <w:t>Eligibi</w:t>
      </w:r>
      <w:r w:rsidR="00E72D33" w:rsidRPr="001E5F43">
        <w:rPr>
          <w:rFonts w:ascii="Arial" w:hAnsi="Arial"/>
          <w:bCs w:val="0"/>
          <w:spacing w:val="4"/>
          <w:w w:val="100"/>
          <w:sz w:val="22"/>
          <w:szCs w:val="22"/>
          <w:lang w:eastAsia="en-US" w:bidi="ar-SA"/>
        </w:rPr>
        <w:t>lity Criteria</w:t>
      </w:r>
    </w:p>
    <w:p w14:paraId="29835266" w14:textId="77777777" w:rsidR="000439D2" w:rsidRPr="001E5F43" w:rsidRDefault="00AB6A81" w:rsidP="000439D2">
      <w:pPr>
        <w:pStyle w:val="LegalClauseLevel2"/>
        <w:keepNext/>
        <w:keepLines/>
        <w:tabs>
          <w:tab w:val="num" w:pos="1418"/>
        </w:tabs>
        <w:spacing w:before="180" w:after="180"/>
        <w:rPr>
          <w:rFonts w:ascii="Arial" w:hAnsi="Arial"/>
          <w:b w:val="0"/>
          <w:bCs w:val="0"/>
          <w:spacing w:val="4"/>
          <w:w w:val="100"/>
          <w:sz w:val="22"/>
          <w:szCs w:val="22"/>
          <w:lang w:eastAsia="en-US" w:bidi="ar-SA"/>
        </w:rPr>
      </w:pPr>
      <w:bookmarkStart w:id="23" w:name="_Ref498415438"/>
      <w:r w:rsidRPr="001E5F43">
        <w:rPr>
          <w:rFonts w:ascii="Arial" w:hAnsi="Arial"/>
          <w:b w:val="0"/>
          <w:bCs w:val="0"/>
          <w:spacing w:val="4"/>
          <w:w w:val="100"/>
          <w:sz w:val="22"/>
          <w:szCs w:val="22"/>
          <w:lang w:eastAsia="en-US" w:bidi="ar-SA"/>
        </w:rPr>
        <w:t>Applications</w:t>
      </w:r>
      <w:r w:rsidR="002746D2" w:rsidRPr="001E5F43">
        <w:rPr>
          <w:rFonts w:ascii="Arial" w:hAnsi="Arial"/>
          <w:b w:val="0"/>
          <w:bCs w:val="0"/>
          <w:spacing w:val="4"/>
          <w:w w:val="100"/>
          <w:sz w:val="22"/>
          <w:szCs w:val="22"/>
          <w:lang w:eastAsia="en-US" w:bidi="ar-SA"/>
        </w:rPr>
        <w:t xml:space="preserve"> that do not meet any one or more of the </w:t>
      </w:r>
      <w:r w:rsidR="000432F2" w:rsidRPr="001E5F43">
        <w:rPr>
          <w:rFonts w:ascii="Arial" w:hAnsi="Arial"/>
          <w:b w:val="0"/>
          <w:bCs w:val="0"/>
          <w:spacing w:val="4"/>
          <w:w w:val="100"/>
          <w:sz w:val="22"/>
          <w:szCs w:val="22"/>
          <w:lang w:eastAsia="en-US" w:bidi="ar-SA"/>
        </w:rPr>
        <w:t>Eligibility</w:t>
      </w:r>
      <w:r w:rsidR="002746D2" w:rsidRPr="001E5F43">
        <w:rPr>
          <w:rFonts w:ascii="Arial" w:hAnsi="Arial"/>
          <w:b w:val="0"/>
          <w:bCs w:val="0"/>
          <w:spacing w:val="4"/>
          <w:w w:val="100"/>
          <w:sz w:val="22"/>
          <w:szCs w:val="22"/>
          <w:lang w:eastAsia="en-US" w:bidi="ar-SA"/>
        </w:rPr>
        <w:t xml:space="preserve"> Criteria described below</w:t>
      </w:r>
      <w:r w:rsidR="00C05BB0" w:rsidRPr="001E5F43">
        <w:rPr>
          <w:rFonts w:ascii="Arial" w:hAnsi="Arial"/>
          <w:b w:val="0"/>
          <w:bCs w:val="0"/>
          <w:spacing w:val="4"/>
          <w:w w:val="100"/>
          <w:sz w:val="22"/>
          <w:szCs w:val="22"/>
          <w:lang w:eastAsia="en-US" w:bidi="ar-SA"/>
        </w:rPr>
        <w:t xml:space="preserve"> </w:t>
      </w:r>
      <w:r w:rsidR="002746D2" w:rsidRPr="001E5F43">
        <w:rPr>
          <w:rFonts w:ascii="Arial" w:hAnsi="Arial"/>
          <w:b w:val="0"/>
          <w:bCs w:val="0"/>
          <w:spacing w:val="4"/>
          <w:w w:val="100"/>
          <w:sz w:val="22"/>
          <w:szCs w:val="22"/>
          <w:lang w:eastAsia="en-US" w:bidi="ar-SA"/>
        </w:rPr>
        <w:t xml:space="preserve">will be </w:t>
      </w:r>
      <w:r w:rsidR="001B7DE9" w:rsidRPr="001E5F43">
        <w:rPr>
          <w:rFonts w:ascii="Arial" w:hAnsi="Arial"/>
          <w:b w:val="0"/>
          <w:bCs w:val="0"/>
          <w:spacing w:val="4"/>
          <w:w w:val="100"/>
          <w:sz w:val="22"/>
          <w:szCs w:val="22"/>
          <w:lang w:eastAsia="en-US" w:bidi="ar-SA"/>
        </w:rPr>
        <w:t>excluded</w:t>
      </w:r>
      <w:r w:rsidR="009D2DE1" w:rsidRPr="001E5F43">
        <w:rPr>
          <w:rFonts w:ascii="Arial" w:hAnsi="Arial"/>
          <w:b w:val="0"/>
          <w:bCs w:val="0"/>
          <w:spacing w:val="4"/>
          <w:w w:val="100"/>
          <w:sz w:val="22"/>
          <w:szCs w:val="22"/>
          <w:lang w:eastAsia="en-US" w:bidi="ar-SA"/>
        </w:rPr>
        <w:t xml:space="preserve">. </w:t>
      </w:r>
      <w:r w:rsidR="000439D2" w:rsidRPr="001E5F43">
        <w:rPr>
          <w:rFonts w:ascii="Arial" w:hAnsi="Arial"/>
          <w:b w:val="0"/>
          <w:bCs w:val="0"/>
          <w:spacing w:val="4"/>
          <w:w w:val="100"/>
          <w:sz w:val="22"/>
          <w:szCs w:val="22"/>
          <w:lang w:eastAsia="en-US" w:bidi="ar-SA"/>
        </w:rPr>
        <w:t xml:space="preserve">For </w:t>
      </w:r>
      <w:r w:rsidRPr="001E5F43">
        <w:rPr>
          <w:rFonts w:ascii="Arial" w:hAnsi="Arial"/>
          <w:b w:val="0"/>
          <w:bCs w:val="0"/>
          <w:spacing w:val="4"/>
          <w:w w:val="100"/>
          <w:sz w:val="22"/>
          <w:szCs w:val="22"/>
          <w:lang w:eastAsia="en-US" w:bidi="ar-SA"/>
        </w:rPr>
        <w:t>an Application</w:t>
      </w:r>
      <w:r w:rsidR="000439D2" w:rsidRPr="001E5F43">
        <w:rPr>
          <w:rFonts w:ascii="Arial" w:hAnsi="Arial"/>
          <w:b w:val="0"/>
          <w:bCs w:val="0"/>
          <w:spacing w:val="4"/>
          <w:w w:val="100"/>
          <w:sz w:val="22"/>
          <w:szCs w:val="22"/>
          <w:lang w:eastAsia="en-US" w:bidi="ar-SA"/>
        </w:rPr>
        <w:t xml:space="preserve"> to b</w:t>
      </w:r>
      <w:r w:rsidR="008D2133" w:rsidRPr="001E5F43">
        <w:rPr>
          <w:rFonts w:ascii="Arial" w:hAnsi="Arial"/>
          <w:b w:val="0"/>
          <w:bCs w:val="0"/>
          <w:spacing w:val="4"/>
          <w:w w:val="100"/>
          <w:sz w:val="22"/>
          <w:szCs w:val="22"/>
          <w:lang w:eastAsia="en-US" w:bidi="ar-SA"/>
        </w:rPr>
        <w:t xml:space="preserve">e </w:t>
      </w:r>
      <w:r w:rsidR="00FD7358" w:rsidRPr="001E5F43">
        <w:rPr>
          <w:rFonts w:ascii="Arial" w:hAnsi="Arial"/>
          <w:b w:val="0"/>
          <w:bCs w:val="0"/>
          <w:spacing w:val="4"/>
          <w:w w:val="100"/>
          <w:sz w:val="22"/>
          <w:szCs w:val="22"/>
          <w:lang w:eastAsia="en-US" w:bidi="ar-SA"/>
        </w:rPr>
        <w:t>e</w:t>
      </w:r>
      <w:r w:rsidR="008F60AA" w:rsidRPr="001E5F43">
        <w:rPr>
          <w:rFonts w:ascii="Arial" w:hAnsi="Arial"/>
          <w:b w:val="0"/>
          <w:bCs w:val="0"/>
          <w:spacing w:val="4"/>
          <w:w w:val="100"/>
          <w:sz w:val="22"/>
          <w:szCs w:val="22"/>
          <w:lang w:eastAsia="en-US" w:bidi="ar-SA"/>
        </w:rPr>
        <w:t>ligible</w:t>
      </w:r>
      <w:r w:rsidR="008D2133" w:rsidRPr="001E5F43">
        <w:rPr>
          <w:rFonts w:ascii="Arial" w:hAnsi="Arial"/>
          <w:b w:val="0"/>
          <w:bCs w:val="0"/>
          <w:spacing w:val="4"/>
          <w:w w:val="100"/>
          <w:sz w:val="22"/>
          <w:szCs w:val="22"/>
          <w:lang w:eastAsia="en-US" w:bidi="ar-SA"/>
        </w:rPr>
        <w:t>, it must:</w:t>
      </w:r>
      <w:bookmarkEnd w:id="23"/>
    </w:p>
    <w:p w14:paraId="2DFCEE2B" w14:textId="4B672C0B" w:rsidR="000439D2" w:rsidRPr="001E5F43" w:rsidRDefault="00C7058F" w:rsidP="000439D2">
      <w:pPr>
        <w:pStyle w:val="Legalclauselvl3"/>
        <w:keepNext/>
        <w:keepLines/>
        <w:rPr>
          <w:rFonts w:ascii="Arial" w:hAnsi="Arial"/>
          <w:bCs w:val="0"/>
          <w:spacing w:val="4"/>
          <w:w w:val="100"/>
          <w:szCs w:val="22"/>
          <w:lang w:eastAsia="en-US" w:bidi="ar-SA"/>
        </w:rPr>
      </w:pPr>
      <w:r w:rsidRPr="001E5F43">
        <w:rPr>
          <w:rFonts w:ascii="Arial" w:hAnsi="Arial"/>
          <w:bCs w:val="0"/>
          <w:spacing w:val="4"/>
          <w:w w:val="100"/>
          <w:szCs w:val="22"/>
          <w:lang w:eastAsia="en-US" w:bidi="ar-SA"/>
        </w:rPr>
        <w:t xml:space="preserve">be </w:t>
      </w:r>
      <w:r w:rsidR="000439D2" w:rsidRPr="001E5F43">
        <w:rPr>
          <w:rFonts w:ascii="Arial" w:hAnsi="Arial"/>
          <w:bCs w:val="0"/>
          <w:spacing w:val="4"/>
          <w:w w:val="100"/>
          <w:szCs w:val="22"/>
          <w:lang w:eastAsia="en-US" w:bidi="ar-SA"/>
        </w:rPr>
        <w:t xml:space="preserve">submitted electronically </w:t>
      </w:r>
      <w:r w:rsidR="008D2133" w:rsidRPr="001E5F43">
        <w:rPr>
          <w:rFonts w:ascii="Arial" w:hAnsi="Arial"/>
          <w:bCs w:val="0"/>
          <w:spacing w:val="4"/>
          <w:w w:val="100"/>
          <w:szCs w:val="22"/>
          <w:lang w:eastAsia="en-US" w:bidi="ar-SA"/>
        </w:rPr>
        <w:t xml:space="preserve">using </w:t>
      </w:r>
      <w:r w:rsidR="00AB6A81" w:rsidRPr="001E5F43">
        <w:rPr>
          <w:rFonts w:ascii="Arial" w:hAnsi="Arial"/>
          <w:bCs w:val="0"/>
          <w:spacing w:val="4"/>
          <w:w w:val="100"/>
          <w:szCs w:val="22"/>
          <w:lang w:eastAsia="en-US" w:bidi="ar-SA"/>
        </w:rPr>
        <w:t>an Application</w:t>
      </w:r>
      <w:r w:rsidR="008D2133" w:rsidRPr="001E5F43">
        <w:rPr>
          <w:rFonts w:ascii="Arial" w:hAnsi="Arial"/>
          <w:bCs w:val="0"/>
          <w:spacing w:val="4"/>
          <w:w w:val="100"/>
          <w:szCs w:val="22"/>
          <w:lang w:eastAsia="en-US" w:bidi="ar-SA"/>
        </w:rPr>
        <w:t xml:space="preserve"> Form via </w:t>
      </w:r>
      <w:r w:rsidR="00CB088D" w:rsidRPr="001E5F43">
        <w:rPr>
          <w:rFonts w:ascii="Arial" w:hAnsi="Arial"/>
          <w:bCs w:val="0"/>
          <w:spacing w:val="4"/>
          <w:w w:val="100"/>
          <w:szCs w:val="22"/>
          <w:lang w:eastAsia="en-US" w:bidi="ar-SA"/>
        </w:rPr>
        <w:t xml:space="preserve">the </w:t>
      </w:r>
      <w:r w:rsidR="006C24DC">
        <w:rPr>
          <w:rFonts w:ascii="Arial" w:hAnsi="Arial"/>
          <w:bCs w:val="0"/>
          <w:spacing w:val="4"/>
          <w:w w:val="100"/>
          <w:szCs w:val="22"/>
          <w:lang w:eastAsia="en-US" w:bidi="ar-SA"/>
        </w:rPr>
        <w:t>Department</w:t>
      </w:r>
      <w:r w:rsidR="003B7372">
        <w:rPr>
          <w:rFonts w:ascii="Arial" w:hAnsi="Arial"/>
          <w:bCs w:val="0"/>
          <w:spacing w:val="4"/>
          <w:w w:val="100"/>
          <w:szCs w:val="22"/>
          <w:lang w:eastAsia="en-US" w:bidi="ar-SA"/>
        </w:rPr>
        <w:t xml:space="preserve">’s </w:t>
      </w:r>
      <w:r w:rsidR="006C24DC" w:rsidRPr="00692559">
        <w:rPr>
          <w:rFonts w:ascii="Arial" w:hAnsi="Arial"/>
          <w:bCs w:val="0"/>
          <w:spacing w:val="4"/>
          <w:w w:val="100"/>
          <w:szCs w:val="22"/>
          <w:lang w:eastAsia="en-US" w:bidi="ar-SA"/>
        </w:rPr>
        <w:t>W</w:t>
      </w:r>
      <w:r w:rsidR="000439D2" w:rsidRPr="00692559">
        <w:rPr>
          <w:rFonts w:ascii="Arial" w:hAnsi="Arial"/>
          <w:bCs w:val="0"/>
          <w:spacing w:val="4"/>
          <w:w w:val="100"/>
          <w:szCs w:val="22"/>
          <w:lang w:eastAsia="en-US" w:bidi="ar-SA"/>
        </w:rPr>
        <w:t>ebsite</w:t>
      </w:r>
      <w:r w:rsidR="003000B1" w:rsidRPr="001E5F43">
        <w:rPr>
          <w:rFonts w:ascii="Arial" w:hAnsi="Arial"/>
          <w:bCs w:val="0"/>
          <w:spacing w:val="4"/>
          <w:w w:val="100"/>
          <w:szCs w:val="22"/>
          <w:lang w:eastAsia="en-US" w:bidi="ar-SA"/>
        </w:rPr>
        <w:t xml:space="preserve"> </w:t>
      </w:r>
      <w:r w:rsidR="006C24DC">
        <w:rPr>
          <w:rFonts w:ascii="Arial" w:hAnsi="Arial"/>
          <w:bCs w:val="0"/>
          <w:spacing w:val="4"/>
          <w:w w:val="100"/>
          <w:szCs w:val="22"/>
          <w:lang w:eastAsia="en-US" w:bidi="ar-SA"/>
        </w:rPr>
        <w:t>(</w:t>
      </w:r>
      <w:r w:rsidR="00BA73F1">
        <w:rPr>
          <w:rFonts w:ascii="Arial" w:hAnsi="Arial"/>
          <w:bCs w:val="0"/>
          <w:spacing w:val="4"/>
          <w:w w:val="100"/>
          <w:szCs w:val="22"/>
          <w:lang w:eastAsia="en-US" w:bidi="ar-SA"/>
        </w:rPr>
        <w:t>agriculture</w:t>
      </w:r>
      <w:r w:rsidR="006C24DC">
        <w:rPr>
          <w:rFonts w:ascii="Arial" w:hAnsi="Arial"/>
          <w:bCs w:val="0"/>
          <w:spacing w:val="4"/>
          <w:w w:val="100"/>
          <w:szCs w:val="22"/>
          <w:lang w:eastAsia="en-US" w:bidi="ar-SA"/>
        </w:rPr>
        <w:t>.gov.au/water</w:t>
      </w:r>
      <w:r w:rsidR="00BA73F1">
        <w:rPr>
          <w:rFonts w:ascii="Arial" w:hAnsi="Arial"/>
          <w:bCs w:val="0"/>
          <w:spacing w:val="4"/>
          <w:w w:val="100"/>
          <w:szCs w:val="22"/>
          <w:lang w:eastAsia="en-US" w:bidi="ar-SA"/>
        </w:rPr>
        <w:t>-</w:t>
      </w:r>
      <w:r w:rsidR="006C24DC">
        <w:rPr>
          <w:rFonts w:ascii="Arial" w:hAnsi="Arial"/>
          <w:bCs w:val="0"/>
          <w:spacing w:val="4"/>
          <w:w w:val="100"/>
          <w:szCs w:val="22"/>
          <w:lang w:eastAsia="en-US" w:bidi="ar-SA"/>
        </w:rPr>
        <w:t>for</w:t>
      </w:r>
      <w:r w:rsidR="00BA73F1">
        <w:rPr>
          <w:rFonts w:ascii="Arial" w:hAnsi="Arial"/>
          <w:bCs w:val="0"/>
          <w:spacing w:val="4"/>
          <w:w w:val="100"/>
          <w:szCs w:val="22"/>
          <w:lang w:eastAsia="en-US" w:bidi="ar-SA"/>
        </w:rPr>
        <w:t>-</w:t>
      </w:r>
      <w:r w:rsidR="006C24DC">
        <w:rPr>
          <w:rFonts w:ascii="Arial" w:hAnsi="Arial"/>
          <w:bCs w:val="0"/>
          <w:spacing w:val="4"/>
          <w:w w:val="100"/>
          <w:szCs w:val="22"/>
          <w:lang w:eastAsia="en-US" w:bidi="ar-SA"/>
        </w:rPr>
        <w:t xml:space="preserve">fodder) </w:t>
      </w:r>
      <w:r w:rsidR="004A5F65" w:rsidRPr="001E5F43">
        <w:rPr>
          <w:rFonts w:ascii="Arial" w:hAnsi="Arial"/>
          <w:bCs w:val="0"/>
          <w:spacing w:val="4"/>
          <w:w w:val="100"/>
          <w:szCs w:val="22"/>
          <w:lang w:eastAsia="en-US" w:bidi="ar-SA"/>
        </w:rPr>
        <w:t>in</w:t>
      </w:r>
      <w:r w:rsidR="000432F2" w:rsidRPr="001E5F43">
        <w:rPr>
          <w:rFonts w:ascii="Arial" w:hAnsi="Arial"/>
          <w:bCs w:val="0"/>
          <w:spacing w:val="4"/>
          <w:w w:val="100"/>
          <w:szCs w:val="22"/>
          <w:lang w:eastAsia="en-US" w:bidi="ar-SA"/>
        </w:rPr>
        <w:t xml:space="preserve"> </w:t>
      </w:r>
      <w:r w:rsidR="004A5F65" w:rsidRPr="001E5F43">
        <w:rPr>
          <w:rFonts w:ascii="Arial" w:hAnsi="Arial"/>
          <w:bCs w:val="0"/>
          <w:spacing w:val="4"/>
          <w:w w:val="100"/>
          <w:szCs w:val="22"/>
          <w:lang w:eastAsia="en-US" w:bidi="ar-SA"/>
        </w:rPr>
        <w:t xml:space="preserve">accordance with </w:t>
      </w:r>
      <w:r w:rsidR="003000B1" w:rsidRPr="001E5F43">
        <w:rPr>
          <w:rFonts w:ascii="Arial" w:hAnsi="Arial"/>
          <w:bCs w:val="0"/>
          <w:spacing w:val="4"/>
          <w:w w:val="100"/>
          <w:szCs w:val="22"/>
          <w:lang w:eastAsia="en-US" w:bidi="ar-SA"/>
        </w:rPr>
        <w:t xml:space="preserve">the </w:t>
      </w:r>
      <w:r w:rsidR="00AB6A81" w:rsidRPr="001E5F43">
        <w:rPr>
          <w:rFonts w:ascii="Arial" w:hAnsi="Arial"/>
          <w:bCs w:val="0"/>
          <w:spacing w:val="4"/>
          <w:w w:val="100"/>
          <w:szCs w:val="22"/>
          <w:lang w:eastAsia="en-US" w:bidi="ar-SA"/>
        </w:rPr>
        <w:t>Application</w:t>
      </w:r>
      <w:r w:rsidR="003000B1" w:rsidRPr="001E5F43">
        <w:rPr>
          <w:rFonts w:ascii="Arial" w:hAnsi="Arial"/>
          <w:bCs w:val="0"/>
          <w:spacing w:val="4"/>
          <w:w w:val="100"/>
          <w:szCs w:val="22"/>
          <w:lang w:eastAsia="en-US" w:bidi="ar-SA"/>
        </w:rPr>
        <w:t xml:space="preserve"> Form </w:t>
      </w:r>
      <w:r w:rsidR="003B3F3C" w:rsidRPr="001E5F43">
        <w:rPr>
          <w:rFonts w:ascii="Arial" w:hAnsi="Arial"/>
          <w:bCs w:val="0"/>
          <w:spacing w:val="4"/>
          <w:w w:val="100"/>
          <w:szCs w:val="22"/>
          <w:lang w:eastAsia="en-US" w:bidi="ar-SA"/>
        </w:rPr>
        <w:t xml:space="preserve">Requirements </w:t>
      </w:r>
      <w:r w:rsidR="003000B1" w:rsidRPr="001E5F43">
        <w:rPr>
          <w:rFonts w:ascii="Arial" w:hAnsi="Arial"/>
          <w:bCs w:val="0"/>
          <w:spacing w:val="4"/>
          <w:w w:val="100"/>
          <w:szCs w:val="22"/>
          <w:lang w:eastAsia="en-US" w:bidi="ar-SA"/>
        </w:rPr>
        <w:t xml:space="preserve">of </w:t>
      </w:r>
      <w:r w:rsidR="00D2079A" w:rsidRPr="001E5F43">
        <w:rPr>
          <w:rFonts w:ascii="Arial" w:hAnsi="Arial"/>
          <w:spacing w:val="4"/>
          <w:w w:val="100"/>
        </w:rPr>
        <w:t>paragraph</w:t>
      </w:r>
      <w:r w:rsidR="003000B1" w:rsidRPr="001E5F43">
        <w:rPr>
          <w:rFonts w:ascii="Arial" w:hAnsi="Arial"/>
          <w:bCs w:val="0"/>
          <w:spacing w:val="4"/>
          <w:w w:val="100"/>
          <w:szCs w:val="22"/>
          <w:lang w:eastAsia="en-US" w:bidi="ar-SA"/>
        </w:rPr>
        <w:t xml:space="preserve"> </w:t>
      </w:r>
      <w:r w:rsidR="003E4403" w:rsidRPr="001E5F43">
        <w:rPr>
          <w:rFonts w:ascii="Arial" w:hAnsi="Arial"/>
          <w:bCs w:val="0"/>
          <w:spacing w:val="4"/>
          <w:w w:val="100"/>
          <w:szCs w:val="22"/>
          <w:lang w:eastAsia="en-US" w:bidi="ar-SA"/>
        </w:rPr>
        <w:fldChar w:fldCharType="begin"/>
      </w:r>
      <w:r w:rsidR="003E4403" w:rsidRPr="001E5F43">
        <w:rPr>
          <w:rFonts w:ascii="Arial" w:hAnsi="Arial"/>
          <w:bCs w:val="0"/>
          <w:spacing w:val="4"/>
          <w:w w:val="100"/>
          <w:szCs w:val="22"/>
          <w:lang w:eastAsia="en-US" w:bidi="ar-SA"/>
        </w:rPr>
        <w:instrText xml:space="preserve"> REF _Ref486324734 \r \h  \* MERGEFORMAT </w:instrText>
      </w:r>
      <w:r w:rsidR="003E4403" w:rsidRPr="001E5F43">
        <w:rPr>
          <w:rFonts w:ascii="Arial" w:hAnsi="Arial"/>
          <w:bCs w:val="0"/>
          <w:spacing w:val="4"/>
          <w:w w:val="100"/>
          <w:szCs w:val="22"/>
          <w:lang w:eastAsia="en-US" w:bidi="ar-SA"/>
        </w:rPr>
      </w:r>
      <w:r w:rsidR="003E4403" w:rsidRPr="001E5F43">
        <w:rPr>
          <w:rFonts w:ascii="Arial" w:hAnsi="Arial"/>
          <w:bCs w:val="0"/>
          <w:spacing w:val="4"/>
          <w:w w:val="100"/>
          <w:szCs w:val="22"/>
          <w:lang w:eastAsia="en-US" w:bidi="ar-SA"/>
        </w:rPr>
        <w:fldChar w:fldCharType="separate"/>
      </w:r>
      <w:r w:rsidR="000D3CBE">
        <w:rPr>
          <w:rFonts w:ascii="Arial" w:hAnsi="Arial"/>
          <w:bCs w:val="0"/>
          <w:spacing w:val="4"/>
          <w:w w:val="100"/>
          <w:szCs w:val="22"/>
          <w:lang w:eastAsia="en-US" w:bidi="ar-SA"/>
        </w:rPr>
        <w:t>2.7</w:t>
      </w:r>
      <w:r w:rsidR="003E4403" w:rsidRPr="001E5F43">
        <w:rPr>
          <w:rFonts w:ascii="Arial" w:hAnsi="Arial"/>
          <w:bCs w:val="0"/>
          <w:spacing w:val="4"/>
          <w:w w:val="100"/>
          <w:szCs w:val="22"/>
          <w:lang w:eastAsia="en-US" w:bidi="ar-SA"/>
        </w:rPr>
        <w:fldChar w:fldCharType="end"/>
      </w:r>
      <w:r w:rsidR="003E4403" w:rsidRPr="001E5F43">
        <w:rPr>
          <w:rFonts w:ascii="Arial" w:hAnsi="Arial"/>
          <w:bCs w:val="0"/>
          <w:spacing w:val="4"/>
          <w:w w:val="100"/>
          <w:szCs w:val="22"/>
          <w:lang w:eastAsia="en-US" w:bidi="ar-SA"/>
        </w:rPr>
        <w:t>;</w:t>
      </w:r>
    </w:p>
    <w:p w14:paraId="5B49BCAA" w14:textId="77777777" w:rsidR="000439D2" w:rsidRDefault="00C7058F" w:rsidP="00570C51">
      <w:pPr>
        <w:pStyle w:val="Legalclauselvl3"/>
        <w:keepNext/>
        <w:keepLines/>
        <w:rPr>
          <w:rFonts w:ascii="Arial" w:hAnsi="Arial"/>
          <w:bCs w:val="0"/>
          <w:spacing w:val="4"/>
          <w:w w:val="100"/>
          <w:szCs w:val="22"/>
          <w:lang w:eastAsia="en-US" w:bidi="ar-SA"/>
        </w:rPr>
      </w:pPr>
      <w:r w:rsidRPr="002C4EF0">
        <w:rPr>
          <w:rFonts w:ascii="Arial" w:hAnsi="Arial"/>
          <w:bCs w:val="0"/>
          <w:spacing w:val="4"/>
          <w:w w:val="100"/>
          <w:szCs w:val="22"/>
          <w:lang w:eastAsia="en-US" w:bidi="ar-SA"/>
        </w:rPr>
        <w:t xml:space="preserve">be </w:t>
      </w:r>
      <w:r w:rsidR="000439D2" w:rsidRPr="002C4EF0">
        <w:rPr>
          <w:rFonts w:ascii="Arial" w:hAnsi="Arial"/>
          <w:bCs w:val="0"/>
          <w:spacing w:val="4"/>
          <w:w w:val="100"/>
          <w:szCs w:val="22"/>
          <w:lang w:eastAsia="en-US" w:bidi="ar-SA"/>
        </w:rPr>
        <w:t>rece</w:t>
      </w:r>
      <w:r w:rsidR="000432F2" w:rsidRPr="002C4EF0">
        <w:rPr>
          <w:rFonts w:ascii="Arial" w:hAnsi="Arial"/>
          <w:bCs w:val="0"/>
          <w:spacing w:val="4"/>
          <w:w w:val="100"/>
          <w:szCs w:val="22"/>
          <w:lang w:eastAsia="en-US" w:bidi="ar-SA"/>
        </w:rPr>
        <w:t>i</w:t>
      </w:r>
      <w:r w:rsidR="000439D2" w:rsidRPr="002C4EF0">
        <w:rPr>
          <w:rFonts w:ascii="Arial" w:hAnsi="Arial"/>
          <w:bCs w:val="0"/>
          <w:spacing w:val="4"/>
          <w:w w:val="100"/>
          <w:szCs w:val="22"/>
          <w:lang w:eastAsia="en-US" w:bidi="ar-SA"/>
        </w:rPr>
        <w:t xml:space="preserve">ved by us </w:t>
      </w:r>
      <w:r w:rsidR="008D2133" w:rsidRPr="002C4EF0">
        <w:rPr>
          <w:rFonts w:ascii="Arial" w:hAnsi="Arial"/>
          <w:bCs w:val="0"/>
          <w:spacing w:val="4"/>
          <w:w w:val="100"/>
          <w:szCs w:val="22"/>
          <w:lang w:eastAsia="en-US" w:bidi="ar-SA"/>
        </w:rPr>
        <w:t xml:space="preserve">after </w:t>
      </w:r>
      <w:r w:rsidR="000439D2" w:rsidRPr="002C4EF0">
        <w:rPr>
          <w:rFonts w:ascii="Arial" w:hAnsi="Arial"/>
          <w:bCs w:val="0"/>
          <w:spacing w:val="4"/>
          <w:w w:val="100"/>
          <w:szCs w:val="22"/>
          <w:lang w:eastAsia="en-US" w:bidi="ar-SA"/>
        </w:rPr>
        <w:t>the Sale Open Time</w:t>
      </w:r>
      <w:r w:rsidR="003E4403" w:rsidRPr="002C4EF0">
        <w:rPr>
          <w:rFonts w:ascii="Arial" w:hAnsi="Arial"/>
          <w:bCs w:val="0"/>
          <w:spacing w:val="4"/>
          <w:w w:val="100"/>
          <w:szCs w:val="22"/>
          <w:lang w:eastAsia="en-US" w:bidi="ar-SA"/>
        </w:rPr>
        <w:t>;</w:t>
      </w:r>
    </w:p>
    <w:p w14:paraId="36D7A5D1" w14:textId="7CE8942B" w:rsidR="00E42EE0" w:rsidRPr="002C4EF0" w:rsidRDefault="00E42EE0" w:rsidP="00570C51">
      <w:pPr>
        <w:pStyle w:val="Legalclauselvl3"/>
        <w:keepNext/>
        <w:keepLines/>
        <w:rPr>
          <w:rFonts w:ascii="Arial" w:hAnsi="Arial"/>
          <w:bCs w:val="0"/>
          <w:spacing w:val="4"/>
          <w:w w:val="100"/>
          <w:szCs w:val="22"/>
          <w:lang w:eastAsia="en-US" w:bidi="ar-SA"/>
        </w:rPr>
      </w:pPr>
      <w:r>
        <w:rPr>
          <w:rFonts w:ascii="Arial" w:hAnsi="Arial"/>
          <w:bCs w:val="0"/>
          <w:spacing w:val="4"/>
          <w:w w:val="100"/>
          <w:szCs w:val="22"/>
          <w:lang w:eastAsia="en-US" w:bidi="ar-SA"/>
        </w:rPr>
        <w:t xml:space="preserve">meet the requirements set out paragraph </w:t>
      </w:r>
      <w:r>
        <w:rPr>
          <w:rFonts w:ascii="Arial" w:hAnsi="Arial"/>
          <w:bCs w:val="0"/>
          <w:spacing w:val="4"/>
          <w:w w:val="100"/>
          <w:szCs w:val="22"/>
          <w:lang w:eastAsia="en-US" w:bidi="ar-SA"/>
        </w:rPr>
        <w:fldChar w:fldCharType="begin"/>
      </w:r>
      <w:r>
        <w:rPr>
          <w:rFonts w:ascii="Arial" w:hAnsi="Arial"/>
          <w:bCs w:val="0"/>
          <w:spacing w:val="4"/>
          <w:w w:val="100"/>
          <w:szCs w:val="22"/>
          <w:lang w:eastAsia="en-US" w:bidi="ar-SA"/>
        </w:rPr>
        <w:instrText xml:space="preserve"> REF _Ref25130627 \r \h </w:instrText>
      </w:r>
      <w:r>
        <w:rPr>
          <w:rFonts w:ascii="Arial" w:hAnsi="Arial"/>
          <w:bCs w:val="0"/>
          <w:spacing w:val="4"/>
          <w:w w:val="100"/>
          <w:szCs w:val="22"/>
          <w:lang w:eastAsia="en-US" w:bidi="ar-SA"/>
        </w:rPr>
      </w:r>
      <w:r>
        <w:rPr>
          <w:rFonts w:ascii="Arial" w:hAnsi="Arial"/>
          <w:bCs w:val="0"/>
          <w:spacing w:val="4"/>
          <w:w w:val="100"/>
          <w:szCs w:val="22"/>
          <w:lang w:eastAsia="en-US" w:bidi="ar-SA"/>
        </w:rPr>
        <w:fldChar w:fldCharType="separate"/>
      </w:r>
      <w:r w:rsidR="000D3CBE">
        <w:rPr>
          <w:rFonts w:ascii="Arial" w:hAnsi="Arial"/>
          <w:bCs w:val="0"/>
          <w:spacing w:val="4"/>
          <w:w w:val="100"/>
          <w:szCs w:val="22"/>
          <w:lang w:eastAsia="en-US" w:bidi="ar-SA"/>
        </w:rPr>
        <w:t>1.4</w:t>
      </w:r>
      <w:r>
        <w:rPr>
          <w:rFonts w:ascii="Arial" w:hAnsi="Arial"/>
          <w:bCs w:val="0"/>
          <w:spacing w:val="4"/>
          <w:w w:val="100"/>
          <w:szCs w:val="22"/>
          <w:lang w:eastAsia="en-US" w:bidi="ar-SA"/>
        </w:rPr>
        <w:fldChar w:fldCharType="end"/>
      </w:r>
    </w:p>
    <w:p w14:paraId="0A011786" w14:textId="77777777" w:rsidR="00C7058F" w:rsidRPr="001E5F43" w:rsidRDefault="00A45C9A" w:rsidP="00074E8D">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n</w:t>
      </w:r>
      <w:r w:rsidR="00074E8D" w:rsidRPr="001E5F43">
        <w:rPr>
          <w:rFonts w:ascii="Arial" w:hAnsi="Arial"/>
          <w:spacing w:val="4"/>
          <w:w w:val="100"/>
          <w:szCs w:val="22"/>
          <w:lang w:eastAsia="en-US" w:bidi="ar-SA"/>
        </w:rPr>
        <w:t>ominate</w:t>
      </w:r>
      <w:r w:rsidR="00C7058F" w:rsidRPr="001E5F43">
        <w:rPr>
          <w:rFonts w:ascii="Arial" w:hAnsi="Arial"/>
          <w:spacing w:val="4"/>
          <w:w w:val="100"/>
          <w:szCs w:val="22"/>
          <w:lang w:eastAsia="en-US" w:bidi="ar-SA"/>
        </w:rPr>
        <w:t>:</w:t>
      </w:r>
    </w:p>
    <w:p w14:paraId="66F025ED" w14:textId="018940FE" w:rsidR="00074E8D" w:rsidRPr="001B4835" w:rsidRDefault="00074E8D" w:rsidP="00316426">
      <w:pPr>
        <w:pStyle w:val="Legalclauselvl3"/>
        <w:keepNext/>
        <w:keepLines/>
        <w:numPr>
          <w:ilvl w:val="3"/>
          <w:numId w:val="3"/>
        </w:numPr>
        <w:rPr>
          <w:rFonts w:ascii="Arial" w:hAnsi="Arial"/>
          <w:spacing w:val="4"/>
          <w:w w:val="100"/>
          <w:szCs w:val="22"/>
          <w:lang w:eastAsia="en-US" w:bidi="ar-SA"/>
        </w:rPr>
      </w:pPr>
      <w:r w:rsidRPr="001E5F43">
        <w:rPr>
          <w:rFonts w:ascii="Arial" w:hAnsi="Arial"/>
          <w:spacing w:val="4"/>
          <w:w w:val="100"/>
          <w:szCs w:val="22"/>
          <w:lang w:eastAsia="en-US" w:bidi="ar-SA"/>
        </w:rPr>
        <w:t xml:space="preserve">a </w:t>
      </w:r>
      <w:r w:rsidR="00A45C9A" w:rsidRPr="001E5F43">
        <w:rPr>
          <w:rFonts w:ascii="Arial" w:hAnsi="Arial"/>
          <w:spacing w:val="4"/>
          <w:w w:val="100"/>
          <w:szCs w:val="22"/>
          <w:lang w:eastAsia="en-US" w:bidi="ar-SA"/>
        </w:rPr>
        <w:t xml:space="preserve">valid Allocation Account </w:t>
      </w:r>
      <w:r w:rsidRPr="001E5F43">
        <w:rPr>
          <w:rFonts w:ascii="Arial" w:hAnsi="Arial"/>
          <w:spacing w:val="4"/>
          <w:w w:val="100"/>
          <w:szCs w:val="22"/>
          <w:lang w:eastAsia="en-US" w:bidi="ar-SA"/>
        </w:rPr>
        <w:t xml:space="preserve">into which the </w:t>
      </w:r>
      <w:r w:rsidRPr="001E5F43">
        <w:rPr>
          <w:rFonts w:ascii="Arial" w:hAnsi="Arial"/>
          <w:spacing w:val="4"/>
          <w:w w:val="100"/>
        </w:rPr>
        <w:t>Allocation</w:t>
      </w:r>
      <w:r w:rsidRPr="001E5F43">
        <w:rPr>
          <w:rFonts w:ascii="Arial" w:hAnsi="Arial"/>
          <w:spacing w:val="4"/>
          <w:w w:val="100"/>
          <w:szCs w:val="22"/>
          <w:lang w:eastAsia="en-US" w:bidi="ar-SA"/>
        </w:rPr>
        <w:t xml:space="preserve"> </w:t>
      </w:r>
      <w:r w:rsidR="008B064E" w:rsidRPr="001E5F43">
        <w:rPr>
          <w:rFonts w:ascii="Arial" w:hAnsi="Arial"/>
          <w:spacing w:val="4"/>
          <w:w w:val="100"/>
          <w:szCs w:val="22"/>
          <w:lang w:eastAsia="en-US" w:bidi="ar-SA"/>
        </w:rPr>
        <w:t>can be transferred</w:t>
      </w:r>
      <w:r w:rsidR="00F54222" w:rsidRPr="001E5F43">
        <w:rPr>
          <w:rFonts w:ascii="Arial" w:hAnsi="Arial"/>
          <w:spacing w:val="4"/>
          <w:w w:val="100"/>
          <w:szCs w:val="22"/>
          <w:lang w:eastAsia="en-US" w:bidi="ar-SA"/>
        </w:rPr>
        <w:t xml:space="preserve"> (subject </w:t>
      </w:r>
      <w:r w:rsidR="00F54222" w:rsidRPr="001B4835">
        <w:rPr>
          <w:rFonts w:ascii="Arial" w:hAnsi="Arial"/>
          <w:spacing w:val="4"/>
          <w:w w:val="100"/>
          <w:szCs w:val="22"/>
          <w:lang w:eastAsia="en-US" w:bidi="ar-SA"/>
        </w:rPr>
        <w:t xml:space="preserve">to paragraph </w:t>
      </w:r>
      <w:r w:rsidR="00F54222" w:rsidRPr="009C6BFC">
        <w:rPr>
          <w:rFonts w:ascii="Arial" w:hAnsi="Arial"/>
          <w:spacing w:val="4"/>
          <w:w w:val="100"/>
          <w:szCs w:val="22"/>
          <w:lang w:eastAsia="en-US" w:bidi="ar-SA"/>
        </w:rPr>
        <w:fldChar w:fldCharType="begin"/>
      </w:r>
      <w:r w:rsidR="00F54222" w:rsidRPr="001B4835">
        <w:rPr>
          <w:rFonts w:ascii="Arial" w:hAnsi="Arial"/>
          <w:spacing w:val="4"/>
          <w:w w:val="100"/>
          <w:szCs w:val="22"/>
          <w:lang w:eastAsia="en-US" w:bidi="ar-SA"/>
        </w:rPr>
        <w:instrText xml:space="preserve"> REF _Ref523138931 \r \h </w:instrText>
      </w:r>
      <w:r w:rsidR="00316426" w:rsidRPr="001B4835">
        <w:rPr>
          <w:rFonts w:ascii="Arial" w:hAnsi="Arial"/>
          <w:spacing w:val="4"/>
          <w:w w:val="100"/>
          <w:szCs w:val="22"/>
          <w:lang w:eastAsia="en-US" w:bidi="ar-SA"/>
        </w:rPr>
        <w:instrText xml:space="preserve"> \* MERGEFORMAT </w:instrText>
      </w:r>
      <w:r w:rsidR="00F54222" w:rsidRPr="009C6BFC">
        <w:rPr>
          <w:rFonts w:ascii="Arial" w:hAnsi="Arial"/>
          <w:spacing w:val="4"/>
          <w:w w:val="100"/>
          <w:szCs w:val="22"/>
          <w:lang w:eastAsia="en-US" w:bidi="ar-SA"/>
        </w:rPr>
      </w:r>
      <w:r w:rsidR="00F54222" w:rsidRPr="009C6BFC">
        <w:rPr>
          <w:rFonts w:ascii="Arial" w:hAnsi="Arial"/>
          <w:spacing w:val="4"/>
          <w:w w:val="100"/>
          <w:szCs w:val="22"/>
          <w:lang w:eastAsia="en-US" w:bidi="ar-SA"/>
        </w:rPr>
        <w:fldChar w:fldCharType="separate"/>
      </w:r>
      <w:r w:rsidR="000D3CBE">
        <w:rPr>
          <w:rFonts w:ascii="Arial" w:hAnsi="Arial"/>
          <w:spacing w:val="4"/>
          <w:w w:val="100"/>
          <w:szCs w:val="22"/>
          <w:lang w:eastAsia="en-US" w:bidi="ar-SA"/>
        </w:rPr>
        <w:t>3.5</w:t>
      </w:r>
      <w:r w:rsidR="00F54222" w:rsidRPr="009C6BFC">
        <w:rPr>
          <w:rFonts w:ascii="Arial" w:hAnsi="Arial"/>
          <w:spacing w:val="4"/>
          <w:w w:val="100"/>
          <w:szCs w:val="22"/>
          <w:lang w:eastAsia="en-US" w:bidi="ar-SA"/>
        </w:rPr>
        <w:fldChar w:fldCharType="end"/>
      </w:r>
      <w:r w:rsidR="00F54222" w:rsidRPr="001B4835">
        <w:rPr>
          <w:rFonts w:ascii="Arial" w:hAnsi="Arial"/>
          <w:spacing w:val="4"/>
          <w:w w:val="100"/>
          <w:szCs w:val="22"/>
          <w:lang w:eastAsia="en-US" w:bidi="ar-SA"/>
        </w:rPr>
        <w:t>)</w:t>
      </w:r>
      <w:r w:rsidR="003E4403" w:rsidRPr="001B4835">
        <w:rPr>
          <w:rFonts w:ascii="Arial" w:hAnsi="Arial"/>
          <w:spacing w:val="4"/>
          <w:w w:val="100"/>
          <w:szCs w:val="22"/>
          <w:lang w:eastAsia="en-US" w:bidi="ar-SA"/>
        </w:rPr>
        <w:t>;</w:t>
      </w:r>
      <w:r w:rsidR="00C7058F" w:rsidRPr="001B4835">
        <w:rPr>
          <w:rFonts w:ascii="Arial" w:hAnsi="Arial"/>
          <w:spacing w:val="4"/>
          <w:w w:val="100"/>
          <w:szCs w:val="22"/>
          <w:lang w:eastAsia="en-US" w:bidi="ar-SA"/>
        </w:rPr>
        <w:t xml:space="preserve"> and</w:t>
      </w:r>
    </w:p>
    <w:p w14:paraId="25EBE26C" w14:textId="098EFE0F" w:rsidR="00074E8D" w:rsidRPr="001B4835" w:rsidRDefault="003B7372" w:rsidP="00316426">
      <w:pPr>
        <w:pStyle w:val="Legalclauselvl3"/>
        <w:keepNext/>
        <w:keepLines/>
        <w:numPr>
          <w:ilvl w:val="3"/>
          <w:numId w:val="3"/>
        </w:numPr>
        <w:rPr>
          <w:rFonts w:ascii="Arial" w:hAnsi="Arial"/>
          <w:spacing w:val="4"/>
          <w:w w:val="100"/>
          <w:szCs w:val="22"/>
          <w:lang w:eastAsia="en-US" w:bidi="ar-SA"/>
        </w:rPr>
      </w:pPr>
      <w:r w:rsidRPr="001B4835">
        <w:rPr>
          <w:rFonts w:ascii="Arial" w:hAnsi="Arial"/>
          <w:spacing w:val="4"/>
          <w:w w:val="100"/>
          <w:szCs w:val="22"/>
          <w:lang w:eastAsia="en-US" w:bidi="ar-SA"/>
        </w:rPr>
        <w:t xml:space="preserve">a </w:t>
      </w:r>
      <w:r w:rsidR="003C1693" w:rsidRPr="001B4835">
        <w:rPr>
          <w:rFonts w:ascii="Arial" w:hAnsi="Arial"/>
          <w:spacing w:val="4"/>
          <w:w w:val="100"/>
          <w:szCs w:val="22"/>
          <w:lang w:eastAsia="en-US" w:bidi="ar-SA"/>
        </w:rPr>
        <w:t xml:space="preserve">valid </w:t>
      </w:r>
      <w:r w:rsidR="00ED49FC" w:rsidRPr="001B4835">
        <w:rPr>
          <w:rFonts w:ascii="Arial" w:hAnsi="Arial"/>
          <w:spacing w:val="4"/>
          <w:w w:val="100"/>
          <w:szCs w:val="22"/>
          <w:lang w:eastAsia="en-US" w:bidi="ar-SA"/>
        </w:rPr>
        <w:t xml:space="preserve">reference </w:t>
      </w:r>
      <w:r w:rsidR="003C1693" w:rsidRPr="001B4835">
        <w:rPr>
          <w:rFonts w:ascii="Arial" w:hAnsi="Arial"/>
          <w:spacing w:val="4"/>
          <w:w w:val="100"/>
          <w:szCs w:val="22"/>
          <w:lang w:eastAsia="en-US" w:bidi="ar-SA"/>
        </w:rPr>
        <w:t xml:space="preserve">number </w:t>
      </w:r>
      <w:r w:rsidR="00ED49FC" w:rsidRPr="001B4835">
        <w:rPr>
          <w:rFonts w:ascii="Arial" w:hAnsi="Arial"/>
          <w:spacing w:val="4"/>
          <w:w w:val="100"/>
          <w:szCs w:val="22"/>
          <w:lang w:eastAsia="en-US" w:bidi="ar-SA"/>
        </w:rPr>
        <w:t xml:space="preserve">for </w:t>
      </w:r>
      <w:r w:rsidR="00750EA3" w:rsidRPr="001B4835">
        <w:rPr>
          <w:rFonts w:ascii="Arial" w:hAnsi="Arial"/>
          <w:spacing w:val="4"/>
          <w:w w:val="100"/>
          <w:szCs w:val="22"/>
          <w:lang w:eastAsia="en-US" w:bidi="ar-SA"/>
        </w:rPr>
        <w:t xml:space="preserve">any </w:t>
      </w:r>
      <w:r w:rsidR="00ED49FC" w:rsidRPr="001B4835">
        <w:rPr>
          <w:rFonts w:ascii="Arial" w:hAnsi="Arial"/>
          <w:spacing w:val="4"/>
          <w:w w:val="100"/>
          <w:szCs w:val="22"/>
          <w:lang w:eastAsia="en-US" w:bidi="ar-SA"/>
        </w:rPr>
        <w:t xml:space="preserve">Right to Use </w:t>
      </w:r>
      <w:r w:rsidR="00750EA3" w:rsidRPr="001B4835">
        <w:rPr>
          <w:rFonts w:ascii="Arial" w:hAnsi="Arial"/>
          <w:spacing w:val="4"/>
          <w:w w:val="100"/>
          <w:szCs w:val="22"/>
          <w:lang w:eastAsia="en-US" w:bidi="ar-SA"/>
        </w:rPr>
        <w:t xml:space="preserve">(if applicable) </w:t>
      </w:r>
      <w:r w:rsidR="003C1693" w:rsidRPr="001B4835">
        <w:rPr>
          <w:rFonts w:ascii="Arial" w:hAnsi="Arial"/>
          <w:spacing w:val="4"/>
          <w:w w:val="100"/>
          <w:szCs w:val="22"/>
          <w:lang w:eastAsia="en-US" w:bidi="ar-SA"/>
        </w:rPr>
        <w:t>which is linked to the Allocation Account</w:t>
      </w:r>
      <w:r w:rsidR="00074E8D" w:rsidRPr="001B4835">
        <w:rPr>
          <w:rFonts w:ascii="Arial" w:hAnsi="Arial"/>
          <w:spacing w:val="4"/>
          <w:w w:val="100"/>
          <w:szCs w:val="22"/>
          <w:lang w:eastAsia="en-US" w:bidi="ar-SA"/>
        </w:rPr>
        <w:t>; and</w:t>
      </w:r>
    </w:p>
    <w:p w14:paraId="76C53B01" w14:textId="5F37BB20" w:rsidR="00074E8D" w:rsidRPr="006B02DE" w:rsidRDefault="003B7372" w:rsidP="00316426">
      <w:pPr>
        <w:pStyle w:val="Legalclauselvl3"/>
        <w:keepNext/>
        <w:keepLines/>
        <w:numPr>
          <w:ilvl w:val="3"/>
          <w:numId w:val="3"/>
        </w:numPr>
        <w:spacing w:after="180"/>
        <w:rPr>
          <w:rFonts w:ascii="Arial" w:hAnsi="Arial"/>
          <w:spacing w:val="4"/>
          <w:lang w:eastAsia="en-US"/>
        </w:rPr>
      </w:pPr>
      <w:proofErr w:type="gramStart"/>
      <w:r w:rsidRPr="00687249">
        <w:rPr>
          <w:rFonts w:ascii="Arial" w:hAnsi="Arial"/>
          <w:spacing w:val="4"/>
          <w:w w:val="100"/>
          <w:szCs w:val="22"/>
          <w:lang w:eastAsia="en-US" w:bidi="ar-SA"/>
        </w:rPr>
        <w:t>a</w:t>
      </w:r>
      <w:proofErr w:type="gramEnd"/>
      <w:r w:rsidRPr="00687249">
        <w:rPr>
          <w:rFonts w:ascii="Arial" w:hAnsi="Arial"/>
          <w:spacing w:val="4"/>
          <w:w w:val="100"/>
          <w:szCs w:val="22"/>
          <w:lang w:eastAsia="en-US" w:bidi="ar-SA"/>
        </w:rPr>
        <w:t xml:space="preserve"> </w:t>
      </w:r>
      <w:r w:rsidR="00074E8D" w:rsidRPr="00687249">
        <w:rPr>
          <w:rFonts w:ascii="Arial" w:hAnsi="Arial"/>
          <w:spacing w:val="4"/>
          <w:w w:val="100"/>
          <w:szCs w:val="22"/>
          <w:lang w:eastAsia="en-US" w:bidi="ar-SA"/>
        </w:rPr>
        <w:t xml:space="preserve">valid email address via which we can communicate with the </w:t>
      </w:r>
      <w:r w:rsidR="00AB6A81" w:rsidRPr="00DC638D">
        <w:rPr>
          <w:rFonts w:ascii="Arial" w:hAnsi="Arial"/>
          <w:spacing w:val="4"/>
          <w:w w:val="100"/>
          <w:szCs w:val="22"/>
          <w:lang w:eastAsia="en-US" w:bidi="ar-SA"/>
        </w:rPr>
        <w:t>Applicant</w:t>
      </w:r>
      <w:r w:rsidR="00F54222" w:rsidRPr="00DC638D">
        <w:rPr>
          <w:rFonts w:ascii="Arial" w:hAnsi="Arial"/>
          <w:spacing w:val="4"/>
          <w:w w:val="100"/>
          <w:szCs w:val="22"/>
          <w:lang w:eastAsia="en-US" w:bidi="ar-SA"/>
        </w:rPr>
        <w:t xml:space="preserve"> (subject to paragraph </w:t>
      </w:r>
      <w:r w:rsidR="00F54222" w:rsidRPr="00687249">
        <w:rPr>
          <w:szCs w:val="22"/>
        </w:rPr>
        <w:fldChar w:fldCharType="begin"/>
      </w:r>
      <w:r w:rsidR="00F54222" w:rsidRPr="006B02DE">
        <w:rPr>
          <w:bCs w:val="0"/>
          <w:szCs w:val="22"/>
        </w:rPr>
        <w:instrText xml:space="preserve"> REF _Ref523138931 \r \h </w:instrText>
      </w:r>
      <w:r w:rsidR="00316426" w:rsidRPr="006B02DE">
        <w:rPr>
          <w:bCs w:val="0"/>
          <w:szCs w:val="22"/>
        </w:rPr>
        <w:instrText xml:space="preserve"> \* MERGEFORMAT </w:instrText>
      </w:r>
      <w:r w:rsidR="00F54222" w:rsidRPr="00687249">
        <w:rPr>
          <w:szCs w:val="22"/>
        </w:rPr>
      </w:r>
      <w:r w:rsidR="00F54222" w:rsidRPr="00687249">
        <w:rPr>
          <w:szCs w:val="22"/>
        </w:rPr>
        <w:fldChar w:fldCharType="separate"/>
      </w:r>
      <w:r w:rsidR="000D3CBE" w:rsidRPr="000D3CBE">
        <w:rPr>
          <w:rFonts w:ascii="Arial" w:hAnsi="Arial"/>
          <w:spacing w:val="4"/>
          <w:w w:val="100"/>
          <w:szCs w:val="22"/>
          <w:lang w:eastAsia="en-US" w:bidi="ar-SA"/>
        </w:rPr>
        <w:t>3.5</w:t>
      </w:r>
      <w:r w:rsidR="00F54222" w:rsidRPr="00687249">
        <w:rPr>
          <w:szCs w:val="22"/>
        </w:rPr>
        <w:fldChar w:fldCharType="end"/>
      </w:r>
      <w:r w:rsidR="00F54222" w:rsidRPr="00687249">
        <w:rPr>
          <w:rFonts w:ascii="Arial" w:hAnsi="Arial"/>
          <w:spacing w:val="4"/>
          <w:w w:val="100"/>
          <w:szCs w:val="22"/>
          <w:lang w:eastAsia="en-US" w:bidi="ar-SA"/>
        </w:rPr>
        <w:t>)</w:t>
      </w:r>
      <w:r w:rsidR="006B02DE">
        <w:rPr>
          <w:rFonts w:ascii="Arial" w:hAnsi="Arial"/>
          <w:spacing w:val="4"/>
          <w:w w:val="100"/>
          <w:szCs w:val="22"/>
          <w:lang w:eastAsia="en-US" w:bidi="ar-SA"/>
        </w:rPr>
        <w:t>.</w:t>
      </w:r>
    </w:p>
    <w:p w14:paraId="07758C94" w14:textId="5024E141" w:rsidR="00873721" w:rsidRPr="001E5F43" w:rsidRDefault="006A25F6" w:rsidP="008D3423">
      <w:pPr>
        <w:pStyle w:val="LegalClauseLevel2"/>
        <w:keepNext/>
        <w:keepLines/>
        <w:tabs>
          <w:tab w:val="num" w:pos="1418"/>
        </w:tabs>
        <w:spacing w:before="180" w:after="180"/>
        <w:rPr>
          <w:rFonts w:ascii="Arial" w:hAnsi="Arial"/>
          <w:b w:val="0"/>
          <w:bCs w:val="0"/>
          <w:spacing w:val="4"/>
          <w:w w:val="100"/>
          <w:sz w:val="22"/>
          <w:szCs w:val="22"/>
          <w:lang w:eastAsia="en-US" w:bidi="ar-SA"/>
        </w:rPr>
      </w:pPr>
      <w:bookmarkStart w:id="24" w:name="_Ref25068541"/>
      <w:bookmarkStart w:id="25" w:name="_Ref433105986"/>
      <w:r w:rsidRPr="001E5F43">
        <w:rPr>
          <w:rFonts w:ascii="Arial" w:hAnsi="Arial"/>
          <w:b w:val="0"/>
          <w:bCs w:val="0"/>
          <w:spacing w:val="4"/>
          <w:w w:val="100"/>
          <w:sz w:val="22"/>
          <w:szCs w:val="22"/>
          <w:lang w:eastAsia="en-US" w:bidi="ar-SA"/>
        </w:rPr>
        <w:t xml:space="preserve">As </w:t>
      </w:r>
      <w:r w:rsidR="00E134C3" w:rsidRPr="001E5F43">
        <w:rPr>
          <w:rFonts w:ascii="Arial" w:hAnsi="Arial"/>
          <w:b w:val="0"/>
          <w:bCs w:val="0"/>
          <w:spacing w:val="4"/>
          <w:w w:val="100"/>
          <w:sz w:val="22"/>
          <w:szCs w:val="22"/>
          <w:lang w:eastAsia="en-US" w:bidi="ar-SA"/>
        </w:rPr>
        <w:t xml:space="preserve">there is </w:t>
      </w:r>
      <w:r w:rsidR="003B7372">
        <w:rPr>
          <w:rFonts w:ascii="Arial" w:hAnsi="Arial"/>
          <w:b w:val="0"/>
          <w:bCs w:val="0"/>
          <w:spacing w:val="4"/>
          <w:w w:val="100"/>
          <w:sz w:val="22"/>
          <w:szCs w:val="22"/>
          <w:lang w:eastAsia="en-US" w:bidi="ar-SA"/>
        </w:rPr>
        <w:t xml:space="preserve">a </w:t>
      </w:r>
      <w:r w:rsidR="00E134C3" w:rsidRPr="001E5F43">
        <w:rPr>
          <w:rFonts w:ascii="Arial" w:hAnsi="Arial"/>
          <w:b w:val="0"/>
          <w:bCs w:val="0"/>
          <w:spacing w:val="4"/>
          <w:w w:val="100"/>
          <w:sz w:val="22"/>
          <w:szCs w:val="22"/>
          <w:lang w:eastAsia="en-US" w:bidi="ar-SA"/>
        </w:rPr>
        <w:t>high demand for water</w:t>
      </w:r>
      <w:r w:rsidRPr="001E5F43">
        <w:rPr>
          <w:rFonts w:ascii="Arial" w:hAnsi="Arial"/>
          <w:b w:val="0"/>
          <w:bCs w:val="0"/>
          <w:spacing w:val="4"/>
          <w:w w:val="100"/>
          <w:sz w:val="22"/>
          <w:szCs w:val="22"/>
          <w:lang w:eastAsia="en-US" w:bidi="ar-SA"/>
        </w:rPr>
        <w:t xml:space="preserve">, and the timeframes available for allocation are compressed, </w:t>
      </w:r>
      <w:r w:rsidR="00AB6A81" w:rsidRPr="001E5F43">
        <w:rPr>
          <w:rFonts w:ascii="Arial" w:hAnsi="Arial"/>
          <w:b w:val="0"/>
          <w:bCs w:val="0"/>
          <w:spacing w:val="4"/>
          <w:w w:val="100"/>
          <w:sz w:val="22"/>
          <w:szCs w:val="22"/>
          <w:lang w:eastAsia="en-US" w:bidi="ar-SA"/>
        </w:rPr>
        <w:t>Applications</w:t>
      </w:r>
      <w:r w:rsidRPr="001E5F43">
        <w:rPr>
          <w:rFonts w:ascii="Arial" w:hAnsi="Arial"/>
          <w:b w:val="0"/>
          <w:bCs w:val="0"/>
          <w:spacing w:val="4"/>
          <w:w w:val="100"/>
          <w:sz w:val="22"/>
          <w:szCs w:val="22"/>
          <w:lang w:eastAsia="en-US" w:bidi="ar-SA"/>
        </w:rPr>
        <w:t xml:space="preserve"> may</w:t>
      </w:r>
      <w:r w:rsidR="008037F4">
        <w:rPr>
          <w:rFonts w:ascii="Arial" w:hAnsi="Arial"/>
          <w:b w:val="0"/>
          <w:bCs w:val="0"/>
          <w:spacing w:val="4"/>
          <w:w w:val="100"/>
          <w:sz w:val="22"/>
          <w:szCs w:val="22"/>
          <w:lang w:eastAsia="en-US" w:bidi="ar-SA"/>
        </w:rPr>
        <w:t xml:space="preserve"> also</w:t>
      </w:r>
      <w:r w:rsidRPr="001E5F43">
        <w:rPr>
          <w:rFonts w:ascii="Arial" w:hAnsi="Arial"/>
          <w:b w:val="0"/>
          <w:bCs w:val="0"/>
          <w:spacing w:val="4"/>
          <w:w w:val="100"/>
          <w:sz w:val="22"/>
          <w:szCs w:val="22"/>
          <w:lang w:eastAsia="en-US" w:bidi="ar-SA"/>
        </w:rPr>
        <w:t xml:space="preserve"> be excluded at any time if </w:t>
      </w:r>
      <w:r w:rsidR="00493266" w:rsidRPr="001E5F43">
        <w:rPr>
          <w:rFonts w:ascii="Arial" w:hAnsi="Arial"/>
          <w:b w:val="0"/>
          <w:bCs w:val="0"/>
          <w:spacing w:val="4"/>
          <w:w w:val="100"/>
          <w:sz w:val="22"/>
          <w:szCs w:val="22"/>
          <w:lang w:eastAsia="en-US" w:bidi="ar-SA"/>
        </w:rPr>
        <w:t xml:space="preserve">we </w:t>
      </w:r>
      <w:r w:rsidRPr="001E5F43">
        <w:rPr>
          <w:rFonts w:ascii="Arial" w:hAnsi="Arial"/>
          <w:b w:val="0"/>
          <w:bCs w:val="0"/>
          <w:spacing w:val="4"/>
          <w:w w:val="100"/>
          <w:sz w:val="22"/>
          <w:szCs w:val="22"/>
          <w:lang w:eastAsia="en-US" w:bidi="ar-SA"/>
        </w:rPr>
        <w:t xml:space="preserve">seek clarification or otherwise request information from the </w:t>
      </w:r>
      <w:r w:rsidR="00AB6A81" w:rsidRPr="001E5F43">
        <w:rPr>
          <w:rFonts w:ascii="Arial" w:hAnsi="Arial"/>
          <w:b w:val="0"/>
          <w:bCs w:val="0"/>
          <w:spacing w:val="4"/>
          <w:w w:val="100"/>
          <w:sz w:val="22"/>
          <w:szCs w:val="22"/>
          <w:lang w:eastAsia="en-US" w:bidi="ar-SA"/>
        </w:rPr>
        <w:t>Applicant</w:t>
      </w:r>
      <w:r w:rsidRPr="001E5F43">
        <w:rPr>
          <w:rFonts w:ascii="Arial" w:hAnsi="Arial"/>
          <w:b w:val="0"/>
          <w:bCs w:val="0"/>
          <w:spacing w:val="4"/>
          <w:w w:val="100"/>
          <w:sz w:val="22"/>
          <w:szCs w:val="22"/>
          <w:lang w:eastAsia="en-US" w:bidi="ar-SA"/>
        </w:rPr>
        <w:t xml:space="preserve"> and the </w:t>
      </w:r>
      <w:r w:rsidR="00AB6A81" w:rsidRPr="001E5F43">
        <w:rPr>
          <w:rFonts w:ascii="Arial" w:hAnsi="Arial"/>
          <w:b w:val="0"/>
          <w:bCs w:val="0"/>
          <w:spacing w:val="4"/>
          <w:w w:val="100"/>
          <w:sz w:val="22"/>
          <w:szCs w:val="22"/>
          <w:lang w:eastAsia="en-US" w:bidi="ar-SA"/>
        </w:rPr>
        <w:t>Applicant</w:t>
      </w:r>
      <w:r w:rsidRPr="001E5F43">
        <w:rPr>
          <w:rFonts w:ascii="Arial" w:hAnsi="Arial"/>
          <w:b w:val="0"/>
          <w:bCs w:val="0"/>
          <w:spacing w:val="4"/>
          <w:w w:val="100"/>
          <w:sz w:val="22"/>
          <w:szCs w:val="22"/>
          <w:lang w:eastAsia="en-US" w:bidi="ar-SA"/>
        </w:rPr>
        <w:t xml:space="preserve"> does not respond in the timeframe requested.</w:t>
      </w:r>
      <w:bookmarkEnd w:id="24"/>
      <w:r w:rsidRPr="001E5F43">
        <w:rPr>
          <w:rFonts w:ascii="Arial" w:hAnsi="Arial"/>
          <w:b w:val="0"/>
          <w:bCs w:val="0"/>
          <w:spacing w:val="4"/>
          <w:w w:val="100"/>
          <w:sz w:val="22"/>
          <w:szCs w:val="22"/>
          <w:lang w:eastAsia="en-US" w:bidi="ar-SA"/>
        </w:rPr>
        <w:t xml:space="preserve"> </w:t>
      </w:r>
    </w:p>
    <w:p w14:paraId="439EBCF1" w14:textId="77777777" w:rsidR="00A92531" w:rsidRPr="001E5F43" w:rsidRDefault="00A92531" w:rsidP="00CB4DD2">
      <w:pPr>
        <w:pStyle w:val="LegalClauseLevel2"/>
        <w:keepNext/>
        <w:keepLines/>
        <w:numPr>
          <w:ilvl w:val="0"/>
          <w:numId w:val="0"/>
        </w:numPr>
        <w:spacing w:before="180" w:after="180"/>
        <w:ind w:firstLine="720"/>
        <w:rPr>
          <w:rFonts w:ascii="Arial" w:hAnsi="Arial"/>
          <w:bCs w:val="0"/>
          <w:spacing w:val="4"/>
          <w:w w:val="100"/>
          <w:sz w:val="22"/>
          <w:szCs w:val="22"/>
          <w:lang w:eastAsia="en-US" w:bidi="ar-SA"/>
        </w:rPr>
      </w:pPr>
      <w:r w:rsidRPr="001E5F43">
        <w:rPr>
          <w:rFonts w:ascii="Arial" w:hAnsi="Arial"/>
          <w:bCs w:val="0"/>
          <w:spacing w:val="4"/>
          <w:w w:val="100"/>
          <w:sz w:val="22"/>
          <w:szCs w:val="22"/>
          <w:lang w:eastAsia="en-US" w:bidi="ar-SA"/>
        </w:rPr>
        <w:t>Ballot, selection and ranking</w:t>
      </w:r>
    </w:p>
    <w:p w14:paraId="3BC345B7" w14:textId="77777777" w:rsidR="00A92531" w:rsidRPr="001E5F43" w:rsidRDefault="007B4EDC" w:rsidP="00A92531">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The Application process will run as follows:</w:t>
      </w:r>
    </w:p>
    <w:p w14:paraId="4D5640FE" w14:textId="77777777" w:rsidR="00CB4DD2" w:rsidRPr="001E5F43" w:rsidRDefault="00CB4DD2" w:rsidP="00CB4DD2">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Applications can be lodged from the Sale Open Time</w:t>
      </w:r>
      <w:r w:rsidR="00E87D36" w:rsidRPr="001E5F43">
        <w:rPr>
          <w:rFonts w:ascii="Arial" w:hAnsi="Arial"/>
          <w:spacing w:val="4"/>
          <w:w w:val="100"/>
          <w:szCs w:val="22"/>
          <w:lang w:eastAsia="en-US" w:bidi="ar-SA"/>
        </w:rPr>
        <w:t xml:space="preserve">. Each 24 hour period from the Sale </w:t>
      </w:r>
      <w:r w:rsidR="00A00B2A">
        <w:rPr>
          <w:rFonts w:ascii="Arial" w:hAnsi="Arial"/>
          <w:spacing w:val="4"/>
          <w:w w:val="100"/>
          <w:szCs w:val="22"/>
          <w:lang w:eastAsia="en-US" w:bidi="ar-SA"/>
        </w:rPr>
        <w:t xml:space="preserve">Open </w:t>
      </w:r>
      <w:r w:rsidR="00E87D36" w:rsidRPr="001E5F43">
        <w:rPr>
          <w:rFonts w:ascii="Arial" w:hAnsi="Arial"/>
          <w:spacing w:val="4"/>
          <w:w w:val="100"/>
          <w:szCs w:val="22"/>
          <w:lang w:eastAsia="en-US" w:bidi="ar-SA"/>
        </w:rPr>
        <w:t>Time will be referred to as a Sale Day</w:t>
      </w:r>
    </w:p>
    <w:p w14:paraId="01081D01" w14:textId="31E26756" w:rsidR="007B4EDC" w:rsidRPr="001E5F43" w:rsidRDefault="007B4EDC" w:rsidP="00CB4DD2">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At 10:00am (AEDT)</w:t>
      </w:r>
      <w:r w:rsidR="00E87D36" w:rsidRPr="001E5F43">
        <w:rPr>
          <w:rFonts w:ascii="Arial" w:hAnsi="Arial"/>
          <w:spacing w:val="4"/>
          <w:w w:val="100"/>
          <w:szCs w:val="22"/>
          <w:lang w:eastAsia="en-US" w:bidi="ar-SA"/>
        </w:rPr>
        <w:t xml:space="preserve"> at the end of each Sale Day</w:t>
      </w:r>
      <w:r w:rsidRPr="001E5F43">
        <w:rPr>
          <w:rFonts w:ascii="Arial" w:hAnsi="Arial"/>
          <w:spacing w:val="4"/>
          <w:w w:val="100"/>
          <w:szCs w:val="22"/>
          <w:lang w:eastAsia="en-US" w:bidi="ar-SA"/>
        </w:rPr>
        <w:t xml:space="preserve"> </w:t>
      </w:r>
      <w:r w:rsidR="00E469A0" w:rsidRPr="001E5F43">
        <w:rPr>
          <w:rFonts w:ascii="Arial" w:hAnsi="Arial"/>
          <w:spacing w:val="4"/>
          <w:w w:val="100"/>
          <w:szCs w:val="22"/>
          <w:lang w:eastAsia="en-US" w:bidi="ar-SA"/>
        </w:rPr>
        <w:t xml:space="preserve">(Assessment Time) </w:t>
      </w:r>
      <w:r w:rsidRPr="001E5F43">
        <w:rPr>
          <w:rFonts w:ascii="Arial" w:hAnsi="Arial"/>
          <w:spacing w:val="4"/>
          <w:w w:val="100"/>
          <w:szCs w:val="22"/>
          <w:lang w:eastAsia="en-US" w:bidi="ar-SA"/>
        </w:rPr>
        <w:t xml:space="preserve">we will estimate or determine the </w:t>
      </w:r>
      <w:r w:rsidR="00CB4DD2" w:rsidRPr="001E5F43">
        <w:rPr>
          <w:rFonts w:ascii="Arial" w:hAnsi="Arial"/>
          <w:spacing w:val="4"/>
          <w:w w:val="100"/>
          <w:szCs w:val="22"/>
          <w:lang w:eastAsia="en-US" w:bidi="ar-SA"/>
        </w:rPr>
        <w:t xml:space="preserve">total </w:t>
      </w:r>
      <w:r w:rsidRPr="001E5F43">
        <w:rPr>
          <w:rFonts w:ascii="Arial" w:hAnsi="Arial"/>
          <w:spacing w:val="4"/>
          <w:w w:val="100"/>
          <w:szCs w:val="22"/>
          <w:lang w:eastAsia="en-US" w:bidi="ar-SA"/>
        </w:rPr>
        <w:t xml:space="preserve">number of Eligible </w:t>
      </w:r>
      <w:r w:rsidR="00E87D36" w:rsidRPr="001E5F43">
        <w:rPr>
          <w:rFonts w:ascii="Arial" w:hAnsi="Arial"/>
          <w:spacing w:val="4"/>
          <w:w w:val="100"/>
          <w:szCs w:val="22"/>
          <w:lang w:eastAsia="en-US" w:bidi="ar-SA"/>
        </w:rPr>
        <w:t>Applications</w:t>
      </w:r>
      <w:r w:rsidR="003B7372">
        <w:rPr>
          <w:rFonts w:ascii="Arial" w:hAnsi="Arial"/>
          <w:spacing w:val="4"/>
          <w:w w:val="100"/>
          <w:szCs w:val="22"/>
          <w:lang w:eastAsia="en-US" w:bidi="ar-SA"/>
        </w:rPr>
        <w:t xml:space="preserve"> </w:t>
      </w:r>
    </w:p>
    <w:p w14:paraId="2F4D62D7" w14:textId="77777777" w:rsidR="004B6708" w:rsidRPr="001E5F43" w:rsidRDefault="004B6708" w:rsidP="004B6708">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 xml:space="preserve">Eligible Applications received up until the Assessment Time </w:t>
      </w:r>
      <w:r w:rsidR="00E87D36" w:rsidRPr="001E5F43">
        <w:rPr>
          <w:rFonts w:ascii="Arial" w:hAnsi="Arial"/>
          <w:spacing w:val="4"/>
          <w:w w:val="100"/>
          <w:szCs w:val="22"/>
          <w:lang w:eastAsia="en-US" w:bidi="ar-SA"/>
        </w:rPr>
        <w:t>each Sale D</w:t>
      </w:r>
      <w:r w:rsidRPr="001E5F43">
        <w:rPr>
          <w:rFonts w:ascii="Arial" w:hAnsi="Arial"/>
          <w:spacing w:val="4"/>
          <w:w w:val="100"/>
          <w:szCs w:val="22"/>
          <w:lang w:eastAsia="en-US" w:bidi="ar-SA"/>
        </w:rPr>
        <w:t>ay will be Conditionally Accepted until the total number of Eligible Applications received equates to a total volume of water allocations which exceeds</w:t>
      </w:r>
      <w:r w:rsidR="00E87D36" w:rsidRPr="001E5F43">
        <w:rPr>
          <w:rFonts w:ascii="Arial" w:hAnsi="Arial"/>
          <w:spacing w:val="4"/>
          <w:w w:val="100"/>
          <w:szCs w:val="22"/>
          <w:lang w:eastAsia="en-US" w:bidi="ar-SA"/>
        </w:rPr>
        <w:t xml:space="preserve"> the Sale Volume</w:t>
      </w:r>
      <w:r w:rsidRPr="001E5F43">
        <w:rPr>
          <w:rFonts w:ascii="Arial" w:hAnsi="Arial"/>
          <w:spacing w:val="4"/>
          <w:w w:val="100"/>
          <w:szCs w:val="22"/>
          <w:lang w:eastAsia="en-US" w:bidi="ar-SA"/>
        </w:rPr>
        <w:t>.</w:t>
      </w:r>
    </w:p>
    <w:p w14:paraId="46D5A3C7" w14:textId="77777777" w:rsidR="004B6708" w:rsidRPr="001E5F43" w:rsidRDefault="004B6708" w:rsidP="004B6708">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 xml:space="preserve">Where the </w:t>
      </w:r>
      <w:r w:rsidR="0008288C" w:rsidRPr="001E5F43">
        <w:rPr>
          <w:rFonts w:ascii="Arial" w:hAnsi="Arial"/>
          <w:spacing w:val="4"/>
          <w:w w:val="100"/>
          <w:szCs w:val="22"/>
          <w:lang w:eastAsia="en-US" w:bidi="ar-SA"/>
        </w:rPr>
        <w:t xml:space="preserve">total </w:t>
      </w:r>
      <w:r w:rsidRPr="001E5F43">
        <w:rPr>
          <w:rFonts w:ascii="Arial" w:hAnsi="Arial"/>
          <w:spacing w:val="4"/>
          <w:w w:val="100"/>
          <w:szCs w:val="22"/>
          <w:lang w:eastAsia="en-US" w:bidi="ar-SA"/>
        </w:rPr>
        <w:t xml:space="preserve">number of Eligible Applications received up to an Assessment Time equates to a </w:t>
      </w:r>
      <w:r w:rsidR="00E87D36" w:rsidRPr="001E5F43">
        <w:rPr>
          <w:rFonts w:ascii="Arial" w:hAnsi="Arial"/>
          <w:spacing w:val="4"/>
          <w:w w:val="100"/>
          <w:szCs w:val="22"/>
          <w:lang w:eastAsia="en-US" w:bidi="ar-SA"/>
        </w:rPr>
        <w:t xml:space="preserve">total </w:t>
      </w:r>
      <w:r w:rsidRPr="001E5F43">
        <w:rPr>
          <w:rFonts w:ascii="Arial" w:hAnsi="Arial"/>
          <w:spacing w:val="4"/>
          <w:w w:val="100"/>
          <w:szCs w:val="22"/>
          <w:lang w:eastAsia="en-US" w:bidi="ar-SA"/>
        </w:rPr>
        <w:t>volume of water allocations which exceeds the Sale Volume, then</w:t>
      </w:r>
    </w:p>
    <w:p w14:paraId="0CF8EE30" w14:textId="77777777" w:rsidR="004B6708" w:rsidRPr="001E5F43" w:rsidRDefault="004B6708" w:rsidP="004B6708">
      <w:pPr>
        <w:pStyle w:val="Legalclauselvl3"/>
        <w:keepNext/>
        <w:keepLines/>
        <w:numPr>
          <w:ilvl w:val="3"/>
          <w:numId w:val="3"/>
        </w:numPr>
        <w:rPr>
          <w:rFonts w:ascii="Arial" w:hAnsi="Arial"/>
          <w:spacing w:val="4"/>
          <w:w w:val="100"/>
          <w:szCs w:val="22"/>
          <w:lang w:eastAsia="en-US" w:bidi="ar-SA"/>
        </w:rPr>
      </w:pPr>
      <w:r w:rsidRPr="001E5F43">
        <w:rPr>
          <w:rFonts w:ascii="Arial" w:hAnsi="Arial"/>
          <w:spacing w:val="4"/>
          <w:w w:val="100"/>
          <w:szCs w:val="22"/>
          <w:lang w:eastAsia="en-US" w:bidi="ar-SA"/>
        </w:rPr>
        <w:lastRenderedPageBreak/>
        <w:t xml:space="preserve">Eligible Applications received on the </w:t>
      </w:r>
      <w:r w:rsidR="00E87D36" w:rsidRPr="001E5F43">
        <w:rPr>
          <w:rFonts w:ascii="Arial" w:hAnsi="Arial"/>
          <w:spacing w:val="4"/>
          <w:w w:val="100"/>
          <w:szCs w:val="22"/>
          <w:lang w:eastAsia="en-US" w:bidi="ar-SA"/>
        </w:rPr>
        <w:t>days</w:t>
      </w:r>
      <w:r w:rsidRPr="001E5F43">
        <w:rPr>
          <w:rFonts w:ascii="Arial" w:hAnsi="Arial"/>
          <w:spacing w:val="4"/>
          <w:w w:val="100"/>
          <w:szCs w:val="22"/>
          <w:lang w:eastAsia="en-US" w:bidi="ar-SA"/>
        </w:rPr>
        <w:t xml:space="preserve"> prior to the </w:t>
      </w:r>
      <w:r w:rsidR="00E87D36" w:rsidRPr="001E5F43">
        <w:rPr>
          <w:rFonts w:ascii="Arial" w:hAnsi="Arial"/>
          <w:spacing w:val="4"/>
          <w:w w:val="100"/>
          <w:szCs w:val="22"/>
          <w:lang w:eastAsia="en-US" w:bidi="ar-SA"/>
        </w:rPr>
        <w:t>Sale Day on which the Sale Volume is exceeded</w:t>
      </w:r>
      <w:r w:rsidR="0008288C" w:rsidRPr="001E5F43">
        <w:rPr>
          <w:rFonts w:ascii="Arial" w:hAnsi="Arial"/>
          <w:spacing w:val="4"/>
          <w:w w:val="100"/>
          <w:szCs w:val="22"/>
          <w:lang w:eastAsia="en-US" w:bidi="ar-SA"/>
        </w:rPr>
        <w:t xml:space="preserve"> will be Conditionally Accepted</w:t>
      </w:r>
      <w:r w:rsidRPr="001E5F43">
        <w:rPr>
          <w:rFonts w:ascii="Arial" w:hAnsi="Arial"/>
          <w:spacing w:val="4"/>
          <w:w w:val="100"/>
          <w:szCs w:val="22"/>
          <w:lang w:eastAsia="en-US" w:bidi="ar-SA"/>
        </w:rPr>
        <w:t>;</w:t>
      </w:r>
    </w:p>
    <w:p w14:paraId="44D65DFC" w14:textId="77777777" w:rsidR="00EA7CD4" w:rsidRPr="001E5F43" w:rsidRDefault="00EA7CD4" w:rsidP="00CB4DD2">
      <w:pPr>
        <w:pStyle w:val="Legalclauselvl3"/>
        <w:keepNext/>
        <w:keepLines/>
        <w:numPr>
          <w:ilvl w:val="3"/>
          <w:numId w:val="3"/>
        </w:numPr>
        <w:rPr>
          <w:rFonts w:ascii="Arial" w:hAnsi="Arial"/>
          <w:spacing w:val="4"/>
          <w:w w:val="100"/>
          <w:szCs w:val="22"/>
          <w:lang w:eastAsia="en-US" w:bidi="ar-SA"/>
        </w:rPr>
      </w:pPr>
      <w:bookmarkStart w:id="26" w:name="_Ref25244397"/>
      <w:r w:rsidRPr="001E5F43">
        <w:rPr>
          <w:rFonts w:ascii="Arial" w:hAnsi="Arial"/>
          <w:spacing w:val="4"/>
          <w:w w:val="100"/>
          <w:szCs w:val="22"/>
          <w:lang w:eastAsia="en-US" w:bidi="ar-SA"/>
        </w:rPr>
        <w:t xml:space="preserve">Eligible Applications received </w:t>
      </w:r>
      <w:r w:rsidR="00E87D36" w:rsidRPr="001E5F43">
        <w:rPr>
          <w:rFonts w:ascii="Arial" w:hAnsi="Arial"/>
          <w:spacing w:val="4"/>
          <w:w w:val="100"/>
          <w:szCs w:val="22"/>
          <w:lang w:eastAsia="en-US" w:bidi="ar-SA"/>
        </w:rPr>
        <w:t>during the Sale Day</w:t>
      </w:r>
      <w:r w:rsidRPr="001E5F43">
        <w:rPr>
          <w:rFonts w:ascii="Arial" w:hAnsi="Arial"/>
          <w:spacing w:val="4"/>
          <w:w w:val="100"/>
          <w:szCs w:val="22"/>
          <w:lang w:eastAsia="en-US" w:bidi="ar-SA"/>
        </w:rPr>
        <w:t xml:space="preserve"> </w:t>
      </w:r>
      <w:r w:rsidR="00E87D36" w:rsidRPr="001E5F43">
        <w:rPr>
          <w:rFonts w:ascii="Arial" w:hAnsi="Arial"/>
          <w:spacing w:val="4"/>
          <w:w w:val="100"/>
          <w:szCs w:val="22"/>
          <w:lang w:eastAsia="en-US" w:bidi="ar-SA"/>
        </w:rPr>
        <w:t xml:space="preserve">on which the Sale Volume is exceeded </w:t>
      </w:r>
      <w:r w:rsidRPr="001E5F43">
        <w:rPr>
          <w:rFonts w:ascii="Arial" w:hAnsi="Arial"/>
          <w:spacing w:val="4"/>
          <w:w w:val="100"/>
          <w:szCs w:val="22"/>
          <w:lang w:eastAsia="en-US" w:bidi="ar-SA"/>
        </w:rPr>
        <w:t xml:space="preserve">will be </w:t>
      </w:r>
      <w:r w:rsidR="00CB4DD2" w:rsidRPr="001E5F43">
        <w:rPr>
          <w:rFonts w:ascii="Arial" w:hAnsi="Arial"/>
          <w:spacing w:val="4"/>
          <w:w w:val="100"/>
          <w:szCs w:val="22"/>
          <w:lang w:eastAsia="en-US" w:bidi="ar-SA"/>
        </w:rPr>
        <w:t>selected</w:t>
      </w:r>
      <w:r w:rsidRPr="001E5F43">
        <w:rPr>
          <w:rFonts w:ascii="Arial" w:hAnsi="Arial"/>
          <w:spacing w:val="4"/>
          <w:w w:val="100"/>
          <w:szCs w:val="22"/>
          <w:lang w:eastAsia="en-US" w:bidi="ar-SA"/>
        </w:rPr>
        <w:t xml:space="preserve"> randomly </w:t>
      </w:r>
      <w:r w:rsidR="00E469A0" w:rsidRPr="001E5F43">
        <w:rPr>
          <w:rFonts w:ascii="Arial" w:hAnsi="Arial"/>
          <w:spacing w:val="4"/>
          <w:w w:val="100"/>
          <w:szCs w:val="22"/>
          <w:lang w:eastAsia="en-US" w:bidi="ar-SA"/>
        </w:rPr>
        <w:t>and Conditionally Accepted until the Sale Volume has been fully allocated;</w:t>
      </w:r>
      <w:bookmarkEnd w:id="26"/>
    </w:p>
    <w:p w14:paraId="6EE06F60" w14:textId="77777777" w:rsidR="00E469A0" w:rsidRPr="001E5F43" w:rsidRDefault="00E469A0" w:rsidP="00E469A0">
      <w:pPr>
        <w:pStyle w:val="Legalclauselvl3"/>
        <w:keepNext/>
        <w:keepLines/>
        <w:numPr>
          <w:ilvl w:val="3"/>
          <w:numId w:val="3"/>
        </w:numPr>
        <w:rPr>
          <w:rFonts w:ascii="Arial" w:hAnsi="Arial"/>
          <w:spacing w:val="4"/>
          <w:w w:val="100"/>
          <w:szCs w:val="22"/>
          <w:lang w:eastAsia="en-US" w:bidi="ar-SA"/>
        </w:rPr>
      </w:pPr>
      <w:r w:rsidRPr="001E5F43">
        <w:rPr>
          <w:rFonts w:ascii="Arial" w:hAnsi="Arial"/>
          <w:spacing w:val="4"/>
          <w:w w:val="100"/>
          <w:szCs w:val="22"/>
          <w:lang w:eastAsia="en-US" w:bidi="ar-SA"/>
        </w:rPr>
        <w:t>all Eligible Applications:</w:t>
      </w:r>
    </w:p>
    <w:p w14:paraId="331DA61E" w14:textId="77777777" w:rsidR="00E469A0" w:rsidRPr="001E5F43" w:rsidRDefault="00E469A0" w:rsidP="00CB4DD2">
      <w:pPr>
        <w:pStyle w:val="Legalclauselvl3"/>
        <w:keepNext/>
        <w:keepLines/>
        <w:numPr>
          <w:ilvl w:val="4"/>
          <w:numId w:val="3"/>
        </w:numPr>
        <w:rPr>
          <w:rFonts w:ascii="Arial" w:hAnsi="Arial"/>
          <w:spacing w:val="4"/>
          <w:w w:val="100"/>
          <w:szCs w:val="22"/>
          <w:lang w:eastAsia="en-US" w:bidi="ar-SA"/>
        </w:rPr>
      </w:pPr>
      <w:r w:rsidRPr="001E5F43">
        <w:rPr>
          <w:rFonts w:ascii="Arial" w:hAnsi="Arial"/>
          <w:spacing w:val="4"/>
          <w:w w:val="100"/>
          <w:szCs w:val="22"/>
          <w:lang w:eastAsia="en-US" w:bidi="ar-SA"/>
        </w:rPr>
        <w:t xml:space="preserve">received </w:t>
      </w:r>
      <w:r w:rsidR="00E87D36" w:rsidRPr="001E5F43">
        <w:rPr>
          <w:rFonts w:ascii="Arial" w:hAnsi="Arial"/>
          <w:spacing w:val="4"/>
          <w:w w:val="100"/>
          <w:szCs w:val="22"/>
          <w:lang w:eastAsia="en-US" w:bidi="ar-SA"/>
        </w:rPr>
        <w:t>on the Sale Day on which the Sale Volume is exceeded</w:t>
      </w:r>
      <w:r w:rsidRPr="001E5F43">
        <w:rPr>
          <w:rFonts w:ascii="Arial" w:hAnsi="Arial"/>
          <w:spacing w:val="4"/>
          <w:w w:val="100"/>
          <w:szCs w:val="22"/>
          <w:lang w:eastAsia="en-US" w:bidi="ar-SA"/>
        </w:rPr>
        <w:t xml:space="preserve"> which are not Conditionally Accepted</w:t>
      </w:r>
      <w:r w:rsidR="0008288C" w:rsidRPr="001E5F43">
        <w:rPr>
          <w:rFonts w:ascii="Arial" w:hAnsi="Arial"/>
          <w:spacing w:val="4"/>
          <w:w w:val="100"/>
          <w:szCs w:val="22"/>
          <w:lang w:eastAsia="en-US" w:bidi="ar-SA"/>
        </w:rPr>
        <w:t xml:space="preserve"> under paragraph (ii) above</w:t>
      </w:r>
      <w:r w:rsidRPr="001E5F43">
        <w:rPr>
          <w:rFonts w:ascii="Arial" w:hAnsi="Arial"/>
          <w:spacing w:val="4"/>
          <w:w w:val="100"/>
          <w:szCs w:val="22"/>
          <w:lang w:eastAsia="en-US" w:bidi="ar-SA"/>
        </w:rPr>
        <w:t xml:space="preserve">; and </w:t>
      </w:r>
    </w:p>
    <w:p w14:paraId="137AAAA3" w14:textId="69DA4D1F" w:rsidR="00E469A0" w:rsidRPr="001E5F43" w:rsidRDefault="00E469A0" w:rsidP="00CB4DD2">
      <w:pPr>
        <w:pStyle w:val="Legalclauselvl3"/>
        <w:keepNext/>
        <w:keepLines/>
        <w:numPr>
          <w:ilvl w:val="4"/>
          <w:numId w:val="3"/>
        </w:numPr>
        <w:rPr>
          <w:rFonts w:ascii="Arial" w:hAnsi="Arial"/>
          <w:spacing w:val="4"/>
          <w:w w:val="100"/>
          <w:szCs w:val="22"/>
          <w:lang w:eastAsia="en-US" w:bidi="ar-SA"/>
        </w:rPr>
      </w:pPr>
      <w:r w:rsidRPr="001E5F43">
        <w:rPr>
          <w:rFonts w:ascii="Arial" w:hAnsi="Arial"/>
          <w:spacing w:val="4"/>
          <w:w w:val="100"/>
          <w:szCs w:val="22"/>
          <w:lang w:eastAsia="en-US" w:bidi="ar-SA"/>
        </w:rPr>
        <w:t xml:space="preserve">received </w:t>
      </w:r>
      <w:r w:rsidR="00E87D36" w:rsidRPr="001E5F43">
        <w:rPr>
          <w:rFonts w:ascii="Arial" w:hAnsi="Arial"/>
          <w:spacing w:val="4"/>
          <w:w w:val="100"/>
          <w:szCs w:val="22"/>
          <w:lang w:eastAsia="en-US" w:bidi="ar-SA"/>
        </w:rPr>
        <w:t>after that Sale Day</w:t>
      </w:r>
      <w:r w:rsidR="00514E1A">
        <w:rPr>
          <w:rFonts w:ascii="Arial" w:hAnsi="Arial"/>
          <w:spacing w:val="4"/>
          <w:w w:val="100"/>
          <w:szCs w:val="22"/>
          <w:lang w:eastAsia="en-US" w:bidi="ar-SA"/>
        </w:rPr>
        <w:t xml:space="preserve"> on the day specified in the Sale Closure Notice</w:t>
      </w:r>
      <w:r w:rsidRPr="001E5F43">
        <w:rPr>
          <w:rFonts w:ascii="Arial" w:hAnsi="Arial"/>
          <w:spacing w:val="4"/>
          <w:w w:val="100"/>
          <w:szCs w:val="22"/>
          <w:lang w:eastAsia="en-US" w:bidi="ar-SA"/>
        </w:rPr>
        <w:t>,</w:t>
      </w:r>
    </w:p>
    <w:p w14:paraId="63F0EB9B" w14:textId="55A31739" w:rsidR="00E469A0" w:rsidRPr="001E5F43" w:rsidRDefault="00E469A0" w:rsidP="00CB4DD2">
      <w:pPr>
        <w:pStyle w:val="Legalclauselvl3"/>
        <w:keepNext/>
        <w:keepLines/>
        <w:numPr>
          <w:ilvl w:val="0"/>
          <w:numId w:val="0"/>
        </w:numPr>
        <w:ind w:left="1985"/>
        <w:rPr>
          <w:rFonts w:ascii="Arial" w:hAnsi="Arial"/>
          <w:spacing w:val="4"/>
          <w:w w:val="100"/>
          <w:szCs w:val="22"/>
          <w:lang w:eastAsia="en-US" w:bidi="ar-SA"/>
        </w:rPr>
      </w:pPr>
      <w:proofErr w:type="gramStart"/>
      <w:r w:rsidRPr="002C4EF0">
        <w:rPr>
          <w:rFonts w:ascii="Arial" w:hAnsi="Arial"/>
          <w:spacing w:val="4"/>
          <w:w w:val="100"/>
          <w:szCs w:val="22"/>
          <w:lang w:eastAsia="en-US" w:bidi="ar-SA"/>
        </w:rPr>
        <w:t>will</w:t>
      </w:r>
      <w:proofErr w:type="gramEnd"/>
      <w:r w:rsidRPr="002C4EF0">
        <w:rPr>
          <w:rFonts w:ascii="Arial" w:hAnsi="Arial"/>
          <w:spacing w:val="4"/>
          <w:w w:val="100"/>
          <w:szCs w:val="22"/>
          <w:lang w:eastAsia="en-US" w:bidi="ar-SA"/>
        </w:rPr>
        <w:t xml:space="preserve"> be ranked </w:t>
      </w:r>
      <w:r w:rsidR="00A00B2A">
        <w:rPr>
          <w:rFonts w:ascii="Arial" w:hAnsi="Arial"/>
          <w:spacing w:val="4"/>
          <w:w w:val="100"/>
          <w:szCs w:val="22"/>
          <w:lang w:eastAsia="en-US" w:bidi="ar-SA"/>
        </w:rPr>
        <w:t xml:space="preserve">randomly </w:t>
      </w:r>
      <w:r w:rsidRPr="002C4EF0">
        <w:rPr>
          <w:rFonts w:ascii="Arial" w:hAnsi="Arial"/>
          <w:spacing w:val="4"/>
          <w:w w:val="100"/>
          <w:szCs w:val="22"/>
          <w:lang w:eastAsia="en-US" w:bidi="ar-SA"/>
        </w:rPr>
        <w:t>and held in reserve to potentially be Conditionally Accepted</w:t>
      </w:r>
      <w:r w:rsidR="00A00B2A">
        <w:rPr>
          <w:rFonts w:ascii="Arial" w:hAnsi="Arial"/>
          <w:spacing w:val="4"/>
          <w:w w:val="100"/>
          <w:szCs w:val="22"/>
          <w:lang w:eastAsia="en-US" w:bidi="ar-SA"/>
        </w:rPr>
        <w:t xml:space="preserve"> in order of that random ranking</w:t>
      </w:r>
      <w:r w:rsidRPr="002C4EF0">
        <w:rPr>
          <w:rFonts w:ascii="Arial" w:hAnsi="Arial"/>
          <w:spacing w:val="4"/>
          <w:w w:val="100"/>
          <w:szCs w:val="22"/>
          <w:lang w:eastAsia="en-US" w:bidi="ar-SA"/>
        </w:rPr>
        <w:t xml:space="preserve"> in the event that one or more Conditionally Accepted Applications is subsequently excluded or does not proceed for any reason</w:t>
      </w:r>
      <w:r w:rsidR="00E87D36" w:rsidRPr="002C4EF0">
        <w:rPr>
          <w:rFonts w:ascii="Arial" w:hAnsi="Arial"/>
          <w:spacing w:val="4"/>
          <w:w w:val="100"/>
          <w:szCs w:val="22"/>
          <w:lang w:eastAsia="en-US" w:bidi="ar-SA"/>
        </w:rPr>
        <w:t>.</w:t>
      </w:r>
    </w:p>
    <w:p w14:paraId="2C8B8296" w14:textId="5BCA66A1" w:rsidR="00E87D36" w:rsidRPr="001E5F43" w:rsidRDefault="00E87D36" w:rsidP="00E87D36">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 xml:space="preserve">We </w:t>
      </w:r>
      <w:r w:rsidRPr="00AA77EF">
        <w:rPr>
          <w:rFonts w:ascii="Arial" w:hAnsi="Arial"/>
          <w:spacing w:val="4"/>
          <w:w w:val="100"/>
          <w:szCs w:val="22"/>
          <w:lang w:eastAsia="en-US" w:bidi="ar-SA"/>
        </w:rPr>
        <w:t xml:space="preserve">will </w:t>
      </w:r>
      <w:r w:rsidRPr="00692559">
        <w:rPr>
          <w:rFonts w:ascii="Arial" w:hAnsi="Arial"/>
          <w:spacing w:val="4"/>
          <w:w w:val="100"/>
          <w:szCs w:val="22"/>
          <w:lang w:eastAsia="en-US" w:bidi="ar-SA"/>
        </w:rPr>
        <w:t xml:space="preserve">issue a </w:t>
      </w:r>
      <w:r w:rsidR="00AD13D9" w:rsidRPr="00AA77EF">
        <w:rPr>
          <w:rFonts w:ascii="Arial" w:hAnsi="Arial"/>
          <w:spacing w:val="4"/>
          <w:w w:val="100"/>
          <w:szCs w:val="22"/>
          <w:lang w:eastAsia="en-US" w:bidi="ar-SA"/>
        </w:rPr>
        <w:t>Sale Closure Notice</w:t>
      </w:r>
      <w:r w:rsidR="002C4EF0" w:rsidRPr="00AA77EF">
        <w:rPr>
          <w:rFonts w:ascii="Arial" w:hAnsi="Arial"/>
          <w:bCs w:val="0"/>
          <w:spacing w:val="4"/>
          <w:w w:val="100"/>
          <w:szCs w:val="22"/>
          <w:lang w:eastAsia="en-US" w:bidi="ar-SA"/>
        </w:rPr>
        <w:t xml:space="preserve"> </w:t>
      </w:r>
      <w:r w:rsidRPr="00AA77EF">
        <w:rPr>
          <w:rFonts w:ascii="Arial" w:hAnsi="Arial"/>
          <w:spacing w:val="4"/>
          <w:w w:val="100"/>
          <w:szCs w:val="22"/>
          <w:lang w:eastAsia="en-US" w:bidi="ar-SA"/>
        </w:rPr>
        <w:t>once the number of Eligible Applications received</w:t>
      </w:r>
      <w:r w:rsidRPr="001E5F43">
        <w:rPr>
          <w:rFonts w:ascii="Arial" w:hAnsi="Arial"/>
          <w:spacing w:val="4"/>
          <w:w w:val="100"/>
          <w:szCs w:val="22"/>
          <w:lang w:eastAsia="en-US" w:bidi="ar-SA"/>
        </w:rPr>
        <w:t xml:space="preserve"> equates to a volume of water allocations which exceeds the Sale Volume.</w:t>
      </w:r>
      <w:r w:rsidR="005F1989">
        <w:rPr>
          <w:rFonts w:ascii="Arial" w:hAnsi="Arial"/>
          <w:spacing w:val="4"/>
          <w:w w:val="100"/>
          <w:szCs w:val="22"/>
          <w:lang w:eastAsia="en-US" w:bidi="ar-SA"/>
        </w:rPr>
        <w:t xml:space="preserve"> </w:t>
      </w:r>
    </w:p>
    <w:p w14:paraId="7F1D6FD5" w14:textId="77777777" w:rsidR="00297719" w:rsidRPr="001E5F43" w:rsidRDefault="00493266" w:rsidP="00900D59">
      <w:pPr>
        <w:pStyle w:val="LegalClauseLevel2"/>
        <w:keepLines/>
        <w:tabs>
          <w:tab w:val="num" w:pos="1418"/>
        </w:tabs>
        <w:spacing w:before="180" w:after="180"/>
        <w:rPr>
          <w:rFonts w:ascii="Arial" w:hAnsi="Arial"/>
          <w:b w:val="0"/>
          <w:bCs w:val="0"/>
          <w:spacing w:val="4"/>
          <w:w w:val="100"/>
          <w:sz w:val="22"/>
          <w:szCs w:val="22"/>
          <w:lang w:eastAsia="en-US" w:bidi="ar-SA"/>
        </w:rPr>
      </w:pPr>
      <w:bookmarkStart w:id="27" w:name="_Ref523138931"/>
      <w:bookmarkStart w:id="28" w:name="_Ref489349466"/>
      <w:r w:rsidRPr="001E5F43">
        <w:rPr>
          <w:rFonts w:ascii="Arial" w:hAnsi="Arial"/>
          <w:b w:val="0"/>
          <w:bCs w:val="0"/>
          <w:spacing w:val="4"/>
          <w:w w:val="100"/>
          <w:sz w:val="22"/>
          <w:szCs w:val="22"/>
          <w:lang w:eastAsia="en-US" w:bidi="ar-SA"/>
        </w:rPr>
        <w:t>We</w:t>
      </w:r>
      <w:r w:rsidR="00297719" w:rsidRPr="001E5F43">
        <w:rPr>
          <w:rFonts w:ascii="Arial" w:hAnsi="Arial"/>
          <w:b w:val="0"/>
          <w:bCs w:val="0"/>
          <w:spacing w:val="4"/>
          <w:w w:val="100"/>
          <w:sz w:val="22"/>
          <w:szCs w:val="22"/>
          <w:lang w:eastAsia="en-US" w:bidi="ar-SA"/>
        </w:rPr>
        <w:t xml:space="preserve"> reserve the right to contact a</w:t>
      </w:r>
      <w:r w:rsidR="008259B5" w:rsidRPr="001E5F43">
        <w:rPr>
          <w:rFonts w:ascii="Arial" w:hAnsi="Arial"/>
          <w:b w:val="0"/>
          <w:bCs w:val="0"/>
          <w:spacing w:val="4"/>
          <w:w w:val="100"/>
          <w:sz w:val="22"/>
          <w:szCs w:val="22"/>
          <w:lang w:eastAsia="en-US" w:bidi="ar-SA"/>
        </w:rPr>
        <w:t>n</w:t>
      </w:r>
      <w:r w:rsidR="00297719" w:rsidRPr="001E5F43">
        <w:rPr>
          <w:rFonts w:ascii="Arial" w:hAnsi="Arial"/>
          <w:b w:val="0"/>
          <w:bCs w:val="0"/>
          <w:spacing w:val="4"/>
          <w:w w:val="100"/>
          <w:sz w:val="22"/>
          <w:szCs w:val="22"/>
          <w:lang w:eastAsia="en-US" w:bidi="ar-SA"/>
        </w:rPr>
        <w:t xml:space="preserve"> </w:t>
      </w:r>
      <w:r w:rsidR="00AB6A81" w:rsidRPr="001E5F43">
        <w:rPr>
          <w:rFonts w:ascii="Arial" w:hAnsi="Arial"/>
          <w:b w:val="0"/>
          <w:bCs w:val="0"/>
          <w:spacing w:val="4"/>
          <w:w w:val="100"/>
          <w:sz w:val="22"/>
          <w:szCs w:val="22"/>
          <w:lang w:eastAsia="en-US" w:bidi="ar-SA"/>
        </w:rPr>
        <w:t>Applicant</w:t>
      </w:r>
      <w:r w:rsidR="00297719" w:rsidRPr="001E5F43">
        <w:rPr>
          <w:rFonts w:ascii="Arial" w:hAnsi="Arial"/>
          <w:b w:val="0"/>
          <w:bCs w:val="0"/>
          <w:spacing w:val="4"/>
          <w:w w:val="100"/>
          <w:sz w:val="22"/>
          <w:szCs w:val="22"/>
          <w:lang w:eastAsia="en-US" w:bidi="ar-SA"/>
        </w:rPr>
        <w:t xml:space="preserve"> to </w:t>
      </w:r>
      <w:r w:rsidR="00E32EF4" w:rsidRPr="001E5F43">
        <w:rPr>
          <w:rFonts w:ascii="Arial" w:hAnsi="Arial"/>
          <w:b w:val="0"/>
          <w:bCs w:val="0"/>
          <w:spacing w:val="4"/>
          <w:w w:val="100"/>
          <w:sz w:val="22"/>
          <w:szCs w:val="22"/>
          <w:lang w:eastAsia="en-US" w:bidi="ar-SA"/>
        </w:rPr>
        <w:t>confirm</w:t>
      </w:r>
      <w:r w:rsidR="00297719" w:rsidRPr="001E5F43">
        <w:rPr>
          <w:rFonts w:ascii="Arial" w:hAnsi="Arial"/>
          <w:b w:val="0"/>
          <w:bCs w:val="0"/>
          <w:spacing w:val="4"/>
          <w:w w:val="100"/>
          <w:sz w:val="22"/>
          <w:szCs w:val="22"/>
          <w:lang w:eastAsia="en-US" w:bidi="ar-SA"/>
        </w:rPr>
        <w:t>:</w:t>
      </w:r>
      <w:bookmarkEnd w:id="27"/>
    </w:p>
    <w:p w14:paraId="27583930" w14:textId="77777777" w:rsidR="00874DF8" w:rsidRPr="001E5F43" w:rsidRDefault="00874DF8" w:rsidP="00900D59">
      <w:pPr>
        <w:pStyle w:val="Legalclauselvl3"/>
        <w:keepLines/>
        <w:rPr>
          <w:rFonts w:ascii="Arial" w:hAnsi="Arial"/>
          <w:w w:val="100"/>
        </w:rPr>
      </w:pPr>
      <w:r w:rsidRPr="001E5F43">
        <w:rPr>
          <w:rFonts w:ascii="Arial" w:hAnsi="Arial"/>
          <w:w w:val="100"/>
        </w:rPr>
        <w:t>a valid email address; and/ or</w:t>
      </w:r>
    </w:p>
    <w:p w14:paraId="7E96B52F" w14:textId="77777777" w:rsidR="00E21161" w:rsidRPr="00692559" w:rsidRDefault="00874DF8" w:rsidP="00900D59">
      <w:pPr>
        <w:pStyle w:val="Legalclauselvl3"/>
        <w:keepLines/>
        <w:rPr>
          <w:rFonts w:ascii="Arial" w:hAnsi="Arial"/>
          <w:w w:val="100"/>
        </w:rPr>
      </w:pPr>
      <w:r w:rsidRPr="001E5F43">
        <w:rPr>
          <w:rFonts w:ascii="Arial" w:hAnsi="Arial"/>
          <w:spacing w:val="4"/>
          <w:w w:val="100"/>
          <w:szCs w:val="22"/>
          <w:lang w:eastAsia="en-US" w:bidi="ar-SA"/>
        </w:rPr>
        <w:t>a valid Allocation Account reference</w:t>
      </w:r>
      <w:r w:rsidR="00235E93" w:rsidRPr="001E5F43">
        <w:rPr>
          <w:rFonts w:ascii="Arial" w:hAnsi="Arial"/>
          <w:spacing w:val="4"/>
          <w:w w:val="100"/>
          <w:szCs w:val="22"/>
          <w:lang w:eastAsia="en-US" w:bidi="ar-SA"/>
        </w:rPr>
        <w:t>;</w:t>
      </w:r>
    </w:p>
    <w:p w14:paraId="76B1C89A" w14:textId="1DBFEFF5" w:rsidR="008F64B6" w:rsidRPr="001E5F43" w:rsidRDefault="008F64B6" w:rsidP="00900D59">
      <w:pPr>
        <w:pStyle w:val="Legalclauselvl3"/>
        <w:keepLines/>
        <w:rPr>
          <w:rFonts w:ascii="Arial" w:hAnsi="Arial"/>
          <w:w w:val="100"/>
        </w:rPr>
      </w:pPr>
      <w:r>
        <w:rPr>
          <w:rFonts w:ascii="Arial" w:hAnsi="Arial"/>
          <w:spacing w:val="4"/>
          <w:w w:val="100"/>
          <w:szCs w:val="22"/>
          <w:lang w:eastAsia="en-US" w:bidi="ar-SA"/>
        </w:rPr>
        <w:t xml:space="preserve">a </w:t>
      </w:r>
      <w:r w:rsidRPr="001B4835">
        <w:rPr>
          <w:rFonts w:ascii="Arial" w:hAnsi="Arial"/>
          <w:spacing w:val="4"/>
          <w:w w:val="100"/>
          <w:szCs w:val="22"/>
          <w:lang w:eastAsia="en-US" w:bidi="ar-SA"/>
        </w:rPr>
        <w:t xml:space="preserve">valid </w:t>
      </w:r>
      <w:r w:rsidR="00C76AED" w:rsidRPr="001B4835">
        <w:rPr>
          <w:rFonts w:ascii="Arial" w:hAnsi="Arial"/>
          <w:spacing w:val="4"/>
          <w:w w:val="100"/>
          <w:szCs w:val="22"/>
          <w:lang w:eastAsia="en-US" w:bidi="ar-SA"/>
        </w:rPr>
        <w:t>Australian Business Number (</w:t>
      </w:r>
      <w:r w:rsidRPr="001B4835">
        <w:rPr>
          <w:rFonts w:ascii="Arial" w:hAnsi="Arial"/>
          <w:spacing w:val="4"/>
          <w:w w:val="100"/>
          <w:szCs w:val="22"/>
          <w:lang w:eastAsia="en-US" w:bidi="ar-SA"/>
        </w:rPr>
        <w:t>ABN</w:t>
      </w:r>
      <w:r w:rsidR="00C76AED" w:rsidRPr="001B4835">
        <w:rPr>
          <w:rFonts w:ascii="Arial" w:hAnsi="Arial"/>
          <w:spacing w:val="4"/>
          <w:w w:val="100"/>
          <w:szCs w:val="22"/>
          <w:lang w:eastAsia="en-US" w:bidi="ar-SA"/>
        </w:rPr>
        <w:t>)</w:t>
      </w:r>
      <w:r w:rsidRPr="001B4835">
        <w:rPr>
          <w:rFonts w:ascii="Arial" w:hAnsi="Arial"/>
          <w:spacing w:val="4"/>
          <w:w w:val="100"/>
          <w:szCs w:val="22"/>
          <w:lang w:eastAsia="en-US" w:bidi="ar-SA"/>
        </w:rPr>
        <w:t xml:space="preserve"> for the</w:t>
      </w:r>
      <w:r>
        <w:rPr>
          <w:rFonts w:ascii="Arial" w:hAnsi="Arial"/>
          <w:spacing w:val="4"/>
          <w:w w:val="100"/>
          <w:szCs w:val="22"/>
          <w:lang w:eastAsia="en-US" w:bidi="ar-SA"/>
        </w:rPr>
        <w:t xml:space="preserve"> Applicant;</w:t>
      </w:r>
    </w:p>
    <w:p w14:paraId="1D69B7F4" w14:textId="77777777" w:rsidR="00874DF8" w:rsidRPr="001E5F43" w:rsidRDefault="00E21161" w:rsidP="00900D59">
      <w:pPr>
        <w:pStyle w:val="Legalclauselvl3"/>
        <w:keepLines/>
        <w:rPr>
          <w:rFonts w:ascii="Arial" w:hAnsi="Arial"/>
          <w:w w:val="100"/>
        </w:rPr>
      </w:pPr>
      <w:r w:rsidRPr="001E5F43">
        <w:rPr>
          <w:rFonts w:ascii="Arial" w:hAnsi="Arial"/>
          <w:spacing w:val="4"/>
          <w:w w:val="100"/>
          <w:szCs w:val="22"/>
          <w:lang w:eastAsia="en-US" w:bidi="ar-SA"/>
        </w:rPr>
        <w:t xml:space="preserve">a valid </w:t>
      </w:r>
      <w:r w:rsidR="00CE3820" w:rsidRPr="001E5F43">
        <w:rPr>
          <w:rFonts w:ascii="Arial" w:hAnsi="Arial"/>
          <w:spacing w:val="4"/>
          <w:w w:val="100"/>
          <w:szCs w:val="22"/>
          <w:lang w:eastAsia="en-US" w:bidi="ar-SA"/>
        </w:rPr>
        <w:t>Right to Use</w:t>
      </w:r>
      <w:r w:rsidRPr="001E5F43">
        <w:rPr>
          <w:rFonts w:ascii="Arial" w:hAnsi="Arial"/>
          <w:spacing w:val="4"/>
          <w:w w:val="100"/>
          <w:szCs w:val="22"/>
          <w:lang w:eastAsia="en-US" w:bidi="ar-SA"/>
        </w:rPr>
        <w:t xml:space="preserve"> reference</w:t>
      </w:r>
      <w:r w:rsidR="00A00B2A">
        <w:rPr>
          <w:rFonts w:ascii="Arial" w:hAnsi="Arial"/>
          <w:spacing w:val="4"/>
          <w:w w:val="100"/>
          <w:szCs w:val="22"/>
          <w:lang w:eastAsia="en-US" w:bidi="ar-SA"/>
        </w:rPr>
        <w:t xml:space="preserve"> (if applicable)</w:t>
      </w:r>
    </w:p>
    <w:p w14:paraId="7BC2D6CA" w14:textId="77777777" w:rsidR="00C7058F" w:rsidRPr="001E5F43" w:rsidRDefault="00874DF8" w:rsidP="00900D59">
      <w:pPr>
        <w:pStyle w:val="Legalclauselvl3"/>
        <w:keepLines/>
        <w:numPr>
          <w:ilvl w:val="0"/>
          <w:numId w:val="0"/>
        </w:numPr>
        <w:spacing w:before="100" w:beforeAutospacing="1" w:after="100" w:afterAutospacing="1"/>
        <w:ind w:left="851"/>
        <w:rPr>
          <w:rFonts w:ascii="Arial" w:hAnsi="Arial"/>
          <w:spacing w:val="4"/>
          <w:w w:val="100"/>
          <w:szCs w:val="22"/>
          <w:lang w:eastAsia="en-US" w:bidi="ar-SA"/>
        </w:rPr>
      </w:pPr>
      <w:proofErr w:type="gramStart"/>
      <w:r w:rsidRPr="001E5F43">
        <w:rPr>
          <w:rFonts w:ascii="Arial" w:hAnsi="Arial"/>
          <w:spacing w:val="4"/>
          <w:w w:val="100"/>
          <w:szCs w:val="22"/>
          <w:lang w:eastAsia="en-US" w:bidi="ar-SA"/>
        </w:rPr>
        <w:t>if</w:t>
      </w:r>
      <w:proofErr w:type="gramEnd"/>
      <w:r w:rsidR="00C7058F" w:rsidRPr="001E5F43">
        <w:rPr>
          <w:rFonts w:ascii="Arial" w:hAnsi="Arial"/>
          <w:spacing w:val="4"/>
          <w:w w:val="100"/>
          <w:szCs w:val="22"/>
          <w:lang w:eastAsia="en-US" w:bidi="ar-SA"/>
        </w:rPr>
        <w:t>:</w:t>
      </w:r>
    </w:p>
    <w:p w14:paraId="7CB70AB3" w14:textId="77777777" w:rsidR="00C7058F" w:rsidRPr="001E5F43" w:rsidRDefault="00874DF8" w:rsidP="00900D59">
      <w:pPr>
        <w:pStyle w:val="Legalclauselvl3"/>
        <w:keepLines/>
        <w:rPr>
          <w:rFonts w:ascii="Arial" w:hAnsi="Arial"/>
          <w:w w:val="100"/>
        </w:rPr>
      </w:pPr>
      <w:r w:rsidRPr="001E5F43">
        <w:rPr>
          <w:rFonts w:ascii="Arial" w:hAnsi="Arial"/>
          <w:w w:val="100"/>
        </w:rPr>
        <w:t xml:space="preserve">the details provided in the </w:t>
      </w:r>
      <w:r w:rsidR="00AB6A81" w:rsidRPr="001E5F43">
        <w:rPr>
          <w:rFonts w:ascii="Arial" w:hAnsi="Arial"/>
          <w:w w:val="100"/>
        </w:rPr>
        <w:t>Application</w:t>
      </w:r>
      <w:r w:rsidRPr="001E5F43">
        <w:rPr>
          <w:rFonts w:ascii="Arial" w:hAnsi="Arial"/>
          <w:w w:val="100"/>
        </w:rPr>
        <w:t xml:space="preserve"> Form </w:t>
      </w:r>
      <w:r w:rsidR="00E32EF4" w:rsidRPr="001E5F43">
        <w:rPr>
          <w:rFonts w:ascii="Arial" w:hAnsi="Arial"/>
          <w:w w:val="100"/>
        </w:rPr>
        <w:t xml:space="preserve">appear to </w:t>
      </w:r>
      <w:r w:rsidRPr="001E5F43">
        <w:rPr>
          <w:rFonts w:ascii="Arial" w:hAnsi="Arial"/>
          <w:w w:val="100"/>
        </w:rPr>
        <w:t xml:space="preserve">not </w:t>
      </w:r>
      <w:r w:rsidR="00E32EF4" w:rsidRPr="001E5F43">
        <w:rPr>
          <w:rFonts w:ascii="Arial" w:hAnsi="Arial"/>
          <w:w w:val="100"/>
        </w:rPr>
        <w:t xml:space="preserve">be </w:t>
      </w:r>
      <w:r w:rsidRPr="001E5F43">
        <w:rPr>
          <w:rFonts w:ascii="Arial" w:hAnsi="Arial"/>
          <w:w w:val="100"/>
        </w:rPr>
        <w:t>valid</w:t>
      </w:r>
      <w:r w:rsidR="00C7058F" w:rsidRPr="001E5F43">
        <w:rPr>
          <w:rFonts w:ascii="Arial" w:hAnsi="Arial"/>
          <w:w w:val="100"/>
        </w:rPr>
        <w:t>; or</w:t>
      </w:r>
    </w:p>
    <w:p w14:paraId="15227708" w14:textId="77777777" w:rsidR="00874DF8" w:rsidRPr="001E5F43" w:rsidRDefault="00C7058F" w:rsidP="00900D59">
      <w:pPr>
        <w:pStyle w:val="Legalclauselvl3"/>
        <w:keepLines/>
        <w:rPr>
          <w:rFonts w:ascii="Arial" w:hAnsi="Arial"/>
          <w:w w:val="100"/>
        </w:rPr>
      </w:pPr>
      <w:proofErr w:type="gramStart"/>
      <w:r w:rsidRPr="001E5F43">
        <w:rPr>
          <w:rFonts w:ascii="Arial" w:hAnsi="Arial"/>
          <w:w w:val="100"/>
        </w:rPr>
        <w:t>there</w:t>
      </w:r>
      <w:proofErr w:type="gramEnd"/>
      <w:r w:rsidRPr="001E5F43">
        <w:rPr>
          <w:rFonts w:ascii="Arial" w:hAnsi="Arial"/>
          <w:w w:val="100"/>
        </w:rPr>
        <w:t xml:space="preserve"> appears</w:t>
      </w:r>
      <w:r w:rsidR="0072545B" w:rsidRPr="001E5F43">
        <w:rPr>
          <w:rFonts w:ascii="Arial" w:hAnsi="Arial"/>
          <w:w w:val="100"/>
        </w:rPr>
        <w:t xml:space="preserve"> to be an error or duplication</w:t>
      </w:r>
      <w:r w:rsidR="00874DF8" w:rsidRPr="001E5F43">
        <w:rPr>
          <w:rFonts w:ascii="Arial" w:hAnsi="Arial"/>
          <w:w w:val="100"/>
        </w:rPr>
        <w:t xml:space="preserve">.  </w:t>
      </w:r>
    </w:p>
    <w:p w14:paraId="663D2713" w14:textId="77777777" w:rsidR="00F60E4C" w:rsidRPr="001E5F43" w:rsidRDefault="00F60E4C" w:rsidP="00900D59">
      <w:pPr>
        <w:pStyle w:val="LegalClauseLevel2"/>
        <w:keepLines/>
        <w:tabs>
          <w:tab w:val="num" w:pos="1418"/>
        </w:tabs>
        <w:spacing w:before="180" w:after="180"/>
        <w:rPr>
          <w:rFonts w:ascii="Arial" w:hAnsi="Arial"/>
          <w:b w:val="0"/>
          <w:bCs w:val="0"/>
          <w:spacing w:val="4"/>
          <w:w w:val="100"/>
          <w:sz w:val="22"/>
          <w:szCs w:val="22"/>
          <w:lang w:eastAsia="en-US" w:bidi="ar-SA"/>
        </w:rPr>
      </w:pPr>
      <w:bookmarkStart w:id="29" w:name="_Ref486338177"/>
      <w:bookmarkEnd w:id="28"/>
      <w:r w:rsidRPr="001E5F43">
        <w:rPr>
          <w:rFonts w:ascii="Arial" w:hAnsi="Arial"/>
          <w:b w:val="0"/>
          <w:bCs w:val="0"/>
          <w:spacing w:val="4"/>
          <w:w w:val="100"/>
          <w:sz w:val="22"/>
          <w:szCs w:val="22"/>
          <w:lang w:eastAsia="en-US" w:bidi="ar-SA"/>
        </w:rPr>
        <w:t>Despite any other provision in these Guidelines</w:t>
      </w:r>
      <w:r w:rsidR="00493266" w:rsidRPr="001E5F43">
        <w:rPr>
          <w:rFonts w:ascii="Arial" w:hAnsi="Arial"/>
          <w:b w:val="0"/>
          <w:bCs w:val="0"/>
          <w:spacing w:val="4"/>
          <w:w w:val="100"/>
          <w:sz w:val="22"/>
          <w:szCs w:val="22"/>
          <w:lang w:eastAsia="en-US" w:bidi="ar-SA"/>
        </w:rPr>
        <w:t xml:space="preserve"> we</w:t>
      </w:r>
      <w:r w:rsidRPr="001E5F43">
        <w:rPr>
          <w:rFonts w:ascii="Arial" w:hAnsi="Arial"/>
          <w:b w:val="0"/>
          <w:bCs w:val="0"/>
          <w:spacing w:val="4"/>
          <w:w w:val="100"/>
          <w:sz w:val="22"/>
          <w:szCs w:val="22"/>
          <w:lang w:eastAsia="en-US" w:bidi="ar-SA"/>
        </w:rPr>
        <w:t>:</w:t>
      </w:r>
      <w:bookmarkEnd w:id="29"/>
    </w:p>
    <w:p w14:paraId="5310F472" w14:textId="77777777" w:rsidR="0074338A" w:rsidRPr="001E5F43" w:rsidRDefault="00493266" w:rsidP="00900D59">
      <w:pPr>
        <w:pStyle w:val="Legalclauselvl3"/>
        <w:keepLines/>
        <w:rPr>
          <w:rFonts w:ascii="Arial" w:hAnsi="Arial"/>
          <w:spacing w:val="4"/>
          <w:w w:val="100"/>
          <w:szCs w:val="22"/>
          <w:lang w:eastAsia="en-US" w:bidi="ar-SA"/>
        </w:rPr>
      </w:pPr>
      <w:r w:rsidRPr="001E5F43">
        <w:rPr>
          <w:rFonts w:ascii="Arial" w:hAnsi="Arial"/>
          <w:spacing w:val="4"/>
          <w:w w:val="100"/>
          <w:szCs w:val="22"/>
          <w:lang w:eastAsia="en-US" w:bidi="ar-SA"/>
        </w:rPr>
        <w:t>are</w:t>
      </w:r>
      <w:r w:rsidR="00F60E4C" w:rsidRPr="001E5F43">
        <w:rPr>
          <w:rFonts w:ascii="Arial" w:hAnsi="Arial"/>
          <w:spacing w:val="4"/>
          <w:w w:val="100"/>
          <w:szCs w:val="22"/>
          <w:lang w:eastAsia="en-US" w:bidi="ar-SA"/>
        </w:rPr>
        <w:t xml:space="preserve"> not bound to accept any </w:t>
      </w:r>
      <w:r w:rsidR="00AB6A81" w:rsidRPr="001E5F43">
        <w:rPr>
          <w:rFonts w:ascii="Arial" w:hAnsi="Arial"/>
          <w:spacing w:val="4"/>
          <w:w w:val="100"/>
          <w:szCs w:val="22"/>
          <w:lang w:eastAsia="en-US" w:bidi="ar-SA"/>
        </w:rPr>
        <w:t>Application</w:t>
      </w:r>
      <w:r w:rsidR="00F60E4C" w:rsidRPr="001E5F43">
        <w:rPr>
          <w:rFonts w:ascii="Arial" w:hAnsi="Arial"/>
          <w:spacing w:val="4"/>
          <w:w w:val="100"/>
          <w:szCs w:val="22"/>
          <w:lang w:eastAsia="en-US" w:bidi="ar-SA"/>
        </w:rPr>
        <w:t xml:space="preserve">(s); </w:t>
      </w:r>
      <w:r w:rsidR="00B67C8A">
        <w:rPr>
          <w:rFonts w:ascii="Arial" w:hAnsi="Arial"/>
          <w:spacing w:val="4"/>
          <w:w w:val="100"/>
          <w:szCs w:val="22"/>
          <w:lang w:eastAsia="en-US" w:bidi="ar-SA"/>
        </w:rPr>
        <w:t>and/or</w:t>
      </w:r>
    </w:p>
    <w:p w14:paraId="4C7E8C82" w14:textId="77777777" w:rsidR="00B67C8A" w:rsidRDefault="00B65379" w:rsidP="00900D59">
      <w:pPr>
        <w:pStyle w:val="Legalclauselvl3"/>
        <w:keepLines/>
        <w:rPr>
          <w:rFonts w:ascii="Arial" w:hAnsi="Arial"/>
          <w:spacing w:val="4"/>
          <w:w w:val="100"/>
          <w:szCs w:val="22"/>
          <w:lang w:eastAsia="en-US" w:bidi="ar-SA"/>
        </w:rPr>
      </w:pPr>
      <w:r w:rsidRPr="001E5F43">
        <w:rPr>
          <w:rFonts w:ascii="Arial" w:hAnsi="Arial"/>
          <w:spacing w:val="4"/>
          <w:w w:val="100"/>
          <w:szCs w:val="22"/>
          <w:lang w:eastAsia="en-US" w:bidi="ar-SA"/>
        </w:rPr>
        <w:t>may exclude</w:t>
      </w:r>
      <w:r w:rsidR="00137B07" w:rsidRPr="001E5F43">
        <w:rPr>
          <w:rFonts w:ascii="Arial" w:hAnsi="Arial"/>
          <w:spacing w:val="4"/>
          <w:w w:val="100"/>
          <w:szCs w:val="22"/>
          <w:lang w:eastAsia="en-US" w:bidi="ar-SA"/>
        </w:rPr>
        <w:t xml:space="preserve"> or not accept</w:t>
      </w:r>
      <w:r w:rsidRPr="001E5F43">
        <w:rPr>
          <w:rFonts w:ascii="Arial" w:hAnsi="Arial"/>
          <w:spacing w:val="4"/>
          <w:w w:val="100"/>
          <w:szCs w:val="22"/>
          <w:lang w:eastAsia="en-US" w:bidi="ar-SA"/>
        </w:rPr>
        <w:t xml:space="preserve"> </w:t>
      </w:r>
      <w:r w:rsidR="00AB6A81" w:rsidRPr="001E5F43">
        <w:rPr>
          <w:rFonts w:ascii="Arial" w:hAnsi="Arial"/>
          <w:spacing w:val="4"/>
          <w:w w:val="100"/>
          <w:szCs w:val="22"/>
          <w:lang w:eastAsia="en-US" w:bidi="ar-SA"/>
        </w:rPr>
        <w:t>an Application</w:t>
      </w:r>
      <w:r w:rsidR="00A16056">
        <w:rPr>
          <w:rFonts w:ascii="Arial" w:hAnsi="Arial"/>
          <w:spacing w:val="4"/>
          <w:w w:val="100"/>
          <w:szCs w:val="22"/>
          <w:lang w:eastAsia="en-US" w:bidi="ar-SA"/>
        </w:rPr>
        <w:t xml:space="preserve"> (including a Conditionally Accepted Application)</w:t>
      </w:r>
      <w:r w:rsidRPr="001E5F43">
        <w:rPr>
          <w:rFonts w:ascii="Arial" w:hAnsi="Arial"/>
          <w:spacing w:val="4"/>
          <w:w w:val="100"/>
          <w:szCs w:val="22"/>
          <w:lang w:eastAsia="en-US" w:bidi="ar-SA"/>
        </w:rPr>
        <w:t xml:space="preserve"> if </w:t>
      </w:r>
      <w:r w:rsidR="00493266" w:rsidRPr="001E5F43">
        <w:rPr>
          <w:rFonts w:ascii="Arial" w:hAnsi="Arial"/>
          <w:spacing w:val="4"/>
          <w:w w:val="100"/>
          <w:szCs w:val="22"/>
          <w:lang w:eastAsia="en-US" w:bidi="ar-SA"/>
        </w:rPr>
        <w:t xml:space="preserve">we </w:t>
      </w:r>
      <w:r w:rsidR="00137B07" w:rsidRPr="001E5F43">
        <w:rPr>
          <w:rFonts w:ascii="Arial" w:hAnsi="Arial"/>
          <w:spacing w:val="4"/>
          <w:w w:val="100"/>
          <w:szCs w:val="22"/>
          <w:lang w:eastAsia="en-US" w:bidi="ar-SA"/>
        </w:rPr>
        <w:t>consider</w:t>
      </w:r>
      <w:r w:rsidRPr="001E5F43">
        <w:rPr>
          <w:rFonts w:ascii="Arial" w:hAnsi="Arial"/>
          <w:spacing w:val="4"/>
          <w:w w:val="100"/>
          <w:szCs w:val="22"/>
          <w:lang w:eastAsia="en-US" w:bidi="ar-SA"/>
        </w:rPr>
        <w:t xml:space="preserve"> </w:t>
      </w:r>
      <w:r w:rsidR="00B67C8A">
        <w:rPr>
          <w:rFonts w:ascii="Arial" w:hAnsi="Arial"/>
          <w:spacing w:val="4"/>
          <w:w w:val="100"/>
          <w:szCs w:val="22"/>
          <w:lang w:eastAsia="en-US" w:bidi="ar-SA"/>
        </w:rPr>
        <w:t>that:</w:t>
      </w:r>
    </w:p>
    <w:p w14:paraId="2DE141ED" w14:textId="6C4E74F6" w:rsidR="00EC64B7" w:rsidRDefault="00B65379" w:rsidP="00692559">
      <w:pPr>
        <w:pStyle w:val="Legalclauselvl3"/>
        <w:keepLines/>
        <w:numPr>
          <w:ilvl w:val="3"/>
          <w:numId w:val="3"/>
        </w:numPr>
        <w:rPr>
          <w:rFonts w:ascii="Arial" w:hAnsi="Arial"/>
          <w:spacing w:val="4"/>
          <w:w w:val="100"/>
          <w:szCs w:val="22"/>
          <w:lang w:eastAsia="en-US" w:bidi="ar-SA"/>
        </w:rPr>
      </w:pPr>
      <w:r w:rsidRPr="001E5F43">
        <w:rPr>
          <w:rFonts w:ascii="Arial" w:hAnsi="Arial"/>
          <w:spacing w:val="4"/>
          <w:w w:val="100"/>
          <w:szCs w:val="22"/>
          <w:lang w:eastAsia="en-US" w:bidi="ar-SA"/>
        </w:rPr>
        <w:t>a</w:t>
      </w:r>
      <w:r w:rsidR="008259B5" w:rsidRPr="001E5F43">
        <w:rPr>
          <w:rFonts w:ascii="Arial" w:hAnsi="Arial"/>
          <w:spacing w:val="4"/>
          <w:w w:val="100"/>
          <w:szCs w:val="22"/>
          <w:lang w:eastAsia="en-US" w:bidi="ar-SA"/>
        </w:rPr>
        <w:t>n</w:t>
      </w:r>
      <w:r w:rsidRPr="001E5F43">
        <w:rPr>
          <w:rFonts w:ascii="Arial" w:hAnsi="Arial"/>
          <w:spacing w:val="4"/>
          <w:w w:val="100"/>
          <w:szCs w:val="22"/>
          <w:lang w:eastAsia="en-US" w:bidi="ar-SA"/>
        </w:rPr>
        <w:t xml:space="preserve"> </w:t>
      </w:r>
      <w:r w:rsidR="00AB6A81" w:rsidRPr="001E5F43">
        <w:rPr>
          <w:rFonts w:ascii="Arial" w:hAnsi="Arial"/>
          <w:spacing w:val="4"/>
          <w:w w:val="100"/>
          <w:szCs w:val="22"/>
          <w:lang w:eastAsia="en-US" w:bidi="ar-SA"/>
        </w:rPr>
        <w:t>Applicant</w:t>
      </w:r>
      <w:r w:rsidR="00CB088D" w:rsidRPr="001E5F43">
        <w:rPr>
          <w:rFonts w:ascii="Arial" w:hAnsi="Arial"/>
          <w:spacing w:val="4"/>
          <w:w w:val="100"/>
          <w:szCs w:val="22"/>
          <w:lang w:eastAsia="en-US" w:bidi="ar-SA"/>
        </w:rPr>
        <w:t xml:space="preserve"> </w:t>
      </w:r>
      <w:r w:rsidR="00E32EF4" w:rsidRPr="001E5F43">
        <w:rPr>
          <w:rFonts w:ascii="Arial" w:hAnsi="Arial"/>
          <w:spacing w:val="4"/>
          <w:w w:val="100"/>
          <w:szCs w:val="22"/>
          <w:lang w:eastAsia="en-US" w:bidi="ar-SA"/>
        </w:rPr>
        <w:t xml:space="preserve">does not meet the requirements of or </w:t>
      </w:r>
      <w:r w:rsidRPr="001E5F43">
        <w:rPr>
          <w:rFonts w:ascii="Arial" w:hAnsi="Arial"/>
          <w:spacing w:val="4"/>
          <w:w w:val="100"/>
          <w:szCs w:val="22"/>
          <w:lang w:eastAsia="en-US" w:bidi="ar-SA"/>
        </w:rPr>
        <w:t>has</w:t>
      </w:r>
      <w:r w:rsidR="003326F6" w:rsidRPr="001E5F43">
        <w:rPr>
          <w:rFonts w:ascii="Arial" w:hAnsi="Arial"/>
          <w:spacing w:val="4"/>
          <w:w w:val="100"/>
          <w:szCs w:val="22"/>
          <w:lang w:eastAsia="en-US" w:bidi="ar-SA"/>
        </w:rPr>
        <w:t xml:space="preserve"> contravened </w:t>
      </w:r>
      <w:r w:rsidR="00235E93" w:rsidRPr="001E5F43">
        <w:rPr>
          <w:rFonts w:ascii="Arial" w:hAnsi="Arial"/>
          <w:spacing w:val="4"/>
          <w:w w:val="100"/>
          <w:szCs w:val="22"/>
          <w:lang w:eastAsia="en-US" w:bidi="ar-SA"/>
        </w:rPr>
        <w:t xml:space="preserve">these </w:t>
      </w:r>
      <w:r w:rsidR="003326F6" w:rsidRPr="001E5F43">
        <w:rPr>
          <w:rFonts w:ascii="Arial" w:hAnsi="Arial"/>
          <w:spacing w:val="4"/>
          <w:w w:val="100"/>
          <w:szCs w:val="22"/>
          <w:lang w:eastAsia="en-US" w:bidi="ar-SA"/>
        </w:rPr>
        <w:t xml:space="preserve">Guidelines; </w:t>
      </w:r>
      <w:r w:rsidR="0027390F">
        <w:rPr>
          <w:rFonts w:ascii="Arial" w:hAnsi="Arial"/>
          <w:spacing w:val="4"/>
          <w:w w:val="100"/>
          <w:szCs w:val="22"/>
          <w:lang w:eastAsia="en-US" w:bidi="ar-SA"/>
        </w:rPr>
        <w:t>and/or</w:t>
      </w:r>
    </w:p>
    <w:p w14:paraId="35AAEDC0" w14:textId="7D0CDCEF" w:rsidR="00B67C8A" w:rsidRDefault="00B67C8A" w:rsidP="00692559">
      <w:pPr>
        <w:pStyle w:val="Legalclauselvl3"/>
        <w:keepLines/>
        <w:numPr>
          <w:ilvl w:val="3"/>
          <w:numId w:val="3"/>
        </w:numPr>
        <w:rPr>
          <w:rFonts w:ascii="Arial" w:hAnsi="Arial"/>
          <w:spacing w:val="4"/>
          <w:w w:val="100"/>
          <w:szCs w:val="22"/>
          <w:lang w:eastAsia="en-US" w:bidi="ar-SA"/>
        </w:rPr>
      </w:pPr>
      <w:r>
        <w:rPr>
          <w:rFonts w:ascii="Arial" w:hAnsi="Arial"/>
          <w:spacing w:val="4"/>
          <w:w w:val="100"/>
          <w:szCs w:val="22"/>
          <w:lang w:eastAsia="en-US" w:bidi="ar-SA"/>
        </w:rPr>
        <w:t xml:space="preserve">an Applicant will </w:t>
      </w:r>
      <w:r w:rsidR="00692559">
        <w:rPr>
          <w:rFonts w:ascii="Arial" w:hAnsi="Arial"/>
          <w:spacing w:val="4"/>
          <w:w w:val="100"/>
          <w:szCs w:val="22"/>
          <w:lang w:eastAsia="en-US" w:bidi="ar-SA"/>
        </w:rPr>
        <w:t xml:space="preserve">or is likely to </w:t>
      </w:r>
      <w:r>
        <w:rPr>
          <w:rFonts w:ascii="Arial" w:hAnsi="Arial"/>
          <w:spacing w:val="4"/>
          <w:w w:val="100"/>
          <w:szCs w:val="22"/>
          <w:lang w:eastAsia="en-US" w:bidi="ar-SA"/>
        </w:rPr>
        <w:t xml:space="preserve">be unable to comply with the requirements of these Guidelines </w:t>
      </w:r>
      <w:r w:rsidR="00692559">
        <w:rPr>
          <w:rFonts w:ascii="Arial" w:hAnsi="Arial"/>
          <w:spacing w:val="4"/>
          <w:w w:val="100"/>
          <w:szCs w:val="22"/>
          <w:lang w:eastAsia="en-US" w:bidi="ar-SA"/>
        </w:rPr>
        <w:t xml:space="preserve">for any other reason, including but not limited </w:t>
      </w:r>
      <w:r>
        <w:rPr>
          <w:rFonts w:ascii="Arial" w:hAnsi="Arial"/>
          <w:spacing w:val="4"/>
          <w:w w:val="100"/>
          <w:szCs w:val="22"/>
          <w:lang w:eastAsia="en-US" w:bidi="ar-SA"/>
        </w:rPr>
        <w:t>due to the Applicant not having a Right to Use; and/or</w:t>
      </w:r>
    </w:p>
    <w:p w14:paraId="796FB19E" w14:textId="27B344FB" w:rsidR="00214921" w:rsidRPr="001E5F43" w:rsidRDefault="00214921" w:rsidP="00692559">
      <w:pPr>
        <w:pStyle w:val="Legalclauselvl3"/>
        <w:keepLines/>
        <w:numPr>
          <w:ilvl w:val="3"/>
          <w:numId w:val="3"/>
        </w:numPr>
        <w:rPr>
          <w:rFonts w:ascii="Arial" w:hAnsi="Arial"/>
          <w:spacing w:val="4"/>
          <w:w w:val="100"/>
          <w:szCs w:val="22"/>
          <w:lang w:eastAsia="en-US" w:bidi="ar-SA"/>
        </w:rPr>
      </w:pPr>
      <w:proofErr w:type="gramStart"/>
      <w:r>
        <w:rPr>
          <w:rFonts w:ascii="Arial" w:hAnsi="Arial"/>
          <w:spacing w:val="4"/>
          <w:w w:val="100"/>
          <w:szCs w:val="22"/>
          <w:lang w:eastAsia="en-US" w:bidi="ar-SA"/>
        </w:rPr>
        <w:t>accepting</w:t>
      </w:r>
      <w:proofErr w:type="gramEnd"/>
      <w:r>
        <w:rPr>
          <w:rFonts w:ascii="Arial" w:hAnsi="Arial"/>
          <w:spacing w:val="4"/>
          <w:w w:val="100"/>
          <w:szCs w:val="22"/>
          <w:lang w:eastAsia="en-US" w:bidi="ar-SA"/>
        </w:rPr>
        <w:t xml:space="preserve"> the Application would </w:t>
      </w:r>
      <w:r w:rsidR="003E73B5">
        <w:rPr>
          <w:rFonts w:ascii="Arial" w:hAnsi="Arial"/>
          <w:spacing w:val="4"/>
          <w:w w:val="100"/>
          <w:szCs w:val="22"/>
          <w:lang w:eastAsia="en-US" w:bidi="ar-SA"/>
        </w:rPr>
        <w:t xml:space="preserve">otherwise </w:t>
      </w:r>
      <w:r>
        <w:rPr>
          <w:rFonts w:ascii="Arial" w:hAnsi="Arial"/>
          <w:spacing w:val="4"/>
          <w:w w:val="100"/>
          <w:szCs w:val="22"/>
          <w:lang w:eastAsia="en-US" w:bidi="ar-SA"/>
        </w:rPr>
        <w:t xml:space="preserve">not be consistent with the intended purpose and/or outcomes of the </w:t>
      </w:r>
      <w:r w:rsidR="00B15974">
        <w:rPr>
          <w:rFonts w:ascii="Arial" w:hAnsi="Arial"/>
          <w:spacing w:val="4"/>
          <w:w w:val="100"/>
          <w:szCs w:val="22"/>
          <w:lang w:eastAsia="en-US" w:bidi="ar-SA"/>
        </w:rPr>
        <w:t>Water for Fodder</w:t>
      </w:r>
      <w:r>
        <w:rPr>
          <w:rFonts w:ascii="Arial" w:hAnsi="Arial"/>
          <w:spacing w:val="4"/>
          <w:w w:val="100"/>
          <w:szCs w:val="22"/>
          <w:lang w:eastAsia="en-US" w:bidi="ar-SA"/>
        </w:rPr>
        <w:t xml:space="preserve"> program.</w:t>
      </w:r>
    </w:p>
    <w:p w14:paraId="752CEC40" w14:textId="146A2F38" w:rsidR="00816B6D" w:rsidRPr="00514E1A" w:rsidRDefault="002D29BA" w:rsidP="00514E1A">
      <w:pPr>
        <w:pStyle w:val="Legalclauselvl3"/>
        <w:keepLines/>
        <w:rPr>
          <w:rFonts w:ascii="Arial" w:hAnsi="Arial"/>
          <w:spacing w:val="4"/>
          <w:w w:val="100"/>
          <w:szCs w:val="22"/>
          <w:lang w:eastAsia="en-US" w:bidi="ar-SA"/>
        </w:rPr>
      </w:pPr>
      <w:proofErr w:type="gramStart"/>
      <w:r w:rsidRPr="001E5F43">
        <w:rPr>
          <w:rFonts w:ascii="Arial" w:hAnsi="Arial"/>
          <w:spacing w:val="4"/>
          <w:w w:val="100"/>
          <w:szCs w:val="22"/>
          <w:lang w:eastAsia="en-US" w:bidi="ar-SA"/>
        </w:rPr>
        <w:t>may</w:t>
      </w:r>
      <w:proofErr w:type="gramEnd"/>
      <w:r w:rsidRPr="001E5F43">
        <w:rPr>
          <w:rFonts w:ascii="Arial" w:hAnsi="Arial"/>
          <w:spacing w:val="4"/>
          <w:w w:val="100"/>
          <w:szCs w:val="22"/>
          <w:lang w:eastAsia="en-US" w:bidi="ar-SA"/>
        </w:rPr>
        <w:t xml:space="preserve"> </w:t>
      </w:r>
      <w:r w:rsidR="00CA7716" w:rsidRPr="001E5F43">
        <w:rPr>
          <w:rFonts w:ascii="Arial" w:hAnsi="Arial"/>
          <w:spacing w:val="4"/>
          <w:w w:val="100"/>
          <w:szCs w:val="22"/>
          <w:lang w:eastAsia="en-US" w:bidi="ar-SA"/>
        </w:rPr>
        <w:t xml:space="preserve">add or remove any </w:t>
      </w:r>
      <w:r w:rsidR="00B67C8A" w:rsidRPr="001E5F43">
        <w:rPr>
          <w:rFonts w:ascii="Arial" w:hAnsi="Arial"/>
          <w:spacing w:val="4"/>
          <w:w w:val="100"/>
          <w:szCs w:val="22"/>
          <w:lang w:eastAsia="en-US" w:bidi="ar-SA"/>
        </w:rPr>
        <w:t>Applica</w:t>
      </w:r>
      <w:r w:rsidR="00B67C8A">
        <w:rPr>
          <w:rFonts w:ascii="Arial" w:hAnsi="Arial"/>
          <w:spacing w:val="4"/>
          <w:w w:val="100"/>
          <w:szCs w:val="22"/>
          <w:lang w:eastAsia="en-US" w:bidi="ar-SA"/>
        </w:rPr>
        <w:t>tion</w:t>
      </w:r>
      <w:r w:rsidR="00B67C8A" w:rsidRPr="001E5F43">
        <w:rPr>
          <w:rFonts w:ascii="Arial" w:hAnsi="Arial"/>
          <w:spacing w:val="4"/>
          <w:w w:val="100"/>
          <w:szCs w:val="22"/>
          <w:lang w:eastAsia="en-US" w:bidi="ar-SA"/>
        </w:rPr>
        <w:t xml:space="preserve"> </w:t>
      </w:r>
      <w:r w:rsidR="00CA7716" w:rsidRPr="001E5F43">
        <w:rPr>
          <w:rFonts w:ascii="Arial" w:hAnsi="Arial"/>
          <w:spacing w:val="4"/>
          <w:w w:val="100"/>
          <w:szCs w:val="22"/>
          <w:lang w:eastAsia="en-US" w:bidi="ar-SA"/>
        </w:rPr>
        <w:t xml:space="preserve">from consideration at any time after the </w:t>
      </w:r>
      <w:r w:rsidR="00F54222" w:rsidRPr="001E5F43">
        <w:rPr>
          <w:rFonts w:ascii="Arial" w:hAnsi="Arial"/>
          <w:spacing w:val="4"/>
          <w:w w:val="100"/>
          <w:szCs w:val="22"/>
          <w:lang w:eastAsia="en-US" w:bidi="ar-SA"/>
        </w:rPr>
        <w:t xml:space="preserve">Sale </w:t>
      </w:r>
      <w:r w:rsidR="002632BE" w:rsidRPr="001E5F43">
        <w:rPr>
          <w:rFonts w:ascii="Arial" w:hAnsi="Arial"/>
          <w:spacing w:val="4"/>
          <w:w w:val="100"/>
          <w:szCs w:val="22"/>
          <w:lang w:eastAsia="en-US" w:bidi="ar-SA"/>
        </w:rPr>
        <w:t xml:space="preserve">Volume </w:t>
      </w:r>
      <w:r w:rsidR="00D026D0">
        <w:rPr>
          <w:rFonts w:ascii="Arial" w:hAnsi="Arial"/>
          <w:spacing w:val="4"/>
          <w:w w:val="100"/>
          <w:szCs w:val="22"/>
          <w:lang w:eastAsia="en-US" w:bidi="ar-SA"/>
        </w:rPr>
        <w:t xml:space="preserve">is </w:t>
      </w:r>
      <w:r w:rsidR="002632BE" w:rsidRPr="001E5F43">
        <w:rPr>
          <w:rFonts w:ascii="Arial" w:hAnsi="Arial"/>
          <w:spacing w:val="4"/>
          <w:w w:val="100"/>
          <w:szCs w:val="22"/>
          <w:lang w:eastAsia="en-US" w:bidi="ar-SA"/>
        </w:rPr>
        <w:t>reach</w:t>
      </w:r>
      <w:r w:rsidR="00D026D0">
        <w:rPr>
          <w:rFonts w:ascii="Arial" w:hAnsi="Arial"/>
          <w:spacing w:val="4"/>
          <w:w w:val="100"/>
          <w:szCs w:val="22"/>
          <w:lang w:eastAsia="en-US" w:bidi="ar-SA"/>
        </w:rPr>
        <w:t>ed</w:t>
      </w:r>
      <w:r w:rsidR="00B67C8A">
        <w:rPr>
          <w:rFonts w:ascii="Arial" w:hAnsi="Arial"/>
          <w:spacing w:val="4"/>
          <w:w w:val="100"/>
          <w:szCs w:val="22"/>
          <w:lang w:eastAsia="en-US" w:bidi="ar-SA"/>
        </w:rPr>
        <w:t>.</w:t>
      </w:r>
      <w:bookmarkStart w:id="30" w:name="_Ref486327063"/>
      <w:bookmarkEnd w:id="25"/>
      <w:bookmarkEnd w:id="30"/>
    </w:p>
    <w:p w14:paraId="45E87EAD" w14:textId="2EEDD5B9" w:rsidR="00F60E4C" w:rsidRPr="001E5F43" w:rsidRDefault="00F60E4C" w:rsidP="00900D59">
      <w:pPr>
        <w:pStyle w:val="LegalClauseLevel2"/>
        <w:keepLines/>
        <w:numPr>
          <w:ilvl w:val="0"/>
          <w:numId w:val="0"/>
        </w:numPr>
        <w:spacing w:before="180" w:after="180"/>
        <w:ind w:left="720"/>
        <w:rPr>
          <w:rFonts w:ascii="Arial" w:hAnsi="Arial"/>
          <w:bCs w:val="0"/>
          <w:spacing w:val="4"/>
          <w:w w:val="100"/>
          <w:sz w:val="22"/>
          <w:szCs w:val="22"/>
          <w:lang w:eastAsia="en-US" w:bidi="ar-SA"/>
        </w:rPr>
      </w:pPr>
      <w:r w:rsidRPr="001E5F43">
        <w:rPr>
          <w:rFonts w:ascii="Arial" w:hAnsi="Arial"/>
          <w:bCs w:val="0"/>
          <w:spacing w:val="4"/>
          <w:w w:val="100"/>
          <w:sz w:val="22"/>
          <w:szCs w:val="22"/>
          <w:lang w:eastAsia="en-US" w:bidi="ar-SA"/>
        </w:rPr>
        <w:lastRenderedPageBreak/>
        <w:t>Confidentiality</w:t>
      </w:r>
    </w:p>
    <w:p w14:paraId="03508B91" w14:textId="380A78FF" w:rsidR="00E21161" w:rsidRPr="00C152CE" w:rsidRDefault="001009C4" w:rsidP="00366B7F">
      <w:pPr>
        <w:pStyle w:val="LegalClauseLevel2"/>
        <w:keepLines/>
        <w:tabs>
          <w:tab w:val="num" w:pos="1418"/>
        </w:tabs>
        <w:spacing w:before="180" w:after="180"/>
        <w:rPr>
          <w:rFonts w:ascii="Arial" w:hAnsi="Arial"/>
          <w:spacing w:val="4"/>
          <w:w w:val="100"/>
          <w:lang w:eastAsia="en-US" w:bidi="ar-SA"/>
        </w:rPr>
      </w:pPr>
      <w:r w:rsidRPr="00C152CE">
        <w:rPr>
          <w:rFonts w:ascii="Arial" w:hAnsi="Arial"/>
          <w:b w:val="0"/>
          <w:bCs w:val="0"/>
          <w:spacing w:val="4"/>
          <w:w w:val="100"/>
          <w:sz w:val="22"/>
          <w:szCs w:val="22"/>
          <w:lang w:eastAsia="en-US" w:bidi="ar-SA"/>
        </w:rPr>
        <w:t xml:space="preserve">Except as set out in this Guidelines or as otherwise </w:t>
      </w:r>
      <w:r w:rsidR="002A7BB1" w:rsidRPr="00C152CE">
        <w:rPr>
          <w:rFonts w:ascii="Arial" w:hAnsi="Arial"/>
          <w:b w:val="0"/>
          <w:bCs w:val="0"/>
          <w:spacing w:val="4"/>
          <w:w w:val="100"/>
          <w:sz w:val="22"/>
          <w:szCs w:val="22"/>
          <w:lang w:eastAsia="en-US" w:bidi="ar-SA"/>
        </w:rPr>
        <w:t>advised to Applican</w:t>
      </w:r>
      <w:r w:rsidRPr="00C152CE">
        <w:rPr>
          <w:rFonts w:ascii="Arial" w:hAnsi="Arial"/>
          <w:b w:val="0"/>
          <w:bCs w:val="0"/>
          <w:spacing w:val="4"/>
          <w:w w:val="100"/>
          <w:sz w:val="22"/>
          <w:szCs w:val="22"/>
          <w:lang w:eastAsia="en-US" w:bidi="ar-SA"/>
        </w:rPr>
        <w:t>ts</w:t>
      </w:r>
      <w:r w:rsidR="00873721" w:rsidRPr="00C152CE">
        <w:rPr>
          <w:rFonts w:ascii="Arial" w:hAnsi="Arial"/>
          <w:b w:val="0"/>
          <w:bCs w:val="0"/>
          <w:spacing w:val="4"/>
          <w:w w:val="100"/>
          <w:sz w:val="22"/>
          <w:szCs w:val="22"/>
          <w:lang w:eastAsia="en-US" w:bidi="ar-SA"/>
        </w:rPr>
        <w:t>, w</w:t>
      </w:r>
      <w:r w:rsidR="00493266" w:rsidRPr="00C152CE">
        <w:rPr>
          <w:rFonts w:ascii="Arial" w:hAnsi="Arial"/>
          <w:b w:val="0"/>
          <w:bCs w:val="0"/>
          <w:spacing w:val="4"/>
          <w:w w:val="100"/>
          <w:sz w:val="22"/>
          <w:szCs w:val="22"/>
          <w:lang w:eastAsia="en-US" w:bidi="ar-SA"/>
        </w:rPr>
        <w:t>e</w:t>
      </w:r>
      <w:r w:rsidR="00F60E4C" w:rsidRPr="00C152CE">
        <w:rPr>
          <w:rFonts w:ascii="Arial" w:hAnsi="Arial"/>
          <w:b w:val="0"/>
          <w:bCs w:val="0"/>
          <w:spacing w:val="4"/>
          <w:w w:val="100"/>
          <w:sz w:val="22"/>
          <w:szCs w:val="22"/>
          <w:lang w:eastAsia="en-US" w:bidi="ar-SA"/>
        </w:rPr>
        <w:t xml:space="preserve"> will treat as confidential information contained in </w:t>
      </w:r>
      <w:r w:rsidR="00AB6A81" w:rsidRPr="00C152CE">
        <w:rPr>
          <w:rFonts w:ascii="Arial" w:hAnsi="Arial"/>
          <w:b w:val="0"/>
          <w:bCs w:val="0"/>
          <w:spacing w:val="4"/>
          <w:w w:val="100"/>
          <w:sz w:val="22"/>
          <w:szCs w:val="22"/>
          <w:lang w:eastAsia="en-US" w:bidi="ar-SA"/>
        </w:rPr>
        <w:t>Applications</w:t>
      </w:r>
      <w:r w:rsidR="00F60E4C" w:rsidRPr="00C152CE">
        <w:rPr>
          <w:rFonts w:ascii="Arial" w:hAnsi="Arial"/>
          <w:b w:val="0"/>
          <w:bCs w:val="0"/>
          <w:spacing w:val="4"/>
          <w:w w:val="100"/>
          <w:sz w:val="22"/>
          <w:szCs w:val="22"/>
          <w:lang w:eastAsia="en-US" w:bidi="ar-SA"/>
        </w:rPr>
        <w:t xml:space="preserve">. Where </w:t>
      </w:r>
      <w:r w:rsidR="00AB6A81" w:rsidRPr="00C152CE">
        <w:rPr>
          <w:rFonts w:ascii="Arial" w:hAnsi="Arial"/>
          <w:b w:val="0"/>
          <w:bCs w:val="0"/>
          <w:spacing w:val="4"/>
          <w:w w:val="100"/>
          <w:sz w:val="22"/>
          <w:szCs w:val="22"/>
          <w:lang w:eastAsia="en-US" w:bidi="ar-SA"/>
        </w:rPr>
        <w:t>an Application</w:t>
      </w:r>
      <w:r w:rsidR="00F60E4C" w:rsidRPr="00C152CE">
        <w:rPr>
          <w:rFonts w:ascii="Arial" w:hAnsi="Arial"/>
          <w:b w:val="0"/>
          <w:bCs w:val="0"/>
          <w:spacing w:val="4"/>
          <w:w w:val="100"/>
          <w:sz w:val="22"/>
          <w:szCs w:val="22"/>
          <w:lang w:eastAsia="en-US" w:bidi="ar-SA"/>
        </w:rPr>
        <w:t xml:space="preserve"> is accepted, </w:t>
      </w:r>
      <w:r w:rsidR="00493266" w:rsidRPr="00C152CE">
        <w:rPr>
          <w:rFonts w:ascii="Arial" w:hAnsi="Arial"/>
          <w:b w:val="0"/>
          <w:bCs w:val="0"/>
          <w:spacing w:val="4"/>
          <w:w w:val="100"/>
          <w:sz w:val="22"/>
          <w:szCs w:val="22"/>
          <w:lang w:eastAsia="en-US" w:bidi="ar-SA"/>
        </w:rPr>
        <w:t>we</w:t>
      </w:r>
      <w:r w:rsidR="00F60E4C" w:rsidRPr="00C152CE">
        <w:rPr>
          <w:rFonts w:ascii="Arial" w:hAnsi="Arial"/>
          <w:b w:val="0"/>
          <w:bCs w:val="0"/>
          <w:spacing w:val="4"/>
          <w:w w:val="100"/>
          <w:sz w:val="22"/>
          <w:szCs w:val="22"/>
          <w:lang w:eastAsia="en-US" w:bidi="ar-SA"/>
        </w:rPr>
        <w:t xml:space="preserve"> may disclose information regarding the </w:t>
      </w:r>
      <w:r w:rsidR="00AB6A81" w:rsidRPr="00C152CE">
        <w:rPr>
          <w:rFonts w:ascii="Arial" w:hAnsi="Arial"/>
          <w:b w:val="0"/>
          <w:bCs w:val="0"/>
          <w:spacing w:val="4"/>
          <w:w w:val="100"/>
          <w:sz w:val="22"/>
          <w:szCs w:val="22"/>
          <w:lang w:eastAsia="en-US" w:bidi="ar-SA"/>
        </w:rPr>
        <w:t>Application</w:t>
      </w:r>
      <w:r w:rsidR="00F60E4C" w:rsidRPr="00C152CE">
        <w:rPr>
          <w:rFonts w:ascii="Arial" w:hAnsi="Arial"/>
          <w:b w:val="0"/>
          <w:bCs w:val="0"/>
          <w:spacing w:val="4"/>
          <w:w w:val="100"/>
          <w:sz w:val="22"/>
          <w:szCs w:val="22"/>
          <w:lang w:eastAsia="en-US" w:bidi="ar-SA"/>
        </w:rPr>
        <w:t xml:space="preserve"> for the purposes of </w:t>
      </w:r>
      <w:r w:rsidRPr="00C152CE">
        <w:rPr>
          <w:rFonts w:ascii="Arial" w:hAnsi="Arial"/>
          <w:b w:val="0"/>
          <w:bCs w:val="0"/>
          <w:spacing w:val="4"/>
          <w:w w:val="100"/>
          <w:sz w:val="22"/>
          <w:szCs w:val="22"/>
          <w:lang w:eastAsia="en-US" w:bidi="ar-SA"/>
        </w:rPr>
        <w:t xml:space="preserve">managing and processing </w:t>
      </w:r>
      <w:r w:rsidR="00E134C3" w:rsidRPr="00C152CE">
        <w:rPr>
          <w:rFonts w:ascii="Arial" w:hAnsi="Arial"/>
          <w:b w:val="0"/>
          <w:bCs w:val="0"/>
          <w:spacing w:val="4"/>
          <w:w w:val="100"/>
          <w:sz w:val="22"/>
          <w:szCs w:val="22"/>
          <w:lang w:eastAsia="en-US" w:bidi="ar-SA"/>
        </w:rPr>
        <w:t>payment</w:t>
      </w:r>
      <w:r w:rsidRPr="00C152CE">
        <w:rPr>
          <w:rFonts w:ascii="Arial" w:hAnsi="Arial"/>
          <w:b w:val="0"/>
          <w:bCs w:val="0"/>
          <w:spacing w:val="4"/>
          <w:w w:val="100"/>
          <w:sz w:val="22"/>
          <w:szCs w:val="22"/>
          <w:lang w:eastAsia="en-US" w:bidi="ar-SA"/>
        </w:rPr>
        <w:t>s</w:t>
      </w:r>
      <w:r w:rsidR="00E134C3" w:rsidRPr="00C152CE">
        <w:rPr>
          <w:rFonts w:ascii="Arial" w:hAnsi="Arial"/>
          <w:b w:val="0"/>
          <w:bCs w:val="0"/>
          <w:spacing w:val="4"/>
          <w:w w:val="100"/>
          <w:sz w:val="22"/>
          <w:szCs w:val="22"/>
          <w:lang w:eastAsia="en-US" w:bidi="ar-SA"/>
        </w:rPr>
        <w:t xml:space="preserve"> for water and </w:t>
      </w:r>
      <w:r w:rsidR="00F60E4C" w:rsidRPr="00C152CE">
        <w:rPr>
          <w:rFonts w:ascii="Arial" w:hAnsi="Arial"/>
          <w:b w:val="0"/>
          <w:bCs w:val="0"/>
          <w:spacing w:val="4"/>
          <w:w w:val="100"/>
          <w:sz w:val="22"/>
          <w:szCs w:val="22"/>
          <w:lang w:eastAsia="en-US" w:bidi="ar-SA"/>
        </w:rPr>
        <w:t xml:space="preserve">completing </w:t>
      </w:r>
      <w:r w:rsidRPr="00C152CE">
        <w:rPr>
          <w:rFonts w:ascii="Arial" w:hAnsi="Arial"/>
          <w:b w:val="0"/>
          <w:bCs w:val="0"/>
          <w:spacing w:val="4"/>
          <w:w w:val="100"/>
          <w:sz w:val="22"/>
          <w:szCs w:val="22"/>
          <w:lang w:eastAsia="en-US" w:bidi="ar-SA"/>
        </w:rPr>
        <w:t xml:space="preserve">and lodging </w:t>
      </w:r>
      <w:r w:rsidR="00F60E4C" w:rsidRPr="00C152CE">
        <w:rPr>
          <w:rFonts w:ascii="Arial" w:hAnsi="Arial"/>
          <w:b w:val="0"/>
          <w:bCs w:val="0"/>
          <w:spacing w:val="4"/>
          <w:w w:val="100"/>
          <w:sz w:val="22"/>
          <w:szCs w:val="22"/>
          <w:lang w:eastAsia="en-US" w:bidi="ar-SA"/>
        </w:rPr>
        <w:t xml:space="preserve">Trade Approval Forms and other steps necessary to effect the </w:t>
      </w:r>
      <w:r w:rsidR="005E6AB6" w:rsidRPr="00C152CE">
        <w:rPr>
          <w:rFonts w:ascii="Arial" w:hAnsi="Arial"/>
          <w:b w:val="0"/>
          <w:bCs w:val="0"/>
          <w:spacing w:val="4"/>
          <w:w w:val="100"/>
          <w:sz w:val="22"/>
          <w:szCs w:val="22"/>
          <w:lang w:eastAsia="en-US" w:bidi="ar-SA"/>
        </w:rPr>
        <w:t>T</w:t>
      </w:r>
      <w:r w:rsidR="00F60E4C" w:rsidRPr="00C152CE">
        <w:rPr>
          <w:rFonts w:ascii="Arial" w:hAnsi="Arial"/>
          <w:b w:val="0"/>
          <w:bCs w:val="0"/>
          <w:spacing w:val="4"/>
          <w:w w:val="100"/>
          <w:sz w:val="22"/>
          <w:szCs w:val="22"/>
          <w:lang w:eastAsia="en-US" w:bidi="ar-SA"/>
        </w:rPr>
        <w:t>rade</w:t>
      </w:r>
      <w:r w:rsidRPr="00C152CE">
        <w:rPr>
          <w:rFonts w:ascii="Arial" w:hAnsi="Arial"/>
          <w:b w:val="0"/>
          <w:bCs w:val="0"/>
          <w:spacing w:val="4"/>
          <w:w w:val="100"/>
          <w:sz w:val="22"/>
          <w:szCs w:val="22"/>
          <w:lang w:eastAsia="en-US" w:bidi="ar-SA"/>
        </w:rPr>
        <w:t xml:space="preserve"> and </w:t>
      </w:r>
      <w:r w:rsidR="0008288C" w:rsidRPr="00C152CE">
        <w:rPr>
          <w:rFonts w:ascii="Arial" w:hAnsi="Arial"/>
          <w:b w:val="0"/>
          <w:bCs w:val="0"/>
          <w:spacing w:val="4"/>
          <w:w w:val="100"/>
          <w:sz w:val="22"/>
          <w:szCs w:val="22"/>
          <w:lang w:eastAsia="en-US" w:bidi="ar-SA"/>
        </w:rPr>
        <w:t xml:space="preserve">otherwise implement, </w:t>
      </w:r>
      <w:r w:rsidRPr="00C152CE">
        <w:rPr>
          <w:rFonts w:ascii="Arial" w:hAnsi="Arial"/>
          <w:b w:val="0"/>
          <w:bCs w:val="0"/>
          <w:spacing w:val="4"/>
          <w:w w:val="100"/>
          <w:sz w:val="22"/>
          <w:szCs w:val="22"/>
          <w:lang w:eastAsia="en-US" w:bidi="ar-SA"/>
        </w:rPr>
        <w:t>manage</w:t>
      </w:r>
      <w:r w:rsidR="00883BDD" w:rsidRPr="00C152CE">
        <w:rPr>
          <w:rFonts w:ascii="Arial" w:hAnsi="Arial"/>
          <w:b w:val="0"/>
          <w:bCs w:val="0"/>
          <w:spacing w:val="4"/>
          <w:w w:val="100"/>
          <w:sz w:val="22"/>
          <w:szCs w:val="22"/>
          <w:lang w:eastAsia="en-US" w:bidi="ar-SA"/>
        </w:rPr>
        <w:t xml:space="preserve"> and</w:t>
      </w:r>
      <w:r w:rsidR="0008288C" w:rsidRPr="00C152CE">
        <w:rPr>
          <w:rFonts w:ascii="Arial" w:hAnsi="Arial"/>
          <w:b w:val="0"/>
          <w:bCs w:val="0"/>
          <w:spacing w:val="4"/>
          <w:w w:val="100"/>
          <w:sz w:val="22"/>
          <w:szCs w:val="22"/>
          <w:lang w:eastAsia="en-US" w:bidi="ar-SA"/>
        </w:rPr>
        <w:t>/or</w:t>
      </w:r>
      <w:r w:rsidR="00883BDD" w:rsidRPr="00C152CE">
        <w:rPr>
          <w:rFonts w:ascii="Arial" w:hAnsi="Arial"/>
          <w:b w:val="0"/>
          <w:bCs w:val="0"/>
          <w:spacing w:val="4"/>
          <w:w w:val="100"/>
          <w:sz w:val="22"/>
          <w:szCs w:val="22"/>
          <w:lang w:eastAsia="en-US" w:bidi="ar-SA"/>
        </w:rPr>
        <w:t xml:space="preserve"> report on</w:t>
      </w:r>
      <w:r w:rsidRPr="00C152CE">
        <w:rPr>
          <w:rFonts w:ascii="Arial" w:hAnsi="Arial"/>
          <w:b w:val="0"/>
          <w:bCs w:val="0"/>
          <w:spacing w:val="4"/>
          <w:w w:val="100"/>
          <w:sz w:val="22"/>
          <w:szCs w:val="22"/>
          <w:lang w:eastAsia="en-US" w:bidi="ar-SA"/>
        </w:rPr>
        <w:t xml:space="preserve"> the </w:t>
      </w:r>
      <w:r w:rsidR="00B15974">
        <w:rPr>
          <w:rFonts w:ascii="Arial" w:hAnsi="Arial"/>
          <w:b w:val="0"/>
          <w:bCs w:val="0"/>
          <w:spacing w:val="4"/>
          <w:w w:val="100"/>
          <w:sz w:val="22"/>
          <w:szCs w:val="22"/>
          <w:lang w:eastAsia="en-US" w:bidi="ar-SA"/>
        </w:rPr>
        <w:t>Water for Fodder</w:t>
      </w:r>
      <w:r w:rsidR="0008288C" w:rsidRPr="00C152CE">
        <w:rPr>
          <w:rFonts w:ascii="Arial" w:hAnsi="Arial"/>
          <w:b w:val="0"/>
          <w:bCs w:val="0"/>
          <w:spacing w:val="4"/>
          <w:w w:val="100"/>
          <w:sz w:val="22"/>
          <w:szCs w:val="22"/>
          <w:lang w:eastAsia="en-US" w:bidi="ar-SA"/>
        </w:rPr>
        <w:t xml:space="preserve"> </w:t>
      </w:r>
      <w:r w:rsidRPr="00C152CE">
        <w:rPr>
          <w:rFonts w:ascii="Arial" w:hAnsi="Arial"/>
          <w:b w:val="0"/>
          <w:bCs w:val="0"/>
          <w:spacing w:val="4"/>
          <w:w w:val="100"/>
          <w:sz w:val="22"/>
          <w:szCs w:val="22"/>
          <w:lang w:eastAsia="en-US" w:bidi="ar-SA"/>
        </w:rPr>
        <w:t>program</w:t>
      </w:r>
      <w:r w:rsidR="0008288C" w:rsidRPr="00C152CE">
        <w:rPr>
          <w:rFonts w:ascii="Arial" w:hAnsi="Arial"/>
          <w:b w:val="0"/>
          <w:bCs w:val="0"/>
          <w:spacing w:val="4"/>
          <w:w w:val="100"/>
          <w:sz w:val="22"/>
          <w:szCs w:val="22"/>
          <w:lang w:eastAsia="en-US" w:bidi="ar-SA"/>
        </w:rPr>
        <w:t xml:space="preserve"> and its outcomes</w:t>
      </w:r>
      <w:r w:rsidR="00C152CE">
        <w:rPr>
          <w:rFonts w:ascii="Arial" w:hAnsi="Arial"/>
          <w:b w:val="0"/>
          <w:bCs w:val="0"/>
          <w:spacing w:val="4"/>
          <w:w w:val="100"/>
          <w:sz w:val="22"/>
          <w:szCs w:val="22"/>
          <w:lang w:eastAsia="en-US" w:bidi="ar-SA"/>
        </w:rPr>
        <w:t xml:space="preserve">. </w:t>
      </w:r>
      <w:r w:rsidR="00C152CE" w:rsidRPr="00C152CE">
        <w:rPr>
          <w:rFonts w:ascii="Arial" w:hAnsi="Arial"/>
          <w:b w:val="0"/>
          <w:bCs w:val="0"/>
          <w:spacing w:val="4"/>
          <w:w w:val="100"/>
          <w:sz w:val="22"/>
          <w:szCs w:val="22"/>
          <w:lang w:eastAsia="en-US" w:bidi="ar-SA"/>
        </w:rPr>
        <w:t>The Department may disclose your personal information to other Australian Government agencies, ministers, persons or organisations where necessary for the described purposes, or where otherwise required or authorised by law. Your personal information will be handled in accordance with the Australian Privacy Principles.</w:t>
      </w:r>
    </w:p>
    <w:p w14:paraId="4406EF8D" w14:textId="501C0D30" w:rsidR="00FE7573" w:rsidRPr="001E5F43" w:rsidRDefault="001009C4" w:rsidP="0008288C">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In addition, </w:t>
      </w:r>
      <w:r w:rsidR="00D52CEF">
        <w:rPr>
          <w:rFonts w:ascii="Arial" w:hAnsi="Arial"/>
          <w:b w:val="0"/>
          <w:bCs w:val="0"/>
          <w:spacing w:val="4"/>
          <w:w w:val="100"/>
          <w:sz w:val="22"/>
          <w:szCs w:val="22"/>
          <w:lang w:eastAsia="en-US" w:bidi="ar-SA"/>
        </w:rPr>
        <w:t>in accordance with the Australian Privacy Principles,</w:t>
      </w:r>
      <w:r w:rsidR="00D52CEF" w:rsidRPr="001E5F43">
        <w:rPr>
          <w:rFonts w:ascii="Arial" w:hAnsi="Arial"/>
          <w:b w:val="0"/>
          <w:bCs w:val="0"/>
          <w:spacing w:val="4"/>
          <w:w w:val="100"/>
          <w:sz w:val="22"/>
          <w:szCs w:val="22"/>
          <w:lang w:eastAsia="en-US" w:bidi="ar-SA"/>
        </w:rPr>
        <w:t xml:space="preserve"> </w:t>
      </w:r>
      <w:r w:rsidRPr="001E5F43">
        <w:rPr>
          <w:rFonts w:ascii="Arial" w:hAnsi="Arial"/>
          <w:b w:val="0"/>
          <w:bCs w:val="0"/>
          <w:spacing w:val="4"/>
          <w:w w:val="100"/>
          <w:sz w:val="22"/>
          <w:szCs w:val="22"/>
          <w:lang w:eastAsia="en-US" w:bidi="ar-SA"/>
        </w:rPr>
        <w:t xml:space="preserve">the Department </w:t>
      </w:r>
      <w:r w:rsidR="003C1650">
        <w:rPr>
          <w:rFonts w:ascii="Arial" w:hAnsi="Arial"/>
          <w:b w:val="0"/>
          <w:bCs w:val="0"/>
          <w:spacing w:val="4"/>
          <w:w w:val="100"/>
          <w:sz w:val="22"/>
          <w:szCs w:val="22"/>
          <w:lang w:eastAsia="en-US" w:bidi="ar-SA"/>
        </w:rPr>
        <w:t>will</w:t>
      </w:r>
      <w:r w:rsidRPr="001E5F43">
        <w:rPr>
          <w:rFonts w:ascii="Arial" w:hAnsi="Arial"/>
          <w:b w:val="0"/>
          <w:bCs w:val="0"/>
          <w:spacing w:val="4"/>
          <w:w w:val="100"/>
          <w:sz w:val="22"/>
          <w:szCs w:val="22"/>
          <w:lang w:eastAsia="en-US" w:bidi="ar-SA"/>
        </w:rPr>
        <w:t xml:space="preserve"> publicly release, including by publishing on the </w:t>
      </w:r>
      <w:r w:rsidR="00B15974">
        <w:rPr>
          <w:rFonts w:ascii="Arial" w:hAnsi="Arial"/>
          <w:b w:val="0"/>
          <w:bCs w:val="0"/>
          <w:spacing w:val="4"/>
          <w:w w:val="100"/>
          <w:sz w:val="22"/>
          <w:szCs w:val="22"/>
          <w:lang w:eastAsia="en-US" w:bidi="ar-SA"/>
        </w:rPr>
        <w:t>Water for Fodder</w:t>
      </w:r>
      <w:r w:rsidRPr="001E5F43">
        <w:rPr>
          <w:rFonts w:ascii="Arial" w:hAnsi="Arial"/>
          <w:b w:val="0"/>
          <w:bCs w:val="0"/>
          <w:spacing w:val="4"/>
          <w:w w:val="100"/>
          <w:sz w:val="22"/>
          <w:szCs w:val="22"/>
          <w:lang w:eastAsia="en-US" w:bidi="ar-SA"/>
        </w:rPr>
        <w:t xml:space="preserve"> webpage</w:t>
      </w:r>
      <w:r w:rsidR="00FE7573" w:rsidRPr="001E5F43">
        <w:rPr>
          <w:rFonts w:ascii="Arial" w:hAnsi="Arial"/>
          <w:b w:val="0"/>
          <w:bCs w:val="0"/>
          <w:spacing w:val="4"/>
          <w:w w:val="100"/>
          <w:sz w:val="22"/>
          <w:szCs w:val="22"/>
          <w:lang w:eastAsia="en-US" w:bidi="ar-SA"/>
        </w:rPr>
        <w:t>:</w:t>
      </w:r>
    </w:p>
    <w:p w14:paraId="5920BEB4" w14:textId="77777777" w:rsidR="00FE7573" w:rsidRPr="001E5F43" w:rsidRDefault="001009C4" w:rsidP="001E5F43">
      <w:pPr>
        <w:pStyle w:val="Legalclauselvl3"/>
        <w:keepLines/>
        <w:rPr>
          <w:rFonts w:ascii="Arial" w:hAnsi="Arial"/>
          <w:spacing w:val="4"/>
          <w:w w:val="100"/>
          <w:szCs w:val="22"/>
          <w:lang w:eastAsia="en-US" w:bidi="ar-SA"/>
        </w:rPr>
      </w:pPr>
      <w:r w:rsidRPr="001E5F43">
        <w:rPr>
          <w:rFonts w:ascii="Arial" w:hAnsi="Arial"/>
          <w:spacing w:val="4"/>
          <w:w w:val="100"/>
          <w:szCs w:val="22"/>
          <w:lang w:eastAsia="en-US" w:bidi="ar-SA"/>
        </w:rPr>
        <w:t xml:space="preserve">information regarding successful applicants, such as the applicant name, ABN and address, volume of water, </w:t>
      </w:r>
      <w:r w:rsidR="003E73B5">
        <w:rPr>
          <w:rFonts w:ascii="Arial" w:hAnsi="Arial"/>
          <w:spacing w:val="4"/>
          <w:w w:val="100"/>
          <w:szCs w:val="22"/>
          <w:lang w:eastAsia="en-US" w:bidi="ar-SA"/>
        </w:rPr>
        <w:t xml:space="preserve">Allocation Account </w:t>
      </w:r>
      <w:r w:rsidRPr="001E5F43">
        <w:rPr>
          <w:rFonts w:ascii="Arial" w:hAnsi="Arial"/>
          <w:spacing w:val="4"/>
          <w:w w:val="100"/>
          <w:szCs w:val="22"/>
          <w:lang w:eastAsia="en-US" w:bidi="ar-SA"/>
        </w:rPr>
        <w:t xml:space="preserve">and </w:t>
      </w:r>
      <w:r w:rsidR="00FE7573" w:rsidRPr="001E5F43">
        <w:rPr>
          <w:rFonts w:ascii="Arial" w:hAnsi="Arial"/>
          <w:spacing w:val="4"/>
          <w:w w:val="100"/>
          <w:szCs w:val="22"/>
          <w:lang w:eastAsia="en-US" w:bidi="ar-SA"/>
        </w:rPr>
        <w:t>Water Access Entitlement registration number</w:t>
      </w:r>
      <w:r w:rsidRPr="001E5F43">
        <w:rPr>
          <w:rFonts w:ascii="Arial" w:hAnsi="Arial"/>
          <w:spacing w:val="4"/>
          <w:w w:val="100"/>
          <w:szCs w:val="22"/>
          <w:lang w:eastAsia="en-US" w:bidi="ar-SA"/>
        </w:rPr>
        <w:t xml:space="preserve"> and water resource area</w:t>
      </w:r>
      <w:r w:rsidR="00FE7573" w:rsidRPr="001E5F43">
        <w:rPr>
          <w:rFonts w:ascii="Arial" w:hAnsi="Arial"/>
          <w:spacing w:val="4"/>
          <w:w w:val="100"/>
          <w:szCs w:val="22"/>
          <w:lang w:eastAsia="en-US" w:bidi="ar-SA"/>
        </w:rPr>
        <w:t>;</w:t>
      </w:r>
    </w:p>
    <w:p w14:paraId="38DBA5AE" w14:textId="15C23B34" w:rsidR="00BA73F1" w:rsidRDefault="00FE7573" w:rsidP="001E5F43">
      <w:pPr>
        <w:pStyle w:val="Legalclauselvl3"/>
        <w:keepLines/>
        <w:rPr>
          <w:rFonts w:ascii="Arial" w:hAnsi="Arial"/>
          <w:spacing w:val="4"/>
          <w:w w:val="100"/>
          <w:szCs w:val="22"/>
          <w:lang w:eastAsia="en-US" w:bidi="ar-SA"/>
        </w:rPr>
      </w:pPr>
      <w:r w:rsidRPr="001E5F43">
        <w:rPr>
          <w:rFonts w:ascii="Arial" w:hAnsi="Arial"/>
          <w:spacing w:val="4"/>
          <w:w w:val="100"/>
          <w:szCs w:val="22"/>
          <w:lang w:eastAsia="en-US" w:bidi="ar-SA"/>
        </w:rPr>
        <w:t xml:space="preserve">details of the outcomes of the </w:t>
      </w:r>
      <w:r w:rsidR="00B15974">
        <w:rPr>
          <w:rFonts w:ascii="Arial" w:hAnsi="Arial"/>
          <w:spacing w:val="4"/>
          <w:w w:val="100"/>
          <w:szCs w:val="22"/>
          <w:lang w:eastAsia="en-US" w:bidi="ar-SA"/>
        </w:rPr>
        <w:t>Water for Fodder</w:t>
      </w:r>
      <w:r w:rsidRPr="001E5F43">
        <w:rPr>
          <w:rFonts w:ascii="Arial" w:hAnsi="Arial"/>
          <w:spacing w:val="4"/>
          <w:w w:val="100"/>
          <w:szCs w:val="22"/>
          <w:lang w:eastAsia="en-US" w:bidi="ar-SA"/>
        </w:rPr>
        <w:t xml:space="preserve"> Program including photographs and reports and any other information acquired by us in connection with the </w:t>
      </w:r>
      <w:r w:rsidR="00B15974">
        <w:rPr>
          <w:rFonts w:ascii="Arial" w:hAnsi="Arial"/>
          <w:spacing w:val="4"/>
          <w:w w:val="100"/>
          <w:szCs w:val="22"/>
          <w:lang w:eastAsia="en-US" w:bidi="ar-SA"/>
        </w:rPr>
        <w:t>Water for Fodder</w:t>
      </w:r>
      <w:r w:rsidRPr="001E5F43">
        <w:rPr>
          <w:rFonts w:ascii="Arial" w:hAnsi="Arial"/>
          <w:spacing w:val="4"/>
          <w:w w:val="100"/>
          <w:szCs w:val="22"/>
          <w:lang w:eastAsia="en-US" w:bidi="ar-SA"/>
        </w:rPr>
        <w:t xml:space="preserve"> Program</w:t>
      </w:r>
      <w:r w:rsidR="003E73B5">
        <w:rPr>
          <w:rFonts w:ascii="Arial" w:hAnsi="Arial"/>
          <w:spacing w:val="4"/>
          <w:w w:val="100"/>
          <w:szCs w:val="22"/>
          <w:lang w:eastAsia="en-US" w:bidi="ar-SA"/>
        </w:rPr>
        <w:t>, its implementation and/or any outcomes, including any information provided to or obtained by us as a result of any monitoring or compliance and enforcement activity.</w:t>
      </w:r>
    </w:p>
    <w:p w14:paraId="4BB7D426" w14:textId="55CAFE32" w:rsidR="008D3423" w:rsidRPr="00692559" w:rsidRDefault="008D3423" w:rsidP="00900D59">
      <w:pPr>
        <w:pStyle w:val="LegalClauseLevel2"/>
        <w:keepLines/>
        <w:tabs>
          <w:tab w:val="num" w:pos="1418"/>
        </w:tabs>
        <w:spacing w:before="180" w:after="180"/>
        <w:rPr>
          <w:rFonts w:ascii="Arial" w:hAnsi="Arial" w:cs="Times New Roman"/>
          <w:b w:val="0"/>
          <w:bCs w:val="0"/>
          <w:spacing w:val="4"/>
          <w:w w:val="100"/>
          <w:sz w:val="20"/>
          <w:szCs w:val="20"/>
          <w:lang w:eastAsia="en-US" w:bidi="ar-SA"/>
        </w:rPr>
      </w:pPr>
      <w:r w:rsidRPr="001E5F43">
        <w:rPr>
          <w:rFonts w:ascii="Arial" w:hAnsi="Arial"/>
          <w:b w:val="0"/>
          <w:bCs w:val="0"/>
          <w:spacing w:val="4"/>
          <w:w w:val="100"/>
          <w:sz w:val="22"/>
          <w:szCs w:val="22"/>
          <w:lang w:eastAsia="en-US" w:bidi="ar-SA"/>
        </w:rPr>
        <w:t xml:space="preserve">We may use email automation platforms to communicate effectively and efficiently with Applicants. When we send an email, it bounces from server to server as it crosses the Internet and where an email automation platform company has servers located overseas, information we send to Applicants may be transferred to, stored, or processed overseas. We use email automation platforms with appropriate security and privacy protocols to ensure information is transmitted securely and personal information is protected. For information on how we are using personal information that we collect, please see our </w:t>
      </w:r>
      <w:hyperlink r:id="rId17" w:history="1">
        <w:r w:rsidRPr="00692559">
          <w:rPr>
            <w:rFonts w:ascii="Arial" w:hAnsi="Arial"/>
            <w:b w:val="0"/>
            <w:bCs w:val="0"/>
            <w:spacing w:val="4"/>
            <w:w w:val="100"/>
            <w:sz w:val="22"/>
            <w:szCs w:val="22"/>
            <w:lang w:eastAsia="en-US" w:bidi="ar-SA"/>
          </w:rPr>
          <w:t>Privacy Policy</w:t>
        </w:r>
      </w:hyperlink>
      <w:r w:rsidR="00584396">
        <w:rPr>
          <w:rFonts w:ascii="Arial" w:hAnsi="Arial"/>
          <w:b w:val="0"/>
          <w:bCs w:val="0"/>
          <w:spacing w:val="4"/>
          <w:w w:val="100"/>
          <w:sz w:val="22"/>
          <w:szCs w:val="22"/>
          <w:lang w:eastAsia="en-US" w:bidi="ar-SA"/>
        </w:rPr>
        <w:t xml:space="preserve"> at </w:t>
      </w:r>
      <w:r w:rsidR="00BA73F1" w:rsidRPr="00BA73F1">
        <w:rPr>
          <w:rFonts w:ascii="Arial" w:hAnsi="Arial"/>
          <w:b w:val="0"/>
          <w:bCs w:val="0"/>
          <w:spacing w:val="4"/>
          <w:w w:val="100"/>
          <w:sz w:val="22"/>
          <w:szCs w:val="22"/>
          <w:lang w:eastAsia="en-US" w:bidi="ar-SA"/>
        </w:rPr>
        <w:t>agriculture.gov.au/about/privacy</w:t>
      </w:r>
      <w:r w:rsidRPr="006549AC">
        <w:rPr>
          <w:rFonts w:ascii="Arial" w:hAnsi="Arial"/>
          <w:b w:val="0"/>
          <w:bCs w:val="0"/>
          <w:spacing w:val="4"/>
          <w:w w:val="100"/>
          <w:sz w:val="22"/>
          <w:szCs w:val="22"/>
          <w:lang w:eastAsia="en-US" w:bidi="ar-SA"/>
        </w:rPr>
        <w:t>.</w:t>
      </w:r>
    </w:p>
    <w:p w14:paraId="665284C7" w14:textId="77777777" w:rsidR="001E5F43" w:rsidRDefault="001E5F43">
      <w:pPr>
        <w:rPr>
          <w:rFonts w:eastAsia="Calibri" w:cs="Arial"/>
          <w:b/>
          <w:spacing w:val="0"/>
          <w:sz w:val="32"/>
          <w:szCs w:val="32"/>
        </w:rPr>
      </w:pPr>
      <w:r>
        <w:br w:type="page"/>
      </w:r>
    </w:p>
    <w:p w14:paraId="06BCB15F" w14:textId="77777777" w:rsidR="00F60E4C" w:rsidRPr="001E5F43" w:rsidRDefault="00F60E4C" w:rsidP="001F157B">
      <w:pPr>
        <w:pStyle w:val="LegalClauseLevel1"/>
        <w:keepNext/>
        <w:keepLines/>
        <w:widowControl w:val="0"/>
        <w:rPr>
          <w:rFonts w:ascii="Arial" w:hAnsi="Arial"/>
        </w:rPr>
      </w:pPr>
      <w:r w:rsidRPr="001E5F43">
        <w:rPr>
          <w:rFonts w:ascii="Arial" w:hAnsi="Arial"/>
        </w:rPr>
        <w:lastRenderedPageBreak/>
        <w:t xml:space="preserve">What happens after your </w:t>
      </w:r>
      <w:r w:rsidR="00AB6A81" w:rsidRPr="001E5F43">
        <w:rPr>
          <w:rFonts w:ascii="Arial" w:hAnsi="Arial"/>
        </w:rPr>
        <w:t>Application</w:t>
      </w:r>
      <w:r w:rsidRPr="001E5F43">
        <w:rPr>
          <w:rFonts w:ascii="Arial" w:hAnsi="Arial"/>
        </w:rPr>
        <w:t xml:space="preserve"> is submitted</w:t>
      </w:r>
    </w:p>
    <w:bookmarkEnd w:id="22"/>
    <w:p w14:paraId="0FED2C48" w14:textId="7F1DB53E" w:rsidR="00583E55" w:rsidRPr="001E5F43" w:rsidRDefault="009E4011"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W</w:t>
      </w:r>
      <w:r w:rsidR="00F60E4C" w:rsidRPr="001E5F43">
        <w:rPr>
          <w:rFonts w:ascii="Arial" w:hAnsi="Arial"/>
          <w:b w:val="0"/>
          <w:bCs w:val="0"/>
          <w:spacing w:val="4"/>
          <w:w w:val="100"/>
          <w:sz w:val="22"/>
          <w:szCs w:val="22"/>
          <w:lang w:eastAsia="en-US" w:bidi="ar-SA"/>
        </w:rPr>
        <w:t xml:space="preserve">e will notify all </w:t>
      </w:r>
      <w:r w:rsidR="00AB6A81" w:rsidRPr="001E5F43">
        <w:rPr>
          <w:rFonts w:ascii="Arial" w:hAnsi="Arial"/>
          <w:b w:val="0"/>
          <w:bCs w:val="0"/>
          <w:spacing w:val="4"/>
          <w:w w:val="100"/>
          <w:sz w:val="22"/>
          <w:szCs w:val="22"/>
          <w:lang w:eastAsia="en-US" w:bidi="ar-SA"/>
        </w:rPr>
        <w:t>Applicant</w:t>
      </w:r>
      <w:r w:rsidR="00F60E4C" w:rsidRPr="001E5F43">
        <w:rPr>
          <w:rFonts w:ascii="Arial" w:hAnsi="Arial"/>
          <w:b w:val="0"/>
          <w:bCs w:val="0"/>
          <w:spacing w:val="4"/>
          <w:w w:val="100"/>
          <w:sz w:val="22"/>
          <w:szCs w:val="22"/>
          <w:lang w:eastAsia="en-US" w:bidi="ar-SA"/>
        </w:rPr>
        <w:t xml:space="preserve">s of whether their </w:t>
      </w:r>
      <w:r w:rsidR="00AB6A81" w:rsidRPr="001E5F43">
        <w:rPr>
          <w:rFonts w:ascii="Arial" w:hAnsi="Arial"/>
          <w:b w:val="0"/>
          <w:bCs w:val="0"/>
          <w:spacing w:val="4"/>
          <w:w w:val="100"/>
          <w:sz w:val="22"/>
          <w:szCs w:val="22"/>
          <w:lang w:eastAsia="en-US" w:bidi="ar-SA"/>
        </w:rPr>
        <w:t>Application</w:t>
      </w:r>
      <w:r w:rsidR="00F60E4C" w:rsidRPr="001E5F43">
        <w:rPr>
          <w:rFonts w:ascii="Arial" w:hAnsi="Arial"/>
          <w:b w:val="0"/>
          <w:bCs w:val="0"/>
          <w:spacing w:val="4"/>
          <w:w w:val="100"/>
          <w:sz w:val="22"/>
          <w:szCs w:val="22"/>
          <w:lang w:eastAsia="en-US" w:bidi="ar-SA"/>
        </w:rPr>
        <w:t xml:space="preserve"> has been </w:t>
      </w:r>
      <w:r w:rsidR="00FE7573" w:rsidRPr="001E5F43">
        <w:rPr>
          <w:rFonts w:ascii="Arial" w:hAnsi="Arial"/>
          <w:b w:val="0"/>
          <w:bCs w:val="0"/>
          <w:spacing w:val="4"/>
          <w:w w:val="100"/>
          <w:sz w:val="22"/>
          <w:szCs w:val="22"/>
          <w:lang w:eastAsia="en-US" w:bidi="ar-SA"/>
        </w:rPr>
        <w:t>Conditionally Accepted</w:t>
      </w:r>
      <w:r w:rsidR="00F60E4C" w:rsidRPr="001E5F43">
        <w:rPr>
          <w:rFonts w:ascii="Arial" w:hAnsi="Arial"/>
          <w:b w:val="0"/>
          <w:bCs w:val="0"/>
          <w:spacing w:val="4"/>
          <w:w w:val="100"/>
          <w:sz w:val="22"/>
          <w:szCs w:val="22"/>
          <w:lang w:eastAsia="en-US" w:bidi="ar-SA"/>
        </w:rPr>
        <w:t xml:space="preserve"> or rejected</w:t>
      </w:r>
      <w:r w:rsidR="00E42EE0">
        <w:rPr>
          <w:rFonts w:ascii="Arial" w:hAnsi="Arial"/>
          <w:b w:val="0"/>
          <w:bCs w:val="0"/>
          <w:spacing w:val="4"/>
          <w:w w:val="100"/>
          <w:sz w:val="22"/>
          <w:szCs w:val="22"/>
          <w:lang w:eastAsia="en-US" w:bidi="ar-SA"/>
        </w:rPr>
        <w:t xml:space="preserve"> or is held in reserve</w:t>
      </w:r>
      <w:r w:rsidR="00F60E4C" w:rsidRPr="001E5F43">
        <w:rPr>
          <w:rFonts w:ascii="Arial" w:hAnsi="Arial"/>
          <w:b w:val="0"/>
          <w:bCs w:val="0"/>
          <w:spacing w:val="4"/>
          <w:w w:val="100"/>
          <w:sz w:val="22"/>
          <w:szCs w:val="22"/>
          <w:lang w:eastAsia="en-US" w:bidi="ar-SA"/>
        </w:rPr>
        <w:t xml:space="preserve">. </w:t>
      </w:r>
      <w:r w:rsidR="00820268" w:rsidRPr="001E5F43">
        <w:rPr>
          <w:rFonts w:ascii="Arial" w:hAnsi="Arial"/>
          <w:b w:val="0"/>
          <w:bCs w:val="0"/>
          <w:spacing w:val="4"/>
          <w:w w:val="100"/>
          <w:sz w:val="22"/>
          <w:szCs w:val="22"/>
          <w:lang w:eastAsia="en-US" w:bidi="ar-SA"/>
        </w:rPr>
        <w:t xml:space="preserve">Notification may be issued on a staggered basis reflecting </w:t>
      </w:r>
      <w:r w:rsidR="009D2DE1" w:rsidRPr="001E5F43">
        <w:rPr>
          <w:rFonts w:ascii="Arial" w:hAnsi="Arial"/>
          <w:b w:val="0"/>
          <w:bCs w:val="0"/>
          <w:spacing w:val="4"/>
          <w:w w:val="100"/>
          <w:sz w:val="22"/>
          <w:szCs w:val="22"/>
          <w:lang w:eastAsia="en-US" w:bidi="ar-SA"/>
        </w:rPr>
        <w:t xml:space="preserve">the progression of </w:t>
      </w:r>
      <w:r w:rsidR="00E42EE0">
        <w:rPr>
          <w:rFonts w:ascii="Arial" w:hAnsi="Arial"/>
          <w:b w:val="0"/>
          <w:bCs w:val="0"/>
          <w:spacing w:val="4"/>
          <w:w w:val="100"/>
          <w:sz w:val="22"/>
          <w:szCs w:val="22"/>
          <w:lang w:eastAsia="en-US" w:bidi="ar-SA"/>
        </w:rPr>
        <w:t>assessment</w:t>
      </w:r>
      <w:r w:rsidR="009D2DE1" w:rsidRPr="001E5F43">
        <w:rPr>
          <w:rFonts w:ascii="Arial" w:hAnsi="Arial"/>
          <w:b w:val="0"/>
          <w:bCs w:val="0"/>
          <w:spacing w:val="4"/>
          <w:w w:val="100"/>
          <w:sz w:val="22"/>
          <w:szCs w:val="22"/>
          <w:lang w:eastAsia="en-US" w:bidi="ar-SA"/>
        </w:rPr>
        <w:t xml:space="preserve">. </w:t>
      </w:r>
      <w:r w:rsidR="00F60E4C" w:rsidRPr="001E5F43">
        <w:rPr>
          <w:rFonts w:ascii="Arial" w:hAnsi="Arial"/>
          <w:b w:val="0"/>
          <w:bCs w:val="0"/>
          <w:spacing w:val="4"/>
          <w:w w:val="100"/>
          <w:sz w:val="22"/>
          <w:szCs w:val="22"/>
          <w:lang w:eastAsia="en-US" w:bidi="ar-SA"/>
        </w:rPr>
        <w:t>Please contact us if you have not received notification</w:t>
      </w:r>
      <w:r w:rsidRPr="001E5F43">
        <w:rPr>
          <w:rFonts w:ascii="Arial" w:hAnsi="Arial"/>
          <w:b w:val="0"/>
          <w:bCs w:val="0"/>
          <w:spacing w:val="4"/>
          <w:w w:val="100"/>
          <w:sz w:val="22"/>
          <w:szCs w:val="22"/>
          <w:lang w:eastAsia="en-US" w:bidi="ar-SA"/>
        </w:rPr>
        <w:t xml:space="preserve"> within</w:t>
      </w:r>
      <w:r w:rsidR="00866762">
        <w:rPr>
          <w:rFonts w:ascii="Arial" w:hAnsi="Arial"/>
          <w:b w:val="0"/>
          <w:bCs w:val="0"/>
          <w:spacing w:val="4"/>
          <w:w w:val="100"/>
          <w:sz w:val="22"/>
          <w:szCs w:val="22"/>
          <w:lang w:eastAsia="en-US" w:bidi="ar-SA"/>
        </w:rPr>
        <w:t xml:space="preserve"> 5 Business Days </w:t>
      </w:r>
      <w:r w:rsidR="00591437" w:rsidRPr="001E5F43">
        <w:rPr>
          <w:rFonts w:ascii="Arial" w:hAnsi="Arial"/>
          <w:b w:val="0"/>
          <w:bCs w:val="0"/>
          <w:spacing w:val="4"/>
          <w:w w:val="100"/>
          <w:sz w:val="22"/>
          <w:szCs w:val="22"/>
          <w:lang w:eastAsia="en-US" w:bidi="ar-SA"/>
        </w:rPr>
        <w:t>of submitting your Application</w:t>
      </w:r>
      <w:r w:rsidR="00F60E4C" w:rsidRPr="001E5F43">
        <w:rPr>
          <w:rFonts w:ascii="Arial" w:hAnsi="Arial"/>
          <w:b w:val="0"/>
          <w:bCs w:val="0"/>
          <w:spacing w:val="4"/>
          <w:w w:val="100"/>
          <w:sz w:val="22"/>
          <w:szCs w:val="22"/>
          <w:lang w:eastAsia="en-US" w:bidi="ar-SA"/>
        </w:rPr>
        <w:t>.</w:t>
      </w:r>
      <w:r w:rsidR="00583E55" w:rsidRPr="001E5F43">
        <w:rPr>
          <w:rFonts w:ascii="Arial" w:hAnsi="Arial"/>
          <w:b w:val="0"/>
          <w:bCs w:val="0"/>
          <w:spacing w:val="4"/>
          <w:w w:val="100"/>
          <w:sz w:val="22"/>
          <w:szCs w:val="22"/>
          <w:lang w:eastAsia="en-US" w:bidi="ar-SA"/>
        </w:rPr>
        <w:t xml:space="preserve"> Unsuccessful </w:t>
      </w:r>
      <w:r w:rsidR="00AB6A81" w:rsidRPr="001E5F43">
        <w:rPr>
          <w:rFonts w:ascii="Arial" w:hAnsi="Arial"/>
          <w:b w:val="0"/>
          <w:bCs w:val="0"/>
          <w:spacing w:val="4"/>
          <w:w w:val="100"/>
          <w:sz w:val="22"/>
          <w:szCs w:val="22"/>
          <w:lang w:eastAsia="en-US" w:bidi="ar-SA"/>
        </w:rPr>
        <w:t>Applicant</w:t>
      </w:r>
      <w:r w:rsidR="00583E55" w:rsidRPr="001E5F43">
        <w:rPr>
          <w:rFonts w:ascii="Arial" w:hAnsi="Arial"/>
          <w:b w:val="0"/>
          <w:bCs w:val="0"/>
          <w:spacing w:val="4"/>
          <w:w w:val="100"/>
          <w:sz w:val="22"/>
          <w:szCs w:val="22"/>
          <w:lang w:eastAsia="en-US" w:bidi="ar-SA"/>
        </w:rPr>
        <w:t xml:space="preserve">s will be offered an opportunity for </w:t>
      </w:r>
      <w:proofErr w:type="gramStart"/>
      <w:r w:rsidR="00583E55" w:rsidRPr="001E5F43">
        <w:rPr>
          <w:rFonts w:ascii="Arial" w:hAnsi="Arial"/>
          <w:b w:val="0"/>
          <w:bCs w:val="0"/>
          <w:spacing w:val="4"/>
          <w:w w:val="100"/>
          <w:sz w:val="22"/>
          <w:szCs w:val="22"/>
          <w:lang w:eastAsia="en-US" w:bidi="ar-SA"/>
        </w:rPr>
        <w:t>a debrief</w:t>
      </w:r>
      <w:proofErr w:type="gramEnd"/>
      <w:r w:rsidR="00583E55" w:rsidRPr="001E5F43">
        <w:rPr>
          <w:rFonts w:ascii="Arial" w:hAnsi="Arial"/>
          <w:b w:val="0"/>
          <w:bCs w:val="0"/>
          <w:spacing w:val="4"/>
          <w:w w:val="100"/>
          <w:sz w:val="22"/>
          <w:szCs w:val="22"/>
          <w:lang w:eastAsia="en-US" w:bidi="ar-SA"/>
        </w:rPr>
        <w:t xml:space="preserve">.   </w:t>
      </w:r>
    </w:p>
    <w:p w14:paraId="18C8846D" w14:textId="77777777" w:rsidR="00042242" w:rsidRPr="001E5F43" w:rsidRDefault="00042242" w:rsidP="008D3423">
      <w:pPr>
        <w:pStyle w:val="LegalClauseLevel2"/>
        <w:keepNext/>
        <w:keepLines/>
        <w:numPr>
          <w:ilvl w:val="0"/>
          <w:numId w:val="0"/>
        </w:numPr>
        <w:tabs>
          <w:tab w:val="num" w:pos="1418"/>
        </w:tabs>
        <w:spacing w:before="180" w:after="180"/>
        <w:ind w:left="993"/>
        <w:rPr>
          <w:rFonts w:ascii="Arial" w:hAnsi="Arial"/>
          <w:bCs w:val="0"/>
          <w:spacing w:val="4"/>
          <w:w w:val="100"/>
          <w:sz w:val="22"/>
          <w:szCs w:val="22"/>
          <w:lang w:eastAsia="en-US" w:bidi="ar-SA"/>
        </w:rPr>
      </w:pPr>
      <w:r w:rsidRPr="001E5F43">
        <w:rPr>
          <w:rFonts w:ascii="Arial" w:hAnsi="Arial"/>
          <w:bCs w:val="0"/>
          <w:spacing w:val="4"/>
          <w:w w:val="100"/>
          <w:sz w:val="22"/>
          <w:szCs w:val="22"/>
          <w:lang w:eastAsia="en-US" w:bidi="ar-SA"/>
        </w:rPr>
        <w:t>Conditional Acceptance of Application</w:t>
      </w:r>
    </w:p>
    <w:p w14:paraId="5F8CFAE6" w14:textId="7877E2C2" w:rsidR="00502501" w:rsidRPr="001E5F43" w:rsidRDefault="00502501"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Successful Applicant</w:t>
      </w:r>
      <w:r w:rsidR="009821AB" w:rsidRPr="001E5F43">
        <w:rPr>
          <w:rFonts w:ascii="Arial" w:hAnsi="Arial"/>
          <w:b w:val="0"/>
          <w:bCs w:val="0"/>
          <w:spacing w:val="4"/>
          <w:w w:val="100"/>
          <w:sz w:val="22"/>
          <w:szCs w:val="22"/>
          <w:lang w:eastAsia="en-US" w:bidi="ar-SA"/>
        </w:rPr>
        <w:t>s will receive a</w:t>
      </w:r>
      <w:r w:rsidRPr="001E5F43">
        <w:rPr>
          <w:rFonts w:ascii="Arial" w:hAnsi="Arial"/>
          <w:b w:val="0"/>
          <w:bCs w:val="0"/>
          <w:spacing w:val="4"/>
          <w:w w:val="100"/>
          <w:sz w:val="22"/>
          <w:szCs w:val="22"/>
          <w:lang w:eastAsia="en-US" w:bidi="ar-SA"/>
        </w:rPr>
        <w:t xml:space="preserve"> </w:t>
      </w:r>
      <w:r w:rsidR="001811F5">
        <w:rPr>
          <w:rFonts w:ascii="Arial" w:hAnsi="Arial"/>
          <w:b w:val="0"/>
          <w:bCs w:val="0"/>
          <w:spacing w:val="4"/>
          <w:w w:val="100"/>
          <w:sz w:val="22"/>
          <w:szCs w:val="22"/>
          <w:lang w:eastAsia="en-US" w:bidi="ar-SA"/>
        </w:rPr>
        <w:t xml:space="preserve">Notice of </w:t>
      </w:r>
      <w:r w:rsidR="009821AB" w:rsidRPr="001E5F43">
        <w:rPr>
          <w:rFonts w:ascii="Arial" w:hAnsi="Arial"/>
          <w:b w:val="0"/>
          <w:bCs w:val="0"/>
          <w:spacing w:val="4"/>
          <w:w w:val="100"/>
          <w:sz w:val="22"/>
          <w:szCs w:val="22"/>
          <w:lang w:eastAsia="en-US" w:bidi="ar-SA"/>
        </w:rPr>
        <w:t xml:space="preserve">Conditional </w:t>
      </w:r>
      <w:r w:rsidRPr="001E5F43">
        <w:rPr>
          <w:rFonts w:ascii="Arial" w:hAnsi="Arial"/>
          <w:b w:val="0"/>
          <w:bCs w:val="0"/>
          <w:spacing w:val="4"/>
          <w:w w:val="100"/>
          <w:sz w:val="22"/>
          <w:szCs w:val="22"/>
          <w:lang w:eastAsia="en-US" w:bidi="ar-SA"/>
        </w:rPr>
        <w:t xml:space="preserve">Acceptance advising that their Application has been </w:t>
      </w:r>
      <w:r w:rsidR="009821AB" w:rsidRPr="001E5F43">
        <w:rPr>
          <w:rFonts w:ascii="Arial" w:hAnsi="Arial"/>
          <w:b w:val="0"/>
          <w:bCs w:val="0"/>
          <w:spacing w:val="4"/>
          <w:w w:val="100"/>
          <w:sz w:val="22"/>
          <w:szCs w:val="22"/>
          <w:lang w:eastAsia="en-US" w:bidi="ar-SA"/>
        </w:rPr>
        <w:t xml:space="preserve">conditionally </w:t>
      </w:r>
      <w:r w:rsidRPr="001E5F43">
        <w:rPr>
          <w:rFonts w:ascii="Arial" w:hAnsi="Arial"/>
          <w:b w:val="0"/>
          <w:bCs w:val="0"/>
          <w:spacing w:val="4"/>
          <w:w w:val="100"/>
          <w:sz w:val="22"/>
          <w:szCs w:val="22"/>
          <w:lang w:eastAsia="en-US" w:bidi="ar-SA"/>
        </w:rPr>
        <w:t xml:space="preserve">accepted. </w:t>
      </w:r>
      <w:r w:rsidR="009821AB" w:rsidRPr="001E5F43">
        <w:rPr>
          <w:rFonts w:ascii="Arial" w:hAnsi="Arial"/>
          <w:b w:val="0"/>
          <w:bCs w:val="0"/>
          <w:spacing w:val="4"/>
          <w:w w:val="100"/>
          <w:sz w:val="22"/>
          <w:szCs w:val="22"/>
          <w:lang w:eastAsia="en-US" w:bidi="ar-SA"/>
        </w:rPr>
        <w:t xml:space="preserve">This </w:t>
      </w:r>
      <w:r w:rsidR="001811F5">
        <w:rPr>
          <w:rFonts w:ascii="Arial" w:hAnsi="Arial"/>
          <w:b w:val="0"/>
          <w:bCs w:val="0"/>
          <w:spacing w:val="4"/>
          <w:w w:val="100"/>
          <w:sz w:val="22"/>
          <w:szCs w:val="22"/>
          <w:lang w:eastAsia="en-US" w:bidi="ar-SA"/>
        </w:rPr>
        <w:t xml:space="preserve">Notice of </w:t>
      </w:r>
      <w:r w:rsidR="00FE7573" w:rsidRPr="001E5F43">
        <w:rPr>
          <w:rFonts w:ascii="Arial" w:hAnsi="Arial"/>
          <w:b w:val="0"/>
          <w:bCs w:val="0"/>
          <w:spacing w:val="4"/>
          <w:w w:val="100"/>
          <w:sz w:val="22"/>
          <w:szCs w:val="22"/>
          <w:lang w:eastAsia="en-US" w:bidi="ar-SA"/>
        </w:rPr>
        <w:t xml:space="preserve">Conditional Acceptance </w:t>
      </w:r>
      <w:r w:rsidR="009821AB" w:rsidRPr="001E5F43">
        <w:rPr>
          <w:rFonts w:ascii="Arial" w:hAnsi="Arial"/>
          <w:b w:val="0"/>
          <w:bCs w:val="0"/>
          <w:spacing w:val="4"/>
          <w:w w:val="100"/>
          <w:sz w:val="22"/>
          <w:szCs w:val="22"/>
          <w:lang w:eastAsia="en-US" w:bidi="ar-SA"/>
        </w:rPr>
        <w:t xml:space="preserve">will include all the conditions that the Applicant must meet including </w:t>
      </w:r>
      <w:r w:rsidRPr="001E5F43">
        <w:rPr>
          <w:rFonts w:ascii="Arial" w:hAnsi="Arial"/>
          <w:b w:val="0"/>
          <w:bCs w:val="0"/>
          <w:spacing w:val="4"/>
          <w:w w:val="100"/>
          <w:sz w:val="22"/>
          <w:szCs w:val="22"/>
          <w:lang w:eastAsia="en-US" w:bidi="ar-SA"/>
        </w:rPr>
        <w:t xml:space="preserve">(but not limited to): </w:t>
      </w:r>
    </w:p>
    <w:p w14:paraId="3E823753" w14:textId="795F6183" w:rsidR="00502501" w:rsidRPr="001E5F43" w:rsidRDefault="00502501" w:rsidP="001E5F43">
      <w:pPr>
        <w:pStyle w:val="Legalclauselvl3"/>
        <w:keepLines/>
        <w:rPr>
          <w:rFonts w:ascii="Arial" w:hAnsi="Arial"/>
          <w:bCs w:val="0"/>
          <w:spacing w:val="4"/>
          <w:w w:val="100"/>
          <w:szCs w:val="22"/>
          <w:lang w:eastAsia="en-US" w:bidi="ar-SA"/>
        </w:rPr>
      </w:pPr>
      <w:r w:rsidRPr="001E5F43">
        <w:rPr>
          <w:rFonts w:ascii="Arial" w:hAnsi="Arial"/>
          <w:bCs w:val="0"/>
          <w:spacing w:val="4"/>
          <w:w w:val="100"/>
          <w:szCs w:val="22"/>
          <w:lang w:eastAsia="en-US" w:bidi="ar-SA"/>
        </w:rPr>
        <w:t>Payment of $5</w:t>
      </w:r>
      <w:r w:rsidR="00584396">
        <w:rPr>
          <w:rFonts w:ascii="Arial" w:hAnsi="Arial"/>
          <w:bCs w:val="0"/>
          <w:spacing w:val="4"/>
          <w:w w:val="100"/>
          <w:szCs w:val="22"/>
          <w:lang w:eastAsia="en-US" w:bidi="ar-SA"/>
        </w:rPr>
        <w:t>,</w:t>
      </w:r>
      <w:r w:rsidRPr="001E5F43">
        <w:rPr>
          <w:rFonts w:ascii="Arial" w:hAnsi="Arial"/>
          <w:bCs w:val="0"/>
          <w:spacing w:val="4"/>
          <w:w w:val="100"/>
          <w:szCs w:val="22"/>
          <w:lang w:eastAsia="en-US" w:bidi="ar-SA"/>
        </w:rPr>
        <w:t>000 is made to South Australia</w:t>
      </w:r>
      <w:r w:rsidR="000F28CF" w:rsidRPr="001E5F43">
        <w:rPr>
          <w:rFonts w:ascii="Arial" w:hAnsi="Arial"/>
          <w:bCs w:val="0"/>
          <w:spacing w:val="4"/>
          <w:w w:val="100"/>
          <w:szCs w:val="22"/>
          <w:lang w:eastAsia="en-US" w:bidi="ar-SA"/>
        </w:rPr>
        <w:t xml:space="preserve"> as directed</w:t>
      </w:r>
      <w:r w:rsidRPr="001E5F43">
        <w:rPr>
          <w:rFonts w:ascii="Arial" w:hAnsi="Arial"/>
          <w:bCs w:val="0"/>
          <w:spacing w:val="4"/>
          <w:w w:val="100"/>
          <w:szCs w:val="22"/>
          <w:lang w:eastAsia="en-US" w:bidi="ar-SA"/>
        </w:rPr>
        <w:t>; and</w:t>
      </w:r>
    </w:p>
    <w:p w14:paraId="48734123" w14:textId="718BD6FA" w:rsidR="006113A1" w:rsidRPr="003D4987" w:rsidRDefault="00502501" w:rsidP="003D4987">
      <w:pPr>
        <w:pStyle w:val="Legalclauselvl3"/>
        <w:keepLines/>
        <w:rPr>
          <w:rFonts w:ascii="Arial" w:hAnsi="Arial"/>
          <w:bCs w:val="0"/>
          <w:spacing w:val="4"/>
          <w:w w:val="100"/>
          <w:szCs w:val="22"/>
          <w:lang w:eastAsia="en-US" w:bidi="ar-SA"/>
        </w:rPr>
      </w:pPr>
      <w:r w:rsidRPr="001E5F43">
        <w:rPr>
          <w:rFonts w:ascii="Arial" w:hAnsi="Arial"/>
          <w:bCs w:val="0"/>
          <w:spacing w:val="4"/>
          <w:w w:val="100"/>
          <w:szCs w:val="22"/>
          <w:lang w:eastAsia="en-US" w:bidi="ar-SA"/>
        </w:rPr>
        <w:t xml:space="preserve">Submission of </w:t>
      </w:r>
      <w:r w:rsidR="00483988">
        <w:rPr>
          <w:rFonts w:ascii="Arial" w:hAnsi="Arial"/>
          <w:bCs w:val="0"/>
          <w:spacing w:val="4"/>
          <w:w w:val="100"/>
          <w:szCs w:val="22"/>
          <w:lang w:eastAsia="en-US" w:bidi="ar-SA"/>
        </w:rPr>
        <w:t xml:space="preserve">all relevant </w:t>
      </w:r>
      <w:r w:rsidR="00B872B6">
        <w:rPr>
          <w:rFonts w:ascii="Arial" w:hAnsi="Arial"/>
          <w:bCs w:val="0"/>
          <w:spacing w:val="4"/>
          <w:w w:val="100"/>
          <w:szCs w:val="22"/>
          <w:lang w:eastAsia="en-US" w:bidi="ar-SA"/>
        </w:rPr>
        <w:t>Trade Approval Form</w:t>
      </w:r>
      <w:r w:rsidR="00483988">
        <w:rPr>
          <w:rFonts w:ascii="Arial" w:hAnsi="Arial"/>
          <w:bCs w:val="0"/>
          <w:spacing w:val="4"/>
          <w:w w:val="100"/>
          <w:szCs w:val="22"/>
          <w:lang w:eastAsia="en-US" w:bidi="ar-SA"/>
        </w:rPr>
        <w:t>(</w:t>
      </w:r>
      <w:r w:rsidRPr="001E5F43">
        <w:rPr>
          <w:rFonts w:ascii="Arial" w:hAnsi="Arial"/>
          <w:bCs w:val="0"/>
          <w:spacing w:val="4"/>
          <w:w w:val="100"/>
          <w:szCs w:val="22"/>
          <w:lang w:eastAsia="en-US" w:bidi="ar-SA"/>
        </w:rPr>
        <w:t>s</w:t>
      </w:r>
      <w:r w:rsidR="00483988">
        <w:rPr>
          <w:rFonts w:ascii="Arial" w:hAnsi="Arial"/>
          <w:bCs w:val="0"/>
          <w:spacing w:val="4"/>
          <w:w w:val="100"/>
          <w:szCs w:val="22"/>
          <w:lang w:eastAsia="en-US" w:bidi="ar-SA"/>
        </w:rPr>
        <w:t>)</w:t>
      </w:r>
      <w:r w:rsidR="00656616" w:rsidRPr="001E5F43">
        <w:rPr>
          <w:rFonts w:ascii="Arial" w:hAnsi="Arial"/>
          <w:bCs w:val="0"/>
          <w:spacing w:val="4"/>
          <w:w w:val="100"/>
          <w:szCs w:val="22"/>
          <w:lang w:eastAsia="en-US" w:bidi="ar-SA"/>
        </w:rPr>
        <w:t>; an</w:t>
      </w:r>
      <w:r w:rsidR="003D4987">
        <w:rPr>
          <w:rFonts w:ascii="Arial" w:hAnsi="Arial"/>
          <w:bCs w:val="0"/>
          <w:spacing w:val="4"/>
          <w:w w:val="100"/>
          <w:szCs w:val="22"/>
          <w:lang w:eastAsia="en-US" w:bidi="ar-SA"/>
        </w:rPr>
        <w:t>d</w:t>
      </w:r>
      <w:r w:rsidR="006113A1" w:rsidRPr="003D4987">
        <w:rPr>
          <w:rFonts w:ascii="Arial" w:hAnsi="Arial"/>
          <w:bCs w:val="0"/>
          <w:spacing w:val="4"/>
          <w:w w:val="100"/>
          <w:szCs w:val="22"/>
          <w:lang w:eastAsia="en-US" w:bidi="ar-SA"/>
        </w:rPr>
        <w:t xml:space="preserve"> </w:t>
      </w:r>
    </w:p>
    <w:p w14:paraId="74A8EF17" w14:textId="1CC32511" w:rsidR="00873721" w:rsidRPr="001E5F43" w:rsidRDefault="00873721" w:rsidP="001E5F43">
      <w:pPr>
        <w:pStyle w:val="Legalclauselvl3"/>
        <w:keepLines/>
        <w:rPr>
          <w:rFonts w:ascii="Arial" w:hAnsi="Arial"/>
          <w:bCs w:val="0"/>
          <w:spacing w:val="4"/>
          <w:w w:val="100"/>
          <w:szCs w:val="22"/>
          <w:lang w:eastAsia="en-US" w:bidi="ar-SA"/>
        </w:rPr>
      </w:pPr>
      <w:proofErr w:type="gramStart"/>
      <w:r w:rsidRPr="001E5F43">
        <w:rPr>
          <w:rFonts w:ascii="Arial" w:hAnsi="Arial"/>
          <w:bCs w:val="0"/>
          <w:spacing w:val="4"/>
          <w:w w:val="100"/>
          <w:szCs w:val="22"/>
          <w:lang w:eastAsia="en-US" w:bidi="ar-SA"/>
        </w:rPr>
        <w:t>any</w:t>
      </w:r>
      <w:proofErr w:type="gramEnd"/>
      <w:r w:rsidRPr="001E5F43">
        <w:rPr>
          <w:rFonts w:ascii="Arial" w:hAnsi="Arial"/>
          <w:bCs w:val="0"/>
          <w:spacing w:val="4"/>
          <w:w w:val="100"/>
          <w:szCs w:val="22"/>
          <w:lang w:eastAsia="en-US" w:bidi="ar-SA"/>
        </w:rPr>
        <w:t xml:space="preserve"> further </w:t>
      </w:r>
      <w:r w:rsidR="00E42EE0">
        <w:rPr>
          <w:rFonts w:ascii="Arial" w:hAnsi="Arial"/>
          <w:bCs w:val="0"/>
          <w:spacing w:val="4"/>
          <w:w w:val="100"/>
          <w:szCs w:val="22"/>
          <w:lang w:eastAsia="en-US" w:bidi="ar-SA"/>
        </w:rPr>
        <w:t xml:space="preserve">information or </w:t>
      </w:r>
      <w:r w:rsidRPr="001E5F43">
        <w:rPr>
          <w:rFonts w:ascii="Arial" w:hAnsi="Arial"/>
          <w:bCs w:val="0"/>
          <w:spacing w:val="4"/>
          <w:w w:val="100"/>
          <w:szCs w:val="22"/>
          <w:lang w:eastAsia="en-US" w:bidi="ar-SA"/>
        </w:rPr>
        <w:t>declaration</w:t>
      </w:r>
      <w:r w:rsidR="003D4987">
        <w:rPr>
          <w:rFonts w:ascii="Arial" w:hAnsi="Arial"/>
          <w:bCs w:val="0"/>
          <w:spacing w:val="4"/>
          <w:w w:val="100"/>
          <w:szCs w:val="22"/>
          <w:lang w:eastAsia="en-US" w:bidi="ar-SA"/>
        </w:rPr>
        <w:t>, including a deed poll,</w:t>
      </w:r>
      <w:r w:rsidR="001E5F43">
        <w:rPr>
          <w:rFonts w:ascii="Arial" w:hAnsi="Arial"/>
          <w:bCs w:val="0"/>
          <w:spacing w:val="4"/>
          <w:w w:val="100"/>
          <w:szCs w:val="22"/>
          <w:lang w:eastAsia="en-US" w:bidi="ar-SA"/>
        </w:rPr>
        <w:t xml:space="preserve"> required by us</w:t>
      </w:r>
      <w:r w:rsidR="00656616" w:rsidRPr="001E5F43">
        <w:rPr>
          <w:rFonts w:ascii="Arial" w:hAnsi="Arial"/>
          <w:bCs w:val="0"/>
          <w:spacing w:val="4"/>
          <w:w w:val="100"/>
          <w:szCs w:val="22"/>
          <w:lang w:eastAsia="en-US" w:bidi="ar-SA"/>
        </w:rPr>
        <w:t>.</w:t>
      </w:r>
    </w:p>
    <w:p w14:paraId="0FE92A83" w14:textId="2798A4B1" w:rsidR="00042242" w:rsidRPr="001E5F43" w:rsidRDefault="00514E1A" w:rsidP="001E5F43">
      <w:pPr>
        <w:pStyle w:val="LegalClauseLevel2"/>
        <w:keepLines/>
        <w:tabs>
          <w:tab w:val="num" w:pos="1418"/>
        </w:tabs>
        <w:spacing w:before="180" w:after="180"/>
        <w:rPr>
          <w:rFonts w:ascii="Arial" w:hAnsi="Arial"/>
          <w:b w:val="0"/>
          <w:bCs w:val="0"/>
          <w:spacing w:val="4"/>
          <w:w w:val="100"/>
          <w:sz w:val="22"/>
          <w:szCs w:val="22"/>
          <w:lang w:eastAsia="en-US" w:bidi="ar-SA"/>
        </w:rPr>
      </w:pPr>
      <w:r>
        <w:rPr>
          <w:rFonts w:ascii="Arial" w:hAnsi="Arial"/>
          <w:b w:val="0"/>
          <w:bCs w:val="0"/>
          <w:spacing w:val="4"/>
          <w:w w:val="100"/>
          <w:sz w:val="22"/>
          <w:szCs w:val="22"/>
          <w:lang w:eastAsia="en-US" w:bidi="ar-SA"/>
        </w:rPr>
        <w:t xml:space="preserve">If </w:t>
      </w:r>
      <w:r w:rsidR="009821AB" w:rsidRPr="001E5F43">
        <w:rPr>
          <w:rFonts w:ascii="Arial" w:hAnsi="Arial"/>
          <w:b w:val="0"/>
          <w:bCs w:val="0"/>
          <w:spacing w:val="4"/>
          <w:w w:val="100"/>
          <w:sz w:val="22"/>
          <w:szCs w:val="22"/>
          <w:lang w:eastAsia="en-US" w:bidi="ar-SA"/>
        </w:rPr>
        <w:t>the conditions of acceptance a</w:t>
      </w:r>
      <w:r w:rsidR="00042242" w:rsidRPr="001E5F43">
        <w:rPr>
          <w:rFonts w:ascii="Arial" w:hAnsi="Arial"/>
          <w:b w:val="0"/>
          <w:bCs w:val="0"/>
          <w:spacing w:val="4"/>
          <w:w w:val="100"/>
          <w:sz w:val="22"/>
          <w:szCs w:val="22"/>
          <w:lang w:eastAsia="en-US" w:bidi="ar-SA"/>
        </w:rPr>
        <w:t>re not met w</w:t>
      </w:r>
      <w:r w:rsidR="00502501" w:rsidRPr="001E5F43">
        <w:rPr>
          <w:rFonts w:ascii="Arial" w:hAnsi="Arial"/>
          <w:b w:val="0"/>
          <w:bCs w:val="0"/>
          <w:spacing w:val="4"/>
          <w:w w:val="100"/>
          <w:sz w:val="22"/>
          <w:szCs w:val="22"/>
          <w:lang w:eastAsia="en-US" w:bidi="ar-SA"/>
        </w:rPr>
        <w:t xml:space="preserve">ithin the timeframe set out in the Notice of </w:t>
      </w:r>
      <w:r w:rsidR="00E42EE0">
        <w:rPr>
          <w:rFonts w:ascii="Arial" w:hAnsi="Arial"/>
          <w:b w:val="0"/>
          <w:bCs w:val="0"/>
          <w:spacing w:val="4"/>
          <w:w w:val="100"/>
          <w:sz w:val="22"/>
          <w:szCs w:val="22"/>
          <w:lang w:eastAsia="en-US" w:bidi="ar-SA"/>
        </w:rPr>
        <w:t xml:space="preserve">Conditional </w:t>
      </w:r>
      <w:r w:rsidR="00502501" w:rsidRPr="001E5F43">
        <w:rPr>
          <w:rFonts w:ascii="Arial" w:hAnsi="Arial"/>
          <w:b w:val="0"/>
          <w:bCs w:val="0"/>
          <w:spacing w:val="4"/>
          <w:w w:val="100"/>
          <w:sz w:val="22"/>
          <w:szCs w:val="22"/>
          <w:lang w:eastAsia="en-US" w:bidi="ar-SA"/>
        </w:rPr>
        <w:t xml:space="preserve">Acceptance </w:t>
      </w:r>
      <w:r w:rsidR="00E42EE0">
        <w:rPr>
          <w:rFonts w:ascii="Arial" w:hAnsi="Arial"/>
          <w:b w:val="0"/>
          <w:bCs w:val="0"/>
          <w:spacing w:val="4"/>
          <w:w w:val="100"/>
          <w:sz w:val="22"/>
          <w:szCs w:val="22"/>
          <w:lang w:eastAsia="en-US" w:bidi="ar-SA"/>
        </w:rPr>
        <w:t xml:space="preserve">or the information provided indicates that the Applicant does not meet the Eligibility Criteria or otherwise does not comply with requirements of these Guidelines, </w:t>
      </w:r>
      <w:r w:rsidR="00502501" w:rsidRPr="001E5F43">
        <w:rPr>
          <w:rFonts w:ascii="Arial" w:hAnsi="Arial"/>
          <w:b w:val="0"/>
          <w:bCs w:val="0"/>
          <w:spacing w:val="4"/>
          <w:w w:val="100"/>
          <w:sz w:val="22"/>
          <w:szCs w:val="22"/>
          <w:lang w:eastAsia="en-US" w:bidi="ar-SA"/>
        </w:rPr>
        <w:t xml:space="preserve">then the Application may be rejected by us. </w:t>
      </w:r>
    </w:p>
    <w:p w14:paraId="7F109F74" w14:textId="77777777" w:rsidR="006106C0" w:rsidRPr="001E5F43" w:rsidRDefault="006106C0"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W</w:t>
      </w:r>
      <w:r w:rsidR="003E73B5">
        <w:rPr>
          <w:rFonts w:ascii="Arial" w:hAnsi="Arial"/>
          <w:b w:val="0"/>
          <w:bCs w:val="0"/>
          <w:spacing w:val="4"/>
          <w:w w:val="100"/>
          <w:sz w:val="22"/>
          <w:szCs w:val="22"/>
          <w:lang w:eastAsia="en-US" w:bidi="ar-SA"/>
        </w:rPr>
        <w:t>ithout limiting any other provision in these Guidelines, w</w:t>
      </w:r>
      <w:r w:rsidRPr="001E5F43">
        <w:rPr>
          <w:rFonts w:ascii="Arial" w:hAnsi="Arial"/>
          <w:b w:val="0"/>
          <w:bCs w:val="0"/>
          <w:spacing w:val="4"/>
          <w:w w:val="100"/>
          <w:sz w:val="22"/>
          <w:szCs w:val="22"/>
          <w:lang w:eastAsia="en-US" w:bidi="ar-SA"/>
        </w:rPr>
        <w:t>e may also elect to reject an Eligible Application or Conditionally Accepted Application if we consider that:</w:t>
      </w:r>
    </w:p>
    <w:p w14:paraId="3BC22A5D" w14:textId="77777777" w:rsidR="006106C0" w:rsidRPr="001E5F43" w:rsidRDefault="006106C0" w:rsidP="006106C0">
      <w:pPr>
        <w:pStyle w:val="Legalclauselvl3"/>
        <w:keepNext/>
        <w:keepLines/>
        <w:rPr>
          <w:rFonts w:ascii="Arial" w:hAnsi="Arial"/>
          <w:spacing w:val="4"/>
          <w:w w:val="100"/>
          <w:szCs w:val="22"/>
          <w:lang w:eastAsia="en-US" w:bidi="ar-SA"/>
        </w:rPr>
      </w:pPr>
      <w:r w:rsidRPr="001E5F43">
        <w:rPr>
          <w:rFonts w:ascii="Arial" w:hAnsi="Arial"/>
          <w:spacing w:val="4"/>
          <w:w w:val="100"/>
          <w:szCs w:val="22"/>
          <w:lang w:eastAsia="en-US" w:bidi="ar-SA"/>
        </w:rPr>
        <w:t>there is a material risk that the trade relating to the Application would not be completed or would not proceed in a timely way (including due to restrictions on transfers out of the Source Jurisdiction or the Source Trading Zone or restrictions on transfers into the Destination Jurisdiction or the Destination Trading Zone); and/or</w:t>
      </w:r>
    </w:p>
    <w:p w14:paraId="22E00A21" w14:textId="33865B82" w:rsidR="006106C0" w:rsidRPr="001E5F43" w:rsidRDefault="006106C0" w:rsidP="006106C0">
      <w:pPr>
        <w:pStyle w:val="Legalclauselvl3"/>
        <w:keepNext/>
        <w:keepLines/>
        <w:rPr>
          <w:rFonts w:ascii="Arial" w:hAnsi="Arial"/>
          <w:bCs w:val="0"/>
          <w:spacing w:val="4"/>
          <w:w w:val="100"/>
          <w:szCs w:val="22"/>
          <w:lang w:eastAsia="en-US" w:bidi="ar-SA"/>
        </w:rPr>
      </w:pPr>
      <w:proofErr w:type="gramStart"/>
      <w:r w:rsidRPr="001E5F43">
        <w:rPr>
          <w:rFonts w:ascii="Arial" w:hAnsi="Arial"/>
          <w:spacing w:val="4"/>
          <w:w w:val="100"/>
          <w:szCs w:val="22"/>
          <w:lang w:eastAsia="en-US" w:bidi="ar-SA"/>
        </w:rPr>
        <w:t>rectifying</w:t>
      </w:r>
      <w:proofErr w:type="gramEnd"/>
      <w:r w:rsidRPr="001E5F43">
        <w:rPr>
          <w:rFonts w:ascii="Arial" w:hAnsi="Arial"/>
          <w:spacing w:val="4"/>
          <w:w w:val="100"/>
          <w:szCs w:val="22"/>
          <w:lang w:eastAsia="en-US" w:bidi="ar-SA"/>
        </w:rPr>
        <w:t xml:space="preserve"> a failure of the</w:t>
      </w:r>
      <w:r w:rsidRPr="001E5F43">
        <w:rPr>
          <w:rFonts w:ascii="Arial" w:hAnsi="Arial"/>
          <w:bCs w:val="0"/>
          <w:spacing w:val="4"/>
          <w:w w:val="100"/>
          <w:szCs w:val="22"/>
          <w:lang w:eastAsia="en-US" w:bidi="ar-SA"/>
        </w:rPr>
        <w:t xml:space="preserve"> Applicant to submit any </w:t>
      </w:r>
      <w:r w:rsidR="00B872B6">
        <w:rPr>
          <w:rFonts w:ascii="Arial" w:hAnsi="Arial"/>
          <w:bCs w:val="0"/>
          <w:spacing w:val="4"/>
          <w:w w:val="100"/>
          <w:szCs w:val="22"/>
          <w:lang w:eastAsia="en-US" w:bidi="ar-SA"/>
        </w:rPr>
        <w:t>Trade Approval Form</w:t>
      </w:r>
      <w:r w:rsidRPr="001E5F43">
        <w:rPr>
          <w:rFonts w:ascii="Arial" w:hAnsi="Arial"/>
          <w:bCs w:val="0"/>
          <w:spacing w:val="4"/>
          <w:w w:val="100"/>
          <w:szCs w:val="22"/>
          <w:lang w:eastAsia="en-US" w:bidi="ar-SA"/>
        </w:rPr>
        <w:t xml:space="preserve">(s), or the submission of incomplete or inaccurate </w:t>
      </w:r>
      <w:r w:rsidR="00B872B6">
        <w:rPr>
          <w:rFonts w:ascii="Arial" w:hAnsi="Arial"/>
          <w:bCs w:val="0"/>
          <w:spacing w:val="4"/>
          <w:w w:val="100"/>
          <w:szCs w:val="22"/>
          <w:lang w:eastAsia="en-US" w:bidi="ar-SA"/>
        </w:rPr>
        <w:t>Trade Approval Form</w:t>
      </w:r>
      <w:r w:rsidRPr="001E5F43">
        <w:rPr>
          <w:rFonts w:ascii="Arial" w:hAnsi="Arial"/>
          <w:bCs w:val="0"/>
          <w:spacing w:val="4"/>
          <w:w w:val="100"/>
          <w:szCs w:val="22"/>
          <w:lang w:eastAsia="en-US" w:bidi="ar-SA"/>
        </w:rPr>
        <w:t>(s) or other Application information is reasonably likely to delay the progression of the trade.</w:t>
      </w:r>
    </w:p>
    <w:p w14:paraId="07F14D63" w14:textId="77777777" w:rsidR="00042242" w:rsidRPr="001E5F43" w:rsidRDefault="00042242"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Once we have received evidence that the conditions set out in the Notice of </w:t>
      </w:r>
      <w:r w:rsidR="00E42EE0">
        <w:rPr>
          <w:rFonts w:ascii="Arial" w:hAnsi="Arial"/>
          <w:b w:val="0"/>
          <w:bCs w:val="0"/>
          <w:spacing w:val="4"/>
          <w:w w:val="100"/>
          <w:sz w:val="22"/>
          <w:szCs w:val="22"/>
          <w:lang w:eastAsia="en-US" w:bidi="ar-SA"/>
        </w:rPr>
        <w:t xml:space="preserve">Conditional </w:t>
      </w:r>
      <w:r w:rsidRPr="001E5F43">
        <w:rPr>
          <w:rFonts w:ascii="Arial" w:hAnsi="Arial"/>
          <w:b w:val="0"/>
          <w:bCs w:val="0"/>
          <w:spacing w:val="4"/>
          <w:w w:val="100"/>
          <w:sz w:val="22"/>
          <w:szCs w:val="22"/>
          <w:lang w:eastAsia="en-US" w:bidi="ar-SA"/>
        </w:rPr>
        <w:t>Acceptance have been met, then we will:</w:t>
      </w:r>
    </w:p>
    <w:p w14:paraId="4F3287AF" w14:textId="7EF74E98" w:rsidR="00042242" w:rsidRPr="001E5F43" w:rsidRDefault="000D5266" w:rsidP="008D3423">
      <w:pPr>
        <w:pStyle w:val="Legalclauselvl3"/>
        <w:keepNext/>
        <w:keepLines/>
        <w:rPr>
          <w:rFonts w:ascii="Arial" w:hAnsi="Arial"/>
          <w:bCs w:val="0"/>
          <w:spacing w:val="4"/>
          <w:w w:val="100"/>
          <w:szCs w:val="22"/>
          <w:lang w:eastAsia="en-US" w:bidi="ar-SA"/>
        </w:rPr>
      </w:pPr>
      <w:r w:rsidRPr="001E5F43">
        <w:rPr>
          <w:rFonts w:ascii="Arial" w:hAnsi="Arial"/>
          <w:bCs w:val="0"/>
          <w:spacing w:val="4"/>
          <w:w w:val="100"/>
          <w:szCs w:val="22"/>
          <w:lang w:eastAsia="en-US" w:bidi="ar-SA"/>
        </w:rPr>
        <w:t xml:space="preserve">provide </w:t>
      </w:r>
      <w:r w:rsidR="00042242" w:rsidRPr="001E5F43">
        <w:rPr>
          <w:rFonts w:ascii="Arial" w:hAnsi="Arial"/>
          <w:bCs w:val="0"/>
          <w:spacing w:val="4"/>
          <w:w w:val="100"/>
          <w:szCs w:val="22"/>
          <w:lang w:eastAsia="en-US" w:bidi="ar-SA"/>
        </w:rPr>
        <w:t>all information relevant to the trade of wat</w:t>
      </w:r>
      <w:r w:rsidR="009555F9">
        <w:rPr>
          <w:rFonts w:ascii="Arial" w:hAnsi="Arial"/>
          <w:bCs w:val="0"/>
          <w:spacing w:val="4"/>
          <w:w w:val="100"/>
          <w:szCs w:val="22"/>
          <w:lang w:eastAsia="en-US" w:bidi="ar-SA"/>
        </w:rPr>
        <w:t>er to your allocation account from</w:t>
      </w:r>
      <w:r w:rsidR="00042242" w:rsidRPr="001E5F43">
        <w:rPr>
          <w:rFonts w:ascii="Arial" w:hAnsi="Arial"/>
          <w:bCs w:val="0"/>
          <w:spacing w:val="4"/>
          <w:w w:val="100"/>
          <w:szCs w:val="22"/>
          <w:lang w:eastAsia="en-US" w:bidi="ar-SA"/>
        </w:rPr>
        <w:t xml:space="preserve"> South Australia</w:t>
      </w:r>
      <w:r w:rsidRPr="001E5F43">
        <w:rPr>
          <w:rFonts w:ascii="Arial" w:hAnsi="Arial"/>
          <w:bCs w:val="0"/>
          <w:spacing w:val="4"/>
          <w:w w:val="100"/>
          <w:szCs w:val="22"/>
          <w:lang w:eastAsia="en-US" w:bidi="ar-SA"/>
        </w:rPr>
        <w:t>; and</w:t>
      </w:r>
    </w:p>
    <w:p w14:paraId="608C31AB" w14:textId="77777777" w:rsidR="00042242" w:rsidRPr="001E5F43" w:rsidRDefault="00042242" w:rsidP="001E5F43">
      <w:pPr>
        <w:pStyle w:val="Legalclauselvl3"/>
        <w:keepLines/>
        <w:rPr>
          <w:rFonts w:ascii="Arial" w:hAnsi="Arial"/>
          <w:bCs w:val="0"/>
          <w:spacing w:val="4"/>
          <w:w w:val="100"/>
          <w:szCs w:val="22"/>
          <w:lang w:eastAsia="en-US" w:bidi="ar-SA"/>
        </w:rPr>
      </w:pPr>
      <w:proofErr w:type="gramStart"/>
      <w:r w:rsidRPr="001E5F43">
        <w:rPr>
          <w:rFonts w:ascii="Arial" w:hAnsi="Arial"/>
          <w:bCs w:val="0"/>
          <w:spacing w:val="4"/>
          <w:w w:val="100"/>
          <w:szCs w:val="22"/>
          <w:lang w:eastAsia="en-US" w:bidi="ar-SA"/>
        </w:rPr>
        <w:t>pay</w:t>
      </w:r>
      <w:proofErr w:type="gramEnd"/>
      <w:r w:rsidRPr="001E5F43">
        <w:rPr>
          <w:rFonts w:ascii="Arial" w:hAnsi="Arial"/>
          <w:bCs w:val="0"/>
          <w:spacing w:val="4"/>
          <w:w w:val="100"/>
          <w:szCs w:val="22"/>
          <w:lang w:eastAsia="en-US" w:bidi="ar-SA"/>
        </w:rPr>
        <w:t xml:space="preserve"> South Australia all lodging and registration fees associated with the Trade. </w:t>
      </w:r>
    </w:p>
    <w:p w14:paraId="7D5A58F1" w14:textId="77777777" w:rsidR="00E134C3" w:rsidRPr="001E5F43" w:rsidRDefault="00CE4991" w:rsidP="008D3423">
      <w:pPr>
        <w:pStyle w:val="LegalClauseLevel2"/>
        <w:keepNext/>
        <w:keepLines/>
        <w:numPr>
          <w:ilvl w:val="0"/>
          <w:numId w:val="0"/>
        </w:numPr>
        <w:spacing w:before="180" w:after="180"/>
        <w:ind w:firstLine="720"/>
        <w:rPr>
          <w:rFonts w:ascii="Arial" w:hAnsi="Arial"/>
          <w:spacing w:val="4"/>
          <w:w w:val="100"/>
          <w:sz w:val="22"/>
          <w:szCs w:val="22"/>
          <w:lang w:eastAsia="en-US" w:bidi="ar-SA"/>
        </w:rPr>
      </w:pPr>
      <w:r w:rsidRPr="001E5F43">
        <w:rPr>
          <w:rFonts w:ascii="Arial" w:hAnsi="Arial"/>
          <w:spacing w:val="4"/>
          <w:w w:val="100"/>
          <w:sz w:val="22"/>
          <w:szCs w:val="22"/>
          <w:lang w:eastAsia="en-US" w:bidi="ar-SA"/>
        </w:rPr>
        <w:lastRenderedPageBreak/>
        <w:t>Submission of Trade Approval Forms(s)</w:t>
      </w:r>
    </w:p>
    <w:p w14:paraId="0E12FE01" w14:textId="44715947" w:rsidR="00CE4991" w:rsidRPr="001E5F43" w:rsidRDefault="00042242" w:rsidP="001E5F43">
      <w:pPr>
        <w:pStyle w:val="LegalClauseLevel2"/>
        <w:keepLines/>
        <w:tabs>
          <w:tab w:val="num" w:pos="1418"/>
        </w:tabs>
        <w:spacing w:before="180" w:after="180"/>
        <w:rPr>
          <w:rFonts w:ascii="Arial" w:hAnsi="Arial"/>
          <w:spacing w:val="4"/>
          <w:w w:val="100"/>
          <w:sz w:val="22"/>
          <w:szCs w:val="22"/>
          <w:lang w:eastAsia="en-US" w:bidi="ar-SA"/>
        </w:rPr>
      </w:pPr>
      <w:r w:rsidRPr="001E5F43">
        <w:rPr>
          <w:rFonts w:ascii="Arial" w:hAnsi="Arial"/>
          <w:b w:val="0"/>
          <w:bCs w:val="0"/>
          <w:spacing w:val="4"/>
          <w:w w:val="100"/>
          <w:sz w:val="22"/>
          <w:szCs w:val="22"/>
          <w:lang w:eastAsia="en-US" w:bidi="ar-SA"/>
        </w:rPr>
        <w:t xml:space="preserve">The conditions of the Notice of </w:t>
      </w:r>
      <w:r w:rsidR="004F09F1" w:rsidRPr="001E5F43">
        <w:rPr>
          <w:rFonts w:ascii="Arial" w:hAnsi="Arial"/>
          <w:b w:val="0"/>
          <w:bCs w:val="0"/>
          <w:spacing w:val="4"/>
          <w:w w:val="100"/>
          <w:sz w:val="22"/>
          <w:szCs w:val="22"/>
          <w:lang w:eastAsia="en-US" w:bidi="ar-SA"/>
        </w:rPr>
        <w:t xml:space="preserve">Conditional </w:t>
      </w:r>
      <w:r w:rsidRPr="001E5F43">
        <w:rPr>
          <w:rFonts w:ascii="Arial" w:hAnsi="Arial"/>
          <w:b w:val="0"/>
          <w:bCs w:val="0"/>
          <w:spacing w:val="4"/>
          <w:w w:val="100"/>
          <w:sz w:val="22"/>
          <w:szCs w:val="22"/>
          <w:lang w:eastAsia="en-US" w:bidi="ar-SA"/>
        </w:rPr>
        <w:t xml:space="preserve">Acceptance may include </w:t>
      </w:r>
      <w:r w:rsidR="000D5266" w:rsidRPr="001E5F43">
        <w:rPr>
          <w:rFonts w:ascii="Arial" w:hAnsi="Arial"/>
          <w:b w:val="0"/>
          <w:bCs w:val="0"/>
          <w:spacing w:val="4"/>
          <w:w w:val="100"/>
          <w:sz w:val="22"/>
          <w:szCs w:val="22"/>
          <w:lang w:eastAsia="en-US" w:bidi="ar-SA"/>
        </w:rPr>
        <w:t>a requirement to submit</w:t>
      </w:r>
      <w:r w:rsidRPr="001E5F43">
        <w:rPr>
          <w:rFonts w:ascii="Arial" w:hAnsi="Arial"/>
          <w:b w:val="0"/>
          <w:bCs w:val="0"/>
          <w:spacing w:val="4"/>
          <w:w w:val="100"/>
          <w:sz w:val="22"/>
          <w:szCs w:val="22"/>
          <w:lang w:eastAsia="en-US" w:bidi="ar-SA"/>
        </w:rPr>
        <w:t xml:space="preserve"> a Trade Approval Form and any applicable evidence of authority. The Trade Approval Form(s) and evidence of authority should be as complete as possible, legible and correctly signed.</w:t>
      </w:r>
      <w:r w:rsidRPr="001E5F43" w:rsidDel="00176E18">
        <w:rPr>
          <w:rFonts w:ascii="Arial" w:hAnsi="Arial"/>
          <w:b w:val="0"/>
          <w:bCs w:val="0"/>
          <w:spacing w:val="4"/>
          <w:w w:val="100"/>
          <w:sz w:val="22"/>
          <w:szCs w:val="22"/>
          <w:lang w:eastAsia="en-US" w:bidi="ar-SA"/>
        </w:rPr>
        <w:t xml:space="preserve"> </w:t>
      </w:r>
      <w:r w:rsidRPr="001E5F43">
        <w:rPr>
          <w:rFonts w:ascii="Arial" w:hAnsi="Arial"/>
          <w:b w:val="0"/>
          <w:bCs w:val="0"/>
          <w:spacing w:val="4"/>
          <w:w w:val="100"/>
          <w:sz w:val="22"/>
          <w:szCs w:val="22"/>
          <w:lang w:eastAsia="en-US" w:bidi="ar-SA"/>
        </w:rPr>
        <w:t xml:space="preserve">It is the </w:t>
      </w:r>
      <w:r w:rsidR="00A46E04">
        <w:rPr>
          <w:rFonts w:ascii="Arial" w:hAnsi="Arial"/>
          <w:b w:val="0"/>
          <w:bCs w:val="0"/>
          <w:spacing w:val="4"/>
          <w:w w:val="100"/>
          <w:sz w:val="22"/>
          <w:szCs w:val="22"/>
          <w:lang w:eastAsia="en-US" w:bidi="ar-SA"/>
        </w:rPr>
        <w:t>Applicant</w:t>
      </w:r>
      <w:r w:rsidRPr="001E5F43">
        <w:rPr>
          <w:rFonts w:ascii="Arial" w:hAnsi="Arial"/>
          <w:b w:val="0"/>
          <w:bCs w:val="0"/>
          <w:spacing w:val="4"/>
          <w:w w:val="100"/>
          <w:sz w:val="22"/>
          <w:szCs w:val="22"/>
          <w:lang w:eastAsia="en-US" w:bidi="ar-SA"/>
        </w:rPr>
        <w:t xml:space="preserve">’s responsibility to ensure that the information provided in the Form(s) is complete and accurate and in the particular form required by the relevant Authority.  </w:t>
      </w:r>
    </w:p>
    <w:p w14:paraId="09A727EF" w14:textId="77777777" w:rsidR="00E134C3" w:rsidRPr="001E5F43" w:rsidRDefault="00E134C3" w:rsidP="001E5F43">
      <w:pPr>
        <w:pStyle w:val="LegalClauseLevel2"/>
        <w:keepLines/>
        <w:tabs>
          <w:tab w:val="num" w:pos="1418"/>
        </w:tabs>
        <w:spacing w:before="180" w:after="180"/>
        <w:rPr>
          <w:rFonts w:ascii="Arial" w:hAnsi="Arial"/>
          <w:spacing w:val="4"/>
          <w:w w:val="100"/>
          <w:sz w:val="22"/>
          <w:szCs w:val="22"/>
          <w:lang w:eastAsia="en-US" w:bidi="ar-SA"/>
        </w:rPr>
      </w:pPr>
      <w:r w:rsidRPr="001E5F43">
        <w:rPr>
          <w:rFonts w:ascii="Arial" w:hAnsi="Arial"/>
          <w:b w:val="0"/>
          <w:bCs w:val="0"/>
          <w:spacing w:val="4"/>
          <w:w w:val="100"/>
          <w:sz w:val="22"/>
          <w:szCs w:val="22"/>
          <w:lang w:eastAsia="en-US" w:bidi="ar-SA"/>
        </w:rPr>
        <w:t>We may at our discretion clarify with you minor errors or omissions in form or content we identify with a submitted Application Form or Trade Approval Form(s) (including any errors in Allocation Account reference, email address or the Trade Approval Form(s) or evidence of authority or the non-submission of Trade Approval Form(s) or evidence of authority), but we are under no obligation to do so.</w:t>
      </w:r>
    </w:p>
    <w:bookmarkEnd w:id="4"/>
    <w:bookmarkEnd w:id="5"/>
    <w:p w14:paraId="6CB3BECF" w14:textId="77777777" w:rsidR="00F60E4C" w:rsidRPr="001E5F43" w:rsidRDefault="00F60E4C" w:rsidP="008D3423">
      <w:pPr>
        <w:pStyle w:val="LegalClauseLevel2"/>
        <w:keepNext/>
        <w:keepLines/>
        <w:numPr>
          <w:ilvl w:val="0"/>
          <w:numId w:val="0"/>
        </w:numPr>
        <w:spacing w:before="180" w:after="180"/>
        <w:ind w:firstLine="720"/>
        <w:rPr>
          <w:rFonts w:ascii="Arial" w:hAnsi="Arial"/>
          <w:spacing w:val="4"/>
          <w:w w:val="100"/>
          <w:sz w:val="22"/>
          <w:szCs w:val="22"/>
          <w:lang w:eastAsia="en-US" w:bidi="ar-SA"/>
        </w:rPr>
      </w:pPr>
      <w:r w:rsidRPr="001E5F43">
        <w:rPr>
          <w:rFonts w:ascii="Arial" w:hAnsi="Arial"/>
          <w:spacing w:val="4"/>
          <w:w w:val="100"/>
          <w:sz w:val="22"/>
          <w:szCs w:val="22"/>
          <w:lang w:eastAsia="en-US" w:bidi="ar-SA"/>
        </w:rPr>
        <w:t>Payment and charges</w:t>
      </w:r>
      <w:r w:rsidR="002632BE" w:rsidRPr="001E5F43">
        <w:rPr>
          <w:rFonts w:ascii="Arial" w:hAnsi="Arial"/>
          <w:spacing w:val="4"/>
          <w:w w:val="100"/>
          <w:sz w:val="22"/>
          <w:szCs w:val="22"/>
          <w:lang w:eastAsia="en-US" w:bidi="ar-SA"/>
        </w:rPr>
        <w:t xml:space="preserve">  </w:t>
      </w:r>
    </w:p>
    <w:p w14:paraId="46ABF3E0" w14:textId="77777777" w:rsidR="00235397" w:rsidRPr="001E5F43" w:rsidRDefault="00235397" w:rsidP="00235397">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Successful Applicants will receive a</w:t>
      </w:r>
      <w:r w:rsidR="003E73B5">
        <w:rPr>
          <w:rFonts w:ascii="Arial" w:hAnsi="Arial"/>
          <w:b w:val="0"/>
          <w:bCs w:val="0"/>
          <w:spacing w:val="4"/>
          <w:w w:val="100"/>
          <w:sz w:val="22"/>
          <w:szCs w:val="22"/>
          <w:lang w:eastAsia="en-US" w:bidi="ar-SA"/>
        </w:rPr>
        <w:t xml:space="preserve"> Co</w:t>
      </w:r>
      <w:r w:rsidRPr="001E5F43">
        <w:rPr>
          <w:rFonts w:ascii="Arial" w:hAnsi="Arial"/>
          <w:b w:val="0"/>
          <w:bCs w:val="0"/>
          <w:spacing w:val="4"/>
          <w:w w:val="100"/>
          <w:sz w:val="22"/>
          <w:szCs w:val="22"/>
          <w:lang w:eastAsia="en-US" w:bidi="ar-SA"/>
        </w:rPr>
        <w:t>n</w:t>
      </w:r>
      <w:r w:rsidR="003E73B5">
        <w:rPr>
          <w:rFonts w:ascii="Arial" w:hAnsi="Arial"/>
          <w:b w:val="0"/>
          <w:bCs w:val="0"/>
          <w:spacing w:val="4"/>
          <w:w w:val="100"/>
          <w:sz w:val="22"/>
          <w:szCs w:val="22"/>
          <w:lang w:eastAsia="en-US" w:bidi="ar-SA"/>
        </w:rPr>
        <w:t>ditional</w:t>
      </w:r>
      <w:r w:rsidRPr="001E5F43">
        <w:rPr>
          <w:rFonts w:ascii="Arial" w:hAnsi="Arial"/>
          <w:b w:val="0"/>
          <w:bCs w:val="0"/>
          <w:spacing w:val="4"/>
          <w:w w:val="100"/>
          <w:sz w:val="22"/>
          <w:szCs w:val="22"/>
          <w:lang w:eastAsia="en-US" w:bidi="ar-SA"/>
        </w:rPr>
        <w:t xml:space="preserve"> Acceptance of Application notice advising that their Application has been </w:t>
      </w:r>
      <w:r w:rsidR="001E5F43" w:rsidRPr="001E5F43">
        <w:rPr>
          <w:rFonts w:ascii="Arial" w:hAnsi="Arial"/>
          <w:b w:val="0"/>
          <w:bCs w:val="0"/>
          <w:spacing w:val="4"/>
          <w:w w:val="100"/>
          <w:sz w:val="22"/>
          <w:szCs w:val="22"/>
          <w:lang w:eastAsia="en-US" w:bidi="ar-SA"/>
        </w:rPr>
        <w:t>C</w:t>
      </w:r>
      <w:r w:rsidR="00552FEE" w:rsidRPr="001E5F43">
        <w:rPr>
          <w:rFonts w:ascii="Arial" w:hAnsi="Arial"/>
          <w:b w:val="0"/>
          <w:bCs w:val="0"/>
          <w:spacing w:val="4"/>
          <w:w w:val="100"/>
          <w:sz w:val="22"/>
          <w:szCs w:val="22"/>
          <w:lang w:eastAsia="en-US" w:bidi="ar-SA"/>
        </w:rPr>
        <w:t xml:space="preserve">onditionally </w:t>
      </w:r>
      <w:r w:rsidR="001E5F43">
        <w:rPr>
          <w:rFonts w:ascii="Arial" w:hAnsi="Arial"/>
          <w:b w:val="0"/>
          <w:bCs w:val="0"/>
          <w:spacing w:val="4"/>
          <w:w w:val="100"/>
          <w:sz w:val="22"/>
          <w:szCs w:val="22"/>
          <w:lang w:eastAsia="en-US" w:bidi="ar-SA"/>
        </w:rPr>
        <w:t>A</w:t>
      </w:r>
      <w:r w:rsidRPr="001E5F43">
        <w:rPr>
          <w:rFonts w:ascii="Arial" w:hAnsi="Arial"/>
          <w:b w:val="0"/>
          <w:bCs w:val="0"/>
          <w:spacing w:val="4"/>
          <w:w w:val="100"/>
          <w:sz w:val="22"/>
          <w:szCs w:val="22"/>
          <w:lang w:eastAsia="en-US" w:bidi="ar-SA"/>
        </w:rPr>
        <w:t>ccepted and confirming requirements for payment of $5000 to South Australia.</w:t>
      </w:r>
    </w:p>
    <w:p w14:paraId="19D289F3" w14:textId="209EF369" w:rsidR="002632BE" w:rsidRPr="00294EBC" w:rsidRDefault="00A16056" w:rsidP="00EC2056">
      <w:pPr>
        <w:pStyle w:val="LegalClauseLevel2"/>
        <w:keepLines/>
        <w:tabs>
          <w:tab w:val="num" w:pos="1418"/>
        </w:tabs>
        <w:spacing w:before="180" w:after="180"/>
        <w:rPr>
          <w:rFonts w:ascii="Arial" w:hAnsi="Arial"/>
          <w:spacing w:val="4"/>
          <w:w w:val="100"/>
          <w:sz w:val="22"/>
          <w:szCs w:val="22"/>
          <w:lang w:eastAsia="en-US" w:bidi="ar-SA"/>
        </w:rPr>
      </w:pPr>
      <w:r>
        <w:rPr>
          <w:rFonts w:ascii="Arial" w:hAnsi="Arial"/>
          <w:b w:val="0"/>
          <w:bCs w:val="0"/>
          <w:spacing w:val="4"/>
          <w:w w:val="100"/>
          <w:sz w:val="22"/>
          <w:szCs w:val="22"/>
          <w:lang w:eastAsia="en-US" w:bidi="ar-SA"/>
        </w:rPr>
        <w:t>Except as specifically provided for in these Guidelines, t</w:t>
      </w:r>
      <w:r w:rsidR="001E6467" w:rsidRPr="001E5F43">
        <w:rPr>
          <w:rFonts w:ascii="Arial" w:hAnsi="Arial"/>
          <w:b w:val="0"/>
          <w:bCs w:val="0"/>
          <w:spacing w:val="4"/>
          <w:w w:val="100"/>
          <w:sz w:val="22"/>
          <w:szCs w:val="22"/>
          <w:lang w:eastAsia="en-US" w:bidi="ar-SA"/>
        </w:rPr>
        <w:t>he Applicant is</w:t>
      </w:r>
      <w:r w:rsidR="00AC7331" w:rsidRPr="001E5F43">
        <w:rPr>
          <w:rFonts w:ascii="Arial" w:hAnsi="Arial"/>
          <w:b w:val="0"/>
          <w:bCs w:val="0"/>
          <w:spacing w:val="4"/>
          <w:w w:val="100"/>
          <w:sz w:val="22"/>
          <w:szCs w:val="22"/>
          <w:lang w:eastAsia="en-US" w:bidi="ar-SA"/>
        </w:rPr>
        <w:t xml:space="preserve"> solely responsible for all costs and expenses that you incur in connection with participating in the </w:t>
      </w:r>
      <w:r w:rsidR="001A281F" w:rsidRPr="001E5F43">
        <w:rPr>
          <w:rFonts w:ascii="Arial" w:hAnsi="Arial"/>
          <w:b w:val="0"/>
          <w:bCs w:val="0"/>
          <w:spacing w:val="4"/>
          <w:w w:val="100"/>
          <w:sz w:val="22"/>
          <w:szCs w:val="22"/>
          <w:lang w:eastAsia="en-US" w:bidi="ar-SA"/>
        </w:rPr>
        <w:t>Application Process</w:t>
      </w:r>
      <w:r w:rsidR="00AC7331" w:rsidRPr="001E5F43">
        <w:rPr>
          <w:rFonts w:ascii="Arial" w:hAnsi="Arial"/>
          <w:b w:val="0"/>
          <w:bCs w:val="0"/>
          <w:spacing w:val="4"/>
          <w:w w:val="100"/>
          <w:sz w:val="22"/>
          <w:szCs w:val="22"/>
          <w:lang w:eastAsia="en-US" w:bidi="ar-SA"/>
        </w:rPr>
        <w:t xml:space="preserve">, including responding to requests from us </w:t>
      </w:r>
      <w:r w:rsidR="0008288C" w:rsidRPr="001E5F43">
        <w:rPr>
          <w:rFonts w:ascii="Arial" w:hAnsi="Arial"/>
          <w:b w:val="0"/>
          <w:bCs w:val="0"/>
          <w:spacing w:val="4"/>
          <w:w w:val="100"/>
          <w:sz w:val="22"/>
          <w:szCs w:val="22"/>
          <w:lang w:eastAsia="en-US" w:bidi="ar-SA"/>
        </w:rPr>
        <w:t xml:space="preserve">for additional information </w:t>
      </w:r>
      <w:r w:rsidR="00AC7331" w:rsidRPr="001E5F43">
        <w:rPr>
          <w:rFonts w:ascii="Arial" w:hAnsi="Arial"/>
          <w:b w:val="0"/>
          <w:bCs w:val="0"/>
          <w:spacing w:val="4"/>
          <w:w w:val="100"/>
          <w:sz w:val="22"/>
          <w:szCs w:val="22"/>
          <w:lang w:eastAsia="en-US" w:bidi="ar-SA"/>
        </w:rPr>
        <w:t xml:space="preserve">as well as all costs incurred in the delivery of water and production of </w:t>
      </w:r>
      <w:r w:rsidR="00CE3820" w:rsidRPr="001E5F43">
        <w:rPr>
          <w:rFonts w:ascii="Arial" w:hAnsi="Arial"/>
          <w:b w:val="0"/>
          <w:bCs w:val="0"/>
          <w:spacing w:val="4"/>
          <w:w w:val="100"/>
          <w:sz w:val="22"/>
          <w:szCs w:val="22"/>
          <w:lang w:eastAsia="en-US" w:bidi="ar-SA"/>
        </w:rPr>
        <w:t>F</w:t>
      </w:r>
      <w:r w:rsidR="00AC7331" w:rsidRPr="001E5F43">
        <w:rPr>
          <w:rFonts w:ascii="Arial" w:hAnsi="Arial"/>
          <w:b w:val="0"/>
          <w:bCs w:val="0"/>
          <w:spacing w:val="4"/>
          <w:w w:val="100"/>
          <w:sz w:val="22"/>
          <w:szCs w:val="22"/>
          <w:lang w:eastAsia="en-US" w:bidi="ar-SA"/>
        </w:rPr>
        <w:t>odder</w:t>
      </w:r>
      <w:r w:rsidR="0008288C" w:rsidRPr="001E5F43">
        <w:rPr>
          <w:rFonts w:ascii="Arial" w:hAnsi="Arial"/>
          <w:b w:val="0"/>
          <w:bCs w:val="0"/>
          <w:spacing w:val="4"/>
          <w:w w:val="100"/>
          <w:sz w:val="22"/>
          <w:szCs w:val="22"/>
          <w:lang w:eastAsia="en-US" w:bidi="ar-SA"/>
        </w:rPr>
        <w:t xml:space="preserve"> or otherwise complying with the requirements in these Guidelines</w:t>
      </w:r>
      <w:r w:rsidR="00AC7331" w:rsidRPr="001E5F43">
        <w:rPr>
          <w:rFonts w:ascii="Arial" w:hAnsi="Arial"/>
          <w:b w:val="0"/>
          <w:bCs w:val="0"/>
          <w:spacing w:val="4"/>
          <w:w w:val="100"/>
          <w:sz w:val="22"/>
          <w:szCs w:val="22"/>
          <w:lang w:eastAsia="en-US" w:bidi="ar-SA"/>
        </w:rPr>
        <w:t>.</w:t>
      </w:r>
    </w:p>
    <w:p w14:paraId="3D02F6D6" w14:textId="77777777" w:rsidR="00CE4991" w:rsidRPr="001E5F43" w:rsidRDefault="00CE4991" w:rsidP="002632BE">
      <w:pPr>
        <w:pStyle w:val="LegalClauseLevel2"/>
        <w:numPr>
          <w:ilvl w:val="0"/>
          <w:numId w:val="0"/>
        </w:numPr>
        <w:ind w:left="720"/>
        <w:rPr>
          <w:rFonts w:ascii="Arial" w:hAnsi="Arial"/>
          <w:spacing w:val="4"/>
          <w:w w:val="100"/>
          <w:sz w:val="22"/>
          <w:szCs w:val="22"/>
          <w:lang w:eastAsia="en-US" w:bidi="ar-SA"/>
        </w:rPr>
      </w:pPr>
      <w:r w:rsidRPr="001E5F43">
        <w:rPr>
          <w:rFonts w:ascii="Arial" w:hAnsi="Arial"/>
          <w:spacing w:val="4"/>
          <w:w w:val="100"/>
          <w:sz w:val="22"/>
          <w:szCs w:val="22"/>
          <w:lang w:eastAsia="en-US" w:bidi="ar-SA"/>
        </w:rPr>
        <w:t>Lodgement of Trade Approval Forms</w:t>
      </w:r>
    </w:p>
    <w:p w14:paraId="35C43520" w14:textId="6453E159" w:rsidR="00CE4991" w:rsidRPr="00866762" w:rsidRDefault="00294EBC" w:rsidP="001E5F43">
      <w:pPr>
        <w:pStyle w:val="LegalClauseLevel2"/>
        <w:keepLines/>
        <w:tabs>
          <w:tab w:val="num" w:pos="1418"/>
        </w:tabs>
        <w:spacing w:before="180" w:after="180"/>
        <w:rPr>
          <w:rFonts w:ascii="Arial" w:hAnsi="Arial"/>
          <w:b w:val="0"/>
          <w:bCs w:val="0"/>
          <w:spacing w:val="4"/>
          <w:w w:val="100"/>
          <w:sz w:val="22"/>
          <w:szCs w:val="22"/>
          <w:lang w:eastAsia="en-US" w:bidi="ar-SA"/>
        </w:rPr>
      </w:pPr>
      <w:r>
        <w:rPr>
          <w:rFonts w:ascii="Arial" w:hAnsi="Arial"/>
          <w:b w:val="0"/>
          <w:bCs w:val="0"/>
          <w:spacing w:val="4"/>
          <w:w w:val="100"/>
          <w:sz w:val="22"/>
          <w:szCs w:val="22"/>
          <w:lang w:eastAsia="en-US" w:bidi="ar-SA"/>
        </w:rPr>
        <w:t>T</w:t>
      </w:r>
      <w:r w:rsidR="00A16056" w:rsidRPr="00866762">
        <w:rPr>
          <w:rFonts w:ascii="Arial" w:hAnsi="Arial"/>
          <w:b w:val="0"/>
          <w:bCs w:val="0"/>
          <w:spacing w:val="4"/>
          <w:w w:val="100"/>
          <w:sz w:val="22"/>
          <w:szCs w:val="22"/>
          <w:lang w:eastAsia="en-US" w:bidi="ar-SA"/>
        </w:rPr>
        <w:t>he Applicant will be advised of the process for</w:t>
      </w:r>
      <w:r w:rsidR="00FB39AD">
        <w:rPr>
          <w:rFonts w:ascii="Arial" w:hAnsi="Arial"/>
          <w:b w:val="0"/>
          <w:bCs w:val="0"/>
          <w:spacing w:val="4"/>
          <w:w w:val="100"/>
          <w:sz w:val="22"/>
          <w:szCs w:val="22"/>
          <w:lang w:eastAsia="en-US" w:bidi="ar-SA"/>
        </w:rPr>
        <w:t xml:space="preserve"> making payment to South Australia and the</w:t>
      </w:r>
      <w:r w:rsidR="00A16056" w:rsidRPr="00866762">
        <w:rPr>
          <w:rFonts w:ascii="Arial" w:hAnsi="Arial"/>
          <w:b w:val="0"/>
          <w:bCs w:val="0"/>
          <w:spacing w:val="4"/>
          <w:w w:val="100"/>
          <w:sz w:val="22"/>
          <w:szCs w:val="22"/>
          <w:lang w:eastAsia="en-US" w:bidi="ar-SA"/>
        </w:rPr>
        <w:t xml:space="preserve"> completion and lodgement of</w:t>
      </w:r>
      <w:r w:rsidR="00CE4991" w:rsidRPr="00866762">
        <w:rPr>
          <w:rFonts w:ascii="Arial" w:hAnsi="Arial"/>
          <w:b w:val="0"/>
          <w:bCs w:val="0"/>
          <w:spacing w:val="4"/>
          <w:w w:val="100"/>
          <w:sz w:val="22"/>
          <w:szCs w:val="22"/>
          <w:lang w:eastAsia="en-US" w:bidi="ar-SA"/>
        </w:rPr>
        <w:t xml:space="preserve"> the Trade</w:t>
      </w:r>
      <w:r w:rsidR="000D5266" w:rsidRPr="00866762">
        <w:rPr>
          <w:rFonts w:ascii="Arial" w:hAnsi="Arial"/>
          <w:b w:val="0"/>
          <w:bCs w:val="0"/>
          <w:spacing w:val="4"/>
          <w:w w:val="100"/>
          <w:sz w:val="22"/>
          <w:szCs w:val="22"/>
          <w:lang w:eastAsia="en-US" w:bidi="ar-SA"/>
        </w:rPr>
        <w:t xml:space="preserve"> Approval Form</w:t>
      </w:r>
      <w:r w:rsidR="008B3C71" w:rsidRPr="00866762">
        <w:rPr>
          <w:rFonts w:ascii="Arial" w:hAnsi="Arial"/>
          <w:b w:val="0"/>
          <w:bCs w:val="0"/>
          <w:spacing w:val="4"/>
          <w:w w:val="100"/>
          <w:sz w:val="22"/>
          <w:szCs w:val="22"/>
          <w:lang w:eastAsia="en-US" w:bidi="ar-SA"/>
        </w:rPr>
        <w:t>(s)</w:t>
      </w:r>
      <w:r w:rsidR="00CE4991" w:rsidRPr="00866762">
        <w:rPr>
          <w:rFonts w:ascii="Arial" w:hAnsi="Arial"/>
          <w:b w:val="0"/>
          <w:bCs w:val="0"/>
          <w:spacing w:val="4"/>
          <w:w w:val="100"/>
          <w:sz w:val="22"/>
          <w:szCs w:val="22"/>
          <w:lang w:eastAsia="en-US" w:bidi="ar-SA"/>
        </w:rPr>
        <w:t xml:space="preserve"> with the </w:t>
      </w:r>
      <w:r w:rsidR="000D5266" w:rsidRPr="00866762">
        <w:rPr>
          <w:rFonts w:ascii="Arial" w:hAnsi="Arial"/>
          <w:b w:val="0"/>
          <w:bCs w:val="0"/>
          <w:spacing w:val="4"/>
          <w:w w:val="100"/>
          <w:sz w:val="22"/>
          <w:szCs w:val="22"/>
          <w:lang w:eastAsia="en-US" w:bidi="ar-SA"/>
        </w:rPr>
        <w:t>relevant water trade authority</w:t>
      </w:r>
      <w:r w:rsidR="00B872B6" w:rsidRPr="00866762">
        <w:rPr>
          <w:rFonts w:ascii="Arial" w:hAnsi="Arial"/>
          <w:b w:val="0"/>
          <w:bCs w:val="0"/>
          <w:spacing w:val="4"/>
          <w:w w:val="100"/>
          <w:sz w:val="22"/>
          <w:szCs w:val="22"/>
          <w:lang w:eastAsia="en-US" w:bidi="ar-SA"/>
        </w:rPr>
        <w:t xml:space="preserve"> or authorities</w:t>
      </w:r>
      <w:r w:rsidR="000D5266" w:rsidRPr="00866762">
        <w:rPr>
          <w:rFonts w:ascii="Arial" w:hAnsi="Arial"/>
          <w:b w:val="0"/>
          <w:bCs w:val="0"/>
          <w:spacing w:val="4"/>
          <w:w w:val="100"/>
          <w:sz w:val="22"/>
          <w:szCs w:val="22"/>
          <w:lang w:eastAsia="en-US" w:bidi="ar-SA"/>
        </w:rPr>
        <w:t xml:space="preserve"> (Authority)</w:t>
      </w:r>
      <w:r w:rsidR="00CE4991" w:rsidRPr="00866762">
        <w:rPr>
          <w:rFonts w:ascii="Arial" w:hAnsi="Arial"/>
          <w:b w:val="0"/>
          <w:bCs w:val="0"/>
          <w:spacing w:val="4"/>
          <w:w w:val="100"/>
          <w:sz w:val="22"/>
          <w:szCs w:val="22"/>
          <w:lang w:eastAsia="en-US" w:bidi="ar-SA"/>
        </w:rPr>
        <w:t>.</w:t>
      </w:r>
    </w:p>
    <w:p w14:paraId="4336EE1B" w14:textId="77777777" w:rsidR="00CE4991" w:rsidRPr="001E5F43" w:rsidRDefault="00CE4991"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Trade approval may take a number of weeks. You may be advised of the outcome of the Trade approval request directly by the relevant Authority with which the Trade application was lodged. If there are any queries regarding the status or progress of Trade approval, you should contact the relevant Authority directly. </w:t>
      </w:r>
    </w:p>
    <w:p w14:paraId="2D5967B6" w14:textId="77777777" w:rsidR="00CE4991" w:rsidRPr="001E5F43" w:rsidRDefault="00CE4991" w:rsidP="00CE4991">
      <w:pPr>
        <w:pStyle w:val="LegalClauseLevel2"/>
        <w:keepNext/>
        <w:keepLines/>
        <w:numPr>
          <w:ilvl w:val="0"/>
          <w:numId w:val="0"/>
        </w:numPr>
        <w:tabs>
          <w:tab w:val="num" w:pos="1418"/>
        </w:tabs>
        <w:spacing w:before="180" w:after="180"/>
        <w:ind w:left="993"/>
        <w:rPr>
          <w:rFonts w:ascii="Arial" w:hAnsi="Arial"/>
          <w:bCs w:val="0"/>
          <w:i/>
          <w:spacing w:val="4"/>
          <w:w w:val="100"/>
          <w:sz w:val="22"/>
          <w:szCs w:val="22"/>
          <w:highlight w:val="yellow"/>
          <w:lang w:eastAsia="en-US" w:bidi="ar-SA"/>
        </w:rPr>
      </w:pPr>
    </w:p>
    <w:p w14:paraId="59EC8C27" w14:textId="77777777" w:rsidR="001E5F43" w:rsidRDefault="001E5F43">
      <w:pPr>
        <w:rPr>
          <w:rFonts w:eastAsia="Calibri" w:cs="Arial"/>
          <w:b/>
          <w:spacing w:val="0"/>
          <w:sz w:val="32"/>
          <w:szCs w:val="32"/>
        </w:rPr>
      </w:pPr>
      <w:r>
        <w:br w:type="page"/>
      </w:r>
    </w:p>
    <w:p w14:paraId="62C9A89B" w14:textId="77777777" w:rsidR="00032211" w:rsidRPr="001E5F43" w:rsidRDefault="00E13BF9" w:rsidP="008D3423">
      <w:pPr>
        <w:pStyle w:val="LegalClauseLevel1"/>
        <w:rPr>
          <w:rFonts w:ascii="Arial" w:hAnsi="Arial"/>
        </w:rPr>
      </w:pPr>
      <w:r w:rsidRPr="001E5F43">
        <w:rPr>
          <w:rFonts w:ascii="Arial" w:hAnsi="Arial"/>
        </w:rPr>
        <w:lastRenderedPageBreak/>
        <w:t>Compliance</w:t>
      </w:r>
      <w:r w:rsidR="00AC7331" w:rsidRPr="001E5F43">
        <w:rPr>
          <w:rFonts w:ascii="Arial" w:hAnsi="Arial"/>
        </w:rPr>
        <w:t xml:space="preserve"> and Program review</w:t>
      </w:r>
    </w:p>
    <w:p w14:paraId="6D56267C" w14:textId="77777777" w:rsidR="00AC7331" w:rsidRPr="001E5F43" w:rsidRDefault="00AC7331"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If you are not able to </w:t>
      </w:r>
      <w:r w:rsidR="002632BE" w:rsidRPr="001E5F43">
        <w:rPr>
          <w:rFonts w:ascii="Arial" w:hAnsi="Arial"/>
          <w:b w:val="0"/>
          <w:bCs w:val="0"/>
          <w:spacing w:val="4"/>
          <w:w w:val="100"/>
          <w:sz w:val="22"/>
          <w:szCs w:val="22"/>
          <w:lang w:eastAsia="en-US" w:bidi="ar-SA"/>
        </w:rPr>
        <w:t>agree to the obligation</w:t>
      </w:r>
      <w:r w:rsidR="0072545B" w:rsidRPr="001E5F43">
        <w:rPr>
          <w:rFonts w:ascii="Arial" w:hAnsi="Arial"/>
          <w:b w:val="0"/>
          <w:bCs w:val="0"/>
          <w:spacing w:val="4"/>
          <w:w w:val="100"/>
          <w:sz w:val="22"/>
          <w:szCs w:val="22"/>
          <w:lang w:eastAsia="en-US" w:bidi="ar-SA"/>
        </w:rPr>
        <w:t>s</w:t>
      </w:r>
      <w:r w:rsidR="002632BE" w:rsidRPr="001E5F43">
        <w:rPr>
          <w:rFonts w:ascii="Arial" w:hAnsi="Arial"/>
          <w:b w:val="0"/>
          <w:bCs w:val="0"/>
          <w:spacing w:val="4"/>
          <w:w w:val="100"/>
          <w:sz w:val="22"/>
          <w:szCs w:val="22"/>
          <w:lang w:eastAsia="en-US" w:bidi="ar-SA"/>
        </w:rPr>
        <w:t xml:space="preserve"> and requirement</w:t>
      </w:r>
      <w:r w:rsidR="0072545B" w:rsidRPr="001E5F43">
        <w:rPr>
          <w:rFonts w:ascii="Arial" w:hAnsi="Arial"/>
          <w:b w:val="0"/>
          <w:bCs w:val="0"/>
          <w:spacing w:val="4"/>
          <w:w w:val="100"/>
          <w:sz w:val="22"/>
          <w:szCs w:val="22"/>
          <w:lang w:eastAsia="en-US" w:bidi="ar-SA"/>
        </w:rPr>
        <w:t>s</w:t>
      </w:r>
      <w:r w:rsidRPr="001E5F43">
        <w:rPr>
          <w:rFonts w:ascii="Arial" w:hAnsi="Arial"/>
          <w:b w:val="0"/>
          <w:bCs w:val="0"/>
          <w:spacing w:val="4"/>
          <w:w w:val="100"/>
          <w:sz w:val="22"/>
          <w:szCs w:val="22"/>
          <w:lang w:eastAsia="en-US" w:bidi="ar-SA"/>
        </w:rPr>
        <w:t xml:space="preserve"> provided in </w:t>
      </w:r>
      <w:r w:rsidR="007C1167" w:rsidRPr="001E5F43">
        <w:rPr>
          <w:rFonts w:ascii="Arial" w:hAnsi="Arial"/>
          <w:b w:val="0"/>
          <w:bCs w:val="0"/>
          <w:spacing w:val="4"/>
          <w:w w:val="100"/>
          <w:sz w:val="22"/>
          <w:szCs w:val="22"/>
          <w:lang w:eastAsia="en-US" w:bidi="ar-SA"/>
        </w:rPr>
        <w:t>these Guidelines</w:t>
      </w:r>
      <w:r w:rsidRPr="001E5F43">
        <w:rPr>
          <w:rFonts w:ascii="Arial" w:hAnsi="Arial"/>
          <w:b w:val="0"/>
          <w:bCs w:val="0"/>
          <w:spacing w:val="4"/>
          <w:w w:val="100"/>
          <w:sz w:val="22"/>
          <w:szCs w:val="22"/>
          <w:lang w:eastAsia="en-US" w:bidi="ar-SA"/>
        </w:rPr>
        <w:t xml:space="preserve">, we cannot accept your Application and you will not be </w:t>
      </w:r>
      <w:r w:rsidR="007C1167" w:rsidRPr="001E5F43">
        <w:rPr>
          <w:rFonts w:ascii="Arial" w:hAnsi="Arial"/>
          <w:b w:val="0"/>
          <w:bCs w:val="0"/>
          <w:spacing w:val="4"/>
          <w:w w:val="100"/>
          <w:sz w:val="22"/>
          <w:szCs w:val="22"/>
          <w:lang w:eastAsia="en-US" w:bidi="ar-SA"/>
        </w:rPr>
        <w:t xml:space="preserve">eligible </w:t>
      </w:r>
      <w:r w:rsidRPr="001E5F43">
        <w:rPr>
          <w:rFonts w:ascii="Arial" w:hAnsi="Arial"/>
          <w:b w:val="0"/>
          <w:bCs w:val="0"/>
          <w:spacing w:val="4"/>
          <w:w w:val="100"/>
          <w:sz w:val="22"/>
          <w:szCs w:val="22"/>
          <w:lang w:eastAsia="en-US" w:bidi="ar-SA"/>
        </w:rPr>
        <w:t xml:space="preserve">to </w:t>
      </w:r>
      <w:r w:rsidR="007C1167" w:rsidRPr="001E5F43">
        <w:rPr>
          <w:rFonts w:ascii="Arial" w:hAnsi="Arial"/>
          <w:b w:val="0"/>
          <w:bCs w:val="0"/>
          <w:spacing w:val="4"/>
          <w:w w:val="100"/>
          <w:sz w:val="22"/>
          <w:szCs w:val="22"/>
          <w:lang w:eastAsia="en-US" w:bidi="ar-SA"/>
        </w:rPr>
        <w:t>participate in this program</w:t>
      </w:r>
      <w:r w:rsidRPr="001E5F43">
        <w:rPr>
          <w:rFonts w:ascii="Arial" w:hAnsi="Arial"/>
          <w:b w:val="0"/>
          <w:bCs w:val="0"/>
          <w:spacing w:val="4"/>
          <w:w w:val="100"/>
          <w:sz w:val="22"/>
          <w:szCs w:val="22"/>
          <w:lang w:eastAsia="en-US" w:bidi="ar-SA"/>
        </w:rPr>
        <w:t>.</w:t>
      </w:r>
    </w:p>
    <w:p w14:paraId="1D0F5DA2" w14:textId="1ADA7238" w:rsidR="00AC7331" w:rsidRPr="001E5F43" w:rsidRDefault="00BF098D"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Applicants are reminded that it is an offence to knowingly provide false or misleading information to a Commonwealth entity, including under Division</w:t>
      </w:r>
      <w:r w:rsidR="00065224">
        <w:rPr>
          <w:rFonts w:ascii="Arial" w:hAnsi="Arial"/>
          <w:b w:val="0"/>
          <w:bCs w:val="0"/>
          <w:spacing w:val="4"/>
          <w:w w:val="100"/>
          <w:sz w:val="22"/>
          <w:szCs w:val="22"/>
          <w:lang w:eastAsia="en-US" w:bidi="ar-SA"/>
        </w:rPr>
        <w:t> </w:t>
      </w:r>
      <w:r w:rsidRPr="001E5F43">
        <w:rPr>
          <w:rFonts w:ascii="Arial" w:hAnsi="Arial"/>
          <w:b w:val="0"/>
          <w:bCs w:val="0"/>
          <w:spacing w:val="4"/>
          <w:w w:val="100"/>
          <w:sz w:val="22"/>
          <w:szCs w:val="22"/>
          <w:lang w:eastAsia="en-US" w:bidi="ar-SA"/>
        </w:rPr>
        <w:t xml:space="preserve">137.1 of the </w:t>
      </w:r>
      <w:r w:rsidRPr="001E5F43">
        <w:rPr>
          <w:rFonts w:ascii="Arial" w:hAnsi="Arial"/>
          <w:b w:val="0"/>
          <w:bCs w:val="0"/>
          <w:i/>
          <w:spacing w:val="4"/>
          <w:w w:val="100"/>
          <w:sz w:val="22"/>
          <w:szCs w:val="22"/>
          <w:lang w:eastAsia="en-US" w:bidi="ar-SA"/>
        </w:rPr>
        <w:t>Criminal Code</w:t>
      </w:r>
      <w:r w:rsidR="001E5F43">
        <w:rPr>
          <w:rFonts w:ascii="Arial" w:hAnsi="Arial"/>
          <w:b w:val="0"/>
          <w:bCs w:val="0"/>
          <w:spacing w:val="4"/>
          <w:w w:val="100"/>
          <w:sz w:val="22"/>
          <w:szCs w:val="22"/>
          <w:lang w:eastAsia="en-US" w:bidi="ar-SA"/>
        </w:rPr>
        <w:t>.</w:t>
      </w:r>
      <w:r w:rsidRPr="001E5F43">
        <w:rPr>
          <w:rFonts w:ascii="Arial" w:hAnsi="Arial"/>
          <w:b w:val="0"/>
          <w:bCs w:val="0"/>
          <w:spacing w:val="4"/>
          <w:w w:val="100"/>
          <w:sz w:val="22"/>
          <w:szCs w:val="22"/>
          <w:lang w:eastAsia="en-US" w:bidi="ar-SA"/>
        </w:rPr>
        <w:t xml:space="preserve"> </w:t>
      </w:r>
    </w:p>
    <w:p w14:paraId="7187C99E" w14:textId="77777777" w:rsidR="00E13BF9" w:rsidRPr="001E5F43" w:rsidRDefault="00E13BF9"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We may conduct a range of compliance and enforcement activities </w:t>
      </w:r>
      <w:r w:rsidR="00873721" w:rsidRPr="001E5F43">
        <w:rPr>
          <w:rFonts w:ascii="Arial" w:hAnsi="Arial"/>
          <w:b w:val="0"/>
          <w:bCs w:val="0"/>
          <w:spacing w:val="4"/>
          <w:w w:val="100"/>
          <w:sz w:val="22"/>
          <w:szCs w:val="22"/>
          <w:lang w:eastAsia="en-US" w:bidi="ar-SA"/>
        </w:rPr>
        <w:t xml:space="preserve">in relation to </w:t>
      </w:r>
      <w:r w:rsidR="00BF098D" w:rsidRPr="001E5F43">
        <w:rPr>
          <w:rFonts w:ascii="Arial" w:hAnsi="Arial"/>
          <w:b w:val="0"/>
          <w:bCs w:val="0"/>
          <w:spacing w:val="4"/>
          <w:w w:val="100"/>
          <w:sz w:val="22"/>
          <w:szCs w:val="22"/>
          <w:lang w:eastAsia="en-US" w:bidi="ar-SA"/>
        </w:rPr>
        <w:t>the program</w:t>
      </w:r>
      <w:r w:rsidR="00873721" w:rsidRPr="001E5F43">
        <w:rPr>
          <w:rFonts w:ascii="Arial" w:hAnsi="Arial"/>
          <w:b w:val="0"/>
          <w:bCs w:val="0"/>
          <w:spacing w:val="4"/>
          <w:w w:val="100"/>
          <w:sz w:val="22"/>
          <w:szCs w:val="22"/>
          <w:lang w:eastAsia="en-US" w:bidi="ar-SA"/>
        </w:rPr>
        <w:t xml:space="preserve"> </w:t>
      </w:r>
      <w:r w:rsidRPr="001E5F43">
        <w:rPr>
          <w:rFonts w:ascii="Arial" w:hAnsi="Arial"/>
          <w:b w:val="0"/>
          <w:bCs w:val="0"/>
          <w:spacing w:val="4"/>
          <w:w w:val="100"/>
          <w:sz w:val="22"/>
          <w:szCs w:val="22"/>
          <w:lang w:eastAsia="en-US" w:bidi="ar-SA"/>
        </w:rPr>
        <w:t>to ensure water is used for the intended purpose</w:t>
      </w:r>
      <w:r w:rsidR="002632BE" w:rsidRPr="001E5F43">
        <w:rPr>
          <w:rFonts w:ascii="Arial" w:hAnsi="Arial"/>
          <w:b w:val="0"/>
          <w:bCs w:val="0"/>
          <w:spacing w:val="4"/>
          <w:w w:val="100"/>
          <w:sz w:val="22"/>
          <w:szCs w:val="22"/>
          <w:lang w:eastAsia="en-US" w:bidi="ar-SA"/>
        </w:rPr>
        <w:t>. These could be:</w:t>
      </w:r>
      <w:r w:rsidRPr="001E5F43">
        <w:rPr>
          <w:rFonts w:ascii="Arial" w:hAnsi="Arial"/>
          <w:b w:val="0"/>
          <w:bCs w:val="0"/>
          <w:spacing w:val="4"/>
          <w:w w:val="100"/>
          <w:sz w:val="22"/>
          <w:szCs w:val="22"/>
          <w:lang w:eastAsia="en-US" w:bidi="ar-SA"/>
        </w:rPr>
        <w:t xml:space="preserve"> remote </w:t>
      </w:r>
      <w:proofErr w:type="spellStart"/>
      <w:r w:rsidRPr="001E5F43">
        <w:rPr>
          <w:rFonts w:ascii="Arial" w:hAnsi="Arial"/>
          <w:b w:val="0"/>
          <w:bCs w:val="0"/>
          <w:spacing w:val="4"/>
          <w:w w:val="100"/>
          <w:sz w:val="22"/>
          <w:szCs w:val="22"/>
          <w:lang w:eastAsia="en-US" w:bidi="ar-SA"/>
        </w:rPr>
        <w:t>sensoring</w:t>
      </w:r>
      <w:proofErr w:type="spellEnd"/>
      <w:r w:rsidRPr="001E5F43">
        <w:rPr>
          <w:rFonts w:ascii="Arial" w:hAnsi="Arial"/>
          <w:b w:val="0"/>
          <w:bCs w:val="0"/>
          <w:spacing w:val="4"/>
          <w:w w:val="100"/>
          <w:sz w:val="22"/>
          <w:szCs w:val="22"/>
          <w:lang w:eastAsia="en-US" w:bidi="ar-SA"/>
        </w:rPr>
        <w:t xml:space="preserve">, onsite visits, </w:t>
      </w:r>
      <w:r w:rsidR="00552FEE" w:rsidRPr="001E5F43">
        <w:rPr>
          <w:rFonts w:ascii="Arial" w:hAnsi="Arial"/>
          <w:b w:val="0"/>
          <w:bCs w:val="0"/>
          <w:spacing w:val="4"/>
          <w:w w:val="100"/>
          <w:sz w:val="22"/>
          <w:szCs w:val="22"/>
          <w:lang w:eastAsia="en-US" w:bidi="ar-SA"/>
        </w:rPr>
        <w:t>audit of evidence such as metering records, allocation account statements</w:t>
      </w:r>
      <w:r w:rsidR="0008288C" w:rsidRPr="001E5F43">
        <w:rPr>
          <w:rFonts w:ascii="Arial" w:hAnsi="Arial"/>
          <w:b w:val="0"/>
          <w:bCs w:val="0"/>
          <w:spacing w:val="4"/>
          <w:w w:val="100"/>
          <w:sz w:val="22"/>
          <w:szCs w:val="22"/>
          <w:lang w:eastAsia="en-US" w:bidi="ar-SA"/>
        </w:rPr>
        <w:t xml:space="preserve"> for the Allocation Account and any other water allocation accounts held by the Applicant</w:t>
      </w:r>
      <w:r w:rsidR="00552FEE" w:rsidRPr="001E5F43">
        <w:rPr>
          <w:rFonts w:ascii="Arial" w:hAnsi="Arial"/>
          <w:b w:val="0"/>
          <w:bCs w:val="0"/>
          <w:spacing w:val="4"/>
          <w:w w:val="100"/>
          <w:sz w:val="22"/>
          <w:szCs w:val="22"/>
          <w:lang w:eastAsia="en-US" w:bidi="ar-SA"/>
        </w:rPr>
        <w:t>, invoices, photographs</w:t>
      </w:r>
      <w:r w:rsidR="001A281F" w:rsidRPr="001E5F43">
        <w:rPr>
          <w:rFonts w:ascii="Arial" w:hAnsi="Arial"/>
          <w:b w:val="0"/>
          <w:bCs w:val="0"/>
          <w:spacing w:val="4"/>
          <w:w w:val="100"/>
          <w:sz w:val="22"/>
          <w:szCs w:val="22"/>
          <w:lang w:eastAsia="en-US" w:bidi="ar-SA"/>
        </w:rPr>
        <w:t xml:space="preserve"> and </w:t>
      </w:r>
      <w:r w:rsidRPr="001E5F43">
        <w:rPr>
          <w:rFonts w:ascii="Arial" w:hAnsi="Arial"/>
          <w:b w:val="0"/>
          <w:bCs w:val="0"/>
          <w:spacing w:val="4"/>
          <w:w w:val="100"/>
          <w:sz w:val="22"/>
          <w:szCs w:val="22"/>
          <w:lang w:eastAsia="en-US" w:bidi="ar-SA"/>
        </w:rPr>
        <w:t>farm surveys</w:t>
      </w:r>
      <w:r w:rsidR="001A281F" w:rsidRPr="001E5F43">
        <w:rPr>
          <w:rFonts w:ascii="Arial" w:hAnsi="Arial"/>
          <w:b w:val="0"/>
          <w:bCs w:val="0"/>
          <w:spacing w:val="4"/>
          <w:w w:val="100"/>
          <w:sz w:val="22"/>
          <w:szCs w:val="22"/>
          <w:lang w:eastAsia="en-US" w:bidi="ar-SA"/>
        </w:rPr>
        <w:t>.</w:t>
      </w:r>
      <w:r w:rsidR="00026452" w:rsidRPr="001E5F43">
        <w:rPr>
          <w:rFonts w:ascii="Arial" w:hAnsi="Arial"/>
          <w:b w:val="0"/>
          <w:bCs w:val="0"/>
          <w:spacing w:val="4"/>
          <w:w w:val="100"/>
          <w:sz w:val="22"/>
          <w:szCs w:val="22"/>
          <w:lang w:eastAsia="en-US" w:bidi="ar-SA"/>
        </w:rPr>
        <w:t xml:space="preserve"> By submitting an application, you agree to participate in and assist with the conduct of these </w:t>
      </w:r>
      <w:r w:rsidR="00BF098D" w:rsidRPr="001E5F43">
        <w:rPr>
          <w:rFonts w:ascii="Arial" w:hAnsi="Arial"/>
          <w:b w:val="0"/>
          <w:bCs w:val="0"/>
          <w:spacing w:val="4"/>
          <w:w w:val="100"/>
          <w:sz w:val="22"/>
          <w:szCs w:val="22"/>
          <w:lang w:eastAsia="en-US" w:bidi="ar-SA"/>
        </w:rPr>
        <w:t>activities</w:t>
      </w:r>
      <w:r w:rsidR="00026452" w:rsidRPr="001E5F43">
        <w:rPr>
          <w:rFonts w:ascii="Arial" w:hAnsi="Arial"/>
          <w:b w:val="0"/>
          <w:bCs w:val="0"/>
          <w:spacing w:val="4"/>
          <w:w w:val="100"/>
          <w:sz w:val="22"/>
          <w:szCs w:val="22"/>
          <w:lang w:eastAsia="en-US" w:bidi="ar-SA"/>
        </w:rPr>
        <w:t xml:space="preserve">, including by </w:t>
      </w:r>
      <w:r w:rsidR="00DC593A">
        <w:rPr>
          <w:rFonts w:ascii="Arial" w:hAnsi="Arial"/>
          <w:b w:val="0"/>
          <w:bCs w:val="0"/>
          <w:spacing w:val="4"/>
          <w:w w:val="100"/>
          <w:sz w:val="22"/>
          <w:szCs w:val="22"/>
          <w:lang w:eastAsia="en-US" w:bidi="ar-SA"/>
        </w:rPr>
        <w:t xml:space="preserve">promptly </w:t>
      </w:r>
      <w:r w:rsidR="00026452" w:rsidRPr="001E5F43">
        <w:rPr>
          <w:rFonts w:ascii="Arial" w:hAnsi="Arial"/>
          <w:b w:val="0"/>
          <w:bCs w:val="0"/>
          <w:spacing w:val="4"/>
          <w:w w:val="100"/>
          <w:sz w:val="22"/>
          <w:szCs w:val="22"/>
          <w:lang w:eastAsia="en-US" w:bidi="ar-SA"/>
        </w:rPr>
        <w:t xml:space="preserve">providing documentation and </w:t>
      </w:r>
      <w:r w:rsidR="003E73B5">
        <w:rPr>
          <w:rFonts w:ascii="Arial" w:hAnsi="Arial"/>
          <w:b w:val="0"/>
          <w:bCs w:val="0"/>
          <w:spacing w:val="4"/>
          <w:w w:val="100"/>
          <w:sz w:val="22"/>
          <w:szCs w:val="22"/>
          <w:lang w:eastAsia="en-US" w:bidi="ar-SA"/>
        </w:rPr>
        <w:t xml:space="preserve">other material and </w:t>
      </w:r>
      <w:r w:rsidR="00026452" w:rsidRPr="001E5F43">
        <w:rPr>
          <w:rFonts w:ascii="Arial" w:hAnsi="Arial"/>
          <w:b w:val="0"/>
          <w:bCs w:val="0"/>
          <w:spacing w:val="4"/>
          <w:w w:val="100"/>
          <w:sz w:val="22"/>
          <w:szCs w:val="22"/>
          <w:lang w:eastAsia="en-US" w:bidi="ar-SA"/>
        </w:rPr>
        <w:t>access to records and premises as</w:t>
      </w:r>
      <w:r w:rsidR="00BF098D" w:rsidRPr="001E5F43">
        <w:rPr>
          <w:rFonts w:ascii="Arial" w:hAnsi="Arial"/>
          <w:b w:val="0"/>
          <w:bCs w:val="0"/>
          <w:spacing w:val="4"/>
          <w:w w:val="100"/>
          <w:sz w:val="22"/>
          <w:szCs w:val="22"/>
          <w:lang w:eastAsia="en-US" w:bidi="ar-SA"/>
        </w:rPr>
        <w:t xml:space="preserve"> and when</w:t>
      </w:r>
      <w:r w:rsidR="00026452" w:rsidRPr="001E5F43">
        <w:rPr>
          <w:rFonts w:ascii="Arial" w:hAnsi="Arial"/>
          <w:b w:val="0"/>
          <w:bCs w:val="0"/>
          <w:spacing w:val="4"/>
          <w:w w:val="100"/>
          <w:sz w:val="22"/>
          <w:szCs w:val="22"/>
          <w:lang w:eastAsia="en-US" w:bidi="ar-SA"/>
        </w:rPr>
        <w:t xml:space="preserve"> requested.</w:t>
      </w:r>
    </w:p>
    <w:p w14:paraId="014EB454" w14:textId="79452446" w:rsidR="0072545B" w:rsidRPr="001E5F43" w:rsidRDefault="0072545B"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If we identify that you have not complied</w:t>
      </w:r>
      <w:r w:rsidR="0056222C" w:rsidRPr="001E5F43">
        <w:rPr>
          <w:rFonts w:ascii="Arial" w:hAnsi="Arial"/>
          <w:b w:val="0"/>
          <w:bCs w:val="0"/>
          <w:spacing w:val="4"/>
          <w:w w:val="100"/>
          <w:sz w:val="22"/>
          <w:szCs w:val="22"/>
          <w:lang w:eastAsia="en-US" w:bidi="ar-SA"/>
        </w:rPr>
        <w:t xml:space="preserve"> with any obligations or requirements of the first instalment of the </w:t>
      </w:r>
      <w:r w:rsidR="00B15974">
        <w:rPr>
          <w:rFonts w:ascii="Arial" w:hAnsi="Arial"/>
          <w:b w:val="0"/>
          <w:bCs w:val="0"/>
          <w:spacing w:val="4"/>
          <w:w w:val="100"/>
          <w:sz w:val="22"/>
          <w:szCs w:val="22"/>
          <w:lang w:eastAsia="en-US" w:bidi="ar-SA"/>
        </w:rPr>
        <w:t>Water for Fodder</w:t>
      </w:r>
      <w:r w:rsidR="0056222C" w:rsidRPr="001E5F43">
        <w:rPr>
          <w:rFonts w:ascii="Arial" w:hAnsi="Arial"/>
          <w:b w:val="0"/>
          <w:bCs w:val="0"/>
          <w:spacing w:val="4"/>
          <w:w w:val="100"/>
          <w:sz w:val="22"/>
          <w:szCs w:val="22"/>
          <w:lang w:eastAsia="en-US" w:bidi="ar-SA"/>
        </w:rPr>
        <w:t xml:space="preserve"> Program you </w:t>
      </w:r>
      <w:r w:rsidR="0056222C" w:rsidRPr="00B872B6">
        <w:rPr>
          <w:rFonts w:ascii="Arial" w:hAnsi="Arial"/>
          <w:b w:val="0"/>
          <w:bCs w:val="0"/>
          <w:spacing w:val="4"/>
          <w:w w:val="100"/>
          <w:sz w:val="22"/>
          <w:szCs w:val="22"/>
          <w:lang w:eastAsia="en-US" w:bidi="ar-SA"/>
        </w:rPr>
        <w:t>may</w:t>
      </w:r>
      <w:r w:rsidR="0056222C" w:rsidRPr="001E5F43">
        <w:rPr>
          <w:rFonts w:ascii="Arial" w:hAnsi="Arial"/>
          <w:b w:val="0"/>
          <w:bCs w:val="0"/>
          <w:spacing w:val="4"/>
          <w:w w:val="100"/>
          <w:sz w:val="22"/>
          <w:szCs w:val="22"/>
          <w:lang w:eastAsia="en-US" w:bidi="ar-SA"/>
        </w:rPr>
        <w:t xml:space="preserve"> be excluded from participating in the second instalment of the </w:t>
      </w:r>
      <w:r w:rsidR="00B15974">
        <w:rPr>
          <w:rFonts w:ascii="Arial" w:hAnsi="Arial"/>
          <w:b w:val="0"/>
          <w:bCs w:val="0"/>
          <w:spacing w:val="4"/>
          <w:w w:val="100"/>
          <w:sz w:val="22"/>
          <w:szCs w:val="22"/>
          <w:lang w:eastAsia="en-US" w:bidi="ar-SA"/>
        </w:rPr>
        <w:t>Water for Fodder</w:t>
      </w:r>
      <w:r w:rsidR="0056222C" w:rsidRPr="001E5F43">
        <w:rPr>
          <w:rFonts w:ascii="Arial" w:hAnsi="Arial"/>
          <w:b w:val="0"/>
          <w:bCs w:val="0"/>
          <w:spacing w:val="4"/>
          <w:w w:val="100"/>
          <w:sz w:val="22"/>
          <w:szCs w:val="22"/>
          <w:lang w:eastAsia="en-US" w:bidi="ar-SA"/>
        </w:rPr>
        <w:t xml:space="preserve"> Program.</w:t>
      </w:r>
    </w:p>
    <w:p w14:paraId="4368ACCB" w14:textId="77777777" w:rsidR="002E3B74" w:rsidRPr="001E5F43" w:rsidRDefault="002E3B74" w:rsidP="0008288C">
      <w:pPr>
        <w:pStyle w:val="LegalClauseLevel2"/>
        <w:numPr>
          <w:ilvl w:val="0"/>
          <w:numId w:val="0"/>
        </w:numPr>
        <w:ind w:left="993"/>
        <w:rPr>
          <w:rFonts w:ascii="Arial" w:hAnsi="Arial"/>
          <w:b w:val="0"/>
          <w:lang w:val="en"/>
        </w:rPr>
      </w:pPr>
    </w:p>
    <w:p w14:paraId="21B9BD05" w14:textId="77777777" w:rsidR="00056479" w:rsidRDefault="00056479">
      <w:pPr>
        <w:rPr>
          <w:rFonts w:eastAsia="Calibri" w:cs="Arial"/>
          <w:b/>
          <w:spacing w:val="0"/>
          <w:sz w:val="32"/>
          <w:szCs w:val="32"/>
        </w:rPr>
      </w:pPr>
      <w:r>
        <w:br w:type="page"/>
      </w:r>
    </w:p>
    <w:p w14:paraId="6D951C84" w14:textId="77777777" w:rsidR="00AC7331" w:rsidRPr="001E5F43" w:rsidRDefault="00E13BF9" w:rsidP="008D3423">
      <w:pPr>
        <w:pStyle w:val="LegalClauseLevel1"/>
        <w:rPr>
          <w:rFonts w:ascii="Arial" w:hAnsi="Arial"/>
        </w:rPr>
      </w:pPr>
      <w:r w:rsidRPr="001E5F43">
        <w:rPr>
          <w:rFonts w:ascii="Arial" w:hAnsi="Arial"/>
        </w:rPr>
        <w:lastRenderedPageBreak/>
        <w:t>Change in circumstances</w:t>
      </w:r>
    </w:p>
    <w:p w14:paraId="0C73DA89" w14:textId="77777777" w:rsidR="0008288C" w:rsidRDefault="0008288C" w:rsidP="001E5F43">
      <w:pPr>
        <w:pStyle w:val="LegalClauseLevel2"/>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You must notify us immediately should any of the information you have provided as part of your Application or otherwise under this Program changes or any event occurs that may impact on your ability to comply with the requirements set out in these Guidelines</w:t>
      </w:r>
      <w:r w:rsidR="003E73B5">
        <w:rPr>
          <w:rFonts w:ascii="Arial" w:hAnsi="Arial"/>
          <w:b w:val="0"/>
          <w:bCs w:val="0"/>
          <w:spacing w:val="4"/>
          <w:w w:val="100"/>
          <w:sz w:val="22"/>
          <w:szCs w:val="22"/>
          <w:lang w:eastAsia="en-US" w:bidi="ar-SA"/>
        </w:rPr>
        <w:t>, including, if successful, after the transfer of the Allocation</w:t>
      </w:r>
      <w:r w:rsidRPr="001E5F43">
        <w:rPr>
          <w:rFonts w:ascii="Arial" w:hAnsi="Arial"/>
          <w:b w:val="0"/>
          <w:bCs w:val="0"/>
          <w:spacing w:val="4"/>
          <w:w w:val="100"/>
          <w:sz w:val="22"/>
          <w:szCs w:val="22"/>
          <w:lang w:eastAsia="en-US" w:bidi="ar-SA"/>
        </w:rPr>
        <w:t>.</w:t>
      </w:r>
    </w:p>
    <w:p w14:paraId="53936082" w14:textId="77777777" w:rsidR="00056479" w:rsidRDefault="00056479">
      <w:pPr>
        <w:rPr>
          <w:rFonts w:eastAsia="Calibri" w:cs="Arial"/>
          <w:b/>
          <w:spacing w:val="0"/>
          <w:sz w:val="32"/>
          <w:szCs w:val="32"/>
        </w:rPr>
      </w:pPr>
      <w:r>
        <w:br w:type="page"/>
      </w:r>
    </w:p>
    <w:p w14:paraId="57EA318B" w14:textId="77777777" w:rsidR="00F60E4C" w:rsidRPr="001E5F43" w:rsidRDefault="00F60E4C" w:rsidP="008D3423">
      <w:pPr>
        <w:pStyle w:val="LegalClauseLevel1"/>
        <w:rPr>
          <w:rFonts w:ascii="Arial" w:hAnsi="Arial"/>
        </w:rPr>
      </w:pPr>
      <w:r w:rsidRPr="001E5F43">
        <w:rPr>
          <w:rFonts w:ascii="Arial" w:hAnsi="Arial"/>
        </w:rPr>
        <w:lastRenderedPageBreak/>
        <w:t>Further information</w:t>
      </w:r>
    </w:p>
    <w:p w14:paraId="4E7B84ED" w14:textId="4A70C83A" w:rsidR="0056222C" w:rsidRPr="001E5F43" w:rsidRDefault="0056222C" w:rsidP="00316426">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The Commonwealth has no liability to any Applicant should any information or material provided with respect to these Guidelines, or the Application Form be inaccurate or incomplete or if actual volumes or other relevant matters in relation to any sale or allocation vary from those advised by the Commonwealth at any time.</w:t>
      </w:r>
    </w:p>
    <w:p w14:paraId="73A7535C" w14:textId="63BE4497" w:rsidR="009054F6" w:rsidRDefault="0056222C" w:rsidP="00316426">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The Commonwealth is not bound to accept any Application(s). We may also, at our discretion</w:t>
      </w:r>
      <w:r w:rsidR="00DC593A">
        <w:rPr>
          <w:rFonts w:ascii="Arial" w:hAnsi="Arial"/>
          <w:b w:val="0"/>
          <w:bCs w:val="0"/>
          <w:spacing w:val="4"/>
          <w:w w:val="100"/>
          <w:sz w:val="22"/>
          <w:szCs w:val="22"/>
          <w:lang w:eastAsia="en-US" w:bidi="ar-SA"/>
        </w:rPr>
        <w:t xml:space="preserve"> at any time</w:t>
      </w:r>
      <w:r w:rsidR="003E7AA8">
        <w:rPr>
          <w:rFonts w:ascii="Arial" w:hAnsi="Arial"/>
          <w:b w:val="0"/>
          <w:bCs w:val="0"/>
          <w:spacing w:val="4"/>
          <w:w w:val="100"/>
          <w:sz w:val="22"/>
          <w:szCs w:val="22"/>
          <w:lang w:eastAsia="en-US" w:bidi="ar-SA"/>
        </w:rPr>
        <w:t>:</w:t>
      </w:r>
      <w:r w:rsidRPr="001E5F43">
        <w:rPr>
          <w:rFonts w:ascii="Arial" w:hAnsi="Arial"/>
          <w:b w:val="0"/>
          <w:bCs w:val="0"/>
          <w:spacing w:val="4"/>
          <w:w w:val="100"/>
          <w:sz w:val="22"/>
          <w:szCs w:val="22"/>
          <w:lang w:eastAsia="en-US" w:bidi="ar-SA"/>
        </w:rPr>
        <w:t xml:space="preserve"> </w:t>
      </w:r>
    </w:p>
    <w:p w14:paraId="7535D366" w14:textId="77777777" w:rsidR="009054F6" w:rsidRPr="009054F6" w:rsidRDefault="009054F6" w:rsidP="00692559">
      <w:pPr>
        <w:pStyle w:val="Legalclauselvl3"/>
        <w:keepNext/>
        <w:keepLines/>
        <w:rPr>
          <w:rFonts w:ascii="Arial" w:hAnsi="Arial"/>
          <w:spacing w:val="4"/>
          <w:w w:val="100"/>
          <w:szCs w:val="22"/>
          <w:lang w:eastAsia="en-US" w:bidi="ar-SA"/>
        </w:rPr>
      </w:pPr>
      <w:r w:rsidRPr="009054F6">
        <w:rPr>
          <w:rFonts w:ascii="Arial" w:hAnsi="Arial"/>
          <w:spacing w:val="4"/>
          <w:w w:val="100"/>
          <w:szCs w:val="22"/>
          <w:lang w:eastAsia="en-US" w:bidi="ar-SA"/>
        </w:rPr>
        <w:t xml:space="preserve">amend the Guidelines; </w:t>
      </w:r>
      <w:r w:rsidR="00DC593A">
        <w:rPr>
          <w:rFonts w:ascii="Arial" w:hAnsi="Arial"/>
          <w:spacing w:val="4"/>
          <w:w w:val="100"/>
          <w:szCs w:val="22"/>
          <w:lang w:eastAsia="en-US" w:bidi="ar-SA"/>
        </w:rPr>
        <w:t>or</w:t>
      </w:r>
    </w:p>
    <w:p w14:paraId="2CFBEE4F" w14:textId="77777777" w:rsidR="009054F6" w:rsidRDefault="009054F6" w:rsidP="00692559">
      <w:pPr>
        <w:pStyle w:val="Legalclauselvl3"/>
        <w:keepNext/>
        <w:keepLines/>
        <w:rPr>
          <w:rFonts w:ascii="Arial" w:hAnsi="Arial"/>
          <w:spacing w:val="4"/>
          <w:w w:val="100"/>
          <w:szCs w:val="22"/>
          <w:lang w:eastAsia="en-US" w:bidi="ar-SA"/>
        </w:rPr>
      </w:pPr>
      <w:r w:rsidRPr="009054F6">
        <w:rPr>
          <w:rFonts w:ascii="Arial" w:hAnsi="Arial"/>
          <w:spacing w:val="4"/>
          <w:w w:val="100"/>
          <w:szCs w:val="22"/>
          <w:lang w:eastAsia="en-US" w:bidi="ar-SA"/>
        </w:rPr>
        <w:t>waive or defer compliance</w:t>
      </w:r>
      <w:r w:rsidR="003E7AA8">
        <w:rPr>
          <w:rFonts w:ascii="Arial" w:hAnsi="Arial"/>
          <w:spacing w:val="4"/>
          <w:w w:val="100"/>
          <w:szCs w:val="22"/>
          <w:lang w:eastAsia="en-US" w:bidi="ar-SA"/>
        </w:rPr>
        <w:t xml:space="preserve"> with</w:t>
      </w:r>
      <w:r w:rsidRPr="009054F6">
        <w:rPr>
          <w:rFonts w:ascii="Arial" w:hAnsi="Arial"/>
          <w:spacing w:val="4"/>
          <w:w w:val="100"/>
          <w:szCs w:val="22"/>
          <w:lang w:eastAsia="en-US" w:bidi="ar-SA"/>
        </w:rPr>
        <w:t xml:space="preserve"> any requirement of these Guidelines</w:t>
      </w:r>
      <w:r w:rsidR="00DC593A">
        <w:rPr>
          <w:rFonts w:ascii="Arial" w:hAnsi="Arial"/>
          <w:spacing w:val="4"/>
          <w:w w:val="100"/>
          <w:szCs w:val="22"/>
          <w:lang w:eastAsia="en-US" w:bidi="ar-SA"/>
        </w:rPr>
        <w:t>; or</w:t>
      </w:r>
    </w:p>
    <w:p w14:paraId="57F22916" w14:textId="155A47CC" w:rsidR="0056222C" w:rsidRPr="009054F6" w:rsidRDefault="0056222C" w:rsidP="00692559">
      <w:pPr>
        <w:pStyle w:val="Legalclauselvl3"/>
        <w:keepNext/>
        <w:keepLines/>
        <w:rPr>
          <w:rFonts w:ascii="Arial" w:hAnsi="Arial"/>
          <w:spacing w:val="4"/>
          <w:w w:val="100"/>
          <w:szCs w:val="22"/>
          <w:lang w:eastAsia="en-US" w:bidi="ar-SA"/>
        </w:rPr>
      </w:pPr>
      <w:proofErr w:type="gramStart"/>
      <w:r w:rsidRPr="009054F6">
        <w:rPr>
          <w:rFonts w:ascii="Arial" w:hAnsi="Arial"/>
          <w:spacing w:val="4"/>
          <w:w w:val="100"/>
          <w:szCs w:val="22"/>
          <w:lang w:eastAsia="en-US" w:bidi="ar-SA"/>
        </w:rPr>
        <w:t>abandon</w:t>
      </w:r>
      <w:proofErr w:type="gramEnd"/>
      <w:r w:rsidRPr="009054F6">
        <w:rPr>
          <w:rFonts w:ascii="Arial" w:hAnsi="Arial"/>
          <w:spacing w:val="4"/>
          <w:w w:val="100"/>
          <w:szCs w:val="22"/>
          <w:lang w:eastAsia="en-US" w:bidi="ar-SA"/>
        </w:rPr>
        <w:t xml:space="preserve"> the </w:t>
      </w:r>
      <w:r w:rsidR="009054F6">
        <w:rPr>
          <w:rFonts w:ascii="Arial" w:hAnsi="Arial"/>
          <w:spacing w:val="4"/>
          <w:w w:val="100"/>
          <w:szCs w:val="22"/>
          <w:lang w:eastAsia="en-US" w:bidi="ar-SA"/>
        </w:rPr>
        <w:t>program</w:t>
      </w:r>
      <w:r w:rsidRPr="009054F6">
        <w:rPr>
          <w:rFonts w:ascii="Arial" w:hAnsi="Arial"/>
          <w:spacing w:val="4"/>
          <w:w w:val="100"/>
          <w:szCs w:val="22"/>
          <w:lang w:eastAsia="en-US" w:bidi="ar-SA"/>
        </w:rPr>
        <w:t xml:space="preserve"> altogether.</w:t>
      </w:r>
    </w:p>
    <w:p w14:paraId="001F0969" w14:textId="3DFD990B" w:rsidR="00C24B0E" w:rsidRPr="001E5F43" w:rsidRDefault="00583E55">
      <w:pPr>
        <w:pStyle w:val="LegalClauseLevel2"/>
        <w:keepNext/>
        <w:keepLines/>
        <w:tabs>
          <w:tab w:val="num" w:pos="1418"/>
        </w:tabs>
        <w:spacing w:before="180" w:after="180"/>
        <w:rPr>
          <w:rFonts w:ascii="Arial" w:hAnsi="Arial"/>
          <w:b w:val="0"/>
          <w:bCs w:val="0"/>
          <w:spacing w:val="4"/>
          <w:w w:val="100"/>
          <w:sz w:val="22"/>
          <w:szCs w:val="22"/>
          <w:lang w:eastAsia="en-US" w:bidi="ar-SA"/>
        </w:rPr>
      </w:pPr>
      <w:r w:rsidRPr="001E5F43">
        <w:rPr>
          <w:rFonts w:ascii="Arial" w:hAnsi="Arial"/>
          <w:b w:val="0"/>
          <w:bCs w:val="0"/>
          <w:spacing w:val="4"/>
          <w:w w:val="100"/>
          <w:sz w:val="22"/>
          <w:szCs w:val="22"/>
          <w:lang w:eastAsia="en-US" w:bidi="ar-SA"/>
        </w:rPr>
        <w:t xml:space="preserve">If you have any </w:t>
      </w:r>
      <w:r w:rsidR="009266B0" w:rsidRPr="001E5F43">
        <w:rPr>
          <w:rFonts w:ascii="Arial" w:hAnsi="Arial"/>
          <w:b w:val="0"/>
          <w:bCs w:val="0"/>
          <w:spacing w:val="4"/>
          <w:w w:val="100"/>
          <w:sz w:val="22"/>
          <w:szCs w:val="22"/>
          <w:lang w:eastAsia="en-US" w:bidi="ar-SA"/>
        </w:rPr>
        <w:t xml:space="preserve">further </w:t>
      </w:r>
      <w:r w:rsidRPr="001E5F43">
        <w:rPr>
          <w:rFonts w:ascii="Arial" w:hAnsi="Arial"/>
          <w:b w:val="0"/>
          <w:bCs w:val="0"/>
          <w:spacing w:val="4"/>
          <w:w w:val="100"/>
          <w:sz w:val="22"/>
          <w:szCs w:val="22"/>
          <w:lang w:eastAsia="en-US" w:bidi="ar-SA"/>
        </w:rPr>
        <w:t>questions regarding this process please contact us</w:t>
      </w:r>
      <w:r w:rsidR="00114F64">
        <w:rPr>
          <w:rFonts w:ascii="Arial" w:hAnsi="Arial"/>
          <w:b w:val="0"/>
          <w:bCs w:val="0"/>
          <w:spacing w:val="4"/>
          <w:w w:val="100"/>
          <w:sz w:val="22"/>
          <w:szCs w:val="22"/>
          <w:lang w:eastAsia="en-US" w:bidi="ar-SA"/>
        </w:rPr>
        <w:t xml:space="preserve"> by email at waterforfodder@</w:t>
      </w:r>
      <w:r w:rsidR="00BA73F1">
        <w:rPr>
          <w:rFonts w:ascii="Arial" w:hAnsi="Arial"/>
          <w:b w:val="0"/>
          <w:bCs w:val="0"/>
          <w:spacing w:val="4"/>
          <w:w w:val="100"/>
          <w:sz w:val="22"/>
          <w:szCs w:val="22"/>
          <w:lang w:eastAsia="en-US" w:bidi="ar-SA"/>
        </w:rPr>
        <w:t>agriculture</w:t>
      </w:r>
      <w:r w:rsidR="00114F64">
        <w:rPr>
          <w:rFonts w:ascii="Arial" w:hAnsi="Arial"/>
          <w:b w:val="0"/>
          <w:bCs w:val="0"/>
          <w:spacing w:val="4"/>
          <w:w w:val="100"/>
          <w:sz w:val="22"/>
          <w:szCs w:val="22"/>
          <w:lang w:eastAsia="en-US" w:bidi="ar-SA"/>
        </w:rPr>
        <w:t>.gov.au.</w:t>
      </w:r>
    </w:p>
    <w:p w14:paraId="41B8C182" w14:textId="77777777" w:rsidR="00056479" w:rsidRDefault="00056479">
      <w:pPr>
        <w:rPr>
          <w:rFonts w:eastAsia="Calibri" w:cs="Arial"/>
          <w:b/>
          <w:spacing w:val="0"/>
          <w:sz w:val="32"/>
          <w:szCs w:val="32"/>
        </w:rPr>
      </w:pPr>
      <w:r>
        <w:br w:type="page"/>
      </w:r>
    </w:p>
    <w:p w14:paraId="67E47330" w14:textId="77777777" w:rsidR="00042242" w:rsidRPr="001E5F43" w:rsidRDefault="002632BE" w:rsidP="008D3423">
      <w:pPr>
        <w:pStyle w:val="LegalClauseLevel1"/>
        <w:rPr>
          <w:rFonts w:ascii="Arial" w:hAnsi="Arial"/>
        </w:rPr>
      </w:pPr>
      <w:r w:rsidRPr="001E5F43">
        <w:rPr>
          <w:rFonts w:ascii="Arial" w:hAnsi="Arial"/>
        </w:rPr>
        <w:lastRenderedPageBreak/>
        <w:t>Definitions</w:t>
      </w:r>
      <w:r w:rsidR="001E6467" w:rsidRPr="001E5F43">
        <w:rPr>
          <w:rFonts w:ascii="Arial" w:hAnsi="Arial"/>
        </w:rPr>
        <w:t xml:space="preserve"> and Key Terms</w:t>
      </w:r>
    </w:p>
    <w:p w14:paraId="785FC4BF" w14:textId="3233AB5F" w:rsidR="006E3EEA" w:rsidRPr="006E0EC8" w:rsidRDefault="006E3EEA"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Allocation</w:t>
      </w:r>
      <w:r w:rsidRPr="006E0EC8">
        <w:rPr>
          <w:rFonts w:ascii="Arial" w:hAnsi="Arial"/>
          <w:b w:val="0"/>
          <w:bCs w:val="0"/>
          <w:spacing w:val="4"/>
          <w:w w:val="100"/>
          <w:sz w:val="22"/>
          <w:szCs w:val="22"/>
          <w:lang w:eastAsia="en-US" w:bidi="ar-SA"/>
        </w:rPr>
        <w:t xml:space="preserve"> means a volume of 50 </w:t>
      </w:r>
      <w:proofErr w:type="spellStart"/>
      <w:r w:rsidRPr="006E0EC8">
        <w:rPr>
          <w:rFonts w:ascii="Arial" w:hAnsi="Arial"/>
          <w:b w:val="0"/>
          <w:bCs w:val="0"/>
          <w:spacing w:val="4"/>
          <w:w w:val="100"/>
          <w:sz w:val="22"/>
          <w:szCs w:val="22"/>
          <w:lang w:eastAsia="en-US" w:bidi="ar-SA"/>
        </w:rPr>
        <w:t>meglitres</w:t>
      </w:r>
      <w:proofErr w:type="spellEnd"/>
      <w:r w:rsidRPr="006E0EC8">
        <w:rPr>
          <w:rFonts w:ascii="Arial" w:hAnsi="Arial"/>
          <w:b w:val="0"/>
          <w:bCs w:val="0"/>
          <w:spacing w:val="4"/>
          <w:w w:val="100"/>
          <w:sz w:val="22"/>
          <w:szCs w:val="22"/>
          <w:lang w:eastAsia="en-US" w:bidi="ar-SA"/>
        </w:rPr>
        <w:t xml:space="preserve"> of water allocation, which is the subject of the Application.</w:t>
      </w:r>
    </w:p>
    <w:p w14:paraId="0D0BDBFC" w14:textId="77777777" w:rsidR="001E6467" w:rsidRPr="006E0EC8" w:rsidRDefault="001E6467"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Allocation Account</w:t>
      </w:r>
      <w:r w:rsidR="0056222C" w:rsidRPr="006E0EC8">
        <w:rPr>
          <w:rFonts w:ascii="Arial" w:hAnsi="Arial"/>
          <w:b w:val="0"/>
          <w:bCs w:val="0"/>
          <w:spacing w:val="4"/>
          <w:w w:val="100"/>
          <w:sz w:val="22"/>
          <w:szCs w:val="22"/>
          <w:lang w:eastAsia="en-US" w:bidi="ar-SA"/>
        </w:rPr>
        <w:t xml:space="preserve"> means </w:t>
      </w:r>
      <w:r w:rsidR="002A589C" w:rsidRPr="006E0EC8">
        <w:rPr>
          <w:rFonts w:ascii="Arial" w:hAnsi="Arial"/>
          <w:b w:val="0"/>
          <w:bCs w:val="0"/>
          <w:spacing w:val="4"/>
          <w:w w:val="100"/>
          <w:sz w:val="22"/>
          <w:szCs w:val="22"/>
          <w:lang w:eastAsia="en-US" w:bidi="ar-SA"/>
        </w:rPr>
        <w:t>the</w:t>
      </w:r>
      <w:r w:rsidR="0056222C" w:rsidRPr="006E0EC8">
        <w:rPr>
          <w:rFonts w:ascii="Arial" w:hAnsi="Arial"/>
          <w:b w:val="0"/>
          <w:bCs w:val="0"/>
          <w:spacing w:val="4"/>
          <w:w w:val="100"/>
          <w:sz w:val="22"/>
          <w:szCs w:val="22"/>
          <w:lang w:eastAsia="en-US" w:bidi="ar-SA"/>
        </w:rPr>
        <w:t xml:space="preserve"> valid water allocation account nominated in the Application</w:t>
      </w:r>
      <w:r w:rsidR="002A589C" w:rsidRPr="006E0EC8">
        <w:rPr>
          <w:rFonts w:ascii="Arial" w:hAnsi="Arial"/>
          <w:b w:val="0"/>
          <w:bCs w:val="0"/>
          <w:spacing w:val="4"/>
          <w:w w:val="100"/>
          <w:sz w:val="22"/>
          <w:szCs w:val="22"/>
          <w:lang w:eastAsia="en-US" w:bidi="ar-SA"/>
        </w:rPr>
        <w:t xml:space="preserve"> into which the water allocation under this Program is to be transferred</w:t>
      </w:r>
      <w:r w:rsidR="0056222C" w:rsidRPr="006E0EC8">
        <w:rPr>
          <w:rFonts w:ascii="Arial" w:hAnsi="Arial"/>
          <w:b w:val="0"/>
          <w:bCs w:val="0"/>
          <w:spacing w:val="4"/>
          <w:w w:val="100"/>
          <w:sz w:val="22"/>
          <w:szCs w:val="22"/>
          <w:lang w:eastAsia="en-US" w:bidi="ar-SA"/>
        </w:rPr>
        <w:t>.</w:t>
      </w:r>
    </w:p>
    <w:p w14:paraId="1B030B1F" w14:textId="1E9B08A5" w:rsidR="007563F6" w:rsidRPr="006E0EC8" w:rsidRDefault="007563F6"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Applicant</w:t>
      </w:r>
      <w:r w:rsidRPr="006E0EC8">
        <w:rPr>
          <w:rFonts w:ascii="Arial" w:hAnsi="Arial"/>
          <w:b w:val="0"/>
          <w:bCs w:val="0"/>
          <w:spacing w:val="4"/>
          <w:w w:val="100"/>
          <w:sz w:val="22"/>
          <w:szCs w:val="22"/>
          <w:lang w:eastAsia="en-US" w:bidi="ar-SA"/>
        </w:rPr>
        <w:t xml:space="preserve">, </w:t>
      </w:r>
      <w:r w:rsidRPr="006E0EC8">
        <w:rPr>
          <w:rFonts w:ascii="Arial" w:hAnsi="Arial"/>
          <w:bCs w:val="0"/>
          <w:spacing w:val="4"/>
          <w:w w:val="100"/>
          <w:sz w:val="22"/>
          <w:szCs w:val="22"/>
          <w:lang w:eastAsia="en-US" w:bidi="ar-SA"/>
        </w:rPr>
        <w:t>you</w:t>
      </w:r>
      <w:r w:rsidRPr="006E0EC8">
        <w:rPr>
          <w:rFonts w:ascii="Arial" w:hAnsi="Arial"/>
          <w:b w:val="0"/>
          <w:bCs w:val="0"/>
          <w:spacing w:val="4"/>
          <w:w w:val="100"/>
          <w:sz w:val="22"/>
          <w:szCs w:val="22"/>
          <w:lang w:eastAsia="en-US" w:bidi="ar-SA"/>
        </w:rPr>
        <w:t xml:space="preserve"> or </w:t>
      </w:r>
      <w:r w:rsidRPr="006E0EC8">
        <w:rPr>
          <w:rFonts w:ascii="Arial" w:hAnsi="Arial"/>
          <w:bCs w:val="0"/>
          <w:spacing w:val="4"/>
          <w:w w:val="100"/>
          <w:sz w:val="22"/>
          <w:szCs w:val="22"/>
          <w:lang w:eastAsia="en-US" w:bidi="ar-SA"/>
        </w:rPr>
        <w:t>your</w:t>
      </w:r>
      <w:r w:rsidR="0056222C" w:rsidRPr="006E0EC8">
        <w:rPr>
          <w:rFonts w:ascii="Arial" w:hAnsi="Arial"/>
          <w:b w:val="0"/>
          <w:bCs w:val="0"/>
          <w:spacing w:val="4"/>
          <w:w w:val="100"/>
          <w:sz w:val="22"/>
          <w:szCs w:val="22"/>
          <w:lang w:eastAsia="en-US" w:bidi="ar-SA"/>
        </w:rPr>
        <w:t xml:space="preserve"> means the </w:t>
      </w:r>
      <w:r w:rsidR="00065224" w:rsidRPr="006E0EC8">
        <w:rPr>
          <w:rFonts w:ascii="Arial" w:hAnsi="Arial"/>
          <w:b w:val="0"/>
          <w:bCs w:val="0"/>
          <w:spacing w:val="4"/>
          <w:w w:val="100"/>
          <w:sz w:val="22"/>
          <w:szCs w:val="22"/>
          <w:lang w:eastAsia="en-US" w:bidi="ar-SA"/>
        </w:rPr>
        <w:t>holder or owner of the Allocation Account and where there is more than one holder or owner, all or any of them as the context requires</w:t>
      </w:r>
      <w:r w:rsidR="0056222C" w:rsidRPr="006E0EC8">
        <w:rPr>
          <w:rFonts w:ascii="Arial" w:hAnsi="Arial"/>
          <w:b w:val="0"/>
          <w:bCs w:val="0"/>
          <w:spacing w:val="4"/>
          <w:w w:val="100"/>
          <w:sz w:val="22"/>
          <w:szCs w:val="22"/>
          <w:lang w:eastAsia="en-US" w:bidi="ar-SA"/>
        </w:rPr>
        <w:t>.</w:t>
      </w:r>
    </w:p>
    <w:p w14:paraId="5ECE5D0E" w14:textId="0ED0BD53" w:rsidR="001E3C29" w:rsidRPr="006E0EC8" w:rsidRDefault="001E3C29"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Application</w:t>
      </w:r>
      <w:r w:rsidRPr="006E0EC8">
        <w:rPr>
          <w:rFonts w:ascii="Arial" w:hAnsi="Arial"/>
          <w:b w:val="0"/>
          <w:bCs w:val="0"/>
          <w:spacing w:val="4"/>
          <w:w w:val="100"/>
          <w:sz w:val="22"/>
          <w:szCs w:val="22"/>
          <w:lang w:eastAsia="en-US" w:bidi="ar-SA"/>
        </w:rPr>
        <w:t xml:space="preserve"> means an application to purchase </w:t>
      </w:r>
      <w:r w:rsidR="006E3EEA" w:rsidRPr="006E0EC8">
        <w:rPr>
          <w:rFonts w:ascii="Arial" w:hAnsi="Arial"/>
          <w:b w:val="0"/>
          <w:bCs w:val="0"/>
          <w:spacing w:val="4"/>
          <w:w w:val="100"/>
          <w:sz w:val="22"/>
          <w:szCs w:val="22"/>
          <w:lang w:eastAsia="en-US" w:bidi="ar-SA"/>
        </w:rPr>
        <w:t>an Allocation</w:t>
      </w:r>
      <w:r w:rsidR="005B1C6C" w:rsidRPr="006E0EC8">
        <w:rPr>
          <w:rFonts w:ascii="Arial" w:hAnsi="Arial"/>
          <w:b w:val="0"/>
          <w:bCs w:val="0"/>
          <w:spacing w:val="4"/>
          <w:w w:val="100"/>
          <w:sz w:val="22"/>
          <w:szCs w:val="22"/>
          <w:lang w:eastAsia="en-US" w:bidi="ar-SA"/>
        </w:rPr>
        <w:t>,</w:t>
      </w:r>
      <w:r w:rsidRPr="006E0EC8">
        <w:rPr>
          <w:rFonts w:ascii="Arial" w:hAnsi="Arial"/>
          <w:b w:val="0"/>
          <w:bCs w:val="0"/>
          <w:spacing w:val="4"/>
          <w:w w:val="100"/>
          <w:sz w:val="22"/>
          <w:szCs w:val="22"/>
          <w:lang w:eastAsia="en-US" w:bidi="ar-SA"/>
        </w:rPr>
        <w:t xml:space="preserve"> submitted in accordance with the terms and conditions of the </w:t>
      </w:r>
      <w:r w:rsidR="00B15974">
        <w:rPr>
          <w:rFonts w:ascii="Arial" w:hAnsi="Arial"/>
          <w:b w:val="0"/>
          <w:bCs w:val="0"/>
          <w:spacing w:val="4"/>
          <w:w w:val="100"/>
          <w:sz w:val="22"/>
          <w:szCs w:val="22"/>
          <w:lang w:eastAsia="en-US" w:bidi="ar-SA"/>
        </w:rPr>
        <w:t>Water for Fodder</w:t>
      </w:r>
      <w:r w:rsidRPr="006E0EC8">
        <w:rPr>
          <w:rFonts w:ascii="Arial" w:hAnsi="Arial"/>
          <w:b w:val="0"/>
          <w:bCs w:val="0"/>
          <w:spacing w:val="4"/>
          <w:w w:val="100"/>
          <w:sz w:val="22"/>
          <w:szCs w:val="22"/>
          <w:lang w:eastAsia="en-US" w:bidi="ar-SA"/>
        </w:rPr>
        <w:t xml:space="preserve"> Program.</w:t>
      </w:r>
    </w:p>
    <w:p w14:paraId="2DD4D627" w14:textId="77777777" w:rsidR="00614297" w:rsidRPr="006E0EC8" w:rsidRDefault="00614297"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Application Form</w:t>
      </w:r>
      <w:r w:rsidRPr="006E0EC8">
        <w:rPr>
          <w:rFonts w:ascii="Arial" w:hAnsi="Arial"/>
          <w:b w:val="0"/>
          <w:bCs w:val="0"/>
          <w:spacing w:val="4"/>
          <w:w w:val="100"/>
          <w:sz w:val="22"/>
          <w:szCs w:val="22"/>
          <w:lang w:eastAsia="en-US" w:bidi="ar-SA"/>
        </w:rPr>
        <w:t xml:space="preserve"> means the application form which each Applicant must use to submit the Application.</w:t>
      </w:r>
    </w:p>
    <w:p w14:paraId="59285781" w14:textId="77777777" w:rsidR="007B4EDC" w:rsidRPr="006E0EC8" w:rsidRDefault="007B4EDC"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Business Day</w:t>
      </w:r>
      <w:r w:rsidRPr="006E0EC8">
        <w:rPr>
          <w:rFonts w:ascii="Arial" w:hAnsi="Arial"/>
          <w:b w:val="0"/>
          <w:bCs w:val="0"/>
          <w:spacing w:val="4"/>
          <w:w w:val="100"/>
          <w:sz w:val="22"/>
          <w:szCs w:val="22"/>
          <w:lang w:eastAsia="en-US" w:bidi="ar-SA"/>
        </w:rPr>
        <w:t xml:space="preserve"> means a day which is not a Saturday, Sunday or public holiday in the Australian Capital Territory.</w:t>
      </w:r>
    </w:p>
    <w:p w14:paraId="70D2B632" w14:textId="77777777" w:rsidR="00FE7573" w:rsidRPr="006E0EC8" w:rsidRDefault="00FE7573"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EC2056">
        <w:rPr>
          <w:rFonts w:ascii="Arial" w:hAnsi="Arial"/>
          <w:bCs w:val="0"/>
          <w:spacing w:val="4"/>
          <w:w w:val="100"/>
          <w:sz w:val="22"/>
          <w:szCs w:val="22"/>
          <w:lang w:eastAsia="en-US" w:bidi="ar-SA"/>
        </w:rPr>
        <w:t>Conditionally Accepted</w:t>
      </w:r>
      <w:r w:rsidRPr="006E0EC8">
        <w:rPr>
          <w:rFonts w:ascii="Arial" w:hAnsi="Arial"/>
          <w:b w:val="0"/>
          <w:bCs w:val="0"/>
          <w:spacing w:val="4"/>
          <w:w w:val="100"/>
          <w:sz w:val="22"/>
          <w:szCs w:val="22"/>
          <w:lang w:eastAsia="en-US" w:bidi="ar-SA"/>
        </w:rPr>
        <w:t xml:space="preserve"> means conditional acceptance of an Eligible Application pursuant to </w:t>
      </w:r>
      <w:r w:rsidR="002A589C" w:rsidRPr="006E0EC8">
        <w:rPr>
          <w:rFonts w:ascii="Arial" w:hAnsi="Arial"/>
          <w:b w:val="0"/>
          <w:bCs w:val="0"/>
          <w:spacing w:val="4"/>
          <w:w w:val="100"/>
          <w:sz w:val="22"/>
          <w:szCs w:val="22"/>
          <w:lang w:eastAsia="en-US" w:bidi="ar-SA"/>
        </w:rPr>
        <w:t>Section</w:t>
      </w:r>
      <w:r w:rsidRPr="006E0EC8">
        <w:rPr>
          <w:rFonts w:ascii="Arial" w:hAnsi="Arial"/>
          <w:b w:val="0"/>
          <w:bCs w:val="0"/>
          <w:spacing w:val="4"/>
          <w:w w:val="100"/>
          <w:sz w:val="22"/>
          <w:szCs w:val="22"/>
          <w:lang w:eastAsia="en-US" w:bidi="ar-SA"/>
        </w:rPr>
        <w:t xml:space="preserve"> 5.</w:t>
      </w:r>
    </w:p>
    <w:p w14:paraId="693B347C" w14:textId="1615CC33" w:rsidR="007B4EDC" w:rsidRPr="006E0EC8" w:rsidRDefault="007B4EDC"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Eligibility Criteria</w:t>
      </w:r>
      <w:r w:rsidRPr="006E0EC8">
        <w:rPr>
          <w:rFonts w:ascii="Arial" w:hAnsi="Arial"/>
          <w:b w:val="0"/>
          <w:bCs w:val="0"/>
          <w:spacing w:val="4"/>
          <w:w w:val="100"/>
          <w:sz w:val="22"/>
          <w:szCs w:val="22"/>
          <w:lang w:eastAsia="en-US" w:bidi="ar-SA"/>
        </w:rPr>
        <w:t xml:space="preserve"> means the criteria described in clause </w:t>
      </w:r>
      <w:r w:rsidRPr="006E0EC8">
        <w:rPr>
          <w:rFonts w:ascii="Arial" w:hAnsi="Arial"/>
          <w:b w:val="0"/>
          <w:bCs w:val="0"/>
          <w:spacing w:val="4"/>
          <w:w w:val="100"/>
          <w:sz w:val="22"/>
          <w:szCs w:val="22"/>
          <w:lang w:eastAsia="en-US" w:bidi="ar-SA"/>
        </w:rPr>
        <w:fldChar w:fldCharType="begin"/>
      </w:r>
      <w:r w:rsidRPr="006E0EC8">
        <w:rPr>
          <w:rFonts w:ascii="Arial" w:hAnsi="Arial"/>
          <w:b w:val="0"/>
          <w:bCs w:val="0"/>
          <w:spacing w:val="4"/>
          <w:w w:val="100"/>
          <w:sz w:val="22"/>
          <w:szCs w:val="22"/>
          <w:lang w:eastAsia="en-US" w:bidi="ar-SA"/>
        </w:rPr>
        <w:instrText xml:space="preserve"> REF _Ref498415438 \w \h </w:instrText>
      </w:r>
      <w:r w:rsidR="00056479" w:rsidRPr="006E0EC8">
        <w:rPr>
          <w:rFonts w:ascii="Arial" w:hAnsi="Arial"/>
          <w:b w:val="0"/>
          <w:bCs w:val="0"/>
          <w:spacing w:val="4"/>
          <w:w w:val="100"/>
          <w:sz w:val="22"/>
          <w:szCs w:val="22"/>
          <w:lang w:eastAsia="en-US" w:bidi="ar-SA"/>
        </w:rPr>
        <w:instrText xml:space="preserve"> \* MERGEFORMAT </w:instrText>
      </w:r>
      <w:r w:rsidRPr="006E0EC8">
        <w:rPr>
          <w:rFonts w:ascii="Arial" w:hAnsi="Arial"/>
          <w:b w:val="0"/>
          <w:bCs w:val="0"/>
          <w:spacing w:val="4"/>
          <w:w w:val="100"/>
          <w:sz w:val="22"/>
          <w:szCs w:val="22"/>
          <w:lang w:eastAsia="en-US" w:bidi="ar-SA"/>
        </w:rPr>
      </w:r>
      <w:r w:rsidRPr="006E0EC8">
        <w:rPr>
          <w:rFonts w:ascii="Arial" w:hAnsi="Arial"/>
          <w:b w:val="0"/>
          <w:bCs w:val="0"/>
          <w:spacing w:val="4"/>
          <w:w w:val="100"/>
          <w:sz w:val="22"/>
          <w:szCs w:val="22"/>
          <w:lang w:eastAsia="en-US" w:bidi="ar-SA"/>
        </w:rPr>
        <w:fldChar w:fldCharType="separate"/>
      </w:r>
      <w:r w:rsidR="000D3CBE">
        <w:rPr>
          <w:rFonts w:ascii="Arial" w:hAnsi="Arial"/>
          <w:b w:val="0"/>
          <w:bCs w:val="0"/>
          <w:spacing w:val="4"/>
          <w:w w:val="100"/>
          <w:sz w:val="22"/>
          <w:szCs w:val="22"/>
          <w:lang w:eastAsia="en-US" w:bidi="ar-SA"/>
        </w:rPr>
        <w:t>3.2</w:t>
      </w:r>
      <w:r w:rsidRPr="006E0EC8">
        <w:rPr>
          <w:rFonts w:ascii="Arial" w:hAnsi="Arial"/>
          <w:b w:val="0"/>
          <w:bCs w:val="0"/>
          <w:spacing w:val="4"/>
          <w:w w:val="100"/>
          <w:sz w:val="22"/>
          <w:szCs w:val="22"/>
          <w:lang w:eastAsia="en-US" w:bidi="ar-SA"/>
        </w:rPr>
        <w:fldChar w:fldCharType="end"/>
      </w:r>
      <w:r w:rsidR="00EA7CD4" w:rsidRPr="006E0EC8">
        <w:rPr>
          <w:rFonts w:ascii="Arial" w:hAnsi="Arial"/>
          <w:b w:val="0"/>
          <w:bCs w:val="0"/>
          <w:spacing w:val="4"/>
          <w:w w:val="100"/>
          <w:sz w:val="22"/>
          <w:szCs w:val="22"/>
          <w:lang w:eastAsia="en-US" w:bidi="ar-SA"/>
        </w:rPr>
        <w:t>.</w:t>
      </w:r>
    </w:p>
    <w:p w14:paraId="1F595C1B" w14:textId="69E913C9" w:rsidR="00EA7CD4" w:rsidRPr="006E0EC8" w:rsidRDefault="00EA7CD4"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Eligible Applications</w:t>
      </w:r>
      <w:r w:rsidRPr="006E0EC8">
        <w:rPr>
          <w:rFonts w:ascii="Arial" w:hAnsi="Arial"/>
          <w:b w:val="0"/>
          <w:bCs w:val="0"/>
          <w:spacing w:val="4"/>
          <w:w w:val="100"/>
          <w:sz w:val="22"/>
          <w:szCs w:val="22"/>
          <w:lang w:eastAsia="en-US" w:bidi="ar-SA"/>
        </w:rPr>
        <w:t xml:space="preserve"> means Applications which satisfy the Eligibility Criteria</w:t>
      </w:r>
      <w:r w:rsidRPr="00B41FCA">
        <w:rPr>
          <w:rFonts w:ascii="Arial" w:hAnsi="Arial"/>
          <w:b w:val="0"/>
          <w:bCs w:val="0"/>
          <w:spacing w:val="4"/>
          <w:w w:val="100"/>
          <w:sz w:val="22"/>
          <w:szCs w:val="22"/>
          <w:lang w:eastAsia="en-US" w:bidi="ar-SA"/>
        </w:rPr>
        <w:t xml:space="preserve"> and </w:t>
      </w:r>
      <w:r w:rsidR="00A16056" w:rsidRPr="00B41FCA">
        <w:rPr>
          <w:rFonts w:ascii="Arial" w:hAnsi="Arial"/>
          <w:b w:val="0"/>
          <w:bCs w:val="0"/>
          <w:spacing w:val="4"/>
          <w:w w:val="100"/>
          <w:sz w:val="22"/>
          <w:szCs w:val="22"/>
          <w:lang w:eastAsia="en-US" w:bidi="ar-SA"/>
        </w:rPr>
        <w:t xml:space="preserve">are otherwise compliant with the requirements in these Guidelines and </w:t>
      </w:r>
      <w:r w:rsidRPr="00B41FCA">
        <w:rPr>
          <w:rFonts w:ascii="Arial" w:hAnsi="Arial"/>
          <w:b w:val="0"/>
          <w:bCs w:val="0"/>
          <w:spacing w:val="4"/>
          <w:w w:val="100"/>
          <w:sz w:val="22"/>
          <w:szCs w:val="22"/>
          <w:lang w:eastAsia="en-US" w:bidi="ar-SA"/>
        </w:rPr>
        <w:t xml:space="preserve">are not or have not been excluded in accordance with paragraphs </w:t>
      </w:r>
      <w:r w:rsidRPr="00B41FCA">
        <w:rPr>
          <w:rFonts w:ascii="Arial" w:hAnsi="Arial"/>
          <w:b w:val="0"/>
          <w:bCs w:val="0"/>
          <w:spacing w:val="4"/>
          <w:w w:val="100"/>
          <w:sz w:val="22"/>
          <w:szCs w:val="22"/>
          <w:lang w:eastAsia="en-US" w:bidi="ar-SA"/>
        </w:rPr>
        <w:fldChar w:fldCharType="begin"/>
      </w:r>
      <w:r w:rsidRPr="00B41FCA">
        <w:rPr>
          <w:rFonts w:ascii="Arial" w:hAnsi="Arial"/>
          <w:b w:val="0"/>
          <w:bCs w:val="0"/>
          <w:spacing w:val="4"/>
          <w:w w:val="100"/>
          <w:sz w:val="22"/>
          <w:szCs w:val="22"/>
          <w:lang w:eastAsia="en-US" w:bidi="ar-SA"/>
        </w:rPr>
        <w:instrText xml:space="preserve"> REF _Ref498415438 \w \h  \* MERGEFORMAT </w:instrText>
      </w:r>
      <w:r w:rsidRPr="00B41FCA">
        <w:rPr>
          <w:rFonts w:ascii="Arial" w:hAnsi="Arial"/>
          <w:b w:val="0"/>
          <w:bCs w:val="0"/>
          <w:spacing w:val="4"/>
          <w:w w:val="100"/>
          <w:sz w:val="22"/>
          <w:szCs w:val="22"/>
          <w:lang w:eastAsia="en-US" w:bidi="ar-SA"/>
        </w:rPr>
      </w:r>
      <w:r w:rsidRPr="00B41FCA">
        <w:rPr>
          <w:rFonts w:ascii="Arial" w:hAnsi="Arial"/>
          <w:b w:val="0"/>
          <w:bCs w:val="0"/>
          <w:spacing w:val="4"/>
          <w:w w:val="100"/>
          <w:sz w:val="22"/>
          <w:szCs w:val="22"/>
          <w:lang w:eastAsia="en-US" w:bidi="ar-SA"/>
        </w:rPr>
        <w:fldChar w:fldCharType="separate"/>
      </w:r>
      <w:r w:rsidR="000D3CBE">
        <w:rPr>
          <w:rFonts w:ascii="Arial" w:hAnsi="Arial"/>
          <w:b w:val="0"/>
          <w:bCs w:val="0"/>
          <w:spacing w:val="4"/>
          <w:w w:val="100"/>
          <w:sz w:val="22"/>
          <w:szCs w:val="22"/>
          <w:lang w:eastAsia="en-US" w:bidi="ar-SA"/>
        </w:rPr>
        <w:t>3.2</w:t>
      </w:r>
      <w:r w:rsidRPr="00B41FCA">
        <w:rPr>
          <w:rFonts w:ascii="Arial" w:hAnsi="Arial"/>
          <w:b w:val="0"/>
          <w:bCs w:val="0"/>
          <w:spacing w:val="4"/>
          <w:w w:val="100"/>
          <w:sz w:val="22"/>
          <w:szCs w:val="22"/>
          <w:lang w:eastAsia="en-US" w:bidi="ar-SA"/>
        </w:rPr>
        <w:fldChar w:fldCharType="end"/>
      </w:r>
      <w:r w:rsidRPr="00B41FCA">
        <w:rPr>
          <w:rFonts w:ascii="Arial" w:hAnsi="Arial"/>
          <w:b w:val="0"/>
          <w:bCs w:val="0"/>
          <w:spacing w:val="4"/>
          <w:w w:val="100"/>
          <w:sz w:val="22"/>
          <w:szCs w:val="22"/>
          <w:lang w:eastAsia="en-US" w:bidi="ar-SA"/>
        </w:rPr>
        <w:t xml:space="preserve"> or </w:t>
      </w:r>
      <w:r w:rsidRPr="00B41FCA">
        <w:rPr>
          <w:rFonts w:ascii="Arial" w:hAnsi="Arial"/>
          <w:b w:val="0"/>
          <w:bCs w:val="0"/>
          <w:spacing w:val="4"/>
          <w:w w:val="100"/>
          <w:sz w:val="22"/>
          <w:szCs w:val="22"/>
          <w:lang w:eastAsia="en-US" w:bidi="ar-SA"/>
        </w:rPr>
        <w:fldChar w:fldCharType="begin"/>
      </w:r>
      <w:r w:rsidRPr="00B41FCA">
        <w:rPr>
          <w:rFonts w:ascii="Arial" w:hAnsi="Arial"/>
          <w:b w:val="0"/>
          <w:bCs w:val="0"/>
          <w:spacing w:val="4"/>
          <w:w w:val="100"/>
          <w:sz w:val="22"/>
          <w:szCs w:val="22"/>
          <w:lang w:eastAsia="en-US" w:bidi="ar-SA"/>
        </w:rPr>
        <w:instrText xml:space="preserve"> REF _Ref25068541 \w \h  \* MERGEFORMAT </w:instrText>
      </w:r>
      <w:r w:rsidRPr="00B41FCA">
        <w:rPr>
          <w:rFonts w:ascii="Arial" w:hAnsi="Arial"/>
          <w:b w:val="0"/>
          <w:bCs w:val="0"/>
          <w:spacing w:val="4"/>
          <w:w w:val="100"/>
          <w:sz w:val="22"/>
          <w:szCs w:val="22"/>
          <w:lang w:eastAsia="en-US" w:bidi="ar-SA"/>
        </w:rPr>
      </w:r>
      <w:r w:rsidRPr="00B41FCA">
        <w:rPr>
          <w:rFonts w:ascii="Arial" w:hAnsi="Arial"/>
          <w:b w:val="0"/>
          <w:bCs w:val="0"/>
          <w:spacing w:val="4"/>
          <w:w w:val="100"/>
          <w:sz w:val="22"/>
          <w:szCs w:val="22"/>
          <w:lang w:eastAsia="en-US" w:bidi="ar-SA"/>
        </w:rPr>
        <w:fldChar w:fldCharType="separate"/>
      </w:r>
      <w:r w:rsidR="000D3CBE">
        <w:rPr>
          <w:rFonts w:ascii="Arial" w:hAnsi="Arial"/>
          <w:b w:val="0"/>
          <w:bCs w:val="0"/>
          <w:spacing w:val="4"/>
          <w:w w:val="100"/>
          <w:sz w:val="22"/>
          <w:szCs w:val="22"/>
          <w:lang w:eastAsia="en-US" w:bidi="ar-SA"/>
        </w:rPr>
        <w:t>3.3</w:t>
      </w:r>
      <w:r w:rsidRPr="00B41FCA">
        <w:rPr>
          <w:rFonts w:ascii="Arial" w:hAnsi="Arial"/>
          <w:b w:val="0"/>
          <w:bCs w:val="0"/>
          <w:spacing w:val="4"/>
          <w:w w:val="100"/>
          <w:sz w:val="22"/>
          <w:szCs w:val="22"/>
          <w:lang w:eastAsia="en-US" w:bidi="ar-SA"/>
        </w:rPr>
        <w:fldChar w:fldCharType="end"/>
      </w:r>
      <w:r w:rsidRPr="00B41FCA">
        <w:rPr>
          <w:rFonts w:ascii="Arial" w:hAnsi="Arial"/>
          <w:b w:val="0"/>
          <w:bCs w:val="0"/>
          <w:spacing w:val="4"/>
          <w:w w:val="100"/>
          <w:sz w:val="22"/>
          <w:szCs w:val="22"/>
          <w:lang w:eastAsia="en-US" w:bidi="ar-SA"/>
        </w:rPr>
        <w:t xml:space="preserve"> or excluded for any other reason</w:t>
      </w:r>
      <w:r w:rsidRPr="006E0EC8">
        <w:rPr>
          <w:rFonts w:ascii="Arial" w:hAnsi="Arial"/>
          <w:b w:val="0"/>
          <w:bCs w:val="0"/>
          <w:spacing w:val="4"/>
          <w:w w:val="100"/>
          <w:sz w:val="22"/>
          <w:szCs w:val="22"/>
          <w:lang w:eastAsia="en-US" w:bidi="ar-SA"/>
        </w:rPr>
        <w:t>;</w:t>
      </w:r>
    </w:p>
    <w:p w14:paraId="422F303B" w14:textId="02CBD365" w:rsidR="00AC7DC0" w:rsidRPr="006E0EC8" w:rsidRDefault="00AC7DC0"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Fodder</w:t>
      </w:r>
      <w:r w:rsidRPr="006E0EC8">
        <w:rPr>
          <w:rFonts w:ascii="Arial" w:hAnsi="Arial"/>
          <w:b w:val="0"/>
          <w:bCs w:val="0"/>
          <w:spacing w:val="4"/>
          <w:w w:val="100"/>
          <w:sz w:val="22"/>
          <w:szCs w:val="22"/>
          <w:lang w:eastAsia="en-US" w:bidi="ar-SA"/>
        </w:rPr>
        <w:t xml:space="preserve"> means any crop grown for the purpose of feeding livestock (including pasture, </w:t>
      </w:r>
      <w:r w:rsidR="00372AEB">
        <w:rPr>
          <w:rFonts w:ascii="Arial" w:hAnsi="Arial"/>
          <w:b w:val="0"/>
          <w:bCs w:val="0"/>
          <w:spacing w:val="4"/>
          <w:w w:val="100"/>
          <w:sz w:val="22"/>
          <w:szCs w:val="22"/>
          <w:lang w:eastAsia="en-US" w:bidi="ar-SA"/>
        </w:rPr>
        <w:t xml:space="preserve">hay, </w:t>
      </w:r>
      <w:proofErr w:type="spellStart"/>
      <w:r w:rsidR="00091368" w:rsidRPr="006E0EC8">
        <w:rPr>
          <w:rFonts w:ascii="Arial" w:hAnsi="Arial"/>
          <w:b w:val="0"/>
          <w:bCs w:val="0"/>
          <w:spacing w:val="4"/>
          <w:w w:val="100"/>
          <w:sz w:val="22"/>
          <w:szCs w:val="22"/>
          <w:lang w:eastAsia="en-US" w:bidi="ar-SA"/>
        </w:rPr>
        <w:t>l</w:t>
      </w:r>
      <w:r w:rsidRPr="006E0EC8">
        <w:rPr>
          <w:rFonts w:ascii="Arial" w:hAnsi="Arial"/>
          <w:b w:val="0"/>
          <w:bCs w:val="0"/>
          <w:spacing w:val="4"/>
          <w:w w:val="100"/>
          <w:sz w:val="22"/>
          <w:szCs w:val="22"/>
          <w:lang w:eastAsia="en-US" w:bidi="ar-SA"/>
        </w:rPr>
        <w:t>ucerne</w:t>
      </w:r>
      <w:proofErr w:type="spellEnd"/>
      <w:r w:rsidRPr="006E0EC8">
        <w:rPr>
          <w:rFonts w:ascii="Arial" w:hAnsi="Arial"/>
          <w:b w:val="0"/>
          <w:bCs w:val="0"/>
          <w:spacing w:val="4"/>
          <w:w w:val="100"/>
          <w:sz w:val="22"/>
          <w:szCs w:val="22"/>
          <w:lang w:eastAsia="en-US" w:bidi="ar-SA"/>
        </w:rPr>
        <w:t xml:space="preserve"> and silage) </w:t>
      </w:r>
    </w:p>
    <w:p w14:paraId="275A18A8" w14:textId="77777777" w:rsidR="001E6467" w:rsidRPr="006E0EC8" w:rsidRDefault="001E6467"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Minister</w:t>
      </w:r>
      <w:r w:rsidR="007611F6" w:rsidRPr="006E0EC8">
        <w:rPr>
          <w:rFonts w:ascii="Arial" w:hAnsi="Arial"/>
          <w:b w:val="0"/>
          <w:bCs w:val="0"/>
          <w:spacing w:val="4"/>
          <w:w w:val="100"/>
          <w:sz w:val="22"/>
          <w:szCs w:val="22"/>
          <w:lang w:eastAsia="en-US" w:bidi="ar-SA"/>
        </w:rPr>
        <w:t xml:space="preserve"> means the Minister for Water Resources, Drought, Rural Finance, Natural Disaster and Emergency Managemen</w:t>
      </w:r>
      <w:r w:rsidR="007C1167" w:rsidRPr="006E0EC8">
        <w:rPr>
          <w:rFonts w:ascii="Arial" w:hAnsi="Arial"/>
          <w:b w:val="0"/>
          <w:bCs w:val="0"/>
          <w:spacing w:val="4"/>
          <w:w w:val="100"/>
          <w:sz w:val="22"/>
          <w:szCs w:val="22"/>
          <w:lang w:eastAsia="en-US" w:bidi="ar-SA"/>
        </w:rPr>
        <w:t>t</w:t>
      </w:r>
    </w:p>
    <w:p w14:paraId="172493AE" w14:textId="77777777" w:rsidR="003C1650" w:rsidRDefault="001811F5"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Notice of Conditional Acceptance</w:t>
      </w:r>
      <w:r w:rsidRPr="006E0EC8">
        <w:rPr>
          <w:rFonts w:ascii="Arial" w:hAnsi="Arial"/>
          <w:b w:val="0"/>
          <w:bCs w:val="0"/>
          <w:spacing w:val="4"/>
          <w:w w:val="100"/>
          <w:sz w:val="22"/>
          <w:szCs w:val="22"/>
          <w:lang w:eastAsia="en-US" w:bidi="ar-SA"/>
        </w:rPr>
        <w:t xml:space="preserve"> means the conditional acceptance notification issued pursuant to paragraph 5.3</w:t>
      </w:r>
    </w:p>
    <w:p w14:paraId="4670BAF9" w14:textId="00F90DC5" w:rsidR="001811F5" w:rsidRPr="006E0EC8" w:rsidRDefault="003C1650" w:rsidP="006E0EC8">
      <w:pPr>
        <w:pStyle w:val="LegalClauseLevel2"/>
        <w:keepLines/>
        <w:tabs>
          <w:tab w:val="num" w:pos="1418"/>
        </w:tabs>
        <w:spacing w:before="180" w:after="180"/>
        <w:rPr>
          <w:rFonts w:ascii="Arial" w:hAnsi="Arial"/>
          <w:b w:val="0"/>
          <w:bCs w:val="0"/>
          <w:spacing w:val="4"/>
          <w:w w:val="100"/>
          <w:sz w:val="22"/>
          <w:szCs w:val="22"/>
          <w:lang w:eastAsia="en-US" w:bidi="ar-SA"/>
        </w:rPr>
      </w:pPr>
      <w:r>
        <w:rPr>
          <w:rFonts w:ascii="Arial" w:hAnsi="Arial"/>
          <w:bCs w:val="0"/>
          <w:spacing w:val="4"/>
          <w:w w:val="100"/>
          <w:sz w:val="22"/>
          <w:szCs w:val="22"/>
          <w:lang w:eastAsia="en-US" w:bidi="ar-SA"/>
        </w:rPr>
        <w:t>P</w:t>
      </w:r>
      <w:r w:rsidRPr="006E0EC8">
        <w:rPr>
          <w:rFonts w:ascii="Arial" w:hAnsi="Arial"/>
          <w:bCs w:val="0"/>
          <w:spacing w:val="4"/>
          <w:w w:val="100"/>
          <w:sz w:val="22"/>
          <w:szCs w:val="22"/>
          <w:lang w:eastAsia="en-US" w:bidi="ar-SA"/>
        </w:rPr>
        <w:t>r</w:t>
      </w:r>
      <w:r>
        <w:rPr>
          <w:rFonts w:ascii="Arial" w:hAnsi="Arial"/>
          <w:bCs w:val="0"/>
          <w:spacing w:val="4"/>
          <w:w w:val="100"/>
          <w:sz w:val="22"/>
          <w:szCs w:val="22"/>
          <w:lang w:eastAsia="en-US" w:bidi="ar-SA"/>
        </w:rPr>
        <w:t>imary Producer</w:t>
      </w:r>
      <w:r w:rsidRPr="006E0EC8">
        <w:rPr>
          <w:rFonts w:ascii="Arial" w:hAnsi="Arial"/>
          <w:b w:val="0"/>
          <w:bCs w:val="0"/>
          <w:spacing w:val="4"/>
          <w:w w:val="100"/>
          <w:sz w:val="22"/>
          <w:szCs w:val="22"/>
          <w:lang w:eastAsia="en-US" w:bidi="ar-SA"/>
        </w:rPr>
        <w:t xml:space="preserve"> means</w:t>
      </w:r>
      <w:r>
        <w:rPr>
          <w:rFonts w:ascii="Arial" w:hAnsi="Arial"/>
          <w:b w:val="0"/>
          <w:bCs w:val="0"/>
          <w:spacing w:val="4"/>
          <w:w w:val="100"/>
          <w:sz w:val="22"/>
          <w:szCs w:val="22"/>
          <w:lang w:eastAsia="en-US" w:bidi="ar-SA"/>
        </w:rPr>
        <w:t xml:space="preserve"> an individual, partnership, trust or company operating a primary production business and undertaking plant or animal cultivation (or both).</w:t>
      </w:r>
    </w:p>
    <w:p w14:paraId="3E588AA6" w14:textId="77777777" w:rsidR="00ED49FC" w:rsidRPr="006E0EC8" w:rsidRDefault="00ED49FC"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lastRenderedPageBreak/>
        <w:t>Right to Use</w:t>
      </w:r>
      <w:r w:rsidRPr="006E0EC8">
        <w:rPr>
          <w:rFonts w:ascii="Arial" w:hAnsi="Arial"/>
          <w:b w:val="0"/>
          <w:bCs w:val="0"/>
          <w:spacing w:val="4"/>
          <w:w w:val="100"/>
          <w:sz w:val="22"/>
          <w:szCs w:val="22"/>
          <w:lang w:eastAsia="en-US" w:bidi="ar-SA"/>
        </w:rPr>
        <w:t xml:space="preserve"> means a right to </w:t>
      </w:r>
      <w:r w:rsidR="00BD14DF" w:rsidRPr="006E0EC8">
        <w:rPr>
          <w:rFonts w:ascii="Arial" w:hAnsi="Arial"/>
          <w:b w:val="0"/>
          <w:bCs w:val="0"/>
          <w:spacing w:val="4"/>
          <w:w w:val="100"/>
          <w:sz w:val="22"/>
          <w:szCs w:val="22"/>
          <w:lang w:eastAsia="en-US" w:bidi="ar-SA"/>
        </w:rPr>
        <w:t xml:space="preserve">take and </w:t>
      </w:r>
      <w:r w:rsidRPr="006E0EC8">
        <w:rPr>
          <w:rFonts w:ascii="Arial" w:hAnsi="Arial"/>
          <w:b w:val="0"/>
          <w:bCs w:val="0"/>
          <w:spacing w:val="4"/>
          <w:w w:val="100"/>
          <w:sz w:val="22"/>
          <w:szCs w:val="22"/>
          <w:lang w:eastAsia="en-US" w:bidi="ar-SA"/>
        </w:rPr>
        <w:t>use water accrued to an Allocation Account (including a nominated works approval in New South Wales, a water-use licence or water-use registration in Victoria and a site use licence in South Australia</w:t>
      </w:r>
      <w:r w:rsidR="005B1C6C" w:rsidRPr="006E0EC8">
        <w:rPr>
          <w:rFonts w:ascii="Arial" w:hAnsi="Arial"/>
          <w:b w:val="0"/>
          <w:bCs w:val="0"/>
          <w:spacing w:val="4"/>
          <w:w w:val="100"/>
          <w:sz w:val="22"/>
          <w:szCs w:val="22"/>
          <w:lang w:eastAsia="en-US" w:bidi="ar-SA"/>
        </w:rPr>
        <w:t xml:space="preserve"> and any other </w:t>
      </w:r>
      <w:r w:rsidR="00F303F5" w:rsidRPr="006E0EC8">
        <w:rPr>
          <w:rFonts w:ascii="Arial" w:hAnsi="Arial"/>
          <w:b w:val="0"/>
          <w:bCs w:val="0"/>
          <w:spacing w:val="4"/>
          <w:w w:val="100"/>
          <w:sz w:val="22"/>
          <w:szCs w:val="22"/>
          <w:lang w:eastAsia="en-US" w:bidi="ar-SA"/>
        </w:rPr>
        <w:t xml:space="preserve">similar </w:t>
      </w:r>
      <w:r w:rsidR="005B1C6C" w:rsidRPr="006E0EC8">
        <w:rPr>
          <w:rFonts w:ascii="Arial" w:hAnsi="Arial"/>
          <w:b w:val="0"/>
          <w:bCs w:val="0"/>
          <w:spacing w:val="4"/>
          <w:w w:val="100"/>
          <w:sz w:val="22"/>
          <w:szCs w:val="22"/>
          <w:lang w:eastAsia="en-US" w:bidi="ar-SA"/>
        </w:rPr>
        <w:t xml:space="preserve">right to take and use water whether or not that is a right </w:t>
      </w:r>
      <w:r w:rsidR="00346049" w:rsidRPr="006E0EC8">
        <w:rPr>
          <w:rFonts w:ascii="Arial" w:hAnsi="Arial"/>
          <w:b w:val="0"/>
          <w:bCs w:val="0"/>
          <w:spacing w:val="4"/>
          <w:w w:val="100"/>
          <w:sz w:val="22"/>
          <w:szCs w:val="22"/>
          <w:lang w:eastAsia="en-US" w:bidi="ar-SA"/>
        </w:rPr>
        <w:t>arising due to the nature of the Allocation Account or a right which is separate but connected to</w:t>
      </w:r>
      <w:r w:rsidR="005B1C6C" w:rsidRPr="006E0EC8">
        <w:rPr>
          <w:rFonts w:ascii="Arial" w:hAnsi="Arial"/>
          <w:b w:val="0"/>
          <w:bCs w:val="0"/>
          <w:spacing w:val="4"/>
          <w:w w:val="100"/>
          <w:sz w:val="22"/>
          <w:szCs w:val="22"/>
          <w:lang w:eastAsia="en-US" w:bidi="ar-SA"/>
        </w:rPr>
        <w:t xml:space="preserve"> the Allocation Account</w:t>
      </w:r>
      <w:r w:rsidRPr="006E0EC8">
        <w:rPr>
          <w:rFonts w:ascii="Arial" w:hAnsi="Arial"/>
          <w:b w:val="0"/>
          <w:bCs w:val="0"/>
          <w:spacing w:val="4"/>
          <w:w w:val="100"/>
          <w:sz w:val="22"/>
          <w:szCs w:val="22"/>
          <w:lang w:eastAsia="en-US" w:bidi="ar-SA"/>
        </w:rPr>
        <w:t>)</w:t>
      </w:r>
    </w:p>
    <w:p w14:paraId="65CBE37C" w14:textId="77777777" w:rsidR="00316426" w:rsidRPr="006E0EC8" w:rsidRDefault="00316426"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Sale Close Time</w:t>
      </w:r>
      <w:r w:rsidRPr="006E0EC8">
        <w:rPr>
          <w:rFonts w:ascii="Arial" w:hAnsi="Arial"/>
          <w:b w:val="0"/>
          <w:bCs w:val="0"/>
          <w:spacing w:val="4"/>
          <w:w w:val="100"/>
          <w:sz w:val="22"/>
          <w:szCs w:val="22"/>
          <w:lang w:eastAsia="en-US" w:bidi="ar-SA"/>
        </w:rPr>
        <w:t xml:space="preserve"> means</w:t>
      </w:r>
      <w:r w:rsidR="00F07DA6" w:rsidRPr="006E0EC8">
        <w:rPr>
          <w:rFonts w:ascii="Arial" w:hAnsi="Arial"/>
          <w:b w:val="0"/>
          <w:bCs w:val="0"/>
          <w:spacing w:val="4"/>
          <w:w w:val="100"/>
          <w:sz w:val="22"/>
          <w:szCs w:val="22"/>
          <w:lang w:eastAsia="en-US" w:bidi="ar-SA"/>
        </w:rPr>
        <w:t xml:space="preserve"> </w:t>
      </w:r>
      <w:r w:rsidRPr="006E0EC8">
        <w:rPr>
          <w:rFonts w:ascii="Arial" w:hAnsi="Arial"/>
          <w:b w:val="0"/>
          <w:bCs w:val="0"/>
          <w:spacing w:val="4"/>
          <w:w w:val="100"/>
          <w:sz w:val="22"/>
          <w:szCs w:val="22"/>
          <w:lang w:eastAsia="en-US" w:bidi="ar-SA"/>
        </w:rPr>
        <w:t xml:space="preserve">10:00am (AEDT) </w:t>
      </w:r>
      <w:r w:rsidR="00AC7DC0" w:rsidRPr="006E0EC8">
        <w:rPr>
          <w:rFonts w:ascii="Arial" w:hAnsi="Arial"/>
          <w:b w:val="0"/>
          <w:bCs w:val="0"/>
          <w:spacing w:val="4"/>
          <w:w w:val="100"/>
          <w:sz w:val="22"/>
          <w:szCs w:val="22"/>
          <w:lang w:eastAsia="en-US" w:bidi="ar-SA"/>
        </w:rPr>
        <w:t>on the next business day after the day on which we give a Sale Closure Notice</w:t>
      </w:r>
    </w:p>
    <w:p w14:paraId="59E2FC70" w14:textId="77777777" w:rsidR="00AC7DC0" w:rsidRPr="006E0EC8" w:rsidRDefault="00AC7DC0"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Sale Closure Notice</w:t>
      </w:r>
      <w:r w:rsidRPr="006E0EC8">
        <w:rPr>
          <w:rFonts w:ascii="Arial" w:hAnsi="Arial"/>
          <w:b w:val="0"/>
          <w:bCs w:val="0"/>
          <w:spacing w:val="4"/>
          <w:w w:val="100"/>
          <w:sz w:val="22"/>
          <w:szCs w:val="22"/>
          <w:lang w:eastAsia="en-US" w:bidi="ar-SA"/>
        </w:rPr>
        <w:t xml:space="preserve"> means a notice from us published on the Department’s Website which states the Sale Close Time</w:t>
      </w:r>
    </w:p>
    <w:p w14:paraId="73FB4035" w14:textId="7EA0192E" w:rsidR="00316426" w:rsidRPr="006E0EC8" w:rsidRDefault="00316426"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Sale Open Time</w:t>
      </w:r>
      <w:r w:rsidRPr="006E0EC8">
        <w:rPr>
          <w:rFonts w:ascii="Arial" w:hAnsi="Arial"/>
          <w:b w:val="0"/>
          <w:bCs w:val="0"/>
          <w:spacing w:val="4"/>
          <w:w w:val="100"/>
          <w:sz w:val="22"/>
          <w:szCs w:val="22"/>
          <w:lang w:eastAsia="en-US" w:bidi="ar-SA"/>
        </w:rPr>
        <w:t xml:space="preserve"> means </w:t>
      </w:r>
      <w:r w:rsidR="003612B7">
        <w:rPr>
          <w:rFonts w:ascii="Arial" w:hAnsi="Arial"/>
          <w:b w:val="0"/>
          <w:bCs w:val="0"/>
          <w:spacing w:val="4"/>
          <w:w w:val="100"/>
          <w:sz w:val="22"/>
          <w:szCs w:val="22"/>
          <w:lang w:eastAsia="en-US" w:bidi="ar-SA"/>
        </w:rPr>
        <w:t>the date announced by the Department on the</w:t>
      </w:r>
      <w:r w:rsidRPr="006E0EC8">
        <w:rPr>
          <w:rFonts w:ascii="Arial" w:hAnsi="Arial"/>
          <w:b w:val="0"/>
          <w:bCs w:val="0"/>
          <w:spacing w:val="4"/>
          <w:w w:val="100"/>
          <w:sz w:val="22"/>
          <w:szCs w:val="22"/>
          <w:lang w:eastAsia="en-US" w:bidi="ar-SA"/>
        </w:rPr>
        <w:t xml:space="preserve"> </w:t>
      </w:r>
      <w:r w:rsidR="003612B7">
        <w:rPr>
          <w:rFonts w:ascii="Arial" w:hAnsi="Arial"/>
          <w:b w:val="0"/>
          <w:bCs w:val="0"/>
          <w:spacing w:val="4"/>
          <w:w w:val="100"/>
          <w:sz w:val="22"/>
          <w:szCs w:val="22"/>
          <w:lang w:eastAsia="en-US" w:bidi="ar-SA"/>
        </w:rPr>
        <w:t>Department’s Website which states the Sale Open Time.</w:t>
      </w:r>
    </w:p>
    <w:p w14:paraId="08DB2433" w14:textId="77777777" w:rsidR="00EA7CD4" w:rsidRPr="006E0EC8" w:rsidRDefault="00EA7CD4"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Sale Volume</w:t>
      </w:r>
      <w:r w:rsidRPr="006E0EC8">
        <w:rPr>
          <w:rFonts w:ascii="Arial" w:hAnsi="Arial"/>
          <w:b w:val="0"/>
          <w:bCs w:val="0"/>
          <w:spacing w:val="4"/>
          <w:w w:val="100"/>
          <w:sz w:val="22"/>
          <w:szCs w:val="22"/>
          <w:lang w:eastAsia="en-US" w:bidi="ar-SA"/>
        </w:rPr>
        <w:t xml:space="preserve"> means 40 </w:t>
      </w:r>
      <w:proofErr w:type="spellStart"/>
      <w:r w:rsidRPr="006E0EC8">
        <w:rPr>
          <w:rFonts w:ascii="Arial" w:hAnsi="Arial"/>
          <w:b w:val="0"/>
          <w:bCs w:val="0"/>
          <w:spacing w:val="4"/>
          <w:w w:val="100"/>
          <w:sz w:val="22"/>
          <w:szCs w:val="22"/>
          <w:lang w:eastAsia="en-US" w:bidi="ar-SA"/>
        </w:rPr>
        <w:t>gigalitres</w:t>
      </w:r>
      <w:proofErr w:type="spellEnd"/>
      <w:r w:rsidRPr="006E0EC8">
        <w:rPr>
          <w:rFonts w:ascii="Arial" w:hAnsi="Arial"/>
          <w:b w:val="0"/>
          <w:bCs w:val="0"/>
          <w:spacing w:val="4"/>
          <w:w w:val="100"/>
          <w:sz w:val="22"/>
          <w:szCs w:val="22"/>
          <w:lang w:eastAsia="en-US" w:bidi="ar-SA"/>
        </w:rPr>
        <w:t>.</w:t>
      </w:r>
    </w:p>
    <w:p w14:paraId="5A085E37" w14:textId="205CDFA3" w:rsidR="00CA6E0B" w:rsidRPr="006E0EC8" w:rsidRDefault="00CA6E0B"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Trade Approval Form</w:t>
      </w:r>
      <w:r w:rsidR="00B872B6" w:rsidRPr="006E0EC8">
        <w:rPr>
          <w:rFonts w:ascii="Arial" w:hAnsi="Arial"/>
          <w:bCs w:val="0"/>
          <w:spacing w:val="4"/>
          <w:w w:val="100"/>
          <w:sz w:val="22"/>
          <w:szCs w:val="22"/>
          <w:lang w:eastAsia="en-US" w:bidi="ar-SA"/>
        </w:rPr>
        <w:t>(s)</w:t>
      </w:r>
      <w:r w:rsidR="0056222C" w:rsidRPr="006E0EC8">
        <w:rPr>
          <w:rFonts w:ascii="Arial" w:hAnsi="Arial"/>
          <w:b w:val="0"/>
          <w:bCs w:val="0"/>
          <w:spacing w:val="4"/>
          <w:w w:val="100"/>
          <w:sz w:val="22"/>
          <w:szCs w:val="22"/>
          <w:lang w:eastAsia="en-US" w:bidi="ar-SA"/>
        </w:rPr>
        <w:t xml:space="preserve"> means the prescribed form(s) which are required to be completed and submitted to the relevant water authority to facilitate the transfer of the water allocations.</w:t>
      </w:r>
    </w:p>
    <w:p w14:paraId="0E134BD6" w14:textId="2BD0431E" w:rsidR="007B4EDC" w:rsidRPr="006E0EC8" w:rsidRDefault="007B4EDC" w:rsidP="006E0EC8">
      <w:pPr>
        <w:pStyle w:val="LegalClauseLevel2"/>
        <w:keepLines/>
        <w:tabs>
          <w:tab w:val="num" w:pos="1418"/>
        </w:tabs>
        <w:spacing w:before="180" w:after="180"/>
        <w:rPr>
          <w:rFonts w:ascii="Arial" w:hAnsi="Arial"/>
          <w:b w:val="0"/>
          <w:bCs w:val="0"/>
          <w:spacing w:val="4"/>
          <w:w w:val="100"/>
          <w:sz w:val="22"/>
          <w:szCs w:val="22"/>
          <w:lang w:eastAsia="en-US" w:bidi="ar-SA"/>
        </w:rPr>
      </w:pPr>
      <w:proofErr w:type="gramStart"/>
      <w:r w:rsidRPr="006E0EC8">
        <w:rPr>
          <w:rFonts w:ascii="Arial" w:hAnsi="Arial"/>
          <w:bCs w:val="0"/>
          <w:spacing w:val="4"/>
          <w:w w:val="100"/>
          <w:sz w:val="22"/>
          <w:szCs w:val="22"/>
          <w:lang w:eastAsia="en-US" w:bidi="ar-SA"/>
        </w:rPr>
        <w:t>Us</w:t>
      </w:r>
      <w:proofErr w:type="gramEnd"/>
      <w:r w:rsidRPr="006E0EC8">
        <w:rPr>
          <w:rFonts w:ascii="Arial" w:hAnsi="Arial"/>
          <w:b w:val="0"/>
          <w:bCs w:val="0"/>
          <w:spacing w:val="4"/>
          <w:w w:val="100"/>
          <w:sz w:val="22"/>
          <w:szCs w:val="22"/>
          <w:lang w:eastAsia="en-US" w:bidi="ar-SA"/>
        </w:rPr>
        <w:t xml:space="preserve"> means the Department of </w:t>
      </w:r>
      <w:r w:rsidR="00BA73F1">
        <w:rPr>
          <w:rFonts w:ascii="Arial" w:hAnsi="Arial"/>
          <w:b w:val="0"/>
          <w:bCs w:val="0"/>
          <w:spacing w:val="4"/>
          <w:w w:val="100"/>
          <w:sz w:val="22"/>
          <w:szCs w:val="22"/>
          <w:lang w:eastAsia="en-US" w:bidi="ar-SA"/>
        </w:rPr>
        <w:t>Agriculture</w:t>
      </w:r>
      <w:r w:rsidR="00114F64" w:rsidRPr="006E0EC8">
        <w:rPr>
          <w:rFonts w:ascii="Arial" w:hAnsi="Arial"/>
          <w:b w:val="0"/>
          <w:bCs w:val="0"/>
          <w:spacing w:val="4"/>
          <w:w w:val="100"/>
          <w:sz w:val="22"/>
          <w:szCs w:val="22"/>
          <w:lang w:eastAsia="en-US" w:bidi="ar-SA"/>
        </w:rPr>
        <w:t>.</w:t>
      </w:r>
    </w:p>
    <w:p w14:paraId="1550FAC8" w14:textId="709AFA80" w:rsidR="001E6467" w:rsidRPr="006E0EC8" w:rsidRDefault="00B15974" w:rsidP="006E0EC8">
      <w:pPr>
        <w:pStyle w:val="LegalClauseLevel2"/>
        <w:keepLines/>
        <w:tabs>
          <w:tab w:val="num" w:pos="1418"/>
        </w:tabs>
        <w:spacing w:before="180" w:after="180"/>
        <w:rPr>
          <w:rFonts w:ascii="Arial" w:hAnsi="Arial"/>
          <w:b w:val="0"/>
          <w:bCs w:val="0"/>
          <w:spacing w:val="4"/>
          <w:w w:val="100"/>
          <w:sz w:val="22"/>
          <w:szCs w:val="22"/>
          <w:lang w:eastAsia="en-US" w:bidi="ar-SA"/>
        </w:rPr>
      </w:pPr>
      <w:r>
        <w:rPr>
          <w:rFonts w:ascii="Arial" w:hAnsi="Arial"/>
          <w:bCs w:val="0"/>
          <w:spacing w:val="4"/>
          <w:w w:val="100"/>
          <w:sz w:val="22"/>
          <w:szCs w:val="22"/>
          <w:lang w:eastAsia="en-US" w:bidi="ar-SA"/>
        </w:rPr>
        <w:t>Water for Fodder</w:t>
      </w:r>
      <w:r w:rsidR="001E6467" w:rsidRPr="006E0EC8">
        <w:rPr>
          <w:rFonts w:ascii="Arial" w:hAnsi="Arial"/>
          <w:bCs w:val="0"/>
          <w:spacing w:val="4"/>
          <w:w w:val="100"/>
          <w:sz w:val="22"/>
          <w:szCs w:val="22"/>
          <w:lang w:eastAsia="en-US" w:bidi="ar-SA"/>
        </w:rPr>
        <w:t xml:space="preserve"> Program</w:t>
      </w:r>
      <w:r w:rsidR="007611F6" w:rsidRPr="006E0EC8">
        <w:rPr>
          <w:rFonts w:ascii="Arial" w:hAnsi="Arial"/>
          <w:b w:val="0"/>
          <w:bCs w:val="0"/>
          <w:spacing w:val="4"/>
          <w:w w:val="100"/>
          <w:sz w:val="22"/>
          <w:szCs w:val="22"/>
          <w:lang w:eastAsia="en-US" w:bidi="ar-SA"/>
        </w:rPr>
        <w:t xml:space="preserve"> is the program to which these Guidelines relate.</w:t>
      </w:r>
    </w:p>
    <w:p w14:paraId="59AE169E" w14:textId="7E05CAED" w:rsidR="007B4EDC" w:rsidRPr="006E0EC8" w:rsidRDefault="007B4EDC" w:rsidP="006E0EC8">
      <w:pPr>
        <w:pStyle w:val="LegalClauseLevel2"/>
        <w:keepLines/>
        <w:tabs>
          <w:tab w:val="num" w:pos="1418"/>
        </w:tabs>
        <w:spacing w:before="180" w:after="180"/>
        <w:rPr>
          <w:rFonts w:ascii="Arial" w:hAnsi="Arial"/>
          <w:b w:val="0"/>
          <w:bCs w:val="0"/>
          <w:spacing w:val="4"/>
          <w:w w:val="100"/>
          <w:sz w:val="22"/>
          <w:szCs w:val="22"/>
          <w:lang w:eastAsia="en-US" w:bidi="ar-SA"/>
        </w:rPr>
      </w:pPr>
      <w:r w:rsidRPr="006E0EC8">
        <w:rPr>
          <w:rFonts w:ascii="Arial" w:hAnsi="Arial"/>
          <w:bCs w:val="0"/>
          <w:spacing w:val="4"/>
          <w:w w:val="100"/>
          <w:sz w:val="22"/>
          <w:szCs w:val="22"/>
          <w:lang w:eastAsia="en-US" w:bidi="ar-SA"/>
        </w:rPr>
        <w:t>Website</w:t>
      </w:r>
      <w:r w:rsidRPr="006E0EC8">
        <w:rPr>
          <w:rFonts w:ascii="Arial" w:hAnsi="Arial"/>
          <w:b w:val="0"/>
          <w:bCs w:val="0"/>
          <w:spacing w:val="4"/>
          <w:w w:val="100"/>
          <w:sz w:val="22"/>
          <w:szCs w:val="22"/>
          <w:lang w:eastAsia="en-US" w:bidi="ar-SA"/>
        </w:rPr>
        <w:t xml:space="preserve"> means </w:t>
      </w:r>
      <w:r w:rsidR="00BA73F1">
        <w:rPr>
          <w:rFonts w:ascii="Arial" w:hAnsi="Arial"/>
          <w:b w:val="0"/>
          <w:bCs w:val="0"/>
          <w:spacing w:val="4"/>
          <w:w w:val="100"/>
          <w:sz w:val="22"/>
          <w:szCs w:val="22"/>
          <w:lang w:eastAsia="en-US" w:bidi="ar-SA"/>
        </w:rPr>
        <w:t>agriculture</w:t>
      </w:r>
      <w:r w:rsidR="00114F64" w:rsidRPr="006E0EC8">
        <w:rPr>
          <w:rFonts w:ascii="Arial" w:hAnsi="Arial"/>
          <w:b w:val="0"/>
          <w:bCs w:val="0"/>
          <w:spacing w:val="4"/>
          <w:w w:val="100"/>
          <w:sz w:val="22"/>
          <w:szCs w:val="22"/>
          <w:lang w:eastAsia="en-US" w:bidi="ar-SA"/>
        </w:rPr>
        <w:t>.gov.au/water</w:t>
      </w:r>
      <w:r w:rsidR="00BA73F1">
        <w:rPr>
          <w:rFonts w:ascii="Arial" w:hAnsi="Arial"/>
          <w:b w:val="0"/>
          <w:bCs w:val="0"/>
          <w:spacing w:val="4"/>
          <w:w w:val="100"/>
          <w:sz w:val="22"/>
          <w:szCs w:val="22"/>
          <w:lang w:eastAsia="en-US" w:bidi="ar-SA"/>
        </w:rPr>
        <w:t>-</w:t>
      </w:r>
      <w:r w:rsidR="00114F64" w:rsidRPr="006E0EC8">
        <w:rPr>
          <w:rFonts w:ascii="Arial" w:hAnsi="Arial"/>
          <w:b w:val="0"/>
          <w:bCs w:val="0"/>
          <w:spacing w:val="4"/>
          <w:w w:val="100"/>
          <w:sz w:val="22"/>
          <w:szCs w:val="22"/>
          <w:lang w:eastAsia="en-US" w:bidi="ar-SA"/>
        </w:rPr>
        <w:t>for</w:t>
      </w:r>
      <w:r w:rsidR="00BA73F1">
        <w:rPr>
          <w:rFonts w:ascii="Arial" w:hAnsi="Arial"/>
          <w:b w:val="0"/>
          <w:bCs w:val="0"/>
          <w:spacing w:val="4"/>
          <w:w w:val="100"/>
          <w:sz w:val="22"/>
          <w:szCs w:val="22"/>
          <w:lang w:eastAsia="en-US" w:bidi="ar-SA"/>
        </w:rPr>
        <w:t>-</w:t>
      </w:r>
      <w:r w:rsidR="00114F64" w:rsidRPr="006E0EC8">
        <w:rPr>
          <w:rFonts w:ascii="Arial" w:hAnsi="Arial"/>
          <w:b w:val="0"/>
          <w:bCs w:val="0"/>
          <w:spacing w:val="4"/>
          <w:w w:val="100"/>
          <w:sz w:val="22"/>
          <w:szCs w:val="22"/>
          <w:lang w:eastAsia="en-US" w:bidi="ar-SA"/>
        </w:rPr>
        <w:t>fodder</w:t>
      </w:r>
      <w:r w:rsidR="00114F64" w:rsidRPr="006E0EC8" w:rsidDel="00114F64">
        <w:rPr>
          <w:rFonts w:ascii="Arial" w:hAnsi="Arial"/>
          <w:b w:val="0"/>
          <w:bCs w:val="0"/>
          <w:spacing w:val="4"/>
          <w:w w:val="100"/>
          <w:sz w:val="22"/>
          <w:szCs w:val="22"/>
          <w:lang w:eastAsia="en-US" w:bidi="ar-SA"/>
        </w:rPr>
        <w:t xml:space="preserve"> </w:t>
      </w:r>
    </w:p>
    <w:p w14:paraId="400147EC" w14:textId="77777777" w:rsidR="001E6467" w:rsidRPr="001E5F43" w:rsidRDefault="001E6467" w:rsidP="00316426">
      <w:pPr>
        <w:pStyle w:val="LegalClauseLevel2"/>
        <w:numPr>
          <w:ilvl w:val="0"/>
          <w:numId w:val="0"/>
        </w:numPr>
        <w:ind w:left="142"/>
        <w:rPr>
          <w:rFonts w:ascii="Arial" w:hAnsi="Arial"/>
          <w:lang w:eastAsia="en-US" w:bidi="ar-SA"/>
        </w:rPr>
      </w:pPr>
    </w:p>
    <w:sectPr w:rsidR="001E6467" w:rsidRPr="001E5F43" w:rsidSect="00374B95">
      <w:headerReference w:type="default" r:id="rId18"/>
      <w:footerReference w:type="even" r:id="rId19"/>
      <w:footerReference w:type="default" r:id="rId2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D179C" w14:textId="77777777" w:rsidR="00A4037F" w:rsidRDefault="00A4037F" w:rsidP="00E44142">
      <w:r>
        <w:separator/>
      </w:r>
    </w:p>
  </w:endnote>
  <w:endnote w:type="continuationSeparator" w:id="0">
    <w:p w14:paraId="1293BBA3" w14:textId="77777777" w:rsidR="00A4037F" w:rsidRDefault="00A4037F" w:rsidP="00E44142">
      <w:r>
        <w:continuationSeparator/>
      </w:r>
    </w:p>
  </w:endnote>
  <w:endnote w:type="continuationNotice" w:id="1">
    <w:p w14:paraId="2714A39A" w14:textId="77777777" w:rsidR="00A4037F" w:rsidRDefault="00A40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1" w:name="_iDocIDFieldfdc073b3-6410-412b-8647-2b66"/>
  <w:p w14:paraId="0A2D5D8A" w14:textId="77777777" w:rsidR="00E77DA3" w:rsidRDefault="00E77DA3">
    <w:pPr>
      <w:pStyle w:val="DocID"/>
    </w:pPr>
    <w:r>
      <w:fldChar w:fldCharType="begin" w:fldLock="1"/>
    </w:r>
    <w:r>
      <w:instrText xml:space="preserve"> DOCVARIABLE  CUFooterText \* MERGEFORMAT </w:instrText>
    </w:r>
    <w:r>
      <w:fldChar w:fldCharType="separate"/>
    </w:r>
    <w:r>
      <w:t>L\328266666.2</w:t>
    </w:r>
    <w:r>
      <w:fldChar w:fldCharType="end"/>
    </w:r>
    <w:bookmarkEnd w:id="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0968B" w14:textId="77777777" w:rsidR="00E77DA3" w:rsidRDefault="00E77DA3" w:rsidP="00493266">
    <w:pPr>
      <w:pStyle w:val="Footer"/>
      <w:rPr>
        <w:sz w:val="16"/>
        <w:szCs w:val="16"/>
      </w:rPr>
    </w:pPr>
  </w:p>
  <w:p w14:paraId="2D0C9D34" w14:textId="16226D83" w:rsidR="00E77DA3" w:rsidRPr="00316426" w:rsidRDefault="00B15974" w:rsidP="00CA6E0B">
    <w:pPr>
      <w:pStyle w:val="Footer"/>
      <w:rPr>
        <w:sz w:val="16"/>
      </w:rPr>
    </w:pPr>
    <w:r>
      <w:rPr>
        <w:sz w:val="16"/>
        <w:szCs w:val="16"/>
      </w:rPr>
      <w:t>Water for Fodder</w:t>
    </w:r>
    <w:r w:rsidR="00E77DA3">
      <w:rPr>
        <w:sz w:val="16"/>
        <w:szCs w:val="16"/>
      </w:rPr>
      <w:t xml:space="preserve"> </w:t>
    </w:r>
    <w:r w:rsidR="00E77DA3" w:rsidRPr="000354AB">
      <w:rPr>
        <w:sz w:val="16"/>
        <w:szCs w:val="16"/>
      </w:rPr>
      <w:t xml:space="preserve">Guidelines </w:t>
    </w:r>
    <w:r w:rsidR="006549AC">
      <w:rPr>
        <w:sz w:val="16"/>
        <w:szCs w:val="16"/>
      </w:rPr>
      <w:t>(Round 1)</w:t>
    </w:r>
    <w:r w:rsidR="00E77DA3" w:rsidRPr="000354AB">
      <w:rPr>
        <w:sz w:val="16"/>
        <w:szCs w:val="16"/>
      </w:rPr>
      <w:tab/>
    </w:r>
    <w:r w:rsidR="00E77DA3" w:rsidRPr="000354AB">
      <w:rPr>
        <w:sz w:val="16"/>
        <w:szCs w:val="16"/>
      </w:rPr>
      <w:tab/>
      <w:t xml:space="preserve">   Page </w:t>
    </w:r>
    <w:r w:rsidR="00E77DA3" w:rsidRPr="000354AB">
      <w:rPr>
        <w:sz w:val="16"/>
        <w:szCs w:val="16"/>
      </w:rPr>
      <w:fldChar w:fldCharType="begin"/>
    </w:r>
    <w:r w:rsidR="00E77DA3" w:rsidRPr="000354AB">
      <w:rPr>
        <w:sz w:val="16"/>
        <w:szCs w:val="16"/>
      </w:rPr>
      <w:instrText xml:space="preserve"> PAGE </w:instrText>
    </w:r>
    <w:r w:rsidR="00E77DA3" w:rsidRPr="000354AB">
      <w:rPr>
        <w:sz w:val="16"/>
        <w:szCs w:val="16"/>
      </w:rPr>
      <w:fldChar w:fldCharType="separate"/>
    </w:r>
    <w:r w:rsidR="000D3CBE">
      <w:rPr>
        <w:noProof/>
        <w:sz w:val="16"/>
        <w:szCs w:val="16"/>
      </w:rPr>
      <w:t>19</w:t>
    </w:r>
    <w:r w:rsidR="00E77DA3" w:rsidRPr="000354AB">
      <w:rPr>
        <w:sz w:val="16"/>
        <w:szCs w:val="16"/>
      </w:rPr>
      <w:fldChar w:fldCharType="end"/>
    </w:r>
    <w:r w:rsidR="00E77DA3" w:rsidRPr="000354AB">
      <w:rPr>
        <w:sz w:val="16"/>
        <w:szCs w:val="16"/>
      </w:rPr>
      <w:t xml:space="preserve"> of </w:t>
    </w:r>
    <w:r w:rsidR="00E77DA3" w:rsidRPr="000354AB">
      <w:rPr>
        <w:sz w:val="16"/>
        <w:szCs w:val="16"/>
      </w:rPr>
      <w:fldChar w:fldCharType="begin"/>
    </w:r>
    <w:r w:rsidR="00E77DA3" w:rsidRPr="000354AB">
      <w:rPr>
        <w:sz w:val="16"/>
        <w:szCs w:val="16"/>
      </w:rPr>
      <w:instrText xml:space="preserve"> NUMPAGES  </w:instrText>
    </w:r>
    <w:r w:rsidR="00E77DA3" w:rsidRPr="000354AB">
      <w:rPr>
        <w:sz w:val="16"/>
        <w:szCs w:val="16"/>
      </w:rPr>
      <w:fldChar w:fldCharType="separate"/>
    </w:r>
    <w:r w:rsidR="000D3CBE">
      <w:rPr>
        <w:noProof/>
        <w:sz w:val="16"/>
        <w:szCs w:val="16"/>
      </w:rPr>
      <w:t>19</w:t>
    </w:r>
    <w:r w:rsidR="00E77DA3" w:rsidRPr="000354A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EBCB9" w14:textId="77777777" w:rsidR="00A4037F" w:rsidRDefault="00A4037F" w:rsidP="00E44142">
      <w:r>
        <w:separator/>
      </w:r>
    </w:p>
  </w:footnote>
  <w:footnote w:type="continuationSeparator" w:id="0">
    <w:p w14:paraId="229FC021" w14:textId="77777777" w:rsidR="00A4037F" w:rsidRDefault="00A4037F" w:rsidP="00E44142">
      <w:r>
        <w:continuationSeparator/>
      </w:r>
    </w:p>
  </w:footnote>
  <w:footnote w:type="continuationNotice" w:id="1">
    <w:p w14:paraId="708F2840" w14:textId="77777777" w:rsidR="00A4037F" w:rsidRDefault="00A403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AAD9D" w14:textId="78B84831" w:rsidR="00E77DA3" w:rsidRDefault="00E77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144397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ED42F7C"/>
    <w:lvl w:ilvl="0">
      <w:start w:val="1"/>
      <w:numFmt w:val="decimal"/>
      <w:pStyle w:val="ListNumber"/>
      <w:lvlText w:val="%1."/>
      <w:lvlJc w:val="left"/>
      <w:pPr>
        <w:tabs>
          <w:tab w:val="num" w:pos="360"/>
        </w:tabs>
        <w:ind w:left="360" w:hanging="360"/>
      </w:pPr>
    </w:lvl>
  </w:abstractNum>
  <w:abstractNum w:abstractNumId="2" w15:restartNumberingAfterBreak="0">
    <w:nsid w:val="0EFC12DA"/>
    <w:multiLevelType w:val="multilevel"/>
    <w:tmpl w:val="E16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27664"/>
    <w:multiLevelType w:val="multilevel"/>
    <w:tmpl w:val="EF2ABA28"/>
    <w:name w:val="AGSCorp"/>
    <w:lvl w:ilvl="0">
      <w:start w:val="1"/>
      <w:numFmt w:val="decimal"/>
      <w:pStyle w:val="NumberLevel1"/>
      <w:lvlText w:val="%1."/>
      <w:lvlJc w:val="left"/>
      <w:pPr>
        <w:tabs>
          <w:tab w:val="num" w:pos="0"/>
        </w:tabs>
        <w:ind w:hanging="709"/>
      </w:pPr>
      <w:rPr>
        <w:rFonts w:cs="Times New Roman"/>
        <w:sz w:val="20"/>
      </w:rPr>
    </w:lvl>
    <w:lvl w:ilvl="1">
      <w:start w:val="1"/>
      <w:numFmt w:val="decimal"/>
      <w:pStyle w:val="NumberLevel2"/>
      <w:lvlText w:val="%1.%2."/>
      <w:lvlJc w:val="left"/>
      <w:pPr>
        <w:tabs>
          <w:tab w:val="num" w:pos="0"/>
        </w:tabs>
        <w:ind w:hanging="709"/>
      </w:pPr>
      <w:rPr>
        <w:rFonts w:cs="Times New Roman"/>
        <w:sz w:val="20"/>
      </w:rPr>
    </w:lvl>
    <w:lvl w:ilvl="2">
      <w:start w:val="1"/>
      <w:numFmt w:val="decimal"/>
      <w:pStyle w:val="NumberLevel3"/>
      <w:lvlText w:val="%1.%2.%3."/>
      <w:lvlJc w:val="left"/>
      <w:pPr>
        <w:tabs>
          <w:tab w:val="num" w:pos="0"/>
        </w:tabs>
        <w:ind w:hanging="709"/>
      </w:pPr>
      <w:rPr>
        <w:rFonts w:cs="Times New Roman"/>
        <w:sz w:val="20"/>
      </w:rPr>
    </w:lvl>
    <w:lvl w:ilvl="3">
      <w:start w:val="1"/>
      <w:numFmt w:val="lowerLetter"/>
      <w:pStyle w:val="NumberLevel4"/>
      <w:lvlText w:val="%4."/>
      <w:lvlJc w:val="left"/>
      <w:pPr>
        <w:tabs>
          <w:tab w:val="num" w:pos="425"/>
        </w:tabs>
        <w:ind w:left="425" w:hanging="425"/>
      </w:pPr>
      <w:rPr>
        <w:rFonts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sz w:val="20"/>
      </w:rPr>
    </w:lvl>
    <w:lvl w:ilvl="1">
      <w:start w:val="1"/>
      <w:numFmt w:val="decimal"/>
      <w:pStyle w:val="ClauseLevel2"/>
      <w:lvlText w:val="%1.%2."/>
      <w:lvlJc w:val="left"/>
      <w:pPr>
        <w:tabs>
          <w:tab w:val="num" w:pos="1134"/>
        </w:tabs>
        <w:ind w:left="1134" w:hanging="1134"/>
      </w:pPr>
      <w:rPr>
        <w:sz w:val="20"/>
      </w:rPr>
    </w:lvl>
    <w:lvl w:ilvl="2">
      <w:start w:val="1"/>
      <w:numFmt w:val="decimal"/>
      <w:pStyle w:val="ClauseLevel3"/>
      <w:lvlText w:val="%1.%2.%3."/>
      <w:lvlJc w:val="left"/>
      <w:pPr>
        <w:tabs>
          <w:tab w:val="num" w:pos="1134"/>
        </w:tabs>
        <w:ind w:left="1134" w:hanging="1134"/>
      </w:pPr>
      <w:rPr>
        <w:sz w:val="20"/>
      </w:rPr>
    </w:lvl>
    <w:lvl w:ilvl="3">
      <w:start w:val="1"/>
      <w:numFmt w:val="lowerLetter"/>
      <w:pStyle w:val="ClauseLevel4"/>
      <w:lvlText w:val="%4."/>
      <w:lvlJc w:val="left"/>
      <w:pPr>
        <w:tabs>
          <w:tab w:val="num" w:pos="1559"/>
        </w:tabs>
        <w:ind w:left="1559" w:hanging="425"/>
      </w:pPr>
    </w:lvl>
    <w:lvl w:ilvl="4">
      <w:start w:val="1"/>
      <w:numFmt w:val="lowerRoman"/>
      <w:pStyle w:val="ClauseLevel5"/>
      <w:lvlText w:val="%5."/>
      <w:lvlJc w:val="left"/>
      <w:pPr>
        <w:tabs>
          <w:tab w:val="num" w:pos="1985"/>
        </w:tabs>
        <w:ind w:left="1985" w:hanging="426"/>
      </w:pPr>
    </w:lvl>
    <w:lvl w:ilvl="5">
      <w:start w:val="1"/>
      <w:numFmt w:val="upperLetter"/>
      <w:pStyle w:val="ClauseLevel6"/>
      <w:lvlText w:val="%6."/>
      <w:lvlJc w:val="left"/>
      <w:pPr>
        <w:tabs>
          <w:tab w:val="num" w:pos="2410"/>
        </w:tabs>
        <w:ind w:left="2410" w:hanging="425"/>
      </w:pPr>
    </w:lvl>
    <w:lvl w:ilvl="6">
      <w:start w:val="1"/>
      <w:numFmt w:val="upperLetter"/>
      <w:pStyle w:val="ClauseLevel7"/>
      <w:lvlText w:val="%7."/>
      <w:lvlJc w:val="left"/>
      <w:pPr>
        <w:tabs>
          <w:tab w:val="num" w:pos="1985"/>
        </w:tabs>
        <w:ind w:left="1985" w:hanging="426"/>
      </w:pPr>
    </w:lvl>
    <w:lvl w:ilvl="7">
      <w:start w:val="1"/>
      <w:numFmt w:val="upperLetter"/>
      <w:pStyle w:val="ClauseLevel8"/>
      <w:lvlText w:val="%8."/>
      <w:lvlJc w:val="left"/>
      <w:pPr>
        <w:tabs>
          <w:tab w:val="num" w:pos="1985"/>
        </w:tabs>
        <w:ind w:left="1985" w:hanging="426"/>
      </w:pPr>
    </w:lvl>
    <w:lvl w:ilvl="8">
      <w:start w:val="1"/>
      <w:numFmt w:val="upperLetter"/>
      <w:pStyle w:val="ClauseLevel9"/>
      <w:lvlText w:val="%9."/>
      <w:lvlJc w:val="left"/>
      <w:pPr>
        <w:tabs>
          <w:tab w:val="num" w:pos="1985"/>
        </w:tabs>
        <w:ind w:left="1985" w:hanging="426"/>
      </w:pPr>
    </w:lvl>
  </w:abstractNum>
  <w:abstractNum w:abstractNumId="6" w15:restartNumberingAfterBreak="0">
    <w:nsid w:val="798772D6"/>
    <w:multiLevelType w:val="multilevel"/>
    <w:tmpl w:val="4AAAEA14"/>
    <w:lvl w:ilvl="0">
      <w:start w:val="1"/>
      <w:numFmt w:val="decimal"/>
      <w:pStyle w:val="LegalClauseLevel1"/>
      <w:lvlText w:val="%1."/>
      <w:lvlJc w:val="left"/>
      <w:pPr>
        <w:tabs>
          <w:tab w:val="num" w:pos="851"/>
        </w:tabs>
        <w:ind w:left="851" w:hanging="851"/>
      </w:pPr>
      <w:rPr>
        <w:rFonts w:ascii="Arial Bold" w:hAnsi="Arial Bold" w:hint="default"/>
        <w:b/>
        <w:sz w:val="32"/>
      </w:rPr>
    </w:lvl>
    <w:lvl w:ilvl="1">
      <w:start w:val="1"/>
      <w:numFmt w:val="decimal"/>
      <w:pStyle w:val="LegalClauseLevel2"/>
      <w:lvlText w:val="%1.%2"/>
      <w:lvlJc w:val="left"/>
      <w:pPr>
        <w:tabs>
          <w:tab w:val="num" w:pos="993"/>
        </w:tabs>
        <w:ind w:left="993" w:hanging="851"/>
      </w:pPr>
      <w:rPr>
        <w:rFonts w:ascii="Arial" w:hAnsi="Arial" w:hint="default"/>
        <w:b w:val="0"/>
        <w:i w:val="0"/>
        <w:sz w:val="22"/>
      </w:rPr>
    </w:lvl>
    <w:lvl w:ilvl="2">
      <w:start w:val="1"/>
      <w:numFmt w:val="lowerLetter"/>
      <w:pStyle w:val="Legalclauselvl3"/>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2"/>
  </w:num>
  <w:num w:numId="16">
    <w:abstractNumId w:val="6"/>
  </w:num>
  <w:num w:numId="17">
    <w:abstractNumId w:val="6"/>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grammar="clean"/>
  <w:defaultTabStop w:val="720"/>
  <w:doNotHyphenateCaps/>
  <w:drawingGridHorizontalSpacing w:val="102"/>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8266666.2"/>
  </w:docVars>
  <w:rsids>
    <w:rsidRoot w:val="00E44142"/>
    <w:rsid w:val="00002718"/>
    <w:rsid w:val="00002999"/>
    <w:rsid w:val="0000449D"/>
    <w:rsid w:val="0000476D"/>
    <w:rsid w:val="00004806"/>
    <w:rsid w:val="00005EB9"/>
    <w:rsid w:val="00006563"/>
    <w:rsid w:val="000067FA"/>
    <w:rsid w:val="00006E2D"/>
    <w:rsid w:val="000070D5"/>
    <w:rsid w:val="00010767"/>
    <w:rsid w:val="00011F56"/>
    <w:rsid w:val="00012AFD"/>
    <w:rsid w:val="00012E44"/>
    <w:rsid w:val="000145FA"/>
    <w:rsid w:val="000149D6"/>
    <w:rsid w:val="00014D97"/>
    <w:rsid w:val="00016DF6"/>
    <w:rsid w:val="00025F89"/>
    <w:rsid w:val="00026452"/>
    <w:rsid w:val="00027DD0"/>
    <w:rsid w:val="000303AB"/>
    <w:rsid w:val="00031DBD"/>
    <w:rsid w:val="00032211"/>
    <w:rsid w:val="00034D97"/>
    <w:rsid w:val="000354AB"/>
    <w:rsid w:val="00040444"/>
    <w:rsid w:val="00040628"/>
    <w:rsid w:val="00040B8C"/>
    <w:rsid w:val="000413AE"/>
    <w:rsid w:val="000416CA"/>
    <w:rsid w:val="00042242"/>
    <w:rsid w:val="00043091"/>
    <w:rsid w:val="000432F2"/>
    <w:rsid w:val="000439D2"/>
    <w:rsid w:val="00043C01"/>
    <w:rsid w:val="00044E1E"/>
    <w:rsid w:val="000514DC"/>
    <w:rsid w:val="00052227"/>
    <w:rsid w:val="00052655"/>
    <w:rsid w:val="00052B93"/>
    <w:rsid w:val="00052CBD"/>
    <w:rsid w:val="0005324A"/>
    <w:rsid w:val="000538EE"/>
    <w:rsid w:val="00053E23"/>
    <w:rsid w:val="00054F4F"/>
    <w:rsid w:val="00056479"/>
    <w:rsid w:val="00057DB8"/>
    <w:rsid w:val="0006030A"/>
    <w:rsid w:val="00060FFB"/>
    <w:rsid w:val="00061F05"/>
    <w:rsid w:val="00063C33"/>
    <w:rsid w:val="00064097"/>
    <w:rsid w:val="000647BE"/>
    <w:rsid w:val="00064FAE"/>
    <w:rsid w:val="00065224"/>
    <w:rsid w:val="0006715F"/>
    <w:rsid w:val="00071441"/>
    <w:rsid w:val="00071762"/>
    <w:rsid w:val="000717F1"/>
    <w:rsid w:val="000724B4"/>
    <w:rsid w:val="00072E2D"/>
    <w:rsid w:val="00073B62"/>
    <w:rsid w:val="00074E8D"/>
    <w:rsid w:val="00076664"/>
    <w:rsid w:val="00077C43"/>
    <w:rsid w:val="000803B4"/>
    <w:rsid w:val="0008288C"/>
    <w:rsid w:val="00083D08"/>
    <w:rsid w:val="0008422D"/>
    <w:rsid w:val="00084683"/>
    <w:rsid w:val="00086A56"/>
    <w:rsid w:val="0009016F"/>
    <w:rsid w:val="00090CF2"/>
    <w:rsid w:val="00091368"/>
    <w:rsid w:val="00095A08"/>
    <w:rsid w:val="00095B77"/>
    <w:rsid w:val="000970BA"/>
    <w:rsid w:val="0009754D"/>
    <w:rsid w:val="000A150E"/>
    <w:rsid w:val="000A6176"/>
    <w:rsid w:val="000A61EC"/>
    <w:rsid w:val="000A69C7"/>
    <w:rsid w:val="000A7E9A"/>
    <w:rsid w:val="000B01C7"/>
    <w:rsid w:val="000B4F43"/>
    <w:rsid w:val="000B577D"/>
    <w:rsid w:val="000B6F8B"/>
    <w:rsid w:val="000B7CA0"/>
    <w:rsid w:val="000C00E4"/>
    <w:rsid w:val="000C0A9E"/>
    <w:rsid w:val="000C0B80"/>
    <w:rsid w:val="000C1A9F"/>
    <w:rsid w:val="000C27BB"/>
    <w:rsid w:val="000C5C6D"/>
    <w:rsid w:val="000C5DE4"/>
    <w:rsid w:val="000C5E24"/>
    <w:rsid w:val="000C6621"/>
    <w:rsid w:val="000C7FA8"/>
    <w:rsid w:val="000D0EFB"/>
    <w:rsid w:val="000D111C"/>
    <w:rsid w:val="000D2D0C"/>
    <w:rsid w:val="000D3CBE"/>
    <w:rsid w:val="000D4DDD"/>
    <w:rsid w:val="000D5266"/>
    <w:rsid w:val="000D52B9"/>
    <w:rsid w:val="000D5BF3"/>
    <w:rsid w:val="000D6593"/>
    <w:rsid w:val="000D7DE8"/>
    <w:rsid w:val="000E15A1"/>
    <w:rsid w:val="000E1912"/>
    <w:rsid w:val="000E1926"/>
    <w:rsid w:val="000E1A80"/>
    <w:rsid w:val="000E2401"/>
    <w:rsid w:val="000E4205"/>
    <w:rsid w:val="000E424F"/>
    <w:rsid w:val="000E5B72"/>
    <w:rsid w:val="000F0312"/>
    <w:rsid w:val="000F1FDB"/>
    <w:rsid w:val="000F28CF"/>
    <w:rsid w:val="000F441F"/>
    <w:rsid w:val="000F707B"/>
    <w:rsid w:val="000F74B3"/>
    <w:rsid w:val="001009C4"/>
    <w:rsid w:val="001021FD"/>
    <w:rsid w:val="00103055"/>
    <w:rsid w:val="00103510"/>
    <w:rsid w:val="00107BBC"/>
    <w:rsid w:val="00107ECD"/>
    <w:rsid w:val="00110758"/>
    <w:rsid w:val="00110DF8"/>
    <w:rsid w:val="00110ED9"/>
    <w:rsid w:val="00111AD1"/>
    <w:rsid w:val="001136CA"/>
    <w:rsid w:val="00114F64"/>
    <w:rsid w:val="001156FE"/>
    <w:rsid w:val="00115AEE"/>
    <w:rsid w:val="0011667C"/>
    <w:rsid w:val="00117FFC"/>
    <w:rsid w:val="00120186"/>
    <w:rsid w:val="00120D18"/>
    <w:rsid w:val="00121B76"/>
    <w:rsid w:val="00121BB6"/>
    <w:rsid w:val="00123533"/>
    <w:rsid w:val="00124373"/>
    <w:rsid w:val="00125618"/>
    <w:rsid w:val="001256D2"/>
    <w:rsid w:val="001258F2"/>
    <w:rsid w:val="00133773"/>
    <w:rsid w:val="0013522E"/>
    <w:rsid w:val="001366EE"/>
    <w:rsid w:val="00137B07"/>
    <w:rsid w:val="00140754"/>
    <w:rsid w:val="001409D5"/>
    <w:rsid w:val="001415DD"/>
    <w:rsid w:val="0014197A"/>
    <w:rsid w:val="001443C3"/>
    <w:rsid w:val="0014448D"/>
    <w:rsid w:val="001448B7"/>
    <w:rsid w:val="00145AE8"/>
    <w:rsid w:val="0014639A"/>
    <w:rsid w:val="00147D54"/>
    <w:rsid w:val="00147DD4"/>
    <w:rsid w:val="00147F15"/>
    <w:rsid w:val="001501EC"/>
    <w:rsid w:val="00150CDA"/>
    <w:rsid w:val="00151C25"/>
    <w:rsid w:val="001523ED"/>
    <w:rsid w:val="00152A0D"/>
    <w:rsid w:val="0015403A"/>
    <w:rsid w:val="001559AD"/>
    <w:rsid w:val="0015648D"/>
    <w:rsid w:val="00160CF3"/>
    <w:rsid w:val="0016262E"/>
    <w:rsid w:val="00162869"/>
    <w:rsid w:val="001630A3"/>
    <w:rsid w:val="00163269"/>
    <w:rsid w:val="001634E3"/>
    <w:rsid w:val="00163EC4"/>
    <w:rsid w:val="00164530"/>
    <w:rsid w:val="00167789"/>
    <w:rsid w:val="00170A3D"/>
    <w:rsid w:val="00171AAB"/>
    <w:rsid w:val="00174156"/>
    <w:rsid w:val="001748D7"/>
    <w:rsid w:val="001759CA"/>
    <w:rsid w:val="00176AA0"/>
    <w:rsid w:val="0017718F"/>
    <w:rsid w:val="00177FB2"/>
    <w:rsid w:val="001811F5"/>
    <w:rsid w:val="001816C2"/>
    <w:rsid w:val="00182C31"/>
    <w:rsid w:val="00185414"/>
    <w:rsid w:val="00187344"/>
    <w:rsid w:val="00187BEA"/>
    <w:rsid w:val="00187D81"/>
    <w:rsid w:val="00190D1E"/>
    <w:rsid w:val="00191810"/>
    <w:rsid w:val="00196DFF"/>
    <w:rsid w:val="0019716C"/>
    <w:rsid w:val="00197F34"/>
    <w:rsid w:val="001A19C2"/>
    <w:rsid w:val="001A2353"/>
    <w:rsid w:val="001A281F"/>
    <w:rsid w:val="001A2F61"/>
    <w:rsid w:val="001A428B"/>
    <w:rsid w:val="001B1B98"/>
    <w:rsid w:val="001B2636"/>
    <w:rsid w:val="001B38F7"/>
    <w:rsid w:val="001B45B5"/>
    <w:rsid w:val="001B4835"/>
    <w:rsid w:val="001B500D"/>
    <w:rsid w:val="001B5F45"/>
    <w:rsid w:val="001B70DE"/>
    <w:rsid w:val="001B745E"/>
    <w:rsid w:val="001B7DE9"/>
    <w:rsid w:val="001C20DD"/>
    <w:rsid w:val="001C333F"/>
    <w:rsid w:val="001C37B6"/>
    <w:rsid w:val="001C38C8"/>
    <w:rsid w:val="001C5424"/>
    <w:rsid w:val="001C6688"/>
    <w:rsid w:val="001C6946"/>
    <w:rsid w:val="001C6A61"/>
    <w:rsid w:val="001C7C91"/>
    <w:rsid w:val="001D1288"/>
    <w:rsid w:val="001D1A96"/>
    <w:rsid w:val="001D3990"/>
    <w:rsid w:val="001D3CFB"/>
    <w:rsid w:val="001D4327"/>
    <w:rsid w:val="001D442A"/>
    <w:rsid w:val="001D47E6"/>
    <w:rsid w:val="001D4897"/>
    <w:rsid w:val="001D5296"/>
    <w:rsid w:val="001D5CF8"/>
    <w:rsid w:val="001D5F16"/>
    <w:rsid w:val="001D5FC5"/>
    <w:rsid w:val="001D6035"/>
    <w:rsid w:val="001E3C29"/>
    <w:rsid w:val="001E5473"/>
    <w:rsid w:val="001E5F43"/>
    <w:rsid w:val="001E6467"/>
    <w:rsid w:val="001E6E6C"/>
    <w:rsid w:val="001F157B"/>
    <w:rsid w:val="001F24AD"/>
    <w:rsid w:val="001F2908"/>
    <w:rsid w:val="001F2CF8"/>
    <w:rsid w:val="001F73DD"/>
    <w:rsid w:val="0020105F"/>
    <w:rsid w:val="00202CC2"/>
    <w:rsid w:val="00203ADA"/>
    <w:rsid w:val="00204FC7"/>
    <w:rsid w:val="002050F4"/>
    <w:rsid w:val="0020544E"/>
    <w:rsid w:val="0020687F"/>
    <w:rsid w:val="00210AE0"/>
    <w:rsid w:val="00210C25"/>
    <w:rsid w:val="00211BFD"/>
    <w:rsid w:val="00211D2F"/>
    <w:rsid w:val="002133C5"/>
    <w:rsid w:val="0021341D"/>
    <w:rsid w:val="00214179"/>
    <w:rsid w:val="00214921"/>
    <w:rsid w:val="00214A9E"/>
    <w:rsid w:val="00215A7F"/>
    <w:rsid w:val="00216CFD"/>
    <w:rsid w:val="00216DE5"/>
    <w:rsid w:val="0022011F"/>
    <w:rsid w:val="00221F21"/>
    <w:rsid w:val="00222BCF"/>
    <w:rsid w:val="0022485A"/>
    <w:rsid w:val="002249DA"/>
    <w:rsid w:val="00227104"/>
    <w:rsid w:val="0022753C"/>
    <w:rsid w:val="00227CEA"/>
    <w:rsid w:val="00227D16"/>
    <w:rsid w:val="00230A9A"/>
    <w:rsid w:val="0023247E"/>
    <w:rsid w:val="00232582"/>
    <w:rsid w:val="00234F45"/>
    <w:rsid w:val="00235397"/>
    <w:rsid w:val="00235E93"/>
    <w:rsid w:val="00236644"/>
    <w:rsid w:val="002374C8"/>
    <w:rsid w:val="002375C7"/>
    <w:rsid w:val="00240A94"/>
    <w:rsid w:val="00241C39"/>
    <w:rsid w:val="0024264E"/>
    <w:rsid w:val="00242AA7"/>
    <w:rsid w:val="00242CAE"/>
    <w:rsid w:val="002431AD"/>
    <w:rsid w:val="00243B1D"/>
    <w:rsid w:val="00245D79"/>
    <w:rsid w:val="00246F5E"/>
    <w:rsid w:val="002500EC"/>
    <w:rsid w:val="002501DF"/>
    <w:rsid w:val="00250D79"/>
    <w:rsid w:val="00250DB9"/>
    <w:rsid w:val="002516B2"/>
    <w:rsid w:val="0025263F"/>
    <w:rsid w:val="00252FA7"/>
    <w:rsid w:val="00254F87"/>
    <w:rsid w:val="00255BD1"/>
    <w:rsid w:val="00255E27"/>
    <w:rsid w:val="002565C3"/>
    <w:rsid w:val="00261D27"/>
    <w:rsid w:val="002632BE"/>
    <w:rsid w:val="00266C13"/>
    <w:rsid w:val="00266DC6"/>
    <w:rsid w:val="00266EA1"/>
    <w:rsid w:val="00267B62"/>
    <w:rsid w:val="00272182"/>
    <w:rsid w:val="0027390F"/>
    <w:rsid w:val="0027456C"/>
    <w:rsid w:val="002746D2"/>
    <w:rsid w:val="00274D57"/>
    <w:rsid w:val="00276666"/>
    <w:rsid w:val="00276944"/>
    <w:rsid w:val="00276A62"/>
    <w:rsid w:val="0027796C"/>
    <w:rsid w:val="00277DE6"/>
    <w:rsid w:val="00282263"/>
    <w:rsid w:val="00282652"/>
    <w:rsid w:val="00282973"/>
    <w:rsid w:val="00285992"/>
    <w:rsid w:val="00291656"/>
    <w:rsid w:val="00291B67"/>
    <w:rsid w:val="00292B53"/>
    <w:rsid w:val="00294EBC"/>
    <w:rsid w:val="00297719"/>
    <w:rsid w:val="002A0EE9"/>
    <w:rsid w:val="002A1A3D"/>
    <w:rsid w:val="002A589C"/>
    <w:rsid w:val="002A6316"/>
    <w:rsid w:val="002A73AD"/>
    <w:rsid w:val="002A7A1C"/>
    <w:rsid w:val="002A7BB1"/>
    <w:rsid w:val="002B061D"/>
    <w:rsid w:val="002B1C78"/>
    <w:rsid w:val="002B5DDD"/>
    <w:rsid w:val="002B5FC2"/>
    <w:rsid w:val="002B6BB8"/>
    <w:rsid w:val="002B7BD0"/>
    <w:rsid w:val="002C1BB3"/>
    <w:rsid w:val="002C216A"/>
    <w:rsid w:val="002C2815"/>
    <w:rsid w:val="002C4633"/>
    <w:rsid w:val="002C4EF0"/>
    <w:rsid w:val="002C528E"/>
    <w:rsid w:val="002C5DAF"/>
    <w:rsid w:val="002C6CF3"/>
    <w:rsid w:val="002C71C8"/>
    <w:rsid w:val="002C7E22"/>
    <w:rsid w:val="002C7E68"/>
    <w:rsid w:val="002D29BA"/>
    <w:rsid w:val="002D2F61"/>
    <w:rsid w:val="002D331A"/>
    <w:rsid w:val="002D3DA6"/>
    <w:rsid w:val="002D49FC"/>
    <w:rsid w:val="002D4AA2"/>
    <w:rsid w:val="002D51E1"/>
    <w:rsid w:val="002D6CCF"/>
    <w:rsid w:val="002D70DD"/>
    <w:rsid w:val="002D72CB"/>
    <w:rsid w:val="002E0B2B"/>
    <w:rsid w:val="002E1DF3"/>
    <w:rsid w:val="002E3219"/>
    <w:rsid w:val="002E3B74"/>
    <w:rsid w:val="002E4520"/>
    <w:rsid w:val="002E53F7"/>
    <w:rsid w:val="002E622B"/>
    <w:rsid w:val="002F0BB2"/>
    <w:rsid w:val="002F15A3"/>
    <w:rsid w:val="002F1B7C"/>
    <w:rsid w:val="002F46C9"/>
    <w:rsid w:val="002F4D99"/>
    <w:rsid w:val="002F523E"/>
    <w:rsid w:val="002F57D1"/>
    <w:rsid w:val="002F69E2"/>
    <w:rsid w:val="003000B1"/>
    <w:rsid w:val="00301DDA"/>
    <w:rsid w:val="00302A8F"/>
    <w:rsid w:val="00302E00"/>
    <w:rsid w:val="0030342E"/>
    <w:rsid w:val="00304541"/>
    <w:rsid w:val="00304ACA"/>
    <w:rsid w:val="00306B23"/>
    <w:rsid w:val="00306C08"/>
    <w:rsid w:val="00307EE8"/>
    <w:rsid w:val="003103FB"/>
    <w:rsid w:val="00310DBF"/>
    <w:rsid w:val="00312C45"/>
    <w:rsid w:val="00312D85"/>
    <w:rsid w:val="00313A76"/>
    <w:rsid w:val="003157AB"/>
    <w:rsid w:val="00316426"/>
    <w:rsid w:val="003207EC"/>
    <w:rsid w:val="00322178"/>
    <w:rsid w:val="00322607"/>
    <w:rsid w:val="00322BB6"/>
    <w:rsid w:val="00323417"/>
    <w:rsid w:val="00323592"/>
    <w:rsid w:val="00323E07"/>
    <w:rsid w:val="00324926"/>
    <w:rsid w:val="00326631"/>
    <w:rsid w:val="003302E8"/>
    <w:rsid w:val="003312BF"/>
    <w:rsid w:val="00332311"/>
    <w:rsid w:val="003326F6"/>
    <w:rsid w:val="003363CC"/>
    <w:rsid w:val="00337583"/>
    <w:rsid w:val="00337FEE"/>
    <w:rsid w:val="00341F18"/>
    <w:rsid w:val="00342F8F"/>
    <w:rsid w:val="00343B3D"/>
    <w:rsid w:val="00344908"/>
    <w:rsid w:val="0034498B"/>
    <w:rsid w:val="00346049"/>
    <w:rsid w:val="0035110F"/>
    <w:rsid w:val="003545FC"/>
    <w:rsid w:val="0035570B"/>
    <w:rsid w:val="00357F89"/>
    <w:rsid w:val="0036086A"/>
    <w:rsid w:val="00360F6C"/>
    <w:rsid w:val="00361016"/>
    <w:rsid w:val="003612B7"/>
    <w:rsid w:val="00361C2F"/>
    <w:rsid w:val="00361D74"/>
    <w:rsid w:val="00361E98"/>
    <w:rsid w:val="00362851"/>
    <w:rsid w:val="00363E1F"/>
    <w:rsid w:val="003646B8"/>
    <w:rsid w:val="00366874"/>
    <w:rsid w:val="0037008C"/>
    <w:rsid w:val="003701AB"/>
    <w:rsid w:val="00371391"/>
    <w:rsid w:val="00372AEB"/>
    <w:rsid w:val="00372C58"/>
    <w:rsid w:val="003748BA"/>
    <w:rsid w:val="00374B95"/>
    <w:rsid w:val="00374E7C"/>
    <w:rsid w:val="00375248"/>
    <w:rsid w:val="00376C12"/>
    <w:rsid w:val="0037725E"/>
    <w:rsid w:val="00377D00"/>
    <w:rsid w:val="003802CC"/>
    <w:rsid w:val="00380D67"/>
    <w:rsid w:val="00382320"/>
    <w:rsid w:val="00382F1D"/>
    <w:rsid w:val="00386E02"/>
    <w:rsid w:val="00391C72"/>
    <w:rsid w:val="00393382"/>
    <w:rsid w:val="0039554C"/>
    <w:rsid w:val="00397CB2"/>
    <w:rsid w:val="003A024E"/>
    <w:rsid w:val="003A0488"/>
    <w:rsid w:val="003A35EE"/>
    <w:rsid w:val="003A5BEA"/>
    <w:rsid w:val="003B1189"/>
    <w:rsid w:val="003B3F3C"/>
    <w:rsid w:val="003B49C0"/>
    <w:rsid w:val="003B5929"/>
    <w:rsid w:val="003B7372"/>
    <w:rsid w:val="003C094F"/>
    <w:rsid w:val="003C1456"/>
    <w:rsid w:val="003C1650"/>
    <w:rsid w:val="003C1693"/>
    <w:rsid w:val="003C2157"/>
    <w:rsid w:val="003C405B"/>
    <w:rsid w:val="003C513D"/>
    <w:rsid w:val="003C656B"/>
    <w:rsid w:val="003C6B7D"/>
    <w:rsid w:val="003C7995"/>
    <w:rsid w:val="003D05B6"/>
    <w:rsid w:val="003D155B"/>
    <w:rsid w:val="003D1DDF"/>
    <w:rsid w:val="003D400B"/>
    <w:rsid w:val="003D4987"/>
    <w:rsid w:val="003D4ADE"/>
    <w:rsid w:val="003D7029"/>
    <w:rsid w:val="003D7BA7"/>
    <w:rsid w:val="003E01B4"/>
    <w:rsid w:val="003E0776"/>
    <w:rsid w:val="003E10A4"/>
    <w:rsid w:val="003E12C8"/>
    <w:rsid w:val="003E1F6C"/>
    <w:rsid w:val="003E4403"/>
    <w:rsid w:val="003E51D8"/>
    <w:rsid w:val="003E5A8C"/>
    <w:rsid w:val="003E6B77"/>
    <w:rsid w:val="003E73B5"/>
    <w:rsid w:val="003E7AA8"/>
    <w:rsid w:val="003F18E6"/>
    <w:rsid w:val="003F1AC2"/>
    <w:rsid w:val="003F1BE7"/>
    <w:rsid w:val="003F21A3"/>
    <w:rsid w:val="003F2EC0"/>
    <w:rsid w:val="003F3942"/>
    <w:rsid w:val="003F4D5F"/>
    <w:rsid w:val="003F55B9"/>
    <w:rsid w:val="003F625D"/>
    <w:rsid w:val="00401BA7"/>
    <w:rsid w:val="00401D3B"/>
    <w:rsid w:val="00403053"/>
    <w:rsid w:val="00403696"/>
    <w:rsid w:val="00405AB3"/>
    <w:rsid w:val="00407ABC"/>
    <w:rsid w:val="00410678"/>
    <w:rsid w:val="0041296F"/>
    <w:rsid w:val="00414D65"/>
    <w:rsid w:val="00416523"/>
    <w:rsid w:val="004171A7"/>
    <w:rsid w:val="004171AC"/>
    <w:rsid w:val="00420F38"/>
    <w:rsid w:val="00421D38"/>
    <w:rsid w:val="004230C6"/>
    <w:rsid w:val="00423FDA"/>
    <w:rsid w:val="00424206"/>
    <w:rsid w:val="00424AC7"/>
    <w:rsid w:val="0042542B"/>
    <w:rsid w:val="00426896"/>
    <w:rsid w:val="004269A5"/>
    <w:rsid w:val="0042776C"/>
    <w:rsid w:val="004279F8"/>
    <w:rsid w:val="00430E33"/>
    <w:rsid w:val="00431887"/>
    <w:rsid w:val="004329B5"/>
    <w:rsid w:val="004339C8"/>
    <w:rsid w:val="004339DA"/>
    <w:rsid w:val="00433C5D"/>
    <w:rsid w:val="00434364"/>
    <w:rsid w:val="0043507B"/>
    <w:rsid w:val="004366CE"/>
    <w:rsid w:val="00437228"/>
    <w:rsid w:val="004403C3"/>
    <w:rsid w:val="00441648"/>
    <w:rsid w:val="00443BEB"/>
    <w:rsid w:val="004443C2"/>
    <w:rsid w:val="004444E6"/>
    <w:rsid w:val="00444760"/>
    <w:rsid w:val="00457564"/>
    <w:rsid w:val="004604A5"/>
    <w:rsid w:val="00460C38"/>
    <w:rsid w:val="00462CD8"/>
    <w:rsid w:val="00462F02"/>
    <w:rsid w:val="004648D2"/>
    <w:rsid w:val="004658E8"/>
    <w:rsid w:val="0046731C"/>
    <w:rsid w:val="00467932"/>
    <w:rsid w:val="00470317"/>
    <w:rsid w:val="0047053B"/>
    <w:rsid w:val="0047099C"/>
    <w:rsid w:val="0047194B"/>
    <w:rsid w:val="00474949"/>
    <w:rsid w:val="00474E4A"/>
    <w:rsid w:val="00474FB9"/>
    <w:rsid w:val="0047538A"/>
    <w:rsid w:val="004766DD"/>
    <w:rsid w:val="004772CF"/>
    <w:rsid w:val="00477653"/>
    <w:rsid w:val="00480784"/>
    <w:rsid w:val="00481033"/>
    <w:rsid w:val="004814D1"/>
    <w:rsid w:val="00483344"/>
    <w:rsid w:val="00483988"/>
    <w:rsid w:val="00485E6F"/>
    <w:rsid w:val="00486822"/>
    <w:rsid w:val="00486845"/>
    <w:rsid w:val="00487960"/>
    <w:rsid w:val="004908AA"/>
    <w:rsid w:val="00490AC6"/>
    <w:rsid w:val="00490F77"/>
    <w:rsid w:val="00491F67"/>
    <w:rsid w:val="004923CB"/>
    <w:rsid w:val="004928F9"/>
    <w:rsid w:val="00493266"/>
    <w:rsid w:val="00493926"/>
    <w:rsid w:val="00496F03"/>
    <w:rsid w:val="004A0A1A"/>
    <w:rsid w:val="004A0A24"/>
    <w:rsid w:val="004A1A38"/>
    <w:rsid w:val="004A57CC"/>
    <w:rsid w:val="004A5F65"/>
    <w:rsid w:val="004A60BD"/>
    <w:rsid w:val="004A7BDA"/>
    <w:rsid w:val="004B09BE"/>
    <w:rsid w:val="004B1BAC"/>
    <w:rsid w:val="004B1BEE"/>
    <w:rsid w:val="004B34BB"/>
    <w:rsid w:val="004B3904"/>
    <w:rsid w:val="004B41BD"/>
    <w:rsid w:val="004B4779"/>
    <w:rsid w:val="004B50C9"/>
    <w:rsid w:val="004B59D8"/>
    <w:rsid w:val="004B6708"/>
    <w:rsid w:val="004B6AF7"/>
    <w:rsid w:val="004C0922"/>
    <w:rsid w:val="004C3616"/>
    <w:rsid w:val="004C3E87"/>
    <w:rsid w:val="004C4B54"/>
    <w:rsid w:val="004C4F32"/>
    <w:rsid w:val="004C66E7"/>
    <w:rsid w:val="004C7157"/>
    <w:rsid w:val="004C72AC"/>
    <w:rsid w:val="004D2D77"/>
    <w:rsid w:val="004D3968"/>
    <w:rsid w:val="004D39FD"/>
    <w:rsid w:val="004D566E"/>
    <w:rsid w:val="004E0D33"/>
    <w:rsid w:val="004E15C4"/>
    <w:rsid w:val="004E1C3A"/>
    <w:rsid w:val="004E3F00"/>
    <w:rsid w:val="004E419E"/>
    <w:rsid w:val="004E5DA0"/>
    <w:rsid w:val="004F09F1"/>
    <w:rsid w:val="004F1349"/>
    <w:rsid w:val="004F1BC4"/>
    <w:rsid w:val="004F23C2"/>
    <w:rsid w:val="004F30CA"/>
    <w:rsid w:val="004F310E"/>
    <w:rsid w:val="004F511F"/>
    <w:rsid w:val="004F5BEE"/>
    <w:rsid w:val="004F656E"/>
    <w:rsid w:val="004F6D28"/>
    <w:rsid w:val="004F7EB3"/>
    <w:rsid w:val="00502501"/>
    <w:rsid w:val="0050451B"/>
    <w:rsid w:val="005050A7"/>
    <w:rsid w:val="00507F3C"/>
    <w:rsid w:val="00514E1A"/>
    <w:rsid w:val="0051508A"/>
    <w:rsid w:val="005150FE"/>
    <w:rsid w:val="00515671"/>
    <w:rsid w:val="005157CA"/>
    <w:rsid w:val="0051787E"/>
    <w:rsid w:val="00517886"/>
    <w:rsid w:val="00517FC9"/>
    <w:rsid w:val="0052248C"/>
    <w:rsid w:val="00524956"/>
    <w:rsid w:val="005252BD"/>
    <w:rsid w:val="00525D23"/>
    <w:rsid w:val="0052719A"/>
    <w:rsid w:val="00527632"/>
    <w:rsid w:val="00530EC8"/>
    <w:rsid w:val="005313A7"/>
    <w:rsid w:val="005317A8"/>
    <w:rsid w:val="005318CB"/>
    <w:rsid w:val="00531D8C"/>
    <w:rsid w:val="0053406A"/>
    <w:rsid w:val="0053427F"/>
    <w:rsid w:val="00535432"/>
    <w:rsid w:val="00535FD2"/>
    <w:rsid w:val="00536F77"/>
    <w:rsid w:val="0054405B"/>
    <w:rsid w:val="00544985"/>
    <w:rsid w:val="00547C2B"/>
    <w:rsid w:val="00551584"/>
    <w:rsid w:val="00551C02"/>
    <w:rsid w:val="00552FEE"/>
    <w:rsid w:val="005540C5"/>
    <w:rsid w:val="005575B7"/>
    <w:rsid w:val="00561DDB"/>
    <w:rsid w:val="0056222C"/>
    <w:rsid w:val="005624DA"/>
    <w:rsid w:val="00562899"/>
    <w:rsid w:val="00562AD2"/>
    <w:rsid w:val="00563828"/>
    <w:rsid w:val="00565974"/>
    <w:rsid w:val="00565BE3"/>
    <w:rsid w:val="0056712B"/>
    <w:rsid w:val="00570C51"/>
    <w:rsid w:val="00570E63"/>
    <w:rsid w:val="00570F3D"/>
    <w:rsid w:val="00572695"/>
    <w:rsid w:val="005736DA"/>
    <w:rsid w:val="00573B84"/>
    <w:rsid w:val="005743ED"/>
    <w:rsid w:val="00576B39"/>
    <w:rsid w:val="0058128A"/>
    <w:rsid w:val="00583E55"/>
    <w:rsid w:val="00584396"/>
    <w:rsid w:val="005844F7"/>
    <w:rsid w:val="0058608E"/>
    <w:rsid w:val="005869A1"/>
    <w:rsid w:val="005872A9"/>
    <w:rsid w:val="00591437"/>
    <w:rsid w:val="00591585"/>
    <w:rsid w:val="00591649"/>
    <w:rsid w:val="005927AE"/>
    <w:rsid w:val="00592F31"/>
    <w:rsid w:val="00593B2D"/>
    <w:rsid w:val="005940EB"/>
    <w:rsid w:val="00595712"/>
    <w:rsid w:val="00595E4B"/>
    <w:rsid w:val="005A1981"/>
    <w:rsid w:val="005A2696"/>
    <w:rsid w:val="005A2795"/>
    <w:rsid w:val="005A7516"/>
    <w:rsid w:val="005A75CF"/>
    <w:rsid w:val="005B09F0"/>
    <w:rsid w:val="005B1C6C"/>
    <w:rsid w:val="005B2F6E"/>
    <w:rsid w:val="005B31C2"/>
    <w:rsid w:val="005B36A1"/>
    <w:rsid w:val="005B50FD"/>
    <w:rsid w:val="005B631F"/>
    <w:rsid w:val="005B632D"/>
    <w:rsid w:val="005B67B7"/>
    <w:rsid w:val="005C19AF"/>
    <w:rsid w:val="005C4267"/>
    <w:rsid w:val="005C6B56"/>
    <w:rsid w:val="005C6E71"/>
    <w:rsid w:val="005C76C3"/>
    <w:rsid w:val="005D2752"/>
    <w:rsid w:val="005D4410"/>
    <w:rsid w:val="005D46ED"/>
    <w:rsid w:val="005D6524"/>
    <w:rsid w:val="005D6693"/>
    <w:rsid w:val="005D6E0C"/>
    <w:rsid w:val="005E0029"/>
    <w:rsid w:val="005E3F68"/>
    <w:rsid w:val="005E4374"/>
    <w:rsid w:val="005E48CB"/>
    <w:rsid w:val="005E5013"/>
    <w:rsid w:val="005E6AB6"/>
    <w:rsid w:val="005F0EA0"/>
    <w:rsid w:val="005F1989"/>
    <w:rsid w:val="005F50F2"/>
    <w:rsid w:val="005F5F82"/>
    <w:rsid w:val="005F61B4"/>
    <w:rsid w:val="005F653C"/>
    <w:rsid w:val="005F7529"/>
    <w:rsid w:val="006008BF"/>
    <w:rsid w:val="00600B43"/>
    <w:rsid w:val="00601FED"/>
    <w:rsid w:val="00602EC3"/>
    <w:rsid w:val="00603324"/>
    <w:rsid w:val="006043D5"/>
    <w:rsid w:val="0060656B"/>
    <w:rsid w:val="00607056"/>
    <w:rsid w:val="006106C0"/>
    <w:rsid w:val="006113A1"/>
    <w:rsid w:val="00612B73"/>
    <w:rsid w:val="0061388F"/>
    <w:rsid w:val="00614297"/>
    <w:rsid w:val="00615480"/>
    <w:rsid w:val="00616FF3"/>
    <w:rsid w:val="006215A3"/>
    <w:rsid w:val="006235C2"/>
    <w:rsid w:val="00624D50"/>
    <w:rsid w:val="006254CA"/>
    <w:rsid w:val="00625809"/>
    <w:rsid w:val="006260D6"/>
    <w:rsid w:val="0062663B"/>
    <w:rsid w:val="00626A95"/>
    <w:rsid w:val="0062770B"/>
    <w:rsid w:val="006300CD"/>
    <w:rsid w:val="00630C82"/>
    <w:rsid w:val="006316B3"/>
    <w:rsid w:val="00631B75"/>
    <w:rsid w:val="00632E76"/>
    <w:rsid w:val="00633366"/>
    <w:rsid w:val="0063509B"/>
    <w:rsid w:val="006360C5"/>
    <w:rsid w:val="00637DED"/>
    <w:rsid w:val="0064059F"/>
    <w:rsid w:val="00643677"/>
    <w:rsid w:val="006438E6"/>
    <w:rsid w:val="00644C57"/>
    <w:rsid w:val="00646254"/>
    <w:rsid w:val="00646CBB"/>
    <w:rsid w:val="00647B58"/>
    <w:rsid w:val="0065100A"/>
    <w:rsid w:val="00652B9F"/>
    <w:rsid w:val="00652F76"/>
    <w:rsid w:val="00653751"/>
    <w:rsid w:val="006549AC"/>
    <w:rsid w:val="00656616"/>
    <w:rsid w:val="00656A81"/>
    <w:rsid w:val="006606DB"/>
    <w:rsid w:val="00661102"/>
    <w:rsid w:val="006622AF"/>
    <w:rsid w:val="0066624A"/>
    <w:rsid w:val="00670218"/>
    <w:rsid w:val="006708F5"/>
    <w:rsid w:val="00670A90"/>
    <w:rsid w:val="00670CE9"/>
    <w:rsid w:val="006717DC"/>
    <w:rsid w:val="00671E6F"/>
    <w:rsid w:val="006731D7"/>
    <w:rsid w:val="006816D6"/>
    <w:rsid w:val="00682375"/>
    <w:rsid w:val="006823DD"/>
    <w:rsid w:val="00686240"/>
    <w:rsid w:val="00687249"/>
    <w:rsid w:val="00687A40"/>
    <w:rsid w:val="0069014B"/>
    <w:rsid w:val="0069015F"/>
    <w:rsid w:val="00690F5B"/>
    <w:rsid w:val="00692559"/>
    <w:rsid w:val="00692B0E"/>
    <w:rsid w:val="00692DCC"/>
    <w:rsid w:val="00693AA7"/>
    <w:rsid w:val="00693CDE"/>
    <w:rsid w:val="00693D15"/>
    <w:rsid w:val="0069578C"/>
    <w:rsid w:val="0069617B"/>
    <w:rsid w:val="006A08BB"/>
    <w:rsid w:val="006A1224"/>
    <w:rsid w:val="006A1CA2"/>
    <w:rsid w:val="006A25F6"/>
    <w:rsid w:val="006A4510"/>
    <w:rsid w:val="006A521E"/>
    <w:rsid w:val="006A6CC3"/>
    <w:rsid w:val="006B02DE"/>
    <w:rsid w:val="006B03E8"/>
    <w:rsid w:val="006B0753"/>
    <w:rsid w:val="006B2364"/>
    <w:rsid w:val="006B2E8C"/>
    <w:rsid w:val="006B3D3E"/>
    <w:rsid w:val="006B4545"/>
    <w:rsid w:val="006B5AA1"/>
    <w:rsid w:val="006B5D1F"/>
    <w:rsid w:val="006C121B"/>
    <w:rsid w:val="006C24DC"/>
    <w:rsid w:val="006C3198"/>
    <w:rsid w:val="006C41A1"/>
    <w:rsid w:val="006C66DE"/>
    <w:rsid w:val="006C7845"/>
    <w:rsid w:val="006C7CF7"/>
    <w:rsid w:val="006C7D73"/>
    <w:rsid w:val="006D10BB"/>
    <w:rsid w:val="006D1A29"/>
    <w:rsid w:val="006D1B92"/>
    <w:rsid w:val="006D2178"/>
    <w:rsid w:val="006D3927"/>
    <w:rsid w:val="006D5A73"/>
    <w:rsid w:val="006D7C00"/>
    <w:rsid w:val="006E0A40"/>
    <w:rsid w:val="006E0EC8"/>
    <w:rsid w:val="006E2B5D"/>
    <w:rsid w:val="006E3EEA"/>
    <w:rsid w:val="006E44A8"/>
    <w:rsid w:val="006E4A44"/>
    <w:rsid w:val="006E7097"/>
    <w:rsid w:val="006E7D00"/>
    <w:rsid w:val="006F0444"/>
    <w:rsid w:val="006F0C48"/>
    <w:rsid w:val="006F14CD"/>
    <w:rsid w:val="006F6743"/>
    <w:rsid w:val="00700428"/>
    <w:rsid w:val="0070114E"/>
    <w:rsid w:val="0070255C"/>
    <w:rsid w:val="00702C60"/>
    <w:rsid w:val="00704DC9"/>
    <w:rsid w:val="00704F64"/>
    <w:rsid w:val="00705632"/>
    <w:rsid w:val="00705C30"/>
    <w:rsid w:val="00706FFB"/>
    <w:rsid w:val="007075B1"/>
    <w:rsid w:val="00707775"/>
    <w:rsid w:val="007102C8"/>
    <w:rsid w:val="00712E81"/>
    <w:rsid w:val="00714327"/>
    <w:rsid w:val="007158C4"/>
    <w:rsid w:val="00716EA2"/>
    <w:rsid w:val="007176B7"/>
    <w:rsid w:val="007204A9"/>
    <w:rsid w:val="007224FA"/>
    <w:rsid w:val="00722599"/>
    <w:rsid w:val="00723B65"/>
    <w:rsid w:val="0072545B"/>
    <w:rsid w:val="00725F1C"/>
    <w:rsid w:val="00726AFC"/>
    <w:rsid w:val="00726CB0"/>
    <w:rsid w:val="00731D86"/>
    <w:rsid w:val="0073412A"/>
    <w:rsid w:val="00740F02"/>
    <w:rsid w:val="00741583"/>
    <w:rsid w:val="00741F9D"/>
    <w:rsid w:val="00742AC4"/>
    <w:rsid w:val="0074304C"/>
    <w:rsid w:val="0074338A"/>
    <w:rsid w:val="00743B79"/>
    <w:rsid w:val="00744707"/>
    <w:rsid w:val="00744E2A"/>
    <w:rsid w:val="00744EAD"/>
    <w:rsid w:val="00745552"/>
    <w:rsid w:val="00747B4E"/>
    <w:rsid w:val="00747BA8"/>
    <w:rsid w:val="00750EA3"/>
    <w:rsid w:val="00751036"/>
    <w:rsid w:val="00751C85"/>
    <w:rsid w:val="007543A4"/>
    <w:rsid w:val="0075459D"/>
    <w:rsid w:val="007563F6"/>
    <w:rsid w:val="007611F6"/>
    <w:rsid w:val="007645A6"/>
    <w:rsid w:val="007657CB"/>
    <w:rsid w:val="00765AAF"/>
    <w:rsid w:val="007700CC"/>
    <w:rsid w:val="00770200"/>
    <w:rsid w:val="00772E2A"/>
    <w:rsid w:val="00772FD8"/>
    <w:rsid w:val="00774157"/>
    <w:rsid w:val="00777DFA"/>
    <w:rsid w:val="00780E93"/>
    <w:rsid w:val="00782D4A"/>
    <w:rsid w:val="0078414A"/>
    <w:rsid w:val="007846D0"/>
    <w:rsid w:val="00784837"/>
    <w:rsid w:val="00784CBE"/>
    <w:rsid w:val="0078682B"/>
    <w:rsid w:val="00786BC0"/>
    <w:rsid w:val="00791078"/>
    <w:rsid w:val="007919F0"/>
    <w:rsid w:val="007943FF"/>
    <w:rsid w:val="00795277"/>
    <w:rsid w:val="00796860"/>
    <w:rsid w:val="007A12FA"/>
    <w:rsid w:val="007A1BD6"/>
    <w:rsid w:val="007A2945"/>
    <w:rsid w:val="007A5EC6"/>
    <w:rsid w:val="007B005B"/>
    <w:rsid w:val="007B1939"/>
    <w:rsid w:val="007B4EDC"/>
    <w:rsid w:val="007B72F1"/>
    <w:rsid w:val="007B771E"/>
    <w:rsid w:val="007C070B"/>
    <w:rsid w:val="007C1167"/>
    <w:rsid w:val="007C1727"/>
    <w:rsid w:val="007C43AD"/>
    <w:rsid w:val="007C5436"/>
    <w:rsid w:val="007C56C6"/>
    <w:rsid w:val="007C5C32"/>
    <w:rsid w:val="007C6472"/>
    <w:rsid w:val="007C78C1"/>
    <w:rsid w:val="007D193F"/>
    <w:rsid w:val="007D7666"/>
    <w:rsid w:val="007E0CDA"/>
    <w:rsid w:val="007E1241"/>
    <w:rsid w:val="007E19E7"/>
    <w:rsid w:val="007E1AE3"/>
    <w:rsid w:val="007E23BD"/>
    <w:rsid w:val="007E2EE8"/>
    <w:rsid w:val="007E3947"/>
    <w:rsid w:val="007E4B9D"/>
    <w:rsid w:val="007E7456"/>
    <w:rsid w:val="007F00EE"/>
    <w:rsid w:val="007F0B77"/>
    <w:rsid w:val="007F4DA8"/>
    <w:rsid w:val="007F61AC"/>
    <w:rsid w:val="007F68AE"/>
    <w:rsid w:val="007F6A92"/>
    <w:rsid w:val="0080071C"/>
    <w:rsid w:val="0080201A"/>
    <w:rsid w:val="00802465"/>
    <w:rsid w:val="008037F4"/>
    <w:rsid w:val="00803CF2"/>
    <w:rsid w:val="008043CA"/>
    <w:rsid w:val="0080620B"/>
    <w:rsid w:val="00806C5C"/>
    <w:rsid w:val="0081054B"/>
    <w:rsid w:val="00812DE9"/>
    <w:rsid w:val="008134D4"/>
    <w:rsid w:val="008139DD"/>
    <w:rsid w:val="00814340"/>
    <w:rsid w:val="008148C0"/>
    <w:rsid w:val="00814BA0"/>
    <w:rsid w:val="00815051"/>
    <w:rsid w:val="008152C3"/>
    <w:rsid w:val="00816207"/>
    <w:rsid w:val="00816B6D"/>
    <w:rsid w:val="00817D89"/>
    <w:rsid w:val="00820268"/>
    <w:rsid w:val="00823156"/>
    <w:rsid w:val="008249A2"/>
    <w:rsid w:val="008259B5"/>
    <w:rsid w:val="008265E2"/>
    <w:rsid w:val="00826DC7"/>
    <w:rsid w:val="00830E59"/>
    <w:rsid w:val="00830F6E"/>
    <w:rsid w:val="008317EC"/>
    <w:rsid w:val="008324BC"/>
    <w:rsid w:val="008341BC"/>
    <w:rsid w:val="00840773"/>
    <w:rsid w:val="00841D2D"/>
    <w:rsid w:val="008429A7"/>
    <w:rsid w:val="008431A9"/>
    <w:rsid w:val="008436CD"/>
    <w:rsid w:val="00845CFF"/>
    <w:rsid w:val="008463B1"/>
    <w:rsid w:val="00846DD2"/>
    <w:rsid w:val="0085018B"/>
    <w:rsid w:val="00851AD1"/>
    <w:rsid w:val="0085577C"/>
    <w:rsid w:val="008558B6"/>
    <w:rsid w:val="00857226"/>
    <w:rsid w:val="00861112"/>
    <w:rsid w:val="00861565"/>
    <w:rsid w:val="00863F5C"/>
    <w:rsid w:val="00864D74"/>
    <w:rsid w:val="008664C0"/>
    <w:rsid w:val="008666FA"/>
    <w:rsid w:val="00866762"/>
    <w:rsid w:val="00866915"/>
    <w:rsid w:val="00866E56"/>
    <w:rsid w:val="008718E0"/>
    <w:rsid w:val="008728B5"/>
    <w:rsid w:val="00873721"/>
    <w:rsid w:val="00873F2F"/>
    <w:rsid w:val="00874DF8"/>
    <w:rsid w:val="00875A1E"/>
    <w:rsid w:val="008806F8"/>
    <w:rsid w:val="00883BDD"/>
    <w:rsid w:val="00884205"/>
    <w:rsid w:val="00885549"/>
    <w:rsid w:val="008856DA"/>
    <w:rsid w:val="00887819"/>
    <w:rsid w:val="00887B6A"/>
    <w:rsid w:val="00887D47"/>
    <w:rsid w:val="0089051B"/>
    <w:rsid w:val="00892E8B"/>
    <w:rsid w:val="00892FC0"/>
    <w:rsid w:val="00893C0A"/>
    <w:rsid w:val="00897C4B"/>
    <w:rsid w:val="008A02E3"/>
    <w:rsid w:val="008A0CFD"/>
    <w:rsid w:val="008A19A5"/>
    <w:rsid w:val="008A29CB"/>
    <w:rsid w:val="008A2F25"/>
    <w:rsid w:val="008A31BD"/>
    <w:rsid w:val="008A6BB9"/>
    <w:rsid w:val="008A764B"/>
    <w:rsid w:val="008A771E"/>
    <w:rsid w:val="008B064E"/>
    <w:rsid w:val="008B3C71"/>
    <w:rsid w:val="008B40AC"/>
    <w:rsid w:val="008B6D09"/>
    <w:rsid w:val="008C0C87"/>
    <w:rsid w:val="008C6487"/>
    <w:rsid w:val="008D0843"/>
    <w:rsid w:val="008D2133"/>
    <w:rsid w:val="008D2772"/>
    <w:rsid w:val="008D3423"/>
    <w:rsid w:val="008D5C39"/>
    <w:rsid w:val="008E2CCB"/>
    <w:rsid w:val="008E5C30"/>
    <w:rsid w:val="008E5E9D"/>
    <w:rsid w:val="008E6B22"/>
    <w:rsid w:val="008E6D0F"/>
    <w:rsid w:val="008E7011"/>
    <w:rsid w:val="008F0C87"/>
    <w:rsid w:val="008F1F59"/>
    <w:rsid w:val="008F51B7"/>
    <w:rsid w:val="008F60AA"/>
    <w:rsid w:val="008F64B6"/>
    <w:rsid w:val="008F6E1B"/>
    <w:rsid w:val="00900D59"/>
    <w:rsid w:val="009010F3"/>
    <w:rsid w:val="0090292C"/>
    <w:rsid w:val="00902E53"/>
    <w:rsid w:val="009054F6"/>
    <w:rsid w:val="009059BF"/>
    <w:rsid w:val="00905DA9"/>
    <w:rsid w:val="009070A2"/>
    <w:rsid w:val="00910CB4"/>
    <w:rsid w:val="00913ABD"/>
    <w:rsid w:val="00914104"/>
    <w:rsid w:val="00915E87"/>
    <w:rsid w:val="00916472"/>
    <w:rsid w:val="00920015"/>
    <w:rsid w:val="0092106E"/>
    <w:rsid w:val="009210A4"/>
    <w:rsid w:val="00921709"/>
    <w:rsid w:val="00921B72"/>
    <w:rsid w:val="0092256D"/>
    <w:rsid w:val="0092262A"/>
    <w:rsid w:val="00924050"/>
    <w:rsid w:val="009257DB"/>
    <w:rsid w:val="00925DDB"/>
    <w:rsid w:val="009261FD"/>
    <w:rsid w:val="009266B0"/>
    <w:rsid w:val="00930852"/>
    <w:rsid w:val="00930BCF"/>
    <w:rsid w:val="00931C7F"/>
    <w:rsid w:val="00933ED3"/>
    <w:rsid w:val="009343E1"/>
    <w:rsid w:val="00936683"/>
    <w:rsid w:val="00942300"/>
    <w:rsid w:val="00942AAE"/>
    <w:rsid w:val="00942D5E"/>
    <w:rsid w:val="0094406A"/>
    <w:rsid w:val="00950CF5"/>
    <w:rsid w:val="0095492B"/>
    <w:rsid w:val="009555F9"/>
    <w:rsid w:val="0095747F"/>
    <w:rsid w:val="00957EB2"/>
    <w:rsid w:val="009602A4"/>
    <w:rsid w:val="0096190F"/>
    <w:rsid w:val="00961FAF"/>
    <w:rsid w:val="00964AE1"/>
    <w:rsid w:val="00965582"/>
    <w:rsid w:val="00965A30"/>
    <w:rsid w:val="00967CA5"/>
    <w:rsid w:val="00967FDF"/>
    <w:rsid w:val="009704AF"/>
    <w:rsid w:val="00971437"/>
    <w:rsid w:val="00972780"/>
    <w:rsid w:val="009743B6"/>
    <w:rsid w:val="00975ED0"/>
    <w:rsid w:val="00976C10"/>
    <w:rsid w:val="009801AC"/>
    <w:rsid w:val="009821AB"/>
    <w:rsid w:val="00983683"/>
    <w:rsid w:val="00987D26"/>
    <w:rsid w:val="00991572"/>
    <w:rsid w:val="00991EB5"/>
    <w:rsid w:val="00993727"/>
    <w:rsid w:val="00993901"/>
    <w:rsid w:val="00994AEC"/>
    <w:rsid w:val="00994EA5"/>
    <w:rsid w:val="00995B98"/>
    <w:rsid w:val="00995D83"/>
    <w:rsid w:val="00995F91"/>
    <w:rsid w:val="00996390"/>
    <w:rsid w:val="009A155A"/>
    <w:rsid w:val="009A23CB"/>
    <w:rsid w:val="009A3D16"/>
    <w:rsid w:val="009A479F"/>
    <w:rsid w:val="009A487F"/>
    <w:rsid w:val="009A5C8B"/>
    <w:rsid w:val="009A617F"/>
    <w:rsid w:val="009B3F6D"/>
    <w:rsid w:val="009B4B6D"/>
    <w:rsid w:val="009B61D7"/>
    <w:rsid w:val="009C02EE"/>
    <w:rsid w:val="009C181E"/>
    <w:rsid w:val="009C3007"/>
    <w:rsid w:val="009C437B"/>
    <w:rsid w:val="009C5D68"/>
    <w:rsid w:val="009C6BFC"/>
    <w:rsid w:val="009D1D54"/>
    <w:rsid w:val="009D2391"/>
    <w:rsid w:val="009D2DE1"/>
    <w:rsid w:val="009D43B4"/>
    <w:rsid w:val="009D5FF3"/>
    <w:rsid w:val="009D6E82"/>
    <w:rsid w:val="009E2C9A"/>
    <w:rsid w:val="009E369B"/>
    <w:rsid w:val="009E4011"/>
    <w:rsid w:val="009E524F"/>
    <w:rsid w:val="009E58B6"/>
    <w:rsid w:val="009E72A3"/>
    <w:rsid w:val="009E7785"/>
    <w:rsid w:val="009F263B"/>
    <w:rsid w:val="009F4C82"/>
    <w:rsid w:val="009F4E29"/>
    <w:rsid w:val="009F5FA7"/>
    <w:rsid w:val="009F687D"/>
    <w:rsid w:val="009F790C"/>
    <w:rsid w:val="00A000B8"/>
    <w:rsid w:val="00A00B2A"/>
    <w:rsid w:val="00A03113"/>
    <w:rsid w:val="00A0343F"/>
    <w:rsid w:val="00A03D46"/>
    <w:rsid w:val="00A068F0"/>
    <w:rsid w:val="00A077AB"/>
    <w:rsid w:val="00A10178"/>
    <w:rsid w:val="00A13331"/>
    <w:rsid w:val="00A13E76"/>
    <w:rsid w:val="00A141C3"/>
    <w:rsid w:val="00A14BDA"/>
    <w:rsid w:val="00A16056"/>
    <w:rsid w:val="00A16EE8"/>
    <w:rsid w:val="00A175BA"/>
    <w:rsid w:val="00A17876"/>
    <w:rsid w:val="00A218ED"/>
    <w:rsid w:val="00A21F8F"/>
    <w:rsid w:val="00A22555"/>
    <w:rsid w:val="00A234CD"/>
    <w:rsid w:val="00A25C31"/>
    <w:rsid w:val="00A276E9"/>
    <w:rsid w:val="00A307A6"/>
    <w:rsid w:val="00A31799"/>
    <w:rsid w:val="00A35887"/>
    <w:rsid w:val="00A3606E"/>
    <w:rsid w:val="00A37696"/>
    <w:rsid w:val="00A4037F"/>
    <w:rsid w:val="00A40AF8"/>
    <w:rsid w:val="00A41453"/>
    <w:rsid w:val="00A42562"/>
    <w:rsid w:val="00A426FF"/>
    <w:rsid w:val="00A45657"/>
    <w:rsid w:val="00A45C9A"/>
    <w:rsid w:val="00A46E04"/>
    <w:rsid w:val="00A507FB"/>
    <w:rsid w:val="00A50890"/>
    <w:rsid w:val="00A5111D"/>
    <w:rsid w:val="00A52C2A"/>
    <w:rsid w:val="00A55D64"/>
    <w:rsid w:val="00A56031"/>
    <w:rsid w:val="00A56616"/>
    <w:rsid w:val="00A56A87"/>
    <w:rsid w:val="00A56AD1"/>
    <w:rsid w:val="00A574A1"/>
    <w:rsid w:val="00A611EB"/>
    <w:rsid w:val="00A61B60"/>
    <w:rsid w:val="00A640BE"/>
    <w:rsid w:val="00A64D4A"/>
    <w:rsid w:val="00A65F34"/>
    <w:rsid w:val="00A662BF"/>
    <w:rsid w:val="00A70FFD"/>
    <w:rsid w:val="00A71171"/>
    <w:rsid w:val="00A7153C"/>
    <w:rsid w:val="00A71643"/>
    <w:rsid w:val="00A71A57"/>
    <w:rsid w:val="00A77F1C"/>
    <w:rsid w:val="00A8244C"/>
    <w:rsid w:val="00A83E7D"/>
    <w:rsid w:val="00A877D3"/>
    <w:rsid w:val="00A87B62"/>
    <w:rsid w:val="00A87B8F"/>
    <w:rsid w:val="00A919A2"/>
    <w:rsid w:val="00A91A07"/>
    <w:rsid w:val="00A91B1A"/>
    <w:rsid w:val="00A91CDB"/>
    <w:rsid w:val="00A920EC"/>
    <w:rsid w:val="00A92531"/>
    <w:rsid w:val="00A93E0F"/>
    <w:rsid w:val="00A945CD"/>
    <w:rsid w:val="00A967C3"/>
    <w:rsid w:val="00A976E1"/>
    <w:rsid w:val="00A97A2C"/>
    <w:rsid w:val="00A97AC7"/>
    <w:rsid w:val="00AA0321"/>
    <w:rsid w:val="00AA373E"/>
    <w:rsid w:val="00AA77EF"/>
    <w:rsid w:val="00AA7945"/>
    <w:rsid w:val="00AB17AE"/>
    <w:rsid w:val="00AB275F"/>
    <w:rsid w:val="00AB30C7"/>
    <w:rsid w:val="00AB3642"/>
    <w:rsid w:val="00AB3974"/>
    <w:rsid w:val="00AB4FF5"/>
    <w:rsid w:val="00AB6A81"/>
    <w:rsid w:val="00AB77A1"/>
    <w:rsid w:val="00AC0EF0"/>
    <w:rsid w:val="00AC281B"/>
    <w:rsid w:val="00AC35C3"/>
    <w:rsid w:val="00AC3A2D"/>
    <w:rsid w:val="00AC5693"/>
    <w:rsid w:val="00AC5AFC"/>
    <w:rsid w:val="00AC5C05"/>
    <w:rsid w:val="00AC7331"/>
    <w:rsid w:val="00AC7DC0"/>
    <w:rsid w:val="00AD13D9"/>
    <w:rsid w:val="00AD36AF"/>
    <w:rsid w:val="00AD697C"/>
    <w:rsid w:val="00AD7025"/>
    <w:rsid w:val="00AE2FB8"/>
    <w:rsid w:val="00AE3024"/>
    <w:rsid w:val="00AE3568"/>
    <w:rsid w:val="00AF0011"/>
    <w:rsid w:val="00AF0DB2"/>
    <w:rsid w:val="00AF2C98"/>
    <w:rsid w:val="00AF50A7"/>
    <w:rsid w:val="00AF6CC1"/>
    <w:rsid w:val="00AF7B01"/>
    <w:rsid w:val="00B003BE"/>
    <w:rsid w:val="00B043C9"/>
    <w:rsid w:val="00B0458E"/>
    <w:rsid w:val="00B04598"/>
    <w:rsid w:val="00B118BA"/>
    <w:rsid w:val="00B15974"/>
    <w:rsid w:val="00B1650F"/>
    <w:rsid w:val="00B17454"/>
    <w:rsid w:val="00B17FB9"/>
    <w:rsid w:val="00B23674"/>
    <w:rsid w:val="00B24047"/>
    <w:rsid w:val="00B244AE"/>
    <w:rsid w:val="00B247D9"/>
    <w:rsid w:val="00B309E2"/>
    <w:rsid w:val="00B30C31"/>
    <w:rsid w:val="00B31CD5"/>
    <w:rsid w:val="00B3200D"/>
    <w:rsid w:val="00B32FE2"/>
    <w:rsid w:val="00B3388F"/>
    <w:rsid w:val="00B33D40"/>
    <w:rsid w:val="00B35ACF"/>
    <w:rsid w:val="00B362D4"/>
    <w:rsid w:val="00B41B4B"/>
    <w:rsid w:val="00B41FCA"/>
    <w:rsid w:val="00B446C7"/>
    <w:rsid w:val="00B45A58"/>
    <w:rsid w:val="00B45AB7"/>
    <w:rsid w:val="00B47A9C"/>
    <w:rsid w:val="00B50CF4"/>
    <w:rsid w:val="00B5398B"/>
    <w:rsid w:val="00B601BD"/>
    <w:rsid w:val="00B6068C"/>
    <w:rsid w:val="00B6154A"/>
    <w:rsid w:val="00B632B9"/>
    <w:rsid w:val="00B63A51"/>
    <w:rsid w:val="00B651FD"/>
    <w:rsid w:val="00B6521C"/>
    <w:rsid w:val="00B65379"/>
    <w:rsid w:val="00B65BCD"/>
    <w:rsid w:val="00B65FA9"/>
    <w:rsid w:val="00B674B1"/>
    <w:rsid w:val="00B67C7A"/>
    <w:rsid w:val="00B67C8A"/>
    <w:rsid w:val="00B721B2"/>
    <w:rsid w:val="00B72C00"/>
    <w:rsid w:val="00B72E05"/>
    <w:rsid w:val="00B73156"/>
    <w:rsid w:val="00B73314"/>
    <w:rsid w:val="00B73847"/>
    <w:rsid w:val="00B75301"/>
    <w:rsid w:val="00B75325"/>
    <w:rsid w:val="00B76BB2"/>
    <w:rsid w:val="00B76F19"/>
    <w:rsid w:val="00B81117"/>
    <w:rsid w:val="00B8230F"/>
    <w:rsid w:val="00B83359"/>
    <w:rsid w:val="00B833CC"/>
    <w:rsid w:val="00B83D96"/>
    <w:rsid w:val="00B83DE8"/>
    <w:rsid w:val="00B85043"/>
    <w:rsid w:val="00B86944"/>
    <w:rsid w:val="00B86B08"/>
    <w:rsid w:val="00B872B6"/>
    <w:rsid w:val="00B87A63"/>
    <w:rsid w:val="00B90E5D"/>
    <w:rsid w:val="00B90EE5"/>
    <w:rsid w:val="00B92495"/>
    <w:rsid w:val="00B92503"/>
    <w:rsid w:val="00B9311C"/>
    <w:rsid w:val="00B9313F"/>
    <w:rsid w:val="00BA1874"/>
    <w:rsid w:val="00BA1D27"/>
    <w:rsid w:val="00BA3CC8"/>
    <w:rsid w:val="00BA61E9"/>
    <w:rsid w:val="00BA73F1"/>
    <w:rsid w:val="00BB08BC"/>
    <w:rsid w:val="00BB16EC"/>
    <w:rsid w:val="00BB2836"/>
    <w:rsid w:val="00BB52B2"/>
    <w:rsid w:val="00BB61CD"/>
    <w:rsid w:val="00BB71F2"/>
    <w:rsid w:val="00BC15C5"/>
    <w:rsid w:val="00BC3253"/>
    <w:rsid w:val="00BC485C"/>
    <w:rsid w:val="00BC575A"/>
    <w:rsid w:val="00BC6B65"/>
    <w:rsid w:val="00BC6BA4"/>
    <w:rsid w:val="00BD0FE7"/>
    <w:rsid w:val="00BD1059"/>
    <w:rsid w:val="00BD14DF"/>
    <w:rsid w:val="00BD1DC5"/>
    <w:rsid w:val="00BD3EEC"/>
    <w:rsid w:val="00BD4604"/>
    <w:rsid w:val="00BD5042"/>
    <w:rsid w:val="00BD74C3"/>
    <w:rsid w:val="00BE40E7"/>
    <w:rsid w:val="00BE5C4E"/>
    <w:rsid w:val="00BE77CC"/>
    <w:rsid w:val="00BF098D"/>
    <w:rsid w:val="00BF0C0C"/>
    <w:rsid w:val="00BF136E"/>
    <w:rsid w:val="00BF19CB"/>
    <w:rsid w:val="00BF1D29"/>
    <w:rsid w:val="00BF4FD0"/>
    <w:rsid w:val="00BF57D4"/>
    <w:rsid w:val="00BF63C7"/>
    <w:rsid w:val="00BF7FBA"/>
    <w:rsid w:val="00C0376B"/>
    <w:rsid w:val="00C040D1"/>
    <w:rsid w:val="00C04DC5"/>
    <w:rsid w:val="00C05BB0"/>
    <w:rsid w:val="00C06579"/>
    <w:rsid w:val="00C1066F"/>
    <w:rsid w:val="00C11085"/>
    <w:rsid w:val="00C12035"/>
    <w:rsid w:val="00C14284"/>
    <w:rsid w:val="00C149AF"/>
    <w:rsid w:val="00C14C6C"/>
    <w:rsid w:val="00C14C90"/>
    <w:rsid w:val="00C152CE"/>
    <w:rsid w:val="00C15A68"/>
    <w:rsid w:val="00C2081A"/>
    <w:rsid w:val="00C20BA6"/>
    <w:rsid w:val="00C2201C"/>
    <w:rsid w:val="00C23F6A"/>
    <w:rsid w:val="00C244B0"/>
    <w:rsid w:val="00C24821"/>
    <w:rsid w:val="00C24B0E"/>
    <w:rsid w:val="00C24F9C"/>
    <w:rsid w:val="00C257E8"/>
    <w:rsid w:val="00C25E81"/>
    <w:rsid w:val="00C26C50"/>
    <w:rsid w:val="00C27562"/>
    <w:rsid w:val="00C275C7"/>
    <w:rsid w:val="00C30AF3"/>
    <w:rsid w:val="00C31743"/>
    <w:rsid w:val="00C3235D"/>
    <w:rsid w:val="00C346CB"/>
    <w:rsid w:val="00C34825"/>
    <w:rsid w:val="00C34AB6"/>
    <w:rsid w:val="00C350E3"/>
    <w:rsid w:val="00C35204"/>
    <w:rsid w:val="00C35EC3"/>
    <w:rsid w:val="00C4171D"/>
    <w:rsid w:val="00C436AA"/>
    <w:rsid w:val="00C43B3A"/>
    <w:rsid w:val="00C44132"/>
    <w:rsid w:val="00C44A70"/>
    <w:rsid w:val="00C4505D"/>
    <w:rsid w:val="00C47AD3"/>
    <w:rsid w:val="00C5036A"/>
    <w:rsid w:val="00C51A76"/>
    <w:rsid w:val="00C52654"/>
    <w:rsid w:val="00C57082"/>
    <w:rsid w:val="00C57A3C"/>
    <w:rsid w:val="00C57D1C"/>
    <w:rsid w:val="00C57E98"/>
    <w:rsid w:val="00C57EDC"/>
    <w:rsid w:val="00C600FC"/>
    <w:rsid w:val="00C6029D"/>
    <w:rsid w:val="00C62535"/>
    <w:rsid w:val="00C6585B"/>
    <w:rsid w:val="00C659C5"/>
    <w:rsid w:val="00C6716F"/>
    <w:rsid w:val="00C67300"/>
    <w:rsid w:val="00C7058F"/>
    <w:rsid w:val="00C70776"/>
    <w:rsid w:val="00C70C20"/>
    <w:rsid w:val="00C70E0E"/>
    <w:rsid w:val="00C727E8"/>
    <w:rsid w:val="00C73F3B"/>
    <w:rsid w:val="00C75234"/>
    <w:rsid w:val="00C752F8"/>
    <w:rsid w:val="00C7581A"/>
    <w:rsid w:val="00C758BB"/>
    <w:rsid w:val="00C76AED"/>
    <w:rsid w:val="00C76DCD"/>
    <w:rsid w:val="00C778E8"/>
    <w:rsid w:val="00C82108"/>
    <w:rsid w:val="00C835CD"/>
    <w:rsid w:val="00C83D35"/>
    <w:rsid w:val="00C85010"/>
    <w:rsid w:val="00C85145"/>
    <w:rsid w:val="00C85719"/>
    <w:rsid w:val="00C85FF3"/>
    <w:rsid w:val="00C86558"/>
    <w:rsid w:val="00C86824"/>
    <w:rsid w:val="00C908EF"/>
    <w:rsid w:val="00C91187"/>
    <w:rsid w:val="00C925E9"/>
    <w:rsid w:val="00C92BA0"/>
    <w:rsid w:val="00C92BD4"/>
    <w:rsid w:val="00C9427C"/>
    <w:rsid w:val="00C97775"/>
    <w:rsid w:val="00C97EBE"/>
    <w:rsid w:val="00CA0741"/>
    <w:rsid w:val="00CA2A67"/>
    <w:rsid w:val="00CA46D4"/>
    <w:rsid w:val="00CA5C7D"/>
    <w:rsid w:val="00CA5CAA"/>
    <w:rsid w:val="00CA6E0B"/>
    <w:rsid w:val="00CA716D"/>
    <w:rsid w:val="00CA7716"/>
    <w:rsid w:val="00CB088D"/>
    <w:rsid w:val="00CB0985"/>
    <w:rsid w:val="00CB34FA"/>
    <w:rsid w:val="00CB3A96"/>
    <w:rsid w:val="00CB41BE"/>
    <w:rsid w:val="00CB4DD2"/>
    <w:rsid w:val="00CB78AD"/>
    <w:rsid w:val="00CB7C1E"/>
    <w:rsid w:val="00CB7EB6"/>
    <w:rsid w:val="00CC2365"/>
    <w:rsid w:val="00CC3FCD"/>
    <w:rsid w:val="00CC40C1"/>
    <w:rsid w:val="00CC443C"/>
    <w:rsid w:val="00CC4954"/>
    <w:rsid w:val="00CC4C8A"/>
    <w:rsid w:val="00CC6BD4"/>
    <w:rsid w:val="00CD0877"/>
    <w:rsid w:val="00CD28C0"/>
    <w:rsid w:val="00CD2A99"/>
    <w:rsid w:val="00CD32EC"/>
    <w:rsid w:val="00CD343F"/>
    <w:rsid w:val="00CD5080"/>
    <w:rsid w:val="00CD5452"/>
    <w:rsid w:val="00CD6E22"/>
    <w:rsid w:val="00CD6ECC"/>
    <w:rsid w:val="00CD7CF8"/>
    <w:rsid w:val="00CE00C5"/>
    <w:rsid w:val="00CE063A"/>
    <w:rsid w:val="00CE2659"/>
    <w:rsid w:val="00CE2D40"/>
    <w:rsid w:val="00CE35EA"/>
    <w:rsid w:val="00CE3820"/>
    <w:rsid w:val="00CE43F6"/>
    <w:rsid w:val="00CE4991"/>
    <w:rsid w:val="00CE7B91"/>
    <w:rsid w:val="00CE7F68"/>
    <w:rsid w:val="00CF20FC"/>
    <w:rsid w:val="00CF25D1"/>
    <w:rsid w:val="00CF3354"/>
    <w:rsid w:val="00CF47BD"/>
    <w:rsid w:val="00CF59B7"/>
    <w:rsid w:val="00CF634B"/>
    <w:rsid w:val="00CF7B5B"/>
    <w:rsid w:val="00CF7C20"/>
    <w:rsid w:val="00D018F1"/>
    <w:rsid w:val="00D026D0"/>
    <w:rsid w:val="00D03415"/>
    <w:rsid w:val="00D04487"/>
    <w:rsid w:val="00D05539"/>
    <w:rsid w:val="00D0578A"/>
    <w:rsid w:val="00D0598A"/>
    <w:rsid w:val="00D06CF1"/>
    <w:rsid w:val="00D074CA"/>
    <w:rsid w:val="00D076DA"/>
    <w:rsid w:val="00D07BBD"/>
    <w:rsid w:val="00D10328"/>
    <w:rsid w:val="00D10B3B"/>
    <w:rsid w:val="00D10FD9"/>
    <w:rsid w:val="00D15574"/>
    <w:rsid w:val="00D16C68"/>
    <w:rsid w:val="00D1793A"/>
    <w:rsid w:val="00D20439"/>
    <w:rsid w:val="00D2079A"/>
    <w:rsid w:val="00D20B19"/>
    <w:rsid w:val="00D2296A"/>
    <w:rsid w:val="00D23108"/>
    <w:rsid w:val="00D25620"/>
    <w:rsid w:val="00D26CAD"/>
    <w:rsid w:val="00D270BC"/>
    <w:rsid w:val="00D27506"/>
    <w:rsid w:val="00D27D4E"/>
    <w:rsid w:val="00D34D95"/>
    <w:rsid w:val="00D351C7"/>
    <w:rsid w:val="00D35607"/>
    <w:rsid w:val="00D3746B"/>
    <w:rsid w:val="00D37783"/>
    <w:rsid w:val="00D434BB"/>
    <w:rsid w:val="00D447A6"/>
    <w:rsid w:val="00D44934"/>
    <w:rsid w:val="00D511E6"/>
    <w:rsid w:val="00D5165E"/>
    <w:rsid w:val="00D52CEF"/>
    <w:rsid w:val="00D5550C"/>
    <w:rsid w:val="00D55A43"/>
    <w:rsid w:val="00D564CC"/>
    <w:rsid w:val="00D601A1"/>
    <w:rsid w:val="00D619C2"/>
    <w:rsid w:val="00D62F22"/>
    <w:rsid w:val="00D64CA0"/>
    <w:rsid w:val="00D6523E"/>
    <w:rsid w:val="00D67891"/>
    <w:rsid w:val="00D67C97"/>
    <w:rsid w:val="00D7461D"/>
    <w:rsid w:val="00D74A2C"/>
    <w:rsid w:val="00D75A6E"/>
    <w:rsid w:val="00D75F1E"/>
    <w:rsid w:val="00D7745D"/>
    <w:rsid w:val="00D82876"/>
    <w:rsid w:val="00D82912"/>
    <w:rsid w:val="00D82D16"/>
    <w:rsid w:val="00D863B2"/>
    <w:rsid w:val="00D87A1D"/>
    <w:rsid w:val="00D9109B"/>
    <w:rsid w:val="00D918B1"/>
    <w:rsid w:val="00D91CD2"/>
    <w:rsid w:val="00D958C5"/>
    <w:rsid w:val="00D974B4"/>
    <w:rsid w:val="00DA01BF"/>
    <w:rsid w:val="00DA4019"/>
    <w:rsid w:val="00DA50C3"/>
    <w:rsid w:val="00DA52F0"/>
    <w:rsid w:val="00DA5A1F"/>
    <w:rsid w:val="00DA6058"/>
    <w:rsid w:val="00DA6F35"/>
    <w:rsid w:val="00DB0891"/>
    <w:rsid w:val="00DB0DE7"/>
    <w:rsid w:val="00DB1266"/>
    <w:rsid w:val="00DB16CD"/>
    <w:rsid w:val="00DB1B47"/>
    <w:rsid w:val="00DB2490"/>
    <w:rsid w:val="00DB36A8"/>
    <w:rsid w:val="00DB6E58"/>
    <w:rsid w:val="00DB73CC"/>
    <w:rsid w:val="00DC00F0"/>
    <w:rsid w:val="00DC1897"/>
    <w:rsid w:val="00DC33BA"/>
    <w:rsid w:val="00DC3E32"/>
    <w:rsid w:val="00DC42AA"/>
    <w:rsid w:val="00DC4DB7"/>
    <w:rsid w:val="00DC593A"/>
    <w:rsid w:val="00DC5B58"/>
    <w:rsid w:val="00DC638D"/>
    <w:rsid w:val="00DC7CBB"/>
    <w:rsid w:val="00DD1A8C"/>
    <w:rsid w:val="00DD3FE8"/>
    <w:rsid w:val="00DD4DC8"/>
    <w:rsid w:val="00DD523A"/>
    <w:rsid w:val="00DD55E7"/>
    <w:rsid w:val="00DD591E"/>
    <w:rsid w:val="00DD6C8F"/>
    <w:rsid w:val="00DD7869"/>
    <w:rsid w:val="00DE00A3"/>
    <w:rsid w:val="00DE0381"/>
    <w:rsid w:val="00DE144D"/>
    <w:rsid w:val="00DE2BCB"/>
    <w:rsid w:val="00DE309B"/>
    <w:rsid w:val="00DE33F0"/>
    <w:rsid w:val="00DE39CA"/>
    <w:rsid w:val="00DE4464"/>
    <w:rsid w:val="00DE59A9"/>
    <w:rsid w:val="00DE6CBB"/>
    <w:rsid w:val="00DE76A5"/>
    <w:rsid w:val="00DE7A14"/>
    <w:rsid w:val="00DE7BEF"/>
    <w:rsid w:val="00DF24D0"/>
    <w:rsid w:val="00DF34AD"/>
    <w:rsid w:val="00DF5B58"/>
    <w:rsid w:val="00E02DB7"/>
    <w:rsid w:val="00E0322C"/>
    <w:rsid w:val="00E058BC"/>
    <w:rsid w:val="00E06500"/>
    <w:rsid w:val="00E068AA"/>
    <w:rsid w:val="00E06A81"/>
    <w:rsid w:val="00E11B91"/>
    <w:rsid w:val="00E11C85"/>
    <w:rsid w:val="00E13226"/>
    <w:rsid w:val="00E134C3"/>
    <w:rsid w:val="00E13BF9"/>
    <w:rsid w:val="00E14487"/>
    <w:rsid w:val="00E14CEB"/>
    <w:rsid w:val="00E16470"/>
    <w:rsid w:val="00E167F7"/>
    <w:rsid w:val="00E2033B"/>
    <w:rsid w:val="00E21161"/>
    <w:rsid w:val="00E2120A"/>
    <w:rsid w:val="00E2289C"/>
    <w:rsid w:val="00E26245"/>
    <w:rsid w:val="00E27BAD"/>
    <w:rsid w:val="00E27E04"/>
    <w:rsid w:val="00E32C64"/>
    <w:rsid w:val="00E32EF4"/>
    <w:rsid w:val="00E3341B"/>
    <w:rsid w:val="00E354B7"/>
    <w:rsid w:val="00E359C2"/>
    <w:rsid w:val="00E37060"/>
    <w:rsid w:val="00E40186"/>
    <w:rsid w:val="00E4170F"/>
    <w:rsid w:val="00E41B2D"/>
    <w:rsid w:val="00E42AA2"/>
    <w:rsid w:val="00E42EE0"/>
    <w:rsid w:val="00E435B0"/>
    <w:rsid w:val="00E44142"/>
    <w:rsid w:val="00E469A0"/>
    <w:rsid w:val="00E46C7E"/>
    <w:rsid w:val="00E53030"/>
    <w:rsid w:val="00E531C3"/>
    <w:rsid w:val="00E53995"/>
    <w:rsid w:val="00E5614B"/>
    <w:rsid w:val="00E561BB"/>
    <w:rsid w:val="00E57CFD"/>
    <w:rsid w:val="00E61840"/>
    <w:rsid w:val="00E6326F"/>
    <w:rsid w:val="00E6441B"/>
    <w:rsid w:val="00E64D7C"/>
    <w:rsid w:val="00E64EB3"/>
    <w:rsid w:val="00E673B5"/>
    <w:rsid w:val="00E675F9"/>
    <w:rsid w:val="00E67AEA"/>
    <w:rsid w:val="00E70601"/>
    <w:rsid w:val="00E70C59"/>
    <w:rsid w:val="00E71F86"/>
    <w:rsid w:val="00E72BA6"/>
    <w:rsid w:val="00E72CE1"/>
    <w:rsid w:val="00E72D33"/>
    <w:rsid w:val="00E740B7"/>
    <w:rsid w:val="00E7480D"/>
    <w:rsid w:val="00E74A51"/>
    <w:rsid w:val="00E74B42"/>
    <w:rsid w:val="00E74DA0"/>
    <w:rsid w:val="00E752FC"/>
    <w:rsid w:val="00E75CD2"/>
    <w:rsid w:val="00E77B9F"/>
    <w:rsid w:val="00E77DA3"/>
    <w:rsid w:val="00E80627"/>
    <w:rsid w:val="00E812AB"/>
    <w:rsid w:val="00E813EF"/>
    <w:rsid w:val="00E83281"/>
    <w:rsid w:val="00E83641"/>
    <w:rsid w:val="00E8478B"/>
    <w:rsid w:val="00E850C2"/>
    <w:rsid w:val="00E8738C"/>
    <w:rsid w:val="00E879A3"/>
    <w:rsid w:val="00E87D36"/>
    <w:rsid w:val="00E909C3"/>
    <w:rsid w:val="00E90FC2"/>
    <w:rsid w:val="00E9102D"/>
    <w:rsid w:val="00E92EB1"/>
    <w:rsid w:val="00E941A6"/>
    <w:rsid w:val="00E95184"/>
    <w:rsid w:val="00EA138E"/>
    <w:rsid w:val="00EA3B82"/>
    <w:rsid w:val="00EA7130"/>
    <w:rsid w:val="00EA7443"/>
    <w:rsid w:val="00EA7BE5"/>
    <w:rsid w:val="00EA7CD4"/>
    <w:rsid w:val="00EB096F"/>
    <w:rsid w:val="00EB18B9"/>
    <w:rsid w:val="00EC1002"/>
    <w:rsid w:val="00EC2056"/>
    <w:rsid w:val="00EC2E77"/>
    <w:rsid w:val="00EC455C"/>
    <w:rsid w:val="00EC5E49"/>
    <w:rsid w:val="00EC64B7"/>
    <w:rsid w:val="00EC737D"/>
    <w:rsid w:val="00ED0521"/>
    <w:rsid w:val="00ED056E"/>
    <w:rsid w:val="00ED0F06"/>
    <w:rsid w:val="00ED4066"/>
    <w:rsid w:val="00ED49FC"/>
    <w:rsid w:val="00ED58D6"/>
    <w:rsid w:val="00ED716F"/>
    <w:rsid w:val="00EE0578"/>
    <w:rsid w:val="00EE1251"/>
    <w:rsid w:val="00EE20EC"/>
    <w:rsid w:val="00EE30C9"/>
    <w:rsid w:val="00EE427F"/>
    <w:rsid w:val="00EE73D6"/>
    <w:rsid w:val="00EE785D"/>
    <w:rsid w:val="00EF0718"/>
    <w:rsid w:val="00EF0A77"/>
    <w:rsid w:val="00F01AEF"/>
    <w:rsid w:val="00F01D22"/>
    <w:rsid w:val="00F028CF"/>
    <w:rsid w:val="00F054FC"/>
    <w:rsid w:val="00F06C9A"/>
    <w:rsid w:val="00F07DA6"/>
    <w:rsid w:val="00F120FC"/>
    <w:rsid w:val="00F13063"/>
    <w:rsid w:val="00F16811"/>
    <w:rsid w:val="00F16B61"/>
    <w:rsid w:val="00F20FAA"/>
    <w:rsid w:val="00F22B78"/>
    <w:rsid w:val="00F243BC"/>
    <w:rsid w:val="00F2574F"/>
    <w:rsid w:val="00F2678C"/>
    <w:rsid w:val="00F26D16"/>
    <w:rsid w:val="00F303F5"/>
    <w:rsid w:val="00F31742"/>
    <w:rsid w:val="00F32C8C"/>
    <w:rsid w:val="00F34D74"/>
    <w:rsid w:val="00F350D9"/>
    <w:rsid w:val="00F35100"/>
    <w:rsid w:val="00F40E8F"/>
    <w:rsid w:val="00F4172A"/>
    <w:rsid w:val="00F4524F"/>
    <w:rsid w:val="00F46700"/>
    <w:rsid w:val="00F51651"/>
    <w:rsid w:val="00F52FC9"/>
    <w:rsid w:val="00F54222"/>
    <w:rsid w:val="00F57104"/>
    <w:rsid w:val="00F57EDB"/>
    <w:rsid w:val="00F60E4C"/>
    <w:rsid w:val="00F61F6C"/>
    <w:rsid w:val="00F62244"/>
    <w:rsid w:val="00F623C4"/>
    <w:rsid w:val="00F63DF0"/>
    <w:rsid w:val="00F64E82"/>
    <w:rsid w:val="00F662A9"/>
    <w:rsid w:val="00F66DEC"/>
    <w:rsid w:val="00F709ED"/>
    <w:rsid w:val="00F7356C"/>
    <w:rsid w:val="00F77A0D"/>
    <w:rsid w:val="00F77F13"/>
    <w:rsid w:val="00F82702"/>
    <w:rsid w:val="00F82C25"/>
    <w:rsid w:val="00F83FE0"/>
    <w:rsid w:val="00F84153"/>
    <w:rsid w:val="00F84FCA"/>
    <w:rsid w:val="00F85C0B"/>
    <w:rsid w:val="00F8794A"/>
    <w:rsid w:val="00F90248"/>
    <w:rsid w:val="00F91108"/>
    <w:rsid w:val="00F91604"/>
    <w:rsid w:val="00F93D91"/>
    <w:rsid w:val="00F94C6B"/>
    <w:rsid w:val="00F96182"/>
    <w:rsid w:val="00F966DA"/>
    <w:rsid w:val="00F975AE"/>
    <w:rsid w:val="00FA003C"/>
    <w:rsid w:val="00FA0044"/>
    <w:rsid w:val="00FA1C56"/>
    <w:rsid w:val="00FA22A8"/>
    <w:rsid w:val="00FA2A5F"/>
    <w:rsid w:val="00FA7E48"/>
    <w:rsid w:val="00FB174C"/>
    <w:rsid w:val="00FB3126"/>
    <w:rsid w:val="00FB39AD"/>
    <w:rsid w:val="00FB6F94"/>
    <w:rsid w:val="00FB729E"/>
    <w:rsid w:val="00FC16E8"/>
    <w:rsid w:val="00FC2C89"/>
    <w:rsid w:val="00FC5841"/>
    <w:rsid w:val="00FC587A"/>
    <w:rsid w:val="00FC5AB3"/>
    <w:rsid w:val="00FD1498"/>
    <w:rsid w:val="00FD2C65"/>
    <w:rsid w:val="00FD2CC9"/>
    <w:rsid w:val="00FD63E2"/>
    <w:rsid w:val="00FD6472"/>
    <w:rsid w:val="00FD6CF0"/>
    <w:rsid w:val="00FD7358"/>
    <w:rsid w:val="00FE0994"/>
    <w:rsid w:val="00FE126D"/>
    <w:rsid w:val="00FE26BD"/>
    <w:rsid w:val="00FE28D2"/>
    <w:rsid w:val="00FE3115"/>
    <w:rsid w:val="00FE3127"/>
    <w:rsid w:val="00FE427E"/>
    <w:rsid w:val="00FE478E"/>
    <w:rsid w:val="00FE74E2"/>
    <w:rsid w:val="00FE7573"/>
    <w:rsid w:val="00FE7C34"/>
    <w:rsid w:val="00FF1F1E"/>
    <w:rsid w:val="00FF2296"/>
    <w:rsid w:val="00FF5C42"/>
    <w:rsid w:val="00FF71A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750F98"/>
  <w15:docId w15:val="{1930C08B-2001-4371-A33F-2260F7D3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42"/>
    <w:rPr>
      <w:rFonts w:ascii="Arial" w:eastAsia="Times New Roman" w:hAnsi="Arial"/>
      <w:spacing w:val="4"/>
      <w:lang w:eastAsia="en-US"/>
    </w:rPr>
  </w:style>
  <w:style w:type="paragraph" w:styleId="Heading1">
    <w:name w:val="heading 1"/>
    <w:basedOn w:val="Normal"/>
    <w:next w:val="Normal"/>
    <w:link w:val="Heading1Char"/>
    <w:qFormat/>
    <w:rsid w:val="006E4A44"/>
    <w:pPr>
      <w:keepNext/>
      <w:spacing w:after="60"/>
      <w:outlineLvl w:val="0"/>
    </w:pPr>
    <w:rPr>
      <w:bCs/>
      <w:kern w:val="32"/>
      <w:sz w:val="28"/>
      <w:szCs w:val="32"/>
    </w:rPr>
  </w:style>
  <w:style w:type="paragraph" w:styleId="Heading2">
    <w:name w:val="heading 2"/>
    <w:basedOn w:val="Normal"/>
    <w:next w:val="Normal"/>
    <w:qFormat/>
    <w:locked/>
    <w:rsid w:val="00B17454"/>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0449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14BA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4142"/>
    <w:pPr>
      <w:tabs>
        <w:tab w:val="center" w:pos="4513"/>
        <w:tab w:val="right" w:pos="9026"/>
      </w:tabs>
    </w:pPr>
  </w:style>
  <w:style w:type="character" w:customStyle="1" w:styleId="HeaderChar">
    <w:name w:val="Header Char"/>
    <w:basedOn w:val="DefaultParagraphFont"/>
    <w:link w:val="Header"/>
    <w:locked/>
    <w:rsid w:val="00E44142"/>
    <w:rPr>
      <w:rFonts w:ascii="Arial" w:hAnsi="Arial" w:cs="Times New Roman"/>
      <w:spacing w:val="4"/>
      <w:sz w:val="20"/>
      <w:szCs w:val="20"/>
    </w:rPr>
  </w:style>
  <w:style w:type="paragraph" w:styleId="Footer">
    <w:name w:val="footer"/>
    <w:basedOn w:val="Normal"/>
    <w:link w:val="FooterChar"/>
    <w:rsid w:val="00E44142"/>
    <w:pPr>
      <w:tabs>
        <w:tab w:val="center" w:pos="4513"/>
        <w:tab w:val="right" w:pos="9026"/>
      </w:tabs>
    </w:pPr>
  </w:style>
  <w:style w:type="character" w:customStyle="1" w:styleId="FooterChar">
    <w:name w:val="Footer Char"/>
    <w:basedOn w:val="DefaultParagraphFont"/>
    <w:link w:val="Footer"/>
    <w:locked/>
    <w:rsid w:val="00E44142"/>
    <w:rPr>
      <w:rFonts w:ascii="Arial" w:hAnsi="Arial" w:cs="Times New Roman"/>
      <w:spacing w:val="4"/>
      <w:sz w:val="20"/>
      <w:szCs w:val="20"/>
    </w:rPr>
  </w:style>
  <w:style w:type="paragraph" w:styleId="BalloonText">
    <w:name w:val="Balloon Text"/>
    <w:basedOn w:val="Normal"/>
    <w:link w:val="BalloonTextChar"/>
    <w:semiHidden/>
    <w:rsid w:val="007D7666"/>
    <w:rPr>
      <w:rFonts w:ascii="Tahoma" w:hAnsi="Tahoma" w:cs="Tahoma"/>
      <w:sz w:val="16"/>
      <w:szCs w:val="16"/>
    </w:rPr>
  </w:style>
  <w:style w:type="character" w:customStyle="1" w:styleId="BalloonTextChar">
    <w:name w:val="Balloon Text Char"/>
    <w:basedOn w:val="DefaultParagraphFont"/>
    <w:link w:val="BalloonText"/>
    <w:semiHidden/>
    <w:locked/>
    <w:rsid w:val="007D7666"/>
    <w:rPr>
      <w:rFonts w:ascii="Tahoma" w:hAnsi="Tahoma" w:cs="Tahoma"/>
      <w:spacing w:val="4"/>
      <w:sz w:val="16"/>
      <w:szCs w:val="16"/>
    </w:rPr>
  </w:style>
  <w:style w:type="paragraph" w:styleId="ListParagraph">
    <w:name w:val="List Paragraph"/>
    <w:basedOn w:val="Normal"/>
    <w:uiPriority w:val="34"/>
    <w:qFormat/>
    <w:rsid w:val="006E4A44"/>
    <w:pPr>
      <w:ind w:left="720"/>
    </w:pPr>
  </w:style>
  <w:style w:type="paragraph" w:styleId="TOC3">
    <w:name w:val="toc 3"/>
    <w:basedOn w:val="Normal"/>
    <w:next w:val="Normal"/>
    <w:uiPriority w:val="39"/>
    <w:rsid w:val="006E4A44"/>
    <w:pPr>
      <w:ind w:left="400"/>
    </w:pPr>
  </w:style>
  <w:style w:type="character" w:customStyle="1" w:styleId="Heading1Char">
    <w:name w:val="Heading 1 Char"/>
    <w:basedOn w:val="DefaultParagraphFont"/>
    <w:link w:val="Heading1"/>
    <w:locked/>
    <w:rsid w:val="006E4A44"/>
    <w:rPr>
      <w:rFonts w:ascii="Arial" w:hAnsi="Arial" w:cs="Times New Roman"/>
      <w:bCs/>
      <w:spacing w:val="4"/>
      <w:kern w:val="32"/>
      <w:sz w:val="32"/>
      <w:szCs w:val="32"/>
    </w:rPr>
  </w:style>
  <w:style w:type="character" w:styleId="Hyperlink">
    <w:name w:val="Hyperlink"/>
    <w:basedOn w:val="DefaultParagraphFont"/>
    <w:uiPriority w:val="99"/>
    <w:rsid w:val="0000449D"/>
    <w:rPr>
      <w:rFonts w:cs="Times New Roman"/>
      <w:noProof/>
      <w:color w:val="0000FF"/>
      <w:u w:val="single"/>
    </w:rPr>
  </w:style>
  <w:style w:type="character" w:customStyle="1" w:styleId="Heading3Char">
    <w:name w:val="Heading 3 Char"/>
    <w:basedOn w:val="DefaultParagraphFont"/>
    <w:link w:val="Heading3"/>
    <w:semiHidden/>
    <w:locked/>
    <w:rsid w:val="0000449D"/>
    <w:rPr>
      <w:rFonts w:ascii="Cambria" w:hAnsi="Cambria" w:cs="Times New Roman"/>
      <w:b/>
      <w:bCs/>
      <w:color w:val="4F81BD"/>
      <w:spacing w:val="4"/>
      <w:sz w:val="20"/>
      <w:szCs w:val="20"/>
    </w:rPr>
  </w:style>
  <w:style w:type="paragraph" w:styleId="BodyText">
    <w:name w:val="Body Text"/>
    <w:basedOn w:val="Normal"/>
    <w:link w:val="BodyTextChar"/>
    <w:rsid w:val="0000449D"/>
    <w:pPr>
      <w:spacing w:before="240" w:after="240" w:line="240" w:lineRule="atLeast"/>
    </w:pPr>
  </w:style>
  <w:style w:type="character" w:customStyle="1" w:styleId="BodyTextChar">
    <w:name w:val="Body Text Char"/>
    <w:basedOn w:val="DefaultParagraphFont"/>
    <w:link w:val="BodyText"/>
    <w:locked/>
    <w:rsid w:val="0000449D"/>
    <w:rPr>
      <w:rFonts w:ascii="Arial" w:hAnsi="Arial" w:cs="Times New Roman"/>
      <w:spacing w:val="4"/>
      <w:sz w:val="20"/>
      <w:szCs w:val="20"/>
    </w:rPr>
  </w:style>
  <w:style w:type="character" w:customStyle="1" w:styleId="Heading4Char">
    <w:name w:val="Heading 4 Char"/>
    <w:basedOn w:val="DefaultParagraphFont"/>
    <w:link w:val="Heading4"/>
    <w:semiHidden/>
    <w:locked/>
    <w:rsid w:val="00814BA0"/>
    <w:rPr>
      <w:rFonts w:ascii="Cambria" w:hAnsi="Cambria" w:cs="Times New Roman"/>
      <w:b/>
      <w:bCs/>
      <w:i/>
      <w:iCs/>
      <w:color w:val="4F81BD"/>
      <w:spacing w:val="4"/>
      <w:sz w:val="20"/>
      <w:szCs w:val="20"/>
    </w:rPr>
  </w:style>
  <w:style w:type="paragraph" w:customStyle="1" w:styleId="Default">
    <w:name w:val="Default"/>
    <w:rsid w:val="00814BA0"/>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rsid w:val="00814BA0"/>
    <w:pPr>
      <w:spacing w:before="100" w:beforeAutospacing="1" w:after="100" w:afterAutospacing="1"/>
    </w:pPr>
    <w:rPr>
      <w:rFonts w:ascii="Times New Roman" w:hAnsi="Times New Roman"/>
      <w:spacing w:val="0"/>
      <w:sz w:val="24"/>
      <w:szCs w:val="24"/>
      <w:lang w:eastAsia="en-AU"/>
    </w:rPr>
  </w:style>
  <w:style w:type="character" w:styleId="Emphasis">
    <w:name w:val="Emphasis"/>
    <w:basedOn w:val="DefaultParagraphFont"/>
    <w:qFormat/>
    <w:rsid w:val="00814BA0"/>
    <w:rPr>
      <w:rFonts w:cs="Times New Roman"/>
      <w:i/>
    </w:rPr>
  </w:style>
  <w:style w:type="character" w:styleId="CommentReference">
    <w:name w:val="annotation reference"/>
    <w:basedOn w:val="DefaultParagraphFont"/>
    <w:semiHidden/>
    <w:rsid w:val="005157CA"/>
    <w:rPr>
      <w:rFonts w:cs="Times New Roman"/>
      <w:sz w:val="16"/>
      <w:szCs w:val="16"/>
    </w:rPr>
  </w:style>
  <w:style w:type="paragraph" w:styleId="CommentText">
    <w:name w:val="annotation text"/>
    <w:basedOn w:val="Normal"/>
    <w:link w:val="CommentTextChar"/>
    <w:rsid w:val="005157CA"/>
  </w:style>
  <w:style w:type="character" w:customStyle="1" w:styleId="CommentTextChar">
    <w:name w:val="Comment Text Char"/>
    <w:basedOn w:val="DefaultParagraphFont"/>
    <w:link w:val="CommentText"/>
    <w:locked/>
    <w:rsid w:val="005157CA"/>
    <w:rPr>
      <w:rFonts w:ascii="Arial" w:hAnsi="Arial" w:cs="Times New Roman"/>
      <w:spacing w:val="4"/>
      <w:sz w:val="20"/>
      <w:szCs w:val="20"/>
    </w:rPr>
  </w:style>
  <w:style w:type="paragraph" w:styleId="FootnoteText">
    <w:name w:val="footnote text"/>
    <w:basedOn w:val="Normal"/>
    <w:link w:val="FootnoteTextChar"/>
    <w:semiHidden/>
    <w:rsid w:val="005157CA"/>
  </w:style>
  <w:style w:type="character" w:customStyle="1" w:styleId="FootnoteTextChar">
    <w:name w:val="Footnote Text Char"/>
    <w:basedOn w:val="DefaultParagraphFont"/>
    <w:link w:val="FootnoteText"/>
    <w:semiHidden/>
    <w:locked/>
    <w:rsid w:val="005157CA"/>
    <w:rPr>
      <w:rFonts w:ascii="Arial" w:hAnsi="Arial" w:cs="Times New Roman"/>
      <w:spacing w:val="4"/>
      <w:sz w:val="20"/>
      <w:szCs w:val="20"/>
    </w:rPr>
  </w:style>
  <w:style w:type="character" w:styleId="FootnoteReference">
    <w:name w:val="footnote reference"/>
    <w:basedOn w:val="DefaultParagraphFont"/>
    <w:semiHidden/>
    <w:rsid w:val="005157CA"/>
    <w:rPr>
      <w:rFonts w:cs="Times New Roman"/>
      <w:vertAlign w:val="superscript"/>
    </w:rPr>
  </w:style>
  <w:style w:type="table" w:customStyle="1" w:styleId="LightList-Accent11">
    <w:name w:val="Light List - Accent 11"/>
    <w:rsid w:val="005157C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AE3568"/>
    <w:rPr>
      <w:b/>
      <w:bCs/>
    </w:rPr>
  </w:style>
  <w:style w:type="character" w:customStyle="1" w:styleId="CommentSubjectChar">
    <w:name w:val="Comment Subject Char"/>
    <w:basedOn w:val="CommentTextChar"/>
    <w:link w:val="CommentSubject"/>
    <w:semiHidden/>
    <w:locked/>
    <w:rsid w:val="00AE3568"/>
    <w:rPr>
      <w:rFonts w:ascii="Arial" w:hAnsi="Arial" w:cs="Times New Roman"/>
      <w:b/>
      <w:bCs/>
      <w:spacing w:val="4"/>
      <w:sz w:val="20"/>
      <w:szCs w:val="20"/>
    </w:rPr>
  </w:style>
  <w:style w:type="paragraph" w:styleId="TOCHeading">
    <w:name w:val="TOC Heading"/>
    <w:basedOn w:val="Heading1"/>
    <w:next w:val="Normal"/>
    <w:uiPriority w:val="39"/>
    <w:qFormat/>
    <w:rsid w:val="009E2C9A"/>
    <w:pPr>
      <w:keepLines/>
      <w:spacing w:before="480" w:after="0" w:line="276" w:lineRule="auto"/>
      <w:outlineLvl w:val="9"/>
    </w:pPr>
    <w:rPr>
      <w:rFonts w:ascii="Cambria" w:hAnsi="Cambria"/>
      <w:b/>
      <w:color w:val="365F91"/>
      <w:spacing w:val="0"/>
      <w:kern w:val="0"/>
      <w:szCs w:val="28"/>
      <w:lang w:val="en-US"/>
    </w:rPr>
  </w:style>
  <w:style w:type="paragraph" w:styleId="TOC1">
    <w:name w:val="toc 1"/>
    <w:basedOn w:val="Normal"/>
    <w:next w:val="Normal"/>
    <w:uiPriority w:val="39"/>
    <w:rsid w:val="007846D0"/>
    <w:pPr>
      <w:tabs>
        <w:tab w:val="left" w:pos="400"/>
        <w:tab w:val="right" w:leader="dot" w:pos="9038"/>
      </w:tabs>
      <w:spacing w:after="100"/>
    </w:pPr>
    <w:rPr>
      <w:b/>
    </w:rPr>
  </w:style>
  <w:style w:type="paragraph" w:styleId="Revision">
    <w:name w:val="Revision"/>
    <w:hidden/>
    <w:semiHidden/>
    <w:rsid w:val="000070D5"/>
    <w:rPr>
      <w:rFonts w:ascii="Arial" w:eastAsia="Times New Roman" w:hAnsi="Arial"/>
      <w:spacing w:val="4"/>
      <w:lang w:eastAsia="en-US"/>
    </w:rPr>
  </w:style>
  <w:style w:type="paragraph" w:styleId="BodyTextIndent2">
    <w:name w:val="Body Text Indent 2"/>
    <w:basedOn w:val="Normal"/>
    <w:link w:val="BodyTextIndent2Char"/>
    <w:semiHidden/>
    <w:rsid w:val="00706FFB"/>
    <w:pPr>
      <w:spacing w:after="120" w:line="480" w:lineRule="auto"/>
      <w:ind w:left="283"/>
    </w:pPr>
  </w:style>
  <w:style w:type="character" w:customStyle="1" w:styleId="BodyTextIndent2Char">
    <w:name w:val="Body Text Indent 2 Char"/>
    <w:basedOn w:val="DefaultParagraphFont"/>
    <w:link w:val="BodyTextIndent2"/>
    <w:semiHidden/>
    <w:locked/>
    <w:rsid w:val="00706FFB"/>
    <w:rPr>
      <w:rFonts w:ascii="Arial" w:hAnsi="Arial" w:cs="Times New Roman"/>
      <w:spacing w:val="4"/>
      <w:sz w:val="20"/>
      <w:szCs w:val="20"/>
    </w:rPr>
  </w:style>
  <w:style w:type="paragraph" w:styleId="NoSpacing">
    <w:name w:val="No Spacing"/>
    <w:qFormat/>
    <w:rsid w:val="00706FFB"/>
    <w:rPr>
      <w:rFonts w:ascii="Arial" w:eastAsia="Times New Roman" w:hAnsi="Arial"/>
      <w:spacing w:val="4"/>
      <w:lang w:eastAsia="en-US"/>
    </w:rPr>
  </w:style>
  <w:style w:type="character" w:styleId="FollowedHyperlink">
    <w:name w:val="FollowedHyperlink"/>
    <w:basedOn w:val="DefaultParagraphFont"/>
    <w:semiHidden/>
    <w:rsid w:val="00375248"/>
    <w:rPr>
      <w:rFonts w:cs="Times New Roman"/>
      <w:color w:val="800080"/>
      <w:u w:val="single"/>
    </w:rPr>
  </w:style>
  <w:style w:type="paragraph" w:customStyle="1" w:styleId="NumberLevel1">
    <w:name w:val="Number Level 1"/>
    <w:basedOn w:val="Normal"/>
    <w:rsid w:val="00B17454"/>
    <w:pPr>
      <w:numPr>
        <w:numId w:val="1"/>
      </w:numPr>
      <w:spacing w:before="140" w:after="140" w:line="280" w:lineRule="atLeast"/>
    </w:pPr>
    <w:rPr>
      <w:rFonts w:eastAsia="Calibri" w:cs="Arial"/>
      <w:spacing w:val="0"/>
      <w:sz w:val="22"/>
      <w:szCs w:val="22"/>
      <w:lang w:eastAsia="en-AU"/>
    </w:rPr>
  </w:style>
  <w:style w:type="paragraph" w:customStyle="1" w:styleId="NumberLevel2">
    <w:name w:val="Number Level 2"/>
    <w:basedOn w:val="Normal"/>
    <w:rsid w:val="00B17454"/>
    <w:pPr>
      <w:numPr>
        <w:ilvl w:val="1"/>
        <w:numId w:val="1"/>
      </w:numPr>
      <w:spacing w:before="140" w:after="140" w:line="280" w:lineRule="atLeast"/>
    </w:pPr>
    <w:rPr>
      <w:rFonts w:eastAsia="Calibri" w:cs="Arial"/>
      <w:spacing w:val="0"/>
      <w:sz w:val="22"/>
      <w:szCs w:val="22"/>
      <w:lang w:eastAsia="en-AU"/>
    </w:rPr>
  </w:style>
  <w:style w:type="paragraph" w:customStyle="1" w:styleId="NumberLevel3">
    <w:name w:val="Number Level 3"/>
    <w:basedOn w:val="Normal"/>
    <w:rsid w:val="00B17454"/>
    <w:pPr>
      <w:numPr>
        <w:ilvl w:val="2"/>
        <w:numId w:val="1"/>
      </w:numPr>
      <w:spacing w:before="140" w:after="140" w:line="280" w:lineRule="atLeast"/>
    </w:pPr>
    <w:rPr>
      <w:rFonts w:eastAsia="Calibri" w:cs="Arial"/>
      <w:spacing w:val="0"/>
      <w:sz w:val="22"/>
      <w:szCs w:val="22"/>
      <w:lang w:eastAsia="en-AU"/>
    </w:rPr>
  </w:style>
  <w:style w:type="paragraph" w:customStyle="1" w:styleId="NumberLevel4">
    <w:name w:val="Number Level 4"/>
    <w:basedOn w:val="Normal"/>
    <w:rsid w:val="00B17454"/>
    <w:pPr>
      <w:numPr>
        <w:ilvl w:val="3"/>
        <w:numId w:val="1"/>
      </w:numPr>
      <w:spacing w:after="140" w:line="280" w:lineRule="atLeast"/>
    </w:pPr>
    <w:rPr>
      <w:rFonts w:eastAsia="Calibri" w:cs="Arial"/>
      <w:spacing w:val="0"/>
      <w:sz w:val="22"/>
      <w:szCs w:val="22"/>
      <w:lang w:eastAsia="en-AU"/>
    </w:rPr>
  </w:style>
  <w:style w:type="paragraph" w:customStyle="1" w:styleId="NumberLevel5">
    <w:name w:val="Number Level 5"/>
    <w:basedOn w:val="Normal"/>
    <w:semiHidden/>
    <w:rsid w:val="00B17454"/>
    <w:pPr>
      <w:numPr>
        <w:ilvl w:val="4"/>
        <w:numId w:val="1"/>
      </w:numPr>
      <w:spacing w:after="140" w:line="280" w:lineRule="atLeast"/>
    </w:pPr>
    <w:rPr>
      <w:rFonts w:eastAsia="Calibri" w:cs="Arial"/>
      <w:spacing w:val="0"/>
      <w:sz w:val="22"/>
      <w:szCs w:val="22"/>
      <w:lang w:eastAsia="en-AU"/>
    </w:rPr>
  </w:style>
  <w:style w:type="paragraph" w:customStyle="1" w:styleId="NumberLevel6">
    <w:name w:val="Number Level 6"/>
    <w:basedOn w:val="NumberLevel5"/>
    <w:semiHidden/>
    <w:rsid w:val="00B17454"/>
    <w:pPr>
      <w:numPr>
        <w:ilvl w:val="5"/>
      </w:numPr>
    </w:pPr>
  </w:style>
  <w:style w:type="paragraph" w:customStyle="1" w:styleId="NumberLevel7">
    <w:name w:val="Number Level 7"/>
    <w:basedOn w:val="NumberLevel6"/>
    <w:semiHidden/>
    <w:rsid w:val="00B17454"/>
    <w:pPr>
      <w:numPr>
        <w:ilvl w:val="6"/>
      </w:numPr>
    </w:pPr>
  </w:style>
  <w:style w:type="paragraph" w:customStyle="1" w:styleId="NumberLevel8">
    <w:name w:val="Number Level 8"/>
    <w:basedOn w:val="NumberLevel7"/>
    <w:semiHidden/>
    <w:rsid w:val="00B17454"/>
    <w:pPr>
      <w:numPr>
        <w:ilvl w:val="7"/>
      </w:numPr>
    </w:pPr>
  </w:style>
  <w:style w:type="paragraph" w:customStyle="1" w:styleId="NumberLevel9">
    <w:name w:val="Number Level 9"/>
    <w:basedOn w:val="NumberLevel8"/>
    <w:semiHidden/>
    <w:rsid w:val="00B17454"/>
    <w:pPr>
      <w:numPr>
        <w:ilvl w:val="8"/>
      </w:numPr>
    </w:pPr>
  </w:style>
  <w:style w:type="paragraph" w:styleId="ListNumber">
    <w:name w:val="List Number"/>
    <w:basedOn w:val="Normal"/>
    <w:rsid w:val="00723B65"/>
    <w:pPr>
      <w:numPr>
        <w:numId w:val="2"/>
      </w:numPr>
      <w:contextualSpacing/>
    </w:pPr>
  </w:style>
  <w:style w:type="paragraph" w:customStyle="1" w:styleId="LegalClauseLevel1">
    <w:name w:val="Legal Clause Level 1"/>
    <w:basedOn w:val="ListParagraph"/>
    <w:next w:val="LegalClauseLevel2"/>
    <w:qFormat/>
    <w:rsid w:val="00214179"/>
    <w:pPr>
      <w:numPr>
        <w:numId w:val="3"/>
      </w:numPr>
      <w:spacing w:before="240" w:after="240"/>
    </w:pPr>
    <w:rPr>
      <w:rFonts w:ascii="Century Gothic" w:eastAsia="Calibri" w:hAnsi="Century Gothic" w:cs="Arial"/>
      <w:b/>
      <w:spacing w:val="0"/>
      <w:sz w:val="32"/>
      <w:szCs w:val="32"/>
    </w:rPr>
  </w:style>
  <w:style w:type="paragraph" w:customStyle="1" w:styleId="LegalClauseLevel2">
    <w:name w:val="Legal Clause Level 2"/>
    <w:basedOn w:val="Normal"/>
    <w:link w:val="LegalClauseLevel2Char"/>
    <w:qFormat/>
    <w:rsid w:val="007645A6"/>
    <w:pPr>
      <w:widowControl w:val="0"/>
      <w:numPr>
        <w:ilvl w:val="1"/>
        <w:numId w:val="3"/>
      </w:numPr>
      <w:spacing w:before="60" w:after="60" w:line="280" w:lineRule="exact"/>
      <w:outlineLvl w:val="2"/>
    </w:pPr>
    <w:rPr>
      <w:rFonts w:ascii="Century Gothic" w:hAnsi="Century Gothic" w:cs="Arial"/>
      <w:b/>
      <w:bCs/>
      <w:spacing w:val="0"/>
      <w:w w:val="95"/>
      <w:sz w:val="24"/>
      <w:szCs w:val="24"/>
      <w:lang w:eastAsia="zh-CN" w:bidi="th-TH"/>
    </w:rPr>
  </w:style>
  <w:style w:type="paragraph" w:customStyle="1" w:styleId="ClauseLevel2">
    <w:name w:val="Clause Level 2"/>
    <w:next w:val="ClauseLevel3"/>
    <w:rsid w:val="00BD1059"/>
    <w:pPr>
      <w:keepNext/>
      <w:numPr>
        <w:ilvl w:val="1"/>
        <w:numId w:val="4"/>
      </w:numPr>
      <w:spacing w:before="200" w:line="280" w:lineRule="atLeast"/>
      <w:outlineLvl w:val="1"/>
    </w:pPr>
    <w:rPr>
      <w:rFonts w:ascii="Arial" w:eastAsia="Times New Roman" w:hAnsi="Arial" w:cs="Arial"/>
      <w:b/>
      <w:sz w:val="22"/>
      <w:szCs w:val="22"/>
    </w:rPr>
  </w:style>
  <w:style w:type="paragraph" w:customStyle="1" w:styleId="ClauseLevel1">
    <w:name w:val="Clause Level 1"/>
    <w:next w:val="ClauseLevel2"/>
    <w:rsid w:val="00BD1059"/>
    <w:pPr>
      <w:keepNext/>
      <w:numPr>
        <w:numId w:val="4"/>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3">
    <w:name w:val="Clause Level 3"/>
    <w:link w:val="ClauseLevel3Char"/>
    <w:rsid w:val="00BD1059"/>
    <w:pPr>
      <w:numPr>
        <w:ilvl w:val="2"/>
        <w:numId w:val="4"/>
      </w:numPr>
      <w:spacing w:before="140" w:after="140" w:line="280" w:lineRule="atLeast"/>
      <w:outlineLvl w:val="2"/>
    </w:pPr>
    <w:rPr>
      <w:rFonts w:ascii="Arial" w:eastAsia="Times New Roman" w:hAnsi="Arial" w:cs="Arial"/>
      <w:sz w:val="22"/>
      <w:szCs w:val="22"/>
    </w:rPr>
  </w:style>
  <w:style w:type="character" w:customStyle="1" w:styleId="ClauseLevel3Char">
    <w:name w:val="Clause Level 3 Char"/>
    <w:basedOn w:val="DefaultParagraphFont"/>
    <w:link w:val="ClauseLevel3"/>
    <w:locked/>
    <w:rsid w:val="00BD1059"/>
    <w:rPr>
      <w:rFonts w:ascii="Arial" w:eastAsia="Times New Roman" w:hAnsi="Arial" w:cs="Arial"/>
      <w:sz w:val="22"/>
      <w:szCs w:val="22"/>
    </w:rPr>
  </w:style>
  <w:style w:type="paragraph" w:customStyle="1" w:styleId="ClauseLevel4">
    <w:name w:val="Clause Level 4"/>
    <w:rsid w:val="00BD1059"/>
    <w:pPr>
      <w:numPr>
        <w:ilvl w:val="3"/>
        <w:numId w:val="4"/>
      </w:numPr>
      <w:spacing w:after="140" w:line="280" w:lineRule="atLeast"/>
      <w:outlineLvl w:val="3"/>
    </w:pPr>
    <w:rPr>
      <w:rFonts w:ascii="Arial" w:eastAsia="Times New Roman" w:hAnsi="Arial" w:cs="Arial"/>
      <w:sz w:val="22"/>
      <w:szCs w:val="22"/>
    </w:rPr>
  </w:style>
  <w:style w:type="paragraph" w:customStyle="1" w:styleId="ClauseLevel5">
    <w:name w:val="Clause Level 5"/>
    <w:rsid w:val="00BD1059"/>
    <w:pPr>
      <w:numPr>
        <w:ilvl w:val="4"/>
        <w:numId w:val="4"/>
      </w:numPr>
      <w:spacing w:after="140" w:line="280" w:lineRule="atLeast"/>
      <w:ind w:left="1984" w:hanging="425"/>
      <w:outlineLvl w:val="4"/>
    </w:pPr>
    <w:rPr>
      <w:rFonts w:ascii="Arial" w:eastAsia="Times New Roman" w:hAnsi="Arial" w:cs="Arial"/>
      <w:sz w:val="22"/>
      <w:szCs w:val="22"/>
    </w:rPr>
  </w:style>
  <w:style w:type="paragraph" w:customStyle="1" w:styleId="ClauseLevel6">
    <w:name w:val="Clause Level 6"/>
    <w:rsid w:val="00BD1059"/>
    <w:pPr>
      <w:numPr>
        <w:ilvl w:val="5"/>
        <w:numId w:val="4"/>
      </w:numPr>
      <w:spacing w:after="140" w:line="280" w:lineRule="atLeast"/>
    </w:pPr>
    <w:rPr>
      <w:rFonts w:ascii="Arial" w:eastAsia="Times New Roman" w:hAnsi="Arial" w:cs="Arial"/>
      <w:sz w:val="22"/>
      <w:szCs w:val="22"/>
    </w:rPr>
  </w:style>
  <w:style w:type="paragraph" w:customStyle="1" w:styleId="ClauseLevel7">
    <w:name w:val="Clause Level 7"/>
    <w:basedOn w:val="ClauseLevel4"/>
    <w:next w:val="ClauseLevel5"/>
    <w:rsid w:val="00BD1059"/>
    <w:pPr>
      <w:numPr>
        <w:ilvl w:val="6"/>
      </w:numPr>
      <w:tabs>
        <w:tab w:val="clear" w:pos="1985"/>
        <w:tab w:val="num" w:pos="360"/>
        <w:tab w:val="num" w:pos="680"/>
      </w:tabs>
      <w:ind w:left="680" w:hanging="680"/>
    </w:pPr>
  </w:style>
  <w:style w:type="paragraph" w:customStyle="1" w:styleId="ClauseLevel8">
    <w:name w:val="Clause Level 8"/>
    <w:basedOn w:val="ClauseLevel4"/>
    <w:next w:val="ClauseLevel5"/>
    <w:rsid w:val="00BD1059"/>
    <w:pPr>
      <w:numPr>
        <w:ilvl w:val="7"/>
      </w:numPr>
      <w:tabs>
        <w:tab w:val="clear" w:pos="1985"/>
        <w:tab w:val="num" w:pos="360"/>
        <w:tab w:val="num" w:pos="680"/>
      </w:tabs>
      <w:ind w:left="680" w:hanging="680"/>
    </w:pPr>
  </w:style>
  <w:style w:type="paragraph" w:customStyle="1" w:styleId="ClauseLevel9">
    <w:name w:val="Clause Level 9"/>
    <w:basedOn w:val="ClauseLevel4"/>
    <w:next w:val="ClauseLevel5"/>
    <w:rsid w:val="00BD1059"/>
    <w:pPr>
      <w:numPr>
        <w:ilvl w:val="8"/>
      </w:numPr>
      <w:tabs>
        <w:tab w:val="clear" w:pos="1985"/>
        <w:tab w:val="num" w:pos="360"/>
        <w:tab w:val="num" w:pos="680"/>
      </w:tabs>
      <w:ind w:left="680" w:hanging="680"/>
    </w:pPr>
  </w:style>
  <w:style w:type="paragraph" w:customStyle="1" w:styleId="Legalclauselvl3">
    <w:name w:val="Legal clause lvl 3"/>
    <w:basedOn w:val="LegalClauseLevel2"/>
    <w:link w:val="Legalclauselvl3Char"/>
    <w:qFormat/>
    <w:rsid w:val="00214179"/>
    <w:pPr>
      <w:numPr>
        <w:ilvl w:val="2"/>
      </w:numPr>
    </w:pPr>
    <w:rPr>
      <w:b w:val="0"/>
      <w:sz w:val="22"/>
    </w:rPr>
  </w:style>
  <w:style w:type="character" w:customStyle="1" w:styleId="LegalClauseLevel2Char">
    <w:name w:val="Legal Clause Level 2 Char"/>
    <w:basedOn w:val="DefaultParagraphFont"/>
    <w:link w:val="LegalClauseLevel2"/>
    <w:rsid w:val="007645A6"/>
    <w:rPr>
      <w:rFonts w:ascii="Century Gothic" w:eastAsia="Times New Roman" w:hAnsi="Century Gothic" w:cs="Arial"/>
      <w:b/>
      <w:bCs/>
      <w:w w:val="95"/>
      <w:sz w:val="24"/>
      <w:szCs w:val="24"/>
      <w:lang w:eastAsia="zh-CN" w:bidi="th-TH"/>
    </w:rPr>
  </w:style>
  <w:style w:type="character" w:customStyle="1" w:styleId="Legalclauselvl3Char">
    <w:name w:val="Legal clause lvl 3 Char"/>
    <w:basedOn w:val="LegalClauseLevel2Char"/>
    <w:link w:val="Legalclauselvl3"/>
    <w:rsid w:val="00077C43"/>
    <w:rPr>
      <w:rFonts w:ascii="Century Gothic" w:eastAsia="Times New Roman" w:hAnsi="Century Gothic" w:cs="Arial"/>
      <w:b w:val="0"/>
      <w:bCs/>
      <w:w w:val="95"/>
      <w:sz w:val="22"/>
      <w:szCs w:val="24"/>
      <w:lang w:eastAsia="zh-CN" w:bidi="th-TH"/>
    </w:rPr>
  </w:style>
  <w:style w:type="paragraph" w:customStyle="1" w:styleId="LegalClauseLevel3">
    <w:name w:val="Legal Clause Level 3"/>
    <w:basedOn w:val="Normal"/>
    <w:qFormat/>
    <w:rsid w:val="00326631"/>
    <w:pPr>
      <w:tabs>
        <w:tab w:val="num" w:pos="1418"/>
      </w:tabs>
      <w:spacing w:after="140" w:line="280" w:lineRule="atLeast"/>
      <w:ind w:left="1418" w:hanging="567"/>
      <w:outlineLvl w:val="3"/>
    </w:pPr>
    <w:rPr>
      <w:rFonts w:cs="Arial"/>
      <w:spacing w:val="0"/>
      <w:sz w:val="22"/>
      <w:szCs w:val="22"/>
      <w:lang w:eastAsia="zh-CN" w:bidi="th-TH"/>
    </w:rPr>
  </w:style>
  <w:style w:type="paragraph" w:customStyle="1" w:styleId="LegalClauseLevel4">
    <w:name w:val="Legal Clause Level 4"/>
    <w:basedOn w:val="Normal"/>
    <w:qFormat/>
    <w:rsid w:val="00326631"/>
    <w:pPr>
      <w:tabs>
        <w:tab w:val="num" w:pos="1985"/>
      </w:tabs>
      <w:spacing w:after="140" w:line="280" w:lineRule="atLeast"/>
      <w:ind w:left="1985" w:hanging="567"/>
      <w:outlineLvl w:val="3"/>
    </w:pPr>
    <w:rPr>
      <w:rFonts w:cs="Arial"/>
      <w:spacing w:val="0"/>
      <w:sz w:val="22"/>
      <w:szCs w:val="22"/>
      <w:lang w:eastAsia="zh-CN" w:bidi="th-TH"/>
    </w:rPr>
  </w:style>
  <w:style w:type="paragraph" w:customStyle="1" w:styleId="LegalClauseLevel5">
    <w:name w:val="Legal Clause Level 5"/>
    <w:basedOn w:val="Normal"/>
    <w:qFormat/>
    <w:rsid w:val="00326631"/>
    <w:pPr>
      <w:tabs>
        <w:tab w:val="num" w:pos="2552"/>
      </w:tabs>
      <w:spacing w:after="140" w:line="280" w:lineRule="atLeast"/>
      <w:ind w:left="2552" w:hanging="567"/>
      <w:outlineLvl w:val="4"/>
    </w:pPr>
    <w:rPr>
      <w:rFonts w:cs="Arial"/>
      <w:spacing w:val="0"/>
      <w:sz w:val="22"/>
      <w:szCs w:val="22"/>
      <w:lang w:eastAsia="zh-CN" w:bidi="th-TH"/>
    </w:rPr>
  </w:style>
  <w:style w:type="paragraph" w:customStyle="1" w:styleId="LegalDefinition">
    <w:name w:val="Legal Definition"/>
    <w:basedOn w:val="Normal"/>
    <w:qFormat/>
    <w:rsid w:val="005624DA"/>
    <w:pPr>
      <w:spacing w:after="140" w:line="280" w:lineRule="atLeast"/>
    </w:pPr>
    <w:rPr>
      <w:rFonts w:cs="Arial"/>
      <w:spacing w:val="0"/>
      <w:sz w:val="22"/>
      <w:szCs w:val="22"/>
      <w:lang w:eastAsia="zh-CN" w:bidi="th-TH"/>
    </w:rPr>
  </w:style>
  <w:style w:type="paragraph" w:styleId="ListBullet">
    <w:name w:val="List Bullet"/>
    <w:basedOn w:val="Normal"/>
    <w:rsid w:val="005624DA"/>
    <w:pPr>
      <w:contextualSpacing/>
    </w:pPr>
  </w:style>
  <w:style w:type="paragraph" w:customStyle="1" w:styleId="DocID">
    <w:name w:val="DocID"/>
    <w:basedOn w:val="Footer"/>
    <w:next w:val="Footer"/>
    <w:link w:val="DocIDChar"/>
    <w:rsid w:val="007E1AE3"/>
    <w:pPr>
      <w:keepNext/>
      <w:keepLines/>
      <w:widowControl w:val="0"/>
      <w:tabs>
        <w:tab w:val="clear" w:pos="4513"/>
        <w:tab w:val="clear" w:pos="9026"/>
      </w:tabs>
      <w:spacing w:before="60" w:after="60"/>
    </w:pPr>
    <w:rPr>
      <w:rFonts w:cs="Arial"/>
      <w:spacing w:val="0"/>
      <w:sz w:val="14"/>
      <w:lang w:eastAsia="zh-TW"/>
    </w:rPr>
  </w:style>
  <w:style w:type="character" w:customStyle="1" w:styleId="DocIDChar">
    <w:name w:val="DocID Char"/>
    <w:basedOn w:val="DefaultParagraphFont"/>
    <w:link w:val="DocID"/>
    <w:rsid w:val="007E1AE3"/>
    <w:rPr>
      <w:rFonts w:ascii="Arial" w:eastAsia="Times New Roman" w:hAnsi="Arial" w:cs="Arial"/>
      <w:sz w:val="14"/>
      <w:lang w:val="en-AU" w:eastAsia="zh-TW"/>
    </w:rPr>
  </w:style>
  <w:style w:type="character" w:styleId="Strong">
    <w:name w:val="Strong"/>
    <w:basedOn w:val="DefaultParagraphFont"/>
    <w:uiPriority w:val="22"/>
    <w:qFormat/>
    <w:locked/>
    <w:rsid w:val="003F1BE7"/>
    <w:rPr>
      <w:b/>
      <w:bCs/>
      <w:sz w:val="24"/>
      <w:szCs w:val="24"/>
      <w:bdr w:val="none" w:sz="0" w:space="0" w:color="auto" w:frame="1"/>
      <w:vertAlign w:val="baseline"/>
    </w:rPr>
  </w:style>
  <w:style w:type="paragraph" w:styleId="ListBullet2">
    <w:name w:val="List Bullet 2"/>
    <w:basedOn w:val="Normal"/>
    <w:semiHidden/>
    <w:unhideWhenUsed/>
    <w:rsid w:val="00E134C3"/>
    <w:pPr>
      <w:numPr>
        <w:numId w:val="5"/>
      </w:numPr>
      <w:contextualSpacing/>
    </w:pPr>
  </w:style>
  <w:style w:type="numbering" w:customStyle="1" w:styleId="ListBullets">
    <w:name w:val="ListBullets"/>
    <w:uiPriority w:val="99"/>
    <w:rsid w:val="00C35EC3"/>
    <w:pPr>
      <w:numPr>
        <w:numId w:val="6"/>
      </w:numPr>
    </w:pPr>
  </w:style>
  <w:style w:type="paragraph" w:styleId="TOC2">
    <w:name w:val="toc 2"/>
    <w:basedOn w:val="Normal"/>
    <w:next w:val="Normal"/>
    <w:autoRedefine/>
    <w:uiPriority w:val="39"/>
    <w:unhideWhenUsed/>
    <w:locked/>
    <w:rsid w:val="00DC638D"/>
    <w:pPr>
      <w:spacing w:after="100" w:line="259" w:lineRule="auto"/>
      <w:ind w:left="220"/>
    </w:pPr>
    <w:rPr>
      <w:rFonts w:asciiTheme="minorHAnsi" w:eastAsiaTheme="minorEastAsia" w:hAnsiTheme="minorHAnsi" w:cstheme="minorBidi"/>
      <w:spacing w:val="0"/>
      <w:sz w:val="22"/>
      <w:szCs w:val="22"/>
      <w:lang w:eastAsia="en-AU"/>
    </w:rPr>
  </w:style>
  <w:style w:type="paragraph" w:styleId="TOC4">
    <w:name w:val="toc 4"/>
    <w:basedOn w:val="Normal"/>
    <w:next w:val="Normal"/>
    <w:autoRedefine/>
    <w:uiPriority w:val="39"/>
    <w:unhideWhenUsed/>
    <w:locked/>
    <w:rsid w:val="00DC638D"/>
    <w:pPr>
      <w:spacing w:after="100" w:line="259" w:lineRule="auto"/>
      <w:ind w:left="660"/>
    </w:pPr>
    <w:rPr>
      <w:rFonts w:asciiTheme="minorHAnsi" w:eastAsiaTheme="minorEastAsia" w:hAnsiTheme="minorHAnsi" w:cstheme="minorBidi"/>
      <w:spacing w:val="0"/>
      <w:sz w:val="22"/>
      <w:szCs w:val="22"/>
      <w:lang w:eastAsia="en-AU"/>
    </w:rPr>
  </w:style>
  <w:style w:type="paragraph" w:styleId="TOC5">
    <w:name w:val="toc 5"/>
    <w:basedOn w:val="Normal"/>
    <w:next w:val="Normal"/>
    <w:autoRedefine/>
    <w:uiPriority w:val="39"/>
    <w:unhideWhenUsed/>
    <w:locked/>
    <w:rsid w:val="00DC638D"/>
    <w:pPr>
      <w:spacing w:after="100" w:line="259" w:lineRule="auto"/>
      <w:ind w:left="880"/>
    </w:pPr>
    <w:rPr>
      <w:rFonts w:asciiTheme="minorHAnsi" w:eastAsiaTheme="minorEastAsia" w:hAnsiTheme="minorHAnsi" w:cstheme="minorBidi"/>
      <w:spacing w:val="0"/>
      <w:sz w:val="22"/>
      <w:szCs w:val="22"/>
      <w:lang w:eastAsia="en-AU"/>
    </w:rPr>
  </w:style>
  <w:style w:type="paragraph" w:styleId="TOC6">
    <w:name w:val="toc 6"/>
    <w:basedOn w:val="Normal"/>
    <w:next w:val="Normal"/>
    <w:autoRedefine/>
    <w:uiPriority w:val="39"/>
    <w:unhideWhenUsed/>
    <w:locked/>
    <w:rsid w:val="00DC638D"/>
    <w:pPr>
      <w:spacing w:after="100" w:line="259" w:lineRule="auto"/>
      <w:ind w:left="1100"/>
    </w:pPr>
    <w:rPr>
      <w:rFonts w:asciiTheme="minorHAnsi" w:eastAsiaTheme="minorEastAsia" w:hAnsiTheme="minorHAnsi" w:cstheme="minorBidi"/>
      <w:spacing w:val="0"/>
      <w:sz w:val="22"/>
      <w:szCs w:val="22"/>
      <w:lang w:eastAsia="en-AU"/>
    </w:rPr>
  </w:style>
  <w:style w:type="paragraph" w:styleId="TOC7">
    <w:name w:val="toc 7"/>
    <w:basedOn w:val="Normal"/>
    <w:next w:val="Normal"/>
    <w:autoRedefine/>
    <w:uiPriority w:val="39"/>
    <w:unhideWhenUsed/>
    <w:locked/>
    <w:rsid w:val="00DC638D"/>
    <w:pPr>
      <w:spacing w:after="100" w:line="259" w:lineRule="auto"/>
      <w:ind w:left="1320"/>
    </w:pPr>
    <w:rPr>
      <w:rFonts w:asciiTheme="minorHAnsi" w:eastAsiaTheme="minorEastAsia" w:hAnsiTheme="minorHAnsi" w:cstheme="minorBidi"/>
      <w:spacing w:val="0"/>
      <w:sz w:val="22"/>
      <w:szCs w:val="22"/>
      <w:lang w:eastAsia="en-AU"/>
    </w:rPr>
  </w:style>
  <w:style w:type="paragraph" w:styleId="TOC8">
    <w:name w:val="toc 8"/>
    <w:basedOn w:val="Normal"/>
    <w:next w:val="Normal"/>
    <w:autoRedefine/>
    <w:uiPriority w:val="39"/>
    <w:unhideWhenUsed/>
    <w:locked/>
    <w:rsid w:val="00DC638D"/>
    <w:pPr>
      <w:spacing w:after="100" w:line="259" w:lineRule="auto"/>
      <w:ind w:left="1540"/>
    </w:pPr>
    <w:rPr>
      <w:rFonts w:asciiTheme="minorHAnsi" w:eastAsiaTheme="minorEastAsia" w:hAnsiTheme="minorHAnsi" w:cstheme="minorBidi"/>
      <w:spacing w:val="0"/>
      <w:sz w:val="22"/>
      <w:szCs w:val="22"/>
      <w:lang w:eastAsia="en-AU"/>
    </w:rPr>
  </w:style>
  <w:style w:type="paragraph" w:styleId="TOC9">
    <w:name w:val="toc 9"/>
    <w:basedOn w:val="Normal"/>
    <w:next w:val="Normal"/>
    <w:autoRedefine/>
    <w:uiPriority w:val="39"/>
    <w:unhideWhenUsed/>
    <w:locked/>
    <w:rsid w:val="00DC638D"/>
    <w:pPr>
      <w:spacing w:after="100" w:line="259" w:lineRule="auto"/>
      <w:ind w:left="1760"/>
    </w:pPr>
    <w:rPr>
      <w:rFonts w:asciiTheme="minorHAnsi" w:eastAsiaTheme="minorEastAsia" w:hAnsiTheme="minorHAnsi" w:cstheme="minorBidi"/>
      <w:spacing w:val="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0"/>
          <w:marBottom w:val="0"/>
          <w:divBdr>
            <w:top w:val="none" w:sz="0" w:space="0" w:color="auto"/>
            <w:left w:val="none" w:sz="0" w:space="0" w:color="auto"/>
            <w:bottom w:val="none" w:sz="0" w:space="0" w:color="auto"/>
            <w:right w:val="none" w:sz="0" w:space="0" w:color="auto"/>
          </w:divBdr>
        </w:div>
      </w:divsChild>
    </w:div>
    <w:div w:id="3022707">
      <w:bodyDiv w:val="1"/>
      <w:marLeft w:val="0"/>
      <w:marRight w:val="0"/>
      <w:marTop w:val="0"/>
      <w:marBottom w:val="0"/>
      <w:divBdr>
        <w:top w:val="none" w:sz="0" w:space="0" w:color="auto"/>
        <w:left w:val="none" w:sz="0" w:space="0" w:color="auto"/>
        <w:bottom w:val="none" w:sz="0" w:space="0" w:color="auto"/>
        <w:right w:val="none" w:sz="0" w:space="0" w:color="auto"/>
      </w:divBdr>
    </w:div>
    <w:div w:id="213736989">
      <w:bodyDiv w:val="1"/>
      <w:marLeft w:val="0"/>
      <w:marRight w:val="0"/>
      <w:marTop w:val="0"/>
      <w:marBottom w:val="0"/>
      <w:divBdr>
        <w:top w:val="none" w:sz="0" w:space="0" w:color="auto"/>
        <w:left w:val="none" w:sz="0" w:space="0" w:color="auto"/>
        <w:bottom w:val="none" w:sz="0" w:space="0" w:color="auto"/>
        <w:right w:val="none" w:sz="0" w:space="0" w:color="auto"/>
      </w:divBdr>
    </w:div>
    <w:div w:id="546528014">
      <w:bodyDiv w:val="1"/>
      <w:marLeft w:val="0"/>
      <w:marRight w:val="0"/>
      <w:marTop w:val="0"/>
      <w:marBottom w:val="0"/>
      <w:divBdr>
        <w:top w:val="none" w:sz="0" w:space="0" w:color="auto"/>
        <w:left w:val="none" w:sz="0" w:space="0" w:color="auto"/>
        <w:bottom w:val="none" w:sz="0" w:space="0" w:color="auto"/>
        <w:right w:val="none" w:sz="0" w:space="0" w:color="auto"/>
      </w:divBdr>
    </w:div>
    <w:div w:id="744188575">
      <w:bodyDiv w:val="1"/>
      <w:marLeft w:val="0"/>
      <w:marRight w:val="0"/>
      <w:marTop w:val="0"/>
      <w:marBottom w:val="0"/>
      <w:divBdr>
        <w:top w:val="none" w:sz="0" w:space="0" w:color="auto"/>
        <w:left w:val="none" w:sz="0" w:space="0" w:color="auto"/>
        <w:bottom w:val="none" w:sz="0" w:space="0" w:color="auto"/>
        <w:right w:val="none" w:sz="0" w:space="0" w:color="auto"/>
      </w:divBdr>
    </w:div>
    <w:div w:id="986203540">
      <w:bodyDiv w:val="1"/>
      <w:marLeft w:val="0"/>
      <w:marRight w:val="0"/>
      <w:marTop w:val="0"/>
      <w:marBottom w:val="0"/>
      <w:divBdr>
        <w:top w:val="none" w:sz="0" w:space="0" w:color="auto"/>
        <w:left w:val="none" w:sz="0" w:space="0" w:color="auto"/>
        <w:bottom w:val="none" w:sz="0" w:space="0" w:color="auto"/>
        <w:right w:val="none" w:sz="0" w:space="0" w:color="auto"/>
      </w:divBdr>
    </w:div>
    <w:div w:id="1359236095">
      <w:bodyDiv w:val="1"/>
      <w:marLeft w:val="0"/>
      <w:marRight w:val="0"/>
      <w:marTop w:val="0"/>
      <w:marBottom w:val="0"/>
      <w:divBdr>
        <w:top w:val="none" w:sz="0" w:space="0" w:color="auto"/>
        <w:left w:val="none" w:sz="0" w:space="0" w:color="auto"/>
        <w:bottom w:val="none" w:sz="0" w:space="0" w:color="auto"/>
        <w:right w:val="none" w:sz="0" w:space="0" w:color="auto"/>
      </w:divBdr>
    </w:div>
    <w:div w:id="20136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environment.gov.au/system/files/pages/c48b8310-336b-424e-b67c-fb076944f330/files/privacy-policy-dec-2015.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870543-ACCB-4FE1-9634-85F3E92C0E91}" type="doc">
      <dgm:prSet loTypeId="urn:microsoft.com/office/officeart/2005/8/layout/process2" loCatId="process" qsTypeId="urn:microsoft.com/office/officeart/2005/8/quickstyle/simple1" qsCatId="simple" csTypeId="urn:microsoft.com/office/officeart/2005/8/colors/accent1_1" csCatId="accent1" phldr="1"/>
      <dgm:spPr/>
    </dgm:pt>
    <dgm:pt modelId="{661BBA3F-1590-437B-806B-D02A0E5F75EC}">
      <dgm:prSet phldrT="[Text]"/>
      <dgm:spPr/>
      <dgm:t>
        <a:bodyPr/>
        <a:lstStyle/>
        <a:p>
          <a:r>
            <a:rPr lang="en-AU"/>
            <a:t>You fill in and submit the Application Form.</a:t>
          </a:r>
        </a:p>
      </dgm:t>
    </dgm:pt>
    <dgm:pt modelId="{EE96B823-355A-4F3B-B1D7-50655CCA4C19}" type="parTrans" cxnId="{763E676C-F8F7-4564-8B3A-337D2AA9AC8B}">
      <dgm:prSet/>
      <dgm:spPr/>
      <dgm:t>
        <a:bodyPr/>
        <a:lstStyle/>
        <a:p>
          <a:endParaRPr lang="en-AU"/>
        </a:p>
      </dgm:t>
    </dgm:pt>
    <dgm:pt modelId="{E462C1F3-4A77-4F26-9C70-CBE1937CF18D}" type="sibTrans" cxnId="{763E676C-F8F7-4564-8B3A-337D2AA9AC8B}">
      <dgm:prSet/>
      <dgm:spPr/>
      <dgm:t>
        <a:bodyPr/>
        <a:lstStyle/>
        <a:p>
          <a:endParaRPr lang="en-AU">
            <a:solidFill>
              <a:srgbClr val="04173C"/>
            </a:solidFill>
          </a:endParaRPr>
        </a:p>
      </dgm:t>
    </dgm:pt>
    <dgm:pt modelId="{82950F14-78AD-4980-8E06-A777824EAB07}">
      <dgm:prSet phldrT="[Text]"/>
      <dgm:spPr/>
      <dgm:t>
        <a:bodyPr/>
        <a:lstStyle/>
        <a:p>
          <a:r>
            <a:rPr lang="en-AU"/>
            <a:t>We assess the Application.</a:t>
          </a:r>
        </a:p>
      </dgm:t>
    </dgm:pt>
    <dgm:pt modelId="{CE209692-1D22-4F2D-8108-579CFF4B6659}" type="parTrans" cxnId="{369F0548-0D06-4A5B-9CBE-FB19D848459F}">
      <dgm:prSet/>
      <dgm:spPr/>
      <dgm:t>
        <a:bodyPr/>
        <a:lstStyle/>
        <a:p>
          <a:endParaRPr lang="en-AU"/>
        </a:p>
      </dgm:t>
    </dgm:pt>
    <dgm:pt modelId="{A4AD5CFD-659C-40D5-B0FD-40874A5D5E4C}" type="sibTrans" cxnId="{369F0548-0D06-4A5B-9CBE-FB19D848459F}">
      <dgm:prSet/>
      <dgm:spPr/>
      <dgm:t>
        <a:bodyPr/>
        <a:lstStyle/>
        <a:p>
          <a:endParaRPr lang="en-AU">
            <a:solidFill>
              <a:srgbClr val="04173C"/>
            </a:solidFill>
          </a:endParaRPr>
        </a:p>
      </dgm:t>
    </dgm:pt>
    <dgm:pt modelId="{9A80B56D-53DC-4E11-A6AB-794D939510F8}">
      <dgm:prSet phldrT="[Text]"/>
      <dgm:spPr/>
      <dgm:t>
        <a:bodyPr/>
        <a:lstStyle/>
        <a:p>
          <a:r>
            <a:rPr lang="en-AU"/>
            <a:t>We advise you whether your Application has been </a:t>
          </a:r>
          <a:r>
            <a:rPr lang="en-AU" i="1"/>
            <a:t>conditionally </a:t>
          </a:r>
          <a:r>
            <a:rPr lang="en-AU"/>
            <a:t>accepted.</a:t>
          </a:r>
          <a:br>
            <a:rPr lang="en-AU"/>
          </a:br>
          <a:r>
            <a:rPr lang="en-AU"/>
            <a:t>or</a:t>
          </a:r>
          <a:br>
            <a:rPr lang="en-AU"/>
          </a:br>
          <a:r>
            <a:rPr lang="en-AU"/>
            <a:t>We advise you whether your Application has been rejected.</a:t>
          </a:r>
        </a:p>
      </dgm:t>
    </dgm:pt>
    <dgm:pt modelId="{3E58F1ED-FA17-4172-98BB-758482798D7E}" type="parTrans" cxnId="{CE03FBA9-B4FA-480B-8D62-D0B449FEA79A}">
      <dgm:prSet/>
      <dgm:spPr/>
      <dgm:t>
        <a:bodyPr/>
        <a:lstStyle/>
        <a:p>
          <a:endParaRPr lang="en-AU"/>
        </a:p>
      </dgm:t>
    </dgm:pt>
    <dgm:pt modelId="{8233751F-158F-430E-A8EB-96538E5C3305}" type="sibTrans" cxnId="{CE03FBA9-B4FA-480B-8D62-D0B449FEA79A}">
      <dgm:prSet/>
      <dgm:spPr/>
      <dgm:t>
        <a:bodyPr/>
        <a:lstStyle/>
        <a:p>
          <a:endParaRPr lang="en-AU">
            <a:solidFill>
              <a:srgbClr val="04173C"/>
            </a:solidFill>
          </a:endParaRPr>
        </a:p>
      </dgm:t>
    </dgm:pt>
    <dgm:pt modelId="{DCD7CAEC-DF44-4165-A235-868B2C6AD967}">
      <dgm:prSet phldrT="[Text]"/>
      <dgm:spPr/>
      <dgm:t>
        <a:bodyPr/>
        <a:lstStyle/>
        <a:p>
          <a:r>
            <a:rPr lang="en-AU"/>
            <a:t>You meet the conditions set out in the Notice of Conditional Acceptance.</a:t>
          </a:r>
        </a:p>
      </dgm:t>
    </dgm:pt>
    <dgm:pt modelId="{84BA90AD-2983-486E-A28A-696CABB3D7B3}" type="parTrans" cxnId="{9C79ED97-38DC-43EF-84C4-49B3E4577734}">
      <dgm:prSet/>
      <dgm:spPr/>
      <dgm:t>
        <a:bodyPr/>
        <a:lstStyle/>
        <a:p>
          <a:endParaRPr lang="en-AU"/>
        </a:p>
      </dgm:t>
    </dgm:pt>
    <dgm:pt modelId="{9D3172CD-CF95-4BE0-ACE5-F5BA1186EAC3}" type="sibTrans" cxnId="{9C79ED97-38DC-43EF-84C4-49B3E4577734}">
      <dgm:prSet/>
      <dgm:spPr/>
      <dgm:t>
        <a:bodyPr/>
        <a:lstStyle/>
        <a:p>
          <a:endParaRPr lang="en-AU">
            <a:solidFill>
              <a:srgbClr val="04173C"/>
            </a:solidFill>
          </a:endParaRPr>
        </a:p>
      </dgm:t>
    </dgm:pt>
    <dgm:pt modelId="{B95D7D11-8593-4894-B29A-4FF2D8AD7EF5}">
      <dgm:prSet phldrT="[Text]"/>
      <dgm:spPr/>
      <dgm:t>
        <a:bodyPr/>
        <a:lstStyle/>
        <a:p>
          <a:r>
            <a:rPr lang="en-AU"/>
            <a:t>South Australia Government prepares and lodges the water allocation Trade application with the Trade approval Authority/s (advising you at the time the form has been lodged).</a:t>
          </a:r>
        </a:p>
      </dgm:t>
    </dgm:pt>
    <dgm:pt modelId="{74D01391-77F5-4D5D-9F53-F4DF7BA8C6D5}" type="parTrans" cxnId="{D427B2AE-AA83-49D9-9B67-2F5B22D5BCE0}">
      <dgm:prSet/>
      <dgm:spPr/>
      <dgm:t>
        <a:bodyPr/>
        <a:lstStyle/>
        <a:p>
          <a:endParaRPr lang="en-AU"/>
        </a:p>
      </dgm:t>
    </dgm:pt>
    <dgm:pt modelId="{B871A1B2-46FB-47E4-9E08-DCB7981C1647}" type="sibTrans" cxnId="{D427B2AE-AA83-49D9-9B67-2F5B22D5BCE0}">
      <dgm:prSet/>
      <dgm:spPr/>
      <dgm:t>
        <a:bodyPr/>
        <a:lstStyle/>
        <a:p>
          <a:endParaRPr lang="en-AU">
            <a:solidFill>
              <a:srgbClr val="04173C"/>
            </a:solidFill>
          </a:endParaRPr>
        </a:p>
      </dgm:t>
    </dgm:pt>
    <dgm:pt modelId="{B220C0F8-0419-4922-AA9C-C7945795245E}">
      <dgm:prSet phldrT="[Text]"/>
      <dgm:spPr/>
      <dgm:t>
        <a:bodyPr/>
        <a:lstStyle/>
        <a:p>
          <a:r>
            <a:rPr lang="en-AU"/>
            <a:t>The Trade approval Authority processes the water allocation Trade request, notifying both the seller and the buyer of the outcome.</a:t>
          </a:r>
        </a:p>
      </dgm:t>
    </dgm:pt>
    <dgm:pt modelId="{6DF61A40-2043-4B37-B895-8AF66B544100}" type="parTrans" cxnId="{7F823506-9565-454F-BFB3-54905BADCF69}">
      <dgm:prSet/>
      <dgm:spPr/>
      <dgm:t>
        <a:bodyPr/>
        <a:lstStyle/>
        <a:p>
          <a:endParaRPr lang="en-AU"/>
        </a:p>
      </dgm:t>
    </dgm:pt>
    <dgm:pt modelId="{AB3120D2-CD40-4F5D-995D-E3F5BBC06C76}" type="sibTrans" cxnId="{7F823506-9565-454F-BFB3-54905BADCF69}">
      <dgm:prSet/>
      <dgm:spPr/>
      <dgm:t>
        <a:bodyPr/>
        <a:lstStyle/>
        <a:p>
          <a:endParaRPr lang="en-AU">
            <a:solidFill>
              <a:srgbClr val="04173C"/>
            </a:solidFill>
          </a:endParaRPr>
        </a:p>
      </dgm:t>
    </dgm:pt>
    <dgm:pt modelId="{52268118-9C05-46C5-B8F1-F172300F23AE}">
      <dgm:prSet phldrT="[Text]"/>
      <dgm:spPr/>
      <dgm:t>
        <a:bodyPr/>
        <a:lstStyle/>
        <a:p>
          <a:r>
            <a:rPr lang="en-AU"/>
            <a:t>If approved, the water will be transferred to you</a:t>
          </a:r>
          <a:br>
            <a:rPr lang="en-AU"/>
          </a:br>
          <a:r>
            <a:rPr lang="en-AU"/>
            <a:t>or</a:t>
          </a:r>
          <a:br>
            <a:rPr lang="en-AU"/>
          </a:br>
          <a:r>
            <a:rPr lang="en-AU"/>
            <a:t>If rejected, payment will be reimbursed, except any credit card surcharges</a:t>
          </a:r>
        </a:p>
      </dgm:t>
    </dgm:pt>
    <dgm:pt modelId="{D25ACF72-700A-4174-AFEE-AAD792D9684B}" type="parTrans" cxnId="{EF4A617C-C323-4961-9139-D0059B59000D}">
      <dgm:prSet/>
      <dgm:spPr/>
      <dgm:t>
        <a:bodyPr/>
        <a:lstStyle/>
        <a:p>
          <a:endParaRPr lang="en-AU"/>
        </a:p>
      </dgm:t>
    </dgm:pt>
    <dgm:pt modelId="{0BE5FEB4-D9A6-4135-8D30-FAEA54876EBE}" type="sibTrans" cxnId="{EF4A617C-C323-4961-9139-D0059B59000D}">
      <dgm:prSet/>
      <dgm:spPr/>
      <dgm:t>
        <a:bodyPr/>
        <a:lstStyle/>
        <a:p>
          <a:endParaRPr lang="en-AU"/>
        </a:p>
      </dgm:t>
    </dgm:pt>
    <dgm:pt modelId="{333C2B72-6726-4265-BB0F-80B9F3B87F98}" type="pres">
      <dgm:prSet presAssocID="{15870543-ACCB-4FE1-9634-85F3E92C0E91}" presName="linearFlow" presStyleCnt="0">
        <dgm:presLayoutVars>
          <dgm:resizeHandles val="exact"/>
        </dgm:presLayoutVars>
      </dgm:prSet>
      <dgm:spPr/>
    </dgm:pt>
    <dgm:pt modelId="{21B02C0B-04B4-4FC3-AFA9-BFAE39D19C9E}" type="pres">
      <dgm:prSet presAssocID="{661BBA3F-1590-437B-806B-D02A0E5F75EC}" presName="node" presStyleLbl="node1" presStyleIdx="0" presStyleCnt="7">
        <dgm:presLayoutVars>
          <dgm:bulletEnabled val="1"/>
        </dgm:presLayoutVars>
      </dgm:prSet>
      <dgm:spPr/>
      <dgm:t>
        <a:bodyPr/>
        <a:lstStyle/>
        <a:p>
          <a:endParaRPr lang="en-AU"/>
        </a:p>
      </dgm:t>
    </dgm:pt>
    <dgm:pt modelId="{31494BD0-A6E3-4B38-A60F-2B378E04A23E}" type="pres">
      <dgm:prSet presAssocID="{E462C1F3-4A77-4F26-9C70-CBE1937CF18D}" presName="sibTrans" presStyleLbl="sibTrans2D1" presStyleIdx="0" presStyleCnt="6"/>
      <dgm:spPr/>
      <dgm:t>
        <a:bodyPr/>
        <a:lstStyle/>
        <a:p>
          <a:endParaRPr lang="en-AU"/>
        </a:p>
      </dgm:t>
    </dgm:pt>
    <dgm:pt modelId="{C4E7B752-0662-4576-9EDB-661F3F9E72B5}" type="pres">
      <dgm:prSet presAssocID="{E462C1F3-4A77-4F26-9C70-CBE1937CF18D}" presName="connectorText" presStyleLbl="sibTrans2D1" presStyleIdx="0" presStyleCnt="6"/>
      <dgm:spPr/>
      <dgm:t>
        <a:bodyPr/>
        <a:lstStyle/>
        <a:p>
          <a:endParaRPr lang="en-AU"/>
        </a:p>
      </dgm:t>
    </dgm:pt>
    <dgm:pt modelId="{B9D49A60-EB3B-4B99-9BB3-E08E7667E3C8}" type="pres">
      <dgm:prSet presAssocID="{82950F14-78AD-4980-8E06-A777824EAB07}" presName="node" presStyleLbl="node1" presStyleIdx="1" presStyleCnt="7">
        <dgm:presLayoutVars>
          <dgm:bulletEnabled val="1"/>
        </dgm:presLayoutVars>
      </dgm:prSet>
      <dgm:spPr/>
      <dgm:t>
        <a:bodyPr/>
        <a:lstStyle/>
        <a:p>
          <a:endParaRPr lang="en-AU"/>
        </a:p>
      </dgm:t>
    </dgm:pt>
    <dgm:pt modelId="{F0495913-A0C6-4DA1-9D8E-87C625088A2A}" type="pres">
      <dgm:prSet presAssocID="{A4AD5CFD-659C-40D5-B0FD-40874A5D5E4C}" presName="sibTrans" presStyleLbl="sibTrans2D1" presStyleIdx="1" presStyleCnt="6"/>
      <dgm:spPr/>
      <dgm:t>
        <a:bodyPr/>
        <a:lstStyle/>
        <a:p>
          <a:endParaRPr lang="en-AU"/>
        </a:p>
      </dgm:t>
    </dgm:pt>
    <dgm:pt modelId="{9CFA494F-4675-4B23-AC40-9B36FABA78B6}" type="pres">
      <dgm:prSet presAssocID="{A4AD5CFD-659C-40D5-B0FD-40874A5D5E4C}" presName="connectorText" presStyleLbl="sibTrans2D1" presStyleIdx="1" presStyleCnt="6"/>
      <dgm:spPr/>
      <dgm:t>
        <a:bodyPr/>
        <a:lstStyle/>
        <a:p>
          <a:endParaRPr lang="en-AU"/>
        </a:p>
      </dgm:t>
    </dgm:pt>
    <dgm:pt modelId="{73D5BA08-8772-47C7-8D2F-1411F8D937FD}" type="pres">
      <dgm:prSet presAssocID="{9A80B56D-53DC-4E11-A6AB-794D939510F8}" presName="node" presStyleLbl="node1" presStyleIdx="2" presStyleCnt="7">
        <dgm:presLayoutVars>
          <dgm:bulletEnabled val="1"/>
        </dgm:presLayoutVars>
      </dgm:prSet>
      <dgm:spPr/>
      <dgm:t>
        <a:bodyPr/>
        <a:lstStyle/>
        <a:p>
          <a:endParaRPr lang="en-AU"/>
        </a:p>
      </dgm:t>
    </dgm:pt>
    <dgm:pt modelId="{BB5DD7A0-2205-4841-8353-D2006AB7C9EC}" type="pres">
      <dgm:prSet presAssocID="{8233751F-158F-430E-A8EB-96538E5C3305}" presName="sibTrans" presStyleLbl="sibTrans2D1" presStyleIdx="2" presStyleCnt="6"/>
      <dgm:spPr/>
      <dgm:t>
        <a:bodyPr/>
        <a:lstStyle/>
        <a:p>
          <a:endParaRPr lang="en-AU"/>
        </a:p>
      </dgm:t>
    </dgm:pt>
    <dgm:pt modelId="{32347795-4688-4FC0-97D3-2E9683A9C0EE}" type="pres">
      <dgm:prSet presAssocID="{8233751F-158F-430E-A8EB-96538E5C3305}" presName="connectorText" presStyleLbl="sibTrans2D1" presStyleIdx="2" presStyleCnt="6"/>
      <dgm:spPr/>
      <dgm:t>
        <a:bodyPr/>
        <a:lstStyle/>
        <a:p>
          <a:endParaRPr lang="en-AU"/>
        </a:p>
      </dgm:t>
    </dgm:pt>
    <dgm:pt modelId="{0FD8DDF5-FD97-4F5A-96C6-3BD36E1B0387}" type="pres">
      <dgm:prSet presAssocID="{DCD7CAEC-DF44-4165-A235-868B2C6AD967}" presName="node" presStyleLbl="node1" presStyleIdx="3" presStyleCnt="7">
        <dgm:presLayoutVars>
          <dgm:bulletEnabled val="1"/>
        </dgm:presLayoutVars>
      </dgm:prSet>
      <dgm:spPr/>
      <dgm:t>
        <a:bodyPr/>
        <a:lstStyle/>
        <a:p>
          <a:endParaRPr lang="en-AU"/>
        </a:p>
      </dgm:t>
    </dgm:pt>
    <dgm:pt modelId="{E605F350-245E-4F0E-B02F-8B326513EB57}" type="pres">
      <dgm:prSet presAssocID="{9D3172CD-CF95-4BE0-ACE5-F5BA1186EAC3}" presName="sibTrans" presStyleLbl="sibTrans2D1" presStyleIdx="3" presStyleCnt="6"/>
      <dgm:spPr/>
      <dgm:t>
        <a:bodyPr/>
        <a:lstStyle/>
        <a:p>
          <a:endParaRPr lang="en-AU"/>
        </a:p>
      </dgm:t>
    </dgm:pt>
    <dgm:pt modelId="{BA251384-DE4A-4EAF-84A9-22433460586E}" type="pres">
      <dgm:prSet presAssocID="{9D3172CD-CF95-4BE0-ACE5-F5BA1186EAC3}" presName="connectorText" presStyleLbl="sibTrans2D1" presStyleIdx="3" presStyleCnt="6"/>
      <dgm:spPr/>
      <dgm:t>
        <a:bodyPr/>
        <a:lstStyle/>
        <a:p>
          <a:endParaRPr lang="en-AU"/>
        </a:p>
      </dgm:t>
    </dgm:pt>
    <dgm:pt modelId="{3756FA7E-6BDB-4DB0-9F89-8552D53DD31E}" type="pres">
      <dgm:prSet presAssocID="{B95D7D11-8593-4894-B29A-4FF2D8AD7EF5}" presName="node" presStyleLbl="node1" presStyleIdx="4" presStyleCnt="7">
        <dgm:presLayoutVars>
          <dgm:bulletEnabled val="1"/>
        </dgm:presLayoutVars>
      </dgm:prSet>
      <dgm:spPr/>
      <dgm:t>
        <a:bodyPr/>
        <a:lstStyle/>
        <a:p>
          <a:endParaRPr lang="en-AU"/>
        </a:p>
      </dgm:t>
    </dgm:pt>
    <dgm:pt modelId="{A7CB0F04-AA05-4E2B-9420-BA5DA4B7B6E2}" type="pres">
      <dgm:prSet presAssocID="{B871A1B2-46FB-47E4-9E08-DCB7981C1647}" presName="sibTrans" presStyleLbl="sibTrans2D1" presStyleIdx="4" presStyleCnt="6"/>
      <dgm:spPr/>
      <dgm:t>
        <a:bodyPr/>
        <a:lstStyle/>
        <a:p>
          <a:endParaRPr lang="en-AU"/>
        </a:p>
      </dgm:t>
    </dgm:pt>
    <dgm:pt modelId="{043BA4DB-C227-49CD-A14D-00A38172092E}" type="pres">
      <dgm:prSet presAssocID="{B871A1B2-46FB-47E4-9E08-DCB7981C1647}" presName="connectorText" presStyleLbl="sibTrans2D1" presStyleIdx="4" presStyleCnt="6"/>
      <dgm:spPr/>
      <dgm:t>
        <a:bodyPr/>
        <a:lstStyle/>
        <a:p>
          <a:endParaRPr lang="en-AU"/>
        </a:p>
      </dgm:t>
    </dgm:pt>
    <dgm:pt modelId="{FF11CB4A-7036-441C-AB5F-5CEAD331C51E}" type="pres">
      <dgm:prSet presAssocID="{B220C0F8-0419-4922-AA9C-C7945795245E}" presName="node" presStyleLbl="node1" presStyleIdx="5" presStyleCnt="7">
        <dgm:presLayoutVars>
          <dgm:bulletEnabled val="1"/>
        </dgm:presLayoutVars>
      </dgm:prSet>
      <dgm:spPr/>
      <dgm:t>
        <a:bodyPr/>
        <a:lstStyle/>
        <a:p>
          <a:endParaRPr lang="en-AU"/>
        </a:p>
      </dgm:t>
    </dgm:pt>
    <dgm:pt modelId="{6F81349C-8046-4359-B393-0E3E6D000F62}" type="pres">
      <dgm:prSet presAssocID="{AB3120D2-CD40-4F5D-995D-E3F5BBC06C76}" presName="sibTrans" presStyleLbl="sibTrans2D1" presStyleIdx="5" presStyleCnt="6"/>
      <dgm:spPr/>
      <dgm:t>
        <a:bodyPr/>
        <a:lstStyle/>
        <a:p>
          <a:endParaRPr lang="en-AU"/>
        </a:p>
      </dgm:t>
    </dgm:pt>
    <dgm:pt modelId="{ABAC3E5B-D065-48E7-AC06-CC69DF4B1832}" type="pres">
      <dgm:prSet presAssocID="{AB3120D2-CD40-4F5D-995D-E3F5BBC06C76}" presName="connectorText" presStyleLbl="sibTrans2D1" presStyleIdx="5" presStyleCnt="6"/>
      <dgm:spPr/>
      <dgm:t>
        <a:bodyPr/>
        <a:lstStyle/>
        <a:p>
          <a:endParaRPr lang="en-AU"/>
        </a:p>
      </dgm:t>
    </dgm:pt>
    <dgm:pt modelId="{7A7DE81C-86DE-4766-9B73-F1FD749E85D1}" type="pres">
      <dgm:prSet presAssocID="{52268118-9C05-46C5-B8F1-F172300F23AE}" presName="node" presStyleLbl="node1" presStyleIdx="6" presStyleCnt="7">
        <dgm:presLayoutVars>
          <dgm:bulletEnabled val="1"/>
        </dgm:presLayoutVars>
      </dgm:prSet>
      <dgm:spPr/>
      <dgm:t>
        <a:bodyPr/>
        <a:lstStyle/>
        <a:p>
          <a:endParaRPr lang="en-AU"/>
        </a:p>
      </dgm:t>
    </dgm:pt>
  </dgm:ptLst>
  <dgm:cxnLst>
    <dgm:cxn modelId="{B211FAD8-29F7-4BA7-99E5-4D793EAAAF6F}" type="presOf" srcId="{B871A1B2-46FB-47E4-9E08-DCB7981C1647}" destId="{A7CB0F04-AA05-4E2B-9420-BA5DA4B7B6E2}" srcOrd="0" destOrd="0" presId="urn:microsoft.com/office/officeart/2005/8/layout/process2"/>
    <dgm:cxn modelId="{B60ABDFB-4FC0-4D17-AE19-A01252F65F76}" type="presOf" srcId="{9D3172CD-CF95-4BE0-ACE5-F5BA1186EAC3}" destId="{BA251384-DE4A-4EAF-84A9-22433460586E}" srcOrd="1" destOrd="0" presId="urn:microsoft.com/office/officeart/2005/8/layout/process2"/>
    <dgm:cxn modelId="{B2629901-E13D-46F9-A120-F0C1197132CE}" type="presOf" srcId="{B220C0F8-0419-4922-AA9C-C7945795245E}" destId="{FF11CB4A-7036-441C-AB5F-5CEAD331C51E}" srcOrd="0" destOrd="0" presId="urn:microsoft.com/office/officeart/2005/8/layout/process2"/>
    <dgm:cxn modelId="{28EF062F-E50E-4D31-AA49-C6E8CE973B7E}" type="presOf" srcId="{DCD7CAEC-DF44-4165-A235-868B2C6AD967}" destId="{0FD8DDF5-FD97-4F5A-96C6-3BD36E1B0387}" srcOrd="0" destOrd="0" presId="urn:microsoft.com/office/officeart/2005/8/layout/process2"/>
    <dgm:cxn modelId="{8E85C5A7-9794-4B4B-AC98-2479056D3DB3}" type="presOf" srcId="{E462C1F3-4A77-4F26-9C70-CBE1937CF18D}" destId="{31494BD0-A6E3-4B38-A60F-2B378E04A23E}" srcOrd="0" destOrd="0" presId="urn:microsoft.com/office/officeart/2005/8/layout/process2"/>
    <dgm:cxn modelId="{BC491F6D-0B97-47F1-B2FF-335A070969C1}" type="presOf" srcId="{B95D7D11-8593-4894-B29A-4FF2D8AD7EF5}" destId="{3756FA7E-6BDB-4DB0-9F89-8552D53DD31E}" srcOrd="0" destOrd="0" presId="urn:microsoft.com/office/officeart/2005/8/layout/process2"/>
    <dgm:cxn modelId="{8E373F8E-9424-43A4-BBE2-D77F3A84A6D1}" type="presOf" srcId="{9A80B56D-53DC-4E11-A6AB-794D939510F8}" destId="{73D5BA08-8772-47C7-8D2F-1411F8D937FD}" srcOrd="0" destOrd="0" presId="urn:microsoft.com/office/officeart/2005/8/layout/process2"/>
    <dgm:cxn modelId="{369F0548-0D06-4A5B-9CBE-FB19D848459F}" srcId="{15870543-ACCB-4FE1-9634-85F3E92C0E91}" destId="{82950F14-78AD-4980-8E06-A777824EAB07}" srcOrd="1" destOrd="0" parTransId="{CE209692-1D22-4F2D-8108-579CFF4B6659}" sibTransId="{A4AD5CFD-659C-40D5-B0FD-40874A5D5E4C}"/>
    <dgm:cxn modelId="{9C79ED97-38DC-43EF-84C4-49B3E4577734}" srcId="{15870543-ACCB-4FE1-9634-85F3E92C0E91}" destId="{DCD7CAEC-DF44-4165-A235-868B2C6AD967}" srcOrd="3" destOrd="0" parTransId="{84BA90AD-2983-486E-A28A-696CABB3D7B3}" sibTransId="{9D3172CD-CF95-4BE0-ACE5-F5BA1186EAC3}"/>
    <dgm:cxn modelId="{21539F7E-75C3-4A99-BDED-D9E581151960}" type="presOf" srcId="{AB3120D2-CD40-4F5D-995D-E3F5BBC06C76}" destId="{ABAC3E5B-D065-48E7-AC06-CC69DF4B1832}" srcOrd="1" destOrd="0" presId="urn:microsoft.com/office/officeart/2005/8/layout/process2"/>
    <dgm:cxn modelId="{EA89BD15-6C2C-4311-B1D6-3E5D34BC7E42}" type="presOf" srcId="{8233751F-158F-430E-A8EB-96538E5C3305}" destId="{32347795-4688-4FC0-97D3-2E9683A9C0EE}" srcOrd="1" destOrd="0" presId="urn:microsoft.com/office/officeart/2005/8/layout/process2"/>
    <dgm:cxn modelId="{7F823506-9565-454F-BFB3-54905BADCF69}" srcId="{15870543-ACCB-4FE1-9634-85F3E92C0E91}" destId="{B220C0F8-0419-4922-AA9C-C7945795245E}" srcOrd="5" destOrd="0" parTransId="{6DF61A40-2043-4B37-B895-8AF66B544100}" sibTransId="{AB3120D2-CD40-4F5D-995D-E3F5BBC06C76}"/>
    <dgm:cxn modelId="{AB25C1B4-F49F-43C3-8CB3-23480DFDE404}" type="presOf" srcId="{E462C1F3-4A77-4F26-9C70-CBE1937CF18D}" destId="{C4E7B752-0662-4576-9EDB-661F3F9E72B5}" srcOrd="1" destOrd="0" presId="urn:microsoft.com/office/officeart/2005/8/layout/process2"/>
    <dgm:cxn modelId="{A49FBD7A-662C-4B4A-A1B5-44D56ACF7FFB}" type="presOf" srcId="{8233751F-158F-430E-A8EB-96538E5C3305}" destId="{BB5DD7A0-2205-4841-8353-D2006AB7C9EC}" srcOrd="0" destOrd="0" presId="urn:microsoft.com/office/officeart/2005/8/layout/process2"/>
    <dgm:cxn modelId="{4426859B-FE5F-45D8-AD98-F783B192A028}" type="presOf" srcId="{A4AD5CFD-659C-40D5-B0FD-40874A5D5E4C}" destId="{9CFA494F-4675-4B23-AC40-9B36FABA78B6}" srcOrd="1" destOrd="0" presId="urn:microsoft.com/office/officeart/2005/8/layout/process2"/>
    <dgm:cxn modelId="{F873D188-B5FD-4944-8677-50DD171E1A00}" type="presOf" srcId="{9D3172CD-CF95-4BE0-ACE5-F5BA1186EAC3}" destId="{E605F350-245E-4F0E-B02F-8B326513EB57}" srcOrd="0" destOrd="0" presId="urn:microsoft.com/office/officeart/2005/8/layout/process2"/>
    <dgm:cxn modelId="{763E676C-F8F7-4564-8B3A-337D2AA9AC8B}" srcId="{15870543-ACCB-4FE1-9634-85F3E92C0E91}" destId="{661BBA3F-1590-437B-806B-D02A0E5F75EC}" srcOrd="0" destOrd="0" parTransId="{EE96B823-355A-4F3B-B1D7-50655CCA4C19}" sibTransId="{E462C1F3-4A77-4F26-9C70-CBE1937CF18D}"/>
    <dgm:cxn modelId="{370F5C84-33E9-4C77-AB39-D3C0955921A0}" type="presOf" srcId="{661BBA3F-1590-437B-806B-D02A0E5F75EC}" destId="{21B02C0B-04B4-4FC3-AFA9-BFAE39D19C9E}" srcOrd="0" destOrd="0" presId="urn:microsoft.com/office/officeart/2005/8/layout/process2"/>
    <dgm:cxn modelId="{F61AEA57-18E1-4710-816E-96427A3FCE98}" type="presOf" srcId="{52268118-9C05-46C5-B8F1-F172300F23AE}" destId="{7A7DE81C-86DE-4766-9B73-F1FD749E85D1}" srcOrd="0" destOrd="0" presId="urn:microsoft.com/office/officeart/2005/8/layout/process2"/>
    <dgm:cxn modelId="{B68CF424-F083-4734-BAF1-80CB6BDC722C}" type="presOf" srcId="{15870543-ACCB-4FE1-9634-85F3E92C0E91}" destId="{333C2B72-6726-4265-BB0F-80B9F3B87F98}" srcOrd="0" destOrd="0" presId="urn:microsoft.com/office/officeart/2005/8/layout/process2"/>
    <dgm:cxn modelId="{D427B2AE-AA83-49D9-9B67-2F5B22D5BCE0}" srcId="{15870543-ACCB-4FE1-9634-85F3E92C0E91}" destId="{B95D7D11-8593-4894-B29A-4FF2D8AD7EF5}" srcOrd="4" destOrd="0" parTransId="{74D01391-77F5-4D5D-9F53-F4DF7BA8C6D5}" sibTransId="{B871A1B2-46FB-47E4-9E08-DCB7981C1647}"/>
    <dgm:cxn modelId="{0F5F37EB-9A88-48EE-A10A-0E277CD2DE52}" type="presOf" srcId="{AB3120D2-CD40-4F5D-995D-E3F5BBC06C76}" destId="{6F81349C-8046-4359-B393-0E3E6D000F62}" srcOrd="0" destOrd="0" presId="urn:microsoft.com/office/officeart/2005/8/layout/process2"/>
    <dgm:cxn modelId="{EF4A617C-C323-4961-9139-D0059B59000D}" srcId="{15870543-ACCB-4FE1-9634-85F3E92C0E91}" destId="{52268118-9C05-46C5-B8F1-F172300F23AE}" srcOrd="6" destOrd="0" parTransId="{D25ACF72-700A-4174-AFEE-AAD792D9684B}" sibTransId="{0BE5FEB4-D9A6-4135-8D30-FAEA54876EBE}"/>
    <dgm:cxn modelId="{CE03FBA9-B4FA-480B-8D62-D0B449FEA79A}" srcId="{15870543-ACCB-4FE1-9634-85F3E92C0E91}" destId="{9A80B56D-53DC-4E11-A6AB-794D939510F8}" srcOrd="2" destOrd="0" parTransId="{3E58F1ED-FA17-4172-98BB-758482798D7E}" sibTransId="{8233751F-158F-430E-A8EB-96538E5C3305}"/>
    <dgm:cxn modelId="{47F8036F-CCCB-4D24-BA3C-AD74F0FD0142}" type="presOf" srcId="{A4AD5CFD-659C-40D5-B0FD-40874A5D5E4C}" destId="{F0495913-A0C6-4DA1-9D8E-87C625088A2A}" srcOrd="0" destOrd="0" presId="urn:microsoft.com/office/officeart/2005/8/layout/process2"/>
    <dgm:cxn modelId="{EDA99452-5CFF-41B2-91E3-C4AD57B65DB8}" type="presOf" srcId="{B871A1B2-46FB-47E4-9E08-DCB7981C1647}" destId="{043BA4DB-C227-49CD-A14D-00A38172092E}" srcOrd="1" destOrd="0" presId="urn:microsoft.com/office/officeart/2005/8/layout/process2"/>
    <dgm:cxn modelId="{E5FD8AAF-AD8B-4C6F-934F-AA95B0FC6896}" type="presOf" srcId="{82950F14-78AD-4980-8E06-A777824EAB07}" destId="{B9D49A60-EB3B-4B99-9BB3-E08E7667E3C8}" srcOrd="0" destOrd="0" presId="urn:microsoft.com/office/officeart/2005/8/layout/process2"/>
    <dgm:cxn modelId="{B130522A-2F7A-4B5D-A443-A5A4934D3F5C}" type="presParOf" srcId="{333C2B72-6726-4265-BB0F-80B9F3B87F98}" destId="{21B02C0B-04B4-4FC3-AFA9-BFAE39D19C9E}" srcOrd="0" destOrd="0" presId="urn:microsoft.com/office/officeart/2005/8/layout/process2"/>
    <dgm:cxn modelId="{CCABD936-CBBE-4109-A0EE-9B998DB50BAA}" type="presParOf" srcId="{333C2B72-6726-4265-BB0F-80B9F3B87F98}" destId="{31494BD0-A6E3-4B38-A60F-2B378E04A23E}" srcOrd="1" destOrd="0" presId="urn:microsoft.com/office/officeart/2005/8/layout/process2"/>
    <dgm:cxn modelId="{B0DB801B-C484-4EB8-8FB0-45FDF37E7990}" type="presParOf" srcId="{31494BD0-A6E3-4B38-A60F-2B378E04A23E}" destId="{C4E7B752-0662-4576-9EDB-661F3F9E72B5}" srcOrd="0" destOrd="0" presId="urn:microsoft.com/office/officeart/2005/8/layout/process2"/>
    <dgm:cxn modelId="{6E83406C-B591-4B3C-8EA1-7A2309557C4D}" type="presParOf" srcId="{333C2B72-6726-4265-BB0F-80B9F3B87F98}" destId="{B9D49A60-EB3B-4B99-9BB3-E08E7667E3C8}" srcOrd="2" destOrd="0" presId="urn:microsoft.com/office/officeart/2005/8/layout/process2"/>
    <dgm:cxn modelId="{26ABAD5F-F01B-443B-8B45-F2F02A45F772}" type="presParOf" srcId="{333C2B72-6726-4265-BB0F-80B9F3B87F98}" destId="{F0495913-A0C6-4DA1-9D8E-87C625088A2A}" srcOrd="3" destOrd="0" presId="urn:microsoft.com/office/officeart/2005/8/layout/process2"/>
    <dgm:cxn modelId="{886F8FE3-6330-4A6F-8B89-471674CF9015}" type="presParOf" srcId="{F0495913-A0C6-4DA1-9D8E-87C625088A2A}" destId="{9CFA494F-4675-4B23-AC40-9B36FABA78B6}" srcOrd="0" destOrd="0" presId="urn:microsoft.com/office/officeart/2005/8/layout/process2"/>
    <dgm:cxn modelId="{94A79AF8-3D3B-4C3A-AF20-AEF132999B5B}" type="presParOf" srcId="{333C2B72-6726-4265-BB0F-80B9F3B87F98}" destId="{73D5BA08-8772-47C7-8D2F-1411F8D937FD}" srcOrd="4" destOrd="0" presId="urn:microsoft.com/office/officeart/2005/8/layout/process2"/>
    <dgm:cxn modelId="{C383D3CB-78FB-425B-8F82-50FBAFC67FE8}" type="presParOf" srcId="{333C2B72-6726-4265-BB0F-80B9F3B87F98}" destId="{BB5DD7A0-2205-4841-8353-D2006AB7C9EC}" srcOrd="5" destOrd="0" presId="urn:microsoft.com/office/officeart/2005/8/layout/process2"/>
    <dgm:cxn modelId="{10C178F6-B593-491E-B41E-8F571739D629}" type="presParOf" srcId="{BB5DD7A0-2205-4841-8353-D2006AB7C9EC}" destId="{32347795-4688-4FC0-97D3-2E9683A9C0EE}" srcOrd="0" destOrd="0" presId="urn:microsoft.com/office/officeart/2005/8/layout/process2"/>
    <dgm:cxn modelId="{940C41DF-9C74-419E-8CF1-96F7C71EC6C4}" type="presParOf" srcId="{333C2B72-6726-4265-BB0F-80B9F3B87F98}" destId="{0FD8DDF5-FD97-4F5A-96C6-3BD36E1B0387}" srcOrd="6" destOrd="0" presId="urn:microsoft.com/office/officeart/2005/8/layout/process2"/>
    <dgm:cxn modelId="{D03132A1-634F-4E3D-9A85-A46C943EB7B2}" type="presParOf" srcId="{333C2B72-6726-4265-BB0F-80B9F3B87F98}" destId="{E605F350-245E-4F0E-B02F-8B326513EB57}" srcOrd="7" destOrd="0" presId="urn:microsoft.com/office/officeart/2005/8/layout/process2"/>
    <dgm:cxn modelId="{A39E1D06-ADEC-4005-A90C-82F7B8F4EEE2}" type="presParOf" srcId="{E605F350-245E-4F0E-B02F-8B326513EB57}" destId="{BA251384-DE4A-4EAF-84A9-22433460586E}" srcOrd="0" destOrd="0" presId="urn:microsoft.com/office/officeart/2005/8/layout/process2"/>
    <dgm:cxn modelId="{8D2C66A1-B06A-4308-B8C8-6ACB38B38323}" type="presParOf" srcId="{333C2B72-6726-4265-BB0F-80B9F3B87F98}" destId="{3756FA7E-6BDB-4DB0-9F89-8552D53DD31E}" srcOrd="8" destOrd="0" presId="urn:microsoft.com/office/officeart/2005/8/layout/process2"/>
    <dgm:cxn modelId="{C342E6C3-3C8E-4CBF-8D4C-CFDB6C02FFB1}" type="presParOf" srcId="{333C2B72-6726-4265-BB0F-80B9F3B87F98}" destId="{A7CB0F04-AA05-4E2B-9420-BA5DA4B7B6E2}" srcOrd="9" destOrd="0" presId="urn:microsoft.com/office/officeart/2005/8/layout/process2"/>
    <dgm:cxn modelId="{9BAC34C1-E0C9-4DFD-ADEF-AB0E25AF0BA5}" type="presParOf" srcId="{A7CB0F04-AA05-4E2B-9420-BA5DA4B7B6E2}" destId="{043BA4DB-C227-49CD-A14D-00A38172092E}" srcOrd="0" destOrd="0" presId="urn:microsoft.com/office/officeart/2005/8/layout/process2"/>
    <dgm:cxn modelId="{D5970D0E-1417-4D57-8819-972E530F9A0F}" type="presParOf" srcId="{333C2B72-6726-4265-BB0F-80B9F3B87F98}" destId="{FF11CB4A-7036-441C-AB5F-5CEAD331C51E}" srcOrd="10" destOrd="0" presId="urn:microsoft.com/office/officeart/2005/8/layout/process2"/>
    <dgm:cxn modelId="{19F5F842-B2B0-4A49-A776-5600B42BF6C4}" type="presParOf" srcId="{333C2B72-6726-4265-BB0F-80B9F3B87F98}" destId="{6F81349C-8046-4359-B393-0E3E6D000F62}" srcOrd="11" destOrd="0" presId="urn:microsoft.com/office/officeart/2005/8/layout/process2"/>
    <dgm:cxn modelId="{1D26B681-47E4-48F1-B820-57FCD48F899E}" type="presParOf" srcId="{6F81349C-8046-4359-B393-0E3E6D000F62}" destId="{ABAC3E5B-D065-48E7-AC06-CC69DF4B1832}" srcOrd="0" destOrd="0" presId="urn:microsoft.com/office/officeart/2005/8/layout/process2"/>
    <dgm:cxn modelId="{B067E0BE-75AC-4574-B656-8A0180CE4ADC}" type="presParOf" srcId="{333C2B72-6726-4265-BB0F-80B9F3B87F98}" destId="{7A7DE81C-86DE-4766-9B73-F1FD749E85D1}" srcOrd="12" destOrd="0" presId="urn:microsoft.com/office/officeart/2005/8/layout/process2"/>
  </dgm:cxnLst>
  <dgm:bg>
    <a:solidFill>
      <a:schemeClr val="bg1"/>
    </a:solid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B02C0B-04B4-4FC3-AFA9-BFAE39D19C9E}">
      <dsp:nvSpPr>
        <dsp:cNvPr id="0" name=""/>
        <dsp:cNvSpPr/>
      </dsp:nvSpPr>
      <dsp:spPr>
        <a:xfrm>
          <a:off x="1605888" y="1031"/>
          <a:ext cx="2274622" cy="84440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You fill in and submit the Application Form.</a:t>
          </a:r>
        </a:p>
      </dsp:txBody>
      <dsp:txXfrm>
        <a:off x="1630620" y="25763"/>
        <a:ext cx="2225158" cy="794943"/>
      </dsp:txXfrm>
    </dsp:sp>
    <dsp:sp modelId="{31494BD0-A6E3-4B38-A60F-2B378E04A23E}">
      <dsp:nvSpPr>
        <dsp:cNvPr id="0" name=""/>
        <dsp:cNvSpPr/>
      </dsp:nvSpPr>
      <dsp:spPr>
        <a:xfrm rot="5400000">
          <a:off x="2584873" y="866548"/>
          <a:ext cx="316652" cy="37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solidFill>
              <a:srgbClr val="04173C"/>
            </a:solidFill>
          </a:endParaRPr>
        </a:p>
      </dsp:txBody>
      <dsp:txXfrm rot="-5400000">
        <a:off x="2629205" y="898213"/>
        <a:ext cx="227989" cy="221656"/>
      </dsp:txXfrm>
    </dsp:sp>
    <dsp:sp modelId="{B9D49A60-EB3B-4B99-9BB3-E08E7667E3C8}">
      <dsp:nvSpPr>
        <dsp:cNvPr id="0" name=""/>
        <dsp:cNvSpPr/>
      </dsp:nvSpPr>
      <dsp:spPr>
        <a:xfrm>
          <a:off x="1605888" y="1267641"/>
          <a:ext cx="2274622" cy="84440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We assess the Application.</a:t>
          </a:r>
        </a:p>
      </dsp:txBody>
      <dsp:txXfrm>
        <a:off x="1630620" y="1292373"/>
        <a:ext cx="2225158" cy="794943"/>
      </dsp:txXfrm>
    </dsp:sp>
    <dsp:sp modelId="{F0495913-A0C6-4DA1-9D8E-87C625088A2A}">
      <dsp:nvSpPr>
        <dsp:cNvPr id="0" name=""/>
        <dsp:cNvSpPr/>
      </dsp:nvSpPr>
      <dsp:spPr>
        <a:xfrm rot="5400000">
          <a:off x="2584873" y="2133159"/>
          <a:ext cx="316652" cy="37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solidFill>
              <a:srgbClr val="04173C"/>
            </a:solidFill>
          </a:endParaRPr>
        </a:p>
      </dsp:txBody>
      <dsp:txXfrm rot="-5400000">
        <a:off x="2629205" y="2164824"/>
        <a:ext cx="227989" cy="221656"/>
      </dsp:txXfrm>
    </dsp:sp>
    <dsp:sp modelId="{73D5BA08-8772-47C7-8D2F-1411F8D937FD}">
      <dsp:nvSpPr>
        <dsp:cNvPr id="0" name=""/>
        <dsp:cNvSpPr/>
      </dsp:nvSpPr>
      <dsp:spPr>
        <a:xfrm>
          <a:off x="1605888" y="2534252"/>
          <a:ext cx="2274622" cy="84440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We advise you whether your Application has been </a:t>
          </a:r>
          <a:r>
            <a:rPr lang="en-AU" sz="1000" i="1" kern="1200"/>
            <a:t>conditionally </a:t>
          </a:r>
          <a:r>
            <a:rPr lang="en-AU" sz="1000" kern="1200"/>
            <a:t>accepted.</a:t>
          </a:r>
          <a:br>
            <a:rPr lang="en-AU" sz="1000" kern="1200"/>
          </a:br>
          <a:r>
            <a:rPr lang="en-AU" sz="1000" kern="1200"/>
            <a:t>or</a:t>
          </a:r>
          <a:br>
            <a:rPr lang="en-AU" sz="1000" kern="1200"/>
          </a:br>
          <a:r>
            <a:rPr lang="en-AU" sz="1000" kern="1200"/>
            <a:t>We advise you whether your Application has been rejected.</a:t>
          </a:r>
        </a:p>
      </dsp:txBody>
      <dsp:txXfrm>
        <a:off x="1630620" y="2558984"/>
        <a:ext cx="2225158" cy="794943"/>
      </dsp:txXfrm>
    </dsp:sp>
    <dsp:sp modelId="{BB5DD7A0-2205-4841-8353-D2006AB7C9EC}">
      <dsp:nvSpPr>
        <dsp:cNvPr id="0" name=""/>
        <dsp:cNvSpPr/>
      </dsp:nvSpPr>
      <dsp:spPr>
        <a:xfrm rot="5400000">
          <a:off x="2584873" y="3399770"/>
          <a:ext cx="316652" cy="37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solidFill>
              <a:srgbClr val="04173C"/>
            </a:solidFill>
          </a:endParaRPr>
        </a:p>
      </dsp:txBody>
      <dsp:txXfrm rot="-5400000">
        <a:off x="2629205" y="3431435"/>
        <a:ext cx="227989" cy="221656"/>
      </dsp:txXfrm>
    </dsp:sp>
    <dsp:sp modelId="{0FD8DDF5-FD97-4F5A-96C6-3BD36E1B0387}">
      <dsp:nvSpPr>
        <dsp:cNvPr id="0" name=""/>
        <dsp:cNvSpPr/>
      </dsp:nvSpPr>
      <dsp:spPr>
        <a:xfrm>
          <a:off x="1605888" y="3800863"/>
          <a:ext cx="2274622" cy="84440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You meet the conditions set out in the Notice of Conditional Acceptance.</a:t>
          </a:r>
        </a:p>
      </dsp:txBody>
      <dsp:txXfrm>
        <a:off x="1630620" y="3825595"/>
        <a:ext cx="2225158" cy="794943"/>
      </dsp:txXfrm>
    </dsp:sp>
    <dsp:sp modelId="{E605F350-245E-4F0E-B02F-8B326513EB57}">
      <dsp:nvSpPr>
        <dsp:cNvPr id="0" name=""/>
        <dsp:cNvSpPr/>
      </dsp:nvSpPr>
      <dsp:spPr>
        <a:xfrm rot="5400000">
          <a:off x="2584873" y="4666381"/>
          <a:ext cx="316652" cy="37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solidFill>
              <a:srgbClr val="04173C"/>
            </a:solidFill>
          </a:endParaRPr>
        </a:p>
      </dsp:txBody>
      <dsp:txXfrm rot="-5400000">
        <a:off x="2629205" y="4698046"/>
        <a:ext cx="227989" cy="221656"/>
      </dsp:txXfrm>
    </dsp:sp>
    <dsp:sp modelId="{3756FA7E-6BDB-4DB0-9F89-8552D53DD31E}">
      <dsp:nvSpPr>
        <dsp:cNvPr id="0" name=""/>
        <dsp:cNvSpPr/>
      </dsp:nvSpPr>
      <dsp:spPr>
        <a:xfrm>
          <a:off x="1605888" y="5067474"/>
          <a:ext cx="2274622" cy="84440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South Australia Government prepares and lodges the water allocation Trade application with the Trade approval Authority/s (advising you at the time the form has been lodged).</a:t>
          </a:r>
        </a:p>
      </dsp:txBody>
      <dsp:txXfrm>
        <a:off x="1630620" y="5092206"/>
        <a:ext cx="2225158" cy="794943"/>
      </dsp:txXfrm>
    </dsp:sp>
    <dsp:sp modelId="{A7CB0F04-AA05-4E2B-9420-BA5DA4B7B6E2}">
      <dsp:nvSpPr>
        <dsp:cNvPr id="0" name=""/>
        <dsp:cNvSpPr/>
      </dsp:nvSpPr>
      <dsp:spPr>
        <a:xfrm rot="5400000">
          <a:off x="2584873" y="5932992"/>
          <a:ext cx="316652" cy="37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solidFill>
              <a:srgbClr val="04173C"/>
            </a:solidFill>
          </a:endParaRPr>
        </a:p>
      </dsp:txBody>
      <dsp:txXfrm rot="-5400000">
        <a:off x="2629205" y="5964657"/>
        <a:ext cx="227989" cy="221656"/>
      </dsp:txXfrm>
    </dsp:sp>
    <dsp:sp modelId="{FF11CB4A-7036-441C-AB5F-5CEAD331C51E}">
      <dsp:nvSpPr>
        <dsp:cNvPr id="0" name=""/>
        <dsp:cNvSpPr/>
      </dsp:nvSpPr>
      <dsp:spPr>
        <a:xfrm>
          <a:off x="1605888" y="6334085"/>
          <a:ext cx="2274622" cy="84440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The Trade approval Authority processes the water allocation Trade request, notifying both the seller and the buyer of the outcome.</a:t>
          </a:r>
        </a:p>
      </dsp:txBody>
      <dsp:txXfrm>
        <a:off x="1630620" y="6358817"/>
        <a:ext cx="2225158" cy="794943"/>
      </dsp:txXfrm>
    </dsp:sp>
    <dsp:sp modelId="{6F81349C-8046-4359-B393-0E3E6D000F62}">
      <dsp:nvSpPr>
        <dsp:cNvPr id="0" name=""/>
        <dsp:cNvSpPr/>
      </dsp:nvSpPr>
      <dsp:spPr>
        <a:xfrm rot="5400000">
          <a:off x="2584873" y="7199603"/>
          <a:ext cx="316652" cy="37998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solidFill>
              <a:srgbClr val="04173C"/>
            </a:solidFill>
          </a:endParaRPr>
        </a:p>
      </dsp:txBody>
      <dsp:txXfrm rot="-5400000">
        <a:off x="2629205" y="7231268"/>
        <a:ext cx="227989" cy="221656"/>
      </dsp:txXfrm>
    </dsp:sp>
    <dsp:sp modelId="{7A7DE81C-86DE-4766-9B73-F1FD749E85D1}">
      <dsp:nvSpPr>
        <dsp:cNvPr id="0" name=""/>
        <dsp:cNvSpPr/>
      </dsp:nvSpPr>
      <dsp:spPr>
        <a:xfrm>
          <a:off x="1605888" y="7600696"/>
          <a:ext cx="2274622" cy="84440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If approved, the water will be transferred to you</a:t>
          </a:r>
          <a:br>
            <a:rPr lang="en-AU" sz="1000" kern="1200"/>
          </a:br>
          <a:r>
            <a:rPr lang="en-AU" sz="1000" kern="1200"/>
            <a:t>or</a:t>
          </a:r>
          <a:br>
            <a:rPr lang="en-AU" sz="1000" kern="1200"/>
          </a:br>
          <a:r>
            <a:rPr lang="en-AU" sz="1000" kern="1200"/>
            <a:t>If rejected, payment will be reimbursed, except any credit card surcharges</a:t>
          </a:r>
        </a:p>
      </dsp:txBody>
      <dsp:txXfrm>
        <a:off x="1630620" y="7625428"/>
        <a:ext cx="2225158" cy="79494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6B4F30482827441A73A0D1168F84F36" ma:contentTypeVersion="" ma:contentTypeDescription="PDMS Document Site Content Type" ma:contentTypeScope="" ma:versionID="5959f6b50882b974b437f93e791d5860">
  <xsd:schema xmlns:xsd="http://www.w3.org/2001/XMLSchema" xmlns:xs="http://www.w3.org/2001/XMLSchema" xmlns:p="http://schemas.microsoft.com/office/2006/metadata/properties" xmlns:ns2="99E4257E-6A81-422E-B4A6-7A939CBEA468" targetNamespace="http://schemas.microsoft.com/office/2006/metadata/properties" ma:root="true" ma:fieldsID="84e3e01009e1e24af8ffb517a8121f88" ns2:_="">
    <xsd:import namespace="99E4257E-6A81-422E-B4A6-7A939CBEA4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257E-6A81-422E-B4A6-7A939CBEA4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9E4257E-6A81-422E-B4A6-7A939CBEA4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B5FE-73A1-4C44-AEFD-1F2982616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257E-6A81-422E-B4A6-7A939CBEA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FCE5C-743D-4657-AE2B-AC492D7D38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E4257E-6A81-422E-B4A6-7A939CBEA468"/>
    <ds:schemaRef ds:uri="http://www.w3.org/XML/1998/namespace"/>
    <ds:schemaRef ds:uri="http://purl.org/dc/dcmitype/"/>
  </ds:schemaRefs>
</ds:datastoreItem>
</file>

<file path=customXml/itemProps3.xml><?xml version="1.0" encoding="utf-8"?>
<ds:datastoreItem xmlns:ds="http://schemas.openxmlformats.org/officeDocument/2006/customXml" ds:itemID="{E5375D92-1424-400C-B2F6-8E86DCD66131}">
  <ds:schemaRefs>
    <ds:schemaRef ds:uri="http://schemas.microsoft.com/sharepoint/v3/contenttype/forms"/>
  </ds:schemaRefs>
</ds:datastoreItem>
</file>

<file path=customXml/itemProps4.xml><?xml version="1.0" encoding="utf-8"?>
<ds:datastoreItem xmlns:ds="http://schemas.openxmlformats.org/officeDocument/2006/customXml" ds:itemID="{1271922B-9AAA-47E3-B157-02ADF714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4314</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The Australian Government Water for Fodder Program Guidelines Round 1 2019-20 water year</vt:lpstr>
    </vt:vector>
  </TitlesOfParts>
  <Company/>
  <LinksUpToDate>false</LinksUpToDate>
  <CharactersWithSpaces>27387</CharactersWithSpaces>
  <SharedDoc>false</SharedDoc>
  <HLinks>
    <vt:vector size="30" baseType="variant">
      <vt:variant>
        <vt:i4>7471119</vt:i4>
      </vt:variant>
      <vt:variant>
        <vt:i4>12</vt:i4>
      </vt:variant>
      <vt:variant>
        <vt:i4>0</vt:i4>
      </vt:variant>
      <vt:variant>
        <vt:i4>65541</vt:i4>
      </vt:variant>
      <vt:variant>
        <vt:lpwstr>http://spire.environment.gov.au/spire/886887/235987/635499/TradingActions/Trading Actions 2013-14 Gwydir - AMS50000 - allocation docs/ewatertrade@environment.gov.au</vt:lpwstr>
      </vt:variant>
      <vt:variant>
        <vt:lpwstr/>
      </vt:variant>
      <vt:variant>
        <vt:i4>1835027</vt:i4>
      </vt:variant>
      <vt:variant>
        <vt:i4>9</vt:i4>
      </vt:variant>
      <vt:variant>
        <vt:i4>0</vt:i4>
      </vt:variant>
      <vt:variant>
        <vt:i4>5</vt:i4>
      </vt:variant>
      <vt:variant>
        <vt:lpwstr>http://www.nsw.water.gov.au/</vt:lpwstr>
      </vt:variant>
      <vt:variant>
        <vt:lpwstr/>
      </vt:variant>
      <vt:variant>
        <vt:i4>6422639</vt:i4>
      </vt:variant>
      <vt:variant>
        <vt:i4>6</vt:i4>
      </vt:variant>
      <vt:variant>
        <vt:i4>0</vt:i4>
      </vt:variant>
      <vt:variant>
        <vt:i4>5</vt:i4>
      </vt:variant>
      <vt:variant>
        <vt:lpwstr>http://iwas.statewater.com.au/InteropFormPDF/InteropPDFServlet?formName=surface</vt:lpwstr>
      </vt:variant>
      <vt:variant>
        <vt:lpwstr/>
      </vt:variant>
      <vt:variant>
        <vt:i4>4587589</vt:i4>
      </vt:variant>
      <vt:variant>
        <vt:i4>3</vt:i4>
      </vt:variant>
      <vt:variant>
        <vt:i4>0</vt:i4>
      </vt:variant>
      <vt:variant>
        <vt:i4>5</vt:i4>
      </vt:variant>
      <vt:variant>
        <vt:lpwstr>http://www.environment.gov.au/topics/water/commonwealth-environmental-water-office/trade/current-trading-actions</vt:lpwstr>
      </vt:variant>
      <vt:variant>
        <vt:lpwstr/>
      </vt:variant>
      <vt:variant>
        <vt:i4>4587589</vt:i4>
      </vt:variant>
      <vt:variant>
        <vt:i4>0</vt:i4>
      </vt:variant>
      <vt:variant>
        <vt:i4>0</vt:i4>
      </vt:variant>
      <vt:variant>
        <vt:i4>5</vt:i4>
      </vt:variant>
      <vt:variant>
        <vt:lpwstr>http://www.environment.gov.au/topics/water/commonwealth-environmental-water-office/trade/current-trading-actions</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Government Water for Fodder Program Guidelines Round 1 2019-20 water year</dc:title>
  <dc:subject/>
  <dc:creator>Department of Agriculture</dc:creator>
  <cp:keywords/>
  <dc:description/>
  <cp:lastModifiedBy>Dang, Van</cp:lastModifiedBy>
  <cp:revision>11</cp:revision>
  <cp:lastPrinted>2019-11-29T07:03:00Z</cp:lastPrinted>
  <dcterms:created xsi:type="dcterms:W3CDTF">2019-11-28T23:30:00Z</dcterms:created>
  <dcterms:modified xsi:type="dcterms:W3CDTF">2019-11-29T07:03:00Z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34727559</vt:lpwstr>
  </property>
  <property fmtid="{D5CDD505-2E9C-101B-9397-08002B2CF9AE}" pid="6" name="Template Filename">
    <vt:lpwstr/>
  </property>
  <property fmtid="{D5CDD505-2E9C-101B-9397-08002B2CF9AE}" pid="7" name="ContentTypeId">
    <vt:lpwstr>0x010100266966F133664895A6EE3632470D45F50026B4F30482827441A73A0D1168F84F36</vt:lpwstr>
  </property>
</Properties>
</file>