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3415C" w14:textId="72FFD686" w:rsidR="00764D6A" w:rsidRPr="0046644E" w:rsidRDefault="005867AD">
      <w:pPr>
        <w:pStyle w:val="Heading1"/>
      </w:pPr>
      <w:r>
        <w:t>Water for Fodder</w:t>
      </w:r>
      <w:r w:rsidR="00436A8D">
        <w:t xml:space="preserve"> Program</w:t>
      </w:r>
      <w:r w:rsidR="004A53EE">
        <w:t xml:space="preserve"> –</w:t>
      </w:r>
      <w:r w:rsidR="004A53EE" w:rsidRPr="004A53EE">
        <w:t xml:space="preserve"> </w:t>
      </w:r>
      <w:r w:rsidR="004A53EE">
        <w:t>i</w:t>
      </w:r>
      <w:r w:rsidR="004A53EE" w:rsidRPr="004A53EE">
        <w:t>nterim achievements</w:t>
      </w:r>
    </w:p>
    <w:p w14:paraId="684D87F4" w14:textId="778F9B41" w:rsidR="00FA03F2" w:rsidRPr="00FA03F2" w:rsidRDefault="00F1228B" w:rsidP="00644368">
      <w:pPr>
        <w:pStyle w:val="Date"/>
      </w:pPr>
      <w:r>
        <w:t>October</w:t>
      </w:r>
      <w:r w:rsidR="00FA03F2" w:rsidRPr="00436A8D">
        <w:t xml:space="preserve"> 2020</w:t>
      </w:r>
    </w:p>
    <w:p w14:paraId="3BADCC2E" w14:textId="77777777" w:rsidR="00764D6A" w:rsidRPr="0046644E" w:rsidRDefault="00E91D72">
      <w:pPr>
        <w:pStyle w:val="Picture"/>
      </w:pPr>
      <w:r w:rsidRPr="0046644E">
        <w:drawing>
          <wp:inline distT="0" distB="0" distL="0" distR="0" wp14:anchorId="59FE607E" wp14:editId="5684D2B0">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157ED83B" w14:textId="77777777" w:rsidR="00764D6A" w:rsidRPr="0046644E" w:rsidRDefault="00E91D72">
      <w:pPr>
        <w:pStyle w:val="Normalsmall"/>
      </w:pPr>
      <w:r w:rsidRPr="0046644E">
        <w:br w:type="page"/>
      </w:r>
      <w:r w:rsidRPr="0046644E">
        <w:lastRenderedPageBreak/>
        <w:t xml:space="preserve">© Commonwealth of Australia </w:t>
      </w:r>
      <w:r w:rsidR="00B97E61" w:rsidRPr="0046644E">
        <w:t>2020</w:t>
      </w:r>
    </w:p>
    <w:p w14:paraId="3E3A08E7" w14:textId="77777777" w:rsidR="00764D6A" w:rsidRPr="0046644E" w:rsidRDefault="00E91D72">
      <w:pPr>
        <w:pStyle w:val="Normalsmall"/>
        <w:rPr>
          <w:rStyle w:val="Strong"/>
        </w:rPr>
      </w:pPr>
      <w:r w:rsidRPr="0046644E">
        <w:rPr>
          <w:rStyle w:val="Strong"/>
        </w:rPr>
        <w:t>Ownership of intellectual property rights</w:t>
      </w:r>
    </w:p>
    <w:p w14:paraId="53746BF8" w14:textId="77777777" w:rsidR="00764D6A" w:rsidRPr="0046644E" w:rsidRDefault="00E91D72">
      <w:pPr>
        <w:pStyle w:val="Normalsmall"/>
      </w:pPr>
      <w:r w:rsidRPr="0046644E">
        <w:t>Unless otherwise noted, copyright (and any other intellectual property rights) in this publication is owned by the Commonwealth of Australia (referred to as the Commonwealth).</w:t>
      </w:r>
    </w:p>
    <w:p w14:paraId="345EF212" w14:textId="77777777" w:rsidR="00764D6A" w:rsidRPr="0046644E" w:rsidRDefault="00E91D72">
      <w:pPr>
        <w:pStyle w:val="Normalsmall"/>
        <w:rPr>
          <w:rStyle w:val="Strong"/>
        </w:rPr>
      </w:pPr>
      <w:r w:rsidRPr="0046644E">
        <w:rPr>
          <w:rStyle w:val="Strong"/>
        </w:rPr>
        <w:t>Creative Commons licence</w:t>
      </w:r>
    </w:p>
    <w:p w14:paraId="3979625F" w14:textId="77777777" w:rsidR="00764D6A" w:rsidRPr="0046644E" w:rsidRDefault="00E91D72">
      <w:pPr>
        <w:pStyle w:val="Normalsmall"/>
      </w:pPr>
      <w:r w:rsidRPr="0046644E">
        <w:t xml:space="preserve">All material in this publication is licensed under a </w:t>
      </w:r>
      <w:hyperlink r:id="rId12" w:history="1">
        <w:r w:rsidRPr="0046644E">
          <w:rPr>
            <w:rStyle w:val="Hyperlink"/>
          </w:rPr>
          <w:t>Creative Commons Attribution 4.0 International Licence</w:t>
        </w:r>
      </w:hyperlink>
      <w:r w:rsidRPr="0046644E">
        <w:t xml:space="preserve"> except content supplied by third parties, logos and the Commonwealth Coat of Arms.</w:t>
      </w:r>
    </w:p>
    <w:p w14:paraId="00BFBB72" w14:textId="77777777" w:rsidR="00764D6A" w:rsidRPr="0046644E" w:rsidRDefault="00E91D72">
      <w:pPr>
        <w:pStyle w:val="Normalsmall"/>
      </w:pPr>
      <w:r w:rsidRPr="0046644E">
        <w:t xml:space="preserve">Inquiries about the licence and any use of this document should be emailed to </w:t>
      </w:r>
      <w:hyperlink r:id="rId13" w:history="1">
        <w:r w:rsidR="00EF55CC" w:rsidRPr="0046644E">
          <w:rPr>
            <w:rStyle w:val="Hyperlink"/>
          </w:rPr>
          <w:t>copyright@awe.gov.au</w:t>
        </w:r>
      </w:hyperlink>
      <w:r w:rsidRPr="0046644E">
        <w:t>.</w:t>
      </w:r>
    </w:p>
    <w:p w14:paraId="5686AB3A" w14:textId="77777777" w:rsidR="00764D6A" w:rsidRPr="0046644E" w:rsidRDefault="00E91D72">
      <w:pPr>
        <w:pStyle w:val="Normalsmall"/>
      </w:pPr>
      <w:r w:rsidRPr="0046644E">
        <w:rPr>
          <w:noProof/>
          <w:lang w:eastAsia="en-AU"/>
        </w:rPr>
        <w:drawing>
          <wp:inline distT="0" distB="0" distL="0" distR="0" wp14:anchorId="454DD66F" wp14:editId="56283C7C">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63AD5C" w14:textId="77777777" w:rsidR="00764D6A" w:rsidRPr="0046644E" w:rsidRDefault="00E91D72">
      <w:pPr>
        <w:pStyle w:val="Normalsmall"/>
        <w:rPr>
          <w:rStyle w:val="Strong"/>
        </w:rPr>
      </w:pPr>
      <w:r w:rsidRPr="0046644E">
        <w:rPr>
          <w:rStyle w:val="Strong"/>
        </w:rPr>
        <w:t>Cataloguing data</w:t>
      </w:r>
    </w:p>
    <w:p w14:paraId="15FE66D6" w14:textId="723BE6E8" w:rsidR="00764D6A" w:rsidRPr="0046644E" w:rsidRDefault="00E91D72">
      <w:pPr>
        <w:pStyle w:val="Normalsmall"/>
      </w:pPr>
      <w:r w:rsidRPr="0046644E">
        <w:t xml:space="preserve">This publication (and any material sourced from it) should be attributed as: </w:t>
      </w:r>
      <w:r w:rsidR="00436A8D">
        <w:t>Department of Agriculture, Water and the Environment</w:t>
      </w:r>
      <w:r w:rsidR="00B97E61" w:rsidRPr="0046644E">
        <w:t xml:space="preserve"> 2020</w:t>
      </w:r>
      <w:r w:rsidRPr="0046644E">
        <w:t xml:space="preserve">, </w:t>
      </w:r>
      <w:r w:rsidR="00436A8D">
        <w:rPr>
          <w:i/>
        </w:rPr>
        <w:t>Water for Fodder Program – Interim achievements</w:t>
      </w:r>
      <w:r w:rsidRPr="0046644E">
        <w:t xml:space="preserve">, Canberra, </w:t>
      </w:r>
      <w:r w:rsidR="003E43C0">
        <w:t>October</w:t>
      </w:r>
      <w:r w:rsidRPr="0046644E">
        <w:t>. CC BY 4.0.</w:t>
      </w:r>
    </w:p>
    <w:p w14:paraId="5BBBCCFF" w14:textId="358DD547" w:rsidR="00764D6A" w:rsidRPr="0046644E" w:rsidRDefault="00E91D72">
      <w:pPr>
        <w:pStyle w:val="Normalsmall"/>
      </w:pPr>
      <w:r w:rsidRPr="0046644E">
        <w:t xml:space="preserve">ISBN </w:t>
      </w:r>
      <w:r w:rsidR="0022776B" w:rsidRPr="0022776B">
        <w:t>978-1-76003-347-7</w:t>
      </w:r>
    </w:p>
    <w:p w14:paraId="4EB447C0" w14:textId="77777777" w:rsidR="00764D6A" w:rsidRPr="0046644E" w:rsidRDefault="00E91D72">
      <w:pPr>
        <w:pStyle w:val="Normalsmall"/>
      </w:pPr>
      <w:r w:rsidRPr="0046644E">
        <w:t xml:space="preserve">This publication is available at </w:t>
      </w:r>
      <w:hyperlink r:id="rId15" w:history="1">
        <w:r w:rsidR="00E20810" w:rsidRPr="0046644E">
          <w:rPr>
            <w:rStyle w:val="Hyperlink"/>
          </w:rPr>
          <w:t>awe.gov.au/publications</w:t>
        </w:r>
      </w:hyperlink>
      <w:r w:rsidRPr="0046644E">
        <w:t>.</w:t>
      </w:r>
    </w:p>
    <w:p w14:paraId="753166EA" w14:textId="77777777" w:rsidR="00764D6A" w:rsidRPr="0046644E" w:rsidRDefault="00B5740E">
      <w:pPr>
        <w:pStyle w:val="Normalsmall"/>
        <w:spacing w:after="0"/>
      </w:pPr>
      <w:r w:rsidRPr="0046644E">
        <w:t xml:space="preserve">Department of Agriculture, </w:t>
      </w:r>
      <w:proofErr w:type="gramStart"/>
      <w:r w:rsidRPr="0046644E">
        <w:t>Water</w:t>
      </w:r>
      <w:proofErr w:type="gramEnd"/>
      <w:r w:rsidRPr="0046644E">
        <w:t xml:space="preserve"> and the Environment</w:t>
      </w:r>
    </w:p>
    <w:p w14:paraId="03461ADE" w14:textId="77777777" w:rsidR="00764D6A" w:rsidRPr="0046644E" w:rsidRDefault="00E91D72">
      <w:pPr>
        <w:pStyle w:val="Normalsmall"/>
        <w:spacing w:after="0"/>
      </w:pPr>
      <w:r w:rsidRPr="0046644E">
        <w:t>GPO Box 858 Canberra ACT 2601</w:t>
      </w:r>
    </w:p>
    <w:p w14:paraId="338173DE" w14:textId="77777777" w:rsidR="00764D6A" w:rsidRPr="0046644E" w:rsidRDefault="00E91D72">
      <w:pPr>
        <w:pStyle w:val="Normalsmall"/>
        <w:spacing w:after="0"/>
      </w:pPr>
      <w:r w:rsidRPr="0046644E">
        <w:t>Telephone 1800 900 090</w:t>
      </w:r>
    </w:p>
    <w:p w14:paraId="0846CE7E" w14:textId="77777777" w:rsidR="00764D6A" w:rsidRPr="0046644E" w:rsidRDefault="00E91D72">
      <w:pPr>
        <w:pStyle w:val="Normalsmall"/>
      </w:pPr>
      <w:r w:rsidRPr="0046644E">
        <w:t xml:space="preserve">Web </w:t>
      </w:r>
      <w:hyperlink r:id="rId16" w:history="1">
        <w:r w:rsidR="00E20810" w:rsidRPr="0046644E">
          <w:rPr>
            <w:rStyle w:val="Hyperlink"/>
          </w:rPr>
          <w:t>awe.gov.au</w:t>
        </w:r>
      </w:hyperlink>
    </w:p>
    <w:p w14:paraId="19BB0BA2" w14:textId="337534B1" w:rsidR="001829F2" w:rsidRDefault="001829F2">
      <w:pPr>
        <w:pStyle w:val="Normalsmall"/>
      </w:pPr>
      <w:r w:rsidRPr="001829F2">
        <w:rPr>
          <w:rStyle w:val="Strong"/>
        </w:rPr>
        <w:t>Disclaimer</w:t>
      </w:r>
    </w:p>
    <w:p w14:paraId="1F6C5CCA" w14:textId="5AF8E6CC" w:rsidR="00764D6A" w:rsidRPr="0046644E" w:rsidRDefault="00E91D72">
      <w:pPr>
        <w:pStyle w:val="Normalsmall"/>
      </w:pPr>
      <w:r w:rsidRPr="0046644E">
        <w:t xml:space="preserve">The Australian Government acting through the </w:t>
      </w:r>
      <w:r w:rsidR="00B5740E" w:rsidRPr="0046644E">
        <w:t>Department of Agriculture, Water and the Environment</w:t>
      </w:r>
      <w:r w:rsidRPr="0046644E">
        <w:t xml:space="preserve"> has exercised due care and skill in preparing and compiling the information and data in this publication. Notwithstanding, the </w:t>
      </w:r>
      <w:r w:rsidR="00B5740E" w:rsidRPr="0046644E">
        <w:t>Department of Agriculture, Water and the Environment</w:t>
      </w:r>
      <w:r w:rsidRPr="0046644E">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04CDCB8" w14:textId="098D1637" w:rsidR="00764D6A" w:rsidRPr="0046644E" w:rsidRDefault="00B356A5">
      <w:pPr>
        <w:pStyle w:val="Heading2"/>
        <w:numPr>
          <w:ilvl w:val="0"/>
          <w:numId w:val="0"/>
        </w:numPr>
        <w:ind w:left="709" w:hanging="709"/>
      </w:pPr>
      <w:bookmarkStart w:id="0" w:name="_Toc53138590"/>
      <w:r w:rsidRPr="0046644E">
        <w:lastRenderedPageBreak/>
        <w:t>Summary</w:t>
      </w:r>
      <w:bookmarkEnd w:id="0"/>
    </w:p>
    <w:p w14:paraId="1541E163" w14:textId="33FCBCB8" w:rsidR="00B356A5" w:rsidRPr="0046644E" w:rsidRDefault="00B356A5" w:rsidP="001829F2">
      <w:pPr>
        <w:rPr>
          <w:lang w:eastAsia="ja-JP"/>
        </w:rPr>
      </w:pPr>
      <w:r w:rsidRPr="0046644E">
        <w:rPr>
          <w:lang w:eastAsia="ja-JP"/>
        </w:rPr>
        <w:t xml:space="preserve">Round 1 of the </w:t>
      </w:r>
      <w:r w:rsidR="005867AD">
        <w:rPr>
          <w:lang w:eastAsia="ja-JP"/>
        </w:rPr>
        <w:t>Water for Fodder Program</w:t>
      </w:r>
      <w:r w:rsidRPr="0046644E">
        <w:rPr>
          <w:lang w:eastAsia="ja-JP"/>
        </w:rPr>
        <w:t xml:space="preserve"> is complete, with 800 applicants in the southern-connected Murray</w:t>
      </w:r>
      <w:r w:rsidR="00726904">
        <w:rPr>
          <w:lang w:eastAsia="ja-JP"/>
        </w:rPr>
        <w:t>–</w:t>
      </w:r>
      <w:r w:rsidRPr="0046644E">
        <w:rPr>
          <w:lang w:eastAsia="ja-JP"/>
        </w:rPr>
        <w:t>Darling Basin</w:t>
      </w:r>
      <w:r w:rsidR="000C3FFF">
        <w:rPr>
          <w:lang w:eastAsia="ja-JP"/>
        </w:rPr>
        <w:t xml:space="preserve"> each</w:t>
      </w:r>
      <w:r w:rsidRPr="0046644E">
        <w:rPr>
          <w:lang w:eastAsia="ja-JP"/>
        </w:rPr>
        <w:t xml:space="preserve"> receiving 50 megalitre parcels of water at a discounted rate to grow fodder or pasture.</w:t>
      </w:r>
      <w:r w:rsidR="00FA03F2">
        <w:rPr>
          <w:lang w:eastAsia="ja-JP"/>
        </w:rPr>
        <w:t xml:space="preserve"> </w:t>
      </w:r>
      <w:r w:rsidRPr="0046644E">
        <w:rPr>
          <w:lang w:eastAsia="ja-JP"/>
        </w:rPr>
        <w:t xml:space="preserve">The primary aim of the program </w:t>
      </w:r>
      <w:r w:rsidR="000A5F15">
        <w:rPr>
          <w:lang w:eastAsia="ja-JP"/>
        </w:rPr>
        <w:t>was</w:t>
      </w:r>
      <w:r w:rsidRPr="0046644E">
        <w:rPr>
          <w:lang w:eastAsia="ja-JP"/>
        </w:rPr>
        <w:t xml:space="preserve"> to increase livestock farmers’ drought resilience by enabling them to grow </w:t>
      </w:r>
      <w:r w:rsidR="00CD5A0B">
        <w:rPr>
          <w:lang w:eastAsia="ja-JP"/>
        </w:rPr>
        <w:t>fodder</w:t>
      </w:r>
      <w:r w:rsidR="004A0453">
        <w:rPr>
          <w:lang w:eastAsia="ja-JP"/>
        </w:rPr>
        <w:t xml:space="preserve"> or pasture</w:t>
      </w:r>
      <w:r w:rsidR="00CD5A0B" w:rsidRPr="0046644E">
        <w:rPr>
          <w:lang w:eastAsia="ja-JP"/>
        </w:rPr>
        <w:t xml:space="preserve"> </w:t>
      </w:r>
      <w:r w:rsidRPr="0046644E">
        <w:rPr>
          <w:lang w:eastAsia="ja-JP"/>
        </w:rPr>
        <w:t>to maintain their breeding stock.</w:t>
      </w:r>
    </w:p>
    <w:p w14:paraId="1B705F2B" w14:textId="6DFAED89" w:rsidR="00B356A5" w:rsidRPr="0046644E" w:rsidRDefault="0052446F" w:rsidP="001829F2">
      <w:pPr>
        <w:rPr>
          <w:lang w:eastAsia="ja-JP"/>
        </w:rPr>
      </w:pPr>
      <w:r>
        <w:rPr>
          <w:lang w:eastAsia="ja-JP"/>
        </w:rPr>
        <w:t>T</w:t>
      </w:r>
      <w:r w:rsidR="00B356A5" w:rsidRPr="0046644E">
        <w:rPr>
          <w:lang w:eastAsia="ja-JP"/>
        </w:rPr>
        <w:t xml:space="preserve">he Department of Agriculture, Water and the Environment </w:t>
      </w:r>
      <w:r w:rsidR="00AE5710" w:rsidRPr="0046644E">
        <w:rPr>
          <w:lang w:eastAsia="ja-JP"/>
        </w:rPr>
        <w:t>developed a</w:t>
      </w:r>
      <w:r w:rsidR="00B356A5" w:rsidRPr="0046644E">
        <w:rPr>
          <w:lang w:eastAsia="ja-JP"/>
        </w:rPr>
        <w:t xml:space="preserve"> Monitoring, Evaluation, Reporting and Improvement (MERI) </w:t>
      </w:r>
      <w:r w:rsidR="00AE5710" w:rsidRPr="0046644E">
        <w:rPr>
          <w:lang w:eastAsia="ja-JP"/>
        </w:rPr>
        <w:t>framework</w:t>
      </w:r>
      <w:r>
        <w:rPr>
          <w:lang w:eastAsia="ja-JP"/>
        </w:rPr>
        <w:t xml:space="preserve"> t</w:t>
      </w:r>
      <w:r w:rsidRPr="0046644E">
        <w:rPr>
          <w:lang w:eastAsia="ja-JP"/>
        </w:rPr>
        <w:t xml:space="preserve">o determine whether the program </w:t>
      </w:r>
      <w:r>
        <w:rPr>
          <w:lang w:eastAsia="ja-JP"/>
        </w:rPr>
        <w:t>fulfilled its objectives</w:t>
      </w:r>
      <w:r w:rsidR="00734DCF">
        <w:rPr>
          <w:lang w:eastAsia="ja-JP"/>
        </w:rPr>
        <w:t>.</w:t>
      </w:r>
    </w:p>
    <w:p w14:paraId="2931E844" w14:textId="4E779236" w:rsidR="00CD5A0B" w:rsidRDefault="00CD5A0B" w:rsidP="001829F2">
      <w:pPr>
        <w:rPr>
          <w:lang w:eastAsia="ja-JP"/>
        </w:rPr>
      </w:pPr>
      <w:r>
        <w:rPr>
          <w:lang w:eastAsia="ja-JP"/>
        </w:rPr>
        <w:t>This is a</w:t>
      </w:r>
      <w:r w:rsidR="004A0453">
        <w:rPr>
          <w:lang w:eastAsia="ja-JP"/>
        </w:rPr>
        <w:t>n</w:t>
      </w:r>
      <w:r>
        <w:rPr>
          <w:lang w:eastAsia="ja-JP"/>
        </w:rPr>
        <w:t xml:space="preserve"> interim report on</w:t>
      </w:r>
      <w:r w:rsidR="004A0453">
        <w:rPr>
          <w:lang w:eastAsia="ja-JP"/>
        </w:rPr>
        <w:t xml:space="preserve"> the</w:t>
      </w:r>
      <w:r>
        <w:rPr>
          <w:lang w:eastAsia="ja-JP"/>
        </w:rPr>
        <w:t xml:space="preserve"> achieve</w:t>
      </w:r>
      <w:r w:rsidR="004A0453">
        <w:rPr>
          <w:lang w:eastAsia="ja-JP"/>
        </w:rPr>
        <w:t>ments</w:t>
      </w:r>
      <w:r>
        <w:rPr>
          <w:lang w:eastAsia="ja-JP"/>
        </w:rPr>
        <w:t xml:space="preserve"> of the program</w:t>
      </w:r>
      <w:r w:rsidR="004A0453">
        <w:rPr>
          <w:lang w:eastAsia="ja-JP"/>
        </w:rPr>
        <w:t xml:space="preserve"> in the </w:t>
      </w:r>
      <w:r w:rsidR="00101DA6">
        <w:rPr>
          <w:lang w:eastAsia="ja-JP"/>
        </w:rPr>
        <w:t>2019–20</w:t>
      </w:r>
      <w:r w:rsidR="004A0453">
        <w:rPr>
          <w:lang w:eastAsia="ja-JP"/>
        </w:rPr>
        <w:t xml:space="preserve"> water year</w:t>
      </w:r>
      <w:r>
        <w:rPr>
          <w:lang w:eastAsia="ja-JP"/>
        </w:rPr>
        <w:t xml:space="preserve">. A final report on program </w:t>
      </w:r>
      <w:r w:rsidR="001B5B29">
        <w:rPr>
          <w:lang w:eastAsia="ja-JP"/>
        </w:rPr>
        <w:t>achievements</w:t>
      </w:r>
      <w:r>
        <w:rPr>
          <w:lang w:eastAsia="ja-JP"/>
        </w:rPr>
        <w:t xml:space="preserve"> will be </w:t>
      </w:r>
      <w:r w:rsidR="00726904">
        <w:rPr>
          <w:lang w:eastAsia="ja-JP"/>
        </w:rPr>
        <w:t>developed</w:t>
      </w:r>
      <w:r w:rsidR="000C3FFF">
        <w:rPr>
          <w:lang w:eastAsia="ja-JP"/>
        </w:rPr>
        <w:t xml:space="preserve"> following data being received from participants who carried water over into the </w:t>
      </w:r>
      <w:r w:rsidR="00101DA6">
        <w:rPr>
          <w:lang w:eastAsia="ja-JP"/>
        </w:rPr>
        <w:t>2020–21</w:t>
      </w:r>
      <w:r w:rsidR="000C3FFF">
        <w:rPr>
          <w:lang w:eastAsia="ja-JP"/>
        </w:rPr>
        <w:t xml:space="preserve"> water year.</w:t>
      </w:r>
    </w:p>
    <w:p w14:paraId="47BB5533" w14:textId="77777777" w:rsidR="0052446F" w:rsidRDefault="00B356A5" w:rsidP="0052446F">
      <w:pPr>
        <w:rPr>
          <w:lang w:eastAsia="ja-JP"/>
        </w:rPr>
      </w:pPr>
      <w:r w:rsidRPr="0046644E">
        <w:rPr>
          <w:lang w:eastAsia="ja-JP"/>
        </w:rPr>
        <w:t xml:space="preserve">Round 1 of the </w:t>
      </w:r>
      <w:proofErr w:type="gramStart"/>
      <w:r w:rsidRPr="0046644E">
        <w:rPr>
          <w:lang w:eastAsia="ja-JP"/>
        </w:rPr>
        <w:t>program</w:t>
      </w:r>
      <w:proofErr w:type="gramEnd"/>
      <w:r w:rsidRPr="0046644E">
        <w:rPr>
          <w:lang w:eastAsia="ja-JP"/>
        </w:rPr>
        <w:t xml:space="preserve"> </w:t>
      </w:r>
      <w:r w:rsidR="00CD5A0B">
        <w:rPr>
          <w:lang w:eastAsia="ja-JP"/>
        </w:rPr>
        <w:t>is on-track to achieve</w:t>
      </w:r>
      <w:r w:rsidRPr="0046644E">
        <w:rPr>
          <w:lang w:eastAsia="ja-JP"/>
        </w:rPr>
        <w:t xml:space="preserve"> </w:t>
      </w:r>
      <w:r w:rsidR="00AE5710" w:rsidRPr="0046644E">
        <w:rPr>
          <w:lang w:eastAsia="ja-JP"/>
        </w:rPr>
        <w:t>its o</w:t>
      </w:r>
      <w:r w:rsidR="001B5B29">
        <w:rPr>
          <w:lang w:eastAsia="ja-JP"/>
        </w:rPr>
        <w:t>bjectives</w:t>
      </w:r>
      <w:r w:rsidRPr="0046644E">
        <w:rPr>
          <w:lang w:eastAsia="ja-JP"/>
        </w:rPr>
        <w:t xml:space="preserve">. </w:t>
      </w:r>
      <w:r w:rsidR="0052446F" w:rsidRPr="0046644E">
        <w:rPr>
          <w:lang w:eastAsia="ja-JP"/>
        </w:rPr>
        <w:t xml:space="preserve">As of </w:t>
      </w:r>
      <w:r w:rsidR="0052446F">
        <w:rPr>
          <w:lang w:eastAsia="ja-JP"/>
        </w:rPr>
        <w:t xml:space="preserve">early </w:t>
      </w:r>
      <w:r w:rsidR="0052446F" w:rsidRPr="0046644E">
        <w:rPr>
          <w:lang w:eastAsia="ja-JP"/>
        </w:rPr>
        <w:t xml:space="preserve">July 2020, </w:t>
      </w:r>
      <w:r w:rsidR="0052446F">
        <w:rPr>
          <w:lang w:eastAsia="ja-JP"/>
        </w:rPr>
        <w:t>more than 25,400</w:t>
      </w:r>
      <w:r w:rsidR="0052446F" w:rsidRPr="0046644E">
        <w:rPr>
          <w:lang w:eastAsia="ja-JP"/>
        </w:rPr>
        <w:t xml:space="preserve"> hectares of fodder</w:t>
      </w:r>
      <w:r w:rsidR="0052446F">
        <w:rPr>
          <w:lang w:eastAsia="ja-JP"/>
        </w:rPr>
        <w:t xml:space="preserve"> or pasture</w:t>
      </w:r>
      <w:r w:rsidR="0052446F" w:rsidRPr="0046644E">
        <w:rPr>
          <w:lang w:eastAsia="ja-JP"/>
        </w:rPr>
        <w:t xml:space="preserve"> </w:t>
      </w:r>
      <w:r w:rsidR="0052446F">
        <w:rPr>
          <w:lang w:eastAsia="ja-JP"/>
        </w:rPr>
        <w:t>were</w:t>
      </w:r>
      <w:r w:rsidR="0052446F" w:rsidRPr="0046644E">
        <w:rPr>
          <w:lang w:eastAsia="ja-JP"/>
        </w:rPr>
        <w:t xml:space="preserve"> planted</w:t>
      </w:r>
      <w:r w:rsidR="0052446F">
        <w:rPr>
          <w:lang w:eastAsia="ja-JP"/>
        </w:rPr>
        <w:t>,</w:t>
      </w:r>
      <w:r w:rsidR="0052446F" w:rsidRPr="0046644E">
        <w:rPr>
          <w:lang w:eastAsia="ja-JP"/>
        </w:rPr>
        <w:t xml:space="preserve"> with over 3</w:t>
      </w:r>
      <w:r w:rsidR="0052446F">
        <w:rPr>
          <w:lang w:eastAsia="ja-JP"/>
        </w:rPr>
        <w:t>1,500</w:t>
      </w:r>
      <w:r w:rsidR="0052446F" w:rsidRPr="0046644E">
        <w:rPr>
          <w:lang w:eastAsia="ja-JP"/>
        </w:rPr>
        <w:t xml:space="preserve"> tonnes of fodder harvested. Accounting for those yet to report their harvesting and those who have grown pasture, the target for fodder production of 38,400 tonnes from Round </w:t>
      </w:r>
      <w:r w:rsidR="0052446F">
        <w:rPr>
          <w:lang w:eastAsia="ja-JP"/>
        </w:rPr>
        <w:t xml:space="preserve">1 </w:t>
      </w:r>
      <w:r w:rsidR="0052446F" w:rsidRPr="0046644E">
        <w:rPr>
          <w:lang w:eastAsia="ja-JP"/>
        </w:rPr>
        <w:t>could reasonably be expected to be met.</w:t>
      </w:r>
    </w:p>
    <w:p w14:paraId="7AB151CD" w14:textId="5C30FBC1" w:rsidR="00AE5710" w:rsidRPr="0046644E" w:rsidRDefault="00B356A5" w:rsidP="001829F2">
      <w:pPr>
        <w:rPr>
          <w:lang w:eastAsia="ja-JP"/>
        </w:rPr>
      </w:pPr>
      <w:r w:rsidRPr="0046644E">
        <w:rPr>
          <w:lang w:eastAsia="ja-JP"/>
        </w:rPr>
        <w:t xml:space="preserve">Of the applicants who were successful in receiving water under the program and reported on their water use, </w:t>
      </w:r>
      <w:r w:rsidR="00CD5A0B" w:rsidRPr="0046644E">
        <w:rPr>
          <w:lang w:eastAsia="ja-JP"/>
        </w:rPr>
        <w:t>71</w:t>
      </w:r>
      <w:r w:rsidR="001F0D44">
        <w:rPr>
          <w:lang w:eastAsia="ja-JP"/>
        </w:rPr>
        <w:t>%</w:t>
      </w:r>
      <w:r w:rsidRPr="0046644E">
        <w:rPr>
          <w:lang w:eastAsia="ja-JP"/>
        </w:rPr>
        <w:t xml:space="preserve"> </w:t>
      </w:r>
      <w:r w:rsidR="00AE5710" w:rsidRPr="0046644E">
        <w:rPr>
          <w:lang w:eastAsia="ja-JP"/>
        </w:rPr>
        <w:t xml:space="preserve">strongly agreed or </w:t>
      </w:r>
      <w:r w:rsidRPr="0046644E">
        <w:rPr>
          <w:lang w:eastAsia="ja-JP"/>
        </w:rPr>
        <w:t>agreed that the program increased their confidence in their ability to withstand the drought.</w:t>
      </w:r>
    </w:p>
    <w:p w14:paraId="40FFC40C" w14:textId="66D0FED3" w:rsidR="00B356A5" w:rsidRPr="0046644E" w:rsidRDefault="00B356A5" w:rsidP="001829F2">
      <w:pPr>
        <w:rPr>
          <w:lang w:eastAsia="ja-JP"/>
        </w:rPr>
      </w:pPr>
      <w:r w:rsidRPr="0046644E">
        <w:rPr>
          <w:lang w:eastAsia="ja-JP"/>
        </w:rPr>
        <w:t xml:space="preserve">This can be at least partially attributed to the additional farm income and reduced farm input costs experienced by the majority of program participants, as a result of being able to grow fodder at relatively low cost. </w:t>
      </w:r>
      <w:r w:rsidR="00AE5710" w:rsidRPr="0046644E">
        <w:rPr>
          <w:lang w:eastAsia="ja-JP"/>
        </w:rPr>
        <w:t xml:space="preserve">For example, </w:t>
      </w:r>
      <w:r w:rsidRPr="0046644E">
        <w:rPr>
          <w:lang w:eastAsia="ja-JP"/>
        </w:rPr>
        <w:t>78</w:t>
      </w:r>
      <w:r w:rsidR="001F0D44">
        <w:rPr>
          <w:lang w:eastAsia="ja-JP"/>
        </w:rPr>
        <w:t>%</w:t>
      </w:r>
      <w:r w:rsidRPr="0046644E">
        <w:rPr>
          <w:lang w:eastAsia="ja-JP"/>
        </w:rPr>
        <w:t xml:space="preserve"> of program participants </w:t>
      </w:r>
      <w:r w:rsidR="00AE5710" w:rsidRPr="0046644E">
        <w:rPr>
          <w:lang w:eastAsia="ja-JP"/>
        </w:rPr>
        <w:t xml:space="preserve">strongly agreed or agreed </w:t>
      </w:r>
      <w:r w:rsidRPr="0046644E">
        <w:rPr>
          <w:lang w:eastAsia="ja-JP"/>
        </w:rPr>
        <w:t xml:space="preserve">that they had additional farm income as a result of participating in the </w:t>
      </w:r>
      <w:r w:rsidR="00726904">
        <w:rPr>
          <w:lang w:eastAsia="ja-JP"/>
        </w:rPr>
        <w:t>p</w:t>
      </w:r>
      <w:r w:rsidR="005867AD">
        <w:rPr>
          <w:lang w:eastAsia="ja-JP"/>
        </w:rPr>
        <w:t>rogram</w:t>
      </w:r>
      <w:r w:rsidRPr="0046644E">
        <w:rPr>
          <w:lang w:eastAsia="ja-JP"/>
        </w:rPr>
        <w:t>, with participants saving an average of more than $2</w:t>
      </w:r>
      <w:r w:rsidR="00AA5C16">
        <w:rPr>
          <w:lang w:eastAsia="ja-JP"/>
        </w:rPr>
        <w:t>3,000</w:t>
      </w:r>
      <w:r w:rsidRPr="0046644E">
        <w:rPr>
          <w:lang w:eastAsia="ja-JP"/>
        </w:rPr>
        <w:t xml:space="preserve"> in livestock feed costs.</w:t>
      </w:r>
    </w:p>
    <w:p w14:paraId="2B181E65" w14:textId="2611B5B0" w:rsidR="00AE5710" w:rsidRPr="0046644E" w:rsidRDefault="00B02754" w:rsidP="001829F2">
      <w:pPr>
        <w:rPr>
          <w:lang w:eastAsia="ja-JP"/>
        </w:rPr>
      </w:pPr>
      <w:r>
        <w:rPr>
          <w:lang w:eastAsia="ja-JP"/>
        </w:rPr>
        <w:t>Of</w:t>
      </w:r>
      <w:r w:rsidR="00AE5710" w:rsidRPr="0046644E">
        <w:rPr>
          <w:lang w:eastAsia="ja-JP"/>
        </w:rPr>
        <w:t xml:space="preserve"> those participating in the program, 85</w:t>
      </w:r>
      <w:r w:rsidR="001F0D44">
        <w:rPr>
          <w:lang w:eastAsia="ja-JP"/>
        </w:rPr>
        <w:t>%</w:t>
      </w:r>
      <w:r w:rsidR="00AE5710" w:rsidRPr="0046644E">
        <w:rPr>
          <w:lang w:eastAsia="ja-JP"/>
        </w:rPr>
        <w:t xml:space="preserve"> of respondents agree</w:t>
      </w:r>
      <w:r>
        <w:rPr>
          <w:lang w:eastAsia="ja-JP"/>
        </w:rPr>
        <w:t>d</w:t>
      </w:r>
      <w:r w:rsidR="00AE5710" w:rsidRPr="0046644E">
        <w:rPr>
          <w:lang w:eastAsia="ja-JP"/>
        </w:rPr>
        <w:t xml:space="preserve"> or strongly agree</w:t>
      </w:r>
      <w:r>
        <w:rPr>
          <w:lang w:eastAsia="ja-JP"/>
        </w:rPr>
        <w:t>d</w:t>
      </w:r>
      <w:r w:rsidR="00AE5710" w:rsidRPr="0046644E">
        <w:rPr>
          <w:lang w:eastAsia="ja-JP"/>
        </w:rPr>
        <w:t xml:space="preserve"> that growing a fodder crop during the drought had a positive effect on their mental health. </w:t>
      </w:r>
      <w:r>
        <w:rPr>
          <w:lang w:eastAsia="ja-JP"/>
        </w:rPr>
        <w:t>C</w:t>
      </w:r>
      <w:r w:rsidR="00AE5710" w:rsidRPr="0046644E">
        <w:rPr>
          <w:lang w:eastAsia="ja-JP"/>
        </w:rPr>
        <w:t>ommunities have benefitted from over $11.1 million</w:t>
      </w:r>
      <w:r w:rsidR="00734DCF">
        <w:rPr>
          <w:lang w:eastAsia="ja-JP"/>
        </w:rPr>
        <w:t xml:space="preserve"> </w:t>
      </w:r>
      <w:r w:rsidR="00AE5710" w:rsidRPr="0046644E">
        <w:rPr>
          <w:lang w:eastAsia="ja-JP"/>
        </w:rPr>
        <w:t>estimated by respondents spent to grow and harvest fodder crop</w:t>
      </w:r>
      <w:r>
        <w:rPr>
          <w:lang w:eastAsia="ja-JP"/>
        </w:rPr>
        <w:t>s,</w:t>
      </w:r>
      <w:r w:rsidR="00AE5710" w:rsidRPr="0046644E">
        <w:rPr>
          <w:lang w:eastAsia="ja-JP"/>
        </w:rPr>
        <w:t xml:space="preserve"> with 98</w:t>
      </w:r>
      <w:r w:rsidR="001F0D44">
        <w:rPr>
          <w:lang w:eastAsia="ja-JP"/>
        </w:rPr>
        <w:t>%</w:t>
      </w:r>
      <w:r w:rsidR="00AE5710" w:rsidRPr="0046644E">
        <w:rPr>
          <w:lang w:eastAsia="ja-JP"/>
        </w:rPr>
        <w:t xml:space="preserve"> of respondents reporting spending this money within 100</w:t>
      </w:r>
      <w:r>
        <w:rPr>
          <w:lang w:eastAsia="ja-JP"/>
        </w:rPr>
        <w:t xml:space="preserve"> </w:t>
      </w:r>
      <w:r w:rsidR="00AE5710" w:rsidRPr="0046644E">
        <w:rPr>
          <w:lang w:eastAsia="ja-JP"/>
        </w:rPr>
        <w:t>k</w:t>
      </w:r>
      <w:r>
        <w:rPr>
          <w:lang w:eastAsia="ja-JP"/>
        </w:rPr>
        <w:t>ilometres</w:t>
      </w:r>
      <w:r w:rsidR="00AE5710" w:rsidRPr="0046644E">
        <w:rPr>
          <w:lang w:eastAsia="ja-JP"/>
        </w:rPr>
        <w:t xml:space="preserve"> of their home. Additionally, 5</w:t>
      </w:r>
      <w:r w:rsidR="00AA5C16">
        <w:rPr>
          <w:lang w:eastAsia="ja-JP"/>
        </w:rPr>
        <w:t>3</w:t>
      </w:r>
      <w:r w:rsidR="001F0D44">
        <w:rPr>
          <w:lang w:eastAsia="ja-JP"/>
        </w:rPr>
        <w:t>%</w:t>
      </w:r>
      <w:r w:rsidR="00AE5710" w:rsidRPr="0046644E">
        <w:rPr>
          <w:lang w:eastAsia="ja-JP"/>
        </w:rPr>
        <w:t xml:space="preserve"> of respondents agree</w:t>
      </w:r>
      <w:r>
        <w:rPr>
          <w:lang w:eastAsia="ja-JP"/>
        </w:rPr>
        <w:t>d</w:t>
      </w:r>
      <w:r w:rsidR="00AE5710" w:rsidRPr="0046644E">
        <w:rPr>
          <w:lang w:eastAsia="ja-JP"/>
        </w:rPr>
        <w:t xml:space="preserve"> or strongly agree</w:t>
      </w:r>
      <w:r>
        <w:rPr>
          <w:lang w:eastAsia="ja-JP"/>
        </w:rPr>
        <w:t>d</w:t>
      </w:r>
      <w:r w:rsidR="00AE5710" w:rsidRPr="0046644E">
        <w:rPr>
          <w:lang w:eastAsia="ja-JP"/>
        </w:rPr>
        <w:t xml:space="preserve"> that producing the fodder under the program assisted in retaining employees, with only 1</w:t>
      </w:r>
      <w:r w:rsidR="00AA5C16">
        <w:rPr>
          <w:lang w:eastAsia="ja-JP"/>
        </w:rPr>
        <w:t>5</w:t>
      </w:r>
      <w:r w:rsidR="001F0D44">
        <w:rPr>
          <w:lang w:eastAsia="ja-JP"/>
        </w:rPr>
        <w:t>%</w:t>
      </w:r>
      <w:r w:rsidR="00AE5710" w:rsidRPr="0046644E">
        <w:rPr>
          <w:lang w:eastAsia="ja-JP"/>
        </w:rPr>
        <w:t xml:space="preserve"> disagreeing or strongly disagreeing. Keeping jobs in communities during droughts has significant socio-economic benefits.</w:t>
      </w:r>
    </w:p>
    <w:p w14:paraId="5BA1D1C9" w14:textId="7D798ABF" w:rsidR="00AE5710" w:rsidRPr="0046644E" w:rsidRDefault="00B356A5" w:rsidP="001829F2">
      <w:pPr>
        <w:rPr>
          <w:lang w:eastAsia="ja-JP"/>
        </w:rPr>
      </w:pPr>
      <w:r w:rsidRPr="0046644E">
        <w:rPr>
          <w:lang w:eastAsia="ja-JP"/>
        </w:rPr>
        <w:t xml:space="preserve">While </w:t>
      </w:r>
      <w:r w:rsidR="00726904" w:rsidRPr="0046644E">
        <w:rPr>
          <w:lang w:eastAsia="ja-JP"/>
        </w:rPr>
        <w:t xml:space="preserve">Round 1 of the </w:t>
      </w:r>
      <w:proofErr w:type="gramStart"/>
      <w:r w:rsidR="00726904">
        <w:rPr>
          <w:lang w:eastAsia="ja-JP"/>
        </w:rPr>
        <w:t>program</w:t>
      </w:r>
      <w:proofErr w:type="gramEnd"/>
      <w:r w:rsidR="00726904" w:rsidRPr="0046644E">
        <w:rPr>
          <w:lang w:eastAsia="ja-JP"/>
        </w:rPr>
        <w:t xml:space="preserve"> </w:t>
      </w:r>
      <w:r w:rsidR="00726904">
        <w:rPr>
          <w:lang w:eastAsia="ja-JP"/>
        </w:rPr>
        <w:t xml:space="preserve">has seen </w:t>
      </w:r>
      <w:r w:rsidRPr="0046644E">
        <w:rPr>
          <w:lang w:eastAsia="ja-JP"/>
        </w:rPr>
        <w:t>many positive</w:t>
      </w:r>
      <w:r w:rsidR="00726904">
        <w:rPr>
          <w:lang w:eastAsia="ja-JP"/>
        </w:rPr>
        <w:t xml:space="preserve"> outcomes</w:t>
      </w:r>
      <w:r w:rsidRPr="0046644E">
        <w:rPr>
          <w:lang w:eastAsia="ja-JP"/>
        </w:rPr>
        <w:t>, there are some</w:t>
      </w:r>
      <w:r w:rsidR="00B153D0">
        <w:rPr>
          <w:lang w:eastAsia="ja-JP"/>
        </w:rPr>
        <w:t xml:space="preserve"> areas for improvement</w:t>
      </w:r>
      <w:r w:rsidRPr="0046644E">
        <w:rPr>
          <w:lang w:eastAsia="ja-JP"/>
        </w:rPr>
        <w:t xml:space="preserve">. Most notable of these was the difficulty many </w:t>
      </w:r>
      <w:r w:rsidR="00AE5710" w:rsidRPr="0046644E">
        <w:rPr>
          <w:lang w:eastAsia="ja-JP"/>
        </w:rPr>
        <w:t xml:space="preserve">successful </w:t>
      </w:r>
      <w:r w:rsidRPr="0046644E">
        <w:rPr>
          <w:lang w:eastAsia="ja-JP"/>
        </w:rPr>
        <w:t xml:space="preserve">applicants </w:t>
      </w:r>
      <w:r w:rsidR="0052446F">
        <w:rPr>
          <w:lang w:eastAsia="ja-JP"/>
        </w:rPr>
        <w:t>reported</w:t>
      </w:r>
      <w:r w:rsidRPr="0046644E">
        <w:rPr>
          <w:lang w:eastAsia="ja-JP"/>
        </w:rPr>
        <w:t xml:space="preserve"> in completing the</w:t>
      </w:r>
      <w:r w:rsidR="00AE5710" w:rsidRPr="0046644E">
        <w:rPr>
          <w:lang w:eastAsia="ja-JP"/>
        </w:rPr>
        <w:t xml:space="preserve"> secondary</w:t>
      </w:r>
      <w:r w:rsidRPr="0046644E">
        <w:rPr>
          <w:lang w:eastAsia="ja-JP"/>
        </w:rPr>
        <w:t xml:space="preserve"> application process, with multiple resubmissions of the application form often necessary. The department could also have improved its communication with water network operators, who expressed dissatisfaction at not being more involved in program design.</w:t>
      </w:r>
    </w:p>
    <w:p w14:paraId="06D397B6" w14:textId="4824271C" w:rsidR="00CD5A0B" w:rsidRDefault="00B356A5" w:rsidP="001829F2">
      <w:pPr>
        <w:rPr>
          <w:lang w:eastAsia="ja-JP"/>
        </w:rPr>
      </w:pPr>
      <w:r w:rsidRPr="0046644E">
        <w:rPr>
          <w:lang w:eastAsia="ja-JP"/>
        </w:rPr>
        <w:lastRenderedPageBreak/>
        <w:t xml:space="preserve">Despite these issues, </w:t>
      </w:r>
      <w:r w:rsidR="006973C8">
        <w:rPr>
          <w:lang w:eastAsia="ja-JP"/>
        </w:rPr>
        <w:t>86</w:t>
      </w:r>
      <w:r w:rsidR="001F0D44">
        <w:rPr>
          <w:lang w:eastAsia="ja-JP"/>
        </w:rPr>
        <w:t>%</w:t>
      </w:r>
      <w:r w:rsidRPr="0046644E">
        <w:rPr>
          <w:lang w:eastAsia="ja-JP"/>
        </w:rPr>
        <w:t xml:space="preserve"> of applicants found their experience in contacting the department to be </w:t>
      </w:r>
      <w:r w:rsidR="006973C8">
        <w:rPr>
          <w:lang w:eastAsia="ja-JP"/>
        </w:rPr>
        <w:t>positive</w:t>
      </w:r>
      <w:r w:rsidRPr="0046644E">
        <w:rPr>
          <w:lang w:eastAsia="ja-JP"/>
        </w:rPr>
        <w:t>.</w:t>
      </w:r>
    </w:p>
    <w:p w14:paraId="01A93CBE" w14:textId="43FAF9B6" w:rsidR="00764D6A" w:rsidRPr="0046644E" w:rsidRDefault="00CD5A0B" w:rsidP="001829F2">
      <w:r w:rsidRPr="00436A8D">
        <w:rPr>
          <w:lang w:eastAsia="ja-JP"/>
        </w:rPr>
        <w:t xml:space="preserve">On </w:t>
      </w:r>
      <w:r w:rsidR="004A0453" w:rsidRPr="00436A8D">
        <w:rPr>
          <w:lang w:eastAsia="ja-JP"/>
        </w:rPr>
        <w:t>4</w:t>
      </w:r>
      <w:r w:rsidRPr="00436A8D">
        <w:rPr>
          <w:lang w:eastAsia="ja-JP"/>
        </w:rPr>
        <w:t xml:space="preserve"> September 2020 </w:t>
      </w:r>
      <w:r>
        <w:rPr>
          <w:lang w:eastAsia="ja-JP"/>
        </w:rPr>
        <w:t xml:space="preserve">the Hon Keith Pitt MP, </w:t>
      </w:r>
      <w:r w:rsidRPr="00CD5A0B">
        <w:rPr>
          <w:lang w:eastAsia="ja-JP"/>
        </w:rPr>
        <w:t>Minister for Resources, Water and Northern Australia</w:t>
      </w:r>
      <w:r>
        <w:rPr>
          <w:lang w:eastAsia="ja-JP"/>
        </w:rPr>
        <w:t xml:space="preserve"> </w:t>
      </w:r>
      <w:r w:rsidRPr="00CD5A0B">
        <w:rPr>
          <w:lang w:eastAsia="ja-JP"/>
        </w:rPr>
        <w:t xml:space="preserve">and </w:t>
      </w:r>
      <w:r>
        <w:rPr>
          <w:lang w:eastAsia="ja-JP"/>
        </w:rPr>
        <w:t xml:space="preserve">the Hon </w:t>
      </w:r>
      <w:r w:rsidRPr="00CD5A0B">
        <w:rPr>
          <w:lang w:eastAsia="ja-JP"/>
        </w:rPr>
        <w:t xml:space="preserve">David Speirs </w:t>
      </w:r>
      <w:r>
        <w:rPr>
          <w:lang w:eastAsia="ja-JP"/>
        </w:rPr>
        <w:t>MP</w:t>
      </w:r>
      <w:r w:rsidR="006973C8">
        <w:rPr>
          <w:lang w:eastAsia="ja-JP"/>
        </w:rPr>
        <w:t>,</w:t>
      </w:r>
      <w:r>
        <w:rPr>
          <w:lang w:eastAsia="ja-JP"/>
        </w:rPr>
        <w:t xml:space="preserve"> </w:t>
      </w:r>
      <w:r w:rsidRPr="00CD5A0B">
        <w:rPr>
          <w:lang w:eastAsia="ja-JP"/>
        </w:rPr>
        <w:t>South Australian</w:t>
      </w:r>
      <w:r w:rsidR="00362467">
        <w:rPr>
          <w:lang w:eastAsia="ja-JP"/>
        </w:rPr>
        <w:t xml:space="preserve"> Minister for</w:t>
      </w:r>
      <w:r w:rsidRPr="00CD5A0B">
        <w:rPr>
          <w:lang w:eastAsia="ja-JP"/>
        </w:rPr>
        <w:t xml:space="preserve"> Environment and Water, </w:t>
      </w:r>
      <w:r w:rsidRPr="00436A8D">
        <w:rPr>
          <w:lang w:eastAsia="ja-JP"/>
        </w:rPr>
        <w:t xml:space="preserve">announced that Round 2 of the </w:t>
      </w:r>
      <w:r w:rsidR="00726904">
        <w:rPr>
          <w:lang w:eastAsia="ja-JP"/>
        </w:rPr>
        <w:t>p</w:t>
      </w:r>
      <w:r w:rsidRPr="00436A8D">
        <w:rPr>
          <w:lang w:eastAsia="ja-JP"/>
        </w:rPr>
        <w:t>rogram would not proceed</w:t>
      </w:r>
      <w:r>
        <w:rPr>
          <w:lang w:eastAsia="ja-JP"/>
        </w:rPr>
        <w:t xml:space="preserve">. This was in recognition of the </w:t>
      </w:r>
      <w:r>
        <w:rPr>
          <w:rFonts w:asciiTheme="majorHAnsi" w:hAnsiTheme="majorHAnsi" w:cs="Calibri Light"/>
        </w:rPr>
        <w:t xml:space="preserve">improved seasonal conditions across much of the Murray–Darling Basin. </w:t>
      </w:r>
      <w:r w:rsidR="00504271">
        <w:rPr>
          <w:lang w:eastAsia="ja-JP"/>
        </w:rPr>
        <w:t>Learnings from</w:t>
      </w:r>
      <w:r w:rsidR="00595176">
        <w:rPr>
          <w:lang w:eastAsia="ja-JP"/>
        </w:rPr>
        <w:t xml:space="preserve"> the</w:t>
      </w:r>
      <w:r w:rsidR="00504271">
        <w:rPr>
          <w:lang w:eastAsia="ja-JP"/>
        </w:rPr>
        <w:t xml:space="preserve"> implementation of this program </w:t>
      </w:r>
      <w:r w:rsidR="00504271" w:rsidRPr="00504271">
        <w:rPr>
          <w:lang w:eastAsia="ja-JP"/>
        </w:rPr>
        <w:t xml:space="preserve">will </w:t>
      </w:r>
      <w:r w:rsidR="00595176">
        <w:rPr>
          <w:lang w:eastAsia="ja-JP"/>
        </w:rPr>
        <w:t>inform</w:t>
      </w:r>
      <w:r w:rsidR="00504271" w:rsidRPr="00504271">
        <w:rPr>
          <w:lang w:eastAsia="ja-JP"/>
        </w:rPr>
        <w:t xml:space="preserve"> future drought responses</w:t>
      </w:r>
      <w:r w:rsidR="00504271">
        <w:rPr>
          <w:lang w:eastAsia="ja-JP"/>
        </w:rPr>
        <w:t>.</w:t>
      </w:r>
    </w:p>
    <w:p w14:paraId="548BE684" w14:textId="77777777" w:rsidR="00764D6A" w:rsidRPr="0046644E" w:rsidRDefault="00E91D72">
      <w:pPr>
        <w:spacing w:after="0" w:line="240" w:lineRule="auto"/>
      </w:pPr>
      <w:r w:rsidRPr="0046644E">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6173737" w14:textId="26DA4BB2" w:rsidR="00764D6A" w:rsidRPr="0046644E" w:rsidRDefault="00E91D72">
          <w:pPr>
            <w:pStyle w:val="TOCHeading"/>
          </w:pPr>
          <w:r w:rsidRPr="0046644E">
            <w:t>Contents</w:t>
          </w:r>
        </w:p>
        <w:p w14:paraId="165A05DB" w14:textId="78C7AF29" w:rsidR="0034588A" w:rsidRDefault="00E91D72">
          <w:pPr>
            <w:pStyle w:val="TOC1"/>
            <w:rPr>
              <w:rFonts w:asciiTheme="minorHAnsi" w:eastAsiaTheme="minorEastAsia" w:hAnsiTheme="minorHAnsi"/>
              <w:b w:val="0"/>
              <w:lang w:eastAsia="en-AU"/>
            </w:rPr>
          </w:pPr>
          <w:r w:rsidRPr="0046644E">
            <w:rPr>
              <w:b w:val="0"/>
            </w:rPr>
            <w:fldChar w:fldCharType="begin"/>
          </w:r>
          <w:r w:rsidRPr="0046644E">
            <w:rPr>
              <w:b w:val="0"/>
            </w:rPr>
            <w:instrText xml:space="preserve"> TOC \h \z \u \t "Heading 2,1,Heading 3,2,Style1,2,TOA Heading,1" </w:instrText>
          </w:r>
          <w:r w:rsidRPr="0046644E">
            <w:rPr>
              <w:b w:val="0"/>
            </w:rPr>
            <w:fldChar w:fldCharType="separate"/>
          </w:r>
          <w:hyperlink w:anchor="_Toc53138590" w:history="1">
            <w:r w:rsidR="0034588A" w:rsidRPr="00174AF6">
              <w:rPr>
                <w:rStyle w:val="Hyperlink"/>
              </w:rPr>
              <w:t>Summary</w:t>
            </w:r>
            <w:r w:rsidR="0034588A">
              <w:rPr>
                <w:webHidden/>
              </w:rPr>
              <w:tab/>
            </w:r>
            <w:r w:rsidR="0034588A">
              <w:rPr>
                <w:webHidden/>
              </w:rPr>
              <w:fldChar w:fldCharType="begin"/>
            </w:r>
            <w:r w:rsidR="0034588A">
              <w:rPr>
                <w:webHidden/>
              </w:rPr>
              <w:instrText xml:space="preserve"> PAGEREF _Toc53138590 \h </w:instrText>
            </w:r>
            <w:r w:rsidR="0034588A">
              <w:rPr>
                <w:webHidden/>
              </w:rPr>
            </w:r>
            <w:r w:rsidR="0034588A">
              <w:rPr>
                <w:webHidden/>
              </w:rPr>
              <w:fldChar w:fldCharType="separate"/>
            </w:r>
            <w:r w:rsidR="00E32C5F">
              <w:rPr>
                <w:webHidden/>
              </w:rPr>
              <w:t>iii</w:t>
            </w:r>
            <w:r w:rsidR="0034588A">
              <w:rPr>
                <w:webHidden/>
              </w:rPr>
              <w:fldChar w:fldCharType="end"/>
            </w:r>
          </w:hyperlink>
        </w:p>
        <w:p w14:paraId="169F6339" w14:textId="208F2E6C" w:rsidR="0034588A" w:rsidRDefault="00E32C5F">
          <w:pPr>
            <w:pStyle w:val="TOC1"/>
            <w:rPr>
              <w:rFonts w:asciiTheme="minorHAnsi" w:eastAsiaTheme="minorEastAsia" w:hAnsiTheme="minorHAnsi"/>
              <w:b w:val="0"/>
              <w:lang w:eastAsia="en-AU"/>
            </w:rPr>
          </w:pPr>
          <w:hyperlink w:anchor="_Toc53138591" w:history="1">
            <w:r w:rsidR="0034588A" w:rsidRPr="00174AF6">
              <w:rPr>
                <w:rStyle w:val="Hyperlink"/>
              </w:rPr>
              <w:t>Program background</w:t>
            </w:r>
            <w:r w:rsidR="0034588A">
              <w:rPr>
                <w:webHidden/>
              </w:rPr>
              <w:tab/>
            </w:r>
            <w:r w:rsidR="0034588A">
              <w:rPr>
                <w:webHidden/>
              </w:rPr>
              <w:fldChar w:fldCharType="begin"/>
            </w:r>
            <w:r w:rsidR="0034588A">
              <w:rPr>
                <w:webHidden/>
              </w:rPr>
              <w:instrText xml:space="preserve"> PAGEREF _Toc53138591 \h </w:instrText>
            </w:r>
            <w:r w:rsidR="0034588A">
              <w:rPr>
                <w:webHidden/>
              </w:rPr>
            </w:r>
            <w:r w:rsidR="0034588A">
              <w:rPr>
                <w:webHidden/>
              </w:rPr>
              <w:fldChar w:fldCharType="separate"/>
            </w:r>
            <w:r>
              <w:rPr>
                <w:webHidden/>
              </w:rPr>
              <w:t>1</w:t>
            </w:r>
            <w:r w:rsidR="0034588A">
              <w:rPr>
                <w:webHidden/>
              </w:rPr>
              <w:fldChar w:fldCharType="end"/>
            </w:r>
          </w:hyperlink>
        </w:p>
        <w:p w14:paraId="7BAE522D" w14:textId="58595B59" w:rsidR="0034588A" w:rsidRDefault="00E32C5F">
          <w:pPr>
            <w:pStyle w:val="TOC2"/>
            <w:rPr>
              <w:rFonts w:asciiTheme="minorHAnsi" w:eastAsiaTheme="minorEastAsia" w:hAnsiTheme="minorHAnsi"/>
              <w:lang w:eastAsia="en-AU"/>
            </w:rPr>
          </w:pPr>
          <w:hyperlink w:anchor="_Toc53138592" w:history="1">
            <w:r w:rsidR="0034588A" w:rsidRPr="00174AF6">
              <w:rPr>
                <w:rStyle w:val="Hyperlink"/>
                <w:lang w:eastAsia="ja-JP"/>
              </w:rPr>
              <w:t>Review of Round 1</w:t>
            </w:r>
            <w:r w:rsidR="0034588A">
              <w:rPr>
                <w:webHidden/>
              </w:rPr>
              <w:tab/>
            </w:r>
            <w:r w:rsidR="0034588A">
              <w:rPr>
                <w:webHidden/>
              </w:rPr>
              <w:fldChar w:fldCharType="begin"/>
            </w:r>
            <w:r w:rsidR="0034588A">
              <w:rPr>
                <w:webHidden/>
              </w:rPr>
              <w:instrText xml:space="preserve"> PAGEREF _Toc53138592 \h </w:instrText>
            </w:r>
            <w:r w:rsidR="0034588A">
              <w:rPr>
                <w:webHidden/>
              </w:rPr>
            </w:r>
            <w:r w:rsidR="0034588A">
              <w:rPr>
                <w:webHidden/>
              </w:rPr>
              <w:fldChar w:fldCharType="separate"/>
            </w:r>
            <w:r>
              <w:rPr>
                <w:webHidden/>
              </w:rPr>
              <w:t>1</w:t>
            </w:r>
            <w:r w:rsidR="0034588A">
              <w:rPr>
                <w:webHidden/>
              </w:rPr>
              <w:fldChar w:fldCharType="end"/>
            </w:r>
          </w:hyperlink>
        </w:p>
        <w:p w14:paraId="69938BB2" w14:textId="111E476C" w:rsidR="0034588A" w:rsidRDefault="00E32C5F">
          <w:pPr>
            <w:pStyle w:val="TOC2"/>
            <w:rPr>
              <w:rFonts w:asciiTheme="minorHAnsi" w:eastAsiaTheme="minorEastAsia" w:hAnsiTheme="minorHAnsi"/>
              <w:lang w:eastAsia="en-AU"/>
            </w:rPr>
          </w:pPr>
          <w:hyperlink w:anchor="_Toc53138593" w:history="1">
            <w:r w:rsidR="0034588A" w:rsidRPr="00174AF6">
              <w:rPr>
                <w:rStyle w:val="Hyperlink"/>
                <w:lang w:eastAsia="ja-JP"/>
              </w:rPr>
              <w:t>Compliance activities</w:t>
            </w:r>
            <w:r w:rsidR="0034588A">
              <w:rPr>
                <w:webHidden/>
              </w:rPr>
              <w:tab/>
            </w:r>
            <w:r w:rsidR="0034588A">
              <w:rPr>
                <w:webHidden/>
              </w:rPr>
              <w:fldChar w:fldCharType="begin"/>
            </w:r>
            <w:r w:rsidR="0034588A">
              <w:rPr>
                <w:webHidden/>
              </w:rPr>
              <w:instrText xml:space="preserve"> PAGEREF _Toc53138593 \h </w:instrText>
            </w:r>
            <w:r w:rsidR="0034588A">
              <w:rPr>
                <w:webHidden/>
              </w:rPr>
            </w:r>
            <w:r w:rsidR="0034588A">
              <w:rPr>
                <w:webHidden/>
              </w:rPr>
              <w:fldChar w:fldCharType="separate"/>
            </w:r>
            <w:r>
              <w:rPr>
                <w:webHidden/>
              </w:rPr>
              <w:t>1</w:t>
            </w:r>
            <w:r w:rsidR="0034588A">
              <w:rPr>
                <w:webHidden/>
              </w:rPr>
              <w:fldChar w:fldCharType="end"/>
            </w:r>
          </w:hyperlink>
        </w:p>
        <w:p w14:paraId="5C631589" w14:textId="019F7996" w:rsidR="0034588A" w:rsidRDefault="00E32C5F">
          <w:pPr>
            <w:pStyle w:val="TOC1"/>
            <w:rPr>
              <w:rFonts w:asciiTheme="minorHAnsi" w:eastAsiaTheme="minorEastAsia" w:hAnsiTheme="minorHAnsi"/>
              <w:b w:val="0"/>
              <w:lang w:eastAsia="en-AU"/>
            </w:rPr>
          </w:pPr>
          <w:hyperlink w:anchor="_Toc53138594" w:history="1">
            <w:r w:rsidR="0034588A" w:rsidRPr="00174AF6">
              <w:rPr>
                <w:rStyle w:val="Hyperlink"/>
              </w:rPr>
              <w:t>Monitoring, Evaluation, Reporting and Improvement framework</w:t>
            </w:r>
            <w:r w:rsidR="0034588A">
              <w:rPr>
                <w:webHidden/>
              </w:rPr>
              <w:tab/>
            </w:r>
            <w:r w:rsidR="0034588A">
              <w:rPr>
                <w:webHidden/>
              </w:rPr>
              <w:fldChar w:fldCharType="begin"/>
            </w:r>
            <w:r w:rsidR="0034588A">
              <w:rPr>
                <w:webHidden/>
              </w:rPr>
              <w:instrText xml:space="preserve"> PAGEREF _Toc53138594 \h </w:instrText>
            </w:r>
            <w:r w:rsidR="0034588A">
              <w:rPr>
                <w:webHidden/>
              </w:rPr>
            </w:r>
            <w:r w:rsidR="0034588A">
              <w:rPr>
                <w:webHidden/>
              </w:rPr>
              <w:fldChar w:fldCharType="separate"/>
            </w:r>
            <w:r>
              <w:rPr>
                <w:webHidden/>
              </w:rPr>
              <w:t>2</w:t>
            </w:r>
            <w:r w:rsidR="0034588A">
              <w:rPr>
                <w:webHidden/>
              </w:rPr>
              <w:fldChar w:fldCharType="end"/>
            </w:r>
          </w:hyperlink>
        </w:p>
        <w:p w14:paraId="603E1BDC" w14:textId="7AE1825D" w:rsidR="0034588A" w:rsidRDefault="00E32C5F">
          <w:pPr>
            <w:pStyle w:val="TOC2"/>
            <w:rPr>
              <w:rFonts w:asciiTheme="minorHAnsi" w:eastAsiaTheme="minorEastAsia" w:hAnsiTheme="minorHAnsi"/>
              <w:lang w:eastAsia="en-AU"/>
            </w:rPr>
          </w:pPr>
          <w:hyperlink w:anchor="_Toc53138595" w:history="1">
            <w:r w:rsidR="0034588A" w:rsidRPr="00174AF6">
              <w:rPr>
                <w:rStyle w:val="Hyperlink"/>
                <w:lang w:eastAsia="ja-JP"/>
              </w:rPr>
              <w:t>Program logic</w:t>
            </w:r>
            <w:r w:rsidR="0034588A">
              <w:rPr>
                <w:webHidden/>
              </w:rPr>
              <w:tab/>
            </w:r>
            <w:r w:rsidR="0034588A">
              <w:rPr>
                <w:webHidden/>
              </w:rPr>
              <w:fldChar w:fldCharType="begin"/>
            </w:r>
            <w:r w:rsidR="0034588A">
              <w:rPr>
                <w:webHidden/>
              </w:rPr>
              <w:instrText xml:space="preserve"> PAGEREF _Toc53138595 \h </w:instrText>
            </w:r>
            <w:r w:rsidR="0034588A">
              <w:rPr>
                <w:webHidden/>
              </w:rPr>
            </w:r>
            <w:r w:rsidR="0034588A">
              <w:rPr>
                <w:webHidden/>
              </w:rPr>
              <w:fldChar w:fldCharType="separate"/>
            </w:r>
            <w:r>
              <w:rPr>
                <w:webHidden/>
              </w:rPr>
              <w:t>2</w:t>
            </w:r>
            <w:r w:rsidR="0034588A">
              <w:rPr>
                <w:webHidden/>
              </w:rPr>
              <w:fldChar w:fldCharType="end"/>
            </w:r>
          </w:hyperlink>
        </w:p>
        <w:p w14:paraId="49BFA0C3" w14:textId="6A7E7512" w:rsidR="0034588A" w:rsidRDefault="00E32C5F">
          <w:pPr>
            <w:pStyle w:val="TOC2"/>
            <w:rPr>
              <w:rFonts w:asciiTheme="minorHAnsi" w:eastAsiaTheme="minorEastAsia" w:hAnsiTheme="minorHAnsi"/>
              <w:lang w:eastAsia="en-AU"/>
            </w:rPr>
          </w:pPr>
          <w:hyperlink w:anchor="_Toc53138596" w:history="1">
            <w:r w:rsidR="0034588A" w:rsidRPr="00174AF6">
              <w:rPr>
                <w:rStyle w:val="Hyperlink"/>
                <w:lang w:eastAsia="ja-JP"/>
              </w:rPr>
              <w:t>Evaluation questions</w:t>
            </w:r>
            <w:r w:rsidR="0034588A">
              <w:rPr>
                <w:webHidden/>
              </w:rPr>
              <w:tab/>
            </w:r>
            <w:r w:rsidR="0034588A">
              <w:rPr>
                <w:webHidden/>
              </w:rPr>
              <w:fldChar w:fldCharType="begin"/>
            </w:r>
            <w:r w:rsidR="0034588A">
              <w:rPr>
                <w:webHidden/>
              </w:rPr>
              <w:instrText xml:space="preserve"> PAGEREF _Toc53138596 \h </w:instrText>
            </w:r>
            <w:r w:rsidR="0034588A">
              <w:rPr>
                <w:webHidden/>
              </w:rPr>
            </w:r>
            <w:r w:rsidR="0034588A">
              <w:rPr>
                <w:webHidden/>
              </w:rPr>
              <w:fldChar w:fldCharType="separate"/>
            </w:r>
            <w:r>
              <w:rPr>
                <w:webHidden/>
              </w:rPr>
              <w:t>2</w:t>
            </w:r>
            <w:r w:rsidR="0034588A">
              <w:rPr>
                <w:webHidden/>
              </w:rPr>
              <w:fldChar w:fldCharType="end"/>
            </w:r>
          </w:hyperlink>
        </w:p>
        <w:p w14:paraId="57872A83" w14:textId="05A99797" w:rsidR="0034588A" w:rsidRDefault="00E32C5F">
          <w:pPr>
            <w:pStyle w:val="TOC2"/>
            <w:rPr>
              <w:rFonts w:asciiTheme="minorHAnsi" w:eastAsiaTheme="minorEastAsia" w:hAnsiTheme="minorHAnsi"/>
              <w:lang w:eastAsia="en-AU"/>
            </w:rPr>
          </w:pPr>
          <w:hyperlink w:anchor="_Toc53138597" w:history="1">
            <w:r w:rsidR="0034588A" w:rsidRPr="00174AF6">
              <w:rPr>
                <w:rStyle w:val="Hyperlink"/>
                <w:lang w:eastAsia="ja-JP"/>
              </w:rPr>
              <w:t>Data</w:t>
            </w:r>
            <w:r w:rsidR="0034588A">
              <w:rPr>
                <w:webHidden/>
              </w:rPr>
              <w:tab/>
            </w:r>
            <w:r w:rsidR="0034588A">
              <w:rPr>
                <w:webHidden/>
              </w:rPr>
              <w:fldChar w:fldCharType="begin"/>
            </w:r>
            <w:r w:rsidR="0034588A">
              <w:rPr>
                <w:webHidden/>
              </w:rPr>
              <w:instrText xml:space="preserve"> PAGEREF _Toc53138597 \h </w:instrText>
            </w:r>
            <w:r w:rsidR="0034588A">
              <w:rPr>
                <w:webHidden/>
              </w:rPr>
            </w:r>
            <w:r w:rsidR="0034588A">
              <w:rPr>
                <w:webHidden/>
              </w:rPr>
              <w:fldChar w:fldCharType="separate"/>
            </w:r>
            <w:r>
              <w:rPr>
                <w:webHidden/>
              </w:rPr>
              <w:t>2</w:t>
            </w:r>
            <w:r w:rsidR="0034588A">
              <w:rPr>
                <w:webHidden/>
              </w:rPr>
              <w:fldChar w:fldCharType="end"/>
            </w:r>
          </w:hyperlink>
        </w:p>
        <w:p w14:paraId="7776BCFA" w14:textId="07B2E2E7" w:rsidR="0034588A" w:rsidRDefault="00E32C5F">
          <w:pPr>
            <w:pStyle w:val="TOC1"/>
            <w:rPr>
              <w:rFonts w:asciiTheme="minorHAnsi" w:eastAsiaTheme="minorEastAsia" w:hAnsiTheme="minorHAnsi"/>
              <w:b w:val="0"/>
              <w:lang w:eastAsia="en-AU"/>
            </w:rPr>
          </w:pPr>
          <w:hyperlink w:anchor="_Toc53138598" w:history="1">
            <w:r w:rsidR="0034588A" w:rsidRPr="00174AF6">
              <w:rPr>
                <w:rStyle w:val="Hyperlink"/>
              </w:rPr>
              <w:t>Evaluation</w:t>
            </w:r>
            <w:r w:rsidR="0034588A">
              <w:rPr>
                <w:webHidden/>
              </w:rPr>
              <w:tab/>
            </w:r>
            <w:r w:rsidR="0034588A">
              <w:rPr>
                <w:webHidden/>
              </w:rPr>
              <w:fldChar w:fldCharType="begin"/>
            </w:r>
            <w:r w:rsidR="0034588A">
              <w:rPr>
                <w:webHidden/>
              </w:rPr>
              <w:instrText xml:space="preserve"> PAGEREF _Toc53138598 \h </w:instrText>
            </w:r>
            <w:r w:rsidR="0034588A">
              <w:rPr>
                <w:webHidden/>
              </w:rPr>
            </w:r>
            <w:r w:rsidR="0034588A">
              <w:rPr>
                <w:webHidden/>
              </w:rPr>
              <w:fldChar w:fldCharType="separate"/>
            </w:r>
            <w:r>
              <w:rPr>
                <w:webHidden/>
              </w:rPr>
              <w:t>4</w:t>
            </w:r>
            <w:r w:rsidR="0034588A">
              <w:rPr>
                <w:webHidden/>
              </w:rPr>
              <w:fldChar w:fldCharType="end"/>
            </w:r>
          </w:hyperlink>
        </w:p>
        <w:p w14:paraId="213CB769" w14:textId="3EAAD051" w:rsidR="0034588A" w:rsidRDefault="00E32C5F">
          <w:pPr>
            <w:pStyle w:val="TOC2"/>
            <w:rPr>
              <w:rFonts w:asciiTheme="minorHAnsi" w:eastAsiaTheme="minorEastAsia" w:hAnsiTheme="minorHAnsi"/>
              <w:lang w:eastAsia="en-AU"/>
            </w:rPr>
          </w:pPr>
          <w:hyperlink w:anchor="_Toc53138599" w:history="1">
            <w:r w:rsidR="0034588A" w:rsidRPr="00174AF6">
              <w:rPr>
                <w:rStyle w:val="Hyperlink"/>
                <w:lang w:eastAsia="ja-JP"/>
              </w:rPr>
              <w:t>How much fodder is being produced?</w:t>
            </w:r>
            <w:r w:rsidR="0034588A">
              <w:rPr>
                <w:webHidden/>
              </w:rPr>
              <w:tab/>
            </w:r>
            <w:r w:rsidR="0034588A">
              <w:rPr>
                <w:webHidden/>
              </w:rPr>
              <w:fldChar w:fldCharType="begin"/>
            </w:r>
            <w:r w:rsidR="0034588A">
              <w:rPr>
                <w:webHidden/>
              </w:rPr>
              <w:instrText xml:space="preserve"> PAGEREF _Toc53138599 \h </w:instrText>
            </w:r>
            <w:r w:rsidR="0034588A">
              <w:rPr>
                <w:webHidden/>
              </w:rPr>
            </w:r>
            <w:r w:rsidR="0034588A">
              <w:rPr>
                <w:webHidden/>
              </w:rPr>
              <w:fldChar w:fldCharType="separate"/>
            </w:r>
            <w:r>
              <w:rPr>
                <w:webHidden/>
              </w:rPr>
              <w:t>4</w:t>
            </w:r>
            <w:r w:rsidR="0034588A">
              <w:rPr>
                <w:webHidden/>
              </w:rPr>
              <w:fldChar w:fldCharType="end"/>
            </w:r>
          </w:hyperlink>
        </w:p>
        <w:p w14:paraId="315502E6" w14:textId="27B40365" w:rsidR="0034588A" w:rsidRDefault="00E32C5F">
          <w:pPr>
            <w:pStyle w:val="TOC2"/>
            <w:rPr>
              <w:rFonts w:asciiTheme="minorHAnsi" w:eastAsiaTheme="minorEastAsia" w:hAnsiTheme="minorHAnsi"/>
              <w:lang w:eastAsia="en-AU"/>
            </w:rPr>
          </w:pPr>
          <w:hyperlink w:anchor="_Toc53138600" w:history="1">
            <w:r w:rsidR="0034588A" w:rsidRPr="00174AF6">
              <w:rPr>
                <w:rStyle w:val="Hyperlink"/>
                <w:lang w:eastAsia="ja-JP"/>
              </w:rPr>
              <w:t>What has been the impact on farm business?</w:t>
            </w:r>
            <w:r w:rsidR="0034588A">
              <w:rPr>
                <w:webHidden/>
              </w:rPr>
              <w:tab/>
            </w:r>
            <w:r w:rsidR="0034588A">
              <w:rPr>
                <w:webHidden/>
              </w:rPr>
              <w:fldChar w:fldCharType="begin"/>
            </w:r>
            <w:r w:rsidR="0034588A">
              <w:rPr>
                <w:webHidden/>
              </w:rPr>
              <w:instrText xml:space="preserve"> PAGEREF _Toc53138600 \h </w:instrText>
            </w:r>
            <w:r w:rsidR="0034588A">
              <w:rPr>
                <w:webHidden/>
              </w:rPr>
            </w:r>
            <w:r w:rsidR="0034588A">
              <w:rPr>
                <w:webHidden/>
              </w:rPr>
              <w:fldChar w:fldCharType="separate"/>
            </w:r>
            <w:r>
              <w:rPr>
                <w:webHidden/>
              </w:rPr>
              <w:t>4</w:t>
            </w:r>
            <w:r w:rsidR="0034588A">
              <w:rPr>
                <w:webHidden/>
              </w:rPr>
              <w:fldChar w:fldCharType="end"/>
            </w:r>
          </w:hyperlink>
        </w:p>
        <w:p w14:paraId="255CFD89" w14:textId="693BB15B" w:rsidR="0034588A" w:rsidRDefault="00E32C5F">
          <w:pPr>
            <w:pStyle w:val="TOC2"/>
            <w:rPr>
              <w:rFonts w:asciiTheme="minorHAnsi" w:eastAsiaTheme="minorEastAsia" w:hAnsiTheme="minorHAnsi"/>
              <w:lang w:eastAsia="en-AU"/>
            </w:rPr>
          </w:pPr>
          <w:hyperlink w:anchor="_Toc53138601" w:history="1">
            <w:r w:rsidR="0034588A" w:rsidRPr="00174AF6">
              <w:rPr>
                <w:rStyle w:val="Hyperlink"/>
                <w:lang w:eastAsia="ja-JP"/>
              </w:rPr>
              <w:t>Has the department efficiently delivered the program?</w:t>
            </w:r>
            <w:r w:rsidR="0034588A">
              <w:rPr>
                <w:webHidden/>
              </w:rPr>
              <w:tab/>
            </w:r>
            <w:r w:rsidR="0034588A">
              <w:rPr>
                <w:webHidden/>
              </w:rPr>
              <w:fldChar w:fldCharType="begin"/>
            </w:r>
            <w:r w:rsidR="0034588A">
              <w:rPr>
                <w:webHidden/>
              </w:rPr>
              <w:instrText xml:space="preserve"> PAGEREF _Toc53138601 \h </w:instrText>
            </w:r>
            <w:r w:rsidR="0034588A">
              <w:rPr>
                <w:webHidden/>
              </w:rPr>
            </w:r>
            <w:r w:rsidR="0034588A">
              <w:rPr>
                <w:webHidden/>
              </w:rPr>
              <w:fldChar w:fldCharType="separate"/>
            </w:r>
            <w:r>
              <w:rPr>
                <w:webHidden/>
              </w:rPr>
              <w:t>4</w:t>
            </w:r>
            <w:r w:rsidR="0034588A">
              <w:rPr>
                <w:webHidden/>
              </w:rPr>
              <w:fldChar w:fldCharType="end"/>
            </w:r>
          </w:hyperlink>
        </w:p>
        <w:p w14:paraId="7B772B49" w14:textId="249E78C3" w:rsidR="0034588A" w:rsidRDefault="00E32C5F">
          <w:pPr>
            <w:pStyle w:val="TOC2"/>
            <w:rPr>
              <w:rFonts w:asciiTheme="minorHAnsi" w:eastAsiaTheme="minorEastAsia" w:hAnsiTheme="minorHAnsi"/>
              <w:lang w:eastAsia="en-AU"/>
            </w:rPr>
          </w:pPr>
          <w:hyperlink w:anchor="_Toc53138602" w:history="1">
            <w:r w:rsidR="0034588A" w:rsidRPr="00174AF6">
              <w:rPr>
                <w:rStyle w:val="Hyperlink"/>
                <w:lang w:eastAsia="ja-JP"/>
              </w:rPr>
              <w:t>Has South Australia met the requirements of the program?</w:t>
            </w:r>
            <w:r w:rsidR="0034588A">
              <w:rPr>
                <w:webHidden/>
              </w:rPr>
              <w:tab/>
            </w:r>
            <w:r w:rsidR="0034588A">
              <w:rPr>
                <w:webHidden/>
              </w:rPr>
              <w:fldChar w:fldCharType="begin"/>
            </w:r>
            <w:r w:rsidR="0034588A">
              <w:rPr>
                <w:webHidden/>
              </w:rPr>
              <w:instrText xml:space="preserve"> PAGEREF _Toc53138602 \h </w:instrText>
            </w:r>
            <w:r w:rsidR="0034588A">
              <w:rPr>
                <w:webHidden/>
              </w:rPr>
            </w:r>
            <w:r w:rsidR="0034588A">
              <w:rPr>
                <w:webHidden/>
              </w:rPr>
              <w:fldChar w:fldCharType="separate"/>
            </w:r>
            <w:r>
              <w:rPr>
                <w:webHidden/>
              </w:rPr>
              <w:t>4</w:t>
            </w:r>
            <w:r w:rsidR="0034588A">
              <w:rPr>
                <w:webHidden/>
              </w:rPr>
              <w:fldChar w:fldCharType="end"/>
            </w:r>
          </w:hyperlink>
        </w:p>
        <w:p w14:paraId="25C48A67" w14:textId="7A45DEC0" w:rsidR="0034588A" w:rsidRDefault="00E32C5F">
          <w:pPr>
            <w:pStyle w:val="TOC2"/>
            <w:rPr>
              <w:rFonts w:asciiTheme="minorHAnsi" w:eastAsiaTheme="minorEastAsia" w:hAnsiTheme="minorHAnsi"/>
              <w:lang w:eastAsia="en-AU"/>
            </w:rPr>
          </w:pPr>
          <w:hyperlink w:anchor="_Toc53138603" w:history="1">
            <w:r w:rsidR="0034588A" w:rsidRPr="00174AF6">
              <w:rPr>
                <w:rStyle w:val="Hyperlink"/>
                <w:lang w:eastAsia="ja-JP"/>
              </w:rPr>
              <w:t>Further achievements</w:t>
            </w:r>
            <w:r w:rsidR="0034588A">
              <w:rPr>
                <w:webHidden/>
              </w:rPr>
              <w:tab/>
            </w:r>
            <w:r w:rsidR="0034588A">
              <w:rPr>
                <w:webHidden/>
              </w:rPr>
              <w:fldChar w:fldCharType="begin"/>
            </w:r>
            <w:r w:rsidR="0034588A">
              <w:rPr>
                <w:webHidden/>
              </w:rPr>
              <w:instrText xml:space="preserve"> PAGEREF _Toc53138603 \h </w:instrText>
            </w:r>
            <w:r w:rsidR="0034588A">
              <w:rPr>
                <w:webHidden/>
              </w:rPr>
            </w:r>
            <w:r w:rsidR="0034588A">
              <w:rPr>
                <w:webHidden/>
              </w:rPr>
              <w:fldChar w:fldCharType="separate"/>
            </w:r>
            <w:r>
              <w:rPr>
                <w:webHidden/>
              </w:rPr>
              <w:t>5</w:t>
            </w:r>
            <w:r w:rsidR="0034588A">
              <w:rPr>
                <w:webHidden/>
              </w:rPr>
              <w:fldChar w:fldCharType="end"/>
            </w:r>
          </w:hyperlink>
        </w:p>
        <w:p w14:paraId="7FFE670F" w14:textId="60E7E938" w:rsidR="0034588A" w:rsidRDefault="00E32C5F">
          <w:pPr>
            <w:pStyle w:val="TOC1"/>
            <w:rPr>
              <w:rFonts w:asciiTheme="minorHAnsi" w:eastAsiaTheme="minorEastAsia" w:hAnsiTheme="minorHAnsi"/>
              <w:b w:val="0"/>
              <w:lang w:eastAsia="en-AU"/>
            </w:rPr>
          </w:pPr>
          <w:hyperlink w:anchor="_Toc53138604" w:history="1">
            <w:r w:rsidR="0034588A" w:rsidRPr="00174AF6">
              <w:rPr>
                <w:rStyle w:val="Hyperlink"/>
              </w:rPr>
              <w:t>Appendix A: Program logic and achievements</w:t>
            </w:r>
            <w:r w:rsidR="0034588A">
              <w:rPr>
                <w:webHidden/>
              </w:rPr>
              <w:tab/>
            </w:r>
            <w:r w:rsidR="0034588A">
              <w:rPr>
                <w:webHidden/>
              </w:rPr>
              <w:fldChar w:fldCharType="begin"/>
            </w:r>
            <w:r w:rsidR="0034588A">
              <w:rPr>
                <w:webHidden/>
              </w:rPr>
              <w:instrText xml:space="preserve"> PAGEREF _Toc53138604 \h </w:instrText>
            </w:r>
            <w:r w:rsidR="0034588A">
              <w:rPr>
                <w:webHidden/>
              </w:rPr>
            </w:r>
            <w:r w:rsidR="0034588A">
              <w:rPr>
                <w:webHidden/>
              </w:rPr>
              <w:fldChar w:fldCharType="separate"/>
            </w:r>
            <w:r>
              <w:rPr>
                <w:webHidden/>
              </w:rPr>
              <w:t>6</w:t>
            </w:r>
            <w:r w:rsidR="0034588A">
              <w:rPr>
                <w:webHidden/>
              </w:rPr>
              <w:fldChar w:fldCharType="end"/>
            </w:r>
          </w:hyperlink>
        </w:p>
        <w:p w14:paraId="5DC49BE4" w14:textId="3E92E2CE" w:rsidR="0034588A" w:rsidRDefault="00E32C5F">
          <w:pPr>
            <w:pStyle w:val="TOC1"/>
            <w:rPr>
              <w:rFonts w:asciiTheme="minorHAnsi" w:eastAsiaTheme="minorEastAsia" w:hAnsiTheme="minorHAnsi"/>
              <w:b w:val="0"/>
              <w:lang w:eastAsia="en-AU"/>
            </w:rPr>
          </w:pPr>
          <w:hyperlink w:anchor="_Toc53138605" w:history="1">
            <w:r w:rsidR="0034588A" w:rsidRPr="00174AF6">
              <w:rPr>
                <w:rStyle w:val="Hyperlink"/>
              </w:rPr>
              <w:t>Appendix B: Achievements against the program’s evaluation framework</w:t>
            </w:r>
            <w:r w:rsidR="0034588A">
              <w:rPr>
                <w:webHidden/>
              </w:rPr>
              <w:tab/>
            </w:r>
            <w:r w:rsidR="0034588A">
              <w:rPr>
                <w:webHidden/>
              </w:rPr>
              <w:fldChar w:fldCharType="begin"/>
            </w:r>
            <w:r w:rsidR="0034588A">
              <w:rPr>
                <w:webHidden/>
              </w:rPr>
              <w:instrText xml:space="preserve"> PAGEREF _Toc53138605 \h </w:instrText>
            </w:r>
            <w:r w:rsidR="0034588A">
              <w:rPr>
                <w:webHidden/>
              </w:rPr>
            </w:r>
            <w:r w:rsidR="0034588A">
              <w:rPr>
                <w:webHidden/>
              </w:rPr>
              <w:fldChar w:fldCharType="separate"/>
            </w:r>
            <w:r>
              <w:rPr>
                <w:webHidden/>
              </w:rPr>
              <w:t>7</w:t>
            </w:r>
            <w:r w:rsidR="0034588A">
              <w:rPr>
                <w:webHidden/>
              </w:rPr>
              <w:fldChar w:fldCharType="end"/>
            </w:r>
          </w:hyperlink>
        </w:p>
        <w:p w14:paraId="5A9D53F7" w14:textId="270A6E15" w:rsidR="0034588A" w:rsidRDefault="00E32C5F">
          <w:pPr>
            <w:pStyle w:val="TOC2"/>
            <w:rPr>
              <w:rFonts w:asciiTheme="minorHAnsi" w:eastAsiaTheme="minorEastAsia" w:hAnsiTheme="minorHAnsi"/>
              <w:lang w:eastAsia="en-AU"/>
            </w:rPr>
          </w:pPr>
          <w:hyperlink w:anchor="_Toc53138606" w:history="1">
            <w:r w:rsidR="0034588A" w:rsidRPr="00174AF6">
              <w:rPr>
                <w:rStyle w:val="Hyperlink"/>
                <w:lang w:eastAsia="ja-JP"/>
              </w:rPr>
              <w:t>How much fodder has been produced?</w:t>
            </w:r>
            <w:r w:rsidR="0034588A">
              <w:rPr>
                <w:webHidden/>
              </w:rPr>
              <w:tab/>
            </w:r>
            <w:r w:rsidR="0034588A">
              <w:rPr>
                <w:webHidden/>
              </w:rPr>
              <w:fldChar w:fldCharType="begin"/>
            </w:r>
            <w:r w:rsidR="0034588A">
              <w:rPr>
                <w:webHidden/>
              </w:rPr>
              <w:instrText xml:space="preserve"> PAGEREF _Toc53138606 \h </w:instrText>
            </w:r>
            <w:r w:rsidR="0034588A">
              <w:rPr>
                <w:webHidden/>
              </w:rPr>
            </w:r>
            <w:r w:rsidR="0034588A">
              <w:rPr>
                <w:webHidden/>
              </w:rPr>
              <w:fldChar w:fldCharType="separate"/>
            </w:r>
            <w:r>
              <w:rPr>
                <w:webHidden/>
              </w:rPr>
              <w:t>7</w:t>
            </w:r>
            <w:r w:rsidR="0034588A">
              <w:rPr>
                <w:webHidden/>
              </w:rPr>
              <w:fldChar w:fldCharType="end"/>
            </w:r>
          </w:hyperlink>
        </w:p>
        <w:p w14:paraId="60AB1846" w14:textId="39ED0843" w:rsidR="0034588A" w:rsidRDefault="00E32C5F">
          <w:pPr>
            <w:pStyle w:val="TOC2"/>
            <w:rPr>
              <w:rFonts w:asciiTheme="minorHAnsi" w:eastAsiaTheme="minorEastAsia" w:hAnsiTheme="minorHAnsi"/>
              <w:lang w:eastAsia="en-AU"/>
            </w:rPr>
          </w:pPr>
          <w:hyperlink w:anchor="_Toc53138607" w:history="1">
            <w:r w:rsidR="0034588A" w:rsidRPr="00174AF6">
              <w:rPr>
                <w:rStyle w:val="Hyperlink"/>
                <w:lang w:eastAsia="ja-JP"/>
              </w:rPr>
              <w:t>What has been the impact on farm businesses?</w:t>
            </w:r>
            <w:r w:rsidR="0034588A">
              <w:rPr>
                <w:webHidden/>
              </w:rPr>
              <w:tab/>
            </w:r>
            <w:r w:rsidR="0034588A">
              <w:rPr>
                <w:webHidden/>
              </w:rPr>
              <w:fldChar w:fldCharType="begin"/>
            </w:r>
            <w:r w:rsidR="0034588A">
              <w:rPr>
                <w:webHidden/>
              </w:rPr>
              <w:instrText xml:space="preserve"> PAGEREF _Toc53138607 \h </w:instrText>
            </w:r>
            <w:r w:rsidR="0034588A">
              <w:rPr>
                <w:webHidden/>
              </w:rPr>
            </w:r>
            <w:r w:rsidR="0034588A">
              <w:rPr>
                <w:webHidden/>
              </w:rPr>
              <w:fldChar w:fldCharType="separate"/>
            </w:r>
            <w:r>
              <w:rPr>
                <w:webHidden/>
              </w:rPr>
              <w:t>8</w:t>
            </w:r>
            <w:r w:rsidR="0034588A">
              <w:rPr>
                <w:webHidden/>
              </w:rPr>
              <w:fldChar w:fldCharType="end"/>
            </w:r>
          </w:hyperlink>
        </w:p>
        <w:p w14:paraId="1ECF24B3" w14:textId="47D5CE30" w:rsidR="0034588A" w:rsidRDefault="00E32C5F">
          <w:pPr>
            <w:pStyle w:val="TOC2"/>
            <w:rPr>
              <w:rFonts w:asciiTheme="minorHAnsi" w:eastAsiaTheme="minorEastAsia" w:hAnsiTheme="minorHAnsi"/>
              <w:lang w:eastAsia="en-AU"/>
            </w:rPr>
          </w:pPr>
          <w:hyperlink w:anchor="_Toc53138608" w:history="1">
            <w:r w:rsidR="0034588A" w:rsidRPr="00174AF6">
              <w:rPr>
                <w:rStyle w:val="Hyperlink"/>
                <w:lang w:eastAsia="ja-JP"/>
              </w:rPr>
              <w:t>Has the department efficiently delivered the program?</w:t>
            </w:r>
            <w:r w:rsidR="0034588A">
              <w:rPr>
                <w:webHidden/>
              </w:rPr>
              <w:tab/>
            </w:r>
            <w:r w:rsidR="0034588A">
              <w:rPr>
                <w:webHidden/>
              </w:rPr>
              <w:fldChar w:fldCharType="begin"/>
            </w:r>
            <w:r w:rsidR="0034588A">
              <w:rPr>
                <w:webHidden/>
              </w:rPr>
              <w:instrText xml:space="preserve"> PAGEREF _Toc53138608 \h </w:instrText>
            </w:r>
            <w:r w:rsidR="0034588A">
              <w:rPr>
                <w:webHidden/>
              </w:rPr>
            </w:r>
            <w:r w:rsidR="0034588A">
              <w:rPr>
                <w:webHidden/>
              </w:rPr>
              <w:fldChar w:fldCharType="separate"/>
            </w:r>
            <w:r>
              <w:rPr>
                <w:webHidden/>
              </w:rPr>
              <w:t>9</w:t>
            </w:r>
            <w:r w:rsidR="0034588A">
              <w:rPr>
                <w:webHidden/>
              </w:rPr>
              <w:fldChar w:fldCharType="end"/>
            </w:r>
          </w:hyperlink>
        </w:p>
        <w:p w14:paraId="0BBFB6C1" w14:textId="5D71CCE7" w:rsidR="0034588A" w:rsidRDefault="00E32C5F">
          <w:pPr>
            <w:pStyle w:val="TOC2"/>
            <w:rPr>
              <w:rFonts w:asciiTheme="minorHAnsi" w:eastAsiaTheme="minorEastAsia" w:hAnsiTheme="minorHAnsi"/>
              <w:lang w:eastAsia="en-AU"/>
            </w:rPr>
          </w:pPr>
          <w:hyperlink w:anchor="_Toc53138609" w:history="1">
            <w:r w:rsidR="0034588A" w:rsidRPr="00174AF6">
              <w:rPr>
                <w:rStyle w:val="Hyperlink"/>
                <w:lang w:eastAsia="ja-JP"/>
              </w:rPr>
              <w:t>Has South Australia met the requirements of the program?</w:t>
            </w:r>
            <w:r w:rsidR="0034588A">
              <w:rPr>
                <w:webHidden/>
              </w:rPr>
              <w:tab/>
            </w:r>
            <w:r w:rsidR="0034588A">
              <w:rPr>
                <w:webHidden/>
              </w:rPr>
              <w:fldChar w:fldCharType="begin"/>
            </w:r>
            <w:r w:rsidR="0034588A">
              <w:rPr>
                <w:webHidden/>
              </w:rPr>
              <w:instrText xml:space="preserve"> PAGEREF _Toc53138609 \h </w:instrText>
            </w:r>
            <w:r w:rsidR="0034588A">
              <w:rPr>
                <w:webHidden/>
              </w:rPr>
            </w:r>
            <w:r w:rsidR="0034588A">
              <w:rPr>
                <w:webHidden/>
              </w:rPr>
              <w:fldChar w:fldCharType="separate"/>
            </w:r>
            <w:r>
              <w:rPr>
                <w:webHidden/>
              </w:rPr>
              <w:t>11</w:t>
            </w:r>
            <w:r w:rsidR="0034588A">
              <w:rPr>
                <w:webHidden/>
              </w:rPr>
              <w:fldChar w:fldCharType="end"/>
            </w:r>
          </w:hyperlink>
        </w:p>
        <w:p w14:paraId="09DFFFCD" w14:textId="54D2C7C7" w:rsidR="00695C7B" w:rsidRPr="001F0D44" w:rsidRDefault="00E91D72" w:rsidP="005622A8">
          <w:pPr>
            <w:rPr>
              <w:b/>
              <w:noProof/>
            </w:rPr>
          </w:pPr>
          <w:r w:rsidRPr="0046644E">
            <w:rPr>
              <w:b/>
              <w:noProof/>
            </w:rPr>
            <w:fldChar w:fldCharType="end"/>
          </w:r>
        </w:p>
      </w:sdtContent>
    </w:sdt>
    <w:p w14:paraId="336BC36C" w14:textId="0AEEE88D" w:rsidR="00C65446" w:rsidRDefault="00C65446" w:rsidP="00C65446">
      <w:pPr>
        <w:pStyle w:val="TOCHeading2"/>
      </w:pPr>
      <w:r>
        <w:t>Tables</w:t>
      </w:r>
    </w:p>
    <w:p w14:paraId="7D62CF8C" w14:textId="50A12992" w:rsidR="0052446F" w:rsidRDefault="0085655F">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B" </w:instrText>
      </w:r>
      <w:r>
        <w:fldChar w:fldCharType="separate"/>
      </w:r>
      <w:hyperlink w:anchor="_Toc53137885" w:history="1">
        <w:r w:rsidR="0052446F" w:rsidRPr="00BC5191">
          <w:rPr>
            <w:rStyle w:val="Hyperlink"/>
            <w:noProof/>
          </w:rPr>
          <w:t>Table B1 Evaluation of fodder production</w:t>
        </w:r>
        <w:r w:rsidR="0052446F">
          <w:rPr>
            <w:noProof/>
            <w:webHidden/>
          </w:rPr>
          <w:tab/>
        </w:r>
        <w:r w:rsidR="0052446F">
          <w:rPr>
            <w:noProof/>
            <w:webHidden/>
          </w:rPr>
          <w:fldChar w:fldCharType="begin"/>
        </w:r>
        <w:r w:rsidR="0052446F">
          <w:rPr>
            <w:noProof/>
            <w:webHidden/>
          </w:rPr>
          <w:instrText xml:space="preserve"> PAGEREF _Toc53137885 \h </w:instrText>
        </w:r>
        <w:r w:rsidR="0052446F">
          <w:rPr>
            <w:noProof/>
            <w:webHidden/>
          </w:rPr>
        </w:r>
        <w:r w:rsidR="0052446F">
          <w:rPr>
            <w:noProof/>
            <w:webHidden/>
          </w:rPr>
          <w:fldChar w:fldCharType="separate"/>
        </w:r>
        <w:r w:rsidR="00E32C5F">
          <w:rPr>
            <w:noProof/>
            <w:webHidden/>
          </w:rPr>
          <w:t>7</w:t>
        </w:r>
        <w:r w:rsidR="0052446F">
          <w:rPr>
            <w:noProof/>
            <w:webHidden/>
          </w:rPr>
          <w:fldChar w:fldCharType="end"/>
        </w:r>
      </w:hyperlink>
    </w:p>
    <w:p w14:paraId="52C12F69" w14:textId="7E5EB61B" w:rsidR="0052446F" w:rsidRDefault="00E32C5F">
      <w:pPr>
        <w:pStyle w:val="TableofFigures"/>
        <w:tabs>
          <w:tab w:val="right" w:leader="dot" w:pos="9060"/>
        </w:tabs>
        <w:rPr>
          <w:rFonts w:asciiTheme="minorHAnsi" w:eastAsiaTheme="minorEastAsia" w:hAnsiTheme="minorHAnsi"/>
          <w:noProof/>
          <w:lang w:eastAsia="en-AU"/>
        </w:rPr>
      </w:pPr>
      <w:hyperlink w:anchor="_Toc53137886" w:history="1">
        <w:r w:rsidR="0052446F" w:rsidRPr="00BC5191">
          <w:rPr>
            <w:rStyle w:val="Hyperlink"/>
            <w:noProof/>
          </w:rPr>
          <w:t>Table B2 Evaluation of impact on farm businesses</w:t>
        </w:r>
        <w:r w:rsidR="0052446F">
          <w:rPr>
            <w:noProof/>
            <w:webHidden/>
          </w:rPr>
          <w:tab/>
        </w:r>
        <w:r w:rsidR="0052446F">
          <w:rPr>
            <w:noProof/>
            <w:webHidden/>
          </w:rPr>
          <w:fldChar w:fldCharType="begin"/>
        </w:r>
        <w:r w:rsidR="0052446F">
          <w:rPr>
            <w:noProof/>
            <w:webHidden/>
          </w:rPr>
          <w:instrText xml:space="preserve"> PAGEREF _Toc53137886 \h </w:instrText>
        </w:r>
        <w:r w:rsidR="0052446F">
          <w:rPr>
            <w:noProof/>
            <w:webHidden/>
          </w:rPr>
        </w:r>
        <w:r w:rsidR="0052446F">
          <w:rPr>
            <w:noProof/>
            <w:webHidden/>
          </w:rPr>
          <w:fldChar w:fldCharType="separate"/>
        </w:r>
        <w:r>
          <w:rPr>
            <w:noProof/>
            <w:webHidden/>
          </w:rPr>
          <w:t>8</w:t>
        </w:r>
        <w:r w:rsidR="0052446F">
          <w:rPr>
            <w:noProof/>
            <w:webHidden/>
          </w:rPr>
          <w:fldChar w:fldCharType="end"/>
        </w:r>
      </w:hyperlink>
    </w:p>
    <w:p w14:paraId="5844AB3B" w14:textId="6703A3EF" w:rsidR="0052446F" w:rsidRDefault="00E32C5F">
      <w:pPr>
        <w:pStyle w:val="TableofFigures"/>
        <w:tabs>
          <w:tab w:val="right" w:leader="dot" w:pos="9060"/>
        </w:tabs>
        <w:rPr>
          <w:rFonts w:asciiTheme="minorHAnsi" w:eastAsiaTheme="minorEastAsia" w:hAnsiTheme="minorHAnsi"/>
          <w:noProof/>
          <w:lang w:eastAsia="en-AU"/>
        </w:rPr>
      </w:pPr>
      <w:hyperlink w:anchor="_Toc53137887" w:history="1">
        <w:r w:rsidR="0052446F" w:rsidRPr="00BC5191">
          <w:rPr>
            <w:rStyle w:val="Hyperlink"/>
            <w:noProof/>
          </w:rPr>
          <w:t>Table B3 Evaluation of departmental administration of the program</w:t>
        </w:r>
        <w:r w:rsidR="0052446F">
          <w:rPr>
            <w:noProof/>
            <w:webHidden/>
          </w:rPr>
          <w:tab/>
        </w:r>
        <w:r w:rsidR="0052446F">
          <w:rPr>
            <w:noProof/>
            <w:webHidden/>
          </w:rPr>
          <w:fldChar w:fldCharType="begin"/>
        </w:r>
        <w:r w:rsidR="0052446F">
          <w:rPr>
            <w:noProof/>
            <w:webHidden/>
          </w:rPr>
          <w:instrText xml:space="preserve"> PAGEREF _Toc53137887 \h </w:instrText>
        </w:r>
        <w:r w:rsidR="0052446F">
          <w:rPr>
            <w:noProof/>
            <w:webHidden/>
          </w:rPr>
        </w:r>
        <w:r w:rsidR="0052446F">
          <w:rPr>
            <w:noProof/>
            <w:webHidden/>
          </w:rPr>
          <w:fldChar w:fldCharType="separate"/>
        </w:r>
        <w:r>
          <w:rPr>
            <w:noProof/>
            <w:webHidden/>
          </w:rPr>
          <w:t>9</w:t>
        </w:r>
        <w:r w:rsidR="0052446F">
          <w:rPr>
            <w:noProof/>
            <w:webHidden/>
          </w:rPr>
          <w:fldChar w:fldCharType="end"/>
        </w:r>
      </w:hyperlink>
    </w:p>
    <w:p w14:paraId="5D69D956" w14:textId="68526E1A" w:rsidR="0052446F" w:rsidRDefault="00E32C5F">
      <w:pPr>
        <w:pStyle w:val="TableofFigures"/>
        <w:tabs>
          <w:tab w:val="right" w:leader="dot" w:pos="9060"/>
        </w:tabs>
        <w:rPr>
          <w:rFonts w:asciiTheme="minorHAnsi" w:eastAsiaTheme="minorEastAsia" w:hAnsiTheme="minorHAnsi"/>
          <w:noProof/>
          <w:lang w:eastAsia="en-AU"/>
        </w:rPr>
      </w:pPr>
      <w:hyperlink w:anchor="_Toc53137888" w:history="1">
        <w:r w:rsidR="0052446F" w:rsidRPr="00BC5191">
          <w:rPr>
            <w:rStyle w:val="Hyperlink"/>
            <w:noProof/>
          </w:rPr>
          <w:t>Table B4 Evaluation of whether South Australia has met the requirements of the program</w:t>
        </w:r>
        <w:r w:rsidR="0052446F">
          <w:rPr>
            <w:noProof/>
            <w:webHidden/>
          </w:rPr>
          <w:tab/>
        </w:r>
        <w:r w:rsidR="0052446F">
          <w:rPr>
            <w:noProof/>
            <w:webHidden/>
          </w:rPr>
          <w:fldChar w:fldCharType="begin"/>
        </w:r>
        <w:r w:rsidR="0052446F">
          <w:rPr>
            <w:noProof/>
            <w:webHidden/>
          </w:rPr>
          <w:instrText xml:space="preserve"> PAGEREF _Toc53137888 \h </w:instrText>
        </w:r>
        <w:r w:rsidR="0052446F">
          <w:rPr>
            <w:noProof/>
            <w:webHidden/>
          </w:rPr>
        </w:r>
        <w:r w:rsidR="0052446F">
          <w:rPr>
            <w:noProof/>
            <w:webHidden/>
          </w:rPr>
          <w:fldChar w:fldCharType="separate"/>
        </w:r>
        <w:r>
          <w:rPr>
            <w:noProof/>
            <w:webHidden/>
          </w:rPr>
          <w:t>11</w:t>
        </w:r>
        <w:r w:rsidR="0052446F">
          <w:rPr>
            <w:noProof/>
            <w:webHidden/>
          </w:rPr>
          <w:fldChar w:fldCharType="end"/>
        </w:r>
      </w:hyperlink>
    </w:p>
    <w:p w14:paraId="2E9F14EC" w14:textId="40C3AF74" w:rsidR="00C65446" w:rsidRDefault="0085655F" w:rsidP="00C65446">
      <w:r>
        <w:fldChar w:fldCharType="end"/>
      </w:r>
    </w:p>
    <w:p w14:paraId="1181313F" w14:textId="4834DA14" w:rsidR="00C65446" w:rsidRDefault="00C65446" w:rsidP="00C65446">
      <w:pPr>
        <w:sectPr w:rsidR="00C65446" w:rsidSect="001F0D44">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65FD8710" w14:textId="503EBA62" w:rsidR="00764D6A" w:rsidRPr="0046644E" w:rsidRDefault="00AF2676" w:rsidP="00C65446">
      <w:pPr>
        <w:pStyle w:val="Heading2"/>
        <w:numPr>
          <w:ilvl w:val="0"/>
          <w:numId w:val="0"/>
        </w:numPr>
        <w:ind w:left="720" w:hanging="720"/>
      </w:pPr>
      <w:bookmarkStart w:id="1" w:name="_Toc53138591"/>
      <w:r w:rsidRPr="0046644E">
        <w:lastRenderedPageBreak/>
        <w:t>Program background</w:t>
      </w:r>
      <w:bookmarkEnd w:id="1"/>
    </w:p>
    <w:p w14:paraId="4A3357FD" w14:textId="29F8ADA4" w:rsidR="00E72262" w:rsidRPr="0046644E" w:rsidRDefault="00AF2676" w:rsidP="00AF2676">
      <w:pPr>
        <w:rPr>
          <w:lang w:eastAsia="ja-JP"/>
        </w:rPr>
      </w:pPr>
      <w:r w:rsidRPr="0046644E">
        <w:rPr>
          <w:lang w:eastAsia="ja-JP"/>
        </w:rPr>
        <w:t xml:space="preserve">On 7 November 2019, the Prime Minister announced </w:t>
      </w:r>
      <w:r w:rsidR="00726904">
        <w:rPr>
          <w:lang w:eastAsia="ja-JP"/>
        </w:rPr>
        <w:t xml:space="preserve">the Water for Fodder Program </w:t>
      </w:r>
      <w:r w:rsidRPr="0046644E">
        <w:rPr>
          <w:lang w:eastAsia="ja-JP"/>
        </w:rPr>
        <w:t xml:space="preserve">as part of the </w:t>
      </w:r>
      <w:r w:rsidR="00726904">
        <w:rPr>
          <w:lang w:eastAsia="ja-JP"/>
        </w:rPr>
        <w:t>Australian Government’s</w:t>
      </w:r>
      <w:r w:rsidR="00726904" w:rsidRPr="0046644E">
        <w:rPr>
          <w:lang w:eastAsia="ja-JP"/>
        </w:rPr>
        <w:t xml:space="preserve"> </w:t>
      </w:r>
      <w:r w:rsidRPr="0046644E">
        <w:rPr>
          <w:lang w:eastAsia="ja-JP"/>
        </w:rPr>
        <w:t>Drought Response, Resilience and Preparedness Plan</w:t>
      </w:r>
      <w:r w:rsidR="00726904">
        <w:rPr>
          <w:lang w:eastAsia="ja-JP"/>
        </w:rPr>
        <w:t>. U</w:t>
      </w:r>
      <w:r w:rsidR="00E72262" w:rsidRPr="0046644E">
        <w:rPr>
          <w:lang w:eastAsia="ja-JP"/>
        </w:rPr>
        <w:t xml:space="preserve">p to </w:t>
      </w:r>
      <w:r w:rsidRPr="0046644E">
        <w:rPr>
          <w:lang w:eastAsia="ja-JP"/>
        </w:rPr>
        <w:t>100 gigalitres of water would be produced from the Adelaide Desalination Plant and an equivalent amount released</w:t>
      </w:r>
      <w:r w:rsidR="00343E50">
        <w:rPr>
          <w:lang w:eastAsia="ja-JP"/>
        </w:rPr>
        <w:t xml:space="preserve"> </w:t>
      </w:r>
      <w:r w:rsidR="00800AB9" w:rsidRPr="0046644E">
        <w:rPr>
          <w:lang w:eastAsia="ja-JP"/>
        </w:rPr>
        <w:t>to farmers in the southern-connected Murray</w:t>
      </w:r>
      <w:r w:rsidR="00726904">
        <w:rPr>
          <w:lang w:eastAsia="ja-JP"/>
        </w:rPr>
        <w:t>–</w:t>
      </w:r>
      <w:r w:rsidR="00800AB9" w:rsidRPr="0046644E">
        <w:rPr>
          <w:lang w:eastAsia="ja-JP"/>
        </w:rPr>
        <w:t>Darling Basin. The water would be offered to farmers at a discounted rate to grow fodder and pasture to maintain their breeding stock through the drought.</w:t>
      </w:r>
    </w:p>
    <w:p w14:paraId="2EC36352" w14:textId="059EF48B" w:rsidR="00764D6A" w:rsidRPr="0046644E" w:rsidRDefault="00E72262" w:rsidP="00AA1C46">
      <w:pPr>
        <w:rPr>
          <w:lang w:eastAsia="ja-JP"/>
        </w:rPr>
      </w:pPr>
      <w:r w:rsidRPr="0046644E">
        <w:rPr>
          <w:lang w:eastAsia="ja-JP"/>
        </w:rPr>
        <w:t xml:space="preserve">Applications for Round 1 of the </w:t>
      </w:r>
      <w:r w:rsidR="005867AD">
        <w:rPr>
          <w:lang w:eastAsia="ja-JP"/>
        </w:rPr>
        <w:t>Water for Fodder Program</w:t>
      </w:r>
      <w:r w:rsidRPr="0046644E">
        <w:rPr>
          <w:lang w:eastAsia="ja-JP"/>
        </w:rPr>
        <w:t xml:space="preserve"> closed on </w:t>
      </w:r>
      <w:r w:rsidR="0046644E" w:rsidRPr="0046644E">
        <w:rPr>
          <w:lang w:eastAsia="ja-JP"/>
        </w:rPr>
        <w:t>1</w:t>
      </w:r>
      <w:r w:rsidR="0046644E">
        <w:rPr>
          <w:lang w:eastAsia="ja-JP"/>
        </w:rPr>
        <w:t>3</w:t>
      </w:r>
      <w:r w:rsidR="0046644E" w:rsidRPr="0046644E">
        <w:rPr>
          <w:lang w:eastAsia="ja-JP"/>
        </w:rPr>
        <w:t xml:space="preserve"> December 2019</w:t>
      </w:r>
      <w:r w:rsidRPr="0046644E">
        <w:rPr>
          <w:lang w:eastAsia="ja-JP"/>
        </w:rPr>
        <w:t>, with more than 4,100 applications received. From these, 800 applicants were</w:t>
      </w:r>
      <w:r w:rsidR="00AA1C46" w:rsidRPr="0046644E">
        <w:rPr>
          <w:lang w:eastAsia="ja-JP"/>
        </w:rPr>
        <w:t xml:space="preserve"> selected using a random ballot</w:t>
      </w:r>
      <w:r w:rsidR="00726904">
        <w:rPr>
          <w:lang w:eastAsia="ja-JP"/>
        </w:rPr>
        <w:t>. They each</w:t>
      </w:r>
      <w:r w:rsidRPr="0046644E">
        <w:rPr>
          <w:lang w:eastAsia="ja-JP"/>
        </w:rPr>
        <w:t xml:space="preserve"> receive</w:t>
      </w:r>
      <w:r w:rsidR="00726904">
        <w:rPr>
          <w:lang w:eastAsia="ja-JP"/>
        </w:rPr>
        <w:t>d</w:t>
      </w:r>
      <w:r w:rsidRPr="0046644E">
        <w:rPr>
          <w:lang w:eastAsia="ja-JP"/>
        </w:rPr>
        <w:t xml:space="preserve"> 50 </w:t>
      </w:r>
      <w:r w:rsidR="00786D8A" w:rsidRPr="0046644E">
        <w:rPr>
          <w:lang w:eastAsia="ja-JP"/>
        </w:rPr>
        <w:t>megalitres of water at a cost of $100 per megalitre.</w:t>
      </w:r>
    </w:p>
    <w:p w14:paraId="18C61589" w14:textId="77777777" w:rsidR="00AA1C46" w:rsidRPr="0046644E" w:rsidRDefault="00AA1C46" w:rsidP="00C65446">
      <w:pPr>
        <w:pStyle w:val="Heading3"/>
        <w:numPr>
          <w:ilvl w:val="0"/>
          <w:numId w:val="0"/>
        </w:numPr>
        <w:ind w:left="964" w:hanging="964"/>
        <w:rPr>
          <w:lang w:eastAsia="ja-JP"/>
        </w:rPr>
      </w:pPr>
      <w:bookmarkStart w:id="2" w:name="_Toc53138592"/>
      <w:r w:rsidRPr="0046644E">
        <w:rPr>
          <w:lang w:eastAsia="ja-JP"/>
        </w:rPr>
        <w:t>Review of Round 1</w:t>
      </w:r>
      <w:bookmarkEnd w:id="2"/>
    </w:p>
    <w:p w14:paraId="0234ECF5" w14:textId="461D6C23" w:rsidR="00AA1C46" w:rsidRPr="0046644E" w:rsidRDefault="00AA1C46" w:rsidP="00AA1C46">
      <w:pPr>
        <w:rPr>
          <w:lang w:eastAsia="ja-JP"/>
        </w:rPr>
      </w:pPr>
      <w:r w:rsidRPr="0046644E">
        <w:rPr>
          <w:lang w:eastAsia="ja-JP"/>
        </w:rPr>
        <w:t xml:space="preserve">Following the completion of Round 1, the department </w:t>
      </w:r>
      <w:r w:rsidR="00734DCF">
        <w:rPr>
          <w:lang w:eastAsia="ja-JP"/>
        </w:rPr>
        <w:t>engaged Marsden Jacob Associates to independently review</w:t>
      </w:r>
      <w:r w:rsidR="00751EC4" w:rsidRPr="0046644E">
        <w:rPr>
          <w:lang w:eastAsia="ja-JP"/>
        </w:rPr>
        <w:t xml:space="preserve"> water availability in the Murray</w:t>
      </w:r>
      <w:r w:rsidR="00726904">
        <w:rPr>
          <w:lang w:eastAsia="ja-JP"/>
        </w:rPr>
        <w:t>–</w:t>
      </w:r>
      <w:r w:rsidR="00751EC4" w:rsidRPr="0046644E">
        <w:rPr>
          <w:lang w:eastAsia="ja-JP"/>
        </w:rPr>
        <w:t xml:space="preserve">Darling Basin in </w:t>
      </w:r>
      <w:r w:rsidR="00101DA6">
        <w:rPr>
          <w:lang w:eastAsia="ja-JP"/>
        </w:rPr>
        <w:t>2020–21</w:t>
      </w:r>
      <w:r w:rsidR="00734DCF">
        <w:rPr>
          <w:lang w:eastAsia="ja-JP"/>
        </w:rPr>
        <w:t xml:space="preserve"> and</w:t>
      </w:r>
      <w:r w:rsidR="00751EC4" w:rsidRPr="0046644E">
        <w:rPr>
          <w:lang w:eastAsia="ja-JP"/>
        </w:rPr>
        <w:t xml:space="preserve"> the risk exposure of water dependent agricultural sectors across the Basin</w:t>
      </w:r>
      <w:r w:rsidR="00734DCF">
        <w:rPr>
          <w:lang w:eastAsia="ja-JP"/>
        </w:rPr>
        <w:t xml:space="preserve">. The department also conducted a review into </w:t>
      </w:r>
      <w:r w:rsidR="00751EC4" w:rsidRPr="0046644E">
        <w:rPr>
          <w:lang w:eastAsia="ja-JP"/>
        </w:rPr>
        <w:t xml:space="preserve">program administration and eligibility requirements to </w:t>
      </w:r>
      <w:r w:rsidRPr="0046644E">
        <w:rPr>
          <w:lang w:eastAsia="ja-JP"/>
        </w:rPr>
        <w:t>allow for improvements to be made ahead of a potential Round 2.</w:t>
      </w:r>
    </w:p>
    <w:p w14:paraId="59281CFE" w14:textId="475BF2CA" w:rsidR="00BF1BC7" w:rsidRDefault="00256A40" w:rsidP="00AA1C46">
      <w:pPr>
        <w:rPr>
          <w:lang w:eastAsia="ja-JP"/>
        </w:rPr>
      </w:pPr>
      <w:r w:rsidRPr="0046644E">
        <w:rPr>
          <w:lang w:eastAsia="ja-JP"/>
        </w:rPr>
        <w:t>The review found that the program w</w:t>
      </w:r>
      <w:r w:rsidR="00673379" w:rsidRPr="0046644E">
        <w:rPr>
          <w:lang w:eastAsia="ja-JP"/>
        </w:rPr>
        <w:t>as well received</w:t>
      </w:r>
      <w:r w:rsidR="00A5149F" w:rsidRPr="0046644E">
        <w:rPr>
          <w:lang w:eastAsia="ja-JP"/>
        </w:rPr>
        <w:t>, with 68</w:t>
      </w:r>
      <w:r w:rsidR="001F0D44">
        <w:rPr>
          <w:lang w:eastAsia="ja-JP"/>
        </w:rPr>
        <w:t>%</w:t>
      </w:r>
      <w:r w:rsidR="00A5149F" w:rsidRPr="0046644E">
        <w:rPr>
          <w:lang w:eastAsia="ja-JP"/>
        </w:rPr>
        <w:t xml:space="preserve"> of</w:t>
      </w:r>
      <w:r w:rsidR="0070342B" w:rsidRPr="0046644E">
        <w:rPr>
          <w:lang w:eastAsia="ja-JP"/>
        </w:rPr>
        <w:t xml:space="preserve"> respondents to a public survey</w:t>
      </w:r>
      <w:r w:rsidR="00A5149F" w:rsidRPr="0046644E">
        <w:rPr>
          <w:lang w:eastAsia="ja-JP"/>
        </w:rPr>
        <w:t xml:space="preserve"> expressing support for the </w:t>
      </w:r>
      <w:r w:rsidR="005867AD">
        <w:rPr>
          <w:lang w:eastAsia="ja-JP"/>
        </w:rPr>
        <w:t>Water for Fodder Program</w:t>
      </w:r>
      <w:r w:rsidR="00A5149F" w:rsidRPr="0046644E">
        <w:rPr>
          <w:lang w:eastAsia="ja-JP"/>
        </w:rPr>
        <w:t>, and 84</w:t>
      </w:r>
      <w:r w:rsidR="001F0D44">
        <w:rPr>
          <w:lang w:eastAsia="ja-JP"/>
        </w:rPr>
        <w:t>%</w:t>
      </w:r>
      <w:r w:rsidR="00A5149F" w:rsidRPr="0046644E">
        <w:rPr>
          <w:lang w:eastAsia="ja-JP"/>
        </w:rPr>
        <w:t xml:space="preserve"> of respondents </w:t>
      </w:r>
      <w:r w:rsidR="0070342B" w:rsidRPr="0046644E">
        <w:rPr>
          <w:lang w:eastAsia="ja-JP"/>
        </w:rPr>
        <w:t>indicating</w:t>
      </w:r>
      <w:r w:rsidR="00A5149F" w:rsidRPr="0046644E">
        <w:rPr>
          <w:lang w:eastAsia="ja-JP"/>
        </w:rPr>
        <w:t xml:space="preserve"> they would apply again under a future round of the program.</w:t>
      </w:r>
    </w:p>
    <w:p w14:paraId="3FB00BA2" w14:textId="4D763AD7" w:rsidR="00BF1BC7" w:rsidRDefault="00BF1BC7" w:rsidP="00AA1C46">
      <w:pPr>
        <w:rPr>
          <w:lang w:eastAsia="ja-JP"/>
        </w:rPr>
      </w:pPr>
      <w:r>
        <w:rPr>
          <w:lang w:eastAsia="ja-JP"/>
        </w:rPr>
        <w:t>The results of the review</w:t>
      </w:r>
      <w:r w:rsidR="00726904">
        <w:rPr>
          <w:lang w:eastAsia="ja-JP"/>
        </w:rPr>
        <w:t>, the report from Marsden Jacob Associates and a stakeholder views report</w:t>
      </w:r>
      <w:r>
        <w:rPr>
          <w:lang w:eastAsia="ja-JP"/>
        </w:rPr>
        <w:t xml:space="preserve"> were published on the department’s website</w:t>
      </w:r>
      <w:r w:rsidR="0042187D">
        <w:rPr>
          <w:lang w:eastAsia="ja-JP"/>
        </w:rPr>
        <w:t xml:space="preserve"> on 7 August 2020</w:t>
      </w:r>
      <w:r w:rsidR="00461722">
        <w:rPr>
          <w:lang w:eastAsia="ja-JP"/>
        </w:rPr>
        <w:t>.</w:t>
      </w:r>
    </w:p>
    <w:p w14:paraId="437331B8" w14:textId="0C17C873" w:rsidR="00256A40" w:rsidRPr="0046644E" w:rsidRDefault="00BF1BC7" w:rsidP="00AA1C46">
      <w:pPr>
        <w:rPr>
          <w:lang w:eastAsia="ja-JP"/>
        </w:rPr>
      </w:pPr>
      <w:r>
        <w:rPr>
          <w:lang w:eastAsia="ja-JP"/>
        </w:rPr>
        <w:t xml:space="preserve">On 4 September 2020, </w:t>
      </w:r>
      <w:r w:rsidR="00461722">
        <w:rPr>
          <w:lang w:eastAsia="ja-JP"/>
        </w:rPr>
        <w:t xml:space="preserve">the </w:t>
      </w:r>
      <w:proofErr w:type="spellStart"/>
      <w:r w:rsidR="00504271">
        <w:rPr>
          <w:lang w:eastAsia="ja-JP"/>
        </w:rPr>
        <w:t>the</w:t>
      </w:r>
      <w:proofErr w:type="spellEnd"/>
      <w:r w:rsidR="00504271">
        <w:rPr>
          <w:lang w:eastAsia="ja-JP"/>
        </w:rPr>
        <w:t xml:space="preserve"> Hon. Keith Pitt MP, </w:t>
      </w:r>
      <w:r w:rsidR="00461722">
        <w:rPr>
          <w:lang w:eastAsia="ja-JP"/>
        </w:rPr>
        <w:t xml:space="preserve">Minister for Resources, Water and Northern Australia, and </w:t>
      </w:r>
      <w:r w:rsidR="00504271">
        <w:rPr>
          <w:lang w:eastAsia="ja-JP"/>
        </w:rPr>
        <w:t xml:space="preserve">the Hon. David Speirs MP, </w:t>
      </w:r>
      <w:r w:rsidR="00461722">
        <w:rPr>
          <w:lang w:eastAsia="ja-JP"/>
        </w:rPr>
        <w:t>South Australian Minister for Environment and Water</w:t>
      </w:r>
      <w:r w:rsidR="00374AF0">
        <w:rPr>
          <w:lang w:eastAsia="ja-JP"/>
        </w:rPr>
        <w:t>,</w:t>
      </w:r>
      <w:r w:rsidR="00461722">
        <w:rPr>
          <w:lang w:eastAsia="ja-JP"/>
        </w:rPr>
        <w:t xml:space="preserve"> announced that Round 2 of the </w:t>
      </w:r>
      <w:r w:rsidR="005867AD">
        <w:rPr>
          <w:lang w:eastAsia="ja-JP"/>
        </w:rPr>
        <w:t>Water for Fodder Program</w:t>
      </w:r>
      <w:r w:rsidR="00461722">
        <w:rPr>
          <w:lang w:eastAsia="ja-JP"/>
        </w:rPr>
        <w:t xml:space="preserve"> would not proceed due to improved seasonal conditions across the southern-connected Murray</w:t>
      </w:r>
      <w:r w:rsidR="0042187D">
        <w:rPr>
          <w:lang w:eastAsia="ja-JP"/>
        </w:rPr>
        <w:t>–</w:t>
      </w:r>
      <w:r w:rsidR="00461722">
        <w:rPr>
          <w:lang w:eastAsia="ja-JP"/>
        </w:rPr>
        <w:t>Darling Basin</w:t>
      </w:r>
      <w:r w:rsidR="00787C85">
        <w:rPr>
          <w:lang w:eastAsia="ja-JP"/>
        </w:rPr>
        <w:t>.</w:t>
      </w:r>
    </w:p>
    <w:p w14:paraId="27326C0F" w14:textId="7F092287" w:rsidR="008D0400" w:rsidRPr="0046644E" w:rsidRDefault="008D0400" w:rsidP="00C65446">
      <w:pPr>
        <w:pStyle w:val="Heading3"/>
        <w:numPr>
          <w:ilvl w:val="0"/>
          <w:numId w:val="0"/>
        </w:numPr>
        <w:ind w:left="964" w:hanging="964"/>
        <w:rPr>
          <w:lang w:eastAsia="ja-JP"/>
        </w:rPr>
      </w:pPr>
      <w:bookmarkStart w:id="3" w:name="_Toc53138593"/>
      <w:r w:rsidRPr="0046644E">
        <w:rPr>
          <w:lang w:eastAsia="ja-JP"/>
        </w:rPr>
        <w:t>Compliance activities</w:t>
      </w:r>
      <w:bookmarkEnd w:id="3"/>
    </w:p>
    <w:p w14:paraId="1C7E9E3D" w14:textId="22BEF114" w:rsidR="008D0400" w:rsidRPr="0046644E" w:rsidRDefault="008D0400" w:rsidP="008D0400">
      <w:pPr>
        <w:rPr>
          <w:lang w:eastAsia="ja-JP"/>
        </w:rPr>
      </w:pPr>
      <w:r w:rsidRPr="0046644E">
        <w:rPr>
          <w:lang w:eastAsia="ja-JP"/>
        </w:rPr>
        <w:t xml:space="preserve">The department is conducting a number of activities to ensure that participants are compliant with the requirements of the program. </w:t>
      </w:r>
      <w:r w:rsidR="00422323" w:rsidRPr="0046644E">
        <w:rPr>
          <w:lang w:eastAsia="ja-JP"/>
        </w:rPr>
        <w:t>These activities include, but are not limited to:</w:t>
      </w:r>
    </w:p>
    <w:p w14:paraId="7965F2A7" w14:textId="2E047C82" w:rsidR="00422323" w:rsidRPr="0046644E" w:rsidRDefault="00362467" w:rsidP="0046644E">
      <w:pPr>
        <w:pStyle w:val="ListBullet"/>
        <w:rPr>
          <w:lang w:eastAsia="ja-JP"/>
        </w:rPr>
      </w:pPr>
      <w:r>
        <w:rPr>
          <w:lang w:eastAsia="ja-JP"/>
        </w:rPr>
        <w:t xml:space="preserve">using </w:t>
      </w:r>
      <w:r w:rsidR="00422323" w:rsidRPr="0046644E">
        <w:rPr>
          <w:lang w:eastAsia="ja-JP"/>
        </w:rPr>
        <w:t>remote sensing, such as through satellite imagery</w:t>
      </w:r>
    </w:p>
    <w:p w14:paraId="298039D0" w14:textId="52DF1EEC" w:rsidR="00422323" w:rsidRPr="0046644E" w:rsidRDefault="00422323" w:rsidP="0046644E">
      <w:pPr>
        <w:pStyle w:val="ListBullet"/>
        <w:rPr>
          <w:lang w:eastAsia="ja-JP"/>
        </w:rPr>
      </w:pPr>
      <w:r w:rsidRPr="0046644E">
        <w:rPr>
          <w:lang w:eastAsia="ja-JP"/>
        </w:rPr>
        <w:t>audits of evidence, such as metering records, allocation account statements (for any allocation accounts held by the applicant), invoices and photographs</w:t>
      </w:r>
    </w:p>
    <w:p w14:paraId="62E78995" w14:textId="54B2188D" w:rsidR="00422323" w:rsidRPr="0046644E" w:rsidRDefault="00422323" w:rsidP="0046644E">
      <w:pPr>
        <w:pStyle w:val="ListBullet"/>
        <w:rPr>
          <w:lang w:eastAsia="ja-JP"/>
        </w:rPr>
      </w:pPr>
      <w:r w:rsidRPr="0046644E">
        <w:rPr>
          <w:lang w:eastAsia="ja-JP"/>
        </w:rPr>
        <w:t>surveys, including a water acquittal survey</w:t>
      </w:r>
    </w:p>
    <w:p w14:paraId="4AB7501A" w14:textId="1FD689DB" w:rsidR="003E238F" w:rsidRPr="0046644E" w:rsidRDefault="00734DCF" w:rsidP="0046644E">
      <w:pPr>
        <w:pStyle w:val="ListBullet"/>
        <w:rPr>
          <w:lang w:eastAsia="ja-JP"/>
        </w:rPr>
      </w:pPr>
      <w:r>
        <w:rPr>
          <w:lang w:eastAsia="ja-JP"/>
        </w:rPr>
        <w:t>on-site farm inspections.</w:t>
      </w:r>
    </w:p>
    <w:p w14:paraId="0B078AB8" w14:textId="3C6C6BCC" w:rsidR="00764D6A" w:rsidRPr="0046644E" w:rsidRDefault="00422323" w:rsidP="00595176">
      <w:pPr>
        <w:rPr>
          <w:lang w:eastAsia="ja-JP"/>
        </w:rPr>
      </w:pPr>
      <w:r w:rsidRPr="0046644E">
        <w:rPr>
          <w:lang w:eastAsia="ja-JP"/>
        </w:rPr>
        <w:t xml:space="preserve">These activities also provide the department with information on the effectiveness of the program in achieving </w:t>
      </w:r>
      <w:r w:rsidR="0042187D">
        <w:rPr>
          <w:lang w:eastAsia="ja-JP"/>
        </w:rPr>
        <w:t>its objectives</w:t>
      </w:r>
      <w:r w:rsidRPr="0046644E">
        <w:rPr>
          <w:lang w:eastAsia="ja-JP"/>
        </w:rPr>
        <w:t>.</w:t>
      </w:r>
    </w:p>
    <w:p w14:paraId="22424B18" w14:textId="2DADE394" w:rsidR="00673379" w:rsidRPr="0046644E" w:rsidRDefault="00673379" w:rsidP="009F5DF5">
      <w:pPr>
        <w:pStyle w:val="Heading2"/>
        <w:numPr>
          <w:ilvl w:val="0"/>
          <w:numId w:val="0"/>
        </w:numPr>
        <w:rPr>
          <w:b/>
        </w:rPr>
      </w:pPr>
      <w:bookmarkStart w:id="4" w:name="_Toc53138594"/>
      <w:r w:rsidRPr="0046644E">
        <w:lastRenderedPageBreak/>
        <w:t xml:space="preserve">Monitoring, Evaluation, Reporting and Improvement </w:t>
      </w:r>
      <w:r w:rsidR="009F5DF5">
        <w:t>f</w:t>
      </w:r>
      <w:r w:rsidR="00A84802" w:rsidRPr="0046644E">
        <w:t>ramework</w:t>
      </w:r>
      <w:bookmarkEnd w:id="4"/>
    </w:p>
    <w:p w14:paraId="644797B5" w14:textId="0C66A2C2" w:rsidR="00A84802" w:rsidRPr="0046644E" w:rsidRDefault="00A84802" w:rsidP="00A84802">
      <w:pPr>
        <w:rPr>
          <w:lang w:eastAsia="ja-JP"/>
        </w:rPr>
      </w:pPr>
      <w:r w:rsidRPr="0046644E">
        <w:rPr>
          <w:lang w:eastAsia="ja-JP"/>
        </w:rPr>
        <w:t xml:space="preserve">The Monitoring, Evaluation, Reporting and Improvement (MERI) </w:t>
      </w:r>
      <w:r w:rsidR="009F5DF5">
        <w:rPr>
          <w:lang w:eastAsia="ja-JP"/>
        </w:rPr>
        <w:t>f</w:t>
      </w:r>
      <w:r w:rsidRPr="0046644E">
        <w:rPr>
          <w:lang w:eastAsia="ja-JP"/>
        </w:rPr>
        <w:t xml:space="preserve">ramework for the </w:t>
      </w:r>
      <w:r w:rsidR="0042187D">
        <w:rPr>
          <w:lang w:eastAsia="ja-JP"/>
        </w:rPr>
        <w:t>p</w:t>
      </w:r>
      <w:r w:rsidR="005867AD">
        <w:rPr>
          <w:lang w:eastAsia="ja-JP"/>
        </w:rPr>
        <w:t>rogram</w:t>
      </w:r>
      <w:r w:rsidRPr="0046644E">
        <w:rPr>
          <w:lang w:eastAsia="ja-JP"/>
        </w:rPr>
        <w:t xml:space="preserve"> provides a </w:t>
      </w:r>
      <w:r w:rsidR="00934DF0" w:rsidRPr="0046644E">
        <w:rPr>
          <w:lang w:eastAsia="ja-JP"/>
        </w:rPr>
        <w:t xml:space="preserve">method of assessing and reporting on whether the program is achieving its objectives, and </w:t>
      </w:r>
      <w:r w:rsidR="000F44B4" w:rsidRPr="0046644E">
        <w:rPr>
          <w:lang w:eastAsia="ja-JP"/>
        </w:rPr>
        <w:t>how the program can be improved.</w:t>
      </w:r>
    </w:p>
    <w:p w14:paraId="1F6A906B" w14:textId="0EA56FFA" w:rsidR="00A1723B" w:rsidRPr="0046644E" w:rsidRDefault="00A1723B" w:rsidP="009F5DF5">
      <w:pPr>
        <w:rPr>
          <w:lang w:eastAsia="ja-JP"/>
        </w:rPr>
      </w:pPr>
      <w:r w:rsidRPr="0046644E">
        <w:rPr>
          <w:lang w:eastAsia="ja-JP"/>
        </w:rPr>
        <w:t xml:space="preserve">The MERI </w:t>
      </w:r>
      <w:r w:rsidR="009F5DF5">
        <w:rPr>
          <w:lang w:eastAsia="ja-JP"/>
        </w:rPr>
        <w:t>f</w:t>
      </w:r>
      <w:r w:rsidRPr="0046644E">
        <w:rPr>
          <w:lang w:eastAsia="ja-JP"/>
        </w:rPr>
        <w:t>ramework:</w:t>
      </w:r>
    </w:p>
    <w:p w14:paraId="13386BE3" w14:textId="3F07DF4B" w:rsidR="00A1723B" w:rsidRPr="0046644E" w:rsidRDefault="00A1723B" w:rsidP="0046644E">
      <w:pPr>
        <w:pStyle w:val="ListBullet"/>
        <w:rPr>
          <w:lang w:eastAsia="ja-JP"/>
        </w:rPr>
      </w:pPr>
      <w:r w:rsidRPr="0046644E">
        <w:rPr>
          <w:lang w:eastAsia="ja-JP"/>
        </w:rPr>
        <w:t>describes the overarching program logic for the program</w:t>
      </w:r>
    </w:p>
    <w:p w14:paraId="768F9151" w14:textId="44EF8637" w:rsidR="00A1723B" w:rsidRPr="0046644E" w:rsidRDefault="00A1723B" w:rsidP="0046644E">
      <w:pPr>
        <w:pStyle w:val="ListBullet"/>
        <w:rPr>
          <w:lang w:eastAsia="ja-JP"/>
        </w:rPr>
      </w:pPr>
      <w:r w:rsidRPr="0046644E">
        <w:rPr>
          <w:lang w:eastAsia="ja-JP"/>
        </w:rPr>
        <w:t xml:space="preserve">provides the framework for the </w:t>
      </w:r>
      <w:r w:rsidR="0042187D">
        <w:rPr>
          <w:lang w:eastAsia="ja-JP"/>
        </w:rPr>
        <w:t>department</w:t>
      </w:r>
      <w:r w:rsidRPr="0046644E">
        <w:rPr>
          <w:lang w:eastAsia="ja-JP"/>
        </w:rPr>
        <w:t xml:space="preserve"> to:</w:t>
      </w:r>
    </w:p>
    <w:p w14:paraId="7CC6D6EB" w14:textId="40C9381E" w:rsidR="00A1723B" w:rsidRPr="0046644E" w:rsidRDefault="00A1723B" w:rsidP="0046644E">
      <w:pPr>
        <w:pStyle w:val="ListBullet2"/>
        <w:rPr>
          <w:lang w:eastAsia="ja-JP"/>
        </w:rPr>
      </w:pPr>
      <w:r w:rsidRPr="0046644E">
        <w:rPr>
          <w:lang w:eastAsia="ja-JP"/>
        </w:rPr>
        <w:t xml:space="preserve">collect, </w:t>
      </w:r>
      <w:proofErr w:type="gramStart"/>
      <w:r w:rsidRPr="0046644E">
        <w:rPr>
          <w:lang w:eastAsia="ja-JP"/>
        </w:rPr>
        <w:t>generate</w:t>
      </w:r>
      <w:proofErr w:type="gramEnd"/>
      <w:r w:rsidRPr="0046644E">
        <w:rPr>
          <w:lang w:eastAsia="ja-JP"/>
        </w:rPr>
        <w:t xml:space="preserve"> and analyse data so that the program may be monitored and evaluated in a systematic manner</w:t>
      </w:r>
    </w:p>
    <w:p w14:paraId="732FF75E" w14:textId="027AB6E3" w:rsidR="00A1723B" w:rsidRPr="0046644E" w:rsidRDefault="00A1723B" w:rsidP="0046644E">
      <w:pPr>
        <w:pStyle w:val="ListBullet2"/>
        <w:rPr>
          <w:lang w:eastAsia="ja-JP"/>
        </w:rPr>
      </w:pPr>
      <w:r w:rsidRPr="0046644E">
        <w:rPr>
          <w:lang w:eastAsia="ja-JP"/>
        </w:rPr>
        <w:t>set and measure program performance against key performance indicators</w:t>
      </w:r>
    </w:p>
    <w:p w14:paraId="1231D70C" w14:textId="38C6C9BA" w:rsidR="00A1723B" w:rsidRPr="0046644E" w:rsidRDefault="00A1723B" w:rsidP="0046644E">
      <w:pPr>
        <w:pStyle w:val="ListBullet2"/>
        <w:rPr>
          <w:lang w:eastAsia="ja-JP"/>
        </w:rPr>
      </w:pPr>
      <w:r w:rsidRPr="0046644E">
        <w:rPr>
          <w:lang w:eastAsia="ja-JP"/>
        </w:rPr>
        <w:t>report on program performance in a logical and consistent way</w:t>
      </w:r>
    </w:p>
    <w:p w14:paraId="1D13B19E" w14:textId="77777777" w:rsidR="00A1723B" w:rsidRPr="0046644E" w:rsidRDefault="00A1723B" w:rsidP="0046644E">
      <w:pPr>
        <w:pStyle w:val="ListBullet2"/>
        <w:rPr>
          <w:lang w:eastAsia="ja-JP"/>
        </w:rPr>
      </w:pPr>
      <w:r w:rsidRPr="0046644E">
        <w:rPr>
          <w:lang w:eastAsia="ja-JP"/>
        </w:rPr>
        <w:t>inform decisions to improve the program.</w:t>
      </w:r>
    </w:p>
    <w:p w14:paraId="0878FEED" w14:textId="196720FA" w:rsidR="00D93885" w:rsidRPr="0046644E" w:rsidRDefault="00D93885" w:rsidP="00C65446">
      <w:pPr>
        <w:pStyle w:val="Heading3"/>
        <w:numPr>
          <w:ilvl w:val="0"/>
          <w:numId w:val="0"/>
        </w:numPr>
        <w:ind w:left="964" w:hanging="964"/>
        <w:rPr>
          <w:lang w:eastAsia="ja-JP"/>
        </w:rPr>
      </w:pPr>
      <w:bookmarkStart w:id="5" w:name="_Toc53138595"/>
      <w:r w:rsidRPr="0046644E">
        <w:rPr>
          <w:lang w:eastAsia="ja-JP"/>
        </w:rPr>
        <w:t>Program logic</w:t>
      </w:r>
      <w:bookmarkEnd w:id="5"/>
    </w:p>
    <w:p w14:paraId="2F875BEF" w14:textId="77777777" w:rsidR="0046644E" w:rsidRPr="0046644E" w:rsidRDefault="00D93885" w:rsidP="00D93885">
      <w:pPr>
        <w:rPr>
          <w:lang w:eastAsia="ja-JP"/>
        </w:rPr>
      </w:pPr>
      <w:r w:rsidRPr="0046644E">
        <w:rPr>
          <w:lang w:eastAsia="ja-JP"/>
        </w:rPr>
        <w:t>The program logic shows the overarching logic through which the program’s activities are aligned.</w:t>
      </w:r>
    </w:p>
    <w:p w14:paraId="5458D284" w14:textId="03675BE8" w:rsidR="00EA758C" w:rsidRPr="0046644E" w:rsidRDefault="00EA758C" w:rsidP="00D93885">
      <w:pPr>
        <w:rPr>
          <w:lang w:eastAsia="ja-JP"/>
        </w:rPr>
      </w:pPr>
      <w:r w:rsidRPr="0046644E">
        <w:rPr>
          <w:lang w:eastAsia="ja-JP"/>
        </w:rPr>
        <w:t xml:space="preserve">The program logic is at </w:t>
      </w:r>
      <w:hyperlink w:anchor="_Appendix_A:_Program" w:history="1">
        <w:r w:rsidR="009F5DF5" w:rsidRPr="009F5DF5">
          <w:rPr>
            <w:rStyle w:val="Hyperlink"/>
            <w:lang w:eastAsia="ja-JP"/>
          </w:rPr>
          <w:t xml:space="preserve">Appendix </w:t>
        </w:r>
        <w:proofErr w:type="spellStart"/>
        <w:r w:rsidR="009F5DF5" w:rsidRPr="009F5DF5">
          <w:rPr>
            <w:rStyle w:val="Hyperlink"/>
            <w:lang w:eastAsia="ja-JP"/>
          </w:rPr>
          <w:t>A</w:t>
        </w:r>
      </w:hyperlink>
      <w:r w:rsidR="0042187D">
        <w:rPr>
          <w:lang w:eastAsia="ja-JP"/>
        </w:rPr>
        <w:fldChar w:fldCharType="begin"/>
      </w:r>
      <w:r w:rsidR="0042187D">
        <w:rPr>
          <w:lang w:eastAsia="ja-JP"/>
        </w:rPr>
        <w:instrText xml:space="preserve"> REF _Ref51832409 \h </w:instrText>
      </w:r>
      <w:r w:rsidR="0042187D">
        <w:rPr>
          <w:lang w:eastAsia="ja-JP"/>
        </w:rPr>
      </w:r>
      <w:r w:rsidR="00F1228B">
        <w:rPr>
          <w:lang w:eastAsia="ja-JP"/>
        </w:rPr>
        <w:fldChar w:fldCharType="separate"/>
      </w:r>
      <w:r w:rsidR="00E32C5F" w:rsidRPr="0046644E">
        <w:t>Appendix</w:t>
      </w:r>
      <w:proofErr w:type="spellEnd"/>
      <w:r w:rsidR="00E32C5F" w:rsidRPr="0046644E">
        <w:t xml:space="preserve"> A: Program logic</w:t>
      </w:r>
      <w:r w:rsidR="0042187D">
        <w:rPr>
          <w:lang w:eastAsia="ja-JP"/>
        </w:rPr>
        <w:fldChar w:fldCharType="end"/>
      </w:r>
      <w:r w:rsidRPr="0046644E">
        <w:rPr>
          <w:lang w:eastAsia="ja-JP"/>
        </w:rPr>
        <w:t>.</w:t>
      </w:r>
    </w:p>
    <w:p w14:paraId="22D167B5" w14:textId="14DB9A37" w:rsidR="00D93885" w:rsidRPr="0046644E" w:rsidRDefault="00491E97" w:rsidP="00C65446">
      <w:pPr>
        <w:pStyle w:val="Heading3"/>
        <w:numPr>
          <w:ilvl w:val="0"/>
          <w:numId w:val="0"/>
        </w:numPr>
        <w:ind w:left="964" w:hanging="964"/>
        <w:rPr>
          <w:lang w:eastAsia="ja-JP"/>
        </w:rPr>
      </w:pPr>
      <w:bookmarkStart w:id="6" w:name="_Toc53138596"/>
      <w:r w:rsidRPr="0046644E">
        <w:rPr>
          <w:lang w:eastAsia="ja-JP"/>
        </w:rPr>
        <w:t>E</w:t>
      </w:r>
      <w:r w:rsidR="00D93885" w:rsidRPr="0046644E">
        <w:rPr>
          <w:lang w:eastAsia="ja-JP"/>
        </w:rPr>
        <w:t>valuation questions</w:t>
      </w:r>
      <w:bookmarkEnd w:id="6"/>
    </w:p>
    <w:p w14:paraId="7B06489B" w14:textId="7ECD5B4D" w:rsidR="00491E97" w:rsidRPr="0046644E" w:rsidRDefault="009F5DF5" w:rsidP="00026A11">
      <w:pPr>
        <w:rPr>
          <w:lang w:eastAsia="ja-JP"/>
        </w:rPr>
      </w:pPr>
      <w:r>
        <w:rPr>
          <w:lang w:eastAsia="ja-JP"/>
        </w:rPr>
        <w:t xml:space="preserve">The department developed </w:t>
      </w:r>
      <w:r w:rsidR="00F43103">
        <w:rPr>
          <w:lang w:eastAsia="ja-JP"/>
        </w:rPr>
        <w:t>4</w:t>
      </w:r>
      <w:r>
        <w:rPr>
          <w:lang w:eastAsia="ja-JP"/>
        </w:rPr>
        <w:t xml:space="preserve"> </w:t>
      </w:r>
      <w:r w:rsidR="00026A11" w:rsidRPr="0046644E">
        <w:rPr>
          <w:lang w:eastAsia="ja-JP"/>
        </w:rPr>
        <w:t>ev</w:t>
      </w:r>
      <w:r w:rsidR="00491E97" w:rsidRPr="0046644E">
        <w:rPr>
          <w:lang w:eastAsia="ja-JP"/>
        </w:rPr>
        <w:t xml:space="preserve">aluation questions </w:t>
      </w:r>
      <w:r>
        <w:rPr>
          <w:lang w:eastAsia="ja-JP"/>
        </w:rPr>
        <w:t xml:space="preserve">to </w:t>
      </w:r>
      <w:r w:rsidR="00491E97" w:rsidRPr="0046644E">
        <w:rPr>
          <w:lang w:eastAsia="ja-JP"/>
        </w:rPr>
        <w:t xml:space="preserve">assess </w:t>
      </w:r>
      <w:r>
        <w:rPr>
          <w:lang w:eastAsia="ja-JP"/>
        </w:rPr>
        <w:t>whether</w:t>
      </w:r>
      <w:r w:rsidR="00491E97" w:rsidRPr="0046644E">
        <w:rPr>
          <w:lang w:eastAsia="ja-JP"/>
        </w:rPr>
        <w:t xml:space="preserve"> the </w:t>
      </w:r>
      <w:r w:rsidR="001B5B29">
        <w:rPr>
          <w:lang w:eastAsia="ja-JP"/>
        </w:rPr>
        <w:t>program objectives</w:t>
      </w:r>
      <w:r w:rsidR="00491E97" w:rsidRPr="0046644E">
        <w:rPr>
          <w:lang w:eastAsia="ja-JP"/>
        </w:rPr>
        <w:t xml:space="preserve"> </w:t>
      </w:r>
      <w:r>
        <w:rPr>
          <w:lang w:eastAsia="ja-JP"/>
        </w:rPr>
        <w:t>were</w:t>
      </w:r>
      <w:r w:rsidR="00491E97" w:rsidRPr="0046644E">
        <w:rPr>
          <w:lang w:eastAsia="ja-JP"/>
        </w:rPr>
        <w:t xml:space="preserve"> achieved:</w:t>
      </w:r>
    </w:p>
    <w:p w14:paraId="488D6826" w14:textId="48F2CA2C" w:rsidR="00491E97" w:rsidRPr="0046644E" w:rsidRDefault="00E32C5F" w:rsidP="009F5DF5">
      <w:pPr>
        <w:pStyle w:val="ListNumber"/>
        <w:rPr>
          <w:lang w:eastAsia="ja-JP"/>
        </w:rPr>
      </w:pPr>
      <w:hyperlink w:anchor="_How_much_fodder" w:history="1">
        <w:r w:rsidR="00491E97" w:rsidRPr="009F5DF5">
          <w:rPr>
            <w:rStyle w:val="Hyperlink"/>
            <w:lang w:eastAsia="ja-JP"/>
          </w:rPr>
          <w:t>How much fodder has been produced?</w:t>
        </w:r>
      </w:hyperlink>
    </w:p>
    <w:p w14:paraId="74031DC5" w14:textId="523844A5" w:rsidR="00491E97" w:rsidRPr="0046644E" w:rsidRDefault="00E32C5F" w:rsidP="009F5DF5">
      <w:pPr>
        <w:pStyle w:val="ListNumber"/>
        <w:rPr>
          <w:lang w:eastAsia="ja-JP"/>
        </w:rPr>
      </w:pPr>
      <w:hyperlink w:anchor="_What_has_been" w:history="1">
        <w:r w:rsidR="00491E97" w:rsidRPr="009F5DF5">
          <w:rPr>
            <w:rStyle w:val="Hyperlink"/>
            <w:lang w:eastAsia="ja-JP"/>
          </w:rPr>
          <w:t>What has been the impact on farm business?</w:t>
        </w:r>
      </w:hyperlink>
    </w:p>
    <w:p w14:paraId="304010F6" w14:textId="7E5EE3A9" w:rsidR="00491E97" w:rsidRPr="0046644E" w:rsidRDefault="00E32C5F" w:rsidP="009F5DF5">
      <w:pPr>
        <w:pStyle w:val="ListNumber"/>
        <w:rPr>
          <w:lang w:eastAsia="ja-JP"/>
        </w:rPr>
      </w:pPr>
      <w:hyperlink w:anchor="_Has_the_department" w:history="1">
        <w:r w:rsidR="00491E97" w:rsidRPr="009F5DF5">
          <w:rPr>
            <w:rStyle w:val="Hyperlink"/>
            <w:lang w:eastAsia="ja-JP"/>
          </w:rPr>
          <w:t>Has the department efficiently delivered the program?</w:t>
        </w:r>
      </w:hyperlink>
    </w:p>
    <w:p w14:paraId="66C41FAC" w14:textId="22D0CBD8" w:rsidR="00491E97" w:rsidRPr="0046644E" w:rsidRDefault="00E32C5F" w:rsidP="009F5DF5">
      <w:pPr>
        <w:pStyle w:val="ListNumber"/>
        <w:rPr>
          <w:lang w:eastAsia="ja-JP"/>
        </w:rPr>
      </w:pPr>
      <w:hyperlink w:anchor="_Has_South_Australia" w:history="1">
        <w:r w:rsidR="00491E97" w:rsidRPr="009F5DF5">
          <w:rPr>
            <w:rStyle w:val="Hyperlink"/>
            <w:lang w:eastAsia="ja-JP"/>
          </w:rPr>
          <w:t>Has South Australia met the requirements of the program?</w:t>
        </w:r>
      </w:hyperlink>
    </w:p>
    <w:p w14:paraId="5EB87C15" w14:textId="77777777" w:rsidR="00AB5E9A" w:rsidRDefault="00AB5E9A" w:rsidP="00491E97">
      <w:pPr>
        <w:rPr>
          <w:lang w:eastAsia="ja-JP"/>
        </w:rPr>
      </w:pPr>
      <w:r>
        <w:rPr>
          <w:lang w:eastAsia="ja-JP"/>
        </w:rPr>
        <w:t>A</w:t>
      </w:r>
      <w:r w:rsidR="00491E97" w:rsidRPr="0046644E">
        <w:rPr>
          <w:lang w:eastAsia="ja-JP"/>
        </w:rPr>
        <w:t xml:space="preserve"> number of secondary questions </w:t>
      </w:r>
      <w:r w:rsidR="00AF1DF8" w:rsidRPr="0046644E">
        <w:rPr>
          <w:lang w:eastAsia="ja-JP"/>
        </w:rPr>
        <w:t xml:space="preserve">to better assist in evaluating each </w:t>
      </w:r>
      <w:r>
        <w:rPr>
          <w:lang w:eastAsia="ja-JP"/>
        </w:rPr>
        <w:t>primary question</w:t>
      </w:r>
      <w:r w:rsidR="00AF1DF8" w:rsidRPr="0046644E">
        <w:rPr>
          <w:lang w:eastAsia="ja-JP"/>
        </w:rPr>
        <w:t>.</w:t>
      </w:r>
    </w:p>
    <w:p w14:paraId="3E9BB1DB" w14:textId="64944777" w:rsidR="00026A11" w:rsidRPr="0046644E" w:rsidRDefault="00AB5E9A" w:rsidP="00491E97">
      <w:pPr>
        <w:rPr>
          <w:lang w:eastAsia="ja-JP"/>
        </w:rPr>
      </w:pPr>
      <w:r>
        <w:rPr>
          <w:lang w:eastAsia="ja-JP"/>
        </w:rPr>
        <w:t>K</w:t>
      </w:r>
      <w:r w:rsidR="00AF1DF8" w:rsidRPr="0046644E">
        <w:rPr>
          <w:lang w:eastAsia="ja-JP"/>
        </w:rPr>
        <w:t xml:space="preserve">ey performance indicators </w:t>
      </w:r>
      <w:r>
        <w:rPr>
          <w:lang w:eastAsia="ja-JP"/>
        </w:rPr>
        <w:t xml:space="preserve">we also developed to assist </w:t>
      </w:r>
      <w:r w:rsidR="00AF1DF8" w:rsidRPr="0046644E">
        <w:rPr>
          <w:lang w:eastAsia="ja-JP"/>
        </w:rPr>
        <w:t xml:space="preserve">in quantitatively answering the evaluation questions </w:t>
      </w:r>
      <w:r>
        <w:rPr>
          <w:lang w:eastAsia="ja-JP"/>
        </w:rPr>
        <w:t>and evaluating program outcomes</w:t>
      </w:r>
      <w:r w:rsidR="00AF1DF8" w:rsidRPr="0046644E">
        <w:rPr>
          <w:lang w:eastAsia="ja-JP"/>
        </w:rPr>
        <w:t>.</w:t>
      </w:r>
    </w:p>
    <w:p w14:paraId="269D45D6" w14:textId="061D5C39" w:rsidR="00B5159C" w:rsidRPr="0046644E" w:rsidRDefault="0034588A" w:rsidP="00491E97">
      <w:pPr>
        <w:rPr>
          <w:lang w:eastAsia="ja-JP"/>
        </w:rPr>
      </w:pPr>
      <w:r w:rsidRPr="0046644E">
        <w:rPr>
          <w:lang w:eastAsia="ja-JP"/>
        </w:rPr>
        <w:t>A summary of achievement</w:t>
      </w:r>
      <w:r>
        <w:rPr>
          <w:lang w:eastAsia="ja-JP"/>
        </w:rPr>
        <w:t>s</w:t>
      </w:r>
      <w:r w:rsidRPr="0046644E">
        <w:rPr>
          <w:lang w:eastAsia="ja-JP"/>
        </w:rPr>
        <w:t xml:space="preserve"> against the program’s evaluation questions </w:t>
      </w:r>
      <w:r w:rsidR="0046644E">
        <w:rPr>
          <w:lang w:eastAsia="ja-JP"/>
        </w:rPr>
        <w:t xml:space="preserve">is </w:t>
      </w:r>
      <w:r w:rsidR="00B5159C" w:rsidRPr="0046644E">
        <w:rPr>
          <w:lang w:eastAsia="ja-JP"/>
        </w:rPr>
        <w:t>at</w:t>
      </w:r>
      <w:r w:rsidR="009F5DF5">
        <w:rPr>
          <w:lang w:eastAsia="ja-JP"/>
        </w:rPr>
        <w:t xml:space="preserve"> </w:t>
      </w:r>
      <w:hyperlink w:anchor="_Appendix_B:_Evaluation" w:history="1">
        <w:r w:rsidR="009F5DF5" w:rsidRPr="009F5DF5">
          <w:rPr>
            <w:rStyle w:val="Hyperlink"/>
            <w:lang w:eastAsia="ja-JP"/>
          </w:rPr>
          <w:t>Appendix B</w:t>
        </w:r>
      </w:hyperlink>
      <w:r w:rsidR="00B5159C" w:rsidRPr="0046644E">
        <w:rPr>
          <w:lang w:eastAsia="ja-JP"/>
        </w:rPr>
        <w:t>.</w:t>
      </w:r>
    </w:p>
    <w:p w14:paraId="56157F91" w14:textId="40B345C4" w:rsidR="00D93885" w:rsidRPr="0046644E" w:rsidRDefault="00D93885" w:rsidP="00C65446">
      <w:pPr>
        <w:pStyle w:val="Heading3"/>
        <w:numPr>
          <w:ilvl w:val="0"/>
          <w:numId w:val="0"/>
        </w:numPr>
        <w:ind w:left="964" w:hanging="964"/>
        <w:rPr>
          <w:lang w:eastAsia="ja-JP"/>
        </w:rPr>
      </w:pPr>
      <w:bookmarkStart w:id="7" w:name="_Toc53138597"/>
      <w:r w:rsidRPr="0046644E">
        <w:rPr>
          <w:lang w:eastAsia="ja-JP"/>
        </w:rPr>
        <w:t>Data</w:t>
      </w:r>
      <w:bookmarkEnd w:id="7"/>
    </w:p>
    <w:p w14:paraId="43C25375" w14:textId="26FAAC46" w:rsidR="000D1364" w:rsidRPr="0046644E" w:rsidRDefault="000D1364" w:rsidP="00B43FDD">
      <w:pPr>
        <w:rPr>
          <w:lang w:eastAsia="ja-JP"/>
        </w:rPr>
      </w:pPr>
      <w:r w:rsidRPr="0046644E">
        <w:rPr>
          <w:lang w:eastAsia="ja-JP"/>
        </w:rPr>
        <w:t xml:space="preserve">Data collected </w:t>
      </w:r>
      <w:r w:rsidR="0042187D">
        <w:rPr>
          <w:lang w:eastAsia="ja-JP"/>
        </w:rPr>
        <w:t xml:space="preserve">in </w:t>
      </w:r>
      <w:r w:rsidRPr="0046644E">
        <w:rPr>
          <w:lang w:eastAsia="ja-JP"/>
        </w:rPr>
        <w:t xml:space="preserve">the program assessment process </w:t>
      </w:r>
      <w:r w:rsidR="009E5909">
        <w:rPr>
          <w:lang w:eastAsia="ja-JP"/>
        </w:rPr>
        <w:t>was</w:t>
      </w:r>
      <w:r w:rsidRPr="0046644E">
        <w:rPr>
          <w:lang w:eastAsia="ja-JP"/>
        </w:rPr>
        <w:t xml:space="preserve"> critical in evaluating the program and the extent to which it has achieved its objectives.</w:t>
      </w:r>
    </w:p>
    <w:p w14:paraId="57DE81F9" w14:textId="61469514" w:rsidR="0046644E" w:rsidRPr="0046644E" w:rsidRDefault="0046644E" w:rsidP="00C65446">
      <w:pPr>
        <w:pStyle w:val="Heading4"/>
        <w:numPr>
          <w:ilvl w:val="0"/>
          <w:numId w:val="0"/>
        </w:numPr>
        <w:ind w:left="964" w:hanging="964"/>
        <w:rPr>
          <w:lang w:eastAsia="ja-JP"/>
        </w:rPr>
      </w:pPr>
      <w:r w:rsidRPr="0046644E">
        <w:rPr>
          <w:lang w:eastAsia="ja-JP"/>
        </w:rPr>
        <w:lastRenderedPageBreak/>
        <w:t xml:space="preserve">Water </w:t>
      </w:r>
      <w:r w:rsidR="009F5DF5">
        <w:rPr>
          <w:lang w:eastAsia="ja-JP"/>
        </w:rPr>
        <w:t>use</w:t>
      </w:r>
      <w:r w:rsidRPr="0046644E">
        <w:rPr>
          <w:lang w:eastAsia="ja-JP"/>
        </w:rPr>
        <w:t xml:space="preserve"> survey</w:t>
      </w:r>
    </w:p>
    <w:p w14:paraId="0E2D099F" w14:textId="64D35F40" w:rsidR="0046644E" w:rsidRPr="0046644E" w:rsidRDefault="0046644E" w:rsidP="0046644E">
      <w:pPr>
        <w:rPr>
          <w:lang w:eastAsia="ja-JP"/>
        </w:rPr>
      </w:pPr>
      <w:r w:rsidRPr="0046644E">
        <w:rPr>
          <w:lang w:eastAsia="ja-JP"/>
        </w:rPr>
        <w:t xml:space="preserve">Participants were required to report on how they had used the water they received. This survey </w:t>
      </w:r>
      <w:r w:rsidR="0042187D">
        <w:rPr>
          <w:lang w:eastAsia="ja-JP"/>
        </w:rPr>
        <w:t>was</w:t>
      </w:r>
      <w:r w:rsidR="0042187D" w:rsidRPr="0046644E">
        <w:rPr>
          <w:lang w:eastAsia="ja-JP"/>
        </w:rPr>
        <w:t xml:space="preserve"> </w:t>
      </w:r>
      <w:r w:rsidRPr="0046644E">
        <w:rPr>
          <w:lang w:eastAsia="ja-JP"/>
        </w:rPr>
        <w:t>a critical component of the evaluation of the program.</w:t>
      </w:r>
    </w:p>
    <w:p w14:paraId="70D6DC45" w14:textId="7C062724" w:rsidR="0046644E" w:rsidRPr="0046644E" w:rsidRDefault="0046644E" w:rsidP="0046644E">
      <w:pPr>
        <w:rPr>
          <w:lang w:eastAsia="ja-JP"/>
        </w:rPr>
      </w:pPr>
      <w:r w:rsidRPr="0046644E">
        <w:rPr>
          <w:lang w:eastAsia="ja-JP"/>
        </w:rPr>
        <w:t xml:space="preserve">The survey </w:t>
      </w:r>
      <w:r w:rsidR="0042187D">
        <w:rPr>
          <w:lang w:eastAsia="ja-JP"/>
        </w:rPr>
        <w:t>aimed</w:t>
      </w:r>
      <w:r w:rsidR="0042187D" w:rsidRPr="0046644E">
        <w:rPr>
          <w:lang w:eastAsia="ja-JP"/>
        </w:rPr>
        <w:t xml:space="preserve"> </w:t>
      </w:r>
      <w:r w:rsidRPr="0046644E">
        <w:rPr>
          <w:lang w:eastAsia="ja-JP"/>
        </w:rPr>
        <w:t xml:space="preserve">to confirm that the water received under the program was used on the land linked to the allocation account the participant applied under. This was a critical requirement of the program. Participants were asked to disclose if they would need to carry over any water to the </w:t>
      </w:r>
      <w:r w:rsidR="00101DA6">
        <w:rPr>
          <w:lang w:eastAsia="ja-JP"/>
        </w:rPr>
        <w:t>2020–21</w:t>
      </w:r>
      <w:r w:rsidRPr="0046644E">
        <w:rPr>
          <w:lang w:eastAsia="ja-JP"/>
        </w:rPr>
        <w:t xml:space="preserve"> water year. If so, participants were required </w:t>
      </w:r>
      <w:r w:rsidR="009E5909">
        <w:rPr>
          <w:lang w:eastAsia="ja-JP"/>
        </w:rPr>
        <w:t xml:space="preserve">to </w:t>
      </w:r>
      <w:r w:rsidRPr="0046644E">
        <w:rPr>
          <w:lang w:eastAsia="ja-JP"/>
        </w:rPr>
        <w:t xml:space="preserve">confirm their ability to carry the water over or arrange a temporary transfer to another account with the sole purpose of carry over, as approved by the department. Approximately 66 </w:t>
      </w:r>
      <w:r w:rsidR="001C7D09">
        <w:rPr>
          <w:lang w:eastAsia="ja-JP"/>
        </w:rPr>
        <w:t>participants</w:t>
      </w:r>
      <w:r w:rsidRPr="0046644E">
        <w:rPr>
          <w:lang w:eastAsia="ja-JP"/>
        </w:rPr>
        <w:t xml:space="preserve"> registered their temporary transfer arrangements with the department.</w:t>
      </w:r>
    </w:p>
    <w:p w14:paraId="7DCD3627" w14:textId="10E658E0" w:rsidR="0046644E" w:rsidRPr="0046644E" w:rsidRDefault="0046644E" w:rsidP="0046644E">
      <w:pPr>
        <w:rPr>
          <w:lang w:eastAsia="ja-JP"/>
        </w:rPr>
      </w:pPr>
      <w:r w:rsidRPr="0046644E">
        <w:rPr>
          <w:lang w:eastAsia="ja-JP"/>
        </w:rPr>
        <w:t>Some of the additional insights or estimates the survey sought to gain included:</w:t>
      </w:r>
    </w:p>
    <w:p w14:paraId="44A3765F" w14:textId="33997400" w:rsidR="0046644E" w:rsidRPr="0046644E" w:rsidRDefault="0046644E" w:rsidP="0046644E">
      <w:pPr>
        <w:pStyle w:val="ListBullet"/>
        <w:rPr>
          <w:lang w:eastAsia="ja-JP"/>
        </w:rPr>
      </w:pPr>
      <w:r w:rsidRPr="0046644E">
        <w:rPr>
          <w:lang w:eastAsia="ja-JP"/>
        </w:rPr>
        <w:t>which fodder crops participants grew</w:t>
      </w:r>
    </w:p>
    <w:p w14:paraId="4E00EC42" w14:textId="2103FED1" w:rsidR="0046644E" w:rsidRPr="0046644E" w:rsidRDefault="0046644E" w:rsidP="0046644E">
      <w:pPr>
        <w:pStyle w:val="ListBullet"/>
        <w:rPr>
          <w:lang w:eastAsia="ja-JP"/>
        </w:rPr>
      </w:pPr>
      <w:r w:rsidRPr="0046644E">
        <w:rPr>
          <w:lang w:eastAsia="ja-JP"/>
        </w:rPr>
        <w:t>the quantity of fodder grown under the program</w:t>
      </w:r>
    </w:p>
    <w:p w14:paraId="14748056" w14:textId="31535119" w:rsidR="0046644E" w:rsidRPr="0046644E" w:rsidRDefault="0046644E" w:rsidP="0046644E">
      <w:pPr>
        <w:pStyle w:val="ListBullet"/>
        <w:rPr>
          <w:lang w:eastAsia="ja-JP"/>
        </w:rPr>
      </w:pPr>
      <w:r w:rsidRPr="0046644E">
        <w:rPr>
          <w:lang w:eastAsia="ja-JP"/>
        </w:rPr>
        <w:t>the expenses incurred by farmers in growing their crops</w:t>
      </w:r>
    </w:p>
    <w:p w14:paraId="546C2D58" w14:textId="645AF642" w:rsidR="0046644E" w:rsidRPr="0046644E" w:rsidRDefault="0046644E" w:rsidP="0046644E">
      <w:pPr>
        <w:pStyle w:val="ListBullet"/>
        <w:rPr>
          <w:lang w:eastAsia="ja-JP"/>
        </w:rPr>
      </w:pPr>
      <w:r w:rsidRPr="0046644E">
        <w:rPr>
          <w:lang w:eastAsia="ja-JP"/>
        </w:rPr>
        <w:t>any fodder which was sold by participants and any income received as a result</w:t>
      </w:r>
    </w:p>
    <w:p w14:paraId="55147B75" w14:textId="10A63B70" w:rsidR="0046644E" w:rsidRPr="0046644E" w:rsidRDefault="0046644E" w:rsidP="0046644E">
      <w:pPr>
        <w:pStyle w:val="ListBullet"/>
        <w:rPr>
          <w:lang w:eastAsia="ja-JP"/>
        </w:rPr>
      </w:pPr>
      <w:r w:rsidRPr="0046644E">
        <w:rPr>
          <w:lang w:eastAsia="ja-JP"/>
        </w:rPr>
        <w:t>the impacts of the program on the ability of farms to withstand drought and maintain breeding stock</w:t>
      </w:r>
    </w:p>
    <w:p w14:paraId="0DD12654" w14:textId="5442FC05" w:rsidR="0046644E" w:rsidRPr="0046644E" w:rsidRDefault="0046644E" w:rsidP="0046644E">
      <w:pPr>
        <w:pStyle w:val="ListBullet"/>
        <w:rPr>
          <w:lang w:eastAsia="ja-JP"/>
        </w:rPr>
      </w:pPr>
      <w:r w:rsidRPr="0046644E">
        <w:rPr>
          <w:lang w:eastAsia="ja-JP"/>
        </w:rPr>
        <w:t>the impacts of the program on the financial positions of participants</w:t>
      </w:r>
    </w:p>
    <w:p w14:paraId="2BB80A6E" w14:textId="28CB3ED5" w:rsidR="0046644E" w:rsidRPr="0046644E" w:rsidRDefault="0046644E" w:rsidP="0046644E">
      <w:pPr>
        <w:pStyle w:val="ListBullet"/>
        <w:rPr>
          <w:lang w:eastAsia="ja-JP"/>
        </w:rPr>
      </w:pPr>
      <w:r w:rsidRPr="0046644E">
        <w:rPr>
          <w:lang w:eastAsia="ja-JP"/>
        </w:rPr>
        <w:t>the socio-economic impacts of the program on broader communities</w:t>
      </w:r>
    </w:p>
    <w:p w14:paraId="4E74F45A" w14:textId="18364441" w:rsidR="0046644E" w:rsidRPr="0046644E" w:rsidRDefault="0046644E" w:rsidP="0046644E">
      <w:pPr>
        <w:pStyle w:val="ListBullet"/>
        <w:rPr>
          <w:lang w:eastAsia="ja-JP"/>
        </w:rPr>
      </w:pPr>
      <w:r w:rsidRPr="0046644E">
        <w:rPr>
          <w:lang w:eastAsia="ja-JP"/>
        </w:rPr>
        <w:t>the impacts of the program on the mental health of participants</w:t>
      </w:r>
    </w:p>
    <w:p w14:paraId="77CF0B17" w14:textId="77777777" w:rsidR="0046644E" w:rsidRPr="0046644E" w:rsidRDefault="0046644E" w:rsidP="0046644E">
      <w:pPr>
        <w:pStyle w:val="ListBullet"/>
        <w:rPr>
          <w:lang w:eastAsia="ja-JP"/>
        </w:rPr>
      </w:pPr>
      <w:r w:rsidRPr="0046644E">
        <w:rPr>
          <w:lang w:eastAsia="ja-JP"/>
        </w:rPr>
        <w:t>participant satisfaction with the program experience.</w:t>
      </w:r>
    </w:p>
    <w:p w14:paraId="5CE96EDC" w14:textId="505D00BC" w:rsidR="0046644E" w:rsidRPr="0046644E" w:rsidRDefault="00504271" w:rsidP="0046644E">
      <w:pPr>
        <w:rPr>
          <w:lang w:eastAsia="ja-JP"/>
        </w:rPr>
      </w:pPr>
      <w:r>
        <w:rPr>
          <w:lang w:eastAsia="ja-JP"/>
        </w:rPr>
        <w:t xml:space="preserve">The survey did not adequately account for those participants who grew pasture for grazing. This may lead to total impact on farm feedstock </w:t>
      </w:r>
      <w:r w:rsidR="0066530F">
        <w:rPr>
          <w:lang w:eastAsia="ja-JP"/>
        </w:rPr>
        <w:t xml:space="preserve">production </w:t>
      </w:r>
      <w:r>
        <w:rPr>
          <w:lang w:eastAsia="ja-JP"/>
        </w:rPr>
        <w:t>being underreported</w:t>
      </w:r>
      <w:r w:rsidR="0046644E" w:rsidRPr="0046644E">
        <w:rPr>
          <w:lang w:eastAsia="ja-JP"/>
        </w:rPr>
        <w:t>.</w:t>
      </w:r>
    </w:p>
    <w:p w14:paraId="024ED15B" w14:textId="2029EF90" w:rsidR="0046644E" w:rsidRPr="0046644E" w:rsidRDefault="0042187D" w:rsidP="0046644E">
      <w:pPr>
        <w:rPr>
          <w:lang w:eastAsia="ja-JP"/>
        </w:rPr>
      </w:pPr>
      <w:r>
        <w:rPr>
          <w:lang w:eastAsia="ja-JP"/>
        </w:rPr>
        <w:t>This</w:t>
      </w:r>
      <w:r w:rsidR="00504271">
        <w:rPr>
          <w:lang w:eastAsia="ja-JP"/>
        </w:rPr>
        <w:t xml:space="preserve"> interim report</w:t>
      </w:r>
      <w:r>
        <w:rPr>
          <w:lang w:eastAsia="ja-JP"/>
        </w:rPr>
        <w:t xml:space="preserve"> </w:t>
      </w:r>
      <w:r w:rsidR="00504271">
        <w:rPr>
          <w:lang w:eastAsia="ja-JP"/>
        </w:rPr>
        <w:t xml:space="preserve">does not take into account fodder grown in the </w:t>
      </w:r>
      <w:r w:rsidR="00101DA6">
        <w:rPr>
          <w:lang w:eastAsia="ja-JP"/>
        </w:rPr>
        <w:t>2020–21</w:t>
      </w:r>
      <w:r w:rsidR="00504271">
        <w:rPr>
          <w:lang w:eastAsia="ja-JP"/>
        </w:rPr>
        <w:t xml:space="preserve"> spring growth period. With over </w:t>
      </w:r>
      <w:r w:rsidR="00343E50">
        <w:rPr>
          <w:lang w:eastAsia="ja-JP"/>
        </w:rPr>
        <w:t>9</w:t>
      </w:r>
      <w:r w:rsidR="00504271">
        <w:rPr>
          <w:lang w:eastAsia="ja-JP"/>
        </w:rPr>
        <w:t xml:space="preserve"> gigalitres of water carried-over</w:t>
      </w:r>
      <w:r w:rsidR="00595176">
        <w:rPr>
          <w:lang w:eastAsia="ja-JP"/>
        </w:rPr>
        <w:t xml:space="preserve"> into </w:t>
      </w:r>
      <w:r w:rsidR="00101DA6">
        <w:rPr>
          <w:lang w:eastAsia="ja-JP"/>
        </w:rPr>
        <w:t>2020–21</w:t>
      </w:r>
      <w:r w:rsidR="00504271">
        <w:rPr>
          <w:lang w:eastAsia="ja-JP"/>
        </w:rPr>
        <w:t>, there is still significant fodder production to be reported</w:t>
      </w:r>
      <w:r w:rsidR="0066530F">
        <w:rPr>
          <w:lang w:eastAsia="ja-JP"/>
        </w:rPr>
        <w:t xml:space="preserve"> by participants</w:t>
      </w:r>
      <w:r w:rsidR="0046644E" w:rsidRPr="0046644E">
        <w:rPr>
          <w:lang w:eastAsia="ja-JP"/>
        </w:rPr>
        <w:t>.</w:t>
      </w:r>
    </w:p>
    <w:p w14:paraId="24C244F6" w14:textId="4C69932A" w:rsidR="0046644E" w:rsidRPr="0046644E" w:rsidRDefault="00504271" w:rsidP="0046644E">
      <w:pPr>
        <w:rPr>
          <w:lang w:eastAsia="ja-JP"/>
        </w:rPr>
      </w:pPr>
      <w:r>
        <w:rPr>
          <w:lang w:eastAsia="ja-JP"/>
        </w:rPr>
        <w:t>As</w:t>
      </w:r>
      <w:r w:rsidR="0042187D">
        <w:rPr>
          <w:lang w:eastAsia="ja-JP"/>
        </w:rPr>
        <w:t xml:space="preserve"> participants</w:t>
      </w:r>
      <w:r>
        <w:rPr>
          <w:lang w:eastAsia="ja-JP"/>
        </w:rPr>
        <w:t xml:space="preserve"> self-reported </w:t>
      </w:r>
      <w:r w:rsidR="0042187D">
        <w:rPr>
          <w:lang w:eastAsia="ja-JP"/>
        </w:rPr>
        <w:t xml:space="preserve">their </w:t>
      </w:r>
      <w:r>
        <w:rPr>
          <w:lang w:eastAsia="ja-JP"/>
        </w:rPr>
        <w:t xml:space="preserve">data, there may be some errors in what is presented. For example, </w:t>
      </w:r>
      <w:r w:rsidR="0042187D">
        <w:rPr>
          <w:lang w:eastAsia="ja-JP"/>
        </w:rPr>
        <w:t xml:space="preserve">there may be errors </w:t>
      </w:r>
      <w:r w:rsidR="0007458C">
        <w:rPr>
          <w:lang w:eastAsia="ja-JP"/>
        </w:rPr>
        <w:t xml:space="preserve">in </w:t>
      </w:r>
      <w:r w:rsidR="0046644E" w:rsidRPr="0046644E">
        <w:rPr>
          <w:lang w:eastAsia="ja-JP"/>
        </w:rPr>
        <w:t xml:space="preserve">differentiating between the crop grown with the water received under the program and the crop grown with </w:t>
      </w:r>
      <w:r w:rsidR="0007458C">
        <w:rPr>
          <w:lang w:eastAsia="ja-JP"/>
        </w:rPr>
        <w:t>participants’</w:t>
      </w:r>
      <w:r w:rsidR="0046644E" w:rsidRPr="0046644E">
        <w:rPr>
          <w:lang w:eastAsia="ja-JP"/>
        </w:rPr>
        <w:t xml:space="preserve"> own water.</w:t>
      </w:r>
    </w:p>
    <w:p w14:paraId="6FC16579" w14:textId="093F82E2" w:rsidR="00EA758C" w:rsidRPr="0046644E" w:rsidRDefault="0046644E" w:rsidP="00C65446">
      <w:pPr>
        <w:pStyle w:val="Heading2"/>
        <w:numPr>
          <w:ilvl w:val="0"/>
          <w:numId w:val="0"/>
        </w:numPr>
        <w:ind w:left="720" w:hanging="720"/>
      </w:pPr>
      <w:bookmarkStart w:id="8" w:name="_Toc53138598"/>
      <w:r w:rsidRPr="0046644E">
        <w:lastRenderedPageBreak/>
        <w:t>Evaluation</w:t>
      </w:r>
      <w:bookmarkEnd w:id="8"/>
    </w:p>
    <w:p w14:paraId="6FF5FB2F" w14:textId="3D4102B0" w:rsidR="0046644E" w:rsidRPr="0046644E" w:rsidRDefault="0046644E" w:rsidP="0046644E">
      <w:pPr>
        <w:rPr>
          <w:lang w:eastAsia="ja-JP"/>
        </w:rPr>
      </w:pPr>
      <w:r w:rsidRPr="0046644E">
        <w:rPr>
          <w:lang w:eastAsia="ja-JP"/>
        </w:rPr>
        <w:t>A summary of achievement</w:t>
      </w:r>
      <w:r w:rsidR="0007458C">
        <w:rPr>
          <w:lang w:eastAsia="ja-JP"/>
        </w:rPr>
        <w:t>s</w:t>
      </w:r>
      <w:r w:rsidRPr="0046644E">
        <w:rPr>
          <w:lang w:eastAsia="ja-JP"/>
        </w:rPr>
        <w:t xml:space="preserve"> against the program’s original evaluation questions is at</w:t>
      </w:r>
      <w:r w:rsidR="00F43103">
        <w:rPr>
          <w:lang w:eastAsia="ja-JP"/>
        </w:rPr>
        <w:t xml:space="preserve"> </w:t>
      </w:r>
      <w:hyperlink w:anchor="_Appendix_B:_Evaluation" w:history="1">
        <w:r w:rsidR="00F43103" w:rsidRPr="00F43103">
          <w:rPr>
            <w:rStyle w:val="Hyperlink"/>
            <w:lang w:eastAsia="ja-JP"/>
          </w:rPr>
          <w:t>Appendix B</w:t>
        </w:r>
      </w:hyperlink>
      <w:r w:rsidRPr="0046644E">
        <w:rPr>
          <w:lang w:eastAsia="ja-JP"/>
        </w:rPr>
        <w:t>.</w:t>
      </w:r>
    </w:p>
    <w:p w14:paraId="4829FD83" w14:textId="77777777" w:rsidR="0046644E" w:rsidRPr="0046644E" w:rsidRDefault="0046644E" w:rsidP="00C65446">
      <w:pPr>
        <w:pStyle w:val="Heading3"/>
        <w:numPr>
          <w:ilvl w:val="0"/>
          <w:numId w:val="0"/>
        </w:numPr>
        <w:rPr>
          <w:lang w:eastAsia="ja-JP"/>
        </w:rPr>
      </w:pPr>
      <w:bookmarkStart w:id="9" w:name="_Toc53138599"/>
      <w:r w:rsidRPr="0046644E">
        <w:rPr>
          <w:lang w:eastAsia="ja-JP"/>
        </w:rPr>
        <w:t>How much fodder is being produced?</w:t>
      </w:r>
      <w:bookmarkEnd w:id="9"/>
    </w:p>
    <w:p w14:paraId="31259288" w14:textId="0AFA20F4" w:rsidR="00504271" w:rsidRDefault="0046644E" w:rsidP="0046644E">
      <w:pPr>
        <w:rPr>
          <w:lang w:eastAsia="ja-JP"/>
        </w:rPr>
      </w:pPr>
      <w:r w:rsidRPr="0046644E">
        <w:rPr>
          <w:lang w:eastAsia="ja-JP"/>
        </w:rPr>
        <w:t xml:space="preserve">The program is </w:t>
      </w:r>
      <w:r w:rsidR="00504271">
        <w:rPr>
          <w:lang w:eastAsia="ja-JP"/>
        </w:rPr>
        <w:t>on-track to</w:t>
      </w:r>
      <w:r w:rsidR="00504271" w:rsidRPr="0046644E">
        <w:rPr>
          <w:lang w:eastAsia="ja-JP"/>
        </w:rPr>
        <w:t xml:space="preserve"> </w:t>
      </w:r>
      <w:r w:rsidRPr="0046644E">
        <w:rPr>
          <w:lang w:eastAsia="ja-JP"/>
        </w:rPr>
        <w:t>achiev</w:t>
      </w:r>
      <w:r w:rsidR="00504271">
        <w:rPr>
          <w:lang w:eastAsia="ja-JP"/>
        </w:rPr>
        <w:t>e</w:t>
      </w:r>
      <w:r w:rsidRPr="0046644E">
        <w:rPr>
          <w:lang w:eastAsia="ja-JP"/>
        </w:rPr>
        <w:t xml:space="preserve"> its fodder production goals following Round 1, with an estimate of 3</w:t>
      </w:r>
      <w:r w:rsidR="00AA5C16">
        <w:rPr>
          <w:lang w:eastAsia="ja-JP"/>
        </w:rPr>
        <w:t>1,500</w:t>
      </w:r>
      <w:r w:rsidRPr="0046644E">
        <w:rPr>
          <w:lang w:eastAsia="ja-JP"/>
        </w:rPr>
        <w:t xml:space="preserve"> tonnes of fodder reported as being produced as of July 2020.</w:t>
      </w:r>
    </w:p>
    <w:p w14:paraId="0291174D" w14:textId="7A431D36" w:rsidR="00096E48" w:rsidRPr="0046644E" w:rsidRDefault="00096E48" w:rsidP="00C65446">
      <w:pPr>
        <w:pStyle w:val="Heading3"/>
        <w:numPr>
          <w:ilvl w:val="0"/>
          <w:numId w:val="0"/>
        </w:numPr>
        <w:ind w:left="964" w:hanging="964"/>
        <w:rPr>
          <w:lang w:eastAsia="ja-JP"/>
        </w:rPr>
      </w:pPr>
      <w:bookmarkStart w:id="10" w:name="_Toc53138600"/>
      <w:r w:rsidRPr="0046644E">
        <w:rPr>
          <w:lang w:eastAsia="ja-JP"/>
        </w:rPr>
        <w:t>What has been the impact on farm business?</w:t>
      </w:r>
      <w:bookmarkEnd w:id="10"/>
    </w:p>
    <w:p w14:paraId="31DD5114" w14:textId="042F6B31" w:rsidR="00504271" w:rsidRDefault="004D4C39" w:rsidP="00B5159C">
      <w:pPr>
        <w:rPr>
          <w:lang w:eastAsia="ja-JP"/>
        </w:rPr>
      </w:pPr>
      <w:r w:rsidRPr="0046644E">
        <w:rPr>
          <w:lang w:eastAsia="ja-JP"/>
        </w:rPr>
        <w:t>The impact of the program on farm businesses has been very positive, with</w:t>
      </w:r>
      <w:r w:rsidR="00595176">
        <w:rPr>
          <w:lang w:eastAsia="ja-JP"/>
        </w:rPr>
        <w:t xml:space="preserve"> 9</w:t>
      </w:r>
      <w:r w:rsidR="00E845F7">
        <w:rPr>
          <w:lang w:eastAsia="ja-JP"/>
        </w:rPr>
        <w:t>2</w:t>
      </w:r>
      <w:r w:rsidR="001F0D44">
        <w:rPr>
          <w:lang w:eastAsia="ja-JP"/>
        </w:rPr>
        <w:t>%</w:t>
      </w:r>
      <w:r w:rsidR="00595176">
        <w:rPr>
          <w:lang w:eastAsia="ja-JP"/>
        </w:rPr>
        <w:t xml:space="preserve"> of</w:t>
      </w:r>
      <w:r w:rsidRPr="0046644E">
        <w:rPr>
          <w:lang w:eastAsia="ja-JP"/>
        </w:rPr>
        <w:t xml:space="preserve"> participating farm businesses </w:t>
      </w:r>
      <w:r w:rsidR="0066530F">
        <w:rPr>
          <w:lang w:eastAsia="ja-JP"/>
        </w:rPr>
        <w:t>agreeing or strongly agreeing that the program has led to</w:t>
      </w:r>
      <w:r w:rsidR="0066530F" w:rsidRPr="0046644E">
        <w:rPr>
          <w:lang w:eastAsia="ja-JP"/>
        </w:rPr>
        <w:t xml:space="preserve"> </w:t>
      </w:r>
      <w:r w:rsidRPr="0046644E">
        <w:rPr>
          <w:lang w:eastAsia="ja-JP"/>
        </w:rPr>
        <w:t>increased animal feedstock availability</w:t>
      </w:r>
      <w:r w:rsidR="0017220E" w:rsidRPr="0046644E">
        <w:rPr>
          <w:lang w:eastAsia="ja-JP"/>
        </w:rPr>
        <w:t>. Similarly, 78</w:t>
      </w:r>
      <w:r w:rsidR="001F0D44">
        <w:rPr>
          <w:lang w:eastAsia="ja-JP"/>
        </w:rPr>
        <w:t>%</w:t>
      </w:r>
      <w:r w:rsidR="0017220E" w:rsidRPr="0046644E">
        <w:rPr>
          <w:lang w:eastAsia="ja-JP"/>
        </w:rPr>
        <w:t xml:space="preserve"> of participants reported increased farm income as a result of participating in the program</w:t>
      </w:r>
      <w:r w:rsidR="00081AEF" w:rsidRPr="0046644E">
        <w:rPr>
          <w:lang w:eastAsia="ja-JP"/>
        </w:rPr>
        <w:t>, with an estimated $1</w:t>
      </w:r>
      <w:r w:rsidR="00AA5C16">
        <w:rPr>
          <w:lang w:eastAsia="ja-JP"/>
        </w:rPr>
        <w:t>2.6</w:t>
      </w:r>
      <w:r w:rsidR="00081AEF" w:rsidRPr="0046644E">
        <w:rPr>
          <w:lang w:eastAsia="ja-JP"/>
        </w:rPr>
        <w:t xml:space="preserve"> million saved by </w:t>
      </w:r>
      <w:r w:rsidR="00BD232E">
        <w:rPr>
          <w:lang w:eastAsia="ja-JP"/>
        </w:rPr>
        <w:t>reduced</w:t>
      </w:r>
      <w:r w:rsidR="00EA4913">
        <w:rPr>
          <w:lang w:eastAsia="ja-JP"/>
        </w:rPr>
        <w:t xml:space="preserve"> livestock</w:t>
      </w:r>
      <w:r w:rsidR="00081AEF" w:rsidRPr="0046644E">
        <w:rPr>
          <w:lang w:eastAsia="ja-JP"/>
        </w:rPr>
        <w:t xml:space="preserve"> feed</w:t>
      </w:r>
      <w:r w:rsidR="00BD232E">
        <w:rPr>
          <w:lang w:eastAsia="ja-JP"/>
        </w:rPr>
        <w:t xml:space="preserve"> costs</w:t>
      </w:r>
      <w:r w:rsidR="00081AEF" w:rsidRPr="0046644E">
        <w:rPr>
          <w:lang w:eastAsia="ja-JP"/>
        </w:rPr>
        <w:t>.</w:t>
      </w:r>
    </w:p>
    <w:p w14:paraId="4E4CC004" w14:textId="35B70AFB" w:rsidR="00B5159C" w:rsidRPr="0046644E" w:rsidRDefault="00DD18AF" w:rsidP="00B5159C">
      <w:pPr>
        <w:rPr>
          <w:lang w:eastAsia="ja-JP"/>
        </w:rPr>
      </w:pPr>
      <w:r>
        <w:rPr>
          <w:lang w:eastAsia="ja-JP"/>
        </w:rPr>
        <w:t>T</w:t>
      </w:r>
      <w:r w:rsidR="00504271">
        <w:rPr>
          <w:lang w:eastAsia="ja-JP"/>
        </w:rPr>
        <w:t>he program has</w:t>
      </w:r>
      <w:r>
        <w:rPr>
          <w:lang w:eastAsia="ja-JP"/>
        </w:rPr>
        <w:t xml:space="preserve"> also</w:t>
      </w:r>
      <w:r w:rsidR="00504271">
        <w:rPr>
          <w:lang w:eastAsia="ja-JP"/>
        </w:rPr>
        <w:t xml:space="preserve"> had positive impacts on</w:t>
      </w:r>
      <w:r w:rsidR="00283D0C" w:rsidRPr="0046644E">
        <w:rPr>
          <w:lang w:eastAsia="ja-JP"/>
        </w:rPr>
        <w:t xml:space="preserve"> drought</w:t>
      </w:r>
      <w:r w:rsidR="00504271">
        <w:rPr>
          <w:lang w:eastAsia="ja-JP"/>
        </w:rPr>
        <w:t xml:space="preserve"> resilience</w:t>
      </w:r>
      <w:r w:rsidR="00283D0C" w:rsidRPr="0046644E">
        <w:rPr>
          <w:lang w:eastAsia="ja-JP"/>
        </w:rPr>
        <w:t>, with 71</w:t>
      </w:r>
      <w:r w:rsidR="001F0D44">
        <w:rPr>
          <w:lang w:eastAsia="ja-JP"/>
        </w:rPr>
        <w:t>%</w:t>
      </w:r>
      <w:r w:rsidR="00283D0C" w:rsidRPr="0046644E">
        <w:rPr>
          <w:lang w:eastAsia="ja-JP"/>
        </w:rPr>
        <w:t xml:space="preserve"> of participants agreeing that the program has increased their confidence that their farm can withstand drought.</w:t>
      </w:r>
    </w:p>
    <w:p w14:paraId="74F8BA9A" w14:textId="77777777" w:rsidR="0046644E" w:rsidRPr="0046644E" w:rsidRDefault="0046644E" w:rsidP="00C65446">
      <w:pPr>
        <w:pStyle w:val="Heading3"/>
        <w:numPr>
          <w:ilvl w:val="0"/>
          <w:numId w:val="0"/>
        </w:numPr>
        <w:ind w:left="964" w:hanging="964"/>
        <w:rPr>
          <w:lang w:eastAsia="ja-JP"/>
        </w:rPr>
      </w:pPr>
      <w:bookmarkStart w:id="11" w:name="_Toc53138601"/>
      <w:r w:rsidRPr="0046644E">
        <w:rPr>
          <w:lang w:eastAsia="ja-JP"/>
        </w:rPr>
        <w:t>Has the department efficiently delivered the program?</w:t>
      </w:r>
      <w:bookmarkEnd w:id="11"/>
    </w:p>
    <w:p w14:paraId="18C7389D" w14:textId="46497074" w:rsidR="00504271" w:rsidRDefault="00504271" w:rsidP="0046644E">
      <w:pPr>
        <w:rPr>
          <w:lang w:eastAsia="ja-JP"/>
        </w:rPr>
      </w:pPr>
      <w:r>
        <w:rPr>
          <w:lang w:eastAsia="ja-JP"/>
        </w:rPr>
        <w:t>Whilst the program was delivered quickly and efficiently,</w:t>
      </w:r>
      <w:r w:rsidR="008D06E6">
        <w:rPr>
          <w:lang w:eastAsia="ja-JP"/>
        </w:rPr>
        <w:t xml:space="preserve"> </w:t>
      </w:r>
      <w:r w:rsidR="002F2E03">
        <w:rPr>
          <w:lang w:eastAsia="ja-JP"/>
        </w:rPr>
        <w:t>participants</w:t>
      </w:r>
      <w:r w:rsidR="008D06E6">
        <w:rPr>
          <w:lang w:eastAsia="ja-JP"/>
        </w:rPr>
        <w:t xml:space="preserve"> </w:t>
      </w:r>
      <w:r w:rsidR="002F2E03">
        <w:rPr>
          <w:lang w:eastAsia="ja-JP"/>
        </w:rPr>
        <w:t>raised</w:t>
      </w:r>
      <w:r w:rsidR="008D06E6">
        <w:rPr>
          <w:lang w:eastAsia="ja-JP"/>
        </w:rPr>
        <w:t xml:space="preserve"> some issues with the application process.</w:t>
      </w:r>
    </w:p>
    <w:p w14:paraId="051BAEC5" w14:textId="17302099" w:rsidR="0046644E" w:rsidRPr="0046644E" w:rsidRDefault="00632BA1" w:rsidP="0046644E">
      <w:pPr>
        <w:rPr>
          <w:lang w:eastAsia="ja-JP"/>
        </w:rPr>
      </w:pPr>
      <w:r>
        <w:rPr>
          <w:lang w:eastAsia="ja-JP"/>
        </w:rPr>
        <w:t>In terms of application submission,</w:t>
      </w:r>
      <w:r w:rsidR="0046644E" w:rsidRPr="0046644E">
        <w:rPr>
          <w:lang w:eastAsia="ja-JP"/>
        </w:rPr>
        <w:t xml:space="preserve"> 44</w:t>
      </w:r>
      <w:r w:rsidR="001F0D44">
        <w:rPr>
          <w:lang w:eastAsia="ja-JP"/>
        </w:rPr>
        <w:t>%</w:t>
      </w:r>
      <w:r w:rsidR="0046644E" w:rsidRPr="0046644E">
        <w:rPr>
          <w:lang w:eastAsia="ja-JP"/>
        </w:rPr>
        <w:t xml:space="preserve"> of conditionally accepted applicants had to submit their application twice</w:t>
      </w:r>
      <w:r>
        <w:rPr>
          <w:lang w:eastAsia="ja-JP"/>
        </w:rPr>
        <w:t xml:space="preserve"> due to errors</w:t>
      </w:r>
      <w:r w:rsidR="0046644E" w:rsidRPr="0046644E">
        <w:rPr>
          <w:lang w:eastAsia="ja-JP"/>
        </w:rPr>
        <w:t xml:space="preserve">, </w:t>
      </w:r>
      <w:r>
        <w:rPr>
          <w:lang w:eastAsia="ja-JP"/>
        </w:rPr>
        <w:t xml:space="preserve">with </w:t>
      </w:r>
      <w:r w:rsidR="0046644E" w:rsidRPr="0046644E">
        <w:rPr>
          <w:lang w:eastAsia="ja-JP"/>
        </w:rPr>
        <w:t>a further 19</w:t>
      </w:r>
      <w:r w:rsidR="001F0D44">
        <w:rPr>
          <w:lang w:eastAsia="ja-JP"/>
        </w:rPr>
        <w:t>%</w:t>
      </w:r>
      <w:r w:rsidR="0046644E" w:rsidRPr="0046644E">
        <w:rPr>
          <w:lang w:eastAsia="ja-JP"/>
        </w:rPr>
        <w:t xml:space="preserve"> </w:t>
      </w:r>
      <w:r w:rsidRPr="0046644E">
        <w:rPr>
          <w:lang w:eastAsia="ja-JP"/>
        </w:rPr>
        <w:t>ha</w:t>
      </w:r>
      <w:r>
        <w:rPr>
          <w:lang w:eastAsia="ja-JP"/>
        </w:rPr>
        <w:t>ving</w:t>
      </w:r>
      <w:r w:rsidRPr="0046644E">
        <w:rPr>
          <w:lang w:eastAsia="ja-JP"/>
        </w:rPr>
        <w:t xml:space="preserve"> </w:t>
      </w:r>
      <w:r w:rsidR="0046644E" w:rsidRPr="0046644E">
        <w:rPr>
          <w:lang w:eastAsia="ja-JP"/>
        </w:rPr>
        <w:t xml:space="preserve">to submit their application </w:t>
      </w:r>
      <w:r w:rsidR="0034588A">
        <w:rPr>
          <w:lang w:eastAsia="ja-JP"/>
        </w:rPr>
        <w:t>3</w:t>
      </w:r>
      <w:r w:rsidR="0046644E" w:rsidRPr="0046644E">
        <w:rPr>
          <w:lang w:eastAsia="ja-JP"/>
        </w:rPr>
        <w:t xml:space="preserve"> </w:t>
      </w:r>
      <w:r w:rsidR="0034588A" w:rsidRPr="0046644E">
        <w:rPr>
          <w:lang w:eastAsia="ja-JP"/>
        </w:rPr>
        <w:t xml:space="preserve">or more </w:t>
      </w:r>
      <w:r w:rsidR="0046644E" w:rsidRPr="0046644E">
        <w:rPr>
          <w:lang w:eastAsia="ja-JP"/>
        </w:rPr>
        <w:t xml:space="preserve">times. The department also received feedback from many applicants who found the application process onerous and challenging, especially since applications were </w:t>
      </w:r>
      <w:r w:rsidR="0042187D">
        <w:rPr>
          <w:lang w:eastAsia="ja-JP"/>
        </w:rPr>
        <w:t>completed</w:t>
      </w:r>
      <w:r w:rsidR="0042187D" w:rsidRPr="0046644E">
        <w:rPr>
          <w:lang w:eastAsia="ja-JP"/>
        </w:rPr>
        <w:t xml:space="preserve"> </w:t>
      </w:r>
      <w:r w:rsidR="0046644E" w:rsidRPr="0046644E">
        <w:rPr>
          <w:lang w:eastAsia="ja-JP"/>
        </w:rPr>
        <w:t>entirely online</w:t>
      </w:r>
      <w:r w:rsidR="0007458C">
        <w:rPr>
          <w:lang w:eastAsia="ja-JP"/>
        </w:rPr>
        <w:t xml:space="preserve"> to ensure </w:t>
      </w:r>
      <w:r w:rsidR="009840D1">
        <w:rPr>
          <w:lang w:eastAsia="ja-JP"/>
        </w:rPr>
        <w:t>quick program delivery</w:t>
      </w:r>
      <w:r w:rsidR="0046644E" w:rsidRPr="0046644E">
        <w:rPr>
          <w:lang w:eastAsia="ja-JP"/>
        </w:rPr>
        <w:t xml:space="preserve"> and some applicants had limited digital capability.</w:t>
      </w:r>
    </w:p>
    <w:p w14:paraId="3C9952FD" w14:textId="77777777" w:rsidR="00632BA1" w:rsidRDefault="00632BA1" w:rsidP="0046644E">
      <w:pPr>
        <w:rPr>
          <w:lang w:eastAsia="ja-JP"/>
        </w:rPr>
      </w:pPr>
      <w:r>
        <w:rPr>
          <w:lang w:eastAsia="ja-JP"/>
        </w:rPr>
        <w:t xml:space="preserve">The implementation of the program adhered to relevant </w:t>
      </w:r>
      <w:proofErr w:type="spellStart"/>
      <w:r>
        <w:rPr>
          <w:lang w:eastAsia="ja-JP"/>
        </w:rPr>
        <w:t>stardards</w:t>
      </w:r>
      <w:proofErr w:type="spellEnd"/>
      <w:r>
        <w:rPr>
          <w:lang w:eastAsia="ja-JP"/>
        </w:rPr>
        <w:t>, with no breaches of probity identified.</w:t>
      </w:r>
    </w:p>
    <w:p w14:paraId="64727A4C" w14:textId="1E4E93A5" w:rsidR="001F0D44" w:rsidRDefault="0054101D" w:rsidP="0046644E">
      <w:pPr>
        <w:rPr>
          <w:lang w:eastAsia="ja-JP"/>
        </w:rPr>
      </w:pPr>
      <w:r>
        <w:rPr>
          <w:lang w:eastAsia="ja-JP"/>
        </w:rPr>
        <w:t>S</w:t>
      </w:r>
      <w:r w:rsidR="0046644E" w:rsidRPr="0046644E">
        <w:rPr>
          <w:lang w:eastAsia="ja-JP"/>
        </w:rPr>
        <w:t xml:space="preserve">ome </w:t>
      </w:r>
      <w:r>
        <w:rPr>
          <w:lang w:eastAsia="ja-JP"/>
        </w:rPr>
        <w:t xml:space="preserve">water network </w:t>
      </w:r>
      <w:r w:rsidR="0046644E" w:rsidRPr="0046644E">
        <w:rPr>
          <w:lang w:eastAsia="ja-JP"/>
        </w:rPr>
        <w:t>operators report</w:t>
      </w:r>
      <w:r>
        <w:rPr>
          <w:lang w:eastAsia="ja-JP"/>
        </w:rPr>
        <w:t>ed</w:t>
      </w:r>
      <w:r w:rsidR="0046644E" w:rsidRPr="0046644E">
        <w:rPr>
          <w:lang w:eastAsia="ja-JP"/>
        </w:rPr>
        <w:t xml:space="preserve"> a significant increase in their workload during the application period as a result of fielding enquiries from applicants.</w:t>
      </w:r>
    </w:p>
    <w:p w14:paraId="04A2F124" w14:textId="32DD076C" w:rsidR="001F0D44" w:rsidRDefault="0046644E" w:rsidP="0046644E">
      <w:pPr>
        <w:rPr>
          <w:lang w:eastAsia="ja-JP"/>
        </w:rPr>
      </w:pPr>
      <w:r w:rsidRPr="0046644E">
        <w:rPr>
          <w:lang w:eastAsia="ja-JP"/>
        </w:rPr>
        <w:t xml:space="preserve">Communications </w:t>
      </w:r>
      <w:r w:rsidR="002F2E03">
        <w:rPr>
          <w:lang w:eastAsia="ja-JP"/>
        </w:rPr>
        <w:t>about the program</w:t>
      </w:r>
      <w:r w:rsidRPr="0046644E">
        <w:rPr>
          <w:lang w:eastAsia="ja-JP"/>
        </w:rPr>
        <w:t xml:space="preserve"> </w:t>
      </w:r>
      <w:r w:rsidR="00632BA1">
        <w:rPr>
          <w:lang w:eastAsia="ja-JP"/>
        </w:rPr>
        <w:t>were successful</w:t>
      </w:r>
      <w:r w:rsidRPr="0046644E">
        <w:rPr>
          <w:lang w:eastAsia="ja-JP"/>
        </w:rPr>
        <w:t xml:space="preserve">, </w:t>
      </w:r>
      <w:r w:rsidR="00632BA1">
        <w:rPr>
          <w:lang w:eastAsia="ja-JP"/>
        </w:rPr>
        <w:t xml:space="preserve">with </w:t>
      </w:r>
      <w:r w:rsidRPr="0046644E">
        <w:rPr>
          <w:lang w:eastAsia="ja-JP"/>
        </w:rPr>
        <w:t>more than 32,000 views on the program website on the day of the program launch.</w:t>
      </w:r>
      <w:r w:rsidR="00133153">
        <w:rPr>
          <w:lang w:eastAsia="ja-JP"/>
        </w:rPr>
        <w:t xml:space="preserve"> </w:t>
      </w:r>
      <w:r w:rsidR="004F0D9E">
        <w:rPr>
          <w:lang w:eastAsia="ja-JP"/>
        </w:rPr>
        <w:t>Of program participants, 86</w:t>
      </w:r>
      <w:r w:rsidR="001F0D44">
        <w:rPr>
          <w:lang w:eastAsia="ja-JP"/>
        </w:rPr>
        <w:t>%</w:t>
      </w:r>
      <w:r w:rsidR="004F0D9E">
        <w:rPr>
          <w:lang w:eastAsia="ja-JP"/>
        </w:rPr>
        <w:t xml:space="preserve"> agreed that when they contacted the department, they were satisfied with the response they received.</w:t>
      </w:r>
    </w:p>
    <w:p w14:paraId="1B09F399" w14:textId="58926E6B" w:rsidR="00096E48" w:rsidRPr="0046644E" w:rsidRDefault="00096E48" w:rsidP="00C65446">
      <w:pPr>
        <w:pStyle w:val="Heading3"/>
        <w:numPr>
          <w:ilvl w:val="0"/>
          <w:numId w:val="0"/>
        </w:numPr>
        <w:ind w:left="964" w:hanging="964"/>
        <w:rPr>
          <w:lang w:eastAsia="ja-JP"/>
        </w:rPr>
      </w:pPr>
      <w:bookmarkStart w:id="12" w:name="_Toc53138602"/>
      <w:r w:rsidRPr="0046644E">
        <w:rPr>
          <w:lang w:eastAsia="ja-JP"/>
        </w:rPr>
        <w:t xml:space="preserve">Has South Australia </w:t>
      </w:r>
      <w:proofErr w:type="gramStart"/>
      <w:r w:rsidRPr="0046644E">
        <w:rPr>
          <w:lang w:eastAsia="ja-JP"/>
        </w:rPr>
        <w:t>met</w:t>
      </w:r>
      <w:proofErr w:type="gramEnd"/>
      <w:r w:rsidRPr="0046644E">
        <w:rPr>
          <w:lang w:eastAsia="ja-JP"/>
        </w:rPr>
        <w:t xml:space="preserve"> the requirements of the program?</w:t>
      </w:r>
      <w:bookmarkEnd w:id="12"/>
    </w:p>
    <w:p w14:paraId="3772694B" w14:textId="09F84E90" w:rsidR="0046644E" w:rsidRPr="0046644E" w:rsidRDefault="006A5C47" w:rsidP="00B5159C">
      <w:pPr>
        <w:rPr>
          <w:lang w:eastAsia="ja-JP"/>
        </w:rPr>
      </w:pPr>
      <w:r w:rsidRPr="0046644E">
        <w:rPr>
          <w:lang w:eastAsia="ja-JP"/>
        </w:rPr>
        <w:t>South Australia satisfied its requirements under the program.</w:t>
      </w:r>
      <w:r w:rsidR="00D84E15" w:rsidRPr="0046644E">
        <w:rPr>
          <w:lang w:eastAsia="ja-JP"/>
        </w:rPr>
        <w:t xml:space="preserve"> The state tra</w:t>
      </w:r>
      <w:r w:rsidR="004F0D9E">
        <w:rPr>
          <w:lang w:eastAsia="ja-JP"/>
        </w:rPr>
        <w:t>ded</w:t>
      </w:r>
      <w:r w:rsidR="00D84E15" w:rsidRPr="0046644E">
        <w:rPr>
          <w:lang w:eastAsia="ja-JP"/>
        </w:rPr>
        <w:t xml:space="preserve"> the full 40</w:t>
      </w:r>
      <w:r w:rsidR="00101DA6">
        <w:rPr>
          <w:lang w:eastAsia="ja-JP"/>
        </w:rPr>
        <w:t> </w:t>
      </w:r>
      <w:r w:rsidR="00D84E15" w:rsidRPr="0046644E">
        <w:rPr>
          <w:lang w:eastAsia="ja-JP"/>
        </w:rPr>
        <w:t xml:space="preserve">gigalitres of </w:t>
      </w:r>
      <w:r w:rsidR="004F0D9E">
        <w:rPr>
          <w:lang w:eastAsia="ja-JP"/>
        </w:rPr>
        <w:t>allocations from the entitlement used to supply Metropolitan Adelaide with River Murray water</w:t>
      </w:r>
      <w:r w:rsidR="00D84E15" w:rsidRPr="0046644E">
        <w:rPr>
          <w:lang w:eastAsia="ja-JP"/>
        </w:rPr>
        <w:t xml:space="preserve"> to successful applicants under Round 1</w:t>
      </w:r>
      <w:r w:rsidR="0042187D">
        <w:rPr>
          <w:lang w:eastAsia="ja-JP"/>
        </w:rPr>
        <w:t xml:space="preserve">. The state </w:t>
      </w:r>
      <w:r w:rsidR="00D84E15" w:rsidRPr="0046644E">
        <w:rPr>
          <w:lang w:eastAsia="ja-JP"/>
        </w:rPr>
        <w:t xml:space="preserve">processed </w:t>
      </w:r>
      <w:r w:rsidR="004F0D9E">
        <w:rPr>
          <w:lang w:eastAsia="ja-JP"/>
        </w:rPr>
        <w:t xml:space="preserve">all trades </w:t>
      </w:r>
      <w:r w:rsidR="00343E50">
        <w:rPr>
          <w:lang w:eastAsia="ja-JP"/>
        </w:rPr>
        <w:t>in line with</w:t>
      </w:r>
      <w:r w:rsidR="004F0D9E">
        <w:rPr>
          <w:lang w:eastAsia="ja-JP"/>
        </w:rPr>
        <w:t xml:space="preserve"> the expected services standards</w:t>
      </w:r>
      <w:r w:rsidR="00C04422">
        <w:rPr>
          <w:lang w:eastAsia="ja-JP"/>
        </w:rPr>
        <w:t>.</w:t>
      </w:r>
    </w:p>
    <w:p w14:paraId="1DA61F50" w14:textId="0F71E9CF" w:rsidR="0046644E" w:rsidRPr="0046644E" w:rsidRDefault="00D84E15" w:rsidP="00B5159C">
      <w:pPr>
        <w:rPr>
          <w:lang w:eastAsia="ja-JP"/>
        </w:rPr>
      </w:pPr>
      <w:r w:rsidRPr="0046644E">
        <w:rPr>
          <w:lang w:eastAsia="ja-JP"/>
        </w:rPr>
        <w:t xml:space="preserve">SA Water has </w:t>
      </w:r>
      <w:r w:rsidR="003A2B14" w:rsidRPr="0046644E">
        <w:rPr>
          <w:lang w:eastAsia="ja-JP"/>
        </w:rPr>
        <w:t xml:space="preserve">confirmed that the Adelaide Desalination Plant produced enough water in </w:t>
      </w:r>
      <w:r w:rsidR="00101DA6">
        <w:rPr>
          <w:lang w:eastAsia="ja-JP"/>
        </w:rPr>
        <w:t>2019–20</w:t>
      </w:r>
      <w:r w:rsidR="003A2B14" w:rsidRPr="0046644E">
        <w:rPr>
          <w:lang w:eastAsia="ja-JP"/>
        </w:rPr>
        <w:t xml:space="preserve"> to supply Round 1.</w:t>
      </w:r>
    </w:p>
    <w:p w14:paraId="28EC84F5" w14:textId="10152BEC" w:rsidR="0046644E" w:rsidRPr="0046644E" w:rsidRDefault="00632BA1" w:rsidP="00B5159C">
      <w:pPr>
        <w:rPr>
          <w:lang w:eastAsia="ja-JP"/>
        </w:rPr>
      </w:pPr>
      <w:r>
        <w:rPr>
          <w:lang w:eastAsia="ja-JP"/>
        </w:rPr>
        <w:lastRenderedPageBreak/>
        <w:t>T</w:t>
      </w:r>
      <w:r w:rsidR="00F065B6">
        <w:rPr>
          <w:lang w:eastAsia="ja-JP"/>
        </w:rPr>
        <w:t>he</w:t>
      </w:r>
      <w:r w:rsidR="00E24668" w:rsidRPr="0046644E">
        <w:rPr>
          <w:lang w:eastAsia="ja-JP"/>
        </w:rPr>
        <w:t xml:space="preserve"> Essential Services Commission of South Australia</w:t>
      </w:r>
      <w:r w:rsidR="00F065B6">
        <w:rPr>
          <w:lang w:eastAsia="ja-JP"/>
        </w:rPr>
        <w:t xml:space="preserve"> </w:t>
      </w:r>
      <w:r w:rsidR="002F2E03">
        <w:rPr>
          <w:lang w:eastAsia="ja-JP"/>
        </w:rPr>
        <w:t>is</w:t>
      </w:r>
      <w:r>
        <w:rPr>
          <w:lang w:eastAsia="ja-JP"/>
        </w:rPr>
        <w:t xml:space="preserve"> yet</w:t>
      </w:r>
      <w:r w:rsidR="002F2E03">
        <w:rPr>
          <w:lang w:eastAsia="ja-JP"/>
        </w:rPr>
        <w:t xml:space="preserve"> to</w:t>
      </w:r>
      <w:r w:rsidR="00E9127B">
        <w:rPr>
          <w:lang w:eastAsia="ja-JP"/>
        </w:rPr>
        <w:t xml:space="preserve"> verif</w:t>
      </w:r>
      <w:r w:rsidR="002F2E03">
        <w:rPr>
          <w:lang w:eastAsia="ja-JP"/>
        </w:rPr>
        <w:t>y</w:t>
      </w:r>
      <w:r w:rsidR="00E9127B">
        <w:rPr>
          <w:lang w:eastAsia="ja-JP"/>
        </w:rPr>
        <w:t xml:space="preserve"> </w:t>
      </w:r>
      <w:r>
        <w:rPr>
          <w:lang w:eastAsia="ja-JP"/>
        </w:rPr>
        <w:t>the marginal cost of production of water from the Adelaide Desalination Plant</w:t>
      </w:r>
      <w:r w:rsidR="00E9127B">
        <w:rPr>
          <w:lang w:eastAsia="ja-JP"/>
        </w:rPr>
        <w:t>.</w:t>
      </w:r>
    </w:p>
    <w:p w14:paraId="2F57D452" w14:textId="662CAF1C" w:rsidR="00E24668" w:rsidRPr="0046644E" w:rsidRDefault="004F0D9E" w:rsidP="00B5159C">
      <w:pPr>
        <w:rPr>
          <w:lang w:eastAsia="ja-JP"/>
        </w:rPr>
      </w:pPr>
      <w:r>
        <w:rPr>
          <w:lang w:eastAsia="ja-JP"/>
        </w:rPr>
        <w:t xml:space="preserve">The </w:t>
      </w:r>
      <w:r w:rsidR="00E24668" w:rsidRPr="0046644E">
        <w:rPr>
          <w:lang w:eastAsia="ja-JP"/>
        </w:rPr>
        <w:t>South Australia</w:t>
      </w:r>
      <w:r>
        <w:rPr>
          <w:lang w:eastAsia="ja-JP"/>
        </w:rPr>
        <w:t>n Government</w:t>
      </w:r>
      <w:r w:rsidR="00E24668" w:rsidRPr="0046644E">
        <w:rPr>
          <w:lang w:eastAsia="ja-JP"/>
        </w:rPr>
        <w:t xml:space="preserve"> has</w:t>
      </w:r>
      <w:r>
        <w:rPr>
          <w:lang w:eastAsia="ja-JP"/>
        </w:rPr>
        <w:t xml:space="preserve"> established the South Australian Drought Resilience Fund and is finalising the guidelines by which funding will be offered for approved projects.</w:t>
      </w:r>
      <w:r w:rsidR="0077724A">
        <w:rPr>
          <w:lang w:eastAsia="ja-JP"/>
        </w:rPr>
        <w:t xml:space="preserve"> As Round</w:t>
      </w:r>
      <w:r w:rsidR="00101DA6">
        <w:rPr>
          <w:lang w:eastAsia="ja-JP"/>
        </w:rPr>
        <w:t> </w:t>
      </w:r>
      <w:r w:rsidR="0077724A">
        <w:rPr>
          <w:lang w:eastAsia="ja-JP"/>
        </w:rPr>
        <w:t xml:space="preserve">2 of the </w:t>
      </w:r>
      <w:r w:rsidR="005867AD">
        <w:rPr>
          <w:lang w:eastAsia="ja-JP"/>
        </w:rPr>
        <w:t>Water for Fodder Program</w:t>
      </w:r>
      <w:r w:rsidR="0077724A">
        <w:rPr>
          <w:lang w:eastAsia="ja-JP"/>
        </w:rPr>
        <w:t xml:space="preserve"> is not proceeding, the </w:t>
      </w:r>
      <w:r w:rsidR="001917BB">
        <w:rPr>
          <w:lang w:eastAsia="ja-JP"/>
        </w:rPr>
        <w:t>Drought Resilience Fund</w:t>
      </w:r>
      <w:r w:rsidR="0077724A">
        <w:rPr>
          <w:lang w:eastAsia="ja-JP"/>
        </w:rPr>
        <w:t xml:space="preserve"> will be scaled back in size from $10 million to $4 million.</w:t>
      </w:r>
    </w:p>
    <w:p w14:paraId="05D2FE95" w14:textId="2A9EA69C" w:rsidR="00E83748" w:rsidRPr="0046644E" w:rsidRDefault="00E83748" w:rsidP="00C65446">
      <w:pPr>
        <w:pStyle w:val="Heading3"/>
        <w:numPr>
          <w:ilvl w:val="0"/>
          <w:numId w:val="0"/>
        </w:numPr>
        <w:ind w:left="964" w:hanging="964"/>
        <w:rPr>
          <w:lang w:eastAsia="ja-JP"/>
        </w:rPr>
      </w:pPr>
      <w:bookmarkStart w:id="13" w:name="_Toc53138603"/>
      <w:r w:rsidRPr="0046644E">
        <w:rPr>
          <w:lang w:eastAsia="ja-JP"/>
        </w:rPr>
        <w:t xml:space="preserve">Further </w:t>
      </w:r>
      <w:r w:rsidR="00E845F7">
        <w:rPr>
          <w:lang w:eastAsia="ja-JP"/>
        </w:rPr>
        <w:t>achievements</w:t>
      </w:r>
      <w:bookmarkEnd w:id="13"/>
    </w:p>
    <w:p w14:paraId="37D60DF6" w14:textId="170F69A9" w:rsidR="0046644E" w:rsidRPr="0046644E" w:rsidRDefault="00E83748" w:rsidP="00B5159C">
      <w:pPr>
        <w:rPr>
          <w:lang w:eastAsia="ja-JP"/>
        </w:rPr>
      </w:pPr>
      <w:r w:rsidRPr="0046644E">
        <w:rPr>
          <w:lang w:eastAsia="ja-JP"/>
        </w:rPr>
        <w:t xml:space="preserve">The department has uncovered some additional </w:t>
      </w:r>
      <w:r w:rsidR="001B5B29">
        <w:rPr>
          <w:lang w:eastAsia="ja-JP"/>
        </w:rPr>
        <w:t>achievements</w:t>
      </w:r>
      <w:r w:rsidRPr="0046644E">
        <w:rPr>
          <w:lang w:eastAsia="ja-JP"/>
        </w:rPr>
        <w:t>, which do not</w:t>
      </w:r>
      <w:r w:rsidR="004C213B" w:rsidRPr="0046644E">
        <w:rPr>
          <w:lang w:eastAsia="ja-JP"/>
        </w:rPr>
        <w:t xml:space="preserve"> necessarily</w:t>
      </w:r>
      <w:r w:rsidRPr="0046644E">
        <w:rPr>
          <w:lang w:eastAsia="ja-JP"/>
        </w:rPr>
        <w:t xml:space="preserve"> directly address the program logic. </w:t>
      </w:r>
      <w:r w:rsidR="00286B34" w:rsidRPr="0046644E">
        <w:rPr>
          <w:lang w:eastAsia="ja-JP"/>
        </w:rPr>
        <w:t xml:space="preserve">The program </w:t>
      </w:r>
      <w:r w:rsidR="00CB4D4C" w:rsidRPr="0046644E">
        <w:rPr>
          <w:lang w:eastAsia="ja-JP"/>
        </w:rPr>
        <w:t>benefitted many participating farmers’</w:t>
      </w:r>
      <w:r w:rsidR="004C213B" w:rsidRPr="0046644E">
        <w:rPr>
          <w:lang w:eastAsia="ja-JP"/>
        </w:rPr>
        <w:t xml:space="preserve"> wellbeing</w:t>
      </w:r>
      <w:r w:rsidR="00286B34" w:rsidRPr="0046644E">
        <w:rPr>
          <w:lang w:eastAsia="ja-JP"/>
        </w:rPr>
        <w:t xml:space="preserve">, with </w:t>
      </w:r>
      <w:r w:rsidR="0046644E" w:rsidRPr="0046644E">
        <w:rPr>
          <w:lang w:eastAsia="ja-JP"/>
        </w:rPr>
        <w:t>85</w:t>
      </w:r>
      <w:r w:rsidR="001F0D44">
        <w:rPr>
          <w:lang w:eastAsia="ja-JP"/>
        </w:rPr>
        <w:t>%</w:t>
      </w:r>
      <w:r w:rsidR="0046644E" w:rsidRPr="0046644E">
        <w:rPr>
          <w:lang w:eastAsia="ja-JP"/>
        </w:rPr>
        <w:t xml:space="preserve"> of respondents agree</w:t>
      </w:r>
      <w:r w:rsidR="00625F58">
        <w:rPr>
          <w:lang w:eastAsia="ja-JP"/>
        </w:rPr>
        <w:t>ing</w:t>
      </w:r>
      <w:r w:rsidR="0046644E" w:rsidRPr="0046644E">
        <w:rPr>
          <w:lang w:eastAsia="ja-JP"/>
        </w:rPr>
        <w:t xml:space="preserve"> or strongly agree</w:t>
      </w:r>
      <w:r w:rsidR="00625F58">
        <w:rPr>
          <w:lang w:eastAsia="ja-JP"/>
        </w:rPr>
        <w:t>ing</w:t>
      </w:r>
      <w:r w:rsidR="0046644E" w:rsidRPr="0046644E">
        <w:rPr>
          <w:lang w:eastAsia="ja-JP"/>
        </w:rPr>
        <w:t xml:space="preserve"> that growing a fodder crop during the drought had a positive effect on their mental health</w:t>
      </w:r>
      <w:r w:rsidR="00CB4D4C" w:rsidRPr="0046644E">
        <w:rPr>
          <w:lang w:eastAsia="ja-JP"/>
        </w:rPr>
        <w:t>.</w:t>
      </w:r>
    </w:p>
    <w:p w14:paraId="537D6A8D" w14:textId="51363238" w:rsidR="007F2FB8" w:rsidRPr="0046644E" w:rsidRDefault="00CB4D4C" w:rsidP="007F2FB8">
      <w:pPr>
        <w:rPr>
          <w:lang w:eastAsia="ja-JP"/>
        </w:rPr>
      </w:pPr>
      <w:r w:rsidRPr="0046644E">
        <w:rPr>
          <w:lang w:eastAsia="ja-JP"/>
        </w:rPr>
        <w:t>The program also benefitted broader communities supporting these farmers, with program participants putting more than $</w:t>
      </w:r>
      <w:r w:rsidR="0046644E" w:rsidRPr="0046644E">
        <w:rPr>
          <w:lang w:eastAsia="ja-JP"/>
        </w:rPr>
        <w:t>11.1</w:t>
      </w:r>
      <w:r w:rsidRPr="0046644E">
        <w:rPr>
          <w:lang w:eastAsia="ja-JP"/>
        </w:rPr>
        <w:t xml:space="preserve"> million into local economies</w:t>
      </w:r>
      <w:r w:rsidR="00AD72AD">
        <w:rPr>
          <w:lang w:eastAsia="ja-JP"/>
        </w:rPr>
        <w:t>.</w:t>
      </w:r>
      <w:r w:rsidRPr="0046644E">
        <w:rPr>
          <w:lang w:eastAsia="ja-JP"/>
        </w:rPr>
        <w:t xml:space="preserve"> </w:t>
      </w:r>
      <w:r w:rsidR="00AD72AD">
        <w:rPr>
          <w:lang w:eastAsia="ja-JP"/>
        </w:rPr>
        <w:t>O</w:t>
      </w:r>
      <w:r w:rsidRPr="0046644E">
        <w:rPr>
          <w:lang w:eastAsia="ja-JP"/>
        </w:rPr>
        <w:t>ver 98</w:t>
      </w:r>
      <w:r w:rsidR="001F0D44">
        <w:rPr>
          <w:lang w:eastAsia="ja-JP"/>
        </w:rPr>
        <w:t>%</w:t>
      </w:r>
      <w:r w:rsidRPr="0046644E">
        <w:rPr>
          <w:lang w:eastAsia="ja-JP"/>
        </w:rPr>
        <w:t xml:space="preserve"> of participants report</w:t>
      </w:r>
      <w:r w:rsidR="00AD72AD">
        <w:rPr>
          <w:lang w:eastAsia="ja-JP"/>
        </w:rPr>
        <w:t>ed</w:t>
      </w:r>
      <w:r w:rsidRPr="0046644E">
        <w:rPr>
          <w:lang w:eastAsia="ja-JP"/>
        </w:rPr>
        <w:t xml:space="preserve"> they had spent this money within 100 kilometres of their home. </w:t>
      </w:r>
      <w:r w:rsidR="0046644E" w:rsidRPr="0046644E">
        <w:rPr>
          <w:lang w:eastAsia="ja-JP"/>
        </w:rPr>
        <w:t xml:space="preserve">Such economic activity assists </w:t>
      </w:r>
      <w:r w:rsidRPr="0046644E">
        <w:rPr>
          <w:lang w:eastAsia="ja-JP"/>
        </w:rPr>
        <w:t xml:space="preserve">rural communities </w:t>
      </w:r>
      <w:r w:rsidR="0046644E" w:rsidRPr="0046644E">
        <w:rPr>
          <w:lang w:eastAsia="ja-JP"/>
        </w:rPr>
        <w:t>experiencing drought</w:t>
      </w:r>
      <w:r w:rsidR="00AD72AD">
        <w:rPr>
          <w:lang w:eastAsia="ja-JP"/>
        </w:rPr>
        <w:t xml:space="preserve"> in</w:t>
      </w:r>
      <w:r w:rsidRPr="0046644E">
        <w:rPr>
          <w:lang w:eastAsia="ja-JP"/>
        </w:rPr>
        <w:t xml:space="preserve"> the southern Murray</w:t>
      </w:r>
      <w:r w:rsidR="00CD2001">
        <w:rPr>
          <w:lang w:eastAsia="ja-JP"/>
        </w:rPr>
        <w:t>–</w:t>
      </w:r>
      <w:r w:rsidRPr="0046644E">
        <w:rPr>
          <w:lang w:eastAsia="ja-JP"/>
        </w:rPr>
        <w:t>Darling Basin</w:t>
      </w:r>
      <w:r w:rsidR="00CE7781" w:rsidRPr="0046644E">
        <w:rPr>
          <w:lang w:eastAsia="ja-JP"/>
        </w:rPr>
        <w:t>.</w:t>
      </w:r>
      <w:r w:rsidR="00087EA6" w:rsidRPr="0046644E">
        <w:rPr>
          <w:lang w:eastAsia="ja-JP"/>
        </w:rPr>
        <w:t xml:space="preserve"> </w:t>
      </w:r>
      <w:r w:rsidR="00087EA6" w:rsidRPr="00913AC0">
        <w:rPr>
          <w:lang w:eastAsia="ja-JP"/>
        </w:rPr>
        <w:t xml:space="preserve">These positive stories </w:t>
      </w:r>
      <w:r w:rsidR="00AD72AD">
        <w:rPr>
          <w:lang w:eastAsia="ja-JP"/>
        </w:rPr>
        <w:t xml:space="preserve">also </w:t>
      </w:r>
      <w:r w:rsidR="00087EA6" w:rsidRPr="00913AC0">
        <w:rPr>
          <w:lang w:eastAsia="ja-JP"/>
        </w:rPr>
        <w:t>contribute to the overall success of the program</w:t>
      </w:r>
      <w:r w:rsidR="00625F58" w:rsidRPr="00913AC0">
        <w:rPr>
          <w:lang w:eastAsia="ja-JP"/>
        </w:rPr>
        <w:t>.</w:t>
      </w:r>
    </w:p>
    <w:p w14:paraId="5DEE787A" w14:textId="479FCE89" w:rsidR="007F2FB8" w:rsidRPr="0046644E" w:rsidRDefault="007F2FB8" w:rsidP="00AD2F22">
      <w:pPr>
        <w:rPr>
          <w:lang w:eastAsia="ja-JP"/>
        </w:rPr>
        <w:sectPr w:rsidR="007F2FB8" w:rsidRPr="0046644E" w:rsidSect="00C65446">
          <w:pgSz w:w="11906" w:h="16838"/>
          <w:pgMar w:top="1418" w:right="1418" w:bottom="1418" w:left="1418" w:header="567" w:footer="283" w:gutter="0"/>
          <w:pgNumType w:start="1"/>
          <w:cols w:space="708"/>
          <w:docGrid w:linePitch="360"/>
        </w:sectPr>
      </w:pPr>
    </w:p>
    <w:p w14:paraId="56695122" w14:textId="0BE9F98E" w:rsidR="00AD2F22" w:rsidRPr="0046644E" w:rsidRDefault="00AD2F22" w:rsidP="00AD2F22">
      <w:pPr>
        <w:pStyle w:val="Heading2"/>
        <w:pageBreakBefore w:val="0"/>
        <w:numPr>
          <w:ilvl w:val="0"/>
          <w:numId w:val="0"/>
        </w:numPr>
        <w:ind w:left="709" w:hanging="709"/>
      </w:pPr>
      <w:bookmarkStart w:id="14" w:name="_Appendix_A:_Program"/>
      <w:bookmarkStart w:id="15" w:name="_Ref51832406"/>
      <w:bookmarkStart w:id="16" w:name="_Ref51832409"/>
      <w:bookmarkStart w:id="17" w:name="_Toc53138604"/>
      <w:bookmarkEnd w:id="14"/>
      <w:r w:rsidRPr="0046644E">
        <w:lastRenderedPageBreak/>
        <w:t>Appendix A: Program logic</w:t>
      </w:r>
      <w:bookmarkEnd w:id="15"/>
      <w:bookmarkEnd w:id="16"/>
      <w:r w:rsidR="00F43103">
        <w:t xml:space="preserve"> and achievements</w:t>
      </w:r>
      <w:bookmarkEnd w:id="17"/>
    </w:p>
    <w:p w14:paraId="228409AB" w14:textId="7DB60FD4" w:rsidR="00AD2F22" w:rsidRPr="0046644E" w:rsidRDefault="0052446F" w:rsidP="00AD2F22">
      <w:pPr>
        <w:rPr>
          <w:lang w:eastAsia="ja-JP"/>
        </w:rPr>
      </w:pPr>
      <w:r>
        <w:rPr>
          <w:noProof/>
          <w:lang w:eastAsia="ja-JP"/>
        </w:rPr>
        <w:drawing>
          <wp:inline distT="0" distB="0" distL="0" distR="0" wp14:anchorId="491ED23A" wp14:editId="31787320">
            <wp:extent cx="8994531" cy="5023904"/>
            <wp:effectExtent l="0" t="0" r="0" b="5715"/>
            <wp:docPr id="4" name="Picture 4" descr="This shows the program logic and program achievements. The logic begins with the foundational activity of generating increased water for farm use, with 40 gigalitres provided. The project outputs are over 25,000 hectares of fodder and pasture crops planted, with 31,500 tonnes harvested as at July 2020.&#10;The logic then progresses into intermediate outcomes. Respondents mostly retained the fodder they grew, with 91% keeping all of their fodder and 9% selling at least some fodder. More than $2 million has been earned from selling fodder to date. This had minimal effect on the fodder market. These outcomes led to respondents saving more than $12.6 million in livestock feed costs, and 78% agreeing that they had additional farm income that they would not have had if they did not participate in the program.&#10;The logic culminates in the longer-term program outcomes. Two related outcomes are an improved ability to maintain herd numbers and genetic stock, with 84% of respondents agreeing that the program assisted them to maintain stock. Additional farm income and reduced costs as a result of the program have had a positive impact on farms’ financial positions. These outcomes lead to the ultimate long-term outcome of improved drought resilience, with 71% of respondents agreeing that the program has increased their confidence in their farm’s ability to withstand drought.&#10;Other benefits of the program include 85% of respondents agreeing that both growing a crop during the drought has had a positive impact on their mental health and that the program has been a positive experience. Additionally, 53% of respondents agreed that producing the fodder under the program helped them to retain employees, while only 15% disagreed. Respondents also estimated spending over $11.1 million to grow and harvest fodder crops in loca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shows the program logic and program achievements. The logic begins with the foundational activity of generating increased water for farm use, with 40 gigalitres provided. The project outputs are over 25,000 hectares of fodder and pasture crops planted, with 31,500 tonnes harvested as at July 2020.&#10;The logic then progresses into intermediate outcomes. Respondents mostly retained the fodder they grew, with 91% keeping all of their fodder and 9% selling at least some fodder. More than $2 million has been earned from selling fodder to date. This had minimal effect on the fodder market. These outcomes led to respondents saving more than $12.6 million in livestock feed costs, and 78% agreeing that they had additional farm income that they would not have had if they did not participate in the program.&#10;The logic culminates in the longer-term program outcomes. Two related outcomes are an improved ability to maintain herd numbers and genetic stock, with 84% of respondents agreeing that the program assisted them to maintain stock. Additional farm income and reduced costs as a result of the program have had a positive impact on farms’ financial positions. These outcomes lead to the ultimate long-term outcome of improved drought resilience, with 71% of respondents agreeing that the program has increased their confidence in their farm’s ability to withstand drought.&#10;Other benefits of the program include 85% of respondents agreeing that both growing a crop during the drought has had a positive impact on their mental health and that the program has been a positive experience. Additionally, 53% of respondents agreed that producing the fodder under the program helped them to retain employees, while only 15% disagreed. Respondents also estimated spending over $11.1 million to grow and harvest fodder crops in local communit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30771" cy="5044146"/>
                    </a:xfrm>
                    <a:prstGeom prst="rect">
                      <a:avLst/>
                    </a:prstGeom>
                    <a:noFill/>
                  </pic:spPr>
                </pic:pic>
              </a:graphicData>
            </a:graphic>
          </wp:inline>
        </w:drawing>
      </w:r>
    </w:p>
    <w:p w14:paraId="55AF899F" w14:textId="4FC77FED" w:rsidR="00AD2F22" w:rsidRPr="0046644E" w:rsidRDefault="00AD2F22" w:rsidP="0034588A">
      <w:pPr>
        <w:pStyle w:val="Heading2"/>
        <w:pageBreakBefore w:val="0"/>
        <w:numPr>
          <w:ilvl w:val="0"/>
          <w:numId w:val="0"/>
        </w:numPr>
      </w:pPr>
      <w:bookmarkStart w:id="18" w:name="_Appendix_B:_Evaluation"/>
      <w:bookmarkStart w:id="19" w:name="_Toc430782160"/>
      <w:bookmarkStart w:id="20" w:name="_Ref51832470"/>
      <w:bookmarkStart w:id="21" w:name="_Ref51832710"/>
      <w:bookmarkStart w:id="22" w:name="_Toc53138605"/>
      <w:bookmarkEnd w:id="18"/>
      <w:r w:rsidRPr="0046644E">
        <w:lastRenderedPageBreak/>
        <w:t xml:space="preserve">Appendix B: </w:t>
      </w:r>
      <w:bookmarkEnd w:id="19"/>
      <w:bookmarkEnd w:id="20"/>
      <w:bookmarkEnd w:id="21"/>
      <w:r w:rsidR="0034588A">
        <w:t>A</w:t>
      </w:r>
      <w:r w:rsidR="0034588A" w:rsidRPr="0034588A">
        <w:t xml:space="preserve">chievements against the program’s evaluation </w:t>
      </w:r>
      <w:r w:rsidR="0034588A">
        <w:t>framework</w:t>
      </w:r>
      <w:bookmarkEnd w:id="22"/>
    </w:p>
    <w:p w14:paraId="08DB0FA0" w14:textId="5AA1CAF8" w:rsidR="00AD2F22" w:rsidRPr="0046644E" w:rsidRDefault="00AD2F22" w:rsidP="00B655A2">
      <w:pPr>
        <w:pStyle w:val="Heading3"/>
        <w:numPr>
          <w:ilvl w:val="0"/>
          <w:numId w:val="0"/>
        </w:numPr>
        <w:ind w:left="964" w:hanging="964"/>
        <w:rPr>
          <w:lang w:eastAsia="ja-JP"/>
        </w:rPr>
      </w:pPr>
      <w:bookmarkStart w:id="23" w:name="_How_much_fodder"/>
      <w:bookmarkStart w:id="24" w:name="_Toc27406875"/>
      <w:bookmarkStart w:id="25" w:name="_Toc53138606"/>
      <w:bookmarkEnd w:id="23"/>
      <w:r w:rsidRPr="0046644E">
        <w:rPr>
          <w:lang w:eastAsia="ja-JP"/>
        </w:rPr>
        <w:t>How much fodder has been produced?</w:t>
      </w:r>
      <w:bookmarkEnd w:id="24"/>
      <w:bookmarkEnd w:id="25"/>
    </w:p>
    <w:p w14:paraId="6FDACE68" w14:textId="1E118F2F" w:rsidR="00987A24" w:rsidRDefault="00987A24" w:rsidP="00987A24">
      <w:r w:rsidRPr="00F43103">
        <w:t>Fodder production is on-track to meet targets.</w:t>
      </w:r>
    </w:p>
    <w:p w14:paraId="1E64FF14" w14:textId="24F6F729" w:rsidR="00757CF1" w:rsidRPr="00F43103" w:rsidRDefault="0085655F" w:rsidP="0085655F">
      <w:pPr>
        <w:pStyle w:val="Caption"/>
      </w:pPr>
      <w:bookmarkStart w:id="26" w:name="_Toc53137885"/>
      <w:r>
        <w:t>Table B</w:t>
      </w:r>
      <w:fldSimple w:instr=" SEQ Table_B \* ARABIC ">
        <w:r w:rsidR="00E32C5F">
          <w:rPr>
            <w:noProof/>
          </w:rPr>
          <w:t>1</w:t>
        </w:r>
      </w:fldSimple>
      <w:r w:rsidR="00987A24">
        <w:t xml:space="preserve"> Evaluation of fodder production</w:t>
      </w:r>
      <w:bookmarkEnd w:id="26"/>
    </w:p>
    <w:tbl>
      <w:tblPr>
        <w:tblStyle w:val="TableGrid10"/>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1985"/>
        <w:gridCol w:w="6379"/>
      </w:tblGrid>
      <w:tr w:rsidR="00757CF1" w:rsidRPr="00987A24" w14:paraId="20E92244" w14:textId="77777777" w:rsidTr="00987A24">
        <w:tc>
          <w:tcPr>
            <w:tcW w:w="2547" w:type="dxa"/>
            <w:tcBorders>
              <w:top w:val="single" w:sz="4" w:space="0" w:color="auto"/>
              <w:bottom w:val="single" w:sz="4" w:space="0" w:color="auto"/>
            </w:tcBorders>
          </w:tcPr>
          <w:p w14:paraId="02445087" w14:textId="77777777" w:rsidR="00757CF1" w:rsidRPr="00987A24" w:rsidRDefault="00757CF1" w:rsidP="00987A24">
            <w:pPr>
              <w:pStyle w:val="TableHeading"/>
            </w:pPr>
            <w:r w:rsidRPr="00987A24">
              <w:t>Criterion</w:t>
            </w:r>
          </w:p>
        </w:tc>
        <w:tc>
          <w:tcPr>
            <w:tcW w:w="3118" w:type="dxa"/>
            <w:tcBorders>
              <w:top w:val="single" w:sz="4" w:space="0" w:color="auto"/>
              <w:bottom w:val="single" w:sz="4" w:space="0" w:color="auto"/>
            </w:tcBorders>
          </w:tcPr>
          <w:p w14:paraId="11D1FDB3" w14:textId="77777777" w:rsidR="00757CF1" w:rsidRPr="00987A24" w:rsidRDefault="00757CF1" w:rsidP="00987A24">
            <w:pPr>
              <w:pStyle w:val="TableHeading"/>
            </w:pPr>
            <w:r w:rsidRPr="00987A24">
              <w:t>Indicators</w:t>
            </w:r>
          </w:p>
        </w:tc>
        <w:tc>
          <w:tcPr>
            <w:tcW w:w="1985" w:type="dxa"/>
            <w:tcBorders>
              <w:top w:val="single" w:sz="4" w:space="0" w:color="auto"/>
              <w:bottom w:val="single" w:sz="4" w:space="0" w:color="auto"/>
            </w:tcBorders>
          </w:tcPr>
          <w:p w14:paraId="3FFE676A" w14:textId="77777777" w:rsidR="00757CF1" w:rsidRPr="00987A24" w:rsidRDefault="00757CF1" w:rsidP="00987A24">
            <w:pPr>
              <w:pStyle w:val="TableHeading"/>
            </w:pPr>
            <w:r w:rsidRPr="00987A24">
              <w:t>Assessment</w:t>
            </w:r>
          </w:p>
        </w:tc>
        <w:tc>
          <w:tcPr>
            <w:tcW w:w="6379" w:type="dxa"/>
            <w:tcBorders>
              <w:top w:val="single" w:sz="4" w:space="0" w:color="auto"/>
              <w:bottom w:val="single" w:sz="4" w:space="0" w:color="auto"/>
            </w:tcBorders>
          </w:tcPr>
          <w:p w14:paraId="1DD21E82" w14:textId="77777777" w:rsidR="00757CF1" w:rsidRPr="00987A24" w:rsidRDefault="00757CF1" w:rsidP="00987A24">
            <w:pPr>
              <w:pStyle w:val="TableHeading"/>
            </w:pPr>
            <w:r w:rsidRPr="00987A24">
              <w:t>Analysis</w:t>
            </w:r>
          </w:p>
        </w:tc>
      </w:tr>
      <w:tr w:rsidR="00757CF1" w:rsidRPr="00987A24" w14:paraId="63205455" w14:textId="77777777" w:rsidTr="0085655F">
        <w:tc>
          <w:tcPr>
            <w:tcW w:w="2547" w:type="dxa"/>
            <w:tcBorders>
              <w:top w:val="single" w:sz="4" w:space="0" w:color="auto"/>
            </w:tcBorders>
          </w:tcPr>
          <w:p w14:paraId="0260E2DB" w14:textId="77777777" w:rsidR="00757CF1" w:rsidRPr="00987A24" w:rsidRDefault="00757CF1" w:rsidP="00987A24">
            <w:pPr>
              <w:pStyle w:val="TableText"/>
            </w:pPr>
            <w:r w:rsidRPr="00987A24">
              <w:t>How much fodder has been produced?</w:t>
            </w:r>
          </w:p>
        </w:tc>
        <w:tc>
          <w:tcPr>
            <w:tcW w:w="3118" w:type="dxa"/>
            <w:tcBorders>
              <w:top w:val="single" w:sz="4" w:space="0" w:color="auto"/>
            </w:tcBorders>
          </w:tcPr>
          <w:p w14:paraId="59EB9644" w14:textId="062A8073" w:rsidR="00757CF1" w:rsidRPr="00987A24" w:rsidRDefault="00757CF1" w:rsidP="00987A24">
            <w:pPr>
              <w:pStyle w:val="TableText"/>
            </w:pPr>
            <w:r w:rsidRPr="00987A24">
              <w:t>Program yields 80</w:t>
            </w:r>
            <w:r w:rsidR="001F0D44" w:rsidRPr="00987A24">
              <w:t>%</w:t>
            </w:r>
            <w:r w:rsidRPr="00987A24">
              <w:t xml:space="preserve"> (38,400 t) of expected possible fodder production for Round 1 (48,000 t).</w:t>
            </w:r>
          </w:p>
        </w:tc>
        <w:tc>
          <w:tcPr>
            <w:tcW w:w="1985" w:type="dxa"/>
            <w:tcBorders>
              <w:top w:val="single" w:sz="4" w:space="0" w:color="auto"/>
            </w:tcBorders>
            <w:shd w:val="clear" w:color="auto" w:fill="D6E3BC" w:themeFill="accent3" w:themeFillTint="66"/>
          </w:tcPr>
          <w:p w14:paraId="2E032F5A" w14:textId="22AECCD4" w:rsidR="00757CF1" w:rsidRPr="00987A24" w:rsidRDefault="00757CF1" w:rsidP="00987A24">
            <w:pPr>
              <w:pStyle w:val="TableText"/>
            </w:pPr>
            <w:r w:rsidRPr="00987A24">
              <w:t>On-track</w:t>
            </w:r>
          </w:p>
        </w:tc>
        <w:tc>
          <w:tcPr>
            <w:tcW w:w="6379" w:type="dxa"/>
            <w:tcBorders>
              <w:top w:val="single" w:sz="4" w:space="0" w:color="auto"/>
            </w:tcBorders>
          </w:tcPr>
          <w:p w14:paraId="52CA9B1B" w14:textId="17236B0E" w:rsidR="009840D1" w:rsidRPr="00987A24" w:rsidRDefault="00757CF1" w:rsidP="00AB5E9A">
            <w:pPr>
              <w:pStyle w:val="TableBullet1"/>
              <w:ind w:left="284" w:hanging="284"/>
            </w:pPr>
            <w:r w:rsidRPr="00987A24">
              <w:t>Approximately 3</w:t>
            </w:r>
            <w:r w:rsidR="00913AC0" w:rsidRPr="00987A24">
              <w:t>1,500</w:t>
            </w:r>
            <w:r w:rsidRPr="00987A24">
              <w:t xml:space="preserve"> tonnes were reported as being produced by July 2020. However, wet </w:t>
            </w:r>
            <w:r w:rsidR="00B153D0" w:rsidRPr="00987A24">
              <w:t>a</w:t>
            </w:r>
            <w:r w:rsidRPr="00987A24">
              <w:t>utumn conditions led to over</w:t>
            </w:r>
            <w:r w:rsidR="001B34E1" w:rsidRPr="00987A24">
              <w:t xml:space="preserve"> </w:t>
            </w:r>
            <w:r w:rsidR="00343E50" w:rsidRPr="00987A24">
              <w:t>9</w:t>
            </w:r>
            <w:r w:rsidRPr="00987A24">
              <w:t xml:space="preserve"> gigalitres (estimated) being carried over to the </w:t>
            </w:r>
            <w:r w:rsidR="00101DA6" w:rsidRPr="00987A24">
              <w:t>2020–21</w:t>
            </w:r>
            <w:r w:rsidR="00B153D0" w:rsidRPr="00987A24">
              <w:t xml:space="preserve"> water year.</w:t>
            </w:r>
          </w:p>
          <w:p w14:paraId="642E6688" w14:textId="69D6DBAA" w:rsidR="00757CF1" w:rsidRPr="00987A24" w:rsidRDefault="001B34E1" w:rsidP="00AB5E9A">
            <w:pPr>
              <w:pStyle w:val="TableBullet1"/>
              <w:ind w:left="284" w:hanging="284"/>
            </w:pPr>
            <w:r w:rsidRPr="00987A24">
              <w:t>In July 2020,</w:t>
            </w:r>
            <w:r w:rsidR="00757CF1" w:rsidRPr="00987A24">
              <w:t xml:space="preserve"> </w:t>
            </w:r>
            <w:r w:rsidR="00B02754" w:rsidRPr="00987A24">
              <w:t xml:space="preserve">over </w:t>
            </w:r>
            <w:r w:rsidR="00AA5C16" w:rsidRPr="00987A24">
              <w:t>25,400</w:t>
            </w:r>
            <w:r w:rsidRPr="00987A24">
              <w:t xml:space="preserve"> hectares were reported as being planted in total.</w:t>
            </w:r>
            <w:r w:rsidR="00632BA1" w:rsidRPr="00987A24">
              <w:t xml:space="preserve"> </w:t>
            </w:r>
            <w:r w:rsidRPr="00987A24">
              <w:t xml:space="preserve">On average, </w:t>
            </w:r>
            <w:r w:rsidR="00AD72AD" w:rsidRPr="00987A24">
              <w:t xml:space="preserve">participants reported planting </w:t>
            </w:r>
            <w:r w:rsidRPr="00987A24">
              <w:t>4</w:t>
            </w:r>
            <w:r w:rsidR="00AA5C16" w:rsidRPr="00987A24">
              <w:t>2</w:t>
            </w:r>
            <w:r w:rsidRPr="00987A24">
              <w:t xml:space="preserve"> hectares was reported as being planted</w:t>
            </w:r>
            <w:r w:rsidR="00AD72AD" w:rsidRPr="00987A24">
              <w:t>,</w:t>
            </w:r>
            <w:r w:rsidR="00632BA1" w:rsidRPr="00987A24">
              <w:t xml:space="preserve"> wit</w:t>
            </w:r>
            <w:r w:rsidR="00AD72AD" w:rsidRPr="00987A24">
              <w:t>h</w:t>
            </w:r>
            <w:r w:rsidR="004B378B" w:rsidRPr="00987A24">
              <w:t xml:space="preserve"> </w:t>
            </w:r>
            <w:r w:rsidRPr="00987A24">
              <w:t>5</w:t>
            </w:r>
            <w:r w:rsidR="00AA5C16" w:rsidRPr="00987A24">
              <w:t>2</w:t>
            </w:r>
            <w:r w:rsidR="001F0D44" w:rsidRPr="00987A24">
              <w:t>%</w:t>
            </w:r>
            <w:r w:rsidRPr="00987A24">
              <w:t xml:space="preserve"> planting clover</w:t>
            </w:r>
            <w:r w:rsidR="00AA5C16" w:rsidRPr="00987A24">
              <w:t xml:space="preserve"> and</w:t>
            </w:r>
            <w:r w:rsidRPr="00987A24">
              <w:t xml:space="preserve"> </w:t>
            </w:r>
            <w:r w:rsidR="00AA5C16" w:rsidRPr="00987A24">
              <w:t>50</w:t>
            </w:r>
            <w:r w:rsidR="001F0D44" w:rsidRPr="00987A24">
              <w:t>%</w:t>
            </w:r>
            <w:r w:rsidRPr="00987A24">
              <w:t xml:space="preserve"> planting rye</w:t>
            </w:r>
            <w:r w:rsidR="00B153D0" w:rsidRPr="00987A24">
              <w:t>.</w:t>
            </w:r>
          </w:p>
        </w:tc>
      </w:tr>
      <w:tr w:rsidR="00757CF1" w:rsidRPr="00987A24" w14:paraId="0DC09945" w14:textId="77777777" w:rsidTr="0085655F">
        <w:tc>
          <w:tcPr>
            <w:tcW w:w="2547" w:type="dxa"/>
          </w:tcPr>
          <w:p w14:paraId="6A50346B" w14:textId="77777777" w:rsidR="00757CF1" w:rsidRPr="00987A24" w:rsidRDefault="00757CF1" w:rsidP="00987A24">
            <w:pPr>
              <w:pStyle w:val="TableText"/>
            </w:pPr>
            <w:bookmarkStart w:id="27" w:name="_Hlk48824010"/>
            <w:r w:rsidRPr="00987A24">
              <w:t>What is the overall effect on fodder market?</w:t>
            </w:r>
            <w:bookmarkEnd w:id="27"/>
          </w:p>
        </w:tc>
        <w:tc>
          <w:tcPr>
            <w:tcW w:w="3118" w:type="dxa"/>
          </w:tcPr>
          <w:p w14:paraId="21F7CA29" w14:textId="77777777" w:rsidR="00757CF1" w:rsidRPr="00987A24" w:rsidRDefault="00757CF1" w:rsidP="00987A24">
            <w:pPr>
              <w:pStyle w:val="TableText"/>
            </w:pPr>
            <w:r w:rsidRPr="00987A24">
              <w:t>Program has minimal market effect or leads to softening of market prices.</w:t>
            </w:r>
          </w:p>
        </w:tc>
        <w:tc>
          <w:tcPr>
            <w:tcW w:w="1985" w:type="dxa"/>
            <w:shd w:val="clear" w:color="auto" w:fill="D6E3BC" w:themeFill="accent3" w:themeFillTint="66"/>
          </w:tcPr>
          <w:p w14:paraId="7AFAB67B" w14:textId="26F4A7D3" w:rsidR="00757CF1" w:rsidRPr="00987A24" w:rsidRDefault="00757CF1" w:rsidP="00987A24">
            <w:pPr>
              <w:pStyle w:val="TableText"/>
            </w:pPr>
            <w:r w:rsidRPr="00987A24">
              <w:t>On-track</w:t>
            </w:r>
          </w:p>
        </w:tc>
        <w:tc>
          <w:tcPr>
            <w:tcW w:w="6379" w:type="dxa"/>
          </w:tcPr>
          <w:p w14:paraId="7F377641" w14:textId="57182CA9" w:rsidR="00757CF1" w:rsidRPr="00987A24" w:rsidRDefault="00632BA1" w:rsidP="00AB5E9A">
            <w:pPr>
              <w:pStyle w:val="TableBullet1"/>
              <w:ind w:left="284" w:hanging="284"/>
            </w:pPr>
            <w:r w:rsidRPr="00987A24">
              <w:t>There have been</w:t>
            </w:r>
            <w:r w:rsidR="001B34E1" w:rsidRPr="00987A24">
              <w:t xml:space="preserve"> no</w:t>
            </w:r>
            <w:r w:rsidRPr="00987A24">
              <w:t xml:space="preserve"> stakeholder reports of</w:t>
            </w:r>
            <w:r w:rsidR="001B34E1" w:rsidRPr="00987A24">
              <w:t xml:space="preserve"> adverse market effects</w:t>
            </w:r>
            <w:r w:rsidR="00757CF1" w:rsidRPr="00987A24">
              <w:t>.</w:t>
            </w:r>
          </w:p>
        </w:tc>
      </w:tr>
    </w:tbl>
    <w:p w14:paraId="5C64F66B" w14:textId="77777777" w:rsidR="00AB5E9A" w:rsidRDefault="00AB5E9A" w:rsidP="0052446F">
      <w:pPr>
        <w:rPr>
          <w:lang w:eastAsia="ja-JP"/>
        </w:rPr>
      </w:pPr>
      <w:bookmarkStart w:id="28" w:name="_What_has_been"/>
      <w:bookmarkStart w:id="29" w:name="_Toc27406876"/>
      <w:bookmarkEnd w:id="28"/>
      <w:r>
        <w:rPr>
          <w:lang w:eastAsia="ja-JP"/>
        </w:rPr>
        <w:br w:type="page"/>
      </w:r>
    </w:p>
    <w:p w14:paraId="009CBBF4" w14:textId="37F5665E" w:rsidR="00AD2F22" w:rsidRPr="0046644E" w:rsidRDefault="00AD2F22" w:rsidP="00B655A2">
      <w:pPr>
        <w:pStyle w:val="Heading3"/>
        <w:numPr>
          <w:ilvl w:val="0"/>
          <w:numId w:val="0"/>
        </w:numPr>
        <w:ind w:left="964" w:hanging="964"/>
        <w:rPr>
          <w:lang w:eastAsia="ja-JP"/>
        </w:rPr>
      </w:pPr>
      <w:bookmarkStart w:id="30" w:name="_Toc53138607"/>
      <w:r w:rsidRPr="0046644E">
        <w:rPr>
          <w:lang w:eastAsia="ja-JP"/>
        </w:rPr>
        <w:lastRenderedPageBreak/>
        <w:t>What has been the impact on farm businesses?</w:t>
      </w:r>
      <w:bookmarkEnd w:id="29"/>
      <w:bookmarkEnd w:id="30"/>
    </w:p>
    <w:p w14:paraId="76B06C37" w14:textId="6945ADA1" w:rsidR="00757CF1" w:rsidRDefault="00757CF1" w:rsidP="00987A24">
      <w:r w:rsidRPr="00987A24">
        <w:t>The program has had positive effects on farm businesses and communities.</w:t>
      </w:r>
    </w:p>
    <w:p w14:paraId="6C3373D3" w14:textId="4713671B" w:rsidR="00987A24" w:rsidRDefault="0085655F" w:rsidP="0085655F">
      <w:pPr>
        <w:pStyle w:val="Caption"/>
      </w:pPr>
      <w:bookmarkStart w:id="31" w:name="_Toc53137886"/>
      <w:r>
        <w:t>Table B</w:t>
      </w:r>
      <w:fldSimple w:instr=" SEQ Table_B \* ARABIC ">
        <w:r w:rsidR="00E32C5F">
          <w:rPr>
            <w:noProof/>
          </w:rPr>
          <w:t>2</w:t>
        </w:r>
      </w:fldSimple>
      <w:r w:rsidR="00987A24">
        <w:t xml:space="preserve"> Evaluation of impact on farm businesses</w:t>
      </w:r>
      <w:bookmarkEnd w:id="31"/>
    </w:p>
    <w:tbl>
      <w:tblPr>
        <w:tblStyle w:val="TableGrid2"/>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1985"/>
        <w:gridCol w:w="6379"/>
      </w:tblGrid>
      <w:tr w:rsidR="00757CF1" w:rsidRPr="0085655F" w14:paraId="7D43C7E1" w14:textId="77777777" w:rsidTr="0085655F">
        <w:trPr>
          <w:tblHeader/>
        </w:trPr>
        <w:tc>
          <w:tcPr>
            <w:tcW w:w="2547" w:type="dxa"/>
            <w:tcBorders>
              <w:top w:val="single" w:sz="4" w:space="0" w:color="auto"/>
              <w:bottom w:val="single" w:sz="4" w:space="0" w:color="auto"/>
            </w:tcBorders>
          </w:tcPr>
          <w:p w14:paraId="2E6545F9" w14:textId="77777777" w:rsidR="00757CF1" w:rsidRPr="0085655F" w:rsidRDefault="00757CF1" w:rsidP="0085655F">
            <w:pPr>
              <w:pStyle w:val="TableHeading"/>
            </w:pPr>
            <w:r w:rsidRPr="0085655F">
              <w:t>Criterion</w:t>
            </w:r>
          </w:p>
        </w:tc>
        <w:tc>
          <w:tcPr>
            <w:tcW w:w="3118" w:type="dxa"/>
            <w:tcBorders>
              <w:top w:val="single" w:sz="4" w:space="0" w:color="auto"/>
              <w:bottom w:val="single" w:sz="4" w:space="0" w:color="auto"/>
            </w:tcBorders>
          </w:tcPr>
          <w:p w14:paraId="7E3A3CCB" w14:textId="77777777" w:rsidR="00757CF1" w:rsidRPr="0085655F" w:rsidRDefault="00757CF1" w:rsidP="0085655F">
            <w:pPr>
              <w:pStyle w:val="TableHeading"/>
            </w:pPr>
            <w:r w:rsidRPr="0085655F">
              <w:t>Indicators</w:t>
            </w:r>
          </w:p>
        </w:tc>
        <w:tc>
          <w:tcPr>
            <w:tcW w:w="1985" w:type="dxa"/>
            <w:tcBorders>
              <w:top w:val="single" w:sz="4" w:space="0" w:color="auto"/>
              <w:bottom w:val="single" w:sz="4" w:space="0" w:color="auto"/>
            </w:tcBorders>
          </w:tcPr>
          <w:p w14:paraId="1B3B21B3" w14:textId="77777777" w:rsidR="00757CF1" w:rsidRPr="0085655F" w:rsidRDefault="00757CF1" w:rsidP="0085655F">
            <w:pPr>
              <w:pStyle w:val="TableHeading"/>
            </w:pPr>
            <w:r w:rsidRPr="0085655F">
              <w:t>Assessment</w:t>
            </w:r>
          </w:p>
        </w:tc>
        <w:tc>
          <w:tcPr>
            <w:tcW w:w="6379" w:type="dxa"/>
            <w:tcBorders>
              <w:top w:val="single" w:sz="4" w:space="0" w:color="auto"/>
              <w:bottom w:val="single" w:sz="4" w:space="0" w:color="auto"/>
            </w:tcBorders>
          </w:tcPr>
          <w:p w14:paraId="46887D82" w14:textId="77777777" w:rsidR="00757CF1" w:rsidRPr="0085655F" w:rsidRDefault="00757CF1" w:rsidP="0085655F">
            <w:pPr>
              <w:pStyle w:val="TableHeading"/>
            </w:pPr>
            <w:r w:rsidRPr="0085655F">
              <w:t>Analysis</w:t>
            </w:r>
          </w:p>
        </w:tc>
      </w:tr>
      <w:tr w:rsidR="00757CF1" w:rsidRPr="0085655F" w14:paraId="4B715253" w14:textId="77777777" w:rsidTr="0085655F">
        <w:trPr>
          <w:trHeight w:val="297"/>
        </w:trPr>
        <w:tc>
          <w:tcPr>
            <w:tcW w:w="2547" w:type="dxa"/>
            <w:tcBorders>
              <w:top w:val="single" w:sz="4" w:space="0" w:color="auto"/>
            </w:tcBorders>
          </w:tcPr>
          <w:p w14:paraId="5F4E294E" w14:textId="77777777" w:rsidR="00757CF1" w:rsidRPr="0085655F" w:rsidRDefault="00757CF1" w:rsidP="0085655F">
            <w:pPr>
              <w:pStyle w:val="TableText"/>
            </w:pPr>
            <w:r w:rsidRPr="0085655F">
              <w:t xml:space="preserve">How many businesses report increased animal feedstock on-hand, and if </w:t>
            </w:r>
            <w:proofErr w:type="gramStart"/>
            <w:r w:rsidRPr="0085655F">
              <w:t>so</w:t>
            </w:r>
            <w:proofErr w:type="gramEnd"/>
            <w:r w:rsidRPr="0085655F">
              <w:t xml:space="preserve"> much extra?</w:t>
            </w:r>
          </w:p>
        </w:tc>
        <w:tc>
          <w:tcPr>
            <w:tcW w:w="3118" w:type="dxa"/>
            <w:tcBorders>
              <w:top w:val="single" w:sz="4" w:space="0" w:color="auto"/>
            </w:tcBorders>
          </w:tcPr>
          <w:p w14:paraId="5493753E" w14:textId="77777777" w:rsidR="00757CF1" w:rsidRPr="0085655F" w:rsidRDefault="00757CF1" w:rsidP="0085655F">
            <w:pPr>
              <w:pStyle w:val="TableText"/>
            </w:pPr>
            <w:r w:rsidRPr="0085655F">
              <w:t>Participating farm businesses report increased animal feedstock availability.</w:t>
            </w:r>
          </w:p>
        </w:tc>
        <w:tc>
          <w:tcPr>
            <w:tcW w:w="1985" w:type="dxa"/>
            <w:tcBorders>
              <w:top w:val="single" w:sz="4" w:space="0" w:color="auto"/>
            </w:tcBorders>
            <w:shd w:val="clear" w:color="auto" w:fill="D6E3BC" w:themeFill="accent3" w:themeFillTint="66"/>
          </w:tcPr>
          <w:p w14:paraId="4E859159" w14:textId="3B447F9E" w:rsidR="00757CF1" w:rsidRPr="0085655F" w:rsidRDefault="00757CF1" w:rsidP="0085655F">
            <w:pPr>
              <w:pStyle w:val="TableText"/>
            </w:pPr>
            <w:r w:rsidRPr="0085655F">
              <w:t>On-track</w:t>
            </w:r>
          </w:p>
        </w:tc>
        <w:tc>
          <w:tcPr>
            <w:tcW w:w="6379" w:type="dxa"/>
            <w:tcBorders>
              <w:top w:val="single" w:sz="4" w:space="0" w:color="auto"/>
            </w:tcBorders>
          </w:tcPr>
          <w:p w14:paraId="7525EFE6" w14:textId="4B6323F9" w:rsidR="00757CF1" w:rsidRPr="0085655F" w:rsidRDefault="00757CF1" w:rsidP="00476015">
            <w:pPr>
              <w:pStyle w:val="TableBullet1"/>
              <w:ind w:left="325" w:hanging="325"/>
            </w:pPr>
            <w:r w:rsidRPr="0085655F">
              <w:t>92</w:t>
            </w:r>
            <w:r w:rsidR="001F0D44" w:rsidRPr="0085655F">
              <w:t>%</w:t>
            </w:r>
            <w:r w:rsidRPr="0085655F">
              <w:t xml:space="preserve"> of survey respondents agreed or strongly agreed that they had more animal feedstock available than if they had not participated in the program.</w:t>
            </w:r>
          </w:p>
        </w:tc>
      </w:tr>
      <w:tr w:rsidR="00757CF1" w:rsidRPr="0085655F" w14:paraId="107C668E" w14:textId="77777777" w:rsidTr="0085655F">
        <w:trPr>
          <w:trHeight w:val="297"/>
        </w:trPr>
        <w:tc>
          <w:tcPr>
            <w:tcW w:w="2547" w:type="dxa"/>
          </w:tcPr>
          <w:p w14:paraId="55701916" w14:textId="77777777" w:rsidR="00757CF1" w:rsidRPr="0085655F" w:rsidRDefault="00757CF1" w:rsidP="0085655F">
            <w:pPr>
              <w:pStyle w:val="TableText"/>
            </w:pPr>
            <w:r w:rsidRPr="0085655F">
              <w:t>How many businesses report increased farm income as a result of participating, and how much?</w:t>
            </w:r>
          </w:p>
        </w:tc>
        <w:tc>
          <w:tcPr>
            <w:tcW w:w="3118" w:type="dxa"/>
          </w:tcPr>
          <w:p w14:paraId="487F4027" w14:textId="77777777" w:rsidR="00757CF1" w:rsidRPr="0085655F" w:rsidRDefault="00757CF1" w:rsidP="0085655F">
            <w:pPr>
              <w:pStyle w:val="TableText"/>
            </w:pPr>
            <w:r w:rsidRPr="0085655F">
              <w:t>Participating farm businesses report increased income.</w:t>
            </w:r>
          </w:p>
        </w:tc>
        <w:tc>
          <w:tcPr>
            <w:tcW w:w="1985" w:type="dxa"/>
            <w:shd w:val="clear" w:color="auto" w:fill="D6E3BC" w:themeFill="accent3" w:themeFillTint="66"/>
          </w:tcPr>
          <w:p w14:paraId="539B5D59" w14:textId="4DE0B554" w:rsidR="00757CF1" w:rsidRPr="0085655F" w:rsidRDefault="00757CF1" w:rsidP="0085655F">
            <w:pPr>
              <w:pStyle w:val="TableText"/>
            </w:pPr>
            <w:r w:rsidRPr="0085655F">
              <w:t>On-track</w:t>
            </w:r>
          </w:p>
        </w:tc>
        <w:tc>
          <w:tcPr>
            <w:tcW w:w="6379" w:type="dxa"/>
          </w:tcPr>
          <w:p w14:paraId="0A590829" w14:textId="6BB403DE" w:rsidR="00757CF1" w:rsidRPr="0085655F" w:rsidRDefault="00757CF1" w:rsidP="00476015">
            <w:pPr>
              <w:pStyle w:val="TableBullet1"/>
              <w:ind w:left="325" w:hanging="325"/>
            </w:pPr>
            <w:r w:rsidRPr="0085655F">
              <w:t>78</w:t>
            </w:r>
            <w:r w:rsidR="001F0D44" w:rsidRPr="0085655F">
              <w:t>%</w:t>
            </w:r>
            <w:r w:rsidRPr="0085655F">
              <w:t xml:space="preserve"> of respondents agree or strongly agree that they have additional farm income they would not have had if they did not participate in the program.</w:t>
            </w:r>
          </w:p>
          <w:p w14:paraId="149AC4CB" w14:textId="77777777" w:rsidR="00757CF1" w:rsidRPr="0085655F" w:rsidRDefault="00757CF1" w:rsidP="00476015">
            <w:pPr>
              <w:pStyle w:val="TableBullet1"/>
              <w:ind w:left="325" w:hanging="325"/>
            </w:pPr>
            <w:r w:rsidRPr="0085655F">
              <w:t>Over $12.6 million in total reported by respondents as saved by not having to buy in feed, on average $23,685 per farmer.</w:t>
            </w:r>
          </w:p>
        </w:tc>
      </w:tr>
      <w:tr w:rsidR="00757CF1" w:rsidRPr="0085655F" w14:paraId="798E8AE7" w14:textId="77777777" w:rsidTr="0085655F">
        <w:tc>
          <w:tcPr>
            <w:tcW w:w="2547" w:type="dxa"/>
          </w:tcPr>
          <w:p w14:paraId="0F772204" w14:textId="77777777" w:rsidR="00757CF1" w:rsidRPr="0085655F" w:rsidRDefault="00757CF1" w:rsidP="0085655F">
            <w:pPr>
              <w:pStyle w:val="TableText"/>
            </w:pPr>
            <w:r w:rsidRPr="0085655F">
              <w:t>How many businesses report other socio-economic benefits of being able to produce in time of drought?</w:t>
            </w:r>
          </w:p>
        </w:tc>
        <w:tc>
          <w:tcPr>
            <w:tcW w:w="3118" w:type="dxa"/>
          </w:tcPr>
          <w:p w14:paraId="6860B16B" w14:textId="77777777" w:rsidR="00757CF1" w:rsidRPr="0085655F" w:rsidRDefault="00757CF1" w:rsidP="0085655F">
            <w:pPr>
              <w:pStyle w:val="TableText"/>
            </w:pPr>
            <w:r w:rsidRPr="0085655F">
              <w:t>Some participating businesses report positive socio-economic benefits of being able to produce in time of drought.</w:t>
            </w:r>
          </w:p>
        </w:tc>
        <w:tc>
          <w:tcPr>
            <w:tcW w:w="1985" w:type="dxa"/>
            <w:shd w:val="clear" w:color="auto" w:fill="D6E3BC" w:themeFill="accent3" w:themeFillTint="66"/>
          </w:tcPr>
          <w:p w14:paraId="25093C70" w14:textId="46E4974C" w:rsidR="00757CF1" w:rsidRPr="0085655F" w:rsidRDefault="00757CF1" w:rsidP="0085655F">
            <w:pPr>
              <w:pStyle w:val="TableText"/>
            </w:pPr>
            <w:r w:rsidRPr="0085655F">
              <w:t>On-track</w:t>
            </w:r>
          </w:p>
        </w:tc>
        <w:tc>
          <w:tcPr>
            <w:tcW w:w="6379" w:type="dxa"/>
          </w:tcPr>
          <w:p w14:paraId="5F23EA20" w14:textId="77777777" w:rsidR="001F0D44" w:rsidRPr="0085655F" w:rsidRDefault="00757CF1" w:rsidP="00476015">
            <w:pPr>
              <w:pStyle w:val="TableBullet1"/>
              <w:ind w:left="325" w:hanging="325"/>
            </w:pPr>
            <w:r w:rsidRPr="0085655F">
              <w:t>71</w:t>
            </w:r>
            <w:r w:rsidR="001F0D44" w:rsidRPr="0085655F">
              <w:t>%</w:t>
            </w:r>
            <w:r w:rsidRPr="0085655F">
              <w:t xml:space="preserve"> of respondents agree or strongly agree that participating in the program has them made more confident in their farm’s ability to withstand the drought</w:t>
            </w:r>
            <w:r w:rsidR="00625F58" w:rsidRPr="0085655F">
              <w:t>.</w:t>
            </w:r>
          </w:p>
          <w:p w14:paraId="7F1C20A9" w14:textId="7A09A5A0" w:rsidR="00757CF1" w:rsidRPr="0085655F" w:rsidRDefault="00757CF1" w:rsidP="00476015">
            <w:pPr>
              <w:pStyle w:val="TableBullet1"/>
              <w:ind w:left="325" w:hanging="325"/>
            </w:pPr>
            <w:r w:rsidRPr="0085655F">
              <w:t>84</w:t>
            </w:r>
            <w:r w:rsidR="001F0D44" w:rsidRPr="0085655F">
              <w:t>%</w:t>
            </w:r>
            <w:r w:rsidRPr="0085655F">
              <w:t xml:space="preserve"> of respondents agree or strongly agree that producing the fodder under the program assisted them to retain stock</w:t>
            </w:r>
            <w:r w:rsidR="00625F58" w:rsidRPr="0085655F">
              <w:t>.</w:t>
            </w:r>
          </w:p>
          <w:p w14:paraId="751DDE50" w14:textId="27E022F4" w:rsidR="00757CF1" w:rsidRPr="0085655F" w:rsidRDefault="00757CF1" w:rsidP="00476015">
            <w:pPr>
              <w:pStyle w:val="TableBullet1"/>
              <w:ind w:left="325" w:hanging="325"/>
            </w:pPr>
            <w:r w:rsidRPr="0085655F">
              <w:t>53</w:t>
            </w:r>
            <w:r w:rsidR="001F0D44" w:rsidRPr="0085655F">
              <w:t>%</w:t>
            </w:r>
            <w:r w:rsidRPr="0085655F">
              <w:t xml:space="preserve"> of respondents agree or strongly agree that producing the fodder under the program assisted in retaining employees, with only 15</w:t>
            </w:r>
            <w:r w:rsidR="001F0D44" w:rsidRPr="0085655F">
              <w:t>%</w:t>
            </w:r>
            <w:r w:rsidRPr="0085655F">
              <w:t xml:space="preserve"> disagreeing or strongly disagreeing</w:t>
            </w:r>
            <w:r w:rsidR="00625F58" w:rsidRPr="0085655F">
              <w:t>.</w:t>
            </w:r>
          </w:p>
          <w:p w14:paraId="15E6AB0F" w14:textId="759ECE7A" w:rsidR="00757CF1" w:rsidRPr="0085655F" w:rsidRDefault="00757CF1" w:rsidP="00476015">
            <w:pPr>
              <w:pStyle w:val="TableBullet1"/>
              <w:ind w:left="325" w:hanging="325"/>
            </w:pPr>
            <w:r w:rsidRPr="0085655F">
              <w:t>85</w:t>
            </w:r>
            <w:r w:rsidR="001F0D44" w:rsidRPr="0085655F">
              <w:t>%</w:t>
            </w:r>
            <w:r w:rsidRPr="0085655F">
              <w:t xml:space="preserve"> of respondents agree or strongly agree that growing a fodder crop during the drought has had a positive effect on their mental health</w:t>
            </w:r>
            <w:r w:rsidR="00625F58" w:rsidRPr="0085655F">
              <w:t>.</w:t>
            </w:r>
          </w:p>
          <w:p w14:paraId="4D3D2C00" w14:textId="6227E11E" w:rsidR="00757CF1" w:rsidRPr="0085655F" w:rsidRDefault="00757CF1" w:rsidP="00476015">
            <w:pPr>
              <w:pStyle w:val="TableBullet1"/>
              <w:ind w:left="325" w:hanging="325"/>
            </w:pPr>
            <w:r w:rsidRPr="0085655F">
              <w:t>85</w:t>
            </w:r>
            <w:r w:rsidR="001F0D44" w:rsidRPr="0085655F">
              <w:t>%</w:t>
            </w:r>
            <w:r w:rsidRPr="0085655F">
              <w:t xml:space="preserve"> of respondents agree or strongly agree that participating in the program has been a positive experience</w:t>
            </w:r>
            <w:r w:rsidR="00625F58" w:rsidRPr="0085655F">
              <w:t>.</w:t>
            </w:r>
          </w:p>
          <w:p w14:paraId="3ECDD5C4" w14:textId="6700CDAA" w:rsidR="00757CF1" w:rsidRPr="0085655F" w:rsidRDefault="00625F58" w:rsidP="00476015">
            <w:pPr>
              <w:pStyle w:val="TableBullet1"/>
              <w:ind w:left="325" w:hanging="325"/>
            </w:pPr>
            <w:r w:rsidRPr="0085655F">
              <w:t>O</w:t>
            </w:r>
            <w:r w:rsidR="00757CF1" w:rsidRPr="0085655F">
              <w:t>ver $11.1 million in total estimated by respondents spent to grow and harvest fodder crop</w:t>
            </w:r>
            <w:r w:rsidR="00AA5C16" w:rsidRPr="0085655F">
              <w:t>s</w:t>
            </w:r>
            <w:r w:rsidR="00757CF1" w:rsidRPr="0085655F">
              <w:t>, with over 98</w:t>
            </w:r>
            <w:r w:rsidR="001F0D44" w:rsidRPr="0085655F">
              <w:t>%</w:t>
            </w:r>
            <w:r w:rsidR="00757CF1" w:rsidRPr="0085655F">
              <w:t xml:space="preserve"> of respondents report</w:t>
            </w:r>
            <w:r w:rsidRPr="0085655F">
              <w:t>ing</w:t>
            </w:r>
            <w:r w:rsidR="00757CF1" w:rsidRPr="0085655F">
              <w:t xml:space="preserve"> spending this money within 100</w:t>
            </w:r>
            <w:r w:rsidR="00AA5C16" w:rsidRPr="0085655F">
              <w:t xml:space="preserve"> </w:t>
            </w:r>
            <w:r w:rsidR="00757CF1" w:rsidRPr="0085655F">
              <w:t>km of their home</w:t>
            </w:r>
            <w:r w:rsidRPr="0085655F">
              <w:t>.</w:t>
            </w:r>
          </w:p>
        </w:tc>
      </w:tr>
      <w:tr w:rsidR="00632BA1" w:rsidRPr="0085655F" w14:paraId="18927411" w14:textId="77777777" w:rsidTr="0085655F">
        <w:tc>
          <w:tcPr>
            <w:tcW w:w="2547" w:type="dxa"/>
          </w:tcPr>
          <w:p w14:paraId="6C73C3CA" w14:textId="77777777" w:rsidR="00632BA1" w:rsidRPr="0085655F" w:rsidRDefault="00632BA1" w:rsidP="0085655F">
            <w:pPr>
              <w:pStyle w:val="TableText"/>
            </w:pPr>
            <w:r w:rsidRPr="0085655F">
              <w:t>Have there been any negative effects as a result of changes to water markets in the Basin that can be reasonably attributed to the program?</w:t>
            </w:r>
          </w:p>
        </w:tc>
        <w:tc>
          <w:tcPr>
            <w:tcW w:w="3118" w:type="dxa"/>
          </w:tcPr>
          <w:p w14:paraId="302B1099" w14:textId="77777777" w:rsidR="00632BA1" w:rsidRPr="0085655F" w:rsidRDefault="00632BA1" w:rsidP="0085655F">
            <w:pPr>
              <w:pStyle w:val="TableText"/>
            </w:pPr>
            <w:r w:rsidRPr="0085655F">
              <w:t>There are no material effects as a result of changes to water markets in the Basin that can be reasonably attributed to the program.</w:t>
            </w:r>
          </w:p>
        </w:tc>
        <w:tc>
          <w:tcPr>
            <w:tcW w:w="1985" w:type="dxa"/>
            <w:shd w:val="clear" w:color="auto" w:fill="D6E3BC" w:themeFill="accent3" w:themeFillTint="66"/>
          </w:tcPr>
          <w:p w14:paraId="51B36E03" w14:textId="4A8D299B" w:rsidR="00632BA1" w:rsidRPr="0085655F" w:rsidRDefault="00632BA1" w:rsidP="0085655F">
            <w:pPr>
              <w:pStyle w:val="TableText"/>
            </w:pPr>
            <w:r w:rsidRPr="0085655F">
              <w:t>On-track</w:t>
            </w:r>
          </w:p>
        </w:tc>
        <w:tc>
          <w:tcPr>
            <w:tcW w:w="6379" w:type="dxa"/>
          </w:tcPr>
          <w:p w14:paraId="6B904420" w14:textId="45C4F00F" w:rsidR="00632BA1" w:rsidRPr="0085655F" w:rsidRDefault="00632BA1" w:rsidP="00476015">
            <w:pPr>
              <w:pStyle w:val="TableBullet1"/>
              <w:ind w:left="325" w:hanging="325"/>
            </w:pPr>
            <w:r w:rsidRPr="0085655F">
              <w:t>There have been no stakeholder reports of adverse market effects.</w:t>
            </w:r>
          </w:p>
        </w:tc>
      </w:tr>
    </w:tbl>
    <w:p w14:paraId="20AD7D3D" w14:textId="639EE6EE" w:rsidR="00AD2F22" w:rsidRPr="0046644E" w:rsidRDefault="00AD2F22" w:rsidP="00456992">
      <w:pPr>
        <w:pStyle w:val="Heading3"/>
        <w:numPr>
          <w:ilvl w:val="0"/>
          <w:numId w:val="0"/>
        </w:numPr>
        <w:rPr>
          <w:lang w:eastAsia="ja-JP"/>
        </w:rPr>
      </w:pPr>
      <w:bookmarkStart w:id="32" w:name="_Has_the_department"/>
      <w:bookmarkStart w:id="33" w:name="_Toc27406877"/>
      <w:bookmarkStart w:id="34" w:name="_Toc53138608"/>
      <w:bookmarkEnd w:id="32"/>
      <w:r w:rsidRPr="0046644E">
        <w:rPr>
          <w:lang w:eastAsia="ja-JP"/>
        </w:rPr>
        <w:lastRenderedPageBreak/>
        <w:t>Has the department efficiently delivered the program?</w:t>
      </w:r>
      <w:bookmarkEnd w:id="33"/>
      <w:bookmarkEnd w:id="34"/>
    </w:p>
    <w:p w14:paraId="620E361D" w14:textId="6AEFA5D2" w:rsidR="00757CF1" w:rsidRPr="0046644E" w:rsidRDefault="00757CF1" w:rsidP="0085655F">
      <w:pPr>
        <w:rPr>
          <w:lang w:eastAsia="ja-JP"/>
        </w:rPr>
      </w:pPr>
      <w:r w:rsidRPr="0046644E">
        <w:rPr>
          <w:lang w:eastAsia="ja-JP"/>
        </w:rPr>
        <w:t>The department delivered the program</w:t>
      </w:r>
      <w:r w:rsidR="00736954">
        <w:rPr>
          <w:lang w:eastAsia="ja-JP"/>
        </w:rPr>
        <w:t xml:space="preserve"> </w:t>
      </w:r>
      <w:r w:rsidR="00AB5E9A">
        <w:rPr>
          <w:lang w:eastAsia="ja-JP"/>
        </w:rPr>
        <w:t>fairly</w:t>
      </w:r>
      <w:r w:rsidRPr="0046644E">
        <w:rPr>
          <w:lang w:eastAsia="ja-JP"/>
        </w:rPr>
        <w:t xml:space="preserve">, however some </w:t>
      </w:r>
      <w:r w:rsidR="00736954">
        <w:rPr>
          <w:lang w:eastAsia="ja-JP"/>
        </w:rPr>
        <w:t>efficiency issues</w:t>
      </w:r>
      <w:r w:rsidRPr="0046644E">
        <w:rPr>
          <w:lang w:eastAsia="ja-JP"/>
        </w:rPr>
        <w:t xml:space="preserve"> have been identified.</w:t>
      </w:r>
    </w:p>
    <w:p w14:paraId="5ADFBB82" w14:textId="03D0A30F" w:rsidR="0085655F" w:rsidRDefault="0085655F" w:rsidP="0085655F">
      <w:pPr>
        <w:pStyle w:val="Caption"/>
      </w:pPr>
      <w:bookmarkStart w:id="35" w:name="_Toc53137887"/>
      <w:r>
        <w:t>Table B</w:t>
      </w:r>
      <w:fldSimple w:instr=" SEQ Table_B \* ARABIC ">
        <w:r w:rsidR="00E32C5F">
          <w:rPr>
            <w:noProof/>
          </w:rPr>
          <w:t>3</w:t>
        </w:r>
      </w:fldSimple>
      <w:r>
        <w:t xml:space="preserve"> Evaluation of departmental administration of the program</w:t>
      </w:r>
      <w:bookmarkEnd w:id="35"/>
    </w:p>
    <w:tbl>
      <w:tblPr>
        <w:tblStyle w:val="TableGrid3"/>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1985"/>
        <w:gridCol w:w="6379"/>
      </w:tblGrid>
      <w:tr w:rsidR="00757CF1" w:rsidRPr="00757CF1" w14:paraId="0053A296" w14:textId="77777777" w:rsidTr="0052446F">
        <w:trPr>
          <w:cantSplit/>
          <w:tblHeader/>
        </w:trPr>
        <w:tc>
          <w:tcPr>
            <w:tcW w:w="2547" w:type="dxa"/>
            <w:tcBorders>
              <w:top w:val="single" w:sz="4" w:space="0" w:color="auto"/>
              <w:bottom w:val="single" w:sz="4" w:space="0" w:color="auto"/>
            </w:tcBorders>
          </w:tcPr>
          <w:p w14:paraId="64DFCF97" w14:textId="77777777" w:rsidR="00757CF1" w:rsidRPr="00757CF1" w:rsidRDefault="00757CF1" w:rsidP="0014562D">
            <w:pPr>
              <w:pStyle w:val="TableHeading"/>
              <w:rPr>
                <w:lang w:eastAsia="ja-JP"/>
              </w:rPr>
            </w:pPr>
            <w:r w:rsidRPr="00757CF1">
              <w:rPr>
                <w:lang w:eastAsia="ja-JP"/>
              </w:rPr>
              <w:t>Criterion</w:t>
            </w:r>
          </w:p>
        </w:tc>
        <w:tc>
          <w:tcPr>
            <w:tcW w:w="3118" w:type="dxa"/>
            <w:tcBorders>
              <w:top w:val="single" w:sz="4" w:space="0" w:color="auto"/>
              <w:bottom w:val="single" w:sz="4" w:space="0" w:color="auto"/>
            </w:tcBorders>
          </w:tcPr>
          <w:p w14:paraId="792BAEAA" w14:textId="77777777" w:rsidR="00757CF1" w:rsidRPr="00757CF1" w:rsidRDefault="00757CF1" w:rsidP="0014562D">
            <w:pPr>
              <w:pStyle w:val="TableHeading"/>
              <w:rPr>
                <w:lang w:eastAsia="ja-JP"/>
              </w:rPr>
            </w:pPr>
            <w:r w:rsidRPr="00757CF1">
              <w:rPr>
                <w:lang w:eastAsia="ja-JP"/>
              </w:rPr>
              <w:t>Indicators</w:t>
            </w:r>
          </w:p>
        </w:tc>
        <w:tc>
          <w:tcPr>
            <w:tcW w:w="1985" w:type="dxa"/>
            <w:tcBorders>
              <w:top w:val="single" w:sz="4" w:space="0" w:color="auto"/>
              <w:bottom w:val="single" w:sz="4" w:space="0" w:color="auto"/>
            </w:tcBorders>
          </w:tcPr>
          <w:p w14:paraId="1BD8B5A8" w14:textId="77777777" w:rsidR="00757CF1" w:rsidRPr="00757CF1" w:rsidRDefault="00757CF1" w:rsidP="0014562D">
            <w:pPr>
              <w:pStyle w:val="TableHeading"/>
              <w:rPr>
                <w:lang w:eastAsia="ja-JP"/>
              </w:rPr>
            </w:pPr>
            <w:r w:rsidRPr="00757CF1">
              <w:rPr>
                <w:lang w:eastAsia="ja-JP"/>
              </w:rPr>
              <w:t>Assessment</w:t>
            </w:r>
          </w:p>
        </w:tc>
        <w:tc>
          <w:tcPr>
            <w:tcW w:w="6379" w:type="dxa"/>
            <w:tcBorders>
              <w:top w:val="single" w:sz="4" w:space="0" w:color="auto"/>
              <w:bottom w:val="single" w:sz="4" w:space="0" w:color="auto"/>
            </w:tcBorders>
          </w:tcPr>
          <w:p w14:paraId="63BDB849" w14:textId="77777777" w:rsidR="00757CF1" w:rsidRPr="00757CF1" w:rsidRDefault="00757CF1" w:rsidP="0014562D">
            <w:pPr>
              <w:pStyle w:val="TableHeading"/>
              <w:rPr>
                <w:lang w:eastAsia="ja-JP"/>
              </w:rPr>
            </w:pPr>
            <w:r w:rsidRPr="00757CF1">
              <w:rPr>
                <w:lang w:eastAsia="ja-JP"/>
              </w:rPr>
              <w:t>Analysis</w:t>
            </w:r>
          </w:p>
        </w:tc>
      </w:tr>
      <w:tr w:rsidR="00757CF1" w:rsidRPr="00757CF1" w14:paraId="47931D8E" w14:textId="77777777" w:rsidTr="0052446F">
        <w:trPr>
          <w:cantSplit/>
          <w:trHeight w:val="297"/>
        </w:trPr>
        <w:tc>
          <w:tcPr>
            <w:tcW w:w="2547" w:type="dxa"/>
            <w:tcBorders>
              <w:top w:val="single" w:sz="4" w:space="0" w:color="auto"/>
            </w:tcBorders>
          </w:tcPr>
          <w:p w14:paraId="239114B5" w14:textId="77777777" w:rsidR="00757CF1" w:rsidRPr="00757CF1" w:rsidRDefault="00757CF1" w:rsidP="0014562D">
            <w:pPr>
              <w:pStyle w:val="TableText"/>
              <w:rPr>
                <w:lang w:eastAsia="ja-JP"/>
              </w:rPr>
            </w:pPr>
            <w:r w:rsidRPr="00757CF1">
              <w:rPr>
                <w:lang w:eastAsia="ja-JP"/>
              </w:rPr>
              <w:t>Have applicants been fairly and equally treated?</w:t>
            </w:r>
          </w:p>
        </w:tc>
        <w:tc>
          <w:tcPr>
            <w:tcW w:w="3118" w:type="dxa"/>
            <w:tcBorders>
              <w:top w:val="single" w:sz="4" w:space="0" w:color="auto"/>
            </w:tcBorders>
          </w:tcPr>
          <w:p w14:paraId="0FD430C9" w14:textId="77777777" w:rsidR="00757CF1" w:rsidRPr="00757CF1" w:rsidRDefault="00757CF1" w:rsidP="0014562D">
            <w:pPr>
              <w:pStyle w:val="TableBullet1"/>
              <w:ind w:left="322" w:hanging="283"/>
              <w:rPr>
                <w:lang w:eastAsia="ja-JP"/>
              </w:rPr>
            </w:pPr>
            <w:r w:rsidRPr="00757CF1">
              <w:rPr>
                <w:lang w:eastAsia="ja-JP"/>
              </w:rPr>
              <w:t>Probity advisor provides confirmation of compliance with processes</w:t>
            </w:r>
          </w:p>
          <w:p w14:paraId="5A604664" w14:textId="77777777" w:rsidR="00757CF1" w:rsidRPr="00757CF1" w:rsidRDefault="00757CF1" w:rsidP="0014562D">
            <w:pPr>
              <w:pStyle w:val="TableBullet1"/>
              <w:ind w:left="322" w:hanging="283"/>
              <w:rPr>
                <w:lang w:eastAsia="ja-JP"/>
              </w:rPr>
            </w:pPr>
            <w:r w:rsidRPr="00757CF1">
              <w:rPr>
                <w:lang w:eastAsia="ja-JP"/>
              </w:rPr>
              <w:t>Complaints about handling of applications not upheld</w:t>
            </w:r>
          </w:p>
        </w:tc>
        <w:tc>
          <w:tcPr>
            <w:tcW w:w="1985" w:type="dxa"/>
            <w:tcBorders>
              <w:top w:val="single" w:sz="4" w:space="0" w:color="auto"/>
            </w:tcBorders>
            <w:shd w:val="clear" w:color="auto" w:fill="D6E3BC" w:themeFill="accent3" w:themeFillTint="66"/>
          </w:tcPr>
          <w:p w14:paraId="3C2F0AA0" w14:textId="532CBB90" w:rsidR="00757CF1" w:rsidRPr="00757CF1" w:rsidRDefault="00757CF1" w:rsidP="0014562D">
            <w:pPr>
              <w:pStyle w:val="TableText"/>
              <w:rPr>
                <w:lang w:eastAsia="ja-JP"/>
              </w:rPr>
            </w:pPr>
            <w:r w:rsidRPr="00757CF1">
              <w:t>On-track</w:t>
            </w:r>
          </w:p>
        </w:tc>
        <w:tc>
          <w:tcPr>
            <w:tcW w:w="6379" w:type="dxa"/>
            <w:tcBorders>
              <w:top w:val="single" w:sz="4" w:space="0" w:color="auto"/>
            </w:tcBorders>
          </w:tcPr>
          <w:p w14:paraId="73B77091" w14:textId="77777777" w:rsidR="00757CF1" w:rsidRPr="00757CF1" w:rsidRDefault="00757CF1" w:rsidP="00476015">
            <w:pPr>
              <w:pStyle w:val="TableBullet1"/>
              <w:ind w:left="325" w:hanging="325"/>
            </w:pPr>
            <w:r w:rsidRPr="00757CF1">
              <w:t>Applicants have been fairly and equally treated.</w:t>
            </w:r>
          </w:p>
          <w:p w14:paraId="5F665FB6" w14:textId="77777777" w:rsidR="00757CF1" w:rsidRPr="00757CF1" w:rsidRDefault="00757CF1" w:rsidP="00476015">
            <w:pPr>
              <w:pStyle w:val="TableBullet1"/>
              <w:ind w:left="325" w:hanging="325"/>
            </w:pPr>
            <w:r w:rsidRPr="00757CF1">
              <w:t>The Australian Government Solicitor was engaged to provide probity advice on the program. The program guidelines, assessment plan and probity plan were developed in consultation with the probity advisor. No breaches in process were identified.</w:t>
            </w:r>
          </w:p>
          <w:p w14:paraId="7572BED4" w14:textId="30DD5E5F" w:rsidR="00757CF1" w:rsidRPr="00757CF1" w:rsidRDefault="00757CF1" w:rsidP="00476015">
            <w:pPr>
              <w:pStyle w:val="TableBullet1"/>
              <w:ind w:left="325" w:hanging="325"/>
            </w:pPr>
            <w:r w:rsidRPr="00757CF1">
              <w:t>The department staff involved in the program all completed conflict of interest declarations in accordance with the probity plan. No conflicts of interest were disclosed.</w:t>
            </w:r>
          </w:p>
          <w:p w14:paraId="4E0FB291" w14:textId="77777777" w:rsidR="00757CF1" w:rsidRPr="00757CF1" w:rsidRDefault="00757CF1" w:rsidP="00476015">
            <w:pPr>
              <w:pStyle w:val="TableBullet1"/>
              <w:ind w:left="325" w:hanging="325"/>
            </w:pPr>
            <w:r w:rsidRPr="00757CF1">
              <w:t>The company responsible for conducting the random ballot signed a Deed of Confidentiality and Conflict of Interest. Staff of the company and the independent scrutineer also completed conflict of interest declarations. No conflicts of interest were disclosed.</w:t>
            </w:r>
          </w:p>
          <w:p w14:paraId="4B423FB7" w14:textId="78163315" w:rsidR="00757CF1" w:rsidRPr="00757CF1" w:rsidRDefault="00757CF1" w:rsidP="00476015">
            <w:pPr>
              <w:pStyle w:val="TableBullet1"/>
              <w:ind w:left="325" w:hanging="325"/>
            </w:pPr>
            <w:r w:rsidRPr="00757CF1">
              <w:t>The was one complaint received by an unsuccessful applicant. The complaint was managed in accordance with the compl</w:t>
            </w:r>
            <w:r w:rsidR="00571CC9">
              <w:t>ai</w:t>
            </w:r>
            <w:r w:rsidRPr="00757CF1">
              <w:t>nt handling procedure. The complaint was not upheld.</w:t>
            </w:r>
          </w:p>
        </w:tc>
      </w:tr>
      <w:tr w:rsidR="00757CF1" w:rsidRPr="00757CF1" w14:paraId="6CFF40C4" w14:textId="77777777" w:rsidTr="0052446F">
        <w:trPr>
          <w:cantSplit/>
          <w:trHeight w:val="297"/>
        </w:trPr>
        <w:tc>
          <w:tcPr>
            <w:tcW w:w="2547" w:type="dxa"/>
          </w:tcPr>
          <w:p w14:paraId="71E1B4C3" w14:textId="77777777" w:rsidR="00757CF1" w:rsidRPr="00757CF1" w:rsidRDefault="00757CF1" w:rsidP="0014562D">
            <w:pPr>
              <w:pStyle w:val="TableText"/>
              <w:rPr>
                <w:lang w:eastAsia="ja-JP"/>
              </w:rPr>
            </w:pPr>
            <w:r w:rsidRPr="00757CF1">
              <w:rPr>
                <w:lang w:eastAsia="ja-JP"/>
              </w:rPr>
              <w:t>Is the application process simple and easy?</w:t>
            </w:r>
          </w:p>
        </w:tc>
        <w:tc>
          <w:tcPr>
            <w:tcW w:w="3118" w:type="dxa"/>
          </w:tcPr>
          <w:p w14:paraId="610D9772" w14:textId="77777777" w:rsidR="001F0D44" w:rsidRDefault="00757CF1" w:rsidP="0014562D">
            <w:pPr>
              <w:pStyle w:val="TableBullet1"/>
              <w:ind w:left="322" w:hanging="283"/>
              <w:rPr>
                <w:lang w:eastAsia="ja-JP"/>
              </w:rPr>
            </w:pPr>
            <w:r w:rsidRPr="00757CF1">
              <w:rPr>
                <w:lang w:eastAsia="ja-JP"/>
              </w:rPr>
              <w:t>Number of emails and calls received on how to complete application form</w:t>
            </w:r>
          </w:p>
          <w:p w14:paraId="151DEA5F" w14:textId="7FD9C954" w:rsidR="00757CF1" w:rsidRPr="00757CF1" w:rsidRDefault="00757CF1" w:rsidP="0014562D">
            <w:pPr>
              <w:pStyle w:val="TableBullet1"/>
              <w:ind w:left="322" w:hanging="283"/>
              <w:rPr>
                <w:lang w:eastAsia="ja-JP"/>
              </w:rPr>
            </w:pPr>
            <w:r w:rsidRPr="00757CF1">
              <w:rPr>
                <w:lang w:eastAsia="ja-JP"/>
              </w:rPr>
              <w:t xml:space="preserve">Number of applicants that have to withdraw </w:t>
            </w:r>
            <w:r w:rsidR="00F065B6">
              <w:rPr>
                <w:lang w:eastAsia="ja-JP"/>
              </w:rPr>
              <w:t>or</w:t>
            </w:r>
            <w:r w:rsidR="00F065B6" w:rsidRPr="00757CF1">
              <w:rPr>
                <w:lang w:eastAsia="ja-JP"/>
              </w:rPr>
              <w:t xml:space="preserve"> </w:t>
            </w:r>
            <w:r w:rsidRPr="00757CF1">
              <w:rPr>
                <w:lang w:eastAsia="ja-JP"/>
              </w:rPr>
              <w:t xml:space="preserve">resubmit </w:t>
            </w:r>
            <w:r w:rsidR="00F065B6">
              <w:rPr>
                <w:lang w:eastAsia="ja-JP"/>
              </w:rPr>
              <w:t xml:space="preserve">their </w:t>
            </w:r>
            <w:r w:rsidRPr="00757CF1">
              <w:rPr>
                <w:lang w:eastAsia="ja-JP"/>
              </w:rPr>
              <w:t>application</w:t>
            </w:r>
          </w:p>
        </w:tc>
        <w:tc>
          <w:tcPr>
            <w:tcW w:w="1985" w:type="dxa"/>
            <w:shd w:val="clear" w:color="auto" w:fill="E5B8B7" w:themeFill="accent2" w:themeFillTint="66"/>
          </w:tcPr>
          <w:p w14:paraId="7CEB42E4" w14:textId="7624659E" w:rsidR="00757CF1" w:rsidRPr="00757CF1" w:rsidRDefault="001B34E1" w:rsidP="0014562D">
            <w:pPr>
              <w:pStyle w:val="TableText"/>
            </w:pPr>
            <w:r w:rsidRPr="0046644E">
              <w:t>Not</w:t>
            </w:r>
            <w:r w:rsidR="00757CF1" w:rsidRPr="0046644E">
              <w:t xml:space="preserve"> achieved</w:t>
            </w:r>
          </w:p>
        </w:tc>
        <w:tc>
          <w:tcPr>
            <w:tcW w:w="6379" w:type="dxa"/>
          </w:tcPr>
          <w:p w14:paraId="68722268" w14:textId="77777777" w:rsidR="00757CF1" w:rsidRPr="00757CF1" w:rsidRDefault="00757CF1" w:rsidP="00476015">
            <w:pPr>
              <w:pStyle w:val="TableBullet1"/>
              <w:ind w:left="325" w:hanging="325"/>
            </w:pPr>
            <w:r w:rsidRPr="00757CF1">
              <w:t>Feedback from participants was that they did not find application process simple and easy.</w:t>
            </w:r>
          </w:p>
          <w:p w14:paraId="4E1AD451" w14:textId="6C992513" w:rsidR="001F0D44" w:rsidRDefault="00757CF1" w:rsidP="00476015">
            <w:pPr>
              <w:pStyle w:val="TableBullet1"/>
              <w:ind w:left="325" w:hanging="325"/>
            </w:pPr>
            <w:r w:rsidRPr="00757CF1">
              <w:t>49</w:t>
            </w:r>
            <w:r w:rsidR="001F0D44">
              <w:t>%</w:t>
            </w:r>
            <w:r w:rsidRPr="00757CF1">
              <w:t xml:space="preserve"> of survey respondents required assistance in completing their </w:t>
            </w:r>
            <w:r w:rsidR="00AB5E9A">
              <w:t>s</w:t>
            </w:r>
            <w:r w:rsidRPr="00757CF1">
              <w:t xml:space="preserve">tage </w:t>
            </w:r>
            <w:r w:rsidR="00AB5E9A">
              <w:t>1</w:t>
            </w:r>
            <w:r w:rsidRPr="00757CF1">
              <w:t xml:space="preserve"> application.</w:t>
            </w:r>
          </w:p>
          <w:p w14:paraId="52220DFB" w14:textId="6177DB09" w:rsidR="00757CF1" w:rsidRPr="00757CF1" w:rsidRDefault="0045670F" w:rsidP="00476015">
            <w:pPr>
              <w:pStyle w:val="TableBullet1"/>
              <w:ind w:left="325" w:hanging="325"/>
            </w:pPr>
            <w:r>
              <w:t>Of</w:t>
            </w:r>
            <w:r w:rsidR="00757CF1" w:rsidRPr="00757CF1">
              <w:t xml:space="preserve"> those who were conditionally accepted:</w:t>
            </w:r>
          </w:p>
          <w:p w14:paraId="7F7F3DCE" w14:textId="19DAB4DC" w:rsidR="00757CF1" w:rsidRPr="00757CF1" w:rsidRDefault="00757CF1" w:rsidP="00476015">
            <w:pPr>
              <w:pStyle w:val="TableBullet2"/>
              <w:ind w:left="609"/>
            </w:pPr>
            <w:r w:rsidRPr="00757CF1">
              <w:t>37</w:t>
            </w:r>
            <w:r w:rsidR="001F0D44">
              <w:t>%</w:t>
            </w:r>
            <w:r w:rsidRPr="00757CF1">
              <w:t xml:space="preserve"> had to submit their application once</w:t>
            </w:r>
          </w:p>
          <w:p w14:paraId="4F73100E" w14:textId="525FE5D6" w:rsidR="00757CF1" w:rsidRPr="00757CF1" w:rsidRDefault="00757CF1" w:rsidP="00476015">
            <w:pPr>
              <w:pStyle w:val="TableBullet2"/>
              <w:ind w:left="609"/>
            </w:pPr>
            <w:r w:rsidRPr="00757CF1">
              <w:t>44</w:t>
            </w:r>
            <w:r w:rsidR="001F0D44">
              <w:t>%</w:t>
            </w:r>
            <w:r w:rsidRPr="00757CF1">
              <w:t xml:space="preserve"> had to submit their application twice</w:t>
            </w:r>
          </w:p>
          <w:p w14:paraId="0C3BCB9F" w14:textId="53D27FF0" w:rsidR="00E157B6" w:rsidRPr="00C04422" w:rsidRDefault="00757CF1" w:rsidP="00476015">
            <w:pPr>
              <w:pStyle w:val="TableBullet2"/>
              <w:ind w:left="609"/>
            </w:pPr>
            <w:r w:rsidRPr="00757CF1">
              <w:t>19</w:t>
            </w:r>
            <w:r w:rsidR="001F0D44">
              <w:t>%</w:t>
            </w:r>
            <w:r w:rsidRPr="00757CF1">
              <w:t xml:space="preserve"> had to submit their application </w:t>
            </w:r>
            <w:r w:rsidR="0034588A">
              <w:t>3</w:t>
            </w:r>
            <w:r w:rsidRPr="00757CF1">
              <w:t xml:space="preserve"> </w:t>
            </w:r>
            <w:r w:rsidR="0034588A" w:rsidRPr="00757CF1">
              <w:t xml:space="preserve">or more </w:t>
            </w:r>
            <w:r w:rsidRPr="00757CF1">
              <w:t>times.</w:t>
            </w:r>
          </w:p>
        </w:tc>
      </w:tr>
      <w:tr w:rsidR="00757CF1" w:rsidRPr="00757CF1" w14:paraId="69F33C1F" w14:textId="77777777" w:rsidTr="0052446F">
        <w:trPr>
          <w:cantSplit/>
        </w:trPr>
        <w:tc>
          <w:tcPr>
            <w:tcW w:w="2547" w:type="dxa"/>
          </w:tcPr>
          <w:p w14:paraId="17648D47" w14:textId="77777777" w:rsidR="00757CF1" w:rsidRPr="00757CF1" w:rsidRDefault="00757CF1" w:rsidP="0014562D">
            <w:pPr>
              <w:pStyle w:val="TableText"/>
              <w:rPr>
                <w:lang w:eastAsia="ja-JP"/>
              </w:rPr>
            </w:pPr>
            <w:r w:rsidRPr="00757CF1">
              <w:rPr>
                <w:lang w:eastAsia="ja-JP"/>
              </w:rPr>
              <w:lastRenderedPageBreak/>
              <w:t>Have communications on the program been timely and effective?</w:t>
            </w:r>
          </w:p>
        </w:tc>
        <w:tc>
          <w:tcPr>
            <w:tcW w:w="3118" w:type="dxa"/>
          </w:tcPr>
          <w:p w14:paraId="078C89D4" w14:textId="77777777" w:rsidR="00757CF1" w:rsidRPr="00757CF1" w:rsidRDefault="00757CF1" w:rsidP="0014562D">
            <w:pPr>
              <w:pStyle w:val="TableBullet1"/>
              <w:ind w:left="322" w:hanging="283"/>
              <w:rPr>
                <w:lang w:eastAsia="ja-JP"/>
              </w:rPr>
            </w:pPr>
            <w:r w:rsidRPr="00757CF1">
              <w:rPr>
                <w:lang w:eastAsia="ja-JP"/>
              </w:rPr>
              <w:t>Unique website visits</w:t>
            </w:r>
          </w:p>
          <w:p w14:paraId="359043DC" w14:textId="77777777" w:rsidR="00757CF1" w:rsidRPr="00757CF1" w:rsidRDefault="00757CF1" w:rsidP="0014562D">
            <w:pPr>
              <w:pStyle w:val="TableBullet1"/>
              <w:ind w:left="322" w:hanging="283"/>
              <w:rPr>
                <w:lang w:eastAsia="ja-JP"/>
              </w:rPr>
            </w:pPr>
            <w:r w:rsidRPr="00757CF1">
              <w:rPr>
                <w:lang w:eastAsia="ja-JP"/>
              </w:rPr>
              <w:t>Responses to “Is this website helpful?” are generally positive</w:t>
            </w:r>
          </w:p>
          <w:p w14:paraId="7A883173" w14:textId="77777777" w:rsidR="00757CF1" w:rsidRPr="00757CF1" w:rsidRDefault="00757CF1" w:rsidP="0014562D">
            <w:pPr>
              <w:pStyle w:val="TableBullet1"/>
              <w:ind w:left="322" w:hanging="283"/>
              <w:rPr>
                <w:lang w:eastAsia="ja-JP"/>
              </w:rPr>
            </w:pPr>
            <w:r w:rsidRPr="00757CF1">
              <w:rPr>
                <w:lang w:eastAsia="ja-JP"/>
              </w:rPr>
              <w:t>Number of emails and phone calls responded to</w:t>
            </w:r>
          </w:p>
          <w:p w14:paraId="55DE0382" w14:textId="77777777" w:rsidR="00757CF1" w:rsidRPr="00757CF1" w:rsidRDefault="00757CF1" w:rsidP="0014562D">
            <w:pPr>
              <w:pStyle w:val="TableBullet1"/>
              <w:ind w:left="322" w:hanging="283"/>
              <w:rPr>
                <w:lang w:eastAsia="ja-JP"/>
              </w:rPr>
            </w:pPr>
            <w:r w:rsidRPr="00757CF1">
              <w:rPr>
                <w:lang w:eastAsia="ja-JP"/>
              </w:rPr>
              <w:t>Complaints and compliments received</w:t>
            </w:r>
          </w:p>
        </w:tc>
        <w:tc>
          <w:tcPr>
            <w:tcW w:w="1985" w:type="dxa"/>
            <w:shd w:val="clear" w:color="auto" w:fill="FBD4B4" w:themeFill="accent6" w:themeFillTint="66"/>
          </w:tcPr>
          <w:p w14:paraId="560176AC" w14:textId="6D5B4439" w:rsidR="00757CF1" w:rsidRPr="00757CF1" w:rsidRDefault="001B34E1" w:rsidP="0014562D">
            <w:pPr>
              <w:pStyle w:val="TableText"/>
              <w:rPr>
                <w:rFonts w:eastAsia="Calibri" w:cs="Times New Roman"/>
                <w:lang w:eastAsia="ja-JP"/>
              </w:rPr>
            </w:pPr>
            <w:r w:rsidRPr="0046644E">
              <w:t>S</w:t>
            </w:r>
            <w:r w:rsidR="00757CF1" w:rsidRPr="0046644E">
              <w:t>ome issues</w:t>
            </w:r>
          </w:p>
        </w:tc>
        <w:tc>
          <w:tcPr>
            <w:tcW w:w="6379" w:type="dxa"/>
          </w:tcPr>
          <w:p w14:paraId="1132757C" w14:textId="77777777" w:rsidR="00757CF1" w:rsidRPr="00757CF1" w:rsidRDefault="00757CF1" w:rsidP="00476015">
            <w:pPr>
              <w:pStyle w:val="TableBullet1"/>
              <w:ind w:left="325" w:hanging="325"/>
            </w:pPr>
            <w:r w:rsidRPr="00757CF1">
              <w:t>Whilst communications on the program were generally seen as timely and effective there were some issues.</w:t>
            </w:r>
          </w:p>
          <w:p w14:paraId="57D1D715" w14:textId="7AAC69BB" w:rsidR="00757CF1" w:rsidRPr="00757CF1" w:rsidRDefault="00757CF1" w:rsidP="00476015">
            <w:pPr>
              <w:pStyle w:val="TableBullet1"/>
              <w:ind w:left="325" w:hanging="325"/>
            </w:pPr>
            <w:r w:rsidRPr="00757CF1">
              <w:t>The Water for Fodder website pages received over 80,000 views from when th</w:t>
            </w:r>
            <w:r w:rsidR="006647A0">
              <w:t>e web</w:t>
            </w:r>
            <w:r w:rsidR="002A5677">
              <w:t xml:space="preserve">page </w:t>
            </w:r>
            <w:r w:rsidR="006647A0">
              <w:t xml:space="preserve">was launched in late November 2019 </w:t>
            </w:r>
            <w:r w:rsidRPr="00757CF1">
              <w:t xml:space="preserve">until </w:t>
            </w:r>
            <w:r w:rsidR="0082622D">
              <w:t xml:space="preserve">September 2020, </w:t>
            </w:r>
            <w:r w:rsidRPr="00757CF1">
              <w:t>the most of any water related content on the department’s website in that time period. This peaked with over 32,000 views on 11 December 2019, the day applications for Round 1 opened.</w:t>
            </w:r>
          </w:p>
          <w:p w14:paraId="283533F2" w14:textId="2D67CBE2" w:rsidR="00757CF1" w:rsidRPr="00757CF1" w:rsidRDefault="00757CF1" w:rsidP="00476015">
            <w:pPr>
              <w:pStyle w:val="TableBullet1"/>
              <w:ind w:left="325" w:hanging="325"/>
            </w:pPr>
            <w:r w:rsidRPr="00757CF1">
              <w:t>56</w:t>
            </w:r>
            <w:r w:rsidR="001F0D44">
              <w:t>%</w:t>
            </w:r>
            <w:r w:rsidRPr="00757CF1">
              <w:t xml:space="preserve"> of responses to the question “Is this website helpful?” across the Water for Fodder website pages were yes, with the remaining 44</w:t>
            </w:r>
            <w:r w:rsidR="001F0D44">
              <w:t>%</w:t>
            </w:r>
            <w:r w:rsidRPr="00757CF1">
              <w:t xml:space="preserve"> being no. The proportion of positive responses was very similar to the average for water content on the department’s website over this time period.</w:t>
            </w:r>
          </w:p>
          <w:p w14:paraId="1C16934C" w14:textId="43612032" w:rsidR="00757CF1" w:rsidRPr="00757CF1" w:rsidRDefault="00757CF1" w:rsidP="00476015">
            <w:pPr>
              <w:pStyle w:val="TableBullet1"/>
              <w:ind w:left="325" w:hanging="325"/>
            </w:pPr>
            <w:r w:rsidRPr="00757CF1">
              <w:t>The department responded to over 2,000 emails and over 600 calls from stakeholders and applicants.</w:t>
            </w:r>
          </w:p>
          <w:p w14:paraId="6E2704E2" w14:textId="21B1A6C6" w:rsidR="00757CF1" w:rsidRPr="00757CF1" w:rsidRDefault="00401930" w:rsidP="00476015">
            <w:pPr>
              <w:pStyle w:val="TableBullet1"/>
              <w:ind w:left="325" w:hanging="325"/>
            </w:pPr>
            <w:r>
              <w:t>Of</w:t>
            </w:r>
            <w:r w:rsidR="00757CF1" w:rsidRPr="00757CF1">
              <w:t xml:space="preserve"> those who were conditionally accepted, </w:t>
            </w:r>
            <w:r w:rsidR="00E157B6" w:rsidRPr="00757CF1">
              <w:t>86</w:t>
            </w:r>
            <w:r w:rsidR="001F0D44">
              <w:t>%</w:t>
            </w:r>
            <w:r w:rsidR="00E157B6" w:rsidRPr="00757CF1">
              <w:t xml:space="preserve"> of respondents agree</w:t>
            </w:r>
            <w:r w:rsidR="001D6FDA">
              <w:t>d</w:t>
            </w:r>
            <w:r w:rsidR="00E157B6" w:rsidRPr="00757CF1">
              <w:t xml:space="preserve"> or strongly agree</w:t>
            </w:r>
            <w:r w:rsidR="001D6FDA">
              <w:t>d</w:t>
            </w:r>
            <w:r w:rsidR="00E157B6" w:rsidRPr="00757CF1">
              <w:t xml:space="preserve"> that when they contacted the Water for Fodder team, they were satisfied with the response they received</w:t>
            </w:r>
            <w:r w:rsidR="00757CF1" w:rsidRPr="00757CF1">
              <w:t>.</w:t>
            </w:r>
          </w:p>
        </w:tc>
      </w:tr>
      <w:tr w:rsidR="00757CF1" w:rsidRPr="00757CF1" w14:paraId="7740CEB8" w14:textId="77777777" w:rsidTr="0052446F">
        <w:trPr>
          <w:cantSplit/>
        </w:trPr>
        <w:tc>
          <w:tcPr>
            <w:tcW w:w="2547" w:type="dxa"/>
          </w:tcPr>
          <w:p w14:paraId="3356725D" w14:textId="77777777" w:rsidR="00757CF1" w:rsidRPr="00757CF1" w:rsidRDefault="00757CF1" w:rsidP="0014562D">
            <w:pPr>
              <w:pStyle w:val="TableText"/>
              <w:rPr>
                <w:lang w:eastAsia="ja-JP"/>
              </w:rPr>
            </w:pPr>
            <w:r w:rsidRPr="00757CF1">
              <w:rPr>
                <w:lang w:eastAsia="ja-JP"/>
              </w:rPr>
              <w:t>Have water network operators been negatively affected?</w:t>
            </w:r>
          </w:p>
        </w:tc>
        <w:tc>
          <w:tcPr>
            <w:tcW w:w="3118" w:type="dxa"/>
          </w:tcPr>
          <w:p w14:paraId="166E325A" w14:textId="77777777" w:rsidR="00757CF1" w:rsidRPr="00757CF1" w:rsidRDefault="00757CF1" w:rsidP="0014562D">
            <w:pPr>
              <w:pStyle w:val="TableText"/>
              <w:rPr>
                <w:lang w:eastAsia="ja-JP"/>
              </w:rPr>
            </w:pPr>
            <w:r w:rsidRPr="00757CF1">
              <w:rPr>
                <w:lang w:eastAsia="ja-JP"/>
              </w:rPr>
              <w:t xml:space="preserve">No material </w:t>
            </w:r>
            <w:proofErr w:type="gramStart"/>
            <w:r w:rsidRPr="00757CF1">
              <w:rPr>
                <w:lang w:eastAsia="ja-JP"/>
              </w:rPr>
              <w:t>increase</w:t>
            </w:r>
            <w:proofErr w:type="gramEnd"/>
            <w:r w:rsidRPr="00757CF1">
              <w:rPr>
                <w:lang w:eastAsia="ja-JP"/>
              </w:rPr>
              <w:t xml:space="preserve"> in operating costs for water network operators that can be reasonably attributed to the program.</w:t>
            </w:r>
          </w:p>
        </w:tc>
        <w:tc>
          <w:tcPr>
            <w:tcW w:w="1985" w:type="dxa"/>
            <w:shd w:val="clear" w:color="auto" w:fill="FBD4B4" w:themeFill="accent6" w:themeFillTint="66"/>
          </w:tcPr>
          <w:p w14:paraId="202B2D5C" w14:textId="61553937" w:rsidR="00757CF1" w:rsidRPr="00757CF1" w:rsidRDefault="001B34E1" w:rsidP="0014562D">
            <w:pPr>
              <w:pStyle w:val="TableText"/>
              <w:rPr>
                <w:lang w:eastAsia="ja-JP"/>
              </w:rPr>
            </w:pPr>
            <w:r w:rsidRPr="0046644E">
              <w:t>S</w:t>
            </w:r>
            <w:r w:rsidR="00757CF1" w:rsidRPr="0046644E">
              <w:t>ome issues</w:t>
            </w:r>
          </w:p>
        </w:tc>
        <w:tc>
          <w:tcPr>
            <w:tcW w:w="6379" w:type="dxa"/>
          </w:tcPr>
          <w:p w14:paraId="774AAF33" w14:textId="001D0259" w:rsidR="00632BA1" w:rsidRDefault="00632BA1" w:rsidP="00476015">
            <w:pPr>
              <w:pStyle w:val="TableBullet1"/>
              <w:ind w:left="325" w:hanging="325"/>
            </w:pPr>
            <w:r w:rsidRPr="00757CF1">
              <w:t>Some water network operators were dissatisfied that the department did not consult with them more extensively on program design and administration.</w:t>
            </w:r>
          </w:p>
          <w:p w14:paraId="1A63870D" w14:textId="70701CBA" w:rsidR="00757CF1" w:rsidRPr="00C04422" w:rsidRDefault="00757CF1" w:rsidP="00476015">
            <w:pPr>
              <w:pStyle w:val="TableBullet1"/>
              <w:ind w:left="325" w:hanging="325"/>
            </w:pPr>
            <w:r w:rsidRPr="00757CF1">
              <w:t>Water network operators have provided feedback that their workload during the application period increased because of enquiries from program applicants.</w:t>
            </w:r>
          </w:p>
        </w:tc>
      </w:tr>
    </w:tbl>
    <w:p w14:paraId="0C74ACF3" w14:textId="77777777" w:rsidR="0085655F" w:rsidRDefault="0085655F">
      <w:pPr>
        <w:spacing w:after="0" w:line="240" w:lineRule="auto"/>
        <w:rPr>
          <w:rFonts w:ascii="Calibri" w:eastAsia="Times New Roman" w:hAnsi="Calibri" w:cs="Times New Roman"/>
          <w:b/>
          <w:bCs/>
          <w:sz w:val="36"/>
          <w:szCs w:val="24"/>
          <w:lang w:eastAsia="ja-JP"/>
        </w:rPr>
      </w:pPr>
      <w:bookmarkStart w:id="36" w:name="_Has_South_Australia"/>
      <w:bookmarkStart w:id="37" w:name="_Toc27406878"/>
      <w:bookmarkEnd w:id="36"/>
      <w:r>
        <w:rPr>
          <w:lang w:eastAsia="ja-JP"/>
        </w:rPr>
        <w:br w:type="page"/>
      </w:r>
    </w:p>
    <w:p w14:paraId="6A1CD78B" w14:textId="4C91B25E" w:rsidR="00AD2F22" w:rsidRPr="0046644E" w:rsidRDefault="00AD2F22" w:rsidP="00B655A2">
      <w:pPr>
        <w:pStyle w:val="Heading3"/>
        <w:numPr>
          <w:ilvl w:val="0"/>
          <w:numId w:val="0"/>
        </w:numPr>
        <w:ind w:left="964" w:hanging="964"/>
        <w:rPr>
          <w:lang w:eastAsia="ja-JP"/>
        </w:rPr>
      </w:pPr>
      <w:bookmarkStart w:id="38" w:name="_Toc53138609"/>
      <w:r w:rsidRPr="0046644E">
        <w:rPr>
          <w:lang w:eastAsia="ja-JP"/>
        </w:rPr>
        <w:lastRenderedPageBreak/>
        <w:t xml:space="preserve">Has South Australia </w:t>
      </w:r>
      <w:proofErr w:type="gramStart"/>
      <w:r w:rsidRPr="0046644E">
        <w:rPr>
          <w:lang w:eastAsia="ja-JP"/>
        </w:rPr>
        <w:t>met</w:t>
      </w:r>
      <w:proofErr w:type="gramEnd"/>
      <w:r w:rsidRPr="0046644E">
        <w:rPr>
          <w:lang w:eastAsia="ja-JP"/>
        </w:rPr>
        <w:t xml:space="preserve"> the requirements of the program?</w:t>
      </w:r>
      <w:bookmarkEnd w:id="37"/>
      <w:bookmarkEnd w:id="38"/>
    </w:p>
    <w:p w14:paraId="301DED6C" w14:textId="316A215B" w:rsidR="00757CF1" w:rsidRPr="0046644E" w:rsidRDefault="00757CF1" w:rsidP="00757CF1">
      <w:pPr>
        <w:rPr>
          <w:lang w:eastAsia="ja-JP"/>
        </w:rPr>
      </w:pPr>
      <w:r w:rsidRPr="0046644E">
        <w:rPr>
          <w:lang w:eastAsia="ja-JP"/>
        </w:rPr>
        <w:t>Whilst there have been minor delays of delivering milestones, South Australia has met the requirements of the program.</w:t>
      </w:r>
    </w:p>
    <w:p w14:paraId="3006B56E" w14:textId="437F1686" w:rsidR="0085655F" w:rsidRDefault="0085655F" w:rsidP="0085655F">
      <w:pPr>
        <w:pStyle w:val="Caption"/>
      </w:pPr>
      <w:bookmarkStart w:id="39" w:name="_Toc53137888"/>
      <w:r>
        <w:t>Table B</w:t>
      </w:r>
      <w:fldSimple w:instr=" SEQ Table_B \* ARABIC ">
        <w:r w:rsidR="00E32C5F">
          <w:rPr>
            <w:noProof/>
          </w:rPr>
          <w:t>4</w:t>
        </w:r>
      </w:fldSimple>
      <w:r>
        <w:t xml:space="preserve"> Evaluation of whether </w:t>
      </w:r>
      <w:r w:rsidRPr="001A180E">
        <w:t xml:space="preserve">South Australia </w:t>
      </w:r>
      <w:r>
        <w:t xml:space="preserve">has </w:t>
      </w:r>
      <w:r w:rsidRPr="001A180E">
        <w:t>met the requirements of the program</w:t>
      </w:r>
      <w:bookmarkEnd w:id="39"/>
    </w:p>
    <w:tbl>
      <w:tblPr>
        <w:tblStyle w:val="TableGrid4"/>
        <w:tblW w:w="140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1985"/>
        <w:gridCol w:w="6379"/>
      </w:tblGrid>
      <w:tr w:rsidR="00757CF1" w:rsidRPr="00757CF1" w14:paraId="1F048F6F" w14:textId="77777777" w:rsidTr="0085655F">
        <w:trPr>
          <w:cantSplit/>
        </w:trPr>
        <w:tc>
          <w:tcPr>
            <w:tcW w:w="2547" w:type="dxa"/>
            <w:tcBorders>
              <w:top w:val="single" w:sz="4" w:space="0" w:color="auto"/>
              <w:bottom w:val="single" w:sz="4" w:space="0" w:color="auto"/>
            </w:tcBorders>
          </w:tcPr>
          <w:p w14:paraId="034A0F7F" w14:textId="77777777" w:rsidR="00757CF1" w:rsidRPr="00757CF1" w:rsidRDefault="00757CF1" w:rsidP="0014562D">
            <w:pPr>
              <w:pStyle w:val="TableHeading"/>
              <w:rPr>
                <w:lang w:eastAsia="ja-JP"/>
              </w:rPr>
            </w:pPr>
            <w:r w:rsidRPr="00757CF1">
              <w:rPr>
                <w:lang w:eastAsia="ja-JP"/>
              </w:rPr>
              <w:t>Criterion</w:t>
            </w:r>
          </w:p>
        </w:tc>
        <w:tc>
          <w:tcPr>
            <w:tcW w:w="3118" w:type="dxa"/>
            <w:tcBorders>
              <w:top w:val="single" w:sz="4" w:space="0" w:color="auto"/>
              <w:bottom w:val="single" w:sz="4" w:space="0" w:color="auto"/>
            </w:tcBorders>
          </w:tcPr>
          <w:p w14:paraId="4B411AD5" w14:textId="77777777" w:rsidR="00757CF1" w:rsidRPr="00757CF1" w:rsidRDefault="00757CF1" w:rsidP="0014562D">
            <w:pPr>
              <w:pStyle w:val="TableHeading"/>
              <w:rPr>
                <w:lang w:eastAsia="ja-JP"/>
              </w:rPr>
            </w:pPr>
            <w:r w:rsidRPr="00757CF1">
              <w:rPr>
                <w:lang w:eastAsia="ja-JP"/>
              </w:rPr>
              <w:t>Indicators</w:t>
            </w:r>
          </w:p>
        </w:tc>
        <w:tc>
          <w:tcPr>
            <w:tcW w:w="1985" w:type="dxa"/>
            <w:tcBorders>
              <w:top w:val="single" w:sz="4" w:space="0" w:color="auto"/>
              <w:bottom w:val="single" w:sz="4" w:space="0" w:color="auto"/>
            </w:tcBorders>
          </w:tcPr>
          <w:p w14:paraId="1BAF30DB" w14:textId="77777777" w:rsidR="00757CF1" w:rsidRPr="00757CF1" w:rsidRDefault="00757CF1" w:rsidP="0014562D">
            <w:pPr>
              <w:pStyle w:val="TableHeading"/>
              <w:rPr>
                <w:lang w:eastAsia="ja-JP"/>
              </w:rPr>
            </w:pPr>
            <w:r w:rsidRPr="00757CF1">
              <w:rPr>
                <w:lang w:eastAsia="ja-JP"/>
              </w:rPr>
              <w:t>Assessment</w:t>
            </w:r>
          </w:p>
        </w:tc>
        <w:tc>
          <w:tcPr>
            <w:tcW w:w="6379" w:type="dxa"/>
            <w:tcBorders>
              <w:top w:val="single" w:sz="4" w:space="0" w:color="auto"/>
              <w:bottom w:val="single" w:sz="4" w:space="0" w:color="auto"/>
            </w:tcBorders>
          </w:tcPr>
          <w:p w14:paraId="2AF1F303" w14:textId="77777777" w:rsidR="00757CF1" w:rsidRPr="00757CF1" w:rsidRDefault="00757CF1" w:rsidP="0014562D">
            <w:pPr>
              <w:pStyle w:val="TableHeading"/>
              <w:rPr>
                <w:lang w:eastAsia="ja-JP"/>
              </w:rPr>
            </w:pPr>
            <w:r w:rsidRPr="00757CF1">
              <w:rPr>
                <w:lang w:eastAsia="ja-JP"/>
              </w:rPr>
              <w:t>Analysis</w:t>
            </w:r>
          </w:p>
        </w:tc>
      </w:tr>
      <w:tr w:rsidR="00757CF1" w:rsidRPr="00757CF1" w14:paraId="4C4A4628" w14:textId="77777777" w:rsidTr="0085655F">
        <w:trPr>
          <w:cantSplit/>
          <w:trHeight w:val="297"/>
        </w:trPr>
        <w:tc>
          <w:tcPr>
            <w:tcW w:w="2547" w:type="dxa"/>
            <w:tcBorders>
              <w:top w:val="single" w:sz="4" w:space="0" w:color="auto"/>
            </w:tcBorders>
          </w:tcPr>
          <w:p w14:paraId="0CFF6AE5" w14:textId="77777777" w:rsidR="00757CF1" w:rsidRPr="0085655F" w:rsidRDefault="00757CF1" w:rsidP="0085655F">
            <w:pPr>
              <w:pStyle w:val="TableText"/>
            </w:pPr>
            <w:r w:rsidRPr="0085655F">
              <w:t>Has South Australia transferred water entitlements to program participants in a timely manner?</w:t>
            </w:r>
          </w:p>
        </w:tc>
        <w:tc>
          <w:tcPr>
            <w:tcW w:w="3118" w:type="dxa"/>
            <w:tcBorders>
              <w:top w:val="single" w:sz="4" w:space="0" w:color="auto"/>
            </w:tcBorders>
          </w:tcPr>
          <w:p w14:paraId="3DB4974D" w14:textId="1A526C03" w:rsidR="00757CF1" w:rsidRPr="0085655F" w:rsidRDefault="00757CF1" w:rsidP="0085655F">
            <w:pPr>
              <w:pStyle w:val="TableText"/>
            </w:pPr>
            <w:r w:rsidRPr="0085655F">
              <w:t xml:space="preserve">The release and transfer of 40 GL of temporary water allocation from water entitlements held by the </w:t>
            </w:r>
            <w:r w:rsidR="002A5677" w:rsidRPr="0085655F">
              <w:t>s</w:t>
            </w:r>
            <w:r w:rsidRPr="0085655F">
              <w:t>tate in SA Water’s Metropolitan Adelaide River Murray Licence.</w:t>
            </w:r>
          </w:p>
        </w:tc>
        <w:tc>
          <w:tcPr>
            <w:tcW w:w="1985" w:type="dxa"/>
            <w:tcBorders>
              <w:top w:val="single" w:sz="4" w:space="0" w:color="auto"/>
            </w:tcBorders>
            <w:shd w:val="clear" w:color="auto" w:fill="D6E3BC" w:themeFill="accent3" w:themeFillTint="66"/>
          </w:tcPr>
          <w:p w14:paraId="01A35BDE" w14:textId="4F8E673D" w:rsidR="00757CF1" w:rsidRPr="0085655F" w:rsidRDefault="001B34E1" w:rsidP="0085655F">
            <w:pPr>
              <w:pStyle w:val="TableText"/>
            </w:pPr>
            <w:r w:rsidRPr="0085655F">
              <w:t>On-track</w:t>
            </w:r>
          </w:p>
        </w:tc>
        <w:tc>
          <w:tcPr>
            <w:tcW w:w="6379" w:type="dxa"/>
            <w:tcBorders>
              <w:top w:val="single" w:sz="4" w:space="0" w:color="auto"/>
            </w:tcBorders>
          </w:tcPr>
          <w:p w14:paraId="75E02449" w14:textId="77777777" w:rsidR="001F0D44" w:rsidRPr="0085655F" w:rsidRDefault="00757CF1" w:rsidP="0085655F">
            <w:pPr>
              <w:pStyle w:val="TableText"/>
            </w:pPr>
            <w:r w:rsidRPr="0085655F">
              <w:t>South Australia has transferred the full 40 gigalitres of Metropolitan Adelaide River Murray water to successful applicants under the program.</w:t>
            </w:r>
          </w:p>
          <w:p w14:paraId="153FD139" w14:textId="764FFE6A" w:rsidR="00757CF1" w:rsidRPr="0085655F" w:rsidRDefault="00C04422" w:rsidP="0085655F">
            <w:pPr>
              <w:pStyle w:val="TableText"/>
            </w:pPr>
            <w:r w:rsidRPr="0085655F">
              <w:t xml:space="preserve">The state processed all trades </w:t>
            </w:r>
            <w:r w:rsidR="00343E50" w:rsidRPr="0085655F">
              <w:t>in line with</w:t>
            </w:r>
            <w:r w:rsidRPr="0085655F">
              <w:t xml:space="preserve"> the expected services standards</w:t>
            </w:r>
            <w:bookmarkStart w:id="40" w:name="_Hlk49517545"/>
            <w:r w:rsidRPr="0085655F">
              <w:t>.</w:t>
            </w:r>
            <w:bookmarkEnd w:id="40"/>
          </w:p>
        </w:tc>
      </w:tr>
      <w:tr w:rsidR="00757CF1" w:rsidRPr="00757CF1" w14:paraId="5AC0A797" w14:textId="77777777" w:rsidTr="0085655F">
        <w:trPr>
          <w:cantSplit/>
          <w:trHeight w:val="297"/>
        </w:trPr>
        <w:tc>
          <w:tcPr>
            <w:tcW w:w="2547" w:type="dxa"/>
          </w:tcPr>
          <w:p w14:paraId="58724D30" w14:textId="77777777" w:rsidR="00757CF1" w:rsidRPr="0085655F" w:rsidRDefault="00757CF1" w:rsidP="0085655F">
            <w:pPr>
              <w:pStyle w:val="TableText"/>
            </w:pPr>
            <w:r w:rsidRPr="0085655F">
              <w:t>Has the Adelaide Desalination Plant produced an appropriate amount of water?</w:t>
            </w:r>
          </w:p>
        </w:tc>
        <w:tc>
          <w:tcPr>
            <w:tcW w:w="3118" w:type="dxa"/>
          </w:tcPr>
          <w:p w14:paraId="3408106A" w14:textId="19C2EF5D" w:rsidR="00757CF1" w:rsidRPr="0085655F" w:rsidRDefault="00757CF1" w:rsidP="0085655F">
            <w:pPr>
              <w:pStyle w:val="TableText"/>
            </w:pPr>
            <w:r w:rsidRPr="0085655F">
              <w:t>The Adelaide Desalination Plant produces up to 100 GL per annum of water and releasing an identical volume of water from allocations from water entitlements held by the South Australia</w:t>
            </w:r>
            <w:r w:rsidR="002A5677" w:rsidRPr="0085655F">
              <w:t>n G</w:t>
            </w:r>
            <w:r w:rsidRPr="0085655F">
              <w:t xml:space="preserve">overnment or its agencies in the connected Southern </w:t>
            </w:r>
            <w:r w:rsidR="00AB5E9A">
              <w:t>Murray–Darling</w:t>
            </w:r>
            <w:r w:rsidRPr="0085655F">
              <w:t xml:space="preserve"> Basin for the purposes of the </w:t>
            </w:r>
            <w:r w:rsidR="005867AD" w:rsidRPr="0085655F">
              <w:t>Water for Fodder Program</w:t>
            </w:r>
            <w:r w:rsidRPr="0085655F">
              <w:t>.</w:t>
            </w:r>
          </w:p>
        </w:tc>
        <w:tc>
          <w:tcPr>
            <w:tcW w:w="1985" w:type="dxa"/>
            <w:shd w:val="clear" w:color="auto" w:fill="D6E3BC" w:themeFill="accent3" w:themeFillTint="66"/>
          </w:tcPr>
          <w:p w14:paraId="77D055E7" w14:textId="251B7E6E" w:rsidR="00757CF1" w:rsidRPr="0085655F" w:rsidRDefault="001B34E1" w:rsidP="0085655F">
            <w:pPr>
              <w:pStyle w:val="TableText"/>
            </w:pPr>
            <w:r w:rsidRPr="0085655F">
              <w:t>On-track</w:t>
            </w:r>
          </w:p>
        </w:tc>
        <w:tc>
          <w:tcPr>
            <w:tcW w:w="6379" w:type="dxa"/>
          </w:tcPr>
          <w:p w14:paraId="0E7C89D7" w14:textId="77777777" w:rsidR="00757CF1" w:rsidRPr="0085655F" w:rsidRDefault="00757CF1" w:rsidP="0085655F">
            <w:pPr>
              <w:pStyle w:val="TableText"/>
            </w:pPr>
            <w:r w:rsidRPr="0085655F">
              <w:t xml:space="preserve">The Adelaide Desalination Plant has produced at least 40 gigalitres. </w:t>
            </w:r>
          </w:p>
        </w:tc>
      </w:tr>
      <w:tr w:rsidR="00757CF1" w:rsidRPr="00757CF1" w14:paraId="5FCC4469" w14:textId="77777777" w:rsidTr="0085655F">
        <w:trPr>
          <w:cantSplit/>
          <w:trHeight w:val="297"/>
        </w:trPr>
        <w:tc>
          <w:tcPr>
            <w:tcW w:w="2547" w:type="dxa"/>
          </w:tcPr>
          <w:p w14:paraId="2BEA2552" w14:textId="77777777" w:rsidR="00757CF1" w:rsidRPr="0085655F" w:rsidRDefault="00757CF1" w:rsidP="0085655F">
            <w:pPr>
              <w:pStyle w:val="TableText"/>
            </w:pPr>
            <w:bookmarkStart w:id="41" w:name="_Hlk48740018"/>
            <w:r w:rsidRPr="0085655F">
              <w:t>Has South Australia only charged the cost of production of water?</w:t>
            </w:r>
            <w:bookmarkEnd w:id="41"/>
          </w:p>
        </w:tc>
        <w:tc>
          <w:tcPr>
            <w:tcW w:w="3118" w:type="dxa"/>
          </w:tcPr>
          <w:p w14:paraId="50A68FFB" w14:textId="77777777" w:rsidR="00757CF1" w:rsidRPr="0085655F" w:rsidRDefault="00757CF1" w:rsidP="0085655F">
            <w:pPr>
              <w:pStyle w:val="TableText"/>
            </w:pPr>
            <w:r w:rsidRPr="0085655F">
              <w:t>The Essential Services Commission of South Australia (ESCOSA) independently reviews and verifies the marginal cost of the supply of water under this arrangement to ensure there is no profit gained from the arrangements.</w:t>
            </w:r>
          </w:p>
        </w:tc>
        <w:tc>
          <w:tcPr>
            <w:tcW w:w="1985" w:type="dxa"/>
            <w:shd w:val="clear" w:color="auto" w:fill="FBD4B4" w:themeFill="accent6" w:themeFillTint="66"/>
          </w:tcPr>
          <w:p w14:paraId="786B770F" w14:textId="2ACE11B0" w:rsidR="00757CF1" w:rsidRPr="0085655F" w:rsidRDefault="001B34E1" w:rsidP="0085655F">
            <w:pPr>
              <w:pStyle w:val="TableText"/>
            </w:pPr>
            <w:r w:rsidRPr="0085655F">
              <w:t xml:space="preserve">Delayed </w:t>
            </w:r>
          </w:p>
        </w:tc>
        <w:tc>
          <w:tcPr>
            <w:tcW w:w="6379" w:type="dxa"/>
          </w:tcPr>
          <w:p w14:paraId="4DC37E2C" w14:textId="66120BDD" w:rsidR="00757CF1" w:rsidRPr="0085655F" w:rsidRDefault="00757CF1" w:rsidP="0085655F">
            <w:pPr>
              <w:pStyle w:val="TableText"/>
            </w:pPr>
            <w:r w:rsidRPr="0085655F">
              <w:t>ESCOSA’s report has been delayed from June 2020.</w:t>
            </w:r>
          </w:p>
        </w:tc>
      </w:tr>
      <w:tr w:rsidR="00757CF1" w:rsidRPr="00757CF1" w14:paraId="5E5D05CC" w14:textId="77777777" w:rsidTr="0085655F">
        <w:trPr>
          <w:cantSplit/>
          <w:trHeight w:val="297"/>
        </w:trPr>
        <w:tc>
          <w:tcPr>
            <w:tcW w:w="2547" w:type="dxa"/>
          </w:tcPr>
          <w:p w14:paraId="3A695599" w14:textId="77777777" w:rsidR="00757CF1" w:rsidRPr="0085655F" w:rsidRDefault="00757CF1" w:rsidP="0085655F">
            <w:pPr>
              <w:pStyle w:val="TableText"/>
            </w:pPr>
            <w:bookmarkStart w:id="42" w:name="_Hlk48740109"/>
            <w:r w:rsidRPr="0085655F">
              <w:t>Has South Australia developed and implemented a drought program?</w:t>
            </w:r>
            <w:bookmarkEnd w:id="42"/>
          </w:p>
        </w:tc>
        <w:tc>
          <w:tcPr>
            <w:tcW w:w="3118" w:type="dxa"/>
          </w:tcPr>
          <w:p w14:paraId="7605A62C" w14:textId="74055E4F" w:rsidR="00757CF1" w:rsidRPr="0085655F" w:rsidRDefault="00757CF1" w:rsidP="0085655F">
            <w:pPr>
              <w:pStyle w:val="TableText"/>
            </w:pPr>
            <w:r w:rsidRPr="0085655F">
              <w:t xml:space="preserve">A drought program of up to $10 million to be developed and implemented in South Australia from the proceeds that are received by the </w:t>
            </w:r>
            <w:r w:rsidR="002A5677" w:rsidRPr="0085655F">
              <w:t>s</w:t>
            </w:r>
            <w:r w:rsidRPr="0085655F">
              <w:t>tate from the sale of water allocations to irrigators in the southern Murray</w:t>
            </w:r>
            <w:r w:rsidR="002A5677" w:rsidRPr="0085655F">
              <w:t>–</w:t>
            </w:r>
            <w:r w:rsidRPr="0085655F">
              <w:t>Darling Basin.</w:t>
            </w:r>
          </w:p>
        </w:tc>
        <w:tc>
          <w:tcPr>
            <w:tcW w:w="1985" w:type="dxa"/>
            <w:shd w:val="clear" w:color="auto" w:fill="D6E3BC" w:themeFill="accent3" w:themeFillTint="66"/>
          </w:tcPr>
          <w:p w14:paraId="05F11CF4" w14:textId="3E894A9B" w:rsidR="00757CF1" w:rsidRPr="0085655F" w:rsidRDefault="00BD73C6" w:rsidP="0085655F">
            <w:pPr>
              <w:pStyle w:val="TableText"/>
            </w:pPr>
            <w:r w:rsidRPr="0085655F">
              <w:t>On-track</w:t>
            </w:r>
          </w:p>
        </w:tc>
        <w:tc>
          <w:tcPr>
            <w:tcW w:w="6379" w:type="dxa"/>
          </w:tcPr>
          <w:p w14:paraId="17381864" w14:textId="2C854208" w:rsidR="005C16DA" w:rsidRPr="0085655F" w:rsidRDefault="001917BB" w:rsidP="0085655F">
            <w:pPr>
              <w:pStyle w:val="TableText"/>
            </w:pPr>
            <w:r w:rsidRPr="0085655F">
              <w:t>The South Australian Government has established the fund and is finalising the guidelines by which funding will be offered for approved projects.</w:t>
            </w:r>
          </w:p>
          <w:p w14:paraId="0DF07FA1" w14:textId="32650FCF" w:rsidR="00757CF1" w:rsidRPr="0085655F" w:rsidRDefault="005C16DA" w:rsidP="0085655F">
            <w:pPr>
              <w:pStyle w:val="TableText"/>
            </w:pPr>
            <w:r w:rsidRPr="0085655F">
              <w:t>The program will be reduced to $4 million due to Round 2 not proceeding.</w:t>
            </w:r>
            <w:r w:rsidR="00757CF1" w:rsidRPr="0085655F">
              <w:t xml:space="preserve"> </w:t>
            </w:r>
          </w:p>
        </w:tc>
      </w:tr>
      <w:tr w:rsidR="00757CF1" w:rsidRPr="00757CF1" w14:paraId="1C7F289B" w14:textId="77777777" w:rsidTr="0085655F">
        <w:trPr>
          <w:cantSplit/>
          <w:trHeight w:val="297"/>
        </w:trPr>
        <w:tc>
          <w:tcPr>
            <w:tcW w:w="2547" w:type="dxa"/>
          </w:tcPr>
          <w:p w14:paraId="31B459CC" w14:textId="77777777" w:rsidR="00757CF1" w:rsidRPr="00757CF1" w:rsidRDefault="00757CF1" w:rsidP="0085655F">
            <w:pPr>
              <w:pStyle w:val="TableText"/>
              <w:rPr>
                <w:lang w:eastAsia="ja-JP"/>
              </w:rPr>
            </w:pPr>
            <w:r w:rsidRPr="00757CF1">
              <w:rPr>
                <w:lang w:eastAsia="ja-JP"/>
              </w:rPr>
              <w:lastRenderedPageBreak/>
              <w:t>Has South Australia complied with trading rules in relation to the program?</w:t>
            </w:r>
          </w:p>
        </w:tc>
        <w:tc>
          <w:tcPr>
            <w:tcW w:w="3118" w:type="dxa"/>
          </w:tcPr>
          <w:p w14:paraId="6EE5B628" w14:textId="41545618" w:rsidR="00757CF1" w:rsidRPr="00757CF1" w:rsidRDefault="00757CF1" w:rsidP="0085655F">
            <w:pPr>
              <w:pStyle w:val="TableText"/>
              <w:rPr>
                <w:lang w:eastAsia="ja-JP"/>
              </w:rPr>
            </w:pPr>
            <w:r w:rsidRPr="00757CF1">
              <w:t>Complying with the Murray</w:t>
            </w:r>
            <w:r w:rsidR="002A5677">
              <w:t>–</w:t>
            </w:r>
            <w:r w:rsidRPr="00757CF1">
              <w:t>Darling Basin Ministerial Council’s conditions it set in agreeing to trading from SA Water’s Metropolitan Adelaide River Murray Licence and/or water account under Schedule E, clause</w:t>
            </w:r>
            <w:r w:rsidR="00AB5E9A">
              <w:t> </w:t>
            </w:r>
            <w:r w:rsidRPr="00757CF1">
              <w:t xml:space="preserve">7(2) in the </w:t>
            </w:r>
            <w:r w:rsidR="00AB5E9A">
              <w:t>Murray–Darling</w:t>
            </w:r>
            <w:r w:rsidRPr="00757CF1">
              <w:t xml:space="preserve"> Basin Agreement.</w:t>
            </w:r>
          </w:p>
        </w:tc>
        <w:tc>
          <w:tcPr>
            <w:tcW w:w="1985" w:type="dxa"/>
            <w:shd w:val="clear" w:color="auto" w:fill="D6E3BC" w:themeFill="accent3" w:themeFillTint="66"/>
          </w:tcPr>
          <w:p w14:paraId="345DE290" w14:textId="36B428FE" w:rsidR="00757CF1" w:rsidRPr="0046644E" w:rsidRDefault="0085655F" w:rsidP="0085655F">
            <w:pPr>
              <w:pStyle w:val="TableText"/>
              <w:rPr>
                <w:lang w:eastAsia="ja-JP"/>
              </w:rPr>
            </w:pPr>
            <w:r>
              <w:t>O</w:t>
            </w:r>
            <w:r w:rsidR="001B34E1" w:rsidRPr="00757CF1">
              <w:t>n-track</w:t>
            </w:r>
          </w:p>
        </w:tc>
        <w:tc>
          <w:tcPr>
            <w:tcW w:w="6379" w:type="dxa"/>
          </w:tcPr>
          <w:p w14:paraId="10C97AF8" w14:textId="254C04A8" w:rsidR="00757CF1" w:rsidRPr="00757CF1" w:rsidRDefault="00757CF1" w:rsidP="0085655F">
            <w:pPr>
              <w:pStyle w:val="TableText"/>
              <w:rPr>
                <w:lang w:eastAsia="ja-JP"/>
              </w:rPr>
            </w:pPr>
            <w:r w:rsidRPr="00757CF1">
              <w:rPr>
                <w:lang w:eastAsia="ja-JP"/>
              </w:rPr>
              <w:t>No breaches of trading conditions have been reported by the Murray</w:t>
            </w:r>
            <w:r w:rsidR="002A5677">
              <w:rPr>
                <w:lang w:eastAsia="ja-JP"/>
              </w:rPr>
              <w:t>–</w:t>
            </w:r>
            <w:r w:rsidRPr="00757CF1">
              <w:rPr>
                <w:lang w:eastAsia="ja-JP"/>
              </w:rPr>
              <w:t xml:space="preserve">Darling Basin Authority. </w:t>
            </w:r>
          </w:p>
        </w:tc>
      </w:tr>
    </w:tbl>
    <w:p w14:paraId="72569384" w14:textId="252C7AD7" w:rsidR="00757CF1" w:rsidRPr="0046644E" w:rsidRDefault="00757CF1" w:rsidP="0046644E">
      <w:pPr>
        <w:rPr>
          <w:lang w:eastAsia="ja-JP"/>
        </w:rPr>
      </w:pPr>
    </w:p>
    <w:sectPr w:rsidR="00757CF1" w:rsidRPr="0046644E" w:rsidSect="00AD2F22">
      <w:pgSz w:w="16838" w:h="11906" w:orient="landscape"/>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BBBD6" w14:textId="77777777" w:rsidR="0085655F" w:rsidRDefault="0085655F">
      <w:r>
        <w:separator/>
      </w:r>
    </w:p>
    <w:p w14:paraId="7B21E5E4" w14:textId="77777777" w:rsidR="0085655F" w:rsidRDefault="0085655F"/>
    <w:p w14:paraId="5E7D6445" w14:textId="77777777" w:rsidR="0085655F" w:rsidRDefault="0085655F"/>
  </w:endnote>
  <w:endnote w:type="continuationSeparator" w:id="0">
    <w:p w14:paraId="47701700" w14:textId="77777777" w:rsidR="0085655F" w:rsidRDefault="0085655F">
      <w:r>
        <w:continuationSeparator/>
      </w:r>
    </w:p>
    <w:p w14:paraId="322F27F4" w14:textId="77777777" w:rsidR="0085655F" w:rsidRDefault="0085655F"/>
    <w:p w14:paraId="561C8405" w14:textId="77777777" w:rsidR="0085655F" w:rsidRDefault="0085655F"/>
  </w:endnote>
  <w:endnote w:type="continuationNotice" w:id="1">
    <w:p w14:paraId="1C5058ED" w14:textId="77777777" w:rsidR="0085655F" w:rsidRDefault="0085655F">
      <w:pPr>
        <w:pStyle w:val="Footer"/>
      </w:pPr>
    </w:p>
    <w:p w14:paraId="51703FC2" w14:textId="77777777" w:rsidR="0085655F" w:rsidRDefault="0085655F"/>
    <w:p w14:paraId="5A4AD023" w14:textId="77777777" w:rsidR="0085655F" w:rsidRDefault="00856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22A76" w14:textId="77777777" w:rsidR="0085655F" w:rsidRDefault="0085655F">
    <w:pPr>
      <w:pStyle w:val="Footer"/>
    </w:pPr>
    <w:r>
      <w:t xml:space="preserve">Department of Agriculture, </w:t>
    </w:r>
    <w:proofErr w:type="gramStart"/>
    <w:r>
      <w:t>Water</w:t>
    </w:r>
    <w:proofErr w:type="gramEnd"/>
    <w:r>
      <w:t xml:space="preserve"> and the Environment</w:t>
    </w:r>
  </w:p>
  <w:p w14:paraId="4163DB7E" w14:textId="77777777" w:rsidR="0085655F" w:rsidRDefault="0085655F">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91283" w14:textId="77777777" w:rsidR="0085655F" w:rsidRDefault="0085655F">
      <w:r>
        <w:separator/>
      </w:r>
    </w:p>
    <w:p w14:paraId="00C7EA9C" w14:textId="77777777" w:rsidR="0085655F" w:rsidRDefault="0085655F"/>
    <w:p w14:paraId="10800CEF" w14:textId="77777777" w:rsidR="0085655F" w:rsidRDefault="0085655F"/>
  </w:footnote>
  <w:footnote w:type="continuationSeparator" w:id="0">
    <w:p w14:paraId="234529A9" w14:textId="77777777" w:rsidR="0085655F" w:rsidRDefault="0085655F">
      <w:r>
        <w:continuationSeparator/>
      </w:r>
    </w:p>
    <w:p w14:paraId="2F5C0D8D" w14:textId="77777777" w:rsidR="0085655F" w:rsidRDefault="0085655F"/>
    <w:p w14:paraId="7980B18C" w14:textId="77777777" w:rsidR="0085655F" w:rsidRDefault="0085655F"/>
  </w:footnote>
  <w:footnote w:type="continuationNotice" w:id="1">
    <w:p w14:paraId="7A8AE235" w14:textId="77777777" w:rsidR="0085655F" w:rsidRDefault="0085655F">
      <w:pPr>
        <w:pStyle w:val="Footer"/>
      </w:pPr>
    </w:p>
    <w:p w14:paraId="3D1510ED" w14:textId="77777777" w:rsidR="0085655F" w:rsidRDefault="0085655F"/>
    <w:p w14:paraId="6C372FBC" w14:textId="77777777" w:rsidR="0085655F" w:rsidRDefault="008565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431F1" w14:textId="114D0B41" w:rsidR="0085655F" w:rsidRDefault="0085655F">
    <w:pPr>
      <w:pStyle w:val="Header"/>
    </w:pPr>
    <w:r>
      <w:t>Water for Fodder Program – interim achievements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0DD5E" w14:textId="77777777" w:rsidR="0085655F" w:rsidRDefault="0085655F">
    <w:pPr>
      <w:pStyle w:val="Header"/>
      <w:jc w:val="left"/>
    </w:pPr>
    <w:r>
      <w:rPr>
        <w:noProof/>
        <w:lang w:eastAsia="en-AU"/>
      </w:rPr>
      <w:drawing>
        <wp:inline distT="0" distB="0" distL="0" distR="0" wp14:anchorId="4BBCECFB" wp14:editId="29DC496E">
          <wp:extent cx="2123264" cy="6372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88E4DB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E0C0CC2"/>
    <w:multiLevelType w:val="hybridMultilevel"/>
    <w:tmpl w:val="24E0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59A73DE"/>
    <w:multiLevelType w:val="hybridMultilevel"/>
    <w:tmpl w:val="1C928D6C"/>
    <w:lvl w:ilvl="0" w:tplc="A860F28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B55F5"/>
    <w:multiLevelType w:val="hybridMultilevel"/>
    <w:tmpl w:val="C5C815EA"/>
    <w:lvl w:ilvl="0" w:tplc="66960EEC">
      <w:numFmt w:val="bullet"/>
      <w:lvlText w:val="-"/>
      <w:lvlJc w:val="left"/>
      <w:pPr>
        <w:ind w:left="720" w:hanging="360"/>
      </w:pPr>
      <w:rPr>
        <w:rFonts w:ascii="Cambria" w:eastAsiaTheme="minorHAnsi" w:hAnsi="Cambria" w:cstheme="minorBidi" w:hint="default"/>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0E66BB92"/>
    <w:numStyleLink w:val="List1"/>
  </w:abstractNum>
  <w:abstractNum w:abstractNumId="19" w15:restartNumberingAfterBreak="0">
    <w:nsid w:val="486800B4"/>
    <w:multiLevelType w:val="multilevel"/>
    <w:tmpl w:val="0E66BB92"/>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C5097"/>
    <w:multiLevelType w:val="hybridMultilevel"/>
    <w:tmpl w:val="44667A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7D95D09"/>
    <w:multiLevelType w:val="hybridMultilevel"/>
    <w:tmpl w:val="BFC0B974"/>
    <w:lvl w:ilvl="0" w:tplc="66960EEC">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0E66BB9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Symbol" w:hAnsi="Symbol"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609505AC"/>
    <w:multiLevelType w:val="hybridMultilevel"/>
    <w:tmpl w:val="06D67942"/>
    <w:lvl w:ilvl="0" w:tplc="575CB64C">
      <w:numFmt w:val="bullet"/>
      <w:lvlText w:val="-"/>
      <w:lvlJc w:val="left"/>
      <w:pPr>
        <w:ind w:left="720" w:hanging="360"/>
      </w:pPr>
      <w:rPr>
        <w:rFonts w:ascii="Cambria" w:eastAsiaTheme="minorHAnsi"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0A4D11"/>
    <w:multiLevelType w:val="hybridMultilevel"/>
    <w:tmpl w:val="960EFE6A"/>
    <w:lvl w:ilvl="0" w:tplc="E6C00AA4">
      <w:start w:val="1"/>
      <w:numFmt w:val="bullet"/>
      <w:lvlText w:val=""/>
      <w:lvlJc w:val="left"/>
      <w:pPr>
        <w:tabs>
          <w:tab w:val="num" w:pos="720"/>
        </w:tabs>
        <w:ind w:left="720" w:hanging="360"/>
      </w:pPr>
      <w:rPr>
        <w:rFonts w:ascii="Wingdings" w:hAnsi="Wingdings" w:hint="default"/>
      </w:rPr>
    </w:lvl>
    <w:lvl w:ilvl="1" w:tplc="808299CA" w:tentative="1">
      <w:start w:val="1"/>
      <w:numFmt w:val="bullet"/>
      <w:lvlText w:val=""/>
      <w:lvlJc w:val="left"/>
      <w:pPr>
        <w:tabs>
          <w:tab w:val="num" w:pos="1440"/>
        </w:tabs>
        <w:ind w:left="1440" w:hanging="360"/>
      </w:pPr>
      <w:rPr>
        <w:rFonts w:ascii="Wingdings" w:hAnsi="Wingdings" w:hint="default"/>
      </w:rPr>
    </w:lvl>
    <w:lvl w:ilvl="2" w:tplc="8446FBE4" w:tentative="1">
      <w:start w:val="1"/>
      <w:numFmt w:val="bullet"/>
      <w:lvlText w:val=""/>
      <w:lvlJc w:val="left"/>
      <w:pPr>
        <w:tabs>
          <w:tab w:val="num" w:pos="2160"/>
        </w:tabs>
        <w:ind w:left="2160" w:hanging="360"/>
      </w:pPr>
      <w:rPr>
        <w:rFonts w:ascii="Wingdings" w:hAnsi="Wingdings" w:hint="default"/>
      </w:rPr>
    </w:lvl>
    <w:lvl w:ilvl="3" w:tplc="EEF00742" w:tentative="1">
      <w:start w:val="1"/>
      <w:numFmt w:val="bullet"/>
      <w:lvlText w:val=""/>
      <w:lvlJc w:val="left"/>
      <w:pPr>
        <w:tabs>
          <w:tab w:val="num" w:pos="2880"/>
        </w:tabs>
        <w:ind w:left="2880" w:hanging="360"/>
      </w:pPr>
      <w:rPr>
        <w:rFonts w:ascii="Wingdings" w:hAnsi="Wingdings" w:hint="default"/>
      </w:rPr>
    </w:lvl>
    <w:lvl w:ilvl="4" w:tplc="E1504A14" w:tentative="1">
      <w:start w:val="1"/>
      <w:numFmt w:val="bullet"/>
      <w:lvlText w:val=""/>
      <w:lvlJc w:val="left"/>
      <w:pPr>
        <w:tabs>
          <w:tab w:val="num" w:pos="3600"/>
        </w:tabs>
        <w:ind w:left="3600" w:hanging="360"/>
      </w:pPr>
      <w:rPr>
        <w:rFonts w:ascii="Wingdings" w:hAnsi="Wingdings" w:hint="default"/>
      </w:rPr>
    </w:lvl>
    <w:lvl w:ilvl="5" w:tplc="374EF7A0" w:tentative="1">
      <w:start w:val="1"/>
      <w:numFmt w:val="bullet"/>
      <w:lvlText w:val=""/>
      <w:lvlJc w:val="left"/>
      <w:pPr>
        <w:tabs>
          <w:tab w:val="num" w:pos="4320"/>
        </w:tabs>
        <w:ind w:left="4320" w:hanging="360"/>
      </w:pPr>
      <w:rPr>
        <w:rFonts w:ascii="Wingdings" w:hAnsi="Wingdings" w:hint="default"/>
      </w:rPr>
    </w:lvl>
    <w:lvl w:ilvl="6" w:tplc="4AB80BD6" w:tentative="1">
      <w:start w:val="1"/>
      <w:numFmt w:val="bullet"/>
      <w:lvlText w:val=""/>
      <w:lvlJc w:val="left"/>
      <w:pPr>
        <w:tabs>
          <w:tab w:val="num" w:pos="5040"/>
        </w:tabs>
        <w:ind w:left="5040" w:hanging="360"/>
      </w:pPr>
      <w:rPr>
        <w:rFonts w:ascii="Wingdings" w:hAnsi="Wingdings" w:hint="default"/>
      </w:rPr>
    </w:lvl>
    <w:lvl w:ilvl="7" w:tplc="6124FCCA" w:tentative="1">
      <w:start w:val="1"/>
      <w:numFmt w:val="bullet"/>
      <w:lvlText w:val=""/>
      <w:lvlJc w:val="left"/>
      <w:pPr>
        <w:tabs>
          <w:tab w:val="num" w:pos="5760"/>
        </w:tabs>
        <w:ind w:left="5760" w:hanging="360"/>
      </w:pPr>
      <w:rPr>
        <w:rFonts w:ascii="Wingdings" w:hAnsi="Wingdings" w:hint="default"/>
      </w:rPr>
    </w:lvl>
    <w:lvl w:ilvl="8" w:tplc="9E26AAB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733934B7"/>
    <w:multiLevelType w:val="multilevel"/>
    <w:tmpl w:val="0E66BB92"/>
    <w:numStyleLink w:val="List1"/>
  </w:abstractNum>
  <w:abstractNum w:abstractNumId="34" w15:restartNumberingAfterBreak="0">
    <w:nsid w:val="742F6F83"/>
    <w:multiLevelType w:val="hybridMultilevel"/>
    <w:tmpl w:val="F18C4942"/>
    <w:lvl w:ilvl="0" w:tplc="66960EEC">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0"/>
  </w:num>
  <w:num w:numId="4">
    <w:abstractNumId w:val="12"/>
  </w:num>
  <w:num w:numId="5">
    <w:abstractNumId w:val="27"/>
  </w:num>
  <w:num w:numId="6">
    <w:abstractNumId w:val="28"/>
  </w:num>
  <w:num w:numId="7">
    <w:abstractNumId w:val="7"/>
  </w:num>
  <w:num w:numId="8">
    <w:abstractNumId w:val="15"/>
  </w:num>
  <w:num w:numId="9">
    <w:abstractNumId w:val="17"/>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
  </w:num>
  <w:num w:numId="20">
    <w:abstractNumId w:val="0"/>
  </w:num>
  <w:num w:numId="21">
    <w:abstractNumId w:val="16"/>
  </w:num>
  <w:num w:numId="22">
    <w:abstractNumId w:val="21"/>
  </w:num>
  <w:num w:numId="23">
    <w:abstractNumId w:val="32"/>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2"/>
  </w:num>
  <w:num w:numId="29">
    <w:abstractNumId w:val="26"/>
  </w:num>
  <w:num w:numId="30">
    <w:abstractNumId w:val="9"/>
  </w:num>
  <w:num w:numId="31">
    <w:abstractNumId w:val="10"/>
  </w:num>
  <w:num w:numId="32">
    <w:abstractNumId w:val="29"/>
  </w:num>
  <w:num w:numId="33">
    <w:abstractNumId w:val="34"/>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11"/>
  </w:num>
  <w:num w:numId="37">
    <w:abstractNumId w:val="25"/>
  </w:num>
  <w:num w:numId="38">
    <w:abstractNumId w:val="17"/>
  </w:num>
  <w:num w:numId="39">
    <w:abstractNumId w:val="17"/>
  </w:num>
  <w:num w:numId="40">
    <w:abstractNumId w:val="17"/>
  </w:num>
  <w:num w:numId="41">
    <w:abstractNumId w:val="17"/>
  </w:num>
  <w:num w:numId="42">
    <w:abstractNumId w:val="17"/>
  </w:num>
  <w:num w:numId="43">
    <w:abstractNumId w:val="8"/>
  </w:num>
  <w:num w:numId="44">
    <w:abstractNumId w:val="23"/>
  </w:num>
  <w:num w:numId="45">
    <w:abstractNumId w:val="12"/>
  </w:num>
  <w:num w:numId="46">
    <w:abstractNumId w:val="12"/>
  </w:num>
  <w:num w:numId="47">
    <w:abstractNumId w:val="12"/>
  </w:num>
  <w:num w:numId="48">
    <w:abstractNumId w:val="12"/>
  </w:num>
  <w:num w:numId="4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2B"/>
    <w:rsid w:val="000144C1"/>
    <w:rsid w:val="00016746"/>
    <w:rsid w:val="00017D96"/>
    <w:rsid w:val="000235ED"/>
    <w:rsid w:val="00025A8F"/>
    <w:rsid w:val="00026A11"/>
    <w:rsid w:val="00047C8B"/>
    <w:rsid w:val="0006411E"/>
    <w:rsid w:val="000644AE"/>
    <w:rsid w:val="00067428"/>
    <w:rsid w:val="000710D2"/>
    <w:rsid w:val="0007458C"/>
    <w:rsid w:val="00081AEF"/>
    <w:rsid w:val="00087EA6"/>
    <w:rsid w:val="00093B26"/>
    <w:rsid w:val="00096E48"/>
    <w:rsid w:val="000A25F9"/>
    <w:rsid w:val="000A5F15"/>
    <w:rsid w:val="000A673C"/>
    <w:rsid w:val="000C0B8A"/>
    <w:rsid w:val="000C3FFF"/>
    <w:rsid w:val="000C6DEF"/>
    <w:rsid w:val="000C6FF5"/>
    <w:rsid w:val="000D1364"/>
    <w:rsid w:val="000D405C"/>
    <w:rsid w:val="000E3C83"/>
    <w:rsid w:val="000F0AB4"/>
    <w:rsid w:val="000F40EB"/>
    <w:rsid w:val="000F44B4"/>
    <w:rsid w:val="00101DA6"/>
    <w:rsid w:val="00133153"/>
    <w:rsid w:val="001434B0"/>
    <w:rsid w:val="0014562D"/>
    <w:rsid w:val="001478B8"/>
    <w:rsid w:val="0015563F"/>
    <w:rsid w:val="0017220E"/>
    <w:rsid w:val="001829F2"/>
    <w:rsid w:val="001917BB"/>
    <w:rsid w:val="001A10CF"/>
    <w:rsid w:val="001B34E1"/>
    <w:rsid w:val="001B5B29"/>
    <w:rsid w:val="001C407A"/>
    <w:rsid w:val="001C7D09"/>
    <w:rsid w:val="001D6FDA"/>
    <w:rsid w:val="001F0D44"/>
    <w:rsid w:val="001F3940"/>
    <w:rsid w:val="00205ED9"/>
    <w:rsid w:val="00207F9F"/>
    <w:rsid w:val="0021557A"/>
    <w:rsid w:val="00222137"/>
    <w:rsid w:val="00226BED"/>
    <w:rsid w:val="0022776B"/>
    <w:rsid w:val="00246297"/>
    <w:rsid w:val="00256A40"/>
    <w:rsid w:val="00271EDF"/>
    <w:rsid w:val="002814F4"/>
    <w:rsid w:val="00283D0C"/>
    <w:rsid w:val="00284D14"/>
    <w:rsid w:val="0028616D"/>
    <w:rsid w:val="00286307"/>
    <w:rsid w:val="00286B34"/>
    <w:rsid w:val="00296AAF"/>
    <w:rsid w:val="00297107"/>
    <w:rsid w:val="002A5677"/>
    <w:rsid w:val="002A5C01"/>
    <w:rsid w:val="002A6D98"/>
    <w:rsid w:val="002B1A95"/>
    <w:rsid w:val="002B6080"/>
    <w:rsid w:val="002C4C19"/>
    <w:rsid w:val="002C5144"/>
    <w:rsid w:val="002E72B4"/>
    <w:rsid w:val="002F2E03"/>
    <w:rsid w:val="002F7E0F"/>
    <w:rsid w:val="002F7EC3"/>
    <w:rsid w:val="00300C32"/>
    <w:rsid w:val="00317553"/>
    <w:rsid w:val="00331140"/>
    <w:rsid w:val="00332892"/>
    <w:rsid w:val="00343E50"/>
    <w:rsid w:val="0034443D"/>
    <w:rsid w:val="0034588A"/>
    <w:rsid w:val="00362467"/>
    <w:rsid w:val="00374AF0"/>
    <w:rsid w:val="0037683A"/>
    <w:rsid w:val="0038785A"/>
    <w:rsid w:val="00395EC8"/>
    <w:rsid w:val="003971CE"/>
    <w:rsid w:val="003A2B14"/>
    <w:rsid w:val="003B2E12"/>
    <w:rsid w:val="003B6F29"/>
    <w:rsid w:val="003C6498"/>
    <w:rsid w:val="003E1F01"/>
    <w:rsid w:val="003E238F"/>
    <w:rsid w:val="003E434B"/>
    <w:rsid w:val="003E43C0"/>
    <w:rsid w:val="00401930"/>
    <w:rsid w:val="00411D68"/>
    <w:rsid w:val="0042187D"/>
    <w:rsid w:val="00422323"/>
    <w:rsid w:val="00426BF9"/>
    <w:rsid w:val="004313A4"/>
    <w:rsid w:val="0043161C"/>
    <w:rsid w:val="00436A8D"/>
    <w:rsid w:val="00440750"/>
    <w:rsid w:val="00442F52"/>
    <w:rsid w:val="0045670F"/>
    <w:rsid w:val="00456992"/>
    <w:rsid w:val="00461722"/>
    <w:rsid w:val="0046644E"/>
    <w:rsid w:val="00476015"/>
    <w:rsid w:val="00491E97"/>
    <w:rsid w:val="00492471"/>
    <w:rsid w:val="004A0453"/>
    <w:rsid w:val="004A53EE"/>
    <w:rsid w:val="004B1D54"/>
    <w:rsid w:val="004B378B"/>
    <w:rsid w:val="004C213B"/>
    <w:rsid w:val="004D4C39"/>
    <w:rsid w:val="004D668F"/>
    <w:rsid w:val="004F0D9E"/>
    <w:rsid w:val="00504271"/>
    <w:rsid w:val="005043EB"/>
    <w:rsid w:val="005140BE"/>
    <w:rsid w:val="0052446F"/>
    <w:rsid w:val="0054101D"/>
    <w:rsid w:val="005422F6"/>
    <w:rsid w:val="00542527"/>
    <w:rsid w:val="005622A8"/>
    <w:rsid w:val="00571CC9"/>
    <w:rsid w:val="0058002B"/>
    <w:rsid w:val="005867AD"/>
    <w:rsid w:val="00595176"/>
    <w:rsid w:val="005B4226"/>
    <w:rsid w:val="005C16DA"/>
    <w:rsid w:val="005D6CEF"/>
    <w:rsid w:val="00600A94"/>
    <w:rsid w:val="00625F58"/>
    <w:rsid w:val="00632BA1"/>
    <w:rsid w:val="00636970"/>
    <w:rsid w:val="00644368"/>
    <w:rsid w:val="0065046A"/>
    <w:rsid w:val="00657409"/>
    <w:rsid w:val="006574A7"/>
    <w:rsid w:val="00662423"/>
    <w:rsid w:val="006647A0"/>
    <w:rsid w:val="0066530F"/>
    <w:rsid w:val="006701FA"/>
    <w:rsid w:val="00673379"/>
    <w:rsid w:val="00676C05"/>
    <w:rsid w:val="00686F52"/>
    <w:rsid w:val="00695C7B"/>
    <w:rsid w:val="006973C8"/>
    <w:rsid w:val="006A5C47"/>
    <w:rsid w:val="006A6BD0"/>
    <w:rsid w:val="006B1A85"/>
    <w:rsid w:val="006B5C6D"/>
    <w:rsid w:val="006B6AC2"/>
    <w:rsid w:val="006B6F1E"/>
    <w:rsid w:val="006C5145"/>
    <w:rsid w:val="006D3B32"/>
    <w:rsid w:val="006F4FF0"/>
    <w:rsid w:val="0070342B"/>
    <w:rsid w:val="00705E32"/>
    <w:rsid w:val="00726904"/>
    <w:rsid w:val="00734DCF"/>
    <w:rsid w:val="00736954"/>
    <w:rsid w:val="007438C6"/>
    <w:rsid w:val="0074512F"/>
    <w:rsid w:val="00751EC4"/>
    <w:rsid w:val="0075516C"/>
    <w:rsid w:val="00756757"/>
    <w:rsid w:val="00757CF1"/>
    <w:rsid w:val="007610F6"/>
    <w:rsid w:val="00764D6A"/>
    <w:rsid w:val="00773056"/>
    <w:rsid w:val="00774EE7"/>
    <w:rsid w:val="0077724A"/>
    <w:rsid w:val="00783BC5"/>
    <w:rsid w:val="007864C7"/>
    <w:rsid w:val="00786D8A"/>
    <w:rsid w:val="00787C85"/>
    <w:rsid w:val="007A3993"/>
    <w:rsid w:val="007B61AA"/>
    <w:rsid w:val="007B7D8D"/>
    <w:rsid w:val="007D0640"/>
    <w:rsid w:val="007F2FB8"/>
    <w:rsid w:val="007F575B"/>
    <w:rsid w:val="00800AB9"/>
    <w:rsid w:val="00803AB7"/>
    <w:rsid w:val="0081034B"/>
    <w:rsid w:val="0081647D"/>
    <w:rsid w:val="0082622D"/>
    <w:rsid w:val="008407AA"/>
    <w:rsid w:val="0085655F"/>
    <w:rsid w:val="00871B65"/>
    <w:rsid w:val="00885C65"/>
    <w:rsid w:val="00894F37"/>
    <w:rsid w:val="008A49AD"/>
    <w:rsid w:val="008B41C8"/>
    <w:rsid w:val="008B4B7F"/>
    <w:rsid w:val="008D0400"/>
    <w:rsid w:val="008D04CB"/>
    <w:rsid w:val="008D06E6"/>
    <w:rsid w:val="008D1F15"/>
    <w:rsid w:val="00913AC0"/>
    <w:rsid w:val="00916D9D"/>
    <w:rsid w:val="00934DF0"/>
    <w:rsid w:val="00951B45"/>
    <w:rsid w:val="009840D1"/>
    <w:rsid w:val="00987A24"/>
    <w:rsid w:val="009932C4"/>
    <w:rsid w:val="00994EE5"/>
    <w:rsid w:val="009A6F46"/>
    <w:rsid w:val="009C57B5"/>
    <w:rsid w:val="009D3BF1"/>
    <w:rsid w:val="009E3B10"/>
    <w:rsid w:val="009E5909"/>
    <w:rsid w:val="009F5DF5"/>
    <w:rsid w:val="00A03548"/>
    <w:rsid w:val="00A16133"/>
    <w:rsid w:val="00A165DA"/>
    <w:rsid w:val="00A16F59"/>
    <w:rsid w:val="00A1723B"/>
    <w:rsid w:val="00A5013E"/>
    <w:rsid w:val="00A5149F"/>
    <w:rsid w:val="00A52894"/>
    <w:rsid w:val="00A54686"/>
    <w:rsid w:val="00A84802"/>
    <w:rsid w:val="00A86F45"/>
    <w:rsid w:val="00AA1C46"/>
    <w:rsid w:val="00AA5C16"/>
    <w:rsid w:val="00AB5C2A"/>
    <w:rsid w:val="00AB5E9A"/>
    <w:rsid w:val="00AC40CD"/>
    <w:rsid w:val="00AD1336"/>
    <w:rsid w:val="00AD2F22"/>
    <w:rsid w:val="00AD4F07"/>
    <w:rsid w:val="00AD72AD"/>
    <w:rsid w:val="00AE5710"/>
    <w:rsid w:val="00AF1DF8"/>
    <w:rsid w:val="00AF2676"/>
    <w:rsid w:val="00B02754"/>
    <w:rsid w:val="00B11091"/>
    <w:rsid w:val="00B153D0"/>
    <w:rsid w:val="00B20195"/>
    <w:rsid w:val="00B24DB8"/>
    <w:rsid w:val="00B356A5"/>
    <w:rsid w:val="00B41C1B"/>
    <w:rsid w:val="00B43FDD"/>
    <w:rsid w:val="00B5159C"/>
    <w:rsid w:val="00B52D17"/>
    <w:rsid w:val="00B5740E"/>
    <w:rsid w:val="00B615D8"/>
    <w:rsid w:val="00B655A2"/>
    <w:rsid w:val="00B662A1"/>
    <w:rsid w:val="00B676FD"/>
    <w:rsid w:val="00B73A2D"/>
    <w:rsid w:val="00B7452B"/>
    <w:rsid w:val="00B75B13"/>
    <w:rsid w:val="00B800F4"/>
    <w:rsid w:val="00B844B7"/>
    <w:rsid w:val="00B97E61"/>
    <w:rsid w:val="00BA4795"/>
    <w:rsid w:val="00BB577D"/>
    <w:rsid w:val="00BC4711"/>
    <w:rsid w:val="00BD232E"/>
    <w:rsid w:val="00BD73C6"/>
    <w:rsid w:val="00BF1BC7"/>
    <w:rsid w:val="00BF572A"/>
    <w:rsid w:val="00C003C5"/>
    <w:rsid w:val="00C02519"/>
    <w:rsid w:val="00C04422"/>
    <w:rsid w:val="00C55A2F"/>
    <w:rsid w:val="00C561DE"/>
    <w:rsid w:val="00C6226B"/>
    <w:rsid w:val="00C65446"/>
    <w:rsid w:val="00C72266"/>
    <w:rsid w:val="00C805E4"/>
    <w:rsid w:val="00C85C62"/>
    <w:rsid w:val="00CB0712"/>
    <w:rsid w:val="00CB4D4C"/>
    <w:rsid w:val="00CD2001"/>
    <w:rsid w:val="00CD383E"/>
    <w:rsid w:val="00CD5A0B"/>
    <w:rsid w:val="00CE7781"/>
    <w:rsid w:val="00CF0E41"/>
    <w:rsid w:val="00D16661"/>
    <w:rsid w:val="00D21601"/>
    <w:rsid w:val="00D26266"/>
    <w:rsid w:val="00D638B7"/>
    <w:rsid w:val="00D82C1E"/>
    <w:rsid w:val="00D84E15"/>
    <w:rsid w:val="00D9029B"/>
    <w:rsid w:val="00D93885"/>
    <w:rsid w:val="00DC01B5"/>
    <w:rsid w:val="00DC78E3"/>
    <w:rsid w:val="00DD18AF"/>
    <w:rsid w:val="00DE0C75"/>
    <w:rsid w:val="00DE2DE8"/>
    <w:rsid w:val="00DE404D"/>
    <w:rsid w:val="00DF08F3"/>
    <w:rsid w:val="00DF2845"/>
    <w:rsid w:val="00DF720E"/>
    <w:rsid w:val="00E157B6"/>
    <w:rsid w:val="00E20810"/>
    <w:rsid w:val="00E22759"/>
    <w:rsid w:val="00E24668"/>
    <w:rsid w:val="00E27BDD"/>
    <w:rsid w:val="00E32C5F"/>
    <w:rsid w:val="00E4083D"/>
    <w:rsid w:val="00E72262"/>
    <w:rsid w:val="00E74D8D"/>
    <w:rsid w:val="00E83748"/>
    <w:rsid w:val="00E845F7"/>
    <w:rsid w:val="00E9127B"/>
    <w:rsid w:val="00E91D72"/>
    <w:rsid w:val="00EA4913"/>
    <w:rsid w:val="00EA758C"/>
    <w:rsid w:val="00ED00AE"/>
    <w:rsid w:val="00EE59AE"/>
    <w:rsid w:val="00EF55CC"/>
    <w:rsid w:val="00F04729"/>
    <w:rsid w:val="00F065B6"/>
    <w:rsid w:val="00F06608"/>
    <w:rsid w:val="00F1228B"/>
    <w:rsid w:val="00F33FF9"/>
    <w:rsid w:val="00F43103"/>
    <w:rsid w:val="00F60F99"/>
    <w:rsid w:val="00F96851"/>
    <w:rsid w:val="00FA03F2"/>
    <w:rsid w:val="00FA2743"/>
    <w:rsid w:val="00FC187F"/>
    <w:rsid w:val="00FD4676"/>
    <w:rsid w:val="00FF54B4"/>
    <w:rsid w:val="00FF5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11BB7E5"/>
  <w15:docId w15:val="{3CEBAD0D-E854-4E85-A6AE-87791CDAA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36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871B65"/>
    <w:pPr>
      <w:ind w:left="720"/>
      <w:contextualSpacing/>
    </w:pPr>
  </w:style>
  <w:style w:type="table" w:customStyle="1" w:styleId="TableGrid10">
    <w:name w:val="Table Grid1"/>
    <w:basedOn w:val="TableNormal"/>
    <w:next w:val="TableGrid"/>
    <w:uiPriority w:val="59"/>
    <w:rsid w:val="00757CF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uiPriority w:val="15"/>
    <w:qFormat/>
    <w:rsid w:val="00757CF1"/>
    <w:pPr>
      <w:ind w:left="720" w:hanging="360"/>
    </w:pPr>
    <w:rPr>
      <w:rFonts w:eastAsia="Calibri" w:cs="Times New Roman"/>
    </w:rPr>
  </w:style>
  <w:style w:type="table" w:customStyle="1" w:styleId="TableGrid2">
    <w:name w:val="Table Grid2"/>
    <w:basedOn w:val="TableNormal"/>
    <w:next w:val="TableGrid"/>
    <w:uiPriority w:val="59"/>
    <w:rsid w:val="00757CF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7CF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57CF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2BA1"/>
    <w:rPr>
      <w:rFonts w:eastAsiaTheme="minorHAnsi" w:cstheme="minorBidi"/>
      <w:sz w:val="22"/>
      <w:szCs w:val="22"/>
      <w:lang w:eastAsia="en-US"/>
    </w:rPr>
  </w:style>
  <w:style w:type="paragraph" w:styleId="Date">
    <w:name w:val="Date"/>
    <w:basedOn w:val="Normal"/>
    <w:next w:val="Normal"/>
    <w:link w:val="DateChar"/>
    <w:uiPriority w:val="99"/>
    <w:rsid w:val="00644368"/>
  </w:style>
  <w:style w:type="character" w:customStyle="1" w:styleId="DateChar">
    <w:name w:val="Date Char"/>
    <w:basedOn w:val="DefaultParagraphFont"/>
    <w:link w:val="Date"/>
    <w:uiPriority w:val="99"/>
    <w:rsid w:val="00644368"/>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F5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616304">
      <w:bodyDiv w:val="1"/>
      <w:marLeft w:val="0"/>
      <w:marRight w:val="0"/>
      <w:marTop w:val="0"/>
      <w:marBottom w:val="0"/>
      <w:divBdr>
        <w:top w:val="none" w:sz="0" w:space="0" w:color="auto"/>
        <w:left w:val="none" w:sz="0" w:space="0" w:color="auto"/>
        <w:bottom w:val="none" w:sz="0" w:space="0" w:color="auto"/>
        <w:right w:val="none" w:sz="0" w:space="0" w:color="auto"/>
      </w:divBdr>
      <w:divsChild>
        <w:div w:id="612522134">
          <w:marLeft w:val="274"/>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967840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awe.gov.au/publication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C007A12FCE4E24D93DEF082BA3356C3" ma:contentTypeVersion="" ma:contentTypeDescription="PDMS Document Site Content Type" ma:contentTypeScope="" ma:versionID="71fea9836f8ca06be20558b156b01568">
  <xsd:schema xmlns:xsd="http://www.w3.org/2001/XMLSchema" xmlns:xs="http://www.w3.org/2001/XMLSchema" xmlns:p="http://schemas.microsoft.com/office/2006/metadata/properties" xmlns:ns2="C1720E87-291A-4897-A05F-0615191C6988" targetNamespace="http://schemas.microsoft.com/office/2006/metadata/properties" ma:root="true" ma:fieldsID="609bc220e999adc14c6e74bd6379e9b6" ns2:_="">
    <xsd:import namespace="C1720E87-291A-4897-A05F-0615191C698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20E87-291A-4897-A05F-0615191C698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C1720E87-291A-4897-A05F-0615191C6988"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21487814-EAE8-4EAD-BB99-0DFD8E36C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20E87-291A-4897-A05F-0615191C6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1720E87-291A-4897-A05F-0615191C6988"/>
    <ds:schemaRef ds:uri="http://www.w3.org/XML/1998/namespace"/>
    <ds:schemaRef ds:uri="http://purl.org/dc/dcmitype/"/>
  </ds:schemaRefs>
</ds:datastoreItem>
</file>

<file path=customXml/itemProps4.xml><?xml version="1.0" encoding="utf-8"?>
<ds:datastoreItem xmlns:ds="http://schemas.openxmlformats.org/officeDocument/2006/customXml" ds:itemID="{EC063F73-A7BE-4C8C-9F6A-E87AF2C0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4194</Words>
  <Characters>23907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Water for Fodder Program – interim achievements</vt:lpstr>
    </vt:vector>
  </TitlesOfParts>
  <Company/>
  <LinksUpToDate>false</LinksUpToDate>
  <CharactersWithSpaces>28045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for Fodder Program – interim achievements</dc:title>
  <dc:creator>Department of Agriculture, Water and the Environment</dc:creator>
  <cp:lastModifiedBy>Bond, Damien</cp:lastModifiedBy>
  <cp:revision>3</cp:revision>
  <cp:lastPrinted>2020-10-15T23:02:00Z</cp:lastPrinted>
  <dcterms:created xsi:type="dcterms:W3CDTF">2020-10-15T23:01:00Z</dcterms:created>
  <dcterms:modified xsi:type="dcterms:W3CDTF">2020-10-15T23:03:00Z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0x010100266966F133664895A6EE3632470D45F500CC007A12FCE4E24D93DEF082BA3356C3</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ies>
</file>