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sdt>
      <w:sdtPr>
        <w:rPr>
          <w:rFonts w:eastAsia="Calibri"/>
          <w:b w:val="0"/>
          <w:caps w:val="0"/>
          <w:noProof w:val="0"/>
          <w:color w:val="000000"/>
          <w:spacing w:val="0"/>
          <w:sz w:val="24"/>
          <w:szCs w:val="22"/>
          <w:lang w:eastAsia="en-AU"/>
        </w:rPr>
        <w:id w:val="5388617"/>
        <w:docPartObj>
          <w:docPartGallery w:val="Cover Pages"/>
          <w:docPartUnique/>
        </w:docPartObj>
      </w:sdtPr>
      <w:sdtContent>
        <w:p w14:paraId="38BEB900" w14:textId="77777777" w:rsidR="006C3DCD" w:rsidRPr="001C3137" w:rsidRDefault="00900DE3" w:rsidP="006C3DCD">
          <w:pPr>
            <w:pStyle w:val="BusinessUnitName"/>
            <w:framePr w:w="6124" w:h="284" w:hRule="exact" w:vSpace="1276" w:wrap="notBeside" w:vAnchor="page" w:hAnchor="margin" w:y="1135" w:anchorLock="1"/>
          </w:pPr>
          <w:r>
            <w:t>Land and WAter</w:t>
          </w:r>
        </w:p>
        <w:p w14:paraId="07CC05ED" w14:textId="5C2F4975" w:rsidR="006C3DCD" w:rsidRPr="008F7A9C" w:rsidRDefault="00033F73" w:rsidP="00033F73">
          <w:pPr>
            <w:pStyle w:val="BodyText"/>
            <w:framePr w:w="9659" w:h="2012" w:hRule="exact" w:wrap="notBeside" w:vAnchor="page" w:hAnchor="margin" w:y="14178" w:anchorLock="1"/>
          </w:pPr>
          <w:r w:rsidRPr="005300A1">
            <w:rPr>
              <w:noProof/>
            </w:rPr>
            <w:drawing>
              <wp:anchor distT="0" distB="0" distL="114300" distR="114300" simplePos="0" relativeHeight="251817472" behindDoc="0" locked="0" layoutInCell="1" allowOverlap="1" wp14:anchorId="19CDC230" wp14:editId="059F79E4">
                <wp:simplePos x="0" y="0"/>
                <wp:positionH relativeFrom="column">
                  <wp:posOffset>1434662</wp:posOffset>
                </wp:positionH>
                <wp:positionV relativeFrom="paragraph">
                  <wp:posOffset>18004221</wp:posOffset>
                </wp:positionV>
                <wp:extent cx="248285" cy="349885"/>
                <wp:effectExtent l="0" t="0" r="0" b="0"/>
                <wp:wrapNone/>
                <wp:docPr id="5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2"/>
                        <pic:cNvPicPr>
                          <a:picLocks noChangeAspect="1" noChangeArrowheads="1"/>
                        </pic:cNvPicPr>
                      </pic:nvPicPr>
                      <pic:blipFill>
                        <a:blip r:embed="rId7" cstate="email">
                          <a:extLst>
                            <a:ext uri="{28A0092B-C50C-407E-A947-70E740481C1C}">
                              <a14:useLocalDpi xmlns:a14="http://schemas.microsoft.com/office/drawing/2010/main"/>
                            </a:ext>
                          </a:extLst>
                        </a:blip>
                        <a:srcRect/>
                        <a:stretch>
                          <a:fillRect/>
                        </a:stretch>
                      </pic:blipFill>
                      <pic:spPr bwMode="auto">
                        <a:xfrm>
                          <a:off x="0" y="0"/>
                          <a:ext cx="248285" cy="349885"/>
                        </a:xfrm>
                        <a:prstGeom prst="rect">
                          <a:avLst/>
                        </a:prstGeom>
                        <a:noFill/>
                        <a:ln>
                          <a:noFill/>
                        </a:ln>
                        <a:effectLst/>
                        <a:extLst/>
                      </pic:spPr>
                    </pic:pic>
                  </a:graphicData>
                </a:graphic>
                <wp14:sizeRelH relativeFrom="margin">
                  <wp14:pctWidth>0</wp14:pctWidth>
                </wp14:sizeRelH>
                <wp14:sizeRelV relativeFrom="margin">
                  <wp14:pctHeight>0</wp14:pctHeight>
                </wp14:sizeRelV>
              </wp:anchor>
            </w:drawing>
          </w:r>
          <w:r w:rsidRPr="005300A1">
            <w:rPr>
              <w:rFonts w:cs="Arial"/>
              <w:noProof/>
            </w:rPr>
            <w:drawing>
              <wp:inline distT="0" distB="0" distL="0" distR="0" wp14:anchorId="5213DA1F" wp14:editId="2E6D10B6">
                <wp:extent cx="866706" cy="389150"/>
                <wp:effectExtent l="0" t="0" r="0" b="0"/>
                <wp:docPr id="4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rotWithShape="1">
                        <a:blip r:embed="rId8" cstate="email">
                          <a:extLst>
                            <a:ext uri="{28A0092B-C50C-407E-A947-70E740481C1C}">
                              <a14:useLocalDpi xmlns:a14="http://schemas.microsoft.com/office/drawing/2010/main"/>
                            </a:ext>
                          </a:extLst>
                        </a:blip>
                        <a:srcRect/>
                        <a:stretch/>
                      </pic:blipFill>
                      <pic:spPr>
                        <a:xfrm>
                          <a:off x="0" y="0"/>
                          <a:ext cx="894419" cy="401593"/>
                        </a:xfrm>
                        <a:prstGeom prst="rect">
                          <a:avLst/>
                        </a:prstGeom>
                      </pic:spPr>
                    </pic:pic>
                  </a:graphicData>
                </a:graphic>
              </wp:inline>
            </w:drawing>
          </w:r>
          <w:r>
            <w:t xml:space="preserve">    </w:t>
          </w:r>
          <w:r w:rsidR="006C3DCD">
            <w:t xml:space="preserve"> </w:t>
          </w:r>
          <w:r w:rsidRPr="005300A1">
            <w:rPr>
              <w:noProof/>
            </w:rPr>
            <w:drawing>
              <wp:inline distT="0" distB="0" distL="0" distR="0" wp14:anchorId="4A9FAF2B" wp14:editId="137CE91E">
                <wp:extent cx="387100" cy="430904"/>
                <wp:effectExtent l="0" t="0" r="0" b="7620"/>
                <wp:docPr id="4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2"/>
                        <pic:cNvPicPr>
                          <a:picLocks noChangeAspect="1" noChangeArrowheads="1"/>
                        </pic:cNvPicPr>
                      </pic:nvPicPr>
                      <pic:blipFill>
                        <a:blip r:embed="rId9" cstate="email">
                          <a:extLst>
                            <a:ext uri="{28A0092B-C50C-407E-A947-70E740481C1C}">
                              <a14:useLocalDpi xmlns:a14="http://schemas.microsoft.com/office/drawing/2010/main"/>
                            </a:ext>
                          </a:extLst>
                        </a:blip>
                        <a:srcRect/>
                        <a:stretch>
                          <a:fillRect/>
                        </a:stretch>
                      </pic:blipFill>
                      <pic:spPr bwMode="auto">
                        <a:xfrm>
                          <a:off x="0" y="0"/>
                          <a:ext cx="396534" cy="441406"/>
                        </a:xfrm>
                        <a:prstGeom prst="rect">
                          <a:avLst/>
                        </a:prstGeom>
                        <a:noFill/>
                        <a:ln w="9525">
                          <a:noFill/>
                          <a:miter lim="800000"/>
                          <a:headEnd/>
                          <a:tailEnd/>
                        </a:ln>
                      </pic:spPr>
                    </pic:pic>
                  </a:graphicData>
                </a:graphic>
              </wp:inline>
            </w:drawing>
          </w:r>
          <w:r w:rsidRPr="005300A1">
            <w:rPr>
              <w:noProof/>
            </w:rPr>
            <w:drawing>
              <wp:anchor distT="0" distB="0" distL="114300" distR="114300" simplePos="0" relativeHeight="251815424" behindDoc="0" locked="0" layoutInCell="1" allowOverlap="1" wp14:anchorId="5874C1F4" wp14:editId="1241A4DB">
                <wp:simplePos x="0" y="0"/>
                <wp:positionH relativeFrom="column">
                  <wp:posOffset>720090</wp:posOffset>
                </wp:positionH>
                <wp:positionV relativeFrom="paragraph">
                  <wp:posOffset>9002395</wp:posOffset>
                </wp:positionV>
                <wp:extent cx="248603" cy="349921"/>
                <wp:effectExtent l="0" t="0" r="0" b="0"/>
                <wp:wrapNone/>
                <wp:docPr id="5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2"/>
                        <pic:cNvPicPr>
                          <a:picLocks noChangeAspect="1" noChangeArrowheads="1"/>
                        </pic:cNvPicPr>
                      </pic:nvPicPr>
                      <pic:blipFill>
                        <a:blip r:embed="rId10" cstate="email">
                          <a:extLst>
                            <a:ext uri="{28A0092B-C50C-407E-A947-70E740481C1C}">
                              <a14:useLocalDpi xmlns:a14="http://schemas.microsoft.com/office/drawing/2010/main"/>
                            </a:ext>
                          </a:extLst>
                        </a:blip>
                        <a:srcRect/>
                        <a:stretch>
                          <a:fillRect/>
                        </a:stretch>
                      </pic:blipFill>
                      <pic:spPr bwMode="auto">
                        <a:xfrm>
                          <a:off x="0" y="0"/>
                          <a:ext cx="256816" cy="361481"/>
                        </a:xfrm>
                        <a:prstGeom prst="rect">
                          <a:avLst/>
                        </a:prstGeom>
                        <a:noFill/>
                        <a:ln>
                          <a:noFill/>
                        </a:ln>
                        <a:effectLst/>
                        <a:extLst/>
                      </pic:spPr>
                    </pic:pic>
                  </a:graphicData>
                </a:graphic>
                <wp14:sizeRelH relativeFrom="margin">
                  <wp14:pctWidth>0</wp14:pctWidth>
                </wp14:sizeRelH>
                <wp14:sizeRelV relativeFrom="margin">
                  <wp14:pctHeight>0</wp14:pctHeight>
                </wp14:sizeRelV>
              </wp:anchor>
            </w:drawing>
          </w:r>
          <w:r>
            <w:t xml:space="preserve">      </w:t>
          </w:r>
          <w:r w:rsidR="001B2D5D">
            <w:rPr>
              <w:noProof/>
            </w:rPr>
            <w:drawing>
              <wp:inline distT="0" distB="0" distL="0" distR="0" wp14:anchorId="7DEB0DEC" wp14:editId="6CC0847D">
                <wp:extent cx="919763" cy="331655"/>
                <wp:effectExtent l="0" t="0" r="0" b="0"/>
                <wp:docPr id="71682" name="Picture 71682" descr="C:\Users\mcg250\Documents\Documents\CSIRO\EWKR MDB Waterbirds\Reporting\oeh-logo-black-png-no-bound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mcg250\Documents\Documents\CSIRO\EWKR MDB Waterbirds\Reporting\oeh-logo-black-png-no-bounding.png"/>
                        <pic:cNvPicPr>
                          <a:picLocks noChangeAspect="1" noChangeArrowheads="1"/>
                        </pic:cNvPicPr>
                      </pic:nvPicPr>
                      <pic:blipFill>
                        <a:blip r:embed="rId11" cstate="email">
                          <a:extLst>
                            <a:ext uri="{28A0092B-C50C-407E-A947-70E740481C1C}">
                              <a14:useLocalDpi xmlns:a14="http://schemas.microsoft.com/office/drawing/2010/main"/>
                            </a:ext>
                          </a:extLst>
                        </a:blip>
                        <a:srcRect/>
                        <a:stretch>
                          <a:fillRect/>
                        </a:stretch>
                      </pic:blipFill>
                      <pic:spPr bwMode="auto">
                        <a:xfrm>
                          <a:off x="0" y="0"/>
                          <a:ext cx="1016784" cy="366640"/>
                        </a:xfrm>
                        <a:prstGeom prst="rect">
                          <a:avLst/>
                        </a:prstGeom>
                        <a:noFill/>
                        <a:ln>
                          <a:noFill/>
                        </a:ln>
                      </pic:spPr>
                    </pic:pic>
                  </a:graphicData>
                </a:graphic>
              </wp:inline>
            </w:drawing>
          </w:r>
          <w:r>
            <w:rPr>
              <w:rFonts w:ascii="Century Gothic" w:hAnsi="Century Gothic"/>
              <w:noProof/>
              <w:sz w:val="20"/>
              <w:szCs w:val="20"/>
            </w:rPr>
            <w:drawing>
              <wp:inline distT="0" distB="0" distL="0" distR="0" wp14:anchorId="7B5E18A8" wp14:editId="7F0ACB9F">
                <wp:extent cx="1441953" cy="569010"/>
                <wp:effectExtent l="0" t="0" r="6350" b="2540"/>
                <wp:docPr id="54" name="Picture 54" descr="CEWO_logoStacked_Med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EWO_logoStacked_MedRes"/>
                        <pic:cNvPicPr>
                          <a:picLocks noChangeAspect="1" noChangeArrowheads="1"/>
                        </pic:cNvPicPr>
                      </pic:nvPicPr>
                      <pic:blipFill>
                        <a:blip r:embed="rId12" r:link="rId13" cstate="email">
                          <a:extLst>
                            <a:ext uri="{28A0092B-C50C-407E-A947-70E740481C1C}">
                              <a14:useLocalDpi xmlns:a14="http://schemas.microsoft.com/office/drawing/2010/main"/>
                            </a:ext>
                          </a:extLst>
                        </a:blip>
                        <a:srcRect/>
                        <a:stretch>
                          <a:fillRect/>
                        </a:stretch>
                      </pic:blipFill>
                      <pic:spPr bwMode="auto">
                        <a:xfrm>
                          <a:off x="0" y="0"/>
                          <a:ext cx="1506869" cy="594626"/>
                        </a:xfrm>
                        <a:prstGeom prst="rect">
                          <a:avLst/>
                        </a:prstGeom>
                        <a:noFill/>
                        <a:ln>
                          <a:noFill/>
                        </a:ln>
                      </pic:spPr>
                    </pic:pic>
                  </a:graphicData>
                </a:graphic>
              </wp:inline>
            </w:drawing>
          </w:r>
          <w:r>
            <w:t xml:space="preserve">  </w:t>
          </w:r>
          <w:r w:rsidRPr="00B547BA">
            <w:rPr>
              <w:rFonts w:cs="Arial"/>
              <w:noProof/>
            </w:rPr>
            <w:drawing>
              <wp:inline distT="0" distB="0" distL="0" distR="0" wp14:anchorId="5E88C88F" wp14:editId="13C73E78">
                <wp:extent cx="988261" cy="283862"/>
                <wp:effectExtent l="0" t="0" r="2540" b="190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4" cstate="email">
                          <a:extLst>
                            <a:ext uri="{28A0092B-C50C-407E-A947-70E740481C1C}">
                              <a14:useLocalDpi xmlns:a14="http://schemas.microsoft.com/office/drawing/2010/main"/>
                            </a:ext>
                          </a:extLst>
                        </a:blip>
                        <a:srcRect/>
                        <a:stretch>
                          <a:fillRect/>
                        </a:stretch>
                      </pic:blipFill>
                      <pic:spPr bwMode="auto">
                        <a:xfrm>
                          <a:off x="0" y="0"/>
                          <a:ext cx="1033448" cy="296841"/>
                        </a:xfrm>
                        <a:prstGeom prst="rect">
                          <a:avLst/>
                        </a:prstGeom>
                        <a:noFill/>
                        <a:ln>
                          <a:noFill/>
                        </a:ln>
                      </pic:spPr>
                    </pic:pic>
                  </a:graphicData>
                </a:graphic>
              </wp:inline>
            </w:drawing>
          </w:r>
          <w:r w:rsidRPr="00033F73">
            <w:rPr>
              <w:noProof/>
            </w:rPr>
            <w:drawing>
              <wp:inline distT="0" distB="0" distL="0" distR="0" wp14:anchorId="7EFB9316" wp14:editId="375932B9">
                <wp:extent cx="360189" cy="507138"/>
                <wp:effectExtent l="0" t="0" r="1905" b="7620"/>
                <wp:docPr id="5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2"/>
                        <pic:cNvPicPr>
                          <a:picLocks noChangeAspect="1" noChangeArrowheads="1"/>
                        </pic:cNvPicPr>
                      </pic:nvPicPr>
                      <pic:blipFill>
                        <a:blip r:embed="rId15" cstate="email">
                          <a:extLst>
                            <a:ext uri="{28A0092B-C50C-407E-A947-70E740481C1C}">
                              <a14:useLocalDpi xmlns:a14="http://schemas.microsoft.com/office/drawing/2010/main"/>
                            </a:ext>
                          </a:extLst>
                        </a:blip>
                        <a:srcRect/>
                        <a:stretch>
                          <a:fillRect/>
                        </a:stretch>
                      </pic:blipFill>
                      <pic:spPr bwMode="auto">
                        <a:xfrm>
                          <a:off x="0" y="0"/>
                          <a:ext cx="409573" cy="576670"/>
                        </a:xfrm>
                        <a:prstGeom prst="rect">
                          <a:avLst/>
                        </a:prstGeom>
                        <a:noFill/>
                        <a:ln>
                          <a:noFill/>
                        </a:ln>
                        <a:effectLst/>
                        <a:extLst/>
                      </pic:spPr>
                    </pic:pic>
                  </a:graphicData>
                </a:graphic>
              </wp:inline>
            </w:drawing>
          </w:r>
          <w:r w:rsidR="001B2D5D">
            <w:t xml:space="preserve"> </w:t>
          </w:r>
          <w:r w:rsidRPr="005300A1">
            <w:rPr>
              <w:noProof/>
            </w:rPr>
            <w:drawing>
              <wp:anchor distT="0" distB="0" distL="114300" distR="114300" simplePos="0" relativeHeight="251811328" behindDoc="0" locked="0" layoutInCell="1" allowOverlap="1" wp14:anchorId="7940E0DE" wp14:editId="48FFA42D">
                <wp:simplePos x="0" y="0"/>
                <wp:positionH relativeFrom="column">
                  <wp:posOffset>720090</wp:posOffset>
                </wp:positionH>
                <wp:positionV relativeFrom="paragraph">
                  <wp:posOffset>9216390</wp:posOffset>
                </wp:positionV>
                <wp:extent cx="451390" cy="635353"/>
                <wp:effectExtent l="0" t="0" r="6350" b="0"/>
                <wp:wrapNone/>
                <wp:docPr id="4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2"/>
                        <pic:cNvPicPr>
                          <a:picLocks noChangeAspect="1" noChangeArrowheads="1"/>
                        </pic:cNvPicPr>
                      </pic:nvPicPr>
                      <pic:blipFill>
                        <a:blip r:embed="rId16" cstate="email">
                          <a:extLst>
                            <a:ext uri="{28A0092B-C50C-407E-A947-70E740481C1C}">
                              <a14:useLocalDpi xmlns:a14="http://schemas.microsoft.com/office/drawing/2010/main"/>
                            </a:ext>
                          </a:extLst>
                        </a:blip>
                        <a:srcRect/>
                        <a:stretch>
                          <a:fillRect/>
                        </a:stretch>
                      </pic:blipFill>
                      <pic:spPr bwMode="auto">
                        <a:xfrm>
                          <a:off x="0" y="0"/>
                          <a:ext cx="457352" cy="643745"/>
                        </a:xfrm>
                        <a:prstGeom prst="rect">
                          <a:avLst/>
                        </a:prstGeom>
                        <a:noFill/>
                        <a:ln>
                          <a:noFill/>
                        </a:ln>
                        <a:effectLst/>
                        <a:extLst/>
                      </pic:spPr>
                    </pic:pic>
                  </a:graphicData>
                </a:graphic>
                <wp14:sizeRelH relativeFrom="margin">
                  <wp14:pctWidth>0</wp14:pctWidth>
                </wp14:sizeRelH>
                <wp14:sizeRelV relativeFrom="margin">
                  <wp14:pctHeight>0</wp14:pctHeight>
                </wp14:sizeRelV>
              </wp:anchor>
            </w:drawing>
          </w:r>
          <w:r w:rsidRPr="005300A1">
            <w:rPr>
              <w:noProof/>
            </w:rPr>
            <w:drawing>
              <wp:anchor distT="0" distB="0" distL="114300" distR="114300" simplePos="0" relativeHeight="251813376" behindDoc="0" locked="0" layoutInCell="1" allowOverlap="1" wp14:anchorId="124A322F" wp14:editId="4373F4C3">
                <wp:simplePos x="0" y="0"/>
                <wp:positionH relativeFrom="column">
                  <wp:posOffset>720090</wp:posOffset>
                </wp:positionH>
                <wp:positionV relativeFrom="paragraph">
                  <wp:posOffset>9216390</wp:posOffset>
                </wp:positionV>
                <wp:extent cx="248603" cy="349921"/>
                <wp:effectExtent l="0" t="0" r="0" b="0"/>
                <wp:wrapNone/>
                <wp:docPr id="5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2"/>
                        <pic:cNvPicPr>
                          <a:picLocks noChangeAspect="1" noChangeArrowheads="1"/>
                        </pic:cNvPicPr>
                      </pic:nvPicPr>
                      <pic:blipFill>
                        <a:blip r:embed="rId10" cstate="email">
                          <a:extLst>
                            <a:ext uri="{28A0092B-C50C-407E-A947-70E740481C1C}">
                              <a14:useLocalDpi xmlns:a14="http://schemas.microsoft.com/office/drawing/2010/main"/>
                            </a:ext>
                          </a:extLst>
                        </a:blip>
                        <a:srcRect/>
                        <a:stretch>
                          <a:fillRect/>
                        </a:stretch>
                      </pic:blipFill>
                      <pic:spPr bwMode="auto">
                        <a:xfrm>
                          <a:off x="0" y="0"/>
                          <a:ext cx="256816" cy="361481"/>
                        </a:xfrm>
                        <a:prstGeom prst="rect">
                          <a:avLst/>
                        </a:prstGeom>
                        <a:noFill/>
                        <a:ln>
                          <a:noFill/>
                        </a:ln>
                        <a:effectLst/>
                        <a:extLst/>
                      </pic:spPr>
                    </pic:pic>
                  </a:graphicData>
                </a:graphic>
                <wp14:sizeRelH relativeFrom="margin">
                  <wp14:pctWidth>0</wp14:pctWidth>
                </wp14:sizeRelH>
                <wp14:sizeRelV relativeFrom="margin">
                  <wp14:pctHeight>0</wp14:pctHeight>
                </wp14:sizeRelV>
              </wp:anchor>
            </w:drawing>
          </w:r>
          <w:r w:rsidR="001B2D5D">
            <w:t xml:space="preserve">  </w:t>
          </w:r>
          <w:r w:rsidR="001B2D5D">
            <w:rPr>
              <w:noProof/>
            </w:rPr>
            <w:drawing>
              <wp:inline distT="0" distB="0" distL="0" distR="0" wp14:anchorId="2FF644E0" wp14:editId="642BCD32">
                <wp:extent cx="550032" cy="550032"/>
                <wp:effectExtent l="0" t="0" r="2540" b="2540"/>
                <wp:docPr id="71684" name="Picture 71684" descr="C:\Users\mcg250\Documents\Documents\CSIRO\EWKR MDB Waterbirds\Reporting\CSIRO_Grad_CMYK_l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mcg250\Documents\Documents\CSIRO\EWKR MDB Waterbirds\Reporting\CSIRO_Grad_CMYK_lr.jpg"/>
                        <pic:cNvPicPr>
                          <a:picLocks noChangeAspect="1" noChangeArrowheads="1"/>
                        </pic:cNvPicPr>
                      </pic:nvPicPr>
                      <pic:blipFill>
                        <a:blip r:embed="rId17" cstate="email">
                          <a:extLst>
                            <a:ext uri="{28A0092B-C50C-407E-A947-70E740481C1C}">
                              <a14:useLocalDpi xmlns:a14="http://schemas.microsoft.com/office/drawing/2010/main"/>
                            </a:ext>
                          </a:extLst>
                        </a:blip>
                        <a:srcRect/>
                        <a:stretch>
                          <a:fillRect/>
                        </a:stretch>
                      </pic:blipFill>
                      <pic:spPr bwMode="auto">
                        <a:xfrm>
                          <a:off x="0" y="0"/>
                          <a:ext cx="580523" cy="580523"/>
                        </a:xfrm>
                        <a:prstGeom prst="rect">
                          <a:avLst/>
                        </a:prstGeom>
                        <a:noFill/>
                        <a:ln>
                          <a:noFill/>
                        </a:ln>
                      </pic:spPr>
                    </pic:pic>
                  </a:graphicData>
                </a:graphic>
              </wp:inline>
            </w:drawing>
          </w:r>
          <w:r w:rsidR="001B2D5D">
            <w:t xml:space="preserve">   </w:t>
          </w:r>
        </w:p>
        <w:p w14:paraId="390C0F2B" w14:textId="10D62F84" w:rsidR="006C3DCD" w:rsidRPr="00033F73" w:rsidRDefault="00900DE3" w:rsidP="006C3DCD">
          <w:pPr>
            <w:pStyle w:val="CoverTitle"/>
            <w:rPr>
              <w:sz w:val="56"/>
              <w:szCs w:val="56"/>
            </w:rPr>
          </w:pPr>
          <w:r w:rsidRPr="00033F73">
            <w:rPr>
              <w:noProof/>
              <w:sz w:val="56"/>
              <w:szCs w:val="56"/>
            </w:rPr>
            <mc:AlternateContent>
              <mc:Choice Requires="wpg">
                <w:drawing>
                  <wp:anchor distT="0" distB="0" distL="114300" distR="114300" simplePos="0" relativeHeight="251793408" behindDoc="1" locked="0" layoutInCell="1" allowOverlap="1" wp14:anchorId="5281C5D0" wp14:editId="578EA8C2">
                    <wp:simplePos x="0" y="0"/>
                    <wp:positionH relativeFrom="column">
                      <wp:posOffset>-886460</wp:posOffset>
                    </wp:positionH>
                    <wp:positionV relativeFrom="paragraph">
                      <wp:posOffset>-119380</wp:posOffset>
                    </wp:positionV>
                    <wp:extent cx="8095615" cy="1022350"/>
                    <wp:effectExtent l="5080" t="1905" r="5080" b="4445"/>
                    <wp:wrapNone/>
                    <wp:docPr id="20" name="Group 7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095615" cy="1022350"/>
                              <a:chOff x="0" y="0"/>
                              <a:chExt cx="80962" cy="10223"/>
                            </a:xfrm>
                          </wpg:grpSpPr>
                          <wpg:grpSp>
                            <wpg:cNvPr id="21" name="Group 81"/>
                            <wpg:cNvGrpSpPr>
                              <a:grpSpLocks/>
                            </wpg:cNvGrpSpPr>
                            <wpg:grpSpPr bwMode="auto">
                              <a:xfrm>
                                <a:off x="0" y="0"/>
                                <a:ext cx="80962" cy="10223"/>
                                <a:chOff x="254" y="226"/>
                                <a:chExt cx="80962" cy="10223"/>
                              </a:xfrm>
                            </wpg:grpSpPr>
                            <wps:wsp>
                              <wps:cNvPr id="22" name="Freeform 70" descr="background"/>
                              <wps:cNvSpPr>
                                <a:spLocks noEditPoints="1"/>
                              </wps:cNvSpPr>
                              <wps:spPr bwMode="auto">
                                <a:xfrm>
                                  <a:off x="254" y="226"/>
                                  <a:ext cx="80962" cy="10224"/>
                                </a:xfrm>
                                <a:custGeom>
                                  <a:avLst/>
                                  <a:gdLst>
                                    <a:gd name="T0" fmla="*/ 2147483647 w 2488"/>
                                    <a:gd name="T1" fmla="*/ 2147483647 h 313"/>
                                    <a:gd name="T2" fmla="*/ 2147483647 w 2488"/>
                                    <a:gd name="T3" fmla="*/ 2147483647 h 313"/>
                                    <a:gd name="T4" fmla="*/ 2147483647 w 2488"/>
                                    <a:gd name="T5" fmla="*/ 2147483647 h 313"/>
                                    <a:gd name="T6" fmla="*/ 2147483647 w 2488"/>
                                    <a:gd name="T7" fmla="*/ 2147483647 h 313"/>
                                    <a:gd name="T8" fmla="*/ 2147483647 w 2488"/>
                                    <a:gd name="T9" fmla="*/ 2147483647 h 313"/>
                                    <a:gd name="T10" fmla="*/ 2147483647 w 2488"/>
                                    <a:gd name="T11" fmla="*/ 2147483647 h 313"/>
                                    <a:gd name="T12" fmla="*/ 2147483647 w 2488"/>
                                    <a:gd name="T13" fmla="*/ 0 h 313"/>
                                    <a:gd name="T14" fmla="*/ 0 w 2488"/>
                                    <a:gd name="T15" fmla="*/ 0 h 313"/>
                                    <a:gd name="T16" fmla="*/ 0 w 2488"/>
                                    <a:gd name="T17" fmla="*/ 2147483647 h 313"/>
                                    <a:gd name="T18" fmla="*/ 2147483647 w 2488"/>
                                    <a:gd name="T19" fmla="*/ 2147483647 h 313"/>
                                    <a:gd name="T20" fmla="*/ 2147483647 w 2488"/>
                                    <a:gd name="T21" fmla="*/ 2147483647 h 313"/>
                                    <a:gd name="T22" fmla="*/ 2147483647 w 2488"/>
                                    <a:gd name="T23" fmla="*/ 2147483647 h 313"/>
                                    <a:gd name="T24" fmla="*/ 2147483647 w 2488"/>
                                    <a:gd name="T25" fmla="*/ 2147483647 h 313"/>
                                    <a:gd name="T26" fmla="*/ 2147483647 w 2488"/>
                                    <a:gd name="T27" fmla="*/ 0 h 313"/>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Lst>
                                  <a:ahLst/>
                                  <a:cxnLst>
                                    <a:cxn ang="T28">
                                      <a:pos x="T0" y="T1"/>
                                    </a:cxn>
                                    <a:cxn ang="T29">
                                      <a:pos x="T2" y="T3"/>
                                    </a:cxn>
                                    <a:cxn ang="T30">
                                      <a:pos x="T4" y="T5"/>
                                    </a:cxn>
                                    <a:cxn ang="T31">
                                      <a:pos x="T6" y="T7"/>
                                    </a:cxn>
                                    <a:cxn ang="T32">
                                      <a:pos x="T8" y="T9"/>
                                    </a:cxn>
                                    <a:cxn ang="T33">
                                      <a:pos x="T10" y="T11"/>
                                    </a:cxn>
                                    <a:cxn ang="T34">
                                      <a:pos x="T12" y="T13"/>
                                    </a:cxn>
                                    <a:cxn ang="T35">
                                      <a:pos x="T14" y="T15"/>
                                    </a:cxn>
                                    <a:cxn ang="T36">
                                      <a:pos x="T16" y="T17"/>
                                    </a:cxn>
                                    <a:cxn ang="T37">
                                      <a:pos x="T18" y="T19"/>
                                    </a:cxn>
                                    <a:cxn ang="T38">
                                      <a:pos x="T20" y="T21"/>
                                    </a:cxn>
                                    <a:cxn ang="T39">
                                      <a:pos x="T22" y="T23"/>
                                    </a:cxn>
                                    <a:cxn ang="T40">
                                      <a:pos x="T24" y="T25"/>
                                    </a:cxn>
                                    <a:cxn ang="T41">
                                      <a:pos x="T26" y="T27"/>
                                    </a:cxn>
                                  </a:cxnLst>
                                  <a:rect l="0" t="0" r="r" b="b"/>
                                  <a:pathLst>
                                    <a:path w="2488" h="313">
                                      <a:moveTo>
                                        <a:pt x="2488" y="21"/>
                                      </a:moveTo>
                                      <a:cubicBezTo>
                                        <a:pt x="2284" y="21"/>
                                        <a:pt x="2284" y="21"/>
                                        <a:pt x="2284" y="21"/>
                                      </a:cubicBezTo>
                                      <a:cubicBezTo>
                                        <a:pt x="1994" y="21"/>
                                        <a:pt x="1887" y="107"/>
                                        <a:pt x="1808" y="137"/>
                                      </a:cubicBezTo>
                                      <a:cubicBezTo>
                                        <a:pt x="1905" y="218"/>
                                        <a:pt x="2037" y="313"/>
                                        <a:pt x="2278" y="313"/>
                                      </a:cubicBezTo>
                                      <a:cubicBezTo>
                                        <a:pt x="2336" y="313"/>
                                        <a:pt x="2488" y="313"/>
                                        <a:pt x="2488" y="313"/>
                                      </a:cubicBezTo>
                                      <a:cubicBezTo>
                                        <a:pt x="2488" y="21"/>
                                        <a:pt x="2488" y="21"/>
                                        <a:pt x="2488" y="21"/>
                                      </a:cubicBezTo>
                                      <a:moveTo>
                                        <a:pt x="1354" y="0"/>
                                      </a:moveTo>
                                      <a:cubicBezTo>
                                        <a:pt x="0" y="0"/>
                                        <a:pt x="0" y="0"/>
                                        <a:pt x="0" y="0"/>
                                      </a:cubicBezTo>
                                      <a:cubicBezTo>
                                        <a:pt x="0" y="157"/>
                                        <a:pt x="0" y="157"/>
                                        <a:pt x="0" y="157"/>
                                      </a:cubicBezTo>
                                      <a:cubicBezTo>
                                        <a:pt x="1524" y="157"/>
                                        <a:pt x="1524" y="157"/>
                                        <a:pt x="1524" y="157"/>
                                      </a:cubicBezTo>
                                      <a:cubicBezTo>
                                        <a:pt x="1709" y="157"/>
                                        <a:pt x="1769" y="152"/>
                                        <a:pt x="1808" y="137"/>
                                      </a:cubicBezTo>
                                      <a:cubicBezTo>
                                        <a:pt x="1808" y="137"/>
                                        <a:pt x="1808" y="137"/>
                                        <a:pt x="1808" y="137"/>
                                      </a:cubicBezTo>
                                      <a:cubicBezTo>
                                        <a:pt x="1808" y="137"/>
                                        <a:pt x="1808" y="137"/>
                                        <a:pt x="1808" y="137"/>
                                      </a:cubicBezTo>
                                      <a:cubicBezTo>
                                        <a:pt x="1710" y="57"/>
                                        <a:pt x="1548" y="0"/>
                                        <a:pt x="1354" y="0"/>
                                      </a:cubicBezTo>
                                    </a:path>
                                  </a:pathLst>
                                </a:custGeom>
                                <a:solidFill>
                                  <a:srgbClr val="BFBFB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round/>
                                      <a:headEnd/>
                                      <a:tailEnd/>
                                    </a14:hiddenLine>
                                  </a:ext>
                                </a:extLst>
                              </wps:spPr>
                              <wps:bodyPr rot="0" vert="horz" wrap="square" lIns="91440" tIns="45720" rIns="91440" bIns="45720" anchor="t" anchorCtr="0" upright="1">
                                <a:noAutofit/>
                              </wps:bodyPr>
                            </wps:wsp>
                            <wps:wsp>
                              <wps:cNvPr id="23" name="Freeform 71" descr="background"/>
                              <wps:cNvSpPr>
                                <a:spLocks/>
                              </wps:cNvSpPr>
                              <wps:spPr bwMode="auto">
                                <a:xfrm>
                                  <a:off x="254" y="912"/>
                                  <a:ext cx="58837" cy="4442"/>
                                </a:xfrm>
                                <a:custGeom>
                                  <a:avLst/>
                                  <a:gdLst>
                                    <a:gd name="T0" fmla="*/ 2147483647 w 1808"/>
                                    <a:gd name="T1" fmla="*/ 2147483647 h 136"/>
                                    <a:gd name="T2" fmla="*/ 2147483647 w 1808"/>
                                    <a:gd name="T3" fmla="*/ 0 h 136"/>
                                    <a:gd name="T4" fmla="*/ 0 w 1808"/>
                                    <a:gd name="T5" fmla="*/ 0 h 136"/>
                                    <a:gd name="T6" fmla="*/ 0 w 1808"/>
                                    <a:gd name="T7" fmla="*/ 2147483647 h 136"/>
                                    <a:gd name="T8" fmla="*/ 2147483647 w 1808"/>
                                    <a:gd name="T9" fmla="*/ 2147483647 h 136"/>
                                    <a:gd name="T10" fmla="*/ 2147483647 w 1808"/>
                                    <a:gd name="T11" fmla="*/ 2147483647 h 136"/>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1808" h="136">
                                      <a:moveTo>
                                        <a:pt x="1808" y="116"/>
                                      </a:moveTo>
                                      <a:cubicBezTo>
                                        <a:pt x="1698" y="54"/>
                                        <a:pt x="1548" y="0"/>
                                        <a:pt x="1354" y="0"/>
                                      </a:cubicBezTo>
                                      <a:cubicBezTo>
                                        <a:pt x="0" y="0"/>
                                        <a:pt x="0" y="0"/>
                                        <a:pt x="0" y="0"/>
                                      </a:cubicBezTo>
                                      <a:cubicBezTo>
                                        <a:pt x="0" y="136"/>
                                        <a:pt x="0" y="136"/>
                                        <a:pt x="0" y="136"/>
                                      </a:cubicBezTo>
                                      <a:cubicBezTo>
                                        <a:pt x="1524" y="136"/>
                                        <a:pt x="1524" y="136"/>
                                        <a:pt x="1524" y="136"/>
                                      </a:cubicBezTo>
                                      <a:cubicBezTo>
                                        <a:pt x="1709" y="136"/>
                                        <a:pt x="1769" y="131"/>
                                        <a:pt x="1808" y="116"/>
                                      </a:cubicBezTo>
                                    </a:path>
                                  </a:pathLst>
                                </a:custGeom>
                                <a:solidFill>
                                  <a:schemeClr val="accent1">
                                    <a:lumMod val="100000"/>
                                    <a:lumOff val="0"/>
                                  </a:schemeClr>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round/>
                                      <a:headEnd/>
                                      <a:tailEnd/>
                                    </a14:hiddenLine>
                                  </a:ext>
                                </a:extLst>
                              </wps:spPr>
                              <wps:bodyPr rot="0" vert="horz" wrap="square" lIns="91440" tIns="45720" rIns="91440" bIns="45720" anchor="t" anchorCtr="0" upright="1">
                                <a:noAutofit/>
                              </wps:bodyPr>
                            </wps:wsp>
                            <wpg:grpSp>
                              <wpg:cNvPr id="24" name="Group 105"/>
                              <wpg:cNvGrpSpPr>
                                <a:grpSpLocks/>
                              </wpg:cNvGrpSpPr>
                              <wpg:grpSpPr bwMode="auto">
                                <a:xfrm>
                                  <a:off x="9186" y="3326"/>
                                  <a:ext cx="8853" cy="1049"/>
                                  <a:chOff x="6800" y="3263"/>
                                  <a:chExt cx="8851" cy="1047"/>
                                </a:xfrm>
                              </wpg:grpSpPr>
                              <wps:wsp>
                                <wps:cNvPr id="25" name="Freeform 72" descr="background"/>
                                <wps:cNvSpPr>
                                  <a:spLocks/>
                                </wps:cNvSpPr>
                                <wps:spPr bwMode="auto">
                                  <a:xfrm>
                                    <a:off x="6800" y="3556"/>
                                    <a:ext cx="1042" cy="717"/>
                                  </a:xfrm>
                                  <a:custGeom>
                                    <a:avLst/>
                                    <a:gdLst>
                                      <a:gd name="T0" fmla="*/ 110421359 w 32"/>
                                      <a:gd name="T1" fmla="*/ 0 h 22"/>
                                      <a:gd name="T2" fmla="*/ 89717600 w 32"/>
                                      <a:gd name="T3" fmla="*/ 76215829 h 22"/>
                                      <a:gd name="T4" fmla="*/ 69013874 w 32"/>
                                      <a:gd name="T5" fmla="*/ 76215829 h 22"/>
                                      <a:gd name="T6" fmla="*/ 58660953 w 32"/>
                                      <a:gd name="T7" fmla="*/ 31178875 h 22"/>
                                      <a:gd name="T8" fmla="*/ 55210663 w 32"/>
                                      <a:gd name="T9" fmla="*/ 24250341 h 22"/>
                                      <a:gd name="T10" fmla="*/ 55210663 w 32"/>
                                      <a:gd name="T11" fmla="*/ 24250341 h 22"/>
                                      <a:gd name="T12" fmla="*/ 51760406 w 32"/>
                                      <a:gd name="T13" fmla="*/ 31178875 h 22"/>
                                      <a:gd name="T14" fmla="*/ 41408526 w 32"/>
                                      <a:gd name="T15" fmla="*/ 76215829 h 22"/>
                                      <a:gd name="T16" fmla="*/ 20703726 w 32"/>
                                      <a:gd name="T17" fmla="*/ 76215829 h 22"/>
                                      <a:gd name="T18" fmla="*/ 0 w 32"/>
                                      <a:gd name="T19" fmla="*/ 0 h 22"/>
                                      <a:gd name="T20" fmla="*/ 17253469 w 32"/>
                                      <a:gd name="T21" fmla="*/ 0 h 22"/>
                                      <a:gd name="T22" fmla="*/ 27605348 w 32"/>
                                      <a:gd name="T23" fmla="*/ 45036954 h 22"/>
                                      <a:gd name="T24" fmla="*/ 31055605 w 32"/>
                                      <a:gd name="T25" fmla="*/ 58893989 h 22"/>
                                      <a:gd name="T26" fmla="*/ 31055605 w 32"/>
                                      <a:gd name="T27" fmla="*/ 58893989 h 22"/>
                                      <a:gd name="T28" fmla="*/ 34506937 w 32"/>
                                      <a:gd name="T29" fmla="*/ 45036954 h 22"/>
                                      <a:gd name="T30" fmla="*/ 44858816 w 32"/>
                                      <a:gd name="T31" fmla="*/ 0 h 22"/>
                                      <a:gd name="T32" fmla="*/ 65562542 w 32"/>
                                      <a:gd name="T33" fmla="*/ 0 h 22"/>
                                      <a:gd name="T34" fmla="*/ 79365754 w 32"/>
                                      <a:gd name="T35" fmla="*/ 48500683 h 22"/>
                                      <a:gd name="T36" fmla="*/ 79365754 w 32"/>
                                      <a:gd name="T37" fmla="*/ 58893989 h 22"/>
                                      <a:gd name="T38" fmla="*/ 79365754 w 32"/>
                                      <a:gd name="T39" fmla="*/ 58893989 h 22"/>
                                      <a:gd name="T40" fmla="*/ 82816011 w 32"/>
                                      <a:gd name="T41" fmla="*/ 45036954 h 22"/>
                                      <a:gd name="T42" fmla="*/ 93167890 w 32"/>
                                      <a:gd name="T43" fmla="*/ 0 h 22"/>
                                      <a:gd name="T44" fmla="*/ 110421359 w 32"/>
                                      <a:gd name="T45" fmla="*/ 0 h 22"/>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Lst>
                                    <a:ahLst/>
                                    <a:cxnLst>
                                      <a:cxn ang="T46">
                                        <a:pos x="T0" y="T1"/>
                                      </a:cxn>
                                      <a:cxn ang="T47">
                                        <a:pos x="T2" y="T3"/>
                                      </a:cxn>
                                      <a:cxn ang="T48">
                                        <a:pos x="T4" y="T5"/>
                                      </a:cxn>
                                      <a:cxn ang="T49">
                                        <a:pos x="T6" y="T7"/>
                                      </a:cxn>
                                      <a:cxn ang="T50">
                                        <a:pos x="T8" y="T9"/>
                                      </a:cxn>
                                      <a:cxn ang="T51">
                                        <a:pos x="T10" y="T11"/>
                                      </a:cxn>
                                      <a:cxn ang="T52">
                                        <a:pos x="T12" y="T13"/>
                                      </a:cxn>
                                      <a:cxn ang="T53">
                                        <a:pos x="T14" y="T15"/>
                                      </a:cxn>
                                      <a:cxn ang="T54">
                                        <a:pos x="T16" y="T17"/>
                                      </a:cxn>
                                      <a:cxn ang="T55">
                                        <a:pos x="T18" y="T19"/>
                                      </a:cxn>
                                      <a:cxn ang="T56">
                                        <a:pos x="T20" y="T21"/>
                                      </a:cxn>
                                      <a:cxn ang="T57">
                                        <a:pos x="T22" y="T23"/>
                                      </a:cxn>
                                      <a:cxn ang="T58">
                                        <a:pos x="T24" y="T25"/>
                                      </a:cxn>
                                      <a:cxn ang="T59">
                                        <a:pos x="T26" y="T27"/>
                                      </a:cxn>
                                      <a:cxn ang="T60">
                                        <a:pos x="T28" y="T29"/>
                                      </a:cxn>
                                      <a:cxn ang="T61">
                                        <a:pos x="T30" y="T31"/>
                                      </a:cxn>
                                      <a:cxn ang="T62">
                                        <a:pos x="T32" y="T33"/>
                                      </a:cxn>
                                      <a:cxn ang="T63">
                                        <a:pos x="T34" y="T35"/>
                                      </a:cxn>
                                      <a:cxn ang="T64">
                                        <a:pos x="T36" y="T37"/>
                                      </a:cxn>
                                      <a:cxn ang="T65">
                                        <a:pos x="T38" y="T39"/>
                                      </a:cxn>
                                      <a:cxn ang="T66">
                                        <a:pos x="T40" y="T41"/>
                                      </a:cxn>
                                      <a:cxn ang="T67">
                                        <a:pos x="T42" y="T43"/>
                                      </a:cxn>
                                      <a:cxn ang="T68">
                                        <a:pos x="T44" y="T45"/>
                                      </a:cxn>
                                    </a:cxnLst>
                                    <a:rect l="0" t="0" r="r" b="b"/>
                                    <a:pathLst>
                                      <a:path w="32" h="22">
                                        <a:moveTo>
                                          <a:pt x="32" y="0"/>
                                        </a:moveTo>
                                        <a:cubicBezTo>
                                          <a:pt x="31" y="8"/>
                                          <a:pt x="29" y="15"/>
                                          <a:pt x="26" y="22"/>
                                        </a:cubicBezTo>
                                        <a:cubicBezTo>
                                          <a:pt x="20" y="22"/>
                                          <a:pt x="20" y="22"/>
                                          <a:pt x="20" y="22"/>
                                        </a:cubicBezTo>
                                        <a:cubicBezTo>
                                          <a:pt x="17" y="9"/>
                                          <a:pt x="17" y="9"/>
                                          <a:pt x="17" y="9"/>
                                        </a:cubicBezTo>
                                        <a:cubicBezTo>
                                          <a:pt x="16" y="7"/>
                                          <a:pt x="16" y="7"/>
                                          <a:pt x="16" y="7"/>
                                        </a:cubicBezTo>
                                        <a:cubicBezTo>
                                          <a:pt x="16" y="7"/>
                                          <a:pt x="16" y="7"/>
                                          <a:pt x="16" y="7"/>
                                        </a:cubicBezTo>
                                        <a:cubicBezTo>
                                          <a:pt x="15" y="9"/>
                                          <a:pt x="15" y="9"/>
                                          <a:pt x="15" y="9"/>
                                        </a:cubicBezTo>
                                        <a:cubicBezTo>
                                          <a:pt x="12" y="22"/>
                                          <a:pt x="12" y="22"/>
                                          <a:pt x="12" y="22"/>
                                        </a:cubicBezTo>
                                        <a:cubicBezTo>
                                          <a:pt x="6" y="22"/>
                                          <a:pt x="6" y="22"/>
                                          <a:pt x="6" y="22"/>
                                        </a:cubicBezTo>
                                        <a:cubicBezTo>
                                          <a:pt x="3" y="15"/>
                                          <a:pt x="1" y="8"/>
                                          <a:pt x="0" y="0"/>
                                        </a:cubicBezTo>
                                        <a:cubicBezTo>
                                          <a:pt x="5" y="0"/>
                                          <a:pt x="5" y="0"/>
                                          <a:pt x="5" y="0"/>
                                        </a:cubicBezTo>
                                        <a:cubicBezTo>
                                          <a:pt x="6" y="5"/>
                                          <a:pt x="7" y="9"/>
                                          <a:pt x="8" y="13"/>
                                        </a:cubicBezTo>
                                        <a:cubicBezTo>
                                          <a:pt x="9" y="14"/>
                                          <a:pt x="9" y="16"/>
                                          <a:pt x="9" y="17"/>
                                        </a:cubicBezTo>
                                        <a:cubicBezTo>
                                          <a:pt x="9" y="17"/>
                                          <a:pt x="9" y="17"/>
                                          <a:pt x="9" y="17"/>
                                        </a:cubicBezTo>
                                        <a:cubicBezTo>
                                          <a:pt x="10" y="13"/>
                                          <a:pt x="10" y="13"/>
                                          <a:pt x="10" y="13"/>
                                        </a:cubicBezTo>
                                        <a:cubicBezTo>
                                          <a:pt x="13" y="0"/>
                                          <a:pt x="13" y="0"/>
                                          <a:pt x="13" y="0"/>
                                        </a:cubicBezTo>
                                        <a:cubicBezTo>
                                          <a:pt x="19" y="0"/>
                                          <a:pt x="19" y="0"/>
                                          <a:pt x="19" y="0"/>
                                        </a:cubicBezTo>
                                        <a:cubicBezTo>
                                          <a:pt x="23" y="14"/>
                                          <a:pt x="23" y="14"/>
                                          <a:pt x="23" y="14"/>
                                        </a:cubicBezTo>
                                        <a:cubicBezTo>
                                          <a:pt x="23" y="17"/>
                                          <a:pt x="23" y="17"/>
                                          <a:pt x="23" y="17"/>
                                        </a:cubicBezTo>
                                        <a:cubicBezTo>
                                          <a:pt x="23" y="17"/>
                                          <a:pt x="23" y="17"/>
                                          <a:pt x="23" y="17"/>
                                        </a:cubicBezTo>
                                        <a:cubicBezTo>
                                          <a:pt x="24" y="16"/>
                                          <a:pt x="24" y="14"/>
                                          <a:pt x="24" y="13"/>
                                        </a:cubicBezTo>
                                        <a:cubicBezTo>
                                          <a:pt x="25" y="9"/>
                                          <a:pt x="26" y="5"/>
                                          <a:pt x="27" y="0"/>
                                        </a:cubicBezTo>
                                        <a:lnTo>
                                          <a:pt x="32" y="0"/>
                                        </a:lnTo>
                                        <a:close/>
                                      </a:path>
                                    </a:pathLst>
                                  </a:custGeom>
                                  <a:solidFill>
                                    <a:schemeClr val="accent2">
                                      <a:lumMod val="100000"/>
                                      <a:lumOff val="0"/>
                                    </a:schemeClr>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round/>
                                        <a:headEnd/>
                                        <a:tailEnd/>
                                      </a14:hiddenLine>
                                    </a:ext>
                                  </a:extLst>
                                </wps:spPr>
                                <wps:bodyPr rot="0" vert="horz" wrap="square" lIns="91440" tIns="45720" rIns="91440" bIns="45720" anchor="t" anchorCtr="0" upright="1">
                                  <a:noAutofit/>
                                </wps:bodyPr>
                              </wps:wsp>
                              <wps:wsp>
                                <wps:cNvPr id="26" name="Freeform 73" descr="background"/>
                                <wps:cNvSpPr>
                                  <a:spLocks/>
                                </wps:cNvSpPr>
                                <wps:spPr bwMode="auto">
                                  <a:xfrm>
                                    <a:off x="7969" y="3556"/>
                                    <a:ext cx="1073" cy="717"/>
                                  </a:xfrm>
                                  <a:custGeom>
                                    <a:avLst/>
                                    <a:gdLst>
                                      <a:gd name="T0" fmla="*/ 113457167 w 33"/>
                                      <a:gd name="T1" fmla="*/ 0 h 22"/>
                                      <a:gd name="T2" fmla="*/ 89390297 w 33"/>
                                      <a:gd name="T3" fmla="*/ 76215829 h 22"/>
                                      <a:gd name="T4" fmla="*/ 68761514 w 33"/>
                                      <a:gd name="T5" fmla="*/ 76215829 h 22"/>
                                      <a:gd name="T6" fmla="*/ 58447123 w 33"/>
                                      <a:gd name="T7" fmla="*/ 31178875 h 22"/>
                                      <a:gd name="T8" fmla="*/ 55010044 w 33"/>
                                      <a:gd name="T9" fmla="*/ 24250341 h 22"/>
                                      <a:gd name="T10" fmla="*/ 55010044 w 33"/>
                                      <a:gd name="T11" fmla="*/ 24250341 h 22"/>
                                      <a:gd name="T12" fmla="*/ 55010044 w 33"/>
                                      <a:gd name="T13" fmla="*/ 31178875 h 22"/>
                                      <a:gd name="T14" fmla="*/ 41257533 w 33"/>
                                      <a:gd name="T15" fmla="*/ 76215829 h 22"/>
                                      <a:gd name="T16" fmla="*/ 20628783 w 33"/>
                                      <a:gd name="T17" fmla="*/ 76215829 h 22"/>
                                      <a:gd name="T18" fmla="*/ 0 w 33"/>
                                      <a:gd name="T19" fmla="*/ 0 h 22"/>
                                      <a:gd name="T20" fmla="*/ 17190631 w 33"/>
                                      <a:gd name="T21" fmla="*/ 0 h 22"/>
                                      <a:gd name="T22" fmla="*/ 30943141 w 33"/>
                                      <a:gd name="T23" fmla="*/ 45036954 h 22"/>
                                      <a:gd name="T24" fmla="*/ 30943141 w 33"/>
                                      <a:gd name="T25" fmla="*/ 58893989 h 22"/>
                                      <a:gd name="T26" fmla="*/ 30943141 w 33"/>
                                      <a:gd name="T27" fmla="*/ 58893989 h 22"/>
                                      <a:gd name="T28" fmla="*/ 34381294 w 33"/>
                                      <a:gd name="T29" fmla="*/ 45036954 h 22"/>
                                      <a:gd name="T30" fmla="*/ 48133805 w 33"/>
                                      <a:gd name="T31" fmla="*/ 0 h 22"/>
                                      <a:gd name="T32" fmla="*/ 65323395 w 33"/>
                                      <a:gd name="T33" fmla="*/ 0 h 22"/>
                                      <a:gd name="T34" fmla="*/ 79075906 w 33"/>
                                      <a:gd name="T35" fmla="*/ 48500683 h 22"/>
                                      <a:gd name="T36" fmla="*/ 82514025 w 33"/>
                                      <a:gd name="T37" fmla="*/ 58893989 h 22"/>
                                      <a:gd name="T38" fmla="*/ 82514025 w 33"/>
                                      <a:gd name="T39" fmla="*/ 58893989 h 22"/>
                                      <a:gd name="T40" fmla="*/ 85952145 w 33"/>
                                      <a:gd name="T41" fmla="*/ 45036954 h 22"/>
                                      <a:gd name="T42" fmla="*/ 96266536 w 33"/>
                                      <a:gd name="T43" fmla="*/ 0 h 22"/>
                                      <a:gd name="T44" fmla="*/ 113457167 w 33"/>
                                      <a:gd name="T45" fmla="*/ 0 h 22"/>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Lst>
                                    <a:ahLst/>
                                    <a:cxnLst>
                                      <a:cxn ang="T46">
                                        <a:pos x="T0" y="T1"/>
                                      </a:cxn>
                                      <a:cxn ang="T47">
                                        <a:pos x="T2" y="T3"/>
                                      </a:cxn>
                                      <a:cxn ang="T48">
                                        <a:pos x="T4" y="T5"/>
                                      </a:cxn>
                                      <a:cxn ang="T49">
                                        <a:pos x="T6" y="T7"/>
                                      </a:cxn>
                                      <a:cxn ang="T50">
                                        <a:pos x="T8" y="T9"/>
                                      </a:cxn>
                                      <a:cxn ang="T51">
                                        <a:pos x="T10" y="T11"/>
                                      </a:cxn>
                                      <a:cxn ang="T52">
                                        <a:pos x="T12" y="T13"/>
                                      </a:cxn>
                                      <a:cxn ang="T53">
                                        <a:pos x="T14" y="T15"/>
                                      </a:cxn>
                                      <a:cxn ang="T54">
                                        <a:pos x="T16" y="T17"/>
                                      </a:cxn>
                                      <a:cxn ang="T55">
                                        <a:pos x="T18" y="T19"/>
                                      </a:cxn>
                                      <a:cxn ang="T56">
                                        <a:pos x="T20" y="T21"/>
                                      </a:cxn>
                                      <a:cxn ang="T57">
                                        <a:pos x="T22" y="T23"/>
                                      </a:cxn>
                                      <a:cxn ang="T58">
                                        <a:pos x="T24" y="T25"/>
                                      </a:cxn>
                                      <a:cxn ang="T59">
                                        <a:pos x="T26" y="T27"/>
                                      </a:cxn>
                                      <a:cxn ang="T60">
                                        <a:pos x="T28" y="T29"/>
                                      </a:cxn>
                                      <a:cxn ang="T61">
                                        <a:pos x="T30" y="T31"/>
                                      </a:cxn>
                                      <a:cxn ang="T62">
                                        <a:pos x="T32" y="T33"/>
                                      </a:cxn>
                                      <a:cxn ang="T63">
                                        <a:pos x="T34" y="T35"/>
                                      </a:cxn>
                                      <a:cxn ang="T64">
                                        <a:pos x="T36" y="T37"/>
                                      </a:cxn>
                                      <a:cxn ang="T65">
                                        <a:pos x="T38" y="T39"/>
                                      </a:cxn>
                                      <a:cxn ang="T66">
                                        <a:pos x="T40" y="T41"/>
                                      </a:cxn>
                                      <a:cxn ang="T67">
                                        <a:pos x="T42" y="T43"/>
                                      </a:cxn>
                                      <a:cxn ang="T68">
                                        <a:pos x="T44" y="T45"/>
                                      </a:cxn>
                                    </a:cxnLst>
                                    <a:rect l="0" t="0" r="r" b="b"/>
                                    <a:pathLst>
                                      <a:path w="33" h="22">
                                        <a:moveTo>
                                          <a:pt x="33" y="0"/>
                                        </a:moveTo>
                                        <a:cubicBezTo>
                                          <a:pt x="31" y="8"/>
                                          <a:pt x="29" y="15"/>
                                          <a:pt x="26" y="22"/>
                                        </a:cubicBezTo>
                                        <a:cubicBezTo>
                                          <a:pt x="20" y="22"/>
                                          <a:pt x="20" y="22"/>
                                          <a:pt x="20" y="22"/>
                                        </a:cubicBezTo>
                                        <a:cubicBezTo>
                                          <a:pt x="17" y="9"/>
                                          <a:pt x="17" y="9"/>
                                          <a:pt x="17" y="9"/>
                                        </a:cubicBezTo>
                                        <a:cubicBezTo>
                                          <a:pt x="16" y="7"/>
                                          <a:pt x="16" y="7"/>
                                          <a:pt x="16" y="7"/>
                                        </a:cubicBezTo>
                                        <a:cubicBezTo>
                                          <a:pt x="16" y="7"/>
                                          <a:pt x="16" y="7"/>
                                          <a:pt x="16" y="7"/>
                                        </a:cubicBezTo>
                                        <a:cubicBezTo>
                                          <a:pt x="16" y="9"/>
                                          <a:pt x="16" y="9"/>
                                          <a:pt x="16" y="9"/>
                                        </a:cubicBezTo>
                                        <a:cubicBezTo>
                                          <a:pt x="12" y="22"/>
                                          <a:pt x="12" y="22"/>
                                          <a:pt x="12" y="22"/>
                                        </a:cubicBezTo>
                                        <a:cubicBezTo>
                                          <a:pt x="6" y="22"/>
                                          <a:pt x="6" y="22"/>
                                          <a:pt x="6" y="22"/>
                                        </a:cubicBezTo>
                                        <a:cubicBezTo>
                                          <a:pt x="4" y="15"/>
                                          <a:pt x="1" y="8"/>
                                          <a:pt x="0" y="0"/>
                                        </a:cubicBezTo>
                                        <a:cubicBezTo>
                                          <a:pt x="5" y="0"/>
                                          <a:pt x="5" y="0"/>
                                          <a:pt x="5" y="0"/>
                                        </a:cubicBezTo>
                                        <a:cubicBezTo>
                                          <a:pt x="6" y="5"/>
                                          <a:pt x="7" y="9"/>
                                          <a:pt x="9" y="13"/>
                                        </a:cubicBezTo>
                                        <a:cubicBezTo>
                                          <a:pt x="9" y="14"/>
                                          <a:pt x="9" y="16"/>
                                          <a:pt x="9" y="17"/>
                                        </a:cubicBezTo>
                                        <a:cubicBezTo>
                                          <a:pt x="9" y="17"/>
                                          <a:pt x="9" y="17"/>
                                          <a:pt x="9" y="17"/>
                                        </a:cubicBezTo>
                                        <a:cubicBezTo>
                                          <a:pt x="10" y="13"/>
                                          <a:pt x="10" y="13"/>
                                          <a:pt x="10" y="13"/>
                                        </a:cubicBezTo>
                                        <a:cubicBezTo>
                                          <a:pt x="14" y="0"/>
                                          <a:pt x="14" y="0"/>
                                          <a:pt x="14" y="0"/>
                                        </a:cubicBezTo>
                                        <a:cubicBezTo>
                                          <a:pt x="19" y="0"/>
                                          <a:pt x="19" y="0"/>
                                          <a:pt x="19" y="0"/>
                                        </a:cubicBezTo>
                                        <a:cubicBezTo>
                                          <a:pt x="23" y="14"/>
                                          <a:pt x="23" y="14"/>
                                          <a:pt x="23" y="14"/>
                                        </a:cubicBezTo>
                                        <a:cubicBezTo>
                                          <a:pt x="24" y="17"/>
                                          <a:pt x="24" y="17"/>
                                          <a:pt x="24" y="17"/>
                                        </a:cubicBezTo>
                                        <a:cubicBezTo>
                                          <a:pt x="24" y="17"/>
                                          <a:pt x="24" y="17"/>
                                          <a:pt x="24" y="17"/>
                                        </a:cubicBezTo>
                                        <a:cubicBezTo>
                                          <a:pt x="24" y="16"/>
                                          <a:pt x="24" y="14"/>
                                          <a:pt x="25" y="13"/>
                                        </a:cubicBezTo>
                                        <a:cubicBezTo>
                                          <a:pt x="26" y="9"/>
                                          <a:pt x="27" y="5"/>
                                          <a:pt x="28" y="0"/>
                                        </a:cubicBezTo>
                                        <a:lnTo>
                                          <a:pt x="33" y="0"/>
                                        </a:lnTo>
                                        <a:close/>
                                      </a:path>
                                    </a:pathLst>
                                  </a:custGeom>
                                  <a:solidFill>
                                    <a:schemeClr val="accent2">
                                      <a:lumMod val="100000"/>
                                      <a:lumOff val="0"/>
                                    </a:schemeClr>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round/>
                                        <a:headEnd/>
                                        <a:tailEnd/>
                                      </a14:hiddenLine>
                                    </a:ext>
                                  </a:extLst>
                                </wps:spPr>
                                <wps:bodyPr rot="0" vert="horz" wrap="square" lIns="91440" tIns="45720" rIns="91440" bIns="45720" anchor="t" anchorCtr="0" upright="1">
                                  <a:noAutofit/>
                                </wps:bodyPr>
                              </wps:wsp>
                              <wps:wsp>
                                <wps:cNvPr id="27" name="Freeform 74" descr="background"/>
                                <wps:cNvSpPr>
                                  <a:spLocks/>
                                </wps:cNvSpPr>
                                <wps:spPr bwMode="auto">
                                  <a:xfrm>
                                    <a:off x="9144" y="3556"/>
                                    <a:ext cx="1073" cy="717"/>
                                  </a:xfrm>
                                  <a:custGeom>
                                    <a:avLst/>
                                    <a:gdLst>
                                      <a:gd name="T0" fmla="*/ 113457167 w 33"/>
                                      <a:gd name="T1" fmla="*/ 0 h 22"/>
                                      <a:gd name="T2" fmla="*/ 92828416 w 33"/>
                                      <a:gd name="T3" fmla="*/ 76215829 h 22"/>
                                      <a:gd name="T4" fmla="*/ 72199634 w 33"/>
                                      <a:gd name="T5" fmla="*/ 76215829 h 22"/>
                                      <a:gd name="T6" fmla="*/ 58447123 w 33"/>
                                      <a:gd name="T7" fmla="*/ 31178875 h 22"/>
                                      <a:gd name="T8" fmla="*/ 55010044 w 33"/>
                                      <a:gd name="T9" fmla="*/ 24250341 h 22"/>
                                      <a:gd name="T10" fmla="*/ 55010044 w 33"/>
                                      <a:gd name="T11" fmla="*/ 24250341 h 22"/>
                                      <a:gd name="T12" fmla="*/ 55010044 w 33"/>
                                      <a:gd name="T13" fmla="*/ 31178875 h 22"/>
                                      <a:gd name="T14" fmla="*/ 44695685 w 33"/>
                                      <a:gd name="T15" fmla="*/ 76215829 h 22"/>
                                      <a:gd name="T16" fmla="*/ 20628783 w 33"/>
                                      <a:gd name="T17" fmla="*/ 76215829 h 22"/>
                                      <a:gd name="T18" fmla="*/ 0 w 33"/>
                                      <a:gd name="T19" fmla="*/ 0 h 22"/>
                                      <a:gd name="T20" fmla="*/ 20628783 w 33"/>
                                      <a:gd name="T21" fmla="*/ 0 h 22"/>
                                      <a:gd name="T22" fmla="*/ 30943141 w 33"/>
                                      <a:gd name="T23" fmla="*/ 45036954 h 22"/>
                                      <a:gd name="T24" fmla="*/ 34381294 w 33"/>
                                      <a:gd name="T25" fmla="*/ 58893989 h 22"/>
                                      <a:gd name="T26" fmla="*/ 34381294 w 33"/>
                                      <a:gd name="T27" fmla="*/ 58893989 h 22"/>
                                      <a:gd name="T28" fmla="*/ 37819413 w 33"/>
                                      <a:gd name="T29" fmla="*/ 45036954 h 22"/>
                                      <a:gd name="T30" fmla="*/ 48133805 w 33"/>
                                      <a:gd name="T31" fmla="*/ 0 h 22"/>
                                      <a:gd name="T32" fmla="*/ 65323395 w 33"/>
                                      <a:gd name="T33" fmla="*/ 0 h 22"/>
                                      <a:gd name="T34" fmla="*/ 79075906 w 33"/>
                                      <a:gd name="T35" fmla="*/ 48500683 h 22"/>
                                      <a:gd name="T36" fmla="*/ 82514025 w 33"/>
                                      <a:gd name="T37" fmla="*/ 58893989 h 22"/>
                                      <a:gd name="T38" fmla="*/ 82514025 w 33"/>
                                      <a:gd name="T39" fmla="*/ 58893989 h 22"/>
                                      <a:gd name="T40" fmla="*/ 85952145 w 33"/>
                                      <a:gd name="T41" fmla="*/ 45036954 h 22"/>
                                      <a:gd name="T42" fmla="*/ 96266536 w 33"/>
                                      <a:gd name="T43" fmla="*/ 0 h 22"/>
                                      <a:gd name="T44" fmla="*/ 113457167 w 33"/>
                                      <a:gd name="T45" fmla="*/ 0 h 22"/>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Lst>
                                    <a:ahLst/>
                                    <a:cxnLst>
                                      <a:cxn ang="T46">
                                        <a:pos x="T0" y="T1"/>
                                      </a:cxn>
                                      <a:cxn ang="T47">
                                        <a:pos x="T2" y="T3"/>
                                      </a:cxn>
                                      <a:cxn ang="T48">
                                        <a:pos x="T4" y="T5"/>
                                      </a:cxn>
                                      <a:cxn ang="T49">
                                        <a:pos x="T6" y="T7"/>
                                      </a:cxn>
                                      <a:cxn ang="T50">
                                        <a:pos x="T8" y="T9"/>
                                      </a:cxn>
                                      <a:cxn ang="T51">
                                        <a:pos x="T10" y="T11"/>
                                      </a:cxn>
                                      <a:cxn ang="T52">
                                        <a:pos x="T12" y="T13"/>
                                      </a:cxn>
                                      <a:cxn ang="T53">
                                        <a:pos x="T14" y="T15"/>
                                      </a:cxn>
                                      <a:cxn ang="T54">
                                        <a:pos x="T16" y="T17"/>
                                      </a:cxn>
                                      <a:cxn ang="T55">
                                        <a:pos x="T18" y="T19"/>
                                      </a:cxn>
                                      <a:cxn ang="T56">
                                        <a:pos x="T20" y="T21"/>
                                      </a:cxn>
                                      <a:cxn ang="T57">
                                        <a:pos x="T22" y="T23"/>
                                      </a:cxn>
                                      <a:cxn ang="T58">
                                        <a:pos x="T24" y="T25"/>
                                      </a:cxn>
                                      <a:cxn ang="T59">
                                        <a:pos x="T26" y="T27"/>
                                      </a:cxn>
                                      <a:cxn ang="T60">
                                        <a:pos x="T28" y="T29"/>
                                      </a:cxn>
                                      <a:cxn ang="T61">
                                        <a:pos x="T30" y="T31"/>
                                      </a:cxn>
                                      <a:cxn ang="T62">
                                        <a:pos x="T32" y="T33"/>
                                      </a:cxn>
                                      <a:cxn ang="T63">
                                        <a:pos x="T34" y="T35"/>
                                      </a:cxn>
                                      <a:cxn ang="T64">
                                        <a:pos x="T36" y="T37"/>
                                      </a:cxn>
                                      <a:cxn ang="T65">
                                        <a:pos x="T38" y="T39"/>
                                      </a:cxn>
                                      <a:cxn ang="T66">
                                        <a:pos x="T40" y="T41"/>
                                      </a:cxn>
                                      <a:cxn ang="T67">
                                        <a:pos x="T42" y="T43"/>
                                      </a:cxn>
                                      <a:cxn ang="T68">
                                        <a:pos x="T44" y="T45"/>
                                      </a:cxn>
                                    </a:cxnLst>
                                    <a:rect l="0" t="0" r="r" b="b"/>
                                    <a:pathLst>
                                      <a:path w="33" h="22">
                                        <a:moveTo>
                                          <a:pt x="33" y="0"/>
                                        </a:moveTo>
                                        <a:cubicBezTo>
                                          <a:pt x="31" y="8"/>
                                          <a:pt x="29" y="15"/>
                                          <a:pt x="27" y="22"/>
                                        </a:cubicBezTo>
                                        <a:cubicBezTo>
                                          <a:pt x="21" y="22"/>
                                          <a:pt x="21" y="22"/>
                                          <a:pt x="21" y="22"/>
                                        </a:cubicBezTo>
                                        <a:cubicBezTo>
                                          <a:pt x="17" y="9"/>
                                          <a:pt x="17" y="9"/>
                                          <a:pt x="17" y="9"/>
                                        </a:cubicBezTo>
                                        <a:cubicBezTo>
                                          <a:pt x="16" y="7"/>
                                          <a:pt x="16" y="7"/>
                                          <a:pt x="16" y="7"/>
                                        </a:cubicBezTo>
                                        <a:cubicBezTo>
                                          <a:pt x="16" y="7"/>
                                          <a:pt x="16" y="7"/>
                                          <a:pt x="16" y="7"/>
                                        </a:cubicBezTo>
                                        <a:cubicBezTo>
                                          <a:pt x="16" y="9"/>
                                          <a:pt x="16" y="9"/>
                                          <a:pt x="16" y="9"/>
                                        </a:cubicBezTo>
                                        <a:cubicBezTo>
                                          <a:pt x="13" y="22"/>
                                          <a:pt x="13" y="22"/>
                                          <a:pt x="13" y="22"/>
                                        </a:cubicBezTo>
                                        <a:cubicBezTo>
                                          <a:pt x="6" y="22"/>
                                          <a:pt x="6" y="22"/>
                                          <a:pt x="6" y="22"/>
                                        </a:cubicBezTo>
                                        <a:cubicBezTo>
                                          <a:pt x="4" y="15"/>
                                          <a:pt x="2" y="8"/>
                                          <a:pt x="0" y="0"/>
                                        </a:cubicBezTo>
                                        <a:cubicBezTo>
                                          <a:pt x="6" y="0"/>
                                          <a:pt x="6" y="0"/>
                                          <a:pt x="6" y="0"/>
                                        </a:cubicBezTo>
                                        <a:cubicBezTo>
                                          <a:pt x="7" y="5"/>
                                          <a:pt x="8" y="9"/>
                                          <a:pt x="9" y="13"/>
                                        </a:cubicBezTo>
                                        <a:cubicBezTo>
                                          <a:pt x="9" y="14"/>
                                          <a:pt x="9" y="16"/>
                                          <a:pt x="10" y="17"/>
                                        </a:cubicBezTo>
                                        <a:cubicBezTo>
                                          <a:pt x="10" y="17"/>
                                          <a:pt x="10" y="17"/>
                                          <a:pt x="10" y="17"/>
                                        </a:cubicBezTo>
                                        <a:cubicBezTo>
                                          <a:pt x="11" y="13"/>
                                          <a:pt x="11" y="13"/>
                                          <a:pt x="11" y="13"/>
                                        </a:cubicBezTo>
                                        <a:cubicBezTo>
                                          <a:pt x="14" y="0"/>
                                          <a:pt x="14" y="0"/>
                                          <a:pt x="14" y="0"/>
                                        </a:cubicBezTo>
                                        <a:cubicBezTo>
                                          <a:pt x="19" y="0"/>
                                          <a:pt x="19" y="0"/>
                                          <a:pt x="19" y="0"/>
                                        </a:cubicBezTo>
                                        <a:cubicBezTo>
                                          <a:pt x="23" y="14"/>
                                          <a:pt x="23" y="14"/>
                                          <a:pt x="23" y="14"/>
                                        </a:cubicBezTo>
                                        <a:cubicBezTo>
                                          <a:pt x="24" y="17"/>
                                          <a:pt x="24" y="17"/>
                                          <a:pt x="24" y="17"/>
                                        </a:cubicBezTo>
                                        <a:cubicBezTo>
                                          <a:pt x="24" y="17"/>
                                          <a:pt x="24" y="17"/>
                                          <a:pt x="24" y="17"/>
                                        </a:cubicBezTo>
                                        <a:cubicBezTo>
                                          <a:pt x="24" y="16"/>
                                          <a:pt x="25" y="14"/>
                                          <a:pt x="25" y="13"/>
                                        </a:cubicBezTo>
                                        <a:cubicBezTo>
                                          <a:pt x="26" y="9"/>
                                          <a:pt x="27" y="5"/>
                                          <a:pt x="28" y="0"/>
                                        </a:cubicBezTo>
                                        <a:lnTo>
                                          <a:pt x="33" y="0"/>
                                        </a:lnTo>
                                        <a:close/>
                                      </a:path>
                                    </a:pathLst>
                                  </a:custGeom>
                                  <a:solidFill>
                                    <a:schemeClr val="accent2">
                                      <a:lumMod val="100000"/>
                                      <a:lumOff val="0"/>
                                    </a:schemeClr>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round/>
                                        <a:headEnd/>
                                        <a:tailEnd/>
                                      </a14:hiddenLine>
                                    </a:ext>
                                  </a:extLst>
                                </wps:spPr>
                                <wps:bodyPr rot="0" vert="horz" wrap="square" lIns="91440" tIns="45720" rIns="91440" bIns="45720" anchor="t" anchorCtr="0" upright="1">
                                  <a:noAutofit/>
                                </wps:bodyPr>
                              </wps:wsp>
                              <wps:wsp>
                                <wps:cNvPr id="28" name="Oval 75" descr="background"/>
                                <wps:cNvSpPr>
                                  <a:spLocks noChangeArrowheads="1"/>
                                </wps:cNvSpPr>
                                <wps:spPr bwMode="auto">
                                  <a:xfrm>
                                    <a:off x="10312" y="4044"/>
                                    <a:ext cx="229" cy="229"/>
                                  </a:xfrm>
                                  <a:prstGeom prst="ellipse">
                                    <a:avLst/>
                                  </a:prstGeom>
                                  <a:solidFill>
                                    <a:schemeClr val="accent2">
                                      <a:lumMod val="100000"/>
                                      <a:lumOff val="0"/>
                                    </a:schemeClr>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round/>
                                        <a:headEnd/>
                                        <a:tailEnd/>
                                      </a14:hiddenLine>
                                    </a:ext>
                                  </a:extLst>
                                </wps:spPr>
                                <wps:bodyPr rot="0" vert="horz" wrap="square" lIns="91440" tIns="45720" rIns="91440" bIns="45720" anchor="t" anchorCtr="0" upright="1">
                                  <a:noAutofit/>
                                </wps:bodyPr>
                              </wps:wsp>
                              <wps:wsp>
                                <wps:cNvPr id="29" name="Freeform 76" descr="background"/>
                                <wps:cNvSpPr>
                                  <a:spLocks/>
                                </wps:cNvSpPr>
                                <wps:spPr bwMode="auto">
                                  <a:xfrm>
                                    <a:off x="10674" y="3556"/>
                                    <a:ext cx="552" cy="717"/>
                                  </a:xfrm>
                                  <a:custGeom>
                                    <a:avLst/>
                                    <a:gdLst>
                                      <a:gd name="T0" fmla="*/ 58246975 w 17"/>
                                      <a:gd name="T1" fmla="*/ 72751024 h 22"/>
                                      <a:gd name="T2" fmla="*/ 34262867 w 17"/>
                                      <a:gd name="T3" fmla="*/ 76215829 h 22"/>
                                      <a:gd name="T4" fmla="*/ 0 w 17"/>
                                      <a:gd name="T5" fmla="*/ 41572181 h 22"/>
                                      <a:gd name="T6" fmla="*/ 37689456 w 17"/>
                                      <a:gd name="T7" fmla="*/ 0 h 22"/>
                                      <a:gd name="T8" fmla="*/ 54820354 w 17"/>
                                      <a:gd name="T9" fmla="*/ 3464805 h 22"/>
                                      <a:gd name="T10" fmla="*/ 51394804 w 17"/>
                                      <a:gd name="T11" fmla="*/ 17321840 h 22"/>
                                      <a:gd name="T12" fmla="*/ 37689456 w 17"/>
                                      <a:gd name="T13" fmla="*/ 13857035 h 22"/>
                                      <a:gd name="T14" fmla="*/ 20557519 w 17"/>
                                      <a:gd name="T15" fmla="*/ 38108452 h 22"/>
                                      <a:gd name="T16" fmla="*/ 37689456 w 17"/>
                                      <a:gd name="T17" fmla="*/ 62358794 h 22"/>
                                      <a:gd name="T18" fmla="*/ 54820354 w 17"/>
                                      <a:gd name="T19" fmla="*/ 58893989 h 22"/>
                                      <a:gd name="T20" fmla="*/ 58246975 w 17"/>
                                      <a:gd name="T21" fmla="*/ 72751024 h 22"/>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17" h="22">
                                        <a:moveTo>
                                          <a:pt x="17" y="21"/>
                                        </a:moveTo>
                                        <a:cubicBezTo>
                                          <a:pt x="14" y="22"/>
                                          <a:pt x="12" y="22"/>
                                          <a:pt x="10" y="22"/>
                                        </a:cubicBezTo>
                                        <a:cubicBezTo>
                                          <a:pt x="3" y="22"/>
                                          <a:pt x="0" y="18"/>
                                          <a:pt x="0" y="12"/>
                                        </a:cubicBezTo>
                                        <a:cubicBezTo>
                                          <a:pt x="0" y="4"/>
                                          <a:pt x="5" y="0"/>
                                          <a:pt x="11" y="0"/>
                                        </a:cubicBezTo>
                                        <a:cubicBezTo>
                                          <a:pt x="13" y="0"/>
                                          <a:pt x="15" y="0"/>
                                          <a:pt x="16" y="1"/>
                                        </a:cubicBezTo>
                                        <a:cubicBezTo>
                                          <a:pt x="15" y="5"/>
                                          <a:pt x="15" y="5"/>
                                          <a:pt x="15" y="5"/>
                                        </a:cubicBezTo>
                                        <a:cubicBezTo>
                                          <a:pt x="14" y="5"/>
                                          <a:pt x="13" y="4"/>
                                          <a:pt x="11" y="4"/>
                                        </a:cubicBezTo>
                                        <a:cubicBezTo>
                                          <a:pt x="8" y="4"/>
                                          <a:pt x="6" y="7"/>
                                          <a:pt x="6" y="11"/>
                                        </a:cubicBezTo>
                                        <a:cubicBezTo>
                                          <a:pt x="6" y="16"/>
                                          <a:pt x="8" y="18"/>
                                          <a:pt x="11" y="18"/>
                                        </a:cubicBezTo>
                                        <a:cubicBezTo>
                                          <a:pt x="13" y="18"/>
                                          <a:pt x="14" y="18"/>
                                          <a:pt x="16" y="17"/>
                                        </a:cubicBezTo>
                                        <a:lnTo>
                                          <a:pt x="17" y="21"/>
                                        </a:lnTo>
                                        <a:close/>
                                      </a:path>
                                    </a:pathLst>
                                  </a:custGeom>
                                  <a:solidFill>
                                    <a:schemeClr val="accent2">
                                      <a:lumMod val="100000"/>
                                      <a:lumOff val="0"/>
                                    </a:schemeClr>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round/>
                                        <a:headEnd/>
                                        <a:tailEnd/>
                                      </a14:hiddenLine>
                                    </a:ext>
                                  </a:extLst>
                                </wps:spPr>
                                <wps:bodyPr rot="0" vert="horz" wrap="square" lIns="91440" tIns="45720" rIns="91440" bIns="45720" anchor="t" anchorCtr="0" upright="1">
                                  <a:noAutofit/>
                                </wps:bodyPr>
                              </wps:wsp>
                              <wps:wsp>
                                <wps:cNvPr id="30" name="Freeform 77" descr="background"/>
                                <wps:cNvSpPr>
                                  <a:spLocks/>
                                </wps:cNvSpPr>
                                <wps:spPr bwMode="auto">
                                  <a:xfrm>
                                    <a:off x="11322" y="3556"/>
                                    <a:ext cx="520" cy="755"/>
                                  </a:xfrm>
                                  <a:custGeom>
                                    <a:avLst/>
                                    <a:gdLst>
                                      <a:gd name="T0" fmla="*/ 24062448 w 16"/>
                                      <a:gd name="T1" fmla="*/ 81425207 h 23"/>
                                      <a:gd name="T2" fmla="*/ 0 w 16"/>
                                      <a:gd name="T3" fmla="*/ 77885472 h 23"/>
                                      <a:gd name="T4" fmla="*/ 3437038 w 16"/>
                                      <a:gd name="T5" fmla="*/ 60183446 h 23"/>
                                      <a:gd name="T6" fmla="*/ 24062448 w 16"/>
                                      <a:gd name="T7" fmla="*/ 63724265 h 23"/>
                                      <a:gd name="T8" fmla="*/ 34374600 w 16"/>
                                      <a:gd name="T9" fmla="*/ 56643678 h 23"/>
                                      <a:gd name="T10" fmla="*/ 20624338 w 16"/>
                                      <a:gd name="T11" fmla="*/ 46023323 h 23"/>
                                      <a:gd name="T12" fmla="*/ 3437038 w 16"/>
                                      <a:gd name="T13" fmla="*/ 24781529 h 23"/>
                                      <a:gd name="T14" fmla="*/ 30936523 w 16"/>
                                      <a:gd name="T15" fmla="*/ 0 h 23"/>
                                      <a:gd name="T16" fmla="*/ 48123823 w 16"/>
                                      <a:gd name="T17" fmla="*/ 3539768 h 23"/>
                                      <a:gd name="T18" fmla="*/ 48123823 w 16"/>
                                      <a:gd name="T19" fmla="*/ 17700942 h 23"/>
                                      <a:gd name="T20" fmla="*/ 30936523 w 16"/>
                                      <a:gd name="T21" fmla="*/ 14161174 h 23"/>
                                      <a:gd name="T22" fmla="*/ 20624338 w 16"/>
                                      <a:gd name="T23" fmla="*/ 21241794 h 23"/>
                                      <a:gd name="T24" fmla="*/ 34374600 w 16"/>
                                      <a:gd name="T25" fmla="*/ 31862149 h 23"/>
                                      <a:gd name="T26" fmla="*/ 54998938 w 16"/>
                                      <a:gd name="T27" fmla="*/ 53103910 h 23"/>
                                      <a:gd name="T28" fmla="*/ 24062448 w 16"/>
                                      <a:gd name="T29" fmla="*/ 81425207 h 23"/>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Lst>
                                    <a:ahLst/>
                                    <a:cxnLst>
                                      <a:cxn ang="T30">
                                        <a:pos x="T0" y="T1"/>
                                      </a:cxn>
                                      <a:cxn ang="T31">
                                        <a:pos x="T2" y="T3"/>
                                      </a:cxn>
                                      <a:cxn ang="T32">
                                        <a:pos x="T4" y="T5"/>
                                      </a:cxn>
                                      <a:cxn ang="T33">
                                        <a:pos x="T6" y="T7"/>
                                      </a:cxn>
                                      <a:cxn ang="T34">
                                        <a:pos x="T8" y="T9"/>
                                      </a:cxn>
                                      <a:cxn ang="T35">
                                        <a:pos x="T10" y="T11"/>
                                      </a:cxn>
                                      <a:cxn ang="T36">
                                        <a:pos x="T12" y="T13"/>
                                      </a:cxn>
                                      <a:cxn ang="T37">
                                        <a:pos x="T14" y="T15"/>
                                      </a:cxn>
                                      <a:cxn ang="T38">
                                        <a:pos x="T16" y="T17"/>
                                      </a:cxn>
                                      <a:cxn ang="T39">
                                        <a:pos x="T18" y="T19"/>
                                      </a:cxn>
                                      <a:cxn ang="T40">
                                        <a:pos x="T20" y="T21"/>
                                      </a:cxn>
                                      <a:cxn ang="T41">
                                        <a:pos x="T22" y="T23"/>
                                      </a:cxn>
                                      <a:cxn ang="T42">
                                        <a:pos x="T24" y="T25"/>
                                      </a:cxn>
                                      <a:cxn ang="T43">
                                        <a:pos x="T26" y="T27"/>
                                      </a:cxn>
                                      <a:cxn ang="T44">
                                        <a:pos x="T28" y="T29"/>
                                      </a:cxn>
                                    </a:cxnLst>
                                    <a:rect l="0" t="0" r="r" b="b"/>
                                    <a:pathLst>
                                      <a:path w="16" h="23">
                                        <a:moveTo>
                                          <a:pt x="7" y="23"/>
                                        </a:moveTo>
                                        <a:cubicBezTo>
                                          <a:pt x="5" y="23"/>
                                          <a:pt x="3" y="22"/>
                                          <a:pt x="0" y="22"/>
                                        </a:cubicBezTo>
                                        <a:cubicBezTo>
                                          <a:pt x="1" y="17"/>
                                          <a:pt x="1" y="17"/>
                                          <a:pt x="1" y="17"/>
                                        </a:cubicBezTo>
                                        <a:cubicBezTo>
                                          <a:pt x="3" y="18"/>
                                          <a:pt x="5" y="18"/>
                                          <a:pt x="7" y="18"/>
                                        </a:cubicBezTo>
                                        <a:cubicBezTo>
                                          <a:pt x="9" y="18"/>
                                          <a:pt x="10" y="18"/>
                                          <a:pt x="10" y="16"/>
                                        </a:cubicBezTo>
                                        <a:cubicBezTo>
                                          <a:pt x="10" y="15"/>
                                          <a:pt x="9" y="14"/>
                                          <a:pt x="6" y="13"/>
                                        </a:cubicBezTo>
                                        <a:cubicBezTo>
                                          <a:pt x="3" y="12"/>
                                          <a:pt x="1" y="10"/>
                                          <a:pt x="1" y="7"/>
                                        </a:cubicBezTo>
                                        <a:cubicBezTo>
                                          <a:pt x="1" y="3"/>
                                          <a:pt x="4" y="0"/>
                                          <a:pt x="9" y="0"/>
                                        </a:cubicBezTo>
                                        <a:cubicBezTo>
                                          <a:pt x="11" y="0"/>
                                          <a:pt x="13" y="0"/>
                                          <a:pt x="14" y="1"/>
                                        </a:cubicBezTo>
                                        <a:cubicBezTo>
                                          <a:pt x="14" y="5"/>
                                          <a:pt x="14" y="5"/>
                                          <a:pt x="14" y="5"/>
                                        </a:cubicBezTo>
                                        <a:cubicBezTo>
                                          <a:pt x="12" y="4"/>
                                          <a:pt x="11" y="4"/>
                                          <a:pt x="9" y="4"/>
                                        </a:cubicBezTo>
                                        <a:cubicBezTo>
                                          <a:pt x="7" y="4"/>
                                          <a:pt x="6" y="5"/>
                                          <a:pt x="6" y="6"/>
                                        </a:cubicBezTo>
                                        <a:cubicBezTo>
                                          <a:pt x="6" y="8"/>
                                          <a:pt x="7" y="8"/>
                                          <a:pt x="10" y="9"/>
                                        </a:cubicBezTo>
                                        <a:cubicBezTo>
                                          <a:pt x="14" y="10"/>
                                          <a:pt x="16" y="12"/>
                                          <a:pt x="16" y="15"/>
                                        </a:cubicBezTo>
                                        <a:cubicBezTo>
                                          <a:pt x="16" y="20"/>
                                          <a:pt x="12" y="23"/>
                                          <a:pt x="7" y="23"/>
                                        </a:cubicBezTo>
                                        <a:close/>
                                      </a:path>
                                    </a:pathLst>
                                  </a:custGeom>
                                  <a:solidFill>
                                    <a:schemeClr val="accent2">
                                      <a:lumMod val="100000"/>
                                      <a:lumOff val="0"/>
                                    </a:schemeClr>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round/>
                                        <a:headEnd/>
                                        <a:tailEnd/>
                                      </a14:hiddenLine>
                                    </a:ext>
                                  </a:extLst>
                                </wps:spPr>
                                <wps:bodyPr rot="0" vert="horz" wrap="square" lIns="91440" tIns="45720" rIns="91440" bIns="45720" anchor="t" anchorCtr="0" upright="1">
                                  <a:noAutofit/>
                                </wps:bodyPr>
                              </wps:wsp>
                              <wps:wsp>
                                <wps:cNvPr id="31" name="Freeform 78" descr="background"/>
                                <wps:cNvSpPr>
                                  <a:spLocks noEditPoints="1"/>
                                </wps:cNvSpPr>
                                <wps:spPr bwMode="auto">
                                  <a:xfrm>
                                    <a:off x="11938" y="3263"/>
                                    <a:ext cx="298" cy="1010"/>
                                  </a:xfrm>
                                  <a:custGeom>
                                    <a:avLst/>
                                    <a:gdLst>
                                      <a:gd name="T0" fmla="*/ 10906436 w 9"/>
                                      <a:gd name="T1" fmla="*/ 107174195 h 31"/>
                                      <a:gd name="T2" fmla="*/ 10906436 w 9"/>
                                      <a:gd name="T3" fmla="*/ 44943860 h 31"/>
                                      <a:gd name="T4" fmla="*/ 0 w 9"/>
                                      <a:gd name="T5" fmla="*/ 44943860 h 31"/>
                                      <a:gd name="T6" fmla="*/ 0 w 9"/>
                                      <a:gd name="T7" fmla="*/ 31114646 h 31"/>
                                      <a:gd name="T8" fmla="*/ 29084966 w 9"/>
                                      <a:gd name="T9" fmla="*/ 31114646 h 31"/>
                                      <a:gd name="T10" fmla="*/ 29084966 w 9"/>
                                      <a:gd name="T11" fmla="*/ 107174195 h 31"/>
                                      <a:gd name="T12" fmla="*/ 10906436 w 9"/>
                                      <a:gd name="T13" fmla="*/ 107174195 h 31"/>
                                      <a:gd name="T14" fmla="*/ 21813997 w 9"/>
                                      <a:gd name="T15" fmla="*/ 20743804 h 31"/>
                                      <a:gd name="T16" fmla="*/ 7270968 w 9"/>
                                      <a:gd name="T17" fmla="*/ 10371885 h 31"/>
                                      <a:gd name="T18" fmla="*/ 21813997 w 9"/>
                                      <a:gd name="T19" fmla="*/ 0 h 31"/>
                                      <a:gd name="T20" fmla="*/ 32720433 w 9"/>
                                      <a:gd name="T21" fmla="*/ 10371885 h 31"/>
                                      <a:gd name="T22" fmla="*/ 21813997 w 9"/>
                                      <a:gd name="T23" fmla="*/ 20743804 h 31"/>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9" h="31">
                                        <a:moveTo>
                                          <a:pt x="3" y="31"/>
                                        </a:moveTo>
                                        <a:cubicBezTo>
                                          <a:pt x="3" y="13"/>
                                          <a:pt x="3" y="13"/>
                                          <a:pt x="3" y="13"/>
                                        </a:cubicBezTo>
                                        <a:cubicBezTo>
                                          <a:pt x="0" y="13"/>
                                          <a:pt x="0" y="13"/>
                                          <a:pt x="0" y="13"/>
                                        </a:cubicBezTo>
                                        <a:cubicBezTo>
                                          <a:pt x="0" y="9"/>
                                          <a:pt x="0" y="9"/>
                                          <a:pt x="0" y="9"/>
                                        </a:cubicBezTo>
                                        <a:cubicBezTo>
                                          <a:pt x="8" y="9"/>
                                          <a:pt x="8" y="9"/>
                                          <a:pt x="8" y="9"/>
                                        </a:cubicBezTo>
                                        <a:cubicBezTo>
                                          <a:pt x="8" y="31"/>
                                          <a:pt x="8" y="31"/>
                                          <a:pt x="8" y="31"/>
                                        </a:cubicBezTo>
                                        <a:lnTo>
                                          <a:pt x="3" y="31"/>
                                        </a:lnTo>
                                        <a:close/>
                                        <a:moveTo>
                                          <a:pt x="6" y="6"/>
                                        </a:moveTo>
                                        <a:cubicBezTo>
                                          <a:pt x="4" y="6"/>
                                          <a:pt x="2" y="5"/>
                                          <a:pt x="2" y="3"/>
                                        </a:cubicBezTo>
                                        <a:cubicBezTo>
                                          <a:pt x="2" y="1"/>
                                          <a:pt x="4" y="0"/>
                                          <a:pt x="6" y="0"/>
                                        </a:cubicBezTo>
                                        <a:cubicBezTo>
                                          <a:pt x="8" y="0"/>
                                          <a:pt x="9" y="1"/>
                                          <a:pt x="9" y="3"/>
                                        </a:cubicBezTo>
                                        <a:cubicBezTo>
                                          <a:pt x="9" y="5"/>
                                          <a:pt x="8" y="6"/>
                                          <a:pt x="6" y="6"/>
                                        </a:cubicBezTo>
                                        <a:close/>
                                      </a:path>
                                    </a:pathLst>
                                  </a:custGeom>
                                  <a:solidFill>
                                    <a:schemeClr val="accent2">
                                      <a:lumMod val="100000"/>
                                      <a:lumOff val="0"/>
                                    </a:schemeClr>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round/>
                                        <a:headEnd/>
                                        <a:tailEnd/>
                                      </a14:hiddenLine>
                                    </a:ext>
                                  </a:extLst>
                                </wps:spPr>
                                <wps:bodyPr rot="0" vert="horz" wrap="square" lIns="91440" tIns="45720" rIns="91440" bIns="45720" anchor="t" anchorCtr="0" upright="1">
                                  <a:noAutofit/>
                                </wps:bodyPr>
                              </wps:wsp>
                              <wps:wsp>
                                <wps:cNvPr id="32" name="Freeform 79" descr="background"/>
                                <wps:cNvSpPr>
                                  <a:spLocks/>
                                </wps:cNvSpPr>
                                <wps:spPr bwMode="auto">
                                  <a:xfrm>
                                    <a:off x="12426" y="3556"/>
                                    <a:ext cx="426" cy="717"/>
                                  </a:xfrm>
                                  <a:custGeom>
                                    <a:avLst/>
                                    <a:gdLst>
                                      <a:gd name="T0" fmla="*/ 42171149 w 13"/>
                                      <a:gd name="T1" fmla="*/ 17321840 h 22"/>
                                      <a:gd name="T2" fmla="*/ 35143001 w 13"/>
                                      <a:gd name="T3" fmla="*/ 17321840 h 22"/>
                                      <a:gd name="T4" fmla="*/ 17570960 w 13"/>
                                      <a:gd name="T5" fmla="*/ 31178875 h 22"/>
                                      <a:gd name="T6" fmla="*/ 17570960 w 13"/>
                                      <a:gd name="T7" fmla="*/ 76215829 h 22"/>
                                      <a:gd name="T8" fmla="*/ 0 w 13"/>
                                      <a:gd name="T9" fmla="*/ 76215829 h 22"/>
                                      <a:gd name="T10" fmla="*/ 0 w 13"/>
                                      <a:gd name="T11" fmla="*/ 0 h 22"/>
                                      <a:gd name="T12" fmla="*/ 14057410 w 13"/>
                                      <a:gd name="T13" fmla="*/ 0 h 22"/>
                                      <a:gd name="T14" fmla="*/ 17570960 w 13"/>
                                      <a:gd name="T15" fmla="*/ 13857035 h 22"/>
                                      <a:gd name="T16" fmla="*/ 35143001 w 13"/>
                                      <a:gd name="T17" fmla="*/ 0 h 22"/>
                                      <a:gd name="T18" fmla="*/ 45685780 w 13"/>
                                      <a:gd name="T19" fmla="*/ 0 h 22"/>
                                      <a:gd name="T20" fmla="*/ 42171149 w 13"/>
                                      <a:gd name="T21" fmla="*/ 17321840 h 22"/>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13" h="22">
                                        <a:moveTo>
                                          <a:pt x="12" y="5"/>
                                        </a:moveTo>
                                        <a:cubicBezTo>
                                          <a:pt x="12" y="5"/>
                                          <a:pt x="11" y="5"/>
                                          <a:pt x="10" y="5"/>
                                        </a:cubicBezTo>
                                        <a:cubicBezTo>
                                          <a:pt x="9" y="5"/>
                                          <a:pt x="7" y="6"/>
                                          <a:pt x="5" y="9"/>
                                        </a:cubicBezTo>
                                        <a:cubicBezTo>
                                          <a:pt x="5" y="22"/>
                                          <a:pt x="5" y="22"/>
                                          <a:pt x="5" y="22"/>
                                        </a:cubicBezTo>
                                        <a:cubicBezTo>
                                          <a:pt x="0" y="22"/>
                                          <a:pt x="0" y="22"/>
                                          <a:pt x="0" y="22"/>
                                        </a:cubicBezTo>
                                        <a:cubicBezTo>
                                          <a:pt x="0" y="0"/>
                                          <a:pt x="0" y="0"/>
                                          <a:pt x="0" y="0"/>
                                        </a:cubicBezTo>
                                        <a:cubicBezTo>
                                          <a:pt x="4" y="0"/>
                                          <a:pt x="4" y="0"/>
                                          <a:pt x="4" y="0"/>
                                        </a:cubicBezTo>
                                        <a:cubicBezTo>
                                          <a:pt x="5" y="4"/>
                                          <a:pt x="5" y="4"/>
                                          <a:pt x="5" y="4"/>
                                        </a:cubicBezTo>
                                        <a:cubicBezTo>
                                          <a:pt x="7" y="1"/>
                                          <a:pt x="8" y="0"/>
                                          <a:pt x="10" y="0"/>
                                        </a:cubicBezTo>
                                        <a:cubicBezTo>
                                          <a:pt x="11" y="0"/>
                                          <a:pt x="12" y="0"/>
                                          <a:pt x="13" y="0"/>
                                        </a:cubicBezTo>
                                        <a:lnTo>
                                          <a:pt x="12" y="5"/>
                                        </a:lnTo>
                                        <a:close/>
                                      </a:path>
                                    </a:pathLst>
                                  </a:custGeom>
                                  <a:solidFill>
                                    <a:schemeClr val="accent2">
                                      <a:lumMod val="100000"/>
                                      <a:lumOff val="0"/>
                                    </a:schemeClr>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round/>
                                        <a:headEnd/>
                                        <a:tailEnd/>
                                      </a14:hiddenLine>
                                    </a:ext>
                                  </a:extLst>
                                </wps:spPr>
                                <wps:bodyPr rot="0" vert="horz" wrap="square" lIns="91440" tIns="45720" rIns="91440" bIns="45720" anchor="t" anchorCtr="0" upright="1">
                                  <a:noAutofit/>
                                </wps:bodyPr>
                              </wps:wsp>
                              <wps:wsp>
                                <wps:cNvPr id="33" name="Freeform 80" descr="background"/>
                                <wps:cNvSpPr>
                                  <a:spLocks noEditPoints="1"/>
                                </wps:cNvSpPr>
                                <wps:spPr bwMode="auto">
                                  <a:xfrm>
                                    <a:off x="12947" y="3556"/>
                                    <a:ext cx="718" cy="755"/>
                                  </a:xfrm>
                                  <a:custGeom>
                                    <a:avLst/>
                                    <a:gdLst>
                                      <a:gd name="T0" fmla="*/ 38214799 w 22"/>
                                      <a:gd name="T1" fmla="*/ 81425207 h 23"/>
                                      <a:gd name="T2" fmla="*/ 0 w 22"/>
                                      <a:gd name="T3" fmla="*/ 42482471 h 23"/>
                                      <a:gd name="T4" fmla="*/ 38214799 w 22"/>
                                      <a:gd name="T5" fmla="*/ 0 h 23"/>
                                      <a:gd name="T6" fmla="*/ 76428554 w 22"/>
                                      <a:gd name="T7" fmla="*/ 38942736 h 23"/>
                                      <a:gd name="T8" fmla="*/ 38214799 w 22"/>
                                      <a:gd name="T9" fmla="*/ 81425207 h 23"/>
                                      <a:gd name="T10" fmla="*/ 38214799 w 22"/>
                                      <a:gd name="T11" fmla="*/ 14161174 h 23"/>
                                      <a:gd name="T12" fmla="*/ 17370182 w 22"/>
                                      <a:gd name="T13" fmla="*/ 38942736 h 23"/>
                                      <a:gd name="T14" fmla="*/ 38214799 w 22"/>
                                      <a:gd name="T15" fmla="*/ 63724265 h 23"/>
                                      <a:gd name="T16" fmla="*/ 55583937 w 22"/>
                                      <a:gd name="T17" fmla="*/ 38942736 h 23"/>
                                      <a:gd name="T18" fmla="*/ 38214799 w 22"/>
                                      <a:gd name="T19" fmla="*/ 14161174 h 23"/>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22" h="23">
                                        <a:moveTo>
                                          <a:pt x="11" y="23"/>
                                        </a:moveTo>
                                        <a:cubicBezTo>
                                          <a:pt x="3" y="23"/>
                                          <a:pt x="0" y="18"/>
                                          <a:pt x="0" y="12"/>
                                        </a:cubicBezTo>
                                        <a:cubicBezTo>
                                          <a:pt x="0" y="4"/>
                                          <a:pt x="4" y="0"/>
                                          <a:pt x="11" y="0"/>
                                        </a:cubicBezTo>
                                        <a:cubicBezTo>
                                          <a:pt x="18" y="0"/>
                                          <a:pt x="22" y="4"/>
                                          <a:pt x="22" y="11"/>
                                        </a:cubicBezTo>
                                        <a:cubicBezTo>
                                          <a:pt x="22" y="18"/>
                                          <a:pt x="18" y="23"/>
                                          <a:pt x="11" y="23"/>
                                        </a:cubicBezTo>
                                        <a:close/>
                                        <a:moveTo>
                                          <a:pt x="11" y="4"/>
                                        </a:moveTo>
                                        <a:cubicBezTo>
                                          <a:pt x="7" y="4"/>
                                          <a:pt x="5" y="7"/>
                                          <a:pt x="5" y="11"/>
                                        </a:cubicBezTo>
                                        <a:cubicBezTo>
                                          <a:pt x="5" y="15"/>
                                          <a:pt x="7" y="18"/>
                                          <a:pt x="11" y="18"/>
                                        </a:cubicBezTo>
                                        <a:cubicBezTo>
                                          <a:pt x="15" y="18"/>
                                          <a:pt x="16" y="15"/>
                                          <a:pt x="16" y="11"/>
                                        </a:cubicBezTo>
                                        <a:cubicBezTo>
                                          <a:pt x="16" y="7"/>
                                          <a:pt x="15" y="4"/>
                                          <a:pt x="11" y="4"/>
                                        </a:cubicBezTo>
                                        <a:close/>
                                      </a:path>
                                    </a:pathLst>
                                  </a:custGeom>
                                  <a:solidFill>
                                    <a:schemeClr val="accent2">
                                      <a:lumMod val="100000"/>
                                      <a:lumOff val="0"/>
                                    </a:schemeClr>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round/>
                                        <a:headEnd/>
                                        <a:tailEnd/>
                                      </a14:hiddenLine>
                                    </a:ext>
                                  </a:extLst>
                                </wps:spPr>
                                <wps:bodyPr rot="0" vert="horz" wrap="square" lIns="91440" tIns="45720" rIns="91440" bIns="45720" anchor="t" anchorCtr="0" upright="1">
                                  <a:noAutofit/>
                                </wps:bodyPr>
                              </wps:wsp>
                              <wps:wsp>
                                <wps:cNvPr id="34" name="Oval 81" descr="background"/>
                                <wps:cNvSpPr>
                                  <a:spLocks noChangeArrowheads="1"/>
                                </wps:cNvSpPr>
                                <wps:spPr bwMode="auto">
                                  <a:xfrm>
                                    <a:off x="13830" y="4044"/>
                                    <a:ext cx="190" cy="229"/>
                                  </a:xfrm>
                                  <a:prstGeom prst="ellipse">
                                    <a:avLst/>
                                  </a:prstGeom>
                                  <a:solidFill>
                                    <a:schemeClr val="accent2">
                                      <a:lumMod val="100000"/>
                                      <a:lumOff val="0"/>
                                    </a:schemeClr>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round/>
                                        <a:headEnd/>
                                        <a:tailEnd/>
                                      </a14:hiddenLine>
                                    </a:ext>
                                  </a:extLst>
                                </wps:spPr>
                                <wps:bodyPr rot="0" vert="horz" wrap="square" lIns="91440" tIns="45720" rIns="91440" bIns="45720" anchor="t" anchorCtr="0" upright="1">
                                  <a:noAutofit/>
                                </wps:bodyPr>
                              </wps:wsp>
                              <wps:wsp>
                                <wps:cNvPr id="35" name="Freeform 82" descr="background"/>
                                <wps:cNvSpPr>
                                  <a:spLocks noEditPoints="1"/>
                                </wps:cNvSpPr>
                                <wps:spPr bwMode="auto">
                                  <a:xfrm>
                                    <a:off x="14217" y="3556"/>
                                    <a:ext cx="584" cy="755"/>
                                  </a:xfrm>
                                  <a:custGeom>
                                    <a:avLst/>
                                    <a:gdLst>
                                      <a:gd name="T0" fmla="*/ 47829957 w 18"/>
                                      <a:gd name="T1" fmla="*/ 77885472 h 23"/>
                                      <a:gd name="T2" fmla="*/ 47829957 w 18"/>
                                      <a:gd name="T3" fmla="*/ 70804852 h 23"/>
                                      <a:gd name="T4" fmla="*/ 23914962 w 18"/>
                                      <a:gd name="T5" fmla="*/ 81425207 h 23"/>
                                      <a:gd name="T6" fmla="*/ 0 w 18"/>
                                      <a:gd name="T7" fmla="*/ 56643678 h 23"/>
                                      <a:gd name="T8" fmla="*/ 34164552 w 18"/>
                                      <a:gd name="T9" fmla="*/ 31862149 h 23"/>
                                      <a:gd name="T10" fmla="*/ 44413070 w 18"/>
                                      <a:gd name="T11" fmla="*/ 31862149 h 23"/>
                                      <a:gd name="T12" fmla="*/ 44413070 w 18"/>
                                      <a:gd name="T13" fmla="*/ 28321297 h 23"/>
                                      <a:gd name="T14" fmla="*/ 27330811 w 18"/>
                                      <a:gd name="T15" fmla="*/ 14161174 h 23"/>
                                      <a:gd name="T16" fmla="*/ 6832703 w 18"/>
                                      <a:gd name="T17" fmla="*/ 17700942 h 23"/>
                                      <a:gd name="T18" fmla="*/ 3416887 w 18"/>
                                      <a:gd name="T19" fmla="*/ 3539768 h 23"/>
                                      <a:gd name="T20" fmla="*/ 30747665 w 18"/>
                                      <a:gd name="T21" fmla="*/ 0 h 23"/>
                                      <a:gd name="T22" fmla="*/ 61495330 w 18"/>
                                      <a:gd name="T23" fmla="*/ 24781529 h 23"/>
                                      <a:gd name="T24" fmla="*/ 61495330 w 18"/>
                                      <a:gd name="T25" fmla="*/ 77885472 h 23"/>
                                      <a:gd name="T26" fmla="*/ 47829957 w 18"/>
                                      <a:gd name="T27" fmla="*/ 77885472 h 23"/>
                                      <a:gd name="T28" fmla="*/ 44413070 w 18"/>
                                      <a:gd name="T29" fmla="*/ 42482471 h 23"/>
                                      <a:gd name="T30" fmla="*/ 34164552 w 18"/>
                                      <a:gd name="T31" fmla="*/ 42482471 h 23"/>
                                      <a:gd name="T32" fmla="*/ 17082260 w 18"/>
                                      <a:gd name="T33" fmla="*/ 56643678 h 23"/>
                                      <a:gd name="T34" fmla="*/ 27330811 w 18"/>
                                      <a:gd name="T35" fmla="*/ 67264033 h 23"/>
                                      <a:gd name="T36" fmla="*/ 44413070 w 18"/>
                                      <a:gd name="T37" fmla="*/ 60183446 h 23"/>
                                      <a:gd name="T38" fmla="*/ 44413070 w 18"/>
                                      <a:gd name="T39" fmla="*/ 42482471 h 23"/>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Lst>
                                    <a:ahLst/>
                                    <a:cxnLst>
                                      <a:cxn ang="T40">
                                        <a:pos x="T0" y="T1"/>
                                      </a:cxn>
                                      <a:cxn ang="T41">
                                        <a:pos x="T2" y="T3"/>
                                      </a:cxn>
                                      <a:cxn ang="T42">
                                        <a:pos x="T4" y="T5"/>
                                      </a:cxn>
                                      <a:cxn ang="T43">
                                        <a:pos x="T6" y="T7"/>
                                      </a:cxn>
                                      <a:cxn ang="T44">
                                        <a:pos x="T8" y="T9"/>
                                      </a:cxn>
                                      <a:cxn ang="T45">
                                        <a:pos x="T10" y="T11"/>
                                      </a:cxn>
                                      <a:cxn ang="T46">
                                        <a:pos x="T12" y="T13"/>
                                      </a:cxn>
                                      <a:cxn ang="T47">
                                        <a:pos x="T14" y="T15"/>
                                      </a:cxn>
                                      <a:cxn ang="T48">
                                        <a:pos x="T16" y="T17"/>
                                      </a:cxn>
                                      <a:cxn ang="T49">
                                        <a:pos x="T18" y="T19"/>
                                      </a:cxn>
                                      <a:cxn ang="T50">
                                        <a:pos x="T20" y="T21"/>
                                      </a:cxn>
                                      <a:cxn ang="T51">
                                        <a:pos x="T22" y="T23"/>
                                      </a:cxn>
                                      <a:cxn ang="T52">
                                        <a:pos x="T24" y="T25"/>
                                      </a:cxn>
                                      <a:cxn ang="T53">
                                        <a:pos x="T26" y="T27"/>
                                      </a:cxn>
                                      <a:cxn ang="T54">
                                        <a:pos x="T28" y="T29"/>
                                      </a:cxn>
                                      <a:cxn ang="T55">
                                        <a:pos x="T30" y="T31"/>
                                      </a:cxn>
                                      <a:cxn ang="T56">
                                        <a:pos x="T32" y="T33"/>
                                      </a:cxn>
                                      <a:cxn ang="T57">
                                        <a:pos x="T34" y="T35"/>
                                      </a:cxn>
                                      <a:cxn ang="T58">
                                        <a:pos x="T36" y="T37"/>
                                      </a:cxn>
                                      <a:cxn ang="T59">
                                        <a:pos x="T38" y="T39"/>
                                      </a:cxn>
                                    </a:cxnLst>
                                    <a:rect l="0" t="0" r="r" b="b"/>
                                    <a:pathLst>
                                      <a:path w="18" h="23">
                                        <a:moveTo>
                                          <a:pt x="14" y="22"/>
                                        </a:moveTo>
                                        <a:cubicBezTo>
                                          <a:pt x="14" y="20"/>
                                          <a:pt x="14" y="20"/>
                                          <a:pt x="14" y="20"/>
                                        </a:cubicBezTo>
                                        <a:cubicBezTo>
                                          <a:pt x="12" y="22"/>
                                          <a:pt x="10" y="23"/>
                                          <a:pt x="7" y="23"/>
                                        </a:cubicBezTo>
                                        <a:cubicBezTo>
                                          <a:pt x="2" y="23"/>
                                          <a:pt x="0" y="20"/>
                                          <a:pt x="0" y="16"/>
                                        </a:cubicBezTo>
                                        <a:cubicBezTo>
                                          <a:pt x="0" y="11"/>
                                          <a:pt x="4" y="9"/>
                                          <a:pt x="10" y="9"/>
                                        </a:cubicBezTo>
                                        <a:cubicBezTo>
                                          <a:pt x="13" y="9"/>
                                          <a:pt x="13" y="9"/>
                                          <a:pt x="13" y="9"/>
                                        </a:cubicBezTo>
                                        <a:cubicBezTo>
                                          <a:pt x="13" y="8"/>
                                          <a:pt x="13" y="8"/>
                                          <a:pt x="13" y="8"/>
                                        </a:cubicBezTo>
                                        <a:cubicBezTo>
                                          <a:pt x="13" y="5"/>
                                          <a:pt x="12" y="4"/>
                                          <a:pt x="8" y="4"/>
                                        </a:cubicBezTo>
                                        <a:cubicBezTo>
                                          <a:pt x="6" y="4"/>
                                          <a:pt x="4" y="4"/>
                                          <a:pt x="2" y="5"/>
                                        </a:cubicBezTo>
                                        <a:cubicBezTo>
                                          <a:pt x="1" y="1"/>
                                          <a:pt x="1" y="1"/>
                                          <a:pt x="1" y="1"/>
                                        </a:cubicBezTo>
                                        <a:cubicBezTo>
                                          <a:pt x="3" y="0"/>
                                          <a:pt x="6" y="0"/>
                                          <a:pt x="9" y="0"/>
                                        </a:cubicBezTo>
                                        <a:cubicBezTo>
                                          <a:pt x="16" y="0"/>
                                          <a:pt x="18" y="3"/>
                                          <a:pt x="18" y="7"/>
                                        </a:cubicBezTo>
                                        <a:cubicBezTo>
                                          <a:pt x="18" y="22"/>
                                          <a:pt x="18" y="22"/>
                                          <a:pt x="18" y="22"/>
                                        </a:cubicBezTo>
                                        <a:lnTo>
                                          <a:pt x="14" y="22"/>
                                        </a:lnTo>
                                        <a:close/>
                                        <a:moveTo>
                                          <a:pt x="13" y="12"/>
                                        </a:moveTo>
                                        <a:cubicBezTo>
                                          <a:pt x="10" y="12"/>
                                          <a:pt x="10" y="12"/>
                                          <a:pt x="10" y="12"/>
                                        </a:cubicBezTo>
                                        <a:cubicBezTo>
                                          <a:pt x="7" y="12"/>
                                          <a:pt x="5" y="14"/>
                                          <a:pt x="5" y="16"/>
                                        </a:cubicBezTo>
                                        <a:cubicBezTo>
                                          <a:pt x="5" y="17"/>
                                          <a:pt x="6" y="19"/>
                                          <a:pt x="8" y="19"/>
                                        </a:cubicBezTo>
                                        <a:cubicBezTo>
                                          <a:pt x="10" y="19"/>
                                          <a:pt x="12" y="18"/>
                                          <a:pt x="13" y="17"/>
                                        </a:cubicBezTo>
                                        <a:lnTo>
                                          <a:pt x="13" y="12"/>
                                        </a:lnTo>
                                        <a:close/>
                                      </a:path>
                                    </a:pathLst>
                                  </a:custGeom>
                                  <a:solidFill>
                                    <a:schemeClr val="accent2">
                                      <a:lumMod val="100000"/>
                                      <a:lumOff val="0"/>
                                    </a:schemeClr>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round/>
                                        <a:headEnd/>
                                        <a:tailEnd/>
                                      </a14:hiddenLine>
                                    </a:ext>
                                  </a:extLst>
                                </wps:spPr>
                                <wps:bodyPr rot="0" vert="horz" wrap="square" lIns="91440" tIns="45720" rIns="91440" bIns="45720" anchor="t" anchorCtr="0" upright="1">
                                  <a:noAutofit/>
                                </wps:bodyPr>
                              </wps:wsp>
                              <wps:wsp>
                                <wps:cNvPr id="36" name="Freeform 83" descr="background"/>
                                <wps:cNvSpPr>
                                  <a:spLocks/>
                                </wps:cNvSpPr>
                                <wps:spPr bwMode="auto">
                                  <a:xfrm>
                                    <a:off x="15030" y="3556"/>
                                    <a:ext cx="622" cy="755"/>
                                  </a:xfrm>
                                  <a:custGeom>
                                    <a:avLst/>
                                    <a:gdLst>
                                      <a:gd name="T0" fmla="*/ 52651580 w 19"/>
                                      <a:gd name="T1" fmla="*/ 77885472 h 23"/>
                                      <a:gd name="T2" fmla="*/ 52651580 w 19"/>
                                      <a:gd name="T3" fmla="*/ 67264033 h 23"/>
                                      <a:gd name="T4" fmla="*/ 24570899 w 19"/>
                                      <a:gd name="T5" fmla="*/ 81425207 h 23"/>
                                      <a:gd name="T6" fmla="*/ 0 w 19"/>
                                      <a:gd name="T7" fmla="*/ 49563091 h 23"/>
                                      <a:gd name="T8" fmla="*/ 0 w 19"/>
                                      <a:gd name="T9" fmla="*/ 0 h 23"/>
                                      <a:gd name="T10" fmla="*/ 17550188 w 19"/>
                                      <a:gd name="T11" fmla="*/ 0 h 23"/>
                                      <a:gd name="T12" fmla="*/ 17550188 w 19"/>
                                      <a:gd name="T13" fmla="*/ 46023323 h 23"/>
                                      <a:gd name="T14" fmla="*/ 31590529 w 19"/>
                                      <a:gd name="T15" fmla="*/ 63724265 h 23"/>
                                      <a:gd name="T16" fmla="*/ 49141765 w 19"/>
                                      <a:gd name="T17" fmla="*/ 53103910 h 23"/>
                                      <a:gd name="T18" fmla="*/ 49141765 w 19"/>
                                      <a:gd name="T19" fmla="*/ 0 h 23"/>
                                      <a:gd name="T20" fmla="*/ 66691953 w 19"/>
                                      <a:gd name="T21" fmla="*/ 0 h 23"/>
                                      <a:gd name="T22" fmla="*/ 66691953 w 19"/>
                                      <a:gd name="T23" fmla="*/ 77885472 h 23"/>
                                      <a:gd name="T24" fmla="*/ 52651580 w 19"/>
                                      <a:gd name="T25" fmla="*/ 77885472 h 2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19" h="23">
                                        <a:moveTo>
                                          <a:pt x="15" y="22"/>
                                        </a:moveTo>
                                        <a:cubicBezTo>
                                          <a:pt x="15" y="19"/>
                                          <a:pt x="15" y="19"/>
                                          <a:pt x="15" y="19"/>
                                        </a:cubicBezTo>
                                        <a:cubicBezTo>
                                          <a:pt x="12" y="22"/>
                                          <a:pt x="10" y="23"/>
                                          <a:pt x="7" y="23"/>
                                        </a:cubicBezTo>
                                        <a:cubicBezTo>
                                          <a:pt x="2" y="23"/>
                                          <a:pt x="0" y="19"/>
                                          <a:pt x="0" y="14"/>
                                        </a:cubicBezTo>
                                        <a:cubicBezTo>
                                          <a:pt x="0" y="0"/>
                                          <a:pt x="0" y="0"/>
                                          <a:pt x="0" y="0"/>
                                        </a:cubicBezTo>
                                        <a:cubicBezTo>
                                          <a:pt x="5" y="0"/>
                                          <a:pt x="5" y="0"/>
                                          <a:pt x="5" y="0"/>
                                        </a:cubicBezTo>
                                        <a:cubicBezTo>
                                          <a:pt x="5" y="13"/>
                                          <a:pt x="5" y="13"/>
                                          <a:pt x="5" y="13"/>
                                        </a:cubicBezTo>
                                        <a:cubicBezTo>
                                          <a:pt x="5" y="16"/>
                                          <a:pt x="6" y="18"/>
                                          <a:pt x="9" y="18"/>
                                        </a:cubicBezTo>
                                        <a:cubicBezTo>
                                          <a:pt x="11" y="18"/>
                                          <a:pt x="12" y="17"/>
                                          <a:pt x="14" y="15"/>
                                        </a:cubicBezTo>
                                        <a:cubicBezTo>
                                          <a:pt x="14" y="0"/>
                                          <a:pt x="14" y="0"/>
                                          <a:pt x="14" y="0"/>
                                        </a:cubicBezTo>
                                        <a:cubicBezTo>
                                          <a:pt x="19" y="0"/>
                                          <a:pt x="19" y="0"/>
                                          <a:pt x="19" y="0"/>
                                        </a:cubicBezTo>
                                        <a:cubicBezTo>
                                          <a:pt x="19" y="22"/>
                                          <a:pt x="19" y="22"/>
                                          <a:pt x="19" y="22"/>
                                        </a:cubicBezTo>
                                        <a:lnTo>
                                          <a:pt x="15" y="22"/>
                                        </a:lnTo>
                                        <a:close/>
                                      </a:path>
                                    </a:pathLst>
                                  </a:custGeom>
                                  <a:solidFill>
                                    <a:schemeClr val="accent2">
                                      <a:lumMod val="100000"/>
                                      <a:lumOff val="0"/>
                                    </a:schemeClr>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round/>
                                        <a:headEnd/>
                                        <a:tailEnd/>
                                      </a14:hiddenLine>
                                    </a:ext>
                                  </a:extLst>
                                </wps:spPr>
                                <wps:bodyPr rot="0" vert="horz" wrap="square" lIns="91440" tIns="45720" rIns="91440" bIns="45720" anchor="t" anchorCtr="0" upright="1">
                                  <a:noAutofit/>
                                </wps:bodyPr>
                              </wps:wsp>
                            </wpg:grpSp>
                            <wps:wsp>
                              <wps:cNvPr id="37" name="Freeform 84"/>
                              <wps:cNvSpPr>
                                <a:spLocks/>
                              </wps:cNvSpPr>
                              <wps:spPr bwMode="auto">
                                <a:xfrm>
                                  <a:off x="59091" y="912"/>
                                  <a:ext cx="22125" cy="8883"/>
                                </a:xfrm>
                                <a:custGeom>
                                  <a:avLst/>
                                  <a:gdLst>
                                    <a:gd name="T0" fmla="*/ 2147483647 w 680"/>
                                    <a:gd name="T1" fmla="*/ 0 h 272"/>
                                    <a:gd name="T2" fmla="*/ 0 w 680"/>
                                    <a:gd name="T3" fmla="*/ 2147483647 h 272"/>
                                    <a:gd name="T4" fmla="*/ 2147483647 w 680"/>
                                    <a:gd name="T5" fmla="*/ 2147483647 h 272"/>
                                    <a:gd name="T6" fmla="*/ 2147483647 w 680"/>
                                    <a:gd name="T7" fmla="*/ 2147483647 h 272"/>
                                    <a:gd name="T8" fmla="*/ 2147483647 w 680"/>
                                    <a:gd name="T9" fmla="*/ 0 h 272"/>
                                    <a:gd name="T10" fmla="*/ 2147483647 w 680"/>
                                    <a:gd name="T11" fmla="*/ 0 h 272"/>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680" h="272">
                                      <a:moveTo>
                                        <a:pt x="476" y="0"/>
                                      </a:moveTo>
                                      <a:cubicBezTo>
                                        <a:pt x="186" y="0"/>
                                        <a:pt x="79" y="86"/>
                                        <a:pt x="0" y="116"/>
                                      </a:cubicBezTo>
                                      <a:cubicBezTo>
                                        <a:pt x="128" y="189"/>
                                        <a:pt x="229" y="272"/>
                                        <a:pt x="470" y="272"/>
                                      </a:cubicBezTo>
                                      <a:cubicBezTo>
                                        <a:pt x="528" y="272"/>
                                        <a:pt x="680" y="272"/>
                                        <a:pt x="680" y="272"/>
                                      </a:cubicBezTo>
                                      <a:cubicBezTo>
                                        <a:pt x="680" y="0"/>
                                        <a:pt x="680" y="0"/>
                                        <a:pt x="680" y="0"/>
                                      </a:cubicBezTo>
                                      <a:lnTo>
                                        <a:pt x="476" y="0"/>
                                      </a:lnTo>
                                      <a:close/>
                                    </a:path>
                                  </a:pathLst>
                                </a:custGeom>
                                <a:solidFill>
                                  <a:schemeClr val="bg1">
                                    <a:lumMod val="100000"/>
                                    <a:lumOff val="0"/>
                                  </a:schemeClr>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round/>
                                      <a:headEnd/>
                                      <a:tailEnd/>
                                    </a14:hiddenLine>
                                  </a:ext>
                                </a:extLst>
                              </wps:spPr>
                              <wps:bodyPr rot="0" vert="horz" wrap="square" lIns="91440" tIns="45720" rIns="91440" bIns="45720" anchor="t" anchorCtr="0" upright="1">
                                <a:noAutofit/>
                              </wps:bodyPr>
                            </wps:wsp>
                            <wps:wsp>
                              <wps:cNvPr id="38" name="Freeform 104" descr="background"/>
                              <wps:cNvSpPr>
                                <a:spLocks/>
                              </wps:cNvSpPr>
                              <wps:spPr bwMode="auto">
                                <a:xfrm>
                                  <a:off x="59103" y="929"/>
                                  <a:ext cx="22106" cy="8861"/>
                                </a:xfrm>
                                <a:custGeom>
                                  <a:avLst/>
                                  <a:gdLst>
                                    <a:gd name="T0" fmla="*/ 2147483647 w 680"/>
                                    <a:gd name="T1" fmla="*/ 0 h 272"/>
                                    <a:gd name="T2" fmla="*/ 0 w 680"/>
                                    <a:gd name="T3" fmla="*/ 2147483647 h 272"/>
                                    <a:gd name="T4" fmla="*/ 2147483647 w 680"/>
                                    <a:gd name="T5" fmla="*/ 2147483647 h 272"/>
                                    <a:gd name="T6" fmla="*/ 2147483647 w 680"/>
                                    <a:gd name="T7" fmla="*/ 2147483647 h 272"/>
                                    <a:gd name="T8" fmla="*/ 2147483647 w 680"/>
                                    <a:gd name="T9" fmla="*/ 0 h 272"/>
                                    <a:gd name="T10" fmla="*/ 2147483647 w 680"/>
                                    <a:gd name="T11" fmla="*/ 0 h 272"/>
                                    <a:gd name="T12" fmla="*/ 0 60000 65536"/>
                                    <a:gd name="T13" fmla="*/ 0 60000 65536"/>
                                    <a:gd name="T14" fmla="*/ 0 60000 65536"/>
                                    <a:gd name="T15" fmla="*/ 0 60000 65536"/>
                                    <a:gd name="T16" fmla="*/ 0 60000 65536"/>
                                    <a:gd name="T17" fmla="*/ 0 60000 65536"/>
                                    <a:gd name="T18" fmla="*/ 0 w 680"/>
                                    <a:gd name="T19" fmla="*/ 0 h 272"/>
                                    <a:gd name="T20" fmla="*/ 680 w 680"/>
                                    <a:gd name="T21" fmla="*/ 272 h 272"/>
                                  </a:gdLst>
                                  <a:ahLst/>
                                  <a:cxnLst>
                                    <a:cxn ang="T12">
                                      <a:pos x="T0" y="T1"/>
                                    </a:cxn>
                                    <a:cxn ang="T13">
                                      <a:pos x="T2" y="T3"/>
                                    </a:cxn>
                                    <a:cxn ang="T14">
                                      <a:pos x="T4" y="T5"/>
                                    </a:cxn>
                                    <a:cxn ang="T15">
                                      <a:pos x="T6" y="T7"/>
                                    </a:cxn>
                                    <a:cxn ang="T16">
                                      <a:pos x="T8" y="T9"/>
                                    </a:cxn>
                                    <a:cxn ang="T17">
                                      <a:pos x="T10" y="T11"/>
                                    </a:cxn>
                                  </a:cxnLst>
                                  <a:rect l="T18" t="T19" r="T20" b="T21"/>
                                  <a:pathLst>
                                    <a:path w="680" h="272">
                                      <a:moveTo>
                                        <a:pt x="476" y="0"/>
                                      </a:moveTo>
                                      <a:cubicBezTo>
                                        <a:pt x="186" y="0"/>
                                        <a:pt x="79" y="86"/>
                                        <a:pt x="0" y="116"/>
                                      </a:cubicBezTo>
                                      <a:cubicBezTo>
                                        <a:pt x="128" y="189"/>
                                        <a:pt x="229" y="272"/>
                                        <a:pt x="470" y="272"/>
                                      </a:cubicBezTo>
                                      <a:cubicBezTo>
                                        <a:pt x="528" y="272"/>
                                        <a:pt x="680" y="272"/>
                                        <a:pt x="680" y="272"/>
                                      </a:cubicBezTo>
                                      <a:cubicBezTo>
                                        <a:pt x="680" y="0"/>
                                        <a:pt x="680" y="0"/>
                                        <a:pt x="680" y="0"/>
                                      </a:cubicBezTo>
                                      <a:lnTo>
                                        <a:pt x="476" y="0"/>
                                      </a:lnTo>
                                      <a:close/>
                                    </a:path>
                                  </a:pathLst>
                                </a:custGeom>
                                <a:solidFill>
                                  <a:srgbClr val="F8F8F8"/>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2B3E2B50" w14:textId="77777777" w:rsidR="00B6119C" w:rsidRPr="007367A7" w:rsidRDefault="00B6119C" w:rsidP="006C3DCD">
                                    <w:pPr>
                                      <w:rPr>
                                        <w:rFonts w:eastAsia="Times New Roman"/>
                                        <w:color w:val="00A9CE" w:themeColor="accent1"/>
                                      </w:rPr>
                                    </w:pPr>
                                  </w:p>
                                </w:txbxContent>
                              </wps:txbx>
                              <wps:bodyPr rot="0" vert="horz" wrap="square" lIns="91440" tIns="45720" rIns="91440" bIns="45720" anchor="t" anchorCtr="0" upright="1">
                                <a:noAutofit/>
                              </wps:bodyPr>
                            </wps:wsp>
                          </wpg:grpSp>
                          <pic:pic xmlns:pic="http://schemas.openxmlformats.org/drawingml/2006/picture">
                            <pic:nvPicPr>
                              <pic:cNvPr id="39" name="Picture 40" descr="CSIRO logo"/>
                              <pic:cNvPicPr>
                                <a:picLocks noChangeAspect="1"/>
                              </pic:cNvPicPr>
                            </pic:nvPicPr>
                            <pic:blipFill>
                              <a:blip r:embed="rId18">
                                <a:extLst>
                                  <a:ext uri="{28A0092B-C50C-407E-A947-70E740481C1C}">
                                    <a14:useLocalDpi xmlns:a14="http://schemas.microsoft.com/office/drawing/2010/main"/>
                                  </a:ext>
                                </a:extLst>
                              </a:blip>
                              <a:srcRect/>
                              <a:stretch>
                                <a:fillRect/>
                              </a:stretch>
                            </pic:blipFill>
                            <pic:spPr bwMode="auto">
                              <a:xfrm>
                                <a:off x="65836" y="863"/>
                                <a:ext cx="8941" cy="8789"/>
                              </a:xfrm>
                              <a:prstGeom prst="rect">
                                <a:avLst/>
                              </a:prstGeom>
                              <a:noFill/>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5281C5D0" id="Group 759" o:spid="_x0000_s1026" style="position:absolute;margin-left:-69.8pt;margin-top:-9.4pt;width:637.45pt;height:80.5pt;z-index:-251523072" coordsize="80962,1022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">
                    <v:group id="Group 81" o:spid="_x0000_s1027" style="position:absolute;width:80962;height:10223" coordorigin="254,226" coordsize="80962,1022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MHa08wwAAANsAAAAP&#10;AAAAAAAAAAAAAAAAAKoCAABkcnMvZG93bnJldi54bWxQSwUGAAAAAAQABAD6AAAAmgMAAAAA&#10;">
                      <v:shape id="Freeform 70" o:spid="_x0000_s1028" alt="background" style="position:absolute;left:254;top:226;width:80962;height:10224;visibility:visible;mso-wrap-style:square;v-text-anchor:top" coordsize="2488,3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LYNs8MA&#10;AADbAAAADwAAAGRycy9kb3ducmV2LnhtbESPT4vCMBTE78J+h/AWvGm6BUWrUZZdFgVR8M/F27N5&#10;2xabl9BErd/eCILHYWZ+w0znranFlRpfWVbw1U9AEOdWV1woOOz/eiMQPiBrrC2Tgjt5mM8+OlPM&#10;tL3xlq67UIgIYZ+hgjIEl0np85IM+r51xNH7t43BEGVTSN3gLcJNLdMkGUqDFceFEh39lJSfdxej&#10;YLPaBpeefvm4GAzcQe/H51W1Vqr72X5PQARqwzv8ai+1gjSF55f4A+Ts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LYNs8MAAADbAAAADwAAAAAAAAAAAAAAAACYAgAAZHJzL2Rv&#10;d25yZXYueG1sUEsFBgAAAAAEAAQA9QAAAIgDAAAAAA==&#10;" path="m2488,21v-204,,-204,,-204,c1994,21,1887,107,1808,137v97,81,229,176,470,176c2336,313,2488,313,2488,313v,-292,,-292,,-292m1354,c,,,,,,,157,,157,,157v1524,,1524,,1524,c1709,157,1769,152,1808,137v,,,,,c1808,137,1808,137,1808,137,1710,57,1548,,1354,e" fillcolor="#bfbfbf" stroked="f">
                        <v:path arrowok="t" o:connecttype="custom" o:connectlocs="2147483646,2147483646;2147483646,2147483646;2147483646,2147483646;2147483646,2147483646;2147483646,2147483646;2147483646,2147483646;2147483646,0;0,0;0,2147483646;2147483646,2147483646;2147483646,2147483646;2147483646,2147483646;2147483646,2147483646;2147483646,0" o:connectangles="0,0,0,0,0,0,0,0,0,0,0,0,0,0"/>
                        <o:lock v:ext="edit" verticies="t"/>
                      </v:shape>
                      <v:shape id="Freeform 71" o:spid="_x0000_s1029" alt="background" style="position:absolute;left:254;top:912;width:58837;height:4442;visibility:visible;mso-wrap-style:square;v-text-anchor:top" coordsize="1808,1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B9ZcMA&#10;AADbAAAADwAAAGRycy9kb3ducmV2LnhtbESPQWvCQBSE7wX/w/KE3uqmKkWiq0ikpbdi9ODxmX3J&#10;xmbfhuw2Sf99VxB6HGbmG2azG20jeup87VjB6ywBQVw4XXOl4Hx6f1mB8AFZY+OYFPySh9128rTB&#10;VLuBj9TnoRIRwj5FBSaENpXSF4Ys+plriaNXus5iiLKrpO5wiHDbyHmSvEmLNccFgy1lhorv/Mcq&#10;+Fgk+z67lLevcjlcs4oOxuQHpZ6n434NItAY/sOP9qdWMF/A/Uv8AXL7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qB9ZcMAAADbAAAADwAAAAAAAAAAAAAAAACYAgAAZHJzL2Rv&#10;d25yZXYueG1sUEsFBgAAAAAEAAQA9QAAAIgDAAAAAA==&#10;" path="m1808,116c1698,54,1548,,1354,,,,,,,,,136,,136,,136v1524,,1524,,1524,c1709,136,1769,131,1808,116e" fillcolor="#00a9ce [3204]" stroked="f">
                        <v:path arrowok="t" o:connecttype="custom" o:connectlocs="2147483646,2147483646;2147483646,0;0,0;0,2147483646;2147483646,2147483646;2147483646,2147483646" o:connectangles="0,0,0,0,0,0"/>
                      </v:shape>
                      <v:group id="Group 105" o:spid="_x0000_s1030" style="position:absolute;left:9186;top:3326;width:8853;height:1049" coordorigin="6800,3263" coordsize="8851,104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XGoOpMQAAADbAAAA&#10;DwAAAAAAAAAAAAAAAACqAgAAZHJzL2Rvd25yZXYueG1sUEsFBgAAAAAEAAQA+gAAAJsDAAAAAA==&#10;">
                        <v:shape id="Freeform 72" o:spid="_x0000_s1031" alt="background" style="position:absolute;left:6800;top:3556;width:1042;height:717;visibility:visible;mso-wrap-style:square;v-text-anchor:top" coordsize="32,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TVg8MA&#10;AADbAAAADwAAAGRycy9kb3ducmV2LnhtbESPQYvCMBSE74L/ITzBi2i6glK6TWV3YVE8CFYPHt82&#10;b9ti81KaqPXfG0HwOMzMN0y66k0jrtS52rKCj1kEgriwuuZSwfHwO41BOI+ssbFMCu7kYJUNBykm&#10;2t54T9fclyJA2CWooPK+TaR0RUUG3cy2xMH7t51BH2RXSt3hLcBNI+dRtJQGaw4LFbb0U1Fxzi9G&#10;we7+bfptfmova/LxHx4nZ2lJqfGo//oE4an37/CrvdEK5gt4fgk/QGY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eTVg8MAAADbAAAADwAAAAAAAAAAAAAAAACYAgAAZHJzL2Rv&#10;d25yZXYueG1sUEsFBgAAAAAEAAQA9QAAAIgDAAAAAA==&#10;" path="m32,c31,8,29,15,26,22v-6,,-6,,-6,c17,9,17,9,17,9,16,7,16,7,16,7v,,,,,c15,9,15,9,15,9,12,22,12,22,12,22v-6,,-6,,-6,c3,15,1,8,,,5,,5,,5,,6,5,7,9,8,13v1,1,1,3,1,4c9,17,9,17,9,17v1,-4,1,-4,1,-4c13,,13,,13,v6,,6,,6,c23,14,23,14,23,14v,3,,3,,3c23,17,23,17,23,17v1,-1,1,-3,1,-4c25,9,26,5,27,r5,xe" fillcolor="#00313c [3205]" stroked="f">
                          <v:path arrowok="t" o:connecttype="custom" o:connectlocs="2147483646,0;2147483646,2147483646;2147483646,2147483646;1910147282,1016147881;1797797214,790340659;1797797214,790340659;1685448220,1016147881;1348365128,2147483646;674165078,2147483646;0,0;561816084,0;898899144,1467795274;1011248138,1919408642;1011248138,1919408642;1123632136,1467795274;1460715196,0;2134880274,0;2147483646,1580681351;2147483646,1919408642;2147483646,1919408642;2147483646,1467795274;2147483646,0;2147483646,0" o:connectangles="0,0,0,0,0,0,0,0,0,0,0,0,0,0,0,0,0,0,0,0,0,0,0"/>
                        </v:shape>
                        <v:shape id="Freeform 73" o:spid="_x0000_s1032" alt="background" style="position:absolute;left:7969;top:3556;width:1073;height:717;visibility:visible;mso-wrap-style:square;v-text-anchor:top" coordsize="33,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DucAMMA&#10;AADbAAAADwAAAGRycy9kb3ducmV2LnhtbESPQYvCMBSE7wv+h/AEL4um66Er1SgqFJQ9uK3+gEfz&#10;bIvNS7eJWv/9RhA8DjPzDbNY9aYRN+pcbVnB1yQCQVxYXXOp4HRMxzMQziNrbCyTggc5WC0HHwtM&#10;tL1zRrfclyJA2CWooPK+TaR0RUUG3cS2xME7286gD7Irpe7wHuCmkdMoiqXBmsNChS1tKyou+dUo&#10;+M70hn4Ov/7zby+32SlO86tLlRoN+/UchKfev8Ov9k4rmMbw/BJ+gF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DucAMMAAADbAAAADwAAAAAAAAAAAAAAAACYAgAAZHJzL2Rv&#10;d25yZXYueG1sUEsFBgAAAAAEAAQA9QAAAIgDAAAAAA==&#10;" path="m33,c31,8,29,15,26,22v-6,,-6,,-6,c17,9,17,9,17,9,16,7,16,7,16,7v,,,,,c16,9,16,9,16,9,12,22,12,22,12,22v-6,,-6,,-6,c4,15,1,8,,,5,,5,,5,,6,5,7,9,9,13v,1,,3,,4c9,17,9,17,9,17v1,-4,1,-4,1,-4c14,,14,,14,v5,,5,,5,c23,14,23,14,23,14v1,3,1,3,1,3c24,17,24,17,24,17v,-1,,-3,1,-4c26,9,27,5,28,r5,xe" fillcolor="#00313c [3205]" stroked="f">
                          <v:path arrowok="t" o:connecttype="custom" o:connectlocs="2147483646,0;2147483646,2147483646;2147483646,2147483646;1900417060,1016147881;1788659916,790340659;1788659916,790340659;1788659916,1016147881;1341494937,2147483646;670748005,2147483646;0,0;558955972,0;1006120918,1467795274;1006120918,1919408642;1006120918,1919408642;1117912984,1467795274;1565077963,0;2124000086,0;2147483646,1580681351;2147483646,1919408642;2147483646,1919408642;2147483646,1467795274;2147483646,0;2147483646,0" o:connectangles="0,0,0,0,0,0,0,0,0,0,0,0,0,0,0,0,0,0,0,0,0,0,0"/>
                        </v:shape>
                        <v:shape id="Freeform 74" o:spid="_x0000_s1033" alt="background" style="position:absolute;left:9144;top:3556;width:1073;height:717;visibility:visible;mso-wrap-style:square;v-text-anchor:top" coordsize="33,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c5m8QA&#10;AADbAAAADwAAAGRycy9kb3ducmV2LnhtbESPQWvCQBSE74X+h+UVeim6MQeV1E1QIWDpoU30Bzyy&#10;r0kw+zZm1xj/vVso9DjMzDfMJptMJ0YaXGtZwWIegSCurG65VnA65rM1COeRNXaWScGdHGTp89MG&#10;E21vXNBY+loECLsEFTTe94mUrmrIoJvbnjh4P3Yw6IMcaqkHvAW46WQcRUtpsOWw0GBP+4aqc3k1&#10;ClaF3tHn17d/u3zIfXFa5uXV5Uq9vkzbdxCeJv8f/msftIJ4Bb9fwg+Q6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93OZvEAAAA2wAAAA8AAAAAAAAAAAAAAAAAmAIAAGRycy9k&#10;b3ducmV2LnhtbFBLBQYAAAAABAAEAPUAAACJAwAAAAA=&#10;" path="m33,c31,8,29,15,27,22v-6,,-6,,-6,c17,9,17,9,17,9,16,7,16,7,16,7v,,,,,c16,9,16,9,16,9,13,22,13,22,13,22v-7,,-7,,-7,c4,15,2,8,,,6,,6,,6,,7,5,8,9,9,13v,1,,3,1,4c10,17,10,17,10,17v1,-4,1,-4,1,-4c14,,14,,14,v5,,5,,5,c23,14,23,14,23,14v1,3,1,3,1,3c24,17,24,17,24,17v,-1,1,-3,1,-4c26,9,27,5,28,r5,xe" fillcolor="#00313c [3205]" stroked="f">
                          <v:path arrowok="t" o:connecttype="custom" o:connectlocs="2147483646,0;2147483646,2147483646;2147483646,2147483646;1900417060,1016147881;1788659916,790340659;1788659916,790340659;1788659916,1016147881;1453286970,2147483646;670748005,2147483646;0,0;670748005,0;1006120918,1467795274;1117912984,1919408642;1117912984,1919408642;1229703944,1467795274;1565077963,0;2124000086,0;2147483646,1580681351;2147483646,1919408642;2147483646,1919408642;2147483646,1467795274;2147483646,0;2147483646,0" o:connectangles="0,0,0,0,0,0,0,0,0,0,0,0,0,0,0,0,0,0,0,0,0,0,0"/>
                        </v:shape>
                        <v:oval id="Oval 75" o:spid="_x0000_s1034" alt="background" style="position:absolute;left:10312;top:4044;width:229;height: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dUYsMA&#10;AADbAAAADwAAAGRycy9kb3ducmV2LnhtbERPy2rCQBTdF/yH4QpuipmYRSnRUdTGUuiiVLNwecnc&#10;PEjmTsxMNfXrnUWhy8N5rzaj6cSVBtdYVrCIYhDEhdUNVwry02H+CsJ5ZI2dZVLwSw4268nTClNt&#10;b/xN16OvRAhhl6KC2vs+ldIVNRl0ke2JA1fawaAPcKikHvAWwk0nkzh+kQYbDg019rSvqWiPP0ZB&#10;e8/eLkl2upyf8/Iz/9q17wvOlJpNx+0ShKfR/4v/3B9aQRLGhi/hB8j1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tdUYsMAAADbAAAADwAAAAAAAAAAAAAAAACYAgAAZHJzL2Rv&#10;d25yZXYueG1sUEsFBgAAAAAEAAQA9QAAAIgDAAAAAA==&#10;" fillcolor="#00313c [3205]" stroked="f"/>
                        <v:shape id="Freeform 76" o:spid="_x0000_s1035" alt="background" style="position:absolute;left:10674;top:3556;width:552;height:717;visibility:visible;mso-wrap-style:square;v-text-anchor:top" coordsize="17,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4LpXcMA&#10;AADbAAAADwAAAGRycy9kb3ducmV2LnhtbESPQWsCMRSE74L/IbyCN81WaKmrWRFBKMUWahWvj81z&#10;N+zmZUlSXf31jSD0OMzMN8xi2dtWnMkH41jB8yQDQVw6bbhSsP/ZjN9AhIissXVMCq4UYFkMBwvM&#10;tbvwN513sRIJwiFHBXWMXS5lKGuyGCauI07eyXmLMUlfSe3xkuC2ldMse5UWDaeFGjta11Q2u1+r&#10;4BNfnMmw2X4cDzftS7P5OrhWqdFTv5qDiNTH//Cj/a4VTGdw/5J+gC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4LpXcMAAADbAAAADwAAAAAAAAAAAAAAAACYAgAAZHJzL2Rv&#10;d25yZXYueG1sUEsFBgAAAAAEAAQA9QAAAIgDAAAAAA==&#10;" path="m17,21v-3,1,-5,1,-7,1c3,22,,18,,12,,4,5,,11,v2,,4,,5,1c15,5,15,5,15,5,14,5,13,4,11,4,8,4,6,7,6,11v,5,2,7,5,7c13,18,14,18,16,17r1,4xe" fillcolor="#00313c [3205]" stroked="f">
                          <v:path arrowok="t" o:connecttype="custom" o:connectlocs="1891313541,2147483646;1112535446,2147483646;0,1354875172;1223798807,0;1780049142,112921145;1668819518,564534513;1223798807,451613368;667514735,1241989095;1223798807,2032329786;1780049142,1919408642;1891313541,2147483646" o:connectangles="0,0,0,0,0,0,0,0,0,0,0"/>
                        </v:shape>
                        <v:shape id="Freeform 77" o:spid="_x0000_s1036" alt="background" style="position:absolute;left:11322;top:3556;width:520;height:755;visibility:visible;mso-wrap-style:square;v-text-anchor:top" coordsize="16,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fU/OcAA&#10;AADbAAAADwAAAGRycy9kb3ducmV2LnhtbERPzWrCQBC+F3yHZQRvdWOlVaKrSEFIBQ+NPsCQHZOY&#10;7GzMjpq+ffdQ6PHj+19vB9eqB/Wh9mxgNk1AERfe1lwaOJ/2r0tQQZAttp7JwA8F2G5GL2tMrX/y&#10;Nz1yKVUM4ZCigUqkS7UORUUOw9R3xJG7+N6hRNiX2vb4jOGu1W9J8qEd1hwbKuzos6Kiye/OwDsf&#10;D4usOR+lKQ5fZZbL7aqtMZPxsFuBEhrkX/znzqyBeVwfv8QfoD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4fU/OcAAAADbAAAADwAAAAAAAAAAAAAAAACYAgAAZHJzL2Rvd25y&#10;ZXYueG1sUEsFBgAAAAAEAAQA9QAAAIUDAAAAAA==&#10;" path="m7,23c5,23,3,22,,22,1,17,1,17,1,17v2,1,4,1,6,1c9,18,10,18,10,16,10,15,9,14,6,13,3,12,1,10,1,7,1,3,4,,9,v2,,4,,5,1c14,5,14,5,14,5,12,4,11,4,9,4,7,4,6,5,6,6v,2,1,2,4,3c14,10,16,12,16,15v,5,-4,8,-9,8xe" fillcolor="#00313c [3205]" stroked="f">
                          <v:path arrowok="t" o:connecttype="custom" o:connectlocs="782029560,2147483646;0,2147483646;111703735,1975587032;782029560,2091818264;1117174500,1859390300;670290985,1510765603;111703735,813480626;1005436998,0;1564024248,116196732;1564024248,581052661;1005436998,464855929;670290985,697284977;1117174500,1045909674;1787465485,1743193567;782029560,2147483646" o:connectangles="0,0,0,0,0,0,0,0,0,0,0,0,0,0,0"/>
                        </v:shape>
                        <v:shape id="Freeform 78" o:spid="_x0000_s1037" alt="background" style="position:absolute;left:11938;top:3263;width:298;height:1010;visibility:visible;mso-wrap-style:square;v-text-anchor:top" coordsize="9,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UM7sUA&#10;AADbAAAADwAAAGRycy9kb3ducmV2LnhtbESPUWvCMBSF3wf+h3CFvYimzm1I1ygiOISBoNsPuDR3&#10;aWtzU5NYu39vBoM9Hs453+EU68G2oicfascK5rMMBHHpdM1GwdfnbroEESKyxtYxKfihAOvV6KHA&#10;XLsbH6k/RSMShEOOCqoYu1zKUFZkMcxcR5y8b+ctxiS9kdrjLcFtK5+y7FVarDktVNjRtqLyfLpa&#10;BfHwvti9mN4/T9ru0mTN5Go+Dko9jofNG4hIQ/wP/7X3WsFiDr9f0g+Qq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tQzuxQAAANsAAAAPAAAAAAAAAAAAAAAAAJgCAABkcnMv&#10;ZG93bnJldi54bWxQSwUGAAAAAAQABAD1AAAAigMAAAAA&#10;" path="m3,31c3,13,3,13,3,13,,13,,13,,13,,9,,9,,9v8,,8,,8,c8,31,8,31,8,31r-5,xm6,6c4,6,2,5,2,3,2,1,4,,6,,8,,9,1,9,3,9,5,8,6,6,6xe" fillcolor="#00313c [3205]" stroked="f">
                          <v:path arrowok="t" o:connecttype="custom" o:connectlocs="361124214,2147483646;361124214,1464299955;0,1464299955;0,1013735241;963035541,1013735241;963035541,2147483646;361124214,2147483646;722285678,675846517;240749829,337922705;722285678,0;1083409893,337922705;722285678,675846517" o:connectangles="0,0,0,0,0,0,0,0,0,0,0,0"/>
                          <o:lock v:ext="edit" verticies="t"/>
                        </v:shape>
                        <v:shape id="Freeform 79" o:spid="_x0000_s1038" alt="background" style="position:absolute;left:12426;top:3556;width:426;height:717;visibility:visible;mso-wrap-style:square;v-text-anchor:top" coordsize="13,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yuEcIA&#10;AADbAAAADwAAAGRycy9kb3ducmV2LnhtbESPT4vCMBTE7wt+h/AWvK2piiJdoyxiQbypBa+P5tmW&#10;bV5qk/7RT2+EhT0OM78ZZr0dTCU6alxpWcF0EoEgzqwuOVeQXpKvFQjnkTVWlknBgxxsN6OPNcba&#10;9nyi7uxzEUrYxaig8L6OpXRZQQbdxNbEwbvZxqAPssmlbrAP5aaSsyhaSoMlh4UCa9oVlP2eW6Ng&#10;3rqkm17NfZFGSXdrj71+7nOlxp/DzzcIT4P/D//RBx24Gby/hB8gN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o7K4RwgAAANsAAAAPAAAAAAAAAAAAAAAAAJgCAABkcnMvZG93&#10;bnJldi54bWxQSwUGAAAAAAQABAD1AAAAhwMAAAAA&#10;" path="m12,5v,,-1,,-2,c9,5,7,6,5,9v,13,,13,,13c,22,,22,,22,,,,,,,4,,4,,4,,5,4,5,4,5,4,7,1,8,,10,v1,,2,,3,l12,5xe" fillcolor="#00313c [3205]" stroked="f">
                          <v:path arrowok="t" o:connecttype="custom" o:connectlocs="1381916113,564534513;1151609110,564534513;575786843,1016147881;575786843,2147483646;0,2147483646;0,0;460650512,0;575786843,451613368;1151609110,0;1497087868,0;1381916113,564534513" o:connectangles="0,0,0,0,0,0,0,0,0,0,0"/>
                        </v:shape>
                        <v:shape id="Freeform 80" o:spid="_x0000_s1039" alt="background" style="position:absolute;left:12947;top:3556;width:718;height:755;visibility:visible;mso-wrap-style:square;v-text-anchor:top" coordsize="22,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R6scMA&#10;AADbAAAADwAAAGRycy9kb3ducmV2LnhtbESPQUsDMRSE70L/Q3hCbzarW0S2TYuUiqUnbT3o7bF5&#10;3SxuXpbkuV3/vREKPQ4z8w2zXI++UwPF1AY2cD8rQBHXwbbcGPg4vtw9gUqCbLELTAZ+KcF6NblZ&#10;YmXDmd9pOEijMoRThQacSF9pnWpHHtMs9MTZO4XoUbKMjbYRzxnuO/1QFI/aY8t5wWFPG0f19+HH&#10;G+g/h+2b8LZJ0RWvJc7xa5C9MdPb8XkBSmiUa/jS3lkDZQn/X/IP0K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ER6scMAAADbAAAADwAAAAAAAAAAAAAAAACYAgAAZHJzL2Rv&#10;d25yZXYueG1sUEsFBgAAAAAEAAQA9QAAAIgDAAAAAA==&#10;" path="m11,23c3,23,,18,,12,,4,4,,11,v7,,11,4,11,11c22,18,18,23,11,23xm11,4c7,4,5,7,5,11v,4,2,7,6,7c15,18,16,15,16,11,16,7,15,4,11,4xe" fillcolor="#00313c [3205]" stroked="f">
                          <v:path arrowok="t" o:connecttype="custom" o:connectlocs="1247192076,2147483646;0,1394533287;1247192076,0;2147483646,1278337638;1247192076,2147483646;1247192076,464855929;566899576,1278337638;1247192076,2091818264;1814057580,1278337638;1247192076,464855929" o:connectangles="0,0,0,0,0,0,0,0,0,0"/>
                          <o:lock v:ext="edit" verticies="t"/>
                        </v:shape>
                        <v:oval id="Oval 81" o:spid="_x0000_s1040" alt="background" style="position:absolute;left:13830;top:4044;width:190;height: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kPIuscA&#10;AADbAAAADwAAAGRycy9kb3ducmV2LnhtbESPT2vCQBTE74V+h+UVvIhu/IOU1FWqpqXgQao5eHxk&#10;n0lI9m3MbjX203cFocdhZn7DzJedqcWFWldaVjAaRiCIM6tLzhWkh4/BKwjnkTXWlknBjRwsF89P&#10;c4y1vfI3XfY+FwHCLkYFhfdNLKXLCjLohrYhDt7JtgZ9kG0udYvXADe1HEfRTBosOSwU2NC6oKza&#10;/xgF1W+yOY+Tw/nYT0/bdLeqPkecKNV76d7fQHjq/H/40f7SCiZTuH8JP0Au/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ZDyLrHAAAA2wAAAA8AAAAAAAAAAAAAAAAAmAIAAGRy&#10;cy9kb3ducmV2LnhtbFBLBQYAAAAABAAEAPUAAACMAwAAAAA=&#10;" fillcolor="#00313c [3205]" stroked="f"/>
                        <v:shape id="Freeform 82" o:spid="_x0000_s1041" alt="background" style="position:absolute;left:14217;top:3556;width:584;height:755;visibility:visible;mso-wrap-style:square;v-text-anchor:top" coordsize="18,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pY8+8QA&#10;AADbAAAADwAAAGRycy9kb3ducmV2LnhtbESPQWvCQBSE7wX/w/KEXoJutLRIdBVpEQpe2qjo8ZF9&#10;JsHs25B9avz33UKhx2FmvmEWq9416kZdqD0bmIxTUMSFtzWXBva7zWgGKgiyxcYzGXhQgNVy8LTA&#10;zPo7f9Mtl1JFCIcMDVQibaZ1KCpyGMa+JY7e2XcOJcqu1LbDe4S7Rk/T9E07rDkuVNjSe0XFJb86&#10;A3RKjnU+Sbb7j2R6cruy+RI5GPM87NdzUEK9/If/2p/WwMsr/H6JP0Av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aWPPvEAAAA2wAAAA8AAAAAAAAAAAAAAAAAmAIAAGRycy9k&#10;b3ducmV2LnhtbFBLBQYAAAAABAAEAPUAAACJAwAAAAA=&#10;" path="m14,22v,-2,,-2,,-2c12,22,10,23,7,23,2,23,,20,,16,,11,4,9,10,9v3,,3,,3,c13,8,13,8,13,8,13,5,12,4,8,4,6,4,4,4,2,5,1,1,1,1,1,1,3,,6,,9,v7,,9,3,9,7c18,22,18,22,18,22r-4,xm13,12v-3,,-3,,-3,c7,12,5,14,5,16v,1,1,3,3,3c10,19,12,18,13,17r,-5xe" fillcolor="#00313c [3205]" stroked="f">
                          <v:path arrowok="t" o:connecttype="custom" o:connectlocs="1551816383,2147483646;1551816383,2147483646;775907656,2147483646;0,1859390300;1108449909,1045909674;1440957382,1045909674;1440957382,929677358;886732979,464855929;221683253,581052661;110859000,116196732;997590909,0;1995181818,813480626;1995181818,2147483646;1551816383,2147483646;1440957382,1394533287;1108449909,1394533287;554224436,1859390300;886732979,2147483646;1440957382,1975587032;1440957382,1394533287" o:connectangles="0,0,0,0,0,0,0,0,0,0,0,0,0,0,0,0,0,0,0,0"/>
                          <o:lock v:ext="edit" verticies="t"/>
                        </v:shape>
                        <v:shape id="Freeform 83" o:spid="_x0000_s1042" alt="background" style="position:absolute;left:15030;top:3556;width:622;height:755;visibility:visible;mso-wrap-style:square;v-text-anchor:top" coordsize="19,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tfzsUA&#10;AADbAAAADwAAAGRycy9kb3ducmV2LnhtbESPQWvCQBSE7wX/w/IEL6XZ1EJiY9YghYCFXqpevL1m&#10;X5Ng9m3Irib213cLBY/DzHzD5MVkOnGlwbWWFTxHMQjiyuqWawXHQ/m0AuE8ssbOMim4kYNiM3vI&#10;MdN25E+67n0tAoRdhgoa7/tMSlc1ZNBFticO3rcdDPogh1rqAccAN51cxnEiDbYcFhrs6a2h6ry/&#10;GAXla/rxeE5rfP/56qbdmJ7aNOmVWsyn7RqEp8nfw//tnVbwksDfl/AD5OY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G1/OxQAAANsAAAAPAAAAAAAAAAAAAAAAAJgCAABkcnMv&#10;ZG93bnJldi54bWxQSwUGAAAAAAQABAD1AAAAigMAAAAA&#10;" path="m15,22v,-3,,-3,,-3c12,22,10,23,7,23,2,23,,19,,14,,,,,,,5,,5,,5,v,13,,13,,13c5,16,6,18,9,18v2,,3,-1,5,-3c14,,14,,14,v5,,5,,5,c19,22,19,22,19,22r-4,xe" fillcolor="#00313c [3205]" stroked="f">
                          <v:path arrowok="t" o:connecttype="custom" o:connectlocs="1723646461,2147483646;1723646461,2147483646;804373641,2147483646;0,1626962335;0,0;574537733,0;574537733,1510765603;1034174160,2091818264;1608746202,1743193567;1608746202,0;2147483646,0;2147483646,2147483646;1723646461,2147483646" o:connectangles="0,0,0,0,0,0,0,0,0,0,0,0,0"/>
                        </v:shape>
                      </v:group>
                      <v:shape id="Freeform 84" o:spid="_x0000_s1043" style="position:absolute;left:59091;top:912;width:22125;height:8883;visibility:visible;mso-wrap-style:square;v-text-anchor:top" coordsize="680,2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VwCd8EA&#10;AADbAAAADwAAAGRycy9kb3ducmV2LnhtbESPzYvCMBTE7wv+D+EJ3tbUFT+oRhFBqIc9rB/3R/Ns&#10;SpuXkmS1/vdmQdjjMDO/Ydbb3rbiTj7UjhVMxhkI4tLpmisFl/PhcwkiRGSNrWNS8KQA283gY425&#10;dg/+ofspViJBOOSowMTY5VKG0pDFMHYdcfJuzluMSfpKao+PBLet/MqyubRYc1ow2NHeUNmcfq2C&#10;OGtdoa/WN8X3sS9MM98xoVKjYb9bgYjUx//wu11oBdMF/H1JP0BuX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lcAnfBAAAA2wAAAA8AAAAAAAAAAAAAAAAAmAIAAGRycy9kb3du&#10;cmV2LnhtbFBLBQYAAAAABAAEAPUAAACGAwAAAAA=&#10;" path="m476,c186,,79,86,,116v128,73,229,156,470,156c528,272,680,272,680,272,680,,680,,680,l476,xe" fillcolor="white [3212]" stroked="f">
                        <v:path arrowok="t" o:connecttype="custom" o:connectlocs="2147483646,0;0,2147483646;2147483646,2147483646;2147483646,2147483646;2147483646,0;2147483646,0" o:connectangles="0,0,0,0,0,0"/>
                      </v:shape>
                      <v:shape id="Freeform 104" o:spid="_x0000_s1044" alt="background" style="position:absolute;left:59103;top:929;width:22106;height:8861;visibility:visible;mso-wrap-style:square;v-text-anchor:top" coordsize="680,27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hWdrLwA&#10;AADbAAAADwAAAGRycy9kb3ducmV2LnhtbERPzQ7BQBC+S7zDZiRubJEIZYlIiBtaieukO9rSnW26&#10;i3p7e5A4fvn+l+vWVOJFjSstKxgNIxDEmdUl5wou6W4wA+E8ssbKMin4kIP1qttZYqztm8/0Snwu&#10;Qgi7GBUU3texlC4ryKAb2po4cDfbGPQBNrnUDb5DuKnkOIqm0mDJoaHAmrYFZY/kaRQcp8/jbTt/&#10;2Cyp9ye6X1MvbapUv9duFiA8tf4v/rkPWsEkjA1fwg+Qqy8A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D2FZ2svAAAANsAAAAPAAAAAAAAAAAAAAAAAJgCAABkcnMvZG93bnJldi54&#10;bWxQSwUGAAAAAAQABAD1AAAAgQMAAAAA&#10;" adj="-11796480,,5400" path="m476,c186,,79,86,,116v128,73,229,156,470,156c528,272,680,272,680,272,680,,680,,680,l476,xe" fillcolor="#f8f8f8" stroked="f">
                        <v:stroke joinstyle="miter"/>
                        <v:formulas/>
                        <v:path arrowok="t" o:connecttype="custom" o:connectlocs="2147483646,0;0,2147483646;2147483646,2147483646;2147483646,2147483646;2147483646,0;2147483646,0" o:connectangles="0,0,0,0,0,0" textboxrect="0,0,680,272"/>
                        <v:textbox>
                          <w:txbxContent>
                            <w:p w14:paraId="2B3E2B50" w14:textId="77777777" w:rsidR="00B6119C" w:rsidRPr="007367A7" w:rsidRDefault="00B6119C" w:rsidP="006C3DCD">
                              <w:pPr>
                                <w:rPr>
                                  <w:rFonts w:eastAsia="Times New Roman"/>
                                  <w:color w:val="00A9CE" w:themeColor="accent1"/>
                                </w:rPr>
                              </w:pPr>
                            </w:p>
                          </w:txbxContent>
                        </v:textbox>
                      </v:shape>
                    </v:group>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0" o:spid="_x0000_s1045" type="#_x0000_t75" alt="CSIRO logo" style="position:absolute;left:65836;top:863;width:8941;height:87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owvFPFAAAA2wAAAA8AAABkcnMvZG93bnJldi54bWxEj09rAjEUxO+C3yG8Qm+arQWrW6OIUChl&#10;pfjnoLfn5rlZunnZblJNv70pFDwOM/MbZraIthEX6nztWMHTMANBXDpdc6Vgv3sbTED4gKyxcUwK&#10;fsnDYt7vzTDX7sobumxDJRKEfY4KTAhtLqUvDVn0Q9cSJ+/sOoshya6SusNrgttGjrJsLC3WnBYM&#10;trQyVH5tf6yCU/HdHA5uOv40cR3x+FGcX7hQ6vEhLl9BBIrhHv5vv2sFz1P4+5J+gJz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KMLxTxQAAANsAAAAPAAAAAAAAAAAAAAAA&#10;AJ8CAABkcnMvZG93bnJldi54bWxQSwUGAAAAAAQABAD3AAAAkQMAAAAA&#10;">
                      <v:imagedata r:id="rId19" o:title="CSIRO logo"/>
                      <v:path arrowok="t"/>
                    </v:shape>
                  </v:group>
                </w:pict>
              </mc:Fallback>
            </mc:AlternateContent>
          </w:r>
          <w:r w:rsidR="00325732">
            <w:rPr>
              <w:sz w:val="56"/>
              <w:szCs w:val="56"/>
            </w:rPr>
            <w:t>Waterbird</w:t>
          </w:r>
          <w:r w:rsidR="00033F73" w:rsidRPr="00033F73">
            <w:rPr>
              <w:sz w:val="56"/>
              <w:szCs w:val="56"/>
            </w:rPr>
            <w:t xml:space="preserve"> </w:t>
          </w:r>
          <w:r w:rsidR="009D561B">
            <w:rPr>
              <w:sz w:val="56"/>
              <w:szCs w:val="56"/>
            </w:rPr>
            <w:t>movements and breeding</w:t>
          </w:r>
          <w:r w:rsidR="00033F73" w:rsidRPr="00033F73">
            <w:rPr>
              <w:sz w:val="56"/>
              <w:szCs w:val="56"/>
            </w:rPr>
            <w:t xml:space="preserve"> success in the </w:t>
          </w:r>
          <w:r w:rsidR="009D561B">
            <w:rPr>
              <w:sz w:val="56"/>
              <w:szCs w:val="56"/>
            </w:rPr>
            <w:t>Macquarie Marshes</w:t>
          </w:r>
          <w:r w:rsidR="00033F73" w:rsidRPr="00033F73">
            <w:rPr>
              <w:sz w:val="56"/>
              <w:szCs w:val="56"/>
            </w:rPr>
            <w:t>, NSW 2016</w:t>
          </w:r>
          <w:r w:rsidR="009D561B">
            <w:rPr>
              <w:sz w:val="56"/>
              <w:szCs w:val="56"/>
            </w:rPr>
            <w:t xml:space="preserve"> -201</w:t>
          </w:r>
          <w:bookmarkStart w:id="0" w:name="_GoBack"/>
          <w:bookmarkEnd w:id="0"/>
          <w:r w:rsidR="009D561B">
            <w:rPr>
              <w:sz w:val="56"/>
              <w:szCs w:val="56"/>
            </w:rPr>
            <w:t>7</w:t>
          </w:r>
        </w:p>
        <w:p w14:paraId="1EAEB5B2" w14:textId="6D93912A" w:rsidR="006C3DCD" w:rsidRDefault="00637BD8" w:rsidP="006C3DCD">
          <w:pPr>
            <w:pStyle w:val="CoverSubtitle"/>
          </w:pPr>
          <w:r>
            <w:t>Final</w:t>
          </w:r>
          <w:r w:rsidR="00033F73">
            <w:t xml:space="preserve"> Report</w:t>
          </w:r>
          <w:r w:rsidR="009D561B">
            <w:t xml:space="preserve"> </w:t>
          </w:r>
          <w:r w:rsidR="00910014">
            <w:t>May 2017</w:t>
          </w:r>
        </w:p>
        <w:p w14:paraId="7180D050" w14:textId="77777777" w:rsidR="005927BE" w:rsidRDefault="005927BE" w:rsidP="006C3DCD">
          <w:pPr>
            <w:pStyle w:val="BodyText"/>
            <w:rPr>
              <w:b/>
            </w:rPr>
          </w:pPr>
        </w:p>
        <w:p w14:paraId="75C47C2E" w14:textId="7321DD7B" w:rsidR="00033F73" w:rsidRDefault="00D46438" w:rsidP="006C3DCD">
          <w:pPr>
            <w:pStyle w:val="BodyText"/>
            <w:rPr>
              <w:b/>
              <w:sz w:val="22"/>
            </w:rPr>
          </w:pPr>
          <w:r w:rsidRPr="00803A25">
            <w:rPr>
              <w:b/>
              <w:sz w:val="22"/>
            </w:rPr>
            <w:t>Heather</w:t>
          </w:r>
          <w:r w:rsidR="00033F73" w:rsidRPr="00803A25">
            <w:rPr>
              <w:b/>
              <w:sz w:val="22"/>
            </w:rPr>
            <w:t xml:space="preserve"> McGin</w:t>
          </w:r>
          <w:r w:rsidRPr="00803A25">
            <w:rPr>
              <w:b/>
              <w:sz w:val="22"/>
            </w:rPr>
            <w:t>ne</w:t>
          </w:r>
          <w:r w:rsidR="009D561B">
            <w:rPr>
              <w:b/>
              <w:sz w:val="22"/>
            </w:rPr>
            <w:t xml:space="preserve">ss, Freya Robinson, </w:t>
          </w:r>
          <w:r w:rsidR="00947C4D">
            <w:rPr>
              <w:b/>
              <w:sz w:val="22"/>
            </w:rPr>
            <w:t xml:space="preserve">Micah Davies, </w:t>
          </w:r>
          <w:r w:rsidR="009C39A6">
            <w:rPr>
              <w:b/>
              <w:sz w:val="22"/>
            </w:rPr>
            <w:t>Melissa Piper</w:t>
          </w:r>
          <w:r w:rsidR="00F14CEC">
            <w:rPr>
              <w:b/>
              <w:sz w:val="22"/>
            </w:rPr>
            <w:t xml:space="preserve">, </w:t>
          </w:r>
          <w:r w:rsidR="004F20D5">
            <w:rPr>
              <w:b/>
              <w:sz w:val="22"/>
            </w:rPr>
            <w:t xml:space="preserve">Art Langston, John Martin, </w:t>
          </w:r>
          <w:r w:rsidR="00F14CEC">
            <w:rPr>
              <w:b/>
              <w:sz w:val="22"/>
            </w:rPr>
            <w:t>James Rees, Emily Webster</w:t>
          </w:r>
          <w:r w:rsidR="00C02CA8">
            <w:rPr>
              <w:b/>
              <w:sz w:val="22"/>
            </w:rPr>
            <w:t>, Kate Brandis, Richard Kingsford, Veronica Doerr, Ralph Mac Nally</w:t>
          </w:r>
        </w:p>
        <w:p w14:paraId="0DDCD8F1" w14:textId="3742B2DC" w:rsidR="00803A25" w:rsidRDefault="00803A25" w:rsidP="00840259">
          <w:pPr>
            <w:pStyle w:val="BodyText"/>
            <w:spacing w:line="240" w:lineRule="auto"/>
            <w:rPr>
              <w:sz w:val="22"/>
            </w:rPr>
          </w:pPr>
          <w:r w:rsidRPr="00803A25">
            <w:rPr>
              <w:sz w:val="22"/>
            </w:rPr>
            <w:t xml:space="preserve">Report submitted to the </w:t>
          </w:r>
          <w:r w:rsidR="009D561B">
            <w:rPr>
              <w:sz w:val="22"/>
            </w:rPr>
            <w:t>Commonwealth Environmental Water Office</w:t>
          </w:r>
          <w:r w:rsidR="00A95C97">
            <w:rPr>
              <w:sz w:val="22"/>
            </w:rPr>
            <w:t xml:space="preserve"> (CEWO)</w:t>
          </w:r>
          <w:r w:rsidR="009D561B">
            <w:rPr>
              <w:sz w:val="22"/>
            </w:rPr>
            <w:t>,</w:t>
          </w:r>
          <w:r w:rsidRPr="00803A25">
            <w:rPr>
              <w:sz w:val="22"/>
            </w:rPr>
            <w:t xml:space="preserve"> Department of Environment and Energy</w:t>
          </w:r>
          <w:r w:rsidR="00A95C97">
            <w:rPr>
              <w:sz w:val="22"/>
            </w:rPr>
            <w:t>.</w:t>
          </w:r>
          <w:r w:rsidR="006D5AE5">
            <w:rPr>
              <w:sz w:val="22"/>
            </w:rPr>
            <w:t xml:space="preserve"> </w:t>
          </w:r>
        </w:p>
        <w:p w14:paraId="6C500885" w14:textId="19D7566B" w:rsidR="00A95C97" w:rsidRPr="00803A25" w:rsidRDefault="00A95C97" w:rsidP="00840259">
          <w:pPr>
            <w:pStyle w:val="BodyText"/>
            <w:spacing w:line="240" w:lineRule="auto"/>
            <w:rPr>
              <w:sz w:val="22"/>
            </w:rPr>
          </w:pPr>
          <w:r>
            <w:rPr>
              <w:sz w:val="22"/>
            </w:rPr>
            <w:t>This project is funded</w:t>
          </w:r>
          <w:r w:rsidR="0056231D">
            <w:rPr>
              <w:sz w:val="22"/>
            </w:rPr>
            <w:t xml:space="preserve"> as a short-term intervention monitoring project</w:t>
          </w:r>
          <w:r>
            <w:rPr>
              <w:sz w:val="22"/>
            </w:rPr>
            <w:t xml:space="preserve"> by the CEWO</w:t>
          </w:r>
          <w:r w:rsidR="00637BD8">
            <w:rPr>
              <w:sz w:val="22"/>
            </w:rPr>
            <w:t xml:space="preserve">. It is also funded by </w:t>
          </w:r>
          <w:r w:rsidR="0056231D">
            <w:rPr>
              <w:sz w:val="22"/>
            </w:rPr>
            <w:t>the</w:t>
          </w:r>
          <w:r>
            <w:rPr>
              <w:sz w:val="22"/>
            </w:rPr>
            <w:t xml:space="preserve"> </w:t>
          </w:r>
          <w:r w:rsidR="000C7E77">
            <w:rPr>
              <w:sz w:val="22"/>
            </w:rPr>
            <w:t xml:space="preserve">CEWO’s </w:t>
          </w:r>
          <w:r>
            <w:rPr>
              <w:sz w:val="22"/>
            </w:rPr>
            <w:t>Murray-Darling Basin Environmental Knowledge an</w:t>
          </w:r>
          <w:r w:rsidR="000C7E77">
            <w:rPr>
              <w:sz w:val="22"/>
            </w:rPr>
            <w:t xml:space="preserve">d Research (MDB EWKR) project </w:t>
          </w:r>
          <w:r>
            <w:rPr>
              <w:sz w:val="22"/>
            </w:rPr>
            <w:t>Waterbird Theme</w:t>
          </w:r>
          <w:r w:rsidR="006D5AE5">
            <w:rPr>
              <w:sz w:val="22"/>
            </w:rPr>
            <w:t xml:space="preserve"> (satellite transmitters)</w:t>
          </w:r>
          <w:r>
            <w:rPr>
              <w:sz w:val="22"/>
            </w:rPr>
            <w:t>, and by CSIRO Land and Water, with in-kind support from NSW OEH, UNSW, and UC.</w:t>
          </w:r>
        </w:p>
        <w:p w14:paraId="6C7B3C23" w14:textId="77777777" w:rsidR="00803A25" w:rsidRPr="00803A25" w:rsidRDefault="00B6119C" w:rsidP="00840259">
          <w:pPr>
            <w:pStyle w:val="BodyText"/>
            <w:spacing w:line="240" w:lineRule="auto"/>
            <w:rPr>
              <w:sz w:val="22"/>
            </w:rPr>
          </w:pPr>
          <w:r>
            <w:rPr>
              <w:sz w:val="22"/>
            </w:rPr>
            <w:pict w14:anchorId="16ECFF68">
              <v:rect id="_x0000_i1025" style="width:0;height:1.5pt" o:hralign="center" o:hrstd="t" o:hr="t" fillcolor="#a0a0a0" stroked="f"/>
            </w:pict>
          </w:r>
        </w:p>
        <w:p w14:paraId="4EBEF975" w14:textId="77777777" w:rsidR="00803A25" w:rsidRPr="00803A25" w:rsidRDefault="00800DB1" w:rsidP="00840259">
          <w:pPr>
            <w:pStyle w:val="BodyText"/>
            <w:spacing w:line="240" w:lineRule="auto"/>
            <w:rPr>
              <w:sz w:val="22"/>
            </w:rPr>
          </w:pPr>
          <w:r>
            <w:rPr>
              <w:sz w:val="22"/>
            </w:rPr>
            <w:t xml:space="preserve">MDB EWKR </w:t>
          </w:r>
          <w:r w:rsidR="00803A25" w:rsidRPr="00803A25">
            <w:rPr>
              <w:sz w:val="22"/>
            </w:rPr>
            <w:t>Waterbird Theme Co-ordinator: Heather McGinness (CSIRO)</w:t>
          </w:r>
        </w:p>
        <w:p w14:paraId="650E73A4" w14:textId="57FFE913" w:rsidR="00EB2AF6" w:rsidRDefault="00EB2AF6" w:rsidP="00840259">
          <w:pPr>
            <w:pStyle w:val="BodyText"/>
            <w:spacing w:line="240" w:lineRule="auto"/>
            <w:rPr>
              <w:sz w:val="22"/>
            </w:rPr>
          </w:pPr>
          <w:r>
            <w:rPr>
              <w:sz w:val="22"/>
            </w:rPr>
            <w:t xml:space="preserve">MDB EWKR Waterbird </w:t>
          </w:r>
          <w:r w:rsidR="00803A25" w:rsidRPr="00803A25">
            <w:rPr>
              <w:sz w:val="22"/>
            </w:rPr>
            <w:t xml:space="preserve">Theme Leadership </w:t>
          </w:r>
          <w:r w:rsidR="00542621">
            <w:rPr>
              <w:sz w:val="22"/>
            </w:rPr>
            <w:t>Group</w:t>
          </w:r>
          <w:r w:rsidR="00803A25" w:rsidRPr="00803A25">
            <w:rPr>
              <w:sz w:val="22"/>
            </w:rPr>
            <w:t xml:space="preserve">: </w:t>
          </w:r>
        </w:p>
        <w:p w14:paraId="6EB2F720" w14:textId="62BF76B7" w:rsidR="007D5B34" w:rsidRPr="00803A25" w:rsidRDefault="00803A25" w:rsidP="00840259">
          <w:pPr>
            <w:pStyle w:val="BodyText"/>
            <w:spacing w:line="240" w:lineRule="auto"/>
            <w:rPr>
              <w:sz w:val="22"/>
            </w:rPr>
          </w:pPr>
          <w:r w:rsidRPr="00803A25">
            <w:rPr>
              <w:sz w:val="22"/>
            </w:rPr>
            <w:t>Richard Kingsford</w:t>
          </w:r>
          <w:r w:rsidR="00EB2AF6">
            <w:rPr>
              <w:sz w:val="22"/>
            </w:rPr>
            <w:t xml:space="preserve"> and Kate Brandis</w:t>
          </w:r>
          <w:r w:rsidRPr="00803A25">
            <w:rPr>
              <w:sz w:val="22"/>
            </w:rPr>
            <w:t xml:space="preserve"> (UNSW), Veronica</w:t>
          </w:r>
          <w:r>
            <w:rPr>
              <w:sz w:val="22"/>
            </w:rPr>
            <w:t xml:space="preserve"> Doerr (CSIRO), Ralph Mac Nally </w:t>
          </w:r>
          <w:r w:rsidRPr="00803A25">
            <w:rPr>
              <w:sz w:val="22"/>
            </w:rPr>
            <w:t>(UC)</w:t>
          </w:r>
        </w:p>
        <w:p w14:paraId="0038DEBB" w14:textId="77777777" w:rsidR="00803A25" w:rsidRDefault="00B6119C" w:rsidP="006D5AE5">
          <w:pPr>
            <w:pStyle w:val="BodyText"/>
            <w:spacing w:after="0" w:line="240" w:lineRule="auto"/>
          </w:pPr>
          <w:r>
            <w:rPr>
              <w:sz w:val="22"/>
            </w:rPr>
            <w:pict w14:anchorId="1D0F05F6">
              <v:rect id="_x0000_i1026" style="width:0;height:1.5pt" o:hralign="center" o:hrstd="t" o:hr="t" fillcolor="#a0a0a0" stroked="f"/>
            </w:pict>
          </w:r>
        </w:p>
        <w:p w14:paraId="663A407E" w14:textId="77777777" w:rsidR="007D5B34" w:rsidRDefault="007D5B34" w:rsidP="007D5B34">
          <w:pPr>
            <w:pStyle w:val="BodyText"/>
            <w:jc w:val="center"/>
          </w:pPr>
        </w:p>
        <w:p w14:paraId="323C20DE" w14:textId="77777777" w:rsidR="007D5B34" w:rsidRDefault="00033F73" w:rsidP="007D5B34">
          <w:pPr>
            <w:pStyle w:val="BodyText"/>
            <w:jc w:val="center"/>
          </w:pPr>
          <w:r>
            <w:rPr>
              <w:noProof/>
            </w:rPr>
            <w:drawing>
              <wp:inline distT="0" distB="0" distL="0" distR="0" wp14:anchorId="6464654A" wp14:editId="60410D8E">
                <wp:extent cx="3561783" cy="1871433"/>
                <wp:effectExtent l="0" t="0" r="635"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SNI beauty 3.jpg"/>
                        <pic:cNvPicPr/>
                      </pic:nvPicPr>
                      <pic:blipFill>
                        <a:blip r:embed="rId20" cstate="email">
                          <a:extLst>
                            <a:ext uri="{28A0092B-C50C-407E-A947-70E740481C1C}">
                              <a14:useLocalDpi xmlns:a14="http://schemas.microsoft.com/office/drawing/2010/main"/>
                            </a:ext>
                          </a:extLst>
                        </a:blip>
                        <a:stretch>
                          <a:fillRect/>
                        </a:stretch>
                      </pic:blipFill>
                      <pic:spPr>
                        <a:xfrm>
                          <a:off x="0" y="0"/>
                          <a:ext cx="3586252" cy="1884290"/>
                        </a:xfrm>
                        <a:prstGeom prst="rect">
                          <a:avLst/>
                        </a:prstGeom>
                      </pic:spPr>
                    </pic:pic>
                  </a:graphicData>
                </a:graphic>
              </wp:inline>
            </w:drawing>
          </w:r>
        </w:p>
        <w:p w14:paraId="4F266E1A" w14:textId="47C5A7F7" w:rsidR="006C3DCD" w:rsidRDefault="00900DE3" w:rsidP="006C3DCD">
          <w:pPr>
            <w:pStyle w:val="BodyText"/>
          </w:pPr>
          <w:r>
            <w:rPr>
              <w:noProof/>
            </w:rPr>
            <mc:AlternateContent>
              <mc:Choice Requires="wps">
                <w:drawing>
                  <wp:anchor distT="0" distB="0" distL="114300" distR="114300" simplePos="0" relativeHeight="251794432" behindDoc="1" locked="1" layoutInCell="1" allowOverlap="1" wp14:anchorId="4DB0DE70" wp14:editId="15524E39">
                    <wp:simplePos x="0" y="0"/>
                    <wp:positionH relativeFrom="column">
                      <wp:posOffset>-1271270</wp:posOffset>
                    </wp:positionH>
                    <wp:positionV relativeFrom="page">
                      <wp:posOffset>8670925</wp:posOffset>
                    </wp:positionV>
                    <wp:extent cx="8438515" cy="5379085"/>
                    <wp:effectExtent l="0" t="0" r="635" b="0"/>
                    <wp:wrapNone/>
                    <wp:docPr id="1" name="Freeform 779" descr="background"/>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bwMode="auto">
                            <a:xfrm>
                              <a:off x="0" y="0"/>
                              <a:ext cx="8438515" cy="5379085"/>
                            </a:xfrm>
                            <a:custGeom>
                              <a:avLst/>
                              <a:gdLst>
                                <a:gd name="T0" fmla="*/ 0 w 2447"/>
                                <a:gd name="T1" fmla="*/ 1431 h 1431"/>
                                <a:gd name="T2" fmla="*/ 2447 w 2447"/>
                                <a:gd name="T3" fmla="*/ 1431 h 1431"/>
                                <a:gd name="T4" fmla="*/ 2447 w 2447"/>
                                <a:gd name="T5" fmla="*/ 272 h 1431"/>
                                <a:gd name="T6" fmla="*/ 2281 w 2447"/>
                                <a:gd name="T7" fmla="*/ 272 h 1431"/>
                                <a:gd name="T8" fmla="*/ 1810 w 2447"/>
                                <a:gd name="T9" fmla="*/ 117 h 1431"/>
                                <a:gd name="T10" fmla="*/ 1357 w 2447"/>
                                <a:gd name="T11" fmla="*/ 0 h 1431"/>
                                <a:gd name="T12" fmla="*/ 0 w 2447"/>
                                <a:gd name="T13" fmla="*/ 0 h 1431"/>
                                <a:gd name="T14" fmla="*/ 0 w 2447"/>
                                <a:gd name="T15" fmla="*/ 1431 h 1431"/>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2447" h="1431">
                                  <a:moveTo>
                                    <a:pt x="0" y="1431"/>
                                  </a:moveTo>
                                  <a:cubicBezTo>
                                    <a:pt x="2447" y="1431"/>
                                    <a:pt x="2447" y="1431"/>
                                    <a:pt x="2447" y="1431"/>
                                  </a:cubicBezTo>
                                  <a:cubicBezTo>
                                    <a:pt x="2447" y="272"/>
                                    <a:pt x="2447" y="272"/>
                                    <a:pt x="2447" y="272"/>
                                  </a:cubicBezTo>
                                  <a:cubicBezTo>
                                    <a:pt x="2447" y="272"/>
                                    <a:pt x="2339" y="272"/>
                                    <a:pt x="2281" y="272"/>
                                  </a:cubicBezTo>
                                  <a:cubicBezTo>
                                    <a:pt x="2040" y="272"/>
                                    <a:pt x="1939" y="189"/>
                                    <a:pt x="1810" y="117"/>
                                  </a:cubicBezTo>
                                  <a:cubicBezTo>
                                    <a:pt x="1701" y="54"/>
                                    <a:pt x="1551" y="0"/>
                                    <a:pt x="1357" y="0"/>
                                  </a:cubicBezTo>
                                  <a:cubicBezTo>
                                    <a:pt x="1148" y="0"/>
                                    <a:pt x="0" y="0"/>
                                    <a:pt x="0" y="0"/>
                                  </a:cubicBezTo>
                                  <a:cubicBezTo>
                                    <a:pt x="0" y="1431"/>
                                    <a:pt x="0" y="1431"/>
                                    <a:pt x="0" y="1431"/>
                                  </a:cubicBezTo>
                                </a:path>
                              </a:pathLst>
                            </a:custGeom>
                            <a:solidFill>
                              <a:schemeClr val="bg2">
                                <a:lumMod val="100000"/>
                                <a:lumOff val="0"/>
                              </a:schemeClr>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9D6488C" id="Freeform 779" o:spid="_x0000_s1026" alt="background" style="position:absolute;margin-left:-100.1pt;margin-top:682.75pt;width:664.45pt;height:423.55pt;z-index:-25152204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coordsize="2447,14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" path="m,1431v2447,,2447,,2447,c2447,272,2447,272,2447,272v,,-108,,-166,c2040,272,1939,189,1810,117,1701,54,1551,,1357,,1148,,,,,,,1431,,1431,,1431e" fillcolor="white [3214]" stroked="f">
                    <v:path arrowok="t" o:connecttype="custom" o:connectlocs="0,5379085;8438515,5379085;8438515,1022440;7866062,1022440;6241811,439799;4679634,0;0,0;0,5379085" o:connectangles="0,0,0,0,0,0,0,0"/>
                    <o:lock v:ext="edit" aspectratio="t"/>
                    <w10:wrap anchory="page"/>
                    <w10:anchorlock/>
                  </v:shape>
                </w:pict>
              </mc:Fallback>
            </mc:AlternateContent>
          </w:r>
        </w:p>
      </w:sdtContent>
    </w:sdt>
    <w:p w14:paraId="105AB969" w14:textId="77777777" w:rsidR="00A943B2" w:rsidRPr="00450FD3" w:rsidRDefault="00A943B2" w:rsidP="00D1044D">
      <w:pPr>
        <w:pStyle w:val="VersoPageHeading"/>
        <w:rPr>
          <w:b/>
          <w:color w:val="00A9CE" w:themeColor="accent1"/>
          <w:sz w:val="22"/>
          <w:szCs w:val="22"/>
        </w:rPr>
      </w:pPr>
      <w:r w:rsidRPr="00450FD3">
        <w:rPr>
          <w:b/>
          <w:color w:val="00A9CE" w:themeColor="accent1"/>
          <w:sz w:val="22"/>
          <w:szCs w:val="22"/>
        </w:rPr>
        <w:lastRenderedPageBreak/>
        <w:t>Citation</w:t>
      </w:r>
    </w:p>
    <w:p w14:paraId="047B882E" w14:textId="40560653" w:rsidR="006078C8" w:rsidRDefault="00153F62" w:rsidP="00153F62">
      <w:pPr>
        <w:pStyle w:val="BodyText"/>
        <w:rPr>
          <w:color w:val="00A9CE" w:themeColor="accent1"/>
          <w:sz w:val="22"/>
        </w:rPr>
      </w:pPr>
      <w:r w:rsidRPr="00153F62">
        <w:rPr>
          <w:color w:val="00A9CE" w:themeColor="accent1"/>
          <w:sz w:val="22"/>
        </w:rPr>
        <w:t xml:space="preserve">Heather McGinness, Freya Robinson, Micah Davies, Melissa Piper, </w:t>
      </w:r>
      <w:r w:rsidR="00DD6EBD">
        <w:rPr>
          <w:color w:val="00A9CE" w:themeColor="accent1"/>
          <w:sz w:val="22"/>
        </w:rPr>
        <w:t xml:space="preserve">Art Langston, </w:t>
      </w:r>
      <w:r w:rsidR="006E6F3C">
        <w:rPr>
          <w:color w:val="00A9CE" w:themeColor="accent1"/>
          <w:sz w:val="22"/>
        </w:rPr>
        <w:t>John Martin</w:t>
      </w:r>
      <w:r w:rsidR="00BE0E34">
        <w:rPr>
          <w:color w:val="00A9CE" w:themeColor="accent1"/>
          <w:sz w:val="22"/>
        </w:rPr>
        <w:t xml:space="preserve">, </w:t>
      </w:r>
      <w:r w:rsidRPr="00153F62">
        <w:rPr>
          <w:color w:val="00A9CE" w:themeColor="accent1"/>
          <w:sz w:val="22"/>
        </w:rPr>
        <w:t>James Rees, Emily Webster</w:t>
      </w:r>
      <w:r w:rsidR="00727BCB">
        <w:rPr>
          <w:color w:val="00A9CE" w:themeColor="accent1"/>
          <w:sz w:val="22"/>
        </w:rPr>
        <w:t>, Kate Brandis, Richard Kingsford, Veronica Doerr, Ralph Mac Nally</w:t>
      </w:r>
      <w:r w:rsidRPr="00153F62">
        <w:rPr>
          <w:color w:val="00A9CE" w:themeColor="accent1"/>
          <w:sz w:val="22"/>
        </w:rPr>
        <w:t xml:space="preserve">  </w:t>
      </w:r>
      <w:r w:rsidR="00416FAA" w:rsidRPr="00153F62">
        <w:rPr>
          <w:color w:val="00A9CE" w:themeColor="accent1"/>
          <w:sz w:val="22"/>
        </w:rPr>
        <w:t>(201</w:t>
      </w:r>
      <w:r w:rsidR="00910014">
        <w:rPr>
          <w:color w:val="00A9CE" w:themeColor="accent1"/>
          <w:sz w:val="22"/>
        </w:rPr>
        <w:t>7</w:t>
      </w:r>
      <w:r w:rsidR="00416FAA" w:rsidRPr="00153F62">
        <w:rPr>
          <w:color w:val="00A9CE" w:themeColor="accent1"/>
          <w:sz w:val="22"/>
        </w:rPr>
        <w:t xml:space="preserve">) Waterbird movements and breeding success in </w:t>
      </w:r>
      <w:r w:rsidR="00416FAA">
        <w:rPr>
          <w:color w:val="00A9CE" w:themeColor="accent1"/>
          <w:sz w:val="22"/>
        </w:rPr>
        <w:t xml:space="preserve">the Macquarie Marshes, NSW 2016-2017. </w:t>
      </w:r>
      <w:r w:rsidR="00637BD8">
        <w:rPr>
          <w:color w:val="00A9CE" w:themeColor="accent1"/>
          <w:sz w:val="22"/>
        </w:rPr>
        <w:t>Final</w:t>
      </w:r>
      <w:r w:rsidR="00416FAA">
        <w:rPr>
          <w:color w:val="00A9CE" w:themeColor="accent1"/>
          <w:sz w:val="22"/>
        </w:rPr>
        <w:t xml:space="preserve"> report </w:t>
      </w:r>
      <w:r w:rsidR="00910014">
        <w:rPr>
          <w:color w:val="00A9CE" w:themeColor="accent1"/>
          <w:sz w:val="22"/>
        </w:rPr>
        <w:t>May 2017</w:t>
      </w:r>
      <w:r w:rsidR="00416FAA">
        <w:rPr>
          <w:color w:val="00A9CE" w:themeColor="accent1"/>
          <w:sz w:val="22"/>
        </w:rPr>
        <w:t xml:space="preserve">, </w:t>
      </w:r>
      <w:r w:rsidR="00C102D8" w:rsidRPr="00C102D8">
        <w:rPr>
          <w:color w:val="00A9CE" w:themeColor="accent1"/>
          <w:sz w:val="22"/>
        </w:rPr>
        <w:t>submitted to the Commonwealth Environmental Water Office (CEWO), Department of Environment and Energy</w:t>
      </w:r>
      <w:r w:rsidR="00C102D8">
        <w:rPr>
          <w:color w:val="00A9CE" w:themeColor="accent1"/>
          <w:sz w:val="22"/>
        </w:rPr>
        <w:t>. CSIRO, Canberra.</w:t>
      </w:r>
    </w:p>
    <w:p w14:paraId="62E6CE44" w14:textId="77777777" w:rsidR="00A95C97" w:rsidRPr="00450FD3" w:rsidRDefault="00A95C97" w:rsidP="00D1044D">
      <w:pPr>
        <w:pStyle w:val="VersoPageHeading"/>
        <w:rPr>
          <w:color w:val="00A9CE" w:themeColor="accent1"/>
          <w:sz w:val="22"/>
          <w:szCs w:val="22"/>
        </w:rPr>
      </w:pPr>
    </w:p>
    <w:p w14:paraId="1224092E" w14:textId="77777777" w:rsidR="00A943B2" w:rsidRPr="00450FD3" w:rsidRDefault="00A943B2" w:rsidP="00D1044D">
      <w:pPr>
        <w:pStyle w:val="VersoPageHeading"/>
        <w:rPr>
          <w:b/>
          <w:color w:val="00A9CE" w:themeColor="accent1"/>
          <w:sz w:val="22"/>
          <w:szCs w:val="22"/>
        </w:rPr>
      </w:pPr>
      <w:r w:rsidRPr="00450FD3">
        <w:rPr>
          <w:b/>
          <w:color w:val="00A9CE" w:themeColor="accent1"/>
          <w:sz w:val="22"/>
          <w:szCs w:val="22"/>
        </w:rPr>
        <w:t xml:space="preserve">Copyright </w:t>
      </w:r>
    </w:p>
    <w:p w14:paraId="0B80F398" w14:textId="29C2489A" w:rsidR="00A943B2" w:rsidRPr="00450FD3" w:rsidRDefault="004D7860" w:rsidP="00DC2413">
      <w:pPr>
        <w:pStyle w:val="BodyText"/>
        <w:rPr>
          <w:color w:val="00A9CE" w:themeColor="accent1"/>
          <w:sz w:val="22"/>
        </w:rPr>
      </w:pPr>
      <w:r w:rsidRPr="00450FD3">
        <w:rPr>
          <w:color w:val="00A9CE" w:themeColor="accent1"/>
          <w:sz w:val="22"/>
        </w:rPr>
        <w:t>© Commonwealth Scientific and Indu</w:t>
      </w:r>
      <w:r w:rsidR="005006A0" w:rsidRPr="00450FD3">
        <w:rPr>
          <w:color w:val="00A9CE" w:themeColor="accent1"/>
          <w:sz w:val="22"/>
        </w:rPr>
        <w:t>strial Research Organ</w:t>
      </w:r>
      <w:r w:rsidR="00910014">
        <w:rPr>
          <w:color w:val="00A9CE" w:themeColor="accent1"/>
          <w:sz w:val="22"/>
        </w:rPr>
        <w:t>isation 2017</w:t>
      </w:r>
      <w:r w:rsidRPr="00450FD3">
        <w:rPr>
          <w:color w:val="00A9CE" w:themeColor="accent1"/>
          <w:sz w:val="22"/>
        </w:rPr>
        <w:t xml:space="preserve">. </w:t>
      </w:r>
      <w:r w:rsidR="00A943B2" w:rsidRPr="00450FD3">
        <w:rPr>
          <w:color w:val="00A9CE" w:themeColor="accent1"/>
          <w:sz w:val="22"/>
        </w:rPr>
        <w:t xml:space="preserve">To the extent permitted by law, all rights are reserved and no part of this publication covered by copyright may be reproduced or copied in any form or by any means except with </w:t>
      </w:r>
      <w:r w:rsidR="00886170">
        <w:rPr>
          <w:color w:val="00A9CE" w:themeColor="accent1"/>
          <w:sz w:val="22"/>
        </w:rPr>
        <w:t>the written permission of CSIRO.</w:t>
      </w:r>
    </w:p>
    <w:p w14:paraId="6D0DC570" w14:textId="77777777" w:rsidR="00A943B2" w:rsidRPr="00450FD3" w:rsidRDefault="00A943B2" w:rsidP="00D1044D">
      <w:pPr>
        <w:pStyle w:val="VersoPageHeading"/>
        <w:rPr>
          <w:color w:val="00A9CE" w:themeColor="accent1"/>
          <w:sz w:val="22"/>
          <w:szCs w:val="22"/>
        </w:rPr>
      </w:pPr>
      <w:r w:rsidRPr="00450FD3">
        <w:rPr>
          <w:color w:val="00A9CE" w:themeColor="accent1"/>
          <w:sz w:val="22"/>
          <w:szCs w:val="22"/>
        </w:rPr>
        <w:t>Important disclaimer</w:t>
      </w:r>
    </w:p>
    <w:p w14:paraId="445C54DF" w14:textId="77777777" w:rsidR="00A943B2" w:rsidRPr="00450FD3" w:rsidRDefault="00A943B2" w:rsidP="00DC2413">
      <w:pPr>
        <w:pStyle w:val="BodyText"/>
        <w:rPr>
          <w:color w:val="00A9CE" w:themeColor="accent1"/>
          <w:sz w:val="22"/>
        </w:rPr>
      </w:pPr>
      <w:r w:rsidRPr="00450FD3">
        <w:rPr>
          <w:color w:val="00A9CE" w:themeColor="accent1"/>
          <w:sz w:val="22"/>
        </w:rPr>
        <w:t>CSIRO advises that the information contained in this publication comprises general statements based on scientific research. The reader is advised and needs to be aware that such information may be incomplete or unable to be used in any specific situation. No reliance or actions must therefore be made on that information without seeking prior expert professional, scientific and technical advice. To the extent permitted by law, CSIRO (including its employees and consultants) excludes all liability to any person for any consequences, including but not limited to all losses, damages, costs, expenses and any other compensation, arising directly or indirectly from using this publication (in part or in whole) and any information or material contained in it.</w:t>
      </w:r>
    </w:p>
    <w:p w14:paraId="2530BA2B" w14:textId="77777777" w:rsidR="002F6753" w:rsidRDefault="002F6753" w:rsidP="00DC2413">
      <w:pPr>
        <w:pStyle w:val="BodyText"/>
        <w:rPr>
          <w:color w:val="00A9CE" w:themeColor="accent1"/>
          <w:sz w:val="22"/>
        </w:rPr>
      </w:pPr>
      <w:r w:rsidRPr="00450FD3">
        <w:rPr>
          <w:color w:val="00A9CE" w:themeColor="accent1"/>
          <w:sz w:val="22"/>
        </w:rPr>
        <w:t xml:space="preserve">CSIRO is committed to providing web accessible content wherever possible. If you are having difficulties with accessing this document please contact </w:t>
      </w:r>
      <w:hyperlink r:id="rId21" w:history="1">
        <w:r w:rsidR="00595E34" w:rsidRPr="00450FD3">
          <w:rPr>
            <w:rStyle w:val="Hyperlink"/>
            <w:color w:val="00A9CE" w:themeColor="accent1"/>
            <w:sz w:val="22"/>
          </w:rPr>
          <w:t>csiroenquiries@csiro.au</w:t>
        </w:r>
      </w:hyperlink>
      <w:r w:rsidRPr="00450FD3">
        <w:rPr>
          <w:color w:val="00A9CE" w:themeColor="accent1"/>
          <w:sz w:val="22"/>
        </w:rPr>
        <w:t xml:space="preserve">. </w:t>
      </w:r>
    </w:p>
    <w:p w14:paraId="257AC24D" w14:textId="77777777" w:rsidR="0035379C" w:rsidRDefault="0035379C" w:rsidP="00DC2413">
      <w:pPr>
        <w:pStyle w:val="BodyText"/>
        <w:rPr>
          <w:color w:val="00A9CE" w:themeColor="accent1"/>
          <w:sz w:val="22"/>
        </w:rPr>
      </w:pPr>
    </w:p>
    <w:p w14:paraId="1CDD5F86" w14:textId="77777777" w:rsidR="0035379C" w:rsidRPr="00450FD3" w:rsidRDefault="0035379C" w:rsidP="00DC2413">
      <w:pPr>
        <w:pStyle w:val="BodyText"/>
        <w:rPr>
          <w:color w:val="00A9CE" w:themeColor="accent1"/>
          <w:sz w:val="22"/>
        </w:rPr>
        <w:sectPr w:rsidR="0035379C" w:rsidRPr="00450FD3" w:rsidSect="005D5D01">
          <w:headerReference w:type="even" r:id="rId22"/>
          <w:headerReference w:type="default" r:id="rId23"/>
          <w:footerReference w:type="even" r:id="rId24"/>
          <w:footerReference w:type="default" r:id="rId25"/>
          <w:headerReference w:type="first" r:id="rId26"/>
          <w:footerReference w:type="first" r:id="rId27"/>
          <w:type w:val="continuous"/>
          <w:pgSz w:w="11906" w:h="16838" w:code="9"/>
          <w:pgMar w:top="1106" w:right="1134" w:bottom="1134" w:left="1134" w:header="510" w:footer="624" w:gutter="0"/>
          <w:pgNumType w:fmt="lowerRoman" w:start="1"/>
          <w:cols w:space="284"/>
          <w:titlePg/>
          <w:docGrid w:linePitch="360"/>
        </w:sectPr>
      </w:pPr>
    </w:p>
    <w:p w14:paraId="42691F8F" w14:textId="6CEBCC31" w:rsidR="00306F3E" w:rsidRDefault="00306F3E" w:rsidP="00306F3E">
      <w:pPr>
        <w:pStyle w:val="Heading1notnumbered"/>
      </w:pPr>
      <w:bookmarkStart w:id="1" w:name="_Toc481673647"/>
      <w:bookmarkStart w:id="2" w:name="_Toc481673687"/>
      <w:bookmarkStart w:id="3" w:name="_Toc482023809"/>
      <w:bookmarkStart w:id="4" w:name="_Toc483924431"/>
      <w:bookmarkStart w:id="5" w:name="_Toc459635974"/>
      <w:bookmarkStart w:id="6" w:name="_Toc459636080"/>
      <w:bookmarkStart w:id="7" w:name="_Toc459636870"/>
      <w:bookmarkStart w:id="8" w:name="_Toc459637432"/>
      <w:bookmarkStart w:id="9" w:name="_Toc463434377"/>
      <w:bookmarkStart w:id="10" w:name="_Toc463434444"/>
      <w:r>
        <w:lastRenderedPageBreak/>
        <w:t>Contents</w:t>
      </w:r>
      <w:bookmarkEnd w:id="1"/>
      <w:bookmarkEnd w:id="2"/>
      <w:bookmarkEnd w:id="3"/>
      <w:bookmarkEnd w:id="4"/>
    </w:p>
    <w:p w14:paraId="3D23DD00" w14:textId="77777777" w:rsidR="00232AA0" w:rsidRDefault="0007337F" w:rsidP="00232AA0">
      <w:pPr>
        <w:pStyle w:val="TOC1"/>
        <w:tabs>
          <w:tab w:val="right" w:pos="9628"/>
        </w:tabs>
        <w:spacing w:before="120"/>
        <w:rPr>
          <w:rFonts w:asciiTheme="minorHAnsi" w:eastAsiaTheme="minorEastAsia" w:hAnsiTheme="minorHAnsi" w:cstheme="minorBidi"/>
          <w:b w:val="0"/>
          <w:bCs w:val="0"/>
          <w:caps w:val="0"/>
          <w:noProof/>
          <w:color w:val="auto"/>
          <w:sz w:val="22"/>
          <w:szCs w:val="22"/>
        </w:rPr>
      </w:pPr>
      <w:r>
        <w:rPr>
          <w:b w:val="0"/>
          <w:bCs w:val="0"/>
          <w:caps w:val="0"/>
        </w:rPr>
        <w:fldChar w:fldCharType="begin"/>
      </w:r>
      <w:r>
        <w:rPr>
          <w:b w:val="0"/>
          <w:bCs w:val="0"/>
          <w:caps w:val="0"/>
        </w:rPr>
        <w:instrText xml:space="preserve"> TOC \o "1-3" \h \z \u </w:instrText>
      </w:r>
      <w:r>
        <w:rPr>
          <w:b w:val="0"/>
          <w:bCs w:val="0"/>
          <w:caps w:val="0"/>
        </w:rPr>
        <w:fldChar w:fldCharType="separate"/>
      </w:r>
      <w:hyperlink w:anchor="_Toc483924431" w:history="1">
        <w:r w:rsidR="00232AA0" w:rsidRPr="006B3A6F">
          <w:rPr>
            <w:rStyle w:val="Hyperlink"/>
            <w:noProof/>
          </w:rPr>
          <w:t>Contents</w:t>
        </w:r>
        <w:r w:rsidR="00232AA0">
          <w:rPr>
            <w:noProof/>
            <w:webHidden/>
          </w:rPr>
          <w:tab/>
        </w:r>
        <w:r w:rsidR="00232AA0">
          <w:rPr>
            <w:noProof/>
            <w:webHidden/>
          </w:rPr>
          <w:fldChar w:fldCharType="begin"/>
        </w:r>
        <w:r w:rsidR="00232AA0">
          <w:rPr>
            <w:noProof/>
            <w:webHidden/>
          </w:rPr>
          <w:instrText xml:space="preserve"> PAGEREF _Toc483924431 \h </w:instrText>
        </w:r>
        <w:r w:rsidR="00232AA0">
          <w:rPr>
            <w:noProof/>
            <w:webHidden/>
          </w:rPr>
        </w:r>
        <w:r w:rsidR="00232AA0">
          <w:rPr>
            <w:noProof/>
            <w:webHidden/>
          </w:rPr>
          <w:fldChar w:fldCharType="separate"/>
        </w:r>
        <w:r w:rsidR="00232AA0">
          <w:rPr>
            <w:noProof/>
            <w:webHidden/>
          </w:rPr>
          <w:t>i</w:t>
        </w:r>
        <w:r w:rsidR="00232AA0">
          <w:rPr>
            <w:noProof/>
            <w:webHidden/>
          </w:rPr>
          <w:fldChar w:fldCharType="end"/>
        </w:r>
      </w:hyperlink>
    </w:p>
    <w:p w14:paraId="23E22DC8" w14:textId="77777777" w:rsidR="00232AA0" w:rsidRDefault="00B6119C" w:rsidP="00232AA0">
      <w:pPr>
        <w:pStyle w:val="TOC1"/>
        <w:tabs>
          <w:tab w:val="right" w:pos="9628"/>
        </w:tabs>
        <w:spacing w:before="120"/>
        <w:rPr>
          <w:rFonts w:asciiTheme="minorHAnsi" w:eastAsiaTheme="minorEastAsia" w:hAnsiTheme="minorHAnsi" w:cstheme="minorBidi"/>
          <w:b w:val="0"/>
          <w:bCs w:val="0"/>
          <w:caps w:val="0"/>
          <w:noProof/>
          <w:color w:val="auto"/>
          <w:sz w:val="22"/>
          <w:szCs w:val="22"/>
        </w:rPr>
      </w:pPr>
      <w:hyperlink w:anchor="_Toc483924432" w:history="1">
        <w:r w:rsidR="00232AA0" w:rsidRPr="006B3A6F">
          <w:rPr>
            <w:rStyle w:val="Hyperlink"/>
            <w:noProof/>
          </w:rPr>
          <w:t>Acknowledgments</w:t>
        </w:r>
        <w:r w:rsidR="00232AA0">
          <w:rPr>
            <w:noProof/>
            <w:webHidden/>
          </w:rPr>
          <w:tab/>
        </w:r>
        <w:r w:rsidR="00232AA0">
          <w:rPr>
            <w:noProof/>
            <w:webHidden/>
          </w:rPr>
          <w:fldChar w:fldCharType="begin"/>
        </w:r>
        <w:r w:rsidR="00232AA0">
          <w:rPr>
            <w:noProof/>
            <w:webHidden/>
          </w:rPr>
          <w:instrText xml:space="preserve"> PAGEREF _Toc483924432 \h </w:instrText>
        </w:r>
        <w:r w:rsidR="00232AA0">
          <w:rPr>
            <w:noProof/>
            <w:webHidden/>
          </w:rPr>
        </w:r>
        <w:r w:rsidR="00232AA0">
          <w:rPr>
            <w:noProof/>
            <w:webHidden/>
          </w:rPr>
          <w:fldChar w:fldCharType="separate"/>
        </w:r>
        <w:r w:rsidR="00232AA0">
          <w:rPr>
            <w:noProof/>
            <w:webHidden/>
          </w:rPr>
          <w:t>iii</w:t>
        </w:r>
        <w:r w:rsidR="00232AA0">
          <w:rPr>
            <w:noProof/>
            <w:webHidden/>
          </w:rPr>
          <w:fldChar w:fldCharType="end"/>
        </w:r>
      </w:hyperlink>
    </w:p>
    <w:p w14:paraId="370310E6" w14:textId="77777777" w:rsidR="00232AA0" w:rsidRDefault="00B6119C" w:rsidP="00232AA0">
      <w:pPr>
        <w:pStyle w:val="TOC1"/>
        <w:tabs>
          <w:tab w:val="right" w:pos="9628"/>
        </w:tabs>
        <w:spacing w:before="120"/>
        <w:rPr>
          <w:rFonts w:asciiTheme="minorHAnsi" w:eastAsiaTheme="minorEastAsia" w:hAnsiTheme="minorHAnsi" w:cstheme="minorBidi"/>
          <w:b w:val="0"/>
          <w:bCs w:val="0"/>
          <w:caps w:val="0"/>
          <w:noProof/>
          <w:color w:val="auto"/>
          <w:sz w:val="22"/>
          <w:szCs w:val="22"/>
        </w:rPr>
      </w:pPr>
      <w:hyperlink w:anchor="_Toc483924433" w:history="1">
        <w:r w:rsidR="00232AA0" w:rsidRPr="006B3A6F">
          <w:rPr>
            <w:rStyle w:val="Hyperlink"/>
            <w:noProof/>
          </w:rPr>
          <w:t>Executive summary</w:t>
        </w:r>
        <w:r w:rsidR="00232AA0">
          <w:rPr>
            <w:noProof/>
            <w:webHidden/>
          </w:rPr>
          <w:tab/>
        </w:r>
        <w:r w:rsidR="00232AA0">
          <w:rPr>
            <w:noProof/>
            <w:webHidden/>
          </w:rPr>
          <w:fldChar w:fldCharType="begin"/>
        </w:r>
        <w:r w:rsidR="00232AA0">
          <w:rPr>
            <w:noProof/>
            <w:webHidden/>
          </w:rPr>
          <w:instrText xml:space="preserve"> PAGEREF _Toc483924433 \h </w:instrText>
        </w:r>
        <w:r w:rsidR="00232AA0">
          <w:rPr>
            <w:noProof/>
            <w:webHidden/>
          </w:rPr>
        </w:r>
        <w:r w:rsidR="00232AA0">
          <w:rPr>
            <w:noProof/>
            <w:webHidden/>
          </w:rPr>
          <w:fldChar w:fldCharType="separate"/>
        </w:r>
        <w:r w:rsidR="00232AA0">
          <w:rPr>
            <w:noProof/>
            <w:webHidden/>
          </w:rPr>
          <w:t>4</w:t>
        </w:r>
        <w:r w:rsidR="00232AA0">
          <w:rPr>
            <w:noProof/>
            <w:webHidden/>
          </w:rPr>
          <w:fldChar w:fldCharType="end"/>
        </w:r>
      </w:hyperlink>
    </w:p>
    <w:p w14:paraId="0BAC06B9" w14:textId="77777777" w:rsidR="00232AA0" w:rsidRDefault="00B6119C" w:rsidP="00232AA0">
      <w:pPr>
        <w:pStyle w:val="TOC1"/>
        <w:tabs>
          <w:tab w:val="left" w:pos="440"/>
          <w:tab w:val="right" w:pos="9628"/>
        </w:tabs>
        <w:spacing w:before="120"/>
        <w:rPr>
          <w:rFonts w:asciiTheme="minorHAnsi" w:eastAsiaTheme="minorEastAsia" w:hAnsiTheme="minorHAnsi" w:cstheme="minorBidi"/>
          <w:b w:val="0"/>
          <w:bCs w:val="0"/>
          <w:caps w:val="0"/>
          <w:noProof/>
          <w:color w:val="auto"/>
          <w:sz w:val="22"/>
          <w:szCs w:val="22"/>
        </w:rPr>
      </w:pPr>
      <w:hyperlink w:anchor="_Toc483924434" w:history="1">
        <w:r w:rsidR="00232AA0" w:rsidRPr="006B3A6F">
          <w:rPr>
            <w:rStyle w:val="Hyperlink"/>
            <w:noProof/>
          </w:rPr>
          <w:t>1</w:t>
        </w:r>
        <w:r w:rsidR="00232AA0">
          <w:rPr>
            <w:rFonts w:asciiTheme="minorHAnsi" w:eastAsiaTheme="minorEastAsia" w:hAnsiTheme="minorHAnsi" w:cstheme="minorBidi"/>
            <w:b w:val="0"/>
            <w:bCs w:val="0"/>
            <w:caps w:val="0"/>
            <w:noProof/>
            <w:color w:val="auto"/>
            <w:sz w:val="22"/>
            <w:szCs w:val="22"/>
          </w:rPr>
          <w:tab/>
        </w:r>
        <w:r w:rsidR="00232AA0" w:rsidRPr="006B3A6F">
          <w:rPr>
            <w:rStyle w:val="Hyperlink"/>
            <w:noProof/>
          </w:rPr>
          <w:t>Introduction</w:t>
        </w:r>
        <w:r w:rsidR="00232AA0">
          <w:rPr>
            <w:noProof/>
            <w:webHidden/>
          </w:rPr>
          <w:tab/>
        </w:r>
        <w:r w:rsidR="00232AA0">
          <w:rPr>
            <w:noProof/>
            <w:webHidden/>
          </w:rPr>
          <w:fldChar w:fldCharType="begin"/>
        </w:r>
        <w:r w:rsidR="00232AA0">
          <w:rPr>
            <w:noProof/>
            <w:webHidden/>
          </w:rPr>
          <w:instrText xml:space="preserve"> PAGEREF _Toc483924434 \h </w:instrText>
        </w:r>
        <w:r w:rsidR="00232AA0">
          <w:rPr>
            <w:noProof/>
            <w:webHidden/>
          </w:rPr>
        </w:r>
        <w:r w:rsidR="00232AA0">
          <w:rPr>
            <w:noProof/>
            <w:webHidden/>
          </w:rPr>
          <w:fldChar w:fldCharType="separate"/>
        </w:r>
        <w:r w:rsidR="00232AA0">
          <w:rPr>
            <w:noProof/>
            <w:webHidden/>
          </w:rPr>
          <w:t>7</w:t>
        </w:r>
        <w:r w:rsidR="00232AA0">
          <w:rPr>
            <w:noProof/>
            <w:webHidden/>
          </w:rPr>
          <w:fldChar w:fldCharType="end"/>
        </w:r>
      </w:hyperlink>
    </w:p>
    <w:p w14:paraId="618A9F67" w14:textId="77777777" w:rsidR="00232AA0" w:rsidRDefault="00B6119C" w:rsidP="00232AA0">
      <w:pPr>
        <w:pStyle w:val="TOC2"/>
        <w:tabs>
          <w:tab w:val="right" w:pos="9628"/>
        </w:tabs>
        <w:spacing w:before="120"/>
        <w:rPr>
          <w:rFonts w:eastAsiaTheme="minorEastAsia" w:cstheme="minorBidi"/>
          <w:b w:val="0"/>
          <w:bCs w:val="0"/>
          <w:noProof/>
          <w:color w:val="auto"/>
          <w:sz w:val="22"/>
          <w:szCs w:val="22"/>
        </w:rPr>
      </w:pPr>
      <w:hyperlink w:anchor="_Toc483924435" w:history="1">
        <w:r w:rsidR="00232AA0" w:rsidRPr="006B3A6F">
          <w:rPr>
            <w:rStyle w:val="Hyperlink"/>
            <w:noProof/>
          </w:rPr>
          <w:t>Objectives</w:t>
        </w:r>
        <w:r w:rsidR="00232AA0">
          <w:rPr>
            <w:noProof/>
            <w:webHidden/>
          </w:rPr>
          <w:tab/>
        </w:r>
        <w:r w:rsidR="00232AA0">
          <w:rPr>
            <w:noProof/>
            <w:webHidden/>
          </w:rPr>
          <w:fldChar w:fldCharType="begin"/>
        </w:r>
        <w:r w:rsidR="00232AA0">
          <w:rPr>
            <w:noProof/>
            <w:webHidden/>
          </w:rPr>
          <w:instrText xml:space="preserve"> PAGEREF _Toc483924435 \h </w:instrText>
        </w:r>
        <w:r w:rsidR="00232AA0">
          <w:rPr>
            <w:noProof/>
            <w:webHidden/>
          </w:rPr>
        </w:r>
        <w:r w:rsidR="00232AA0">
          <w:rPr>
            <w:noProof/>
            <w:webHidden/>
          </w:rPr>
          <w:fldChar w:fldCharType="separate"/>
        </w:r>
        <w:r w:rsidR="00232AA0">
          <w:rPr>
            <w:noProof/>
            <w:webHidden/>
          </w:rPr>
          <w:t>8</w:t>
        </w:r>
        <w:r w:rsidR="00232AA0">
          <w:rPr>
            <w:noProof/>
            <w:webHidden/>
          </w:rPr>
          <w:fldChar w:fldCharType="end"/>
        </w:r>
      </w:hyperlink>
    </w:p>
    <w:p w14:paraId="1E12151A" w14:textId="77777777" w:rsidR="00232AA0" w:rsidRDefault="00B6119C" w:rsidP="00232AA0">
      <w:pPr>
        <w:pStyle w:val="TOC2"/>
        <w:tabs>
          <w:tab w:val="right" w:pos="9628"/>
        </w:tabs>
        <w:spacing w:before="120"/>
        <w:rPr>
          <w:rFonts w:eastAsiaTheme="minorEastAsia" w:cstheme="minorBidi"/>
          <w:b w:val="0"/>
          <w:bCs w:val="0"/>
          <w:noProof/>
          <w:color w:val="auto"/>
          <w:sz w:val="22"/>
          <w:szCs w:val="22"/>
        </w:rPr>
      </w:pPr>
      <w:hyperlink w:anchor="_Toc483924436" w:history="1">
        <w:r w:rsidR="00232AA0" w:rsidRPr="006B3A6F">
          <w:rPr>
            <w:rStyle w:val="Hyperlink"/>
            <w:noProof/>
          </w:rPr>
          <w:t>Study area context and conditions</w:t>
        </w:r>
        <w:r w:rsidR="00232AA0">
          <w:rPr>
            <w:noProof/>
            <w:webHidden/>
          </w:rPr>
          <w:tab/>
        </w:r>
        <w:r w:rsidR="00232AA0">
          <w:rPr>
            <w:noProof/>
            <w:webHidden/>
          </w:rPr>
          <w:fldChar w:fldCharType="begin"/>
        </w:r>
        <w:r w:rsidR="00232AA0">
          <w:rPr>
            <w:noProof/>
            <w:webHidden/>
          </w:rPr>
          <w:instrText xml:space="preserve"> PAGEREF _Toc483924436 \h </w:instrText>
        </w:r>
        <w:r w:rsidR="00232AA0">
          <w:rPr>
            <w:noProof/>
            <w:webHidden/>
          </w:rPr>
        </w:r>
        <w:r w:rsidR="00232AA0">
          <w:rPr>
            <w:noProof/>
            <w:webHidden/>
          </w:rPr>
          <w:fldChar w:fldCharType="separate"/>
        </w:r>
        <w:r w:rsidR="00232AA0">
          <w:rPr>
            <w:noProof/>
            <w:webHidden/>
          </w:rPr>
          <w:t>9</w:t>
        </w:r>
        <w:r w:rsidR="00232AA0">
          <w:rPr>
            <w:noProof/>
            <w:webHidden/>
          </w:rPr>
          <w:fldChar w:fldCharType="end"/>
        </w:r>
      </w:hyperlink>
    </w:p>
    <w:p w14:paraId="36C04264" w14:textId="77777777" w:rsidR="00232AA0" w:rsidRDefault="00B6119C" w:rsidP="00232AA0">
      <w:pPr>
        <w:pStyle w:val="TOC1"/>
        <w:tabs>
          <w:tab w:val="left" w:pos="440"/>
          <w:tab w:val="right" w:pos="9628"/>
        </w:tabs>
        <w:spacing w:before="120"/>
        <w:rPr>
          <w:rFonts w:asciiTheme="minorHAnsi" w:eastAsiaTheme="minorEastAsia" w:hAnsiTheme="minorHAnsi" w:cstheme="minorBidi"/>
          <w:b w:val="0"/>
          <w:bCs w:val="0"/>
          <w:caps w:val="0"/>
          <w:noProof/>
          <w:color w:val="auto"/>
          <w:sz w:val="22"/>
          <w:szCs w:val="22"/>
        </w:rPr>
      </w:pPr>
      <w:hyperlink w:anchor="_Toc483924437" w:history="1">
        <w:r w:rsidR="00232AA0" w:rsidRPr="006B3A6F">
          <w:rPr>
            <w:rStyle w:val="Hyperlink"/>
            <w:noProof/>
          </w:rPr>
          <w:t>2</w:t>
        </w:r>
        <w:r w:rsidR="00232AA0">
          <w:rPr>
            <w:rFonts w:asciiTheme="minorHAnsi" w:eastAsiaTheme="minorEastAsia" w:hAnsiTheme="minorHAnsi" w:cstheme="minorBidi"/>
            <w:b w:val="0"/>
            <w:bCs w:val="0"/>
            <w:caps w:val="0"/>
            <w:noProof/>
            <w:color w:val="auto"/>
            <w:sz w:val="22"/>
            <w:szCs w:val="22"/>
          </w:rPr>
          <w:tab/>
        </w:r>
        <w:r w:rsidR="00232AA0" w:rsidRPr="006B3A6F">
          <w:rPr>
            <w:rStyle w:val="Hyperlink"/>
            <w:noProof/>
          </w:rPr>
          <w:t>Methods</w:t>
        </w:r>
        <w:r w:rsidR="00232AA0">
          <w:rPr>
            <w:noProof/>
            <w:webHidden/>
          </w:rPr>
          <w:tab/>
        </w:r>
        <w:r w:rsidR="00232AA0">
          <w:rPr>
            <w:noProof/>
            <w:webHidden/>
          </w:rPr>
          <w:fldChar w:fldCharType="begin"/>
        </w:r>
        <w:r w:rsidR="00232AA0">
          <w:rPr>
            <w:noProof/>
            <w:webHidden/>
          </w:rPr>
          <w:instrText xml:space="preserve"> PAGEREF _Toc483924437 \h </w:instrText>
        </w:r>
        <w:r w:rsidR="00232AA0">
          <w:rPr>
            <w:noProof/>
            <w:webHidden/>
          </w:rPr>
        </w:r>
        <w:r w:rsidR="00232AA0">
          <w:rPr>
            <w:noProof/>
            <w:webHidden/>
          </w:rPr>
          <w:fldChar w:fldCharType="separate"/>
        </w:r>
        <w:r w:rsidR="00232AA0">
          <w:rPr>
            <w:noProof/>
            <w:webHidden/>
          </w:rPr>
          <w:t>11</w:t>
        </w:r>
        <w:r w:rsidR="00232AA0">
          <w:rPr>
            <w:noProof/>
            <w:webHidden/>
          </w:rPr>
          <w:fldChar w:fldCharType="end"/>
        </w:r>
      </w:hyperlink>
    </w:p>
    <w:p w14:paraId="08BFB5CC" w14:textId="77777777" w:rsidR="00232AA0" w:rsidRDefault="00B6119C" w:rsidP="00232AA0">
      <w:pPr>
        <w:pStyle w:val="TOC2"/>
        <w:tabs>
          <w:tab w:val="right" w:pos="9628"/>
        </w:tabs>
        <w:spacing w:before="120"/>
        <w:rPr>
          <w:rFonts w:eastAsiaTheme="minorEastAsia" w:cstheme="minorBidi"/>
          <w:b w:val="0"/>
          <w:bCs w:val="0"/>
          <w:noProof/>
          <w:color w:val="auto"/>
          <w:sz w:val="22"/>
          <w:szCs w:val="22"/>
        </w:rPr>
      </w:pPr>
      <w:hyperlink w:anchor="_Toc483924438" w:history="1">
        <w:r w:rsidR="00232AA0" w:rsidRPr="006B3A6F">
          <w:rPr>
            <w:rStyle w:val="Hyperlink"/>
            <w:noProof/>
          </w:rPr>
          <w:t>Motion-sensing and time-lapse camera nest monitoring</w:t>
        </w:r>
        <w:r w:rsidR="00232AA0">
          <w:rPr>
            <w:noProof/>
            <w:webHidden/>
          </w:rPr>
          <w:tab/>
        </w:r>
        <w:r w:rsidR="00232AA0">
          <w:rPr>
            <w:noProof/>
            <w:webHidden/>
          </w:rPr>
          <w:fldChar w:fldCharType="begin"/>
        </w:r>
        <w:r w:rsidR="00232AA0">
          <w:rPr>
            <w:noProof/>
            <w:webHidden/>
          </w:rPr>
          <w:instrText xml:space="preserve"> PAGEREF _Toc483924438 \h </w:instrText>
        </w:r>
        <w:r w:rsidR="00232AA0">
          <w:rPr>
            <w:noProof/>
            <w:webHidden/>
          </w:rPr>
        </w:r>
        <w:r w:rsidR="00232AA0">
          <w:rPr>
            <w:noProof/>
            <w:webHidden/>
          </w:rPr>
          <w:fldChar w:fldCharType="separate"/>
        </w:r>
        <w:r w:rsidR="00232AA0">
          <w:rPr>
            <w:noProof/>
            <w:webHidden/>
          </w:rPr>
          <w:t>11</w:t>
        </w:r>
        <w:r w:rsidR="00232AA0">
          <w:rPr>
            <w:noProof/>
            <w:webHidden/>
          </w:rPr>
          <w:fldChar w:fldCharType="end"/>
        </w:r>
      </w:hyperlink>
    </w:p>
    <w:p w14:paraId="3DAE00D1" w14:textId="77777777" w:rsidR="00232AA0" w:rsidRDefault="00B6119C" w:rsidP="00232AA0">
      <w:pPr>
        <w:pStyle w:val="TOC2"/>
        <w:tabs>
          <w:tab w:val="right" w:pos="9628"/>
        </w:tabs>
        <w:spacing w:before="120"/>
        <w:rPr>
          <w:rFonts w:eastAsiaTheme="minorEastAsia" w:cstheme="minorBidi"/>
          <w:b w:val="0"/>
          <w:bCs w:val="0"/>
          <w:noProof/>
          <w:color w:val="auto"/>
          <w:sz w:val="22"/>
          <w:szCs w:val="22"/>
        </w:rPr>
      </w:pPr>
      <w:hyperlink w:anchor="_Toc483924439" w:history="1">
        <w:r w:rsidR="00232AA0" w:rsidRPr="006B3A6F">
          <w:rPr>
            <w:rStyle w:val="Hyperlink"/>
            <w:noProof/>
          </w:rPr>
          <w:t>Deployment of satellite GPS transmitters to track bird movements</w:t>
        </w:r>
        <w:r w:rsidR="00232AA0">
          <w:rPr>
            <w:noProof/>
            <w:webHidden/>
          </w:rPr>
          <w:tab/>
        </w:r>
        <w:r w:rsidR="00232AA0">
          <w:rPr>
            <w:noProof/>
            <w:webHidden/>
          </w:rPr>
          <w:fldChar w:fldCharType="begin"/>
        </w:r>
        <w:r w:rsidR="00232AA0">
          <w:rPr>
            <w:noProof/>
            <w:webHidden/>
          </w:rPr>
          <w:instrText xml:space="preserve"> PAGEREF _Toc483924439 \h </w:instrText>
        </w:r>
        <w:r w:rsidR="00232AA0">
          <w:rPr>
            <w:noProof/>
            <w:webHidden/>
          </w:rPr>
        </w:r>
        <w:r w:rsidR="00232AA0">
          <w:rPr>
            <w:noProof/>
            <w:webHidden/>
          </w:rPr>
          <w:fldChar w:fldCharType="separate"/>
        </w:r>
        <w:r w:rsidR="00232AA0">
          <w:rPr>
            <w:noProof/>
            <w:webHidden/>
          </w:rPr>
          <w:t>14</w:t>
        </w:r>
        <w:r w:rsidR="00232AA0">
          <w:rPr>
            <w:noProof/>
            <w:webHidden/>
          </w:rPr>
          <w:fldChar w:fldCharType="end"/>
        </w:r>
      </w:hyperlink>
    </w:p>
    <w:p w14:paraId="5762241F" w14:textId="77777777" w:rsidR="00232AA0" w:rsidRDefault="00B6119C" w:rsidP="00232AA0">
      <w:pPr>
        <w:pStyle w:val="TOC1"/>
        <w:tabs>
          <w:tab w:val="left" w:pos="440"/>
          <w:tab w:val="right" w:pos="9628"/>
        </w:tabs>
        <w:spacing w:before="120"/>
        <w:rPr>
          <w:rFonts w:asciiTheme="minorHAnsi" w:eastAsiaTheme="minorEastAsia" w:hAnsiTheme="minorHAnsi" w:cstheme="minorBidi"/>
          <w:b w:val="0"/>
          <w:bCs w:val="0"/>
          <w:caps w:val="0"/>
          <w:noProof/>
          <w:color w:val="auto"/>
          <w:sz w:val="22"/>
          <w:szCs w:val="22"/>
        </w:rPr>
      </w:pPr>
      <w:hyperlink w:anchor="_Toc483924440" w:history="1">
        <w:r w:rsidR="00232AA0" w:rsidRPr="006B3A6F">
          <w:rPr>
            <w:rStyle w:val="Hyperlink"/>
            <w:noProof/>
          </w:rPr>
          <w:t>3</w:t>
        </w:r>
        <w:r w:rsidR="00232AA0">
          <w:rPr>
            <w:rFonts w:asciiTheme="minorHAnsi" w:eastAsiaTheme="minorEastAsia" w:hAnsiTheme="minorHAnsi" w:cstheme="minorBidi"/>
            <w:b w:val="0"/>
            <w:bCs w:val="0"/>
            <w:caps w:val="0"/>
            <w:noProof/>
            <w:color w:val="auto"/>
            <w:sz w:val="22"/>
            <w:szCs w:val="22"/>
          </w:rPr>
          <w:tab/>
        </w:r>
        <w:r w:rsidR="00232AA0" w:rsidRPr="006B3A6F">
          <w:rPr>
            <w:rStyle w:val="Hyperlink"/>
            <w:noProof/>
          </w:rPr>
          <w:t>Results</w:t>
        </w:r>
        <w:r w:rsidR="00232AA0">
          <w:rPr>
            <w:noProof/>
            <w:webHidden/>
          </w:rPr>
          <w:tab/>
        </w:r>
        <w:r w:rsidR="00232AA0">
          <w:rPr>
            <w:noProof/>
            <w:webHidden/>
          </w:rPr>
          <w:fldChar w:fldCharType="begin"/>
        </w:r>
        <w:r w:rsidR="00232AA0">
          <w:rPr>
            <w:noProof/>
            <w:webHidden/>
          </w:rPr>
          <w:instrText xml:space="preserve"> PAGEREF _Toc483924440 \h </w:instrText>
        </w:r>
        <w:r w:rsidR="00232AA0">
          <w:rPr>
            <w:noProof/>
            <w:webHidden/>
          </w:rPr>
        </w:r>
        <w:r w:rsidR="00232AA0">
          <w:rPr>
            <w:noProof/>
            <w:webHidden/>
          </w:rPr>
          <w:fldChar w:fldCharType="separate"/>
        </w:r>
        <w:r w:rsidR="00232AA0">
          <w:rPr>
            <w:noProof/>
            <w:webHidden/>
          </w:rPr>
          <w:t>17</w:t>
        </w:r>
        <w:r w:rsidR="00232AA0">
          <w:rPr>
            <w:noProof/>
            <w:webHidden/>
          </w:rPr>
          <w:fldChar w:fldCharType="end"/>
        </w:r>
      </w:hyperlink>
    </w:p>
    <w:p w14:paraId="6B109D10" w14:textId="77777777" w:rsidR="00232AA0" w:rsidRDefault="00B6119C" w:rsidP="00232AA0">
      <w:pPr>
        <w:pStyle w:val="TOC2"/>
        <w:tabs>
          <w:tab w:val="right" w:pos="9628"/>
        </w:tabs>
        <w:spacing w:before="120"/>
        <w:rPr>
          <w:rFonts w:eastAsiaTheme="minorEastAsia" w:cstheme="minorBidi"/>
          <w:b w:val="0"/>
          <w:bCs w:val="0"/>
          <w:noProof/>
          <w:color w:val="auto"/>
          <w:sz w:val="22"/>
          <w:szCs w:val="22"/>
        </w:rPr>
      </w:pPr>
      <w:hyperlink w:anchor="_Toc483924441" w:history="1">
        <w:r w:rsidR="00232AA0" w:rsidRPr="006B3A6F">
          <w:rPr>
            <w:rStyle w:val="Hyperlink"/>
            <w:noProof/>
          </w:rPr>
          <w:t>Motion-sensing and time-lapse camera nest monitoring</w:t>
        </w:r>
        <w:r w:rsidR="00232AA0">
          <w:rPr>
            <w:noProof/>
            <w:webHidden/>
          </w:rPr>
          <w:tab/>
        </w:r>
        <w:r w:rsidR="00232AA0">
          <w:rPr>
            <w:noProof/>
            <w:webHidden/>
          </w:rPr>
          <w:fldChar w:fldCharType="begin"/>
        </w:r>
        <w:r w:rsidR="00232AA0">
          <w:rPr>
            <w:noProof/>
            <w:webHidden/>
          </w:rPr>
          <w:instrText xml:space="preserve"> PAGEREF _Toc483924441 \h </w:instrText>
        </w:r>
        <w:r w:rsidR="00232AA0">
          <w:rPr>
            <w:noProof/>
            <w:webHidden/>
          </w:rPr>
        </w:r>
        <w:r w:rsidR="00232AA0">
          <w:rPr>
            <w:noProof/>
            <w:webHidden/>
          </w:rPr>
          <w:fldChar w:fldCharType="separate"/>
        </w:r>
        <w:r w:rsidR="00232AA0">
          <w:rPr>
            <w:noProof/>
            <w:webHidden/>
          </w:rPr>
          <w:t>17</w:t>
        </w:r>
        <w:r w:rsidR="00232AA0">
          <w:rPr>
            <w:noProof/>
            <w:webHidden/>
          </w:rPr>
          <w:fldChar w:fldCharType="end"/>
        </w:r>
      </w:hyperlink>
    </w:p>
    <w:p w14:paraId="77666CEA" w14:textId="77777777" w:rsidR="00232AA0" w:rsidRDefault="00B6119C" w:rsidP="00232AA0">
      <w:pPr>
        <w:pStyle w:val="TOC3"/>
        <w:tabs>
          <w:tab w:val="right" w:pos="9628"/>
        </w:tabs>
        <w:spacing w:before="120"/>
        <w:rPr>
          <w:rFonts w:eastAsiaTheme="minorEastAsia" w:cstheme="minorBidi"/>
          <w:noProof/>
          <w:color w:val="auto"/>
          <w:sz w:val="22"/>
          <w:szCs w:val="22"/>
        </w:rPr>
      </w:pPr>
      <w:hyperlink w:anchor="_Toc483924442" w:history="1">
        <w:r w:rsidR="00232AA0" w:rsidRPr="006B3A6F">
          <w:rPr>
            <w:rStyle w:val="Hyperlink"/>
            <w:noProof/>
          </w:rPr>
          <w:t>Development stages by date</w:t>
        </w:r>
        <w:r w:rsidR="00232AA0">
          <w:rPr>
            <w:noProof/>
            <w:webHidden/>
          </w:rPr>
          <w:tab/>
        </w:r>
        <w:r w:rsidR="00232AA0">
          <w:rPr>
            <w:noProof/>
            <w:webHidden/>
          </w:rPr>
          <w:fldChar w:fldCharType="begin"/>
        </w:r>
        <w:r w:rsidR="00232AA0">
          <w:rPr>
            <w:noProof/>
            <w:webHidden/>
          </w:rPr>
          <w:instrText xml:space="preserve"> PAGEREF _Toc483924442 \h </w:instrText>
        </w:r>
        <w:r w:rsidR="00232AA0">
          <w:rPr>
            <w:noProof/>
            <w:webHidden/>
          </w:rPr>
        </w:r>
        <w:r w:rsidR="00232AA0">
          <w:rPr>
            <w:noProof/>
            <w:webHidden/>
          </w:rPr>
          <w:fldChar w:fldCharType="separate"/>
        </w:r>
        <w:r w:rsidR="00232AA0">
          <w:rPr>
            <w:noProof/>
            <w:webHidden/>
          </w:rPr>
          <w:t>23</w:t>
        </w:r>
        <w:r w:rsidR="00232AA0">
          <w:rPr>
            <w:noProof/>
            <w:webHidden/>
          </w:rPr>
          <w:fldChar w:fldCharType="end"/>
        </w:r>
      </w:hyperlink>
    </w:p>
    <w:p w14:paraId="2F6D41D3" w14:textId="77777777" w:rsidR="00232AA0" w:rsidRDefault="00B6119C" w:rsidP="00232AA0">
      <w:pPr>
        <w:pStyle w:val="TOC3"/>
        <w:tabs>
          <w:tab w:val="right" w:pos="9628"/>
        </w:tabs>
        <w:spacing w:before="120"/>
        <w:rPr>
          <w:rFonts w:eastAsiaTheme="minorEastAsia" w:cstheme="minorBidi"/>
          <w:noProof/>
          <w:color w:val="auto"/>
          <w:sz w:val="22"/>
          <w:szCs w:val="22"/>
        </w:rPr>
      </w:pPr>
      <w:hyperlink w:anchor="_Toc483924443" w:history="1">
        <w:r w:rsidR="00232AA0" w:rsidRPr="006B3A6F">
          <w:rPr>
            <w:rStyle w:val="Hyperlink"/>
            <w:noProof/>
          </w:rPr>
          <w:t>Clutch sizes and early chick survival rates</w:t>
        </w:r>
        <w:r w:rsidR="00232AA0">
          <w:rPr>
            <w:noProof/>
            <w:webHidden/>
          </w:rPr>
          <w:tab/>
        </w:r>
        <w:r w:rsidR="00232AA0">
          <w:rPr>
            <w:noProof/>
            <w:webHidden/>
          </w:rPr>
          <w:fldChar w:fldCharType="begin"/>
        </w:r>
        <w:r w:rsidR="00232AA0">
          <w:rPr>
            <w:noProof/>
            <w:webHidden/>
          </w:rPr>
          <w:instrText xml:space="preserve"> PAGEREF _Toc483924443 \h </w:instrText>
        </w:r>
        <w:r w:rsidR="00232AA0">
          <w:rPr>
            <w:noProof/>
            <w:webHidden/>
          </w:rPr>
        </w:r>
        <w:r w:rsidR="00232AA0">
          <w:rPr>
            <w:noProof/>
            <w:webHidden/>
          </w:rPr>
          <w:fldChar w:fldCharType="separate"/>
        </w:r>
        <w:r w:rsidR="00232AA0">
          <w:rPr>
            <w:noProof/>
            <w:webHidden/>
          </w:rPr>
          <w:t>25</w:t>
        </w:r>
        <w:r w:rsidR="00232AA0">
          <w:rPr>
            <w:noProof/>
            <w:webHidden/>
          </w:rPr>
          <w:fldChar w:fldCharType="end"/>
        </w:r>
      </w:hyperlink>
    </w:p>
    <w:p w14:paraId="0D82F606" w14:textId="77777777" w:rsidR="00232AA0" w:rsidRDefault="00B6119C" w:rsidP="00232AA0">
      <w:pPr>
        <w:pStyle w:val="TOC2"/>
        <w:tabs>
          <w:tab w:val="right" w:pos="9628"/>
        </w:tabs>
        <w:spacing w:before="120"/>
        <w:rPr>
          <w:rFonts w:eastAsiaTheme="minorEastAsia" w:cstheme="minorBidi"/>
          <w:b w:val="0"/>
          <w:bCs w:val="0"/>
          <w:noProof/>
          <w:color w:val="auto"/>
          <w:sz w:val="22"/>
          <w:szCs w:val="22"/>
        </w:rPr>
      </w:pPr>
      <w:hyperlink w:anchor="_Toc483924444" w:history="1">
        <w:r w:rsidR="00232AA0" w:rsidRPr="006B3A6F">
          <w:rPr>
            <w:rStyle w:val="Hyperlink"/>
            <w:noProof/>
          </w:rPr>
          <w:t>Satellite tracking of bird movements</w:t>
        </w:r>
        <w:r w:rsidR="00232AA0">
          <w:rPr>
            <w:noProof/>
            <w:webHidden/>
          </w:rPr>
          <w:tab/>
        </w:r>
        <w:r w:rsidR="00232AA0">
          <w:rPr>
            <w:noProof/>
            <w:webHidden/>
          </w:rPr>
          <w:fldChar w:fldCharType="begin"/>
        </w:r>
        <w:r w:rsidR="00232AA0">
          <w:rPr>
            <w:noProof/>
            <w:webHidden/>
          </w:rPr>
          <w:instrText xml:space="preserve"> PAGEREF _Toc483924444 \h </w:instrText>
        </w:r>
        <w:r w:rsidR="00232AA0">
          <w:rPr>
            <w:noProof/>
            <w:webHidden/>
          </w:rPr>
        </w:r>
        <w:r w:rsidR="00232AA0">
          <w:rPr>
            <w:noProof/>
            <w:webHidden/>
          </w:rPr>
          <w:fldChar w:fldCharType="separate"/>
        </w:r>
        <w:r w:rsidR="00232AA0">
          <w:rPr>
            <w:noProof/>
            <w:webHidden/>
          </w:rPr>
          <w:t>27</w:t>
        </w:r>
        <w:r w:rsidR="00232AA0">
          <w:rPr>
            <w:noProof/>
            <w:webHidden/>
          </w:rPr>
          <w:fldChar w:fldCharType="end"/>
        </w:r>
      </w:hyperlink>
    </w:p>
    <w:p w14:paraId="74250AC2" w14:textId="77777777" w:rsidR="00232AA0" w:rsidRDefault="00B6119C" w:rsidP="00232AA0">
      <w:pPr>
        <w:pStyle w:val="TOC3"/>
        <w:tabs>
          <w:tab w:val="right" w:pos="9628"/>
        </w:tabs>
        <w:spacing w:before="120"/>
        <w:rPr>
          <w:rFonts w:eastAsiaTheme="minorEastAsia" w:cstheme="minorBidi"/>
          <w:noProof/>
          <w:color w:val="auto"/>
          <w:sz w:val="22"/>
          <w:szCs w:val="22"/>
        </w:rPr>
      </w:pPr>
      <w:hyperlink w:anchor="_Toc483924445" w:history="1">
        <w:r w:rsidR="00232AA0" w:rsidRPr="006B3A6F">
          <w:rPr>
            <w:rStyle w:val="Hyperlink"/>
            <w:noProof/>
          </w:rPr>
          <w:t>Highlights and trends – all tracked birds from the Macquarie Marshes and Barmah-Millewa Forest</w:t>
        </w:r>
        <w:r w:rsidR="00232AA0">
          <w:rPr>
            <w:noProof/>
            <w:webHidden/>
          </w:rPr>
          <w:tab/>
        </w:r>
        <w:r w:rsidR="00232AA0">
          <w:rPr>
            <w:noProof/>
            <w:webHidden/>
          </w:rPr>
          <w:fldChar w:fldCharType="begin"/>
        </w:r>
        <w:r w:rsidR="00232AA0">
          <w:rPr>
            <w:noProof/>
            <w:webHidden/>
          </w:rPr>
          <w:instrText xml:space="preserve"> PAGEREF _Toc483924445 \h </w:instrText>
        </w:r>
        <w:r w:rsidR="00232AA0">
          <w:rPr>
            <w:noProof/>
            <w:webHidden/>
          </w:rPr>
        </w:r>
        <w:r w:rsidR="00232AA0">
          <w:rPr>
            <w:noProof/>
            <w:webHidden/>
          </w:rPr>
          <w:fldChar w:fldCharType="separate"/>
        </w:r>
        <w:r w:rsidR="00232AA0">
          <w:rPr>
            <w:noProof/>
            <w:webHidden/>
          </w:rPr>
          <w:t>27</w:t>
        </w:r>
        <w:r w:rsidR="00232AA0">
          <w:rPr>
            <w:noProof/>
            <w:webHidden/>
          </w:rPr>
          <w:fldChar w:fldCharType="end"/>
        </w:r>
      </w:hyperlink>
    </w:p>
    <w:p w14:paraId="4C1AB8B9" w14:textId="77777777" w:rsidR="00232AA0" w:rsidRDefault="00B6119C" w:rsidP="00232AA0">
      <w:pPr>
        <w:pStyle w:val="TOC3"/>
        <w:tabs>
          <w:tab w:val="right" w:pos="9628"/>
        </w:tabs>
        <w:spacing w:before="120"/>
        <w:rPr>
          <w:rFonts w:eastAsiaTheme="minorEastAsia" w:cstheme="minorBidi"/>
          <w:noProof/>
          <w:color w:val="auto"/>
          <w:sz w:val="22"/>
          <w:szCs w:val="22"/>
        </w:rPr>
      </w:pPr>
      <w:hyperlink w:anchor="_Toc483924446" w:history="1">
        <w:r w:rsidR="00232AA0" w:rsidRPr="006B3A6F">
          <w:rPr>
            <w:rStyle w:val="Hyperlink"/>
            <w:noProof/>
          </w:rPr>
          <w:t>Individual birds tracked from the Macquarie Marshes</w:t>
        </w:r>
        <w:r w:rsidR="00232AA0">
          <w:rPr>
            <w:noProof/>
            <w:webHidden/>
          </w:rPr>
          <w:tab/>
        </w:r>
        <w:r w:rsidR="00232AA0">
          <w:rPr>
            <w:noProof/>
            <w:webHidden/>
          </w:rPr>
          <w:fldChar w:fldCharType="begin"/>
        </w:r>
        <w:r w:rsidR="00232AA0">
          <w:rPr>
            <w:noProof/>
            <w:webHidden/>
          </w:rPr>
          <w:instrText xml:space="preserve"> PAGEREF _Toc483924446 \h </w:instrText>
        </w:r>
        <w:r w:rsidR="00232AA0">
          <w:rPr>
            <w:noProof/>
            <w:webHidden/>
          </w:rPr>
        </w:r>
        <w:r w:rsidR="00232AA0">
          <w:rPr>
            <w:noProof/>
            <w:webHidden/>
          </w:rPr>
          <w:fldChar w:fldCharType="separate"/>
        </w:r>
        <w:r w:rsidR="00232AA0">
          <w:rPr>
            <w:noProof/>
            <w:webHidden/>
          </w:rPr>
          <w:t>32</w:t>
        </w:r>
        <w:r w:rsidR="00232AA0">
          <w:rPr>
            <w:noProof/>
            <w:webHidden/>
          </w:rPr>
          <w:fldChar w:fldCharType="end"/>
        </w:r>
      </w:hyperlink>
    </w:p>
    <w:p w14:paraId="382D81FA" w14:textId="77777777" w:rsidR="00232AA0" w:rsidRDefault="00B6119C" w:rsidP="00232AA0">
      <w:pPr>
        <w:pStyle w:val="TOC1"/>
        <w:tabs>
          <w:tab w:val="left" w:pos="440"/>
          <w:tab w:val="right" w:pos="9628"/>
        </w:tabs>
        <w:spacing w:before="120"/>
        <w:rPr>
          <w:rFonts w:asciiTheme="minorHAnsi" w:eastAsiaTheme="minorEastAsia" w:hAnsiTheme="minorHAnsi" w:cstheme="minorBidi"/>
          <w:b w:val="0"/>
          <w:bCs w:val="0"/>
          <w:caps w:val="0"/>
          <w:noProof/>
          <w:color w:val="auto"/>
          <w:sz w:val="22"/>
          <w:szCs w:val="22"/>
        </w:rPr>
      </w:pPr>
      <w:hyperlink w:anchor="_Toc483924447" w:history="1">
        <w:r w:rsidR="00232AA0" w:rsidRPr="006B3A6F">
          <w:rPr>
            <w:rStyle w:val="Hyperlink"/>
            <w:noProof/>
          </w:rPr>
          <w:t>4</w:t>
        </w:r>
        <w:r w:rsidR="00232AA0">
          <w:rPr>
            <w:rFonts w:asciiTheme="minorHAnsi" w:eastAsiaTheme="minorEastAsia" w:hAnsiTheme="minorHAnsi" w:cstheme="minorBidi"/>
            <w:b w:val="0"/>
            <w:bCs w:val="0"/>
            <w:caps w:val="0"/>
            <w:noProof/>
            <w:color w:val="auto"/>
            <w:sz w:val="22"/>
            <w:szCs w:val="22"/>
          </w:rPr>
          <w:tab/>
        </w:r>
        <w:r w:rsidR="00232AA0" w:rsidRPr="006B3A6F">
          <w:rPr>
            <w:rStyle w:val="Hyperlink"/>
            <w:noProof/>
          </w:rPr>
          <w:t>Discussion</w:t>
        </w:r>
        <w:r w:rsidR="00232AA0">
          <w:rPr>
            <w:noProof/>
            <w:webHidden/>
          </w:rPr>
          <w:tab/>
        </w:r>
        <w:r w:rsidR="00232AA0">
          <w:rPr>
            <w:noProof/>
            <w:webHidden/>
          </w:rPr>
          <w:fldChar w:fldCharType="begin"/>
        </w:r>
        <w:r w:rsidR="00232AA0">
          <w:rPr>
            <w:noProof/>
            <w:webHidden/>
          </w:rPr>
          <w:instrText xml:space="preserve"> PAGEREF _Toc483924447 \h </w:instrText>
        </w:r>
        <w:r w:rsidR="00232AA0">
          <w:rPr>
            <w:noProof/>
            <w:webHidden/>
          </w:rPr>
        </w:r>
        <w:r w:rsidR="00232AA0">
          <w:rPr>
            <w:noProof/>
            <w:webHidden/>
          </w:rPr>
          <w:fldChar w:fldCharType="separate"/>
        </w:r>
        <w:r w:rsidR="00232AA0">
          <w:rPr>
            <w:noProof/>
            <w:webHidden/>
          </w:rPr>
          <w:t>44</w:t>
        </w:r>
        <w:r w:rsidR="00232AA0">
          <w:rPr>
            <w:noProof/>
            <w:webHidden/>
          </w:rPr>
          <w:fldChar w:fldCharType="end"/>
        </w:r>
      </w:hyperlink>
    </w:p>
    <w:p w14:paraId="44E01575" w14:textId="77777777" w:rsidR="00232AA0" w:rsidRDefault="00B6119C" w:rsidP="00232AA0">
      <w:pPr>
        <w:pStyle w:val="TOC1"/>
        <w:tabs>
          <w:tab w:val="left" w:pos="440"/>
          <w:tab w:val="right" w:pos="9628"/>
        </w:tabs>
        <w:spacing w:before="120"/>
        <w:rPr>
          <w:rFonts w:asciiTheme="minorHAnsi" w:eastAsiaTheme="minorEastAsia" w:hAnsiTheme="minorHAnsi" w:cstheme="minorBidi"/>
          <w:b w:val="0"/>
          <w:bCs w:val="0"/>
          <w:caps w:val="0"/>
          <w:noProof/>
          <w:color w:val="auto"/>
          <w:sz w:val="22"/>
          <w:szCs w:val="22"/>
        </w:rPr>
      </w:pPr>
      <w:hyperlink w:anchor="_Toc483924448" w:history="1">
        <w:r w:rsidR="00232AA0" w:rsidRPr="006B3A6F">
          <w:rPr>
            <w:rStyle w:val="Hyperlink"/>
            <w:noProof/>
          </w:rPr>
          <w:t>5</w:t>
        </w:r>
        <w:r w:rsidR="00232AA0">
          <w:rPr>
            <w:rFonts w:asciiTheme="minorHAnsi" w:eastAsiaTheme="minorEastAsia" w:hAnsiTheme="minorHAnsi" w:cstheme="minorBidi"/>
            <w:b w:val="0"/>
            <w:bCs w:val="0"/>
            <w:caps w:val="0"/>
            <w:noProof/>
            <w:color w:val="auto"/>
            <w:sz w:val="22"/>
            <w:szCs w:val="22"/>
          </w:rPr>
          <w:tab/>
        </w:r>
        <w:r w:rsidR="00232AA0" w:rsidRPr="006B3A6F">
          <w:rPr>
            <w:rStyle w:val="Hyperlink"/>
            <w:noProof/>
          </w:rPr>
          <w:t>Next steps for MDB EWKR Waterbird Theme research</w:t>
        </w:r>
        <w:r w:rsidR="00232AA0">
          <w:rPr>
            <w:noProof/>
            <w:webHidden/>
          </w:rPr>
          <w:tab/>
        </w:r>
        <w:r w:rsidR="00232AA0">
          <w:rPr>
            <w:noProof/>
            <w:webHidden/>
          </w:rPr>
          <w:fldChar w:fldCharType="begin"/>
        </w:r>
        <w:r w:rsidR="00232AA0">
          <w:rPr>
            <w:noProof/>
            <w:webHidden/>
          </w:rPr>
          <w:instrText xml:space="preserve"> PAGEREF _Toc483924448 \h </w:instrText>
        </w:r>
        <w:r w:rsidR="00232AA0">
          <w:rPr>
            <w:noProof/>
            <w:webHidden/>
          </w:rPr>
        </w:r>
        <w:r w:rsidR="00232AA0">
          <w:rPr>
            <w:noProof/>
            <w:webHidden/>
          </w:rPr>
          <w:fldChar w:fldCharType="separate"/>
        </w:r>
        <w:r w:rsidR="00232AA0">
          <w:rPr>
            <w:noProof/>
            <w:webHidden/>
          </w:rPr>
          <w:t>47</w:t>
        </w:r>
        <w:r w:rsidR="00232AA0">
          <w:rPr>
            <w:noProof/>
            <w:webHidden/>
          </w:rPr>
          <w:fldChar w:fldCharType="end"/>
        </w:r>
      </w:hyperlink>
    </w:p>
    <w:p w14:paraId="63A407D6" w14:textId="77777777" w:rsidR="00232AA0" w:rsidRDefault="00B6119C" w:rsidP="00232AA0">
      <w:pPr>
        <w:pStyle w:val="TOC1"/>
        <w:tabs>
          <w:tab w:val="left" w:pos="440"/>
          <w:tab w:val="right" w:pos="9628"/>
        </w:tabs>
        <w:spacing w:before="120"/>
        <w:rPr>
          <w:rFonts w:asciiTheme="minorHAnsi" w:eastAsiaTheme="minorEastAsia" w:hAnsiTheme="minorHAnsi" w:cstheme="minorBidi"/>
          <w:b w:val="0"/>
          <w:bCs w:val="0"/>
          <w:caps w:val="0"/>
          <w:noProof/>
          <w:color w:val="auto"/>
          <w:sz w:val="22"/>
          <w:szCs w:val="22"/>
        </w:rPr>
      </w:pPr>
      <w:hyperlink w:anchor="_Toc483924449" w:history="1">
        <w:r w:rsidR="00232AA0" w:rsidRPr="006B3A6F">
          <w:rPr>
            <w:rStyle w:val="Hyperlink"/>
            <w:noProof/>
          </w:rPr>
          <w:t>6</w:t>
        </w:r>
        <w:r w:rsidR="00232AA0">
          <w:rPr>
            <w:rFonts w:asciiTheme="minorHAnsi" w:eastAsiaTheme="minorEastAsia" w:hAnsiTheme="minorHAnsi" w:cstheme="minorBidi"/>
            <w:b w:val="0"/>
            <w:bCs w:val="0"/>
            <w:caps w:val="0"/>
            <w:noProof/>
            <w:color w:val="auto"/>
            <w:sz w:val="22"/>
            <w:szCs w:val="22"/>
          </w:rPr>
          <w:tab/>
        </w:r>
        <w:r w:rsidR="00232AA0" w:rsidRPr="006B3A6F">
          <w:rPr>
            <w:rStyle w:val="Hyperlink"/>
            <w:noProof/>
          </w:rPr>
          <w:t>Milestones and staffing</w:t>
        </w:r>
        <w:r w:rsidR="00232AA0">
          <w:rPr>
            <w:noProof/>
            <w:webHidden/>
          </w:rPr>
          <w:tab/>
        </w:r>
        <w:r w:rsidR="00232AA0">
          <w:rPr>
            <w:noProof/>
            <w:webHidden/>
          </w:rPr>
          <w:fldChar w:fldCharType="begin"/>
        </w:r>
        <w:r w:rsidR="00232AA0">
          <w:rPr>
            <w:noProof/>
            <w:webHidden/>
          </w:rPr>
          <w:instrText xml:space="preserve"> PAGEREF _Toc483924449 \h </w:instrText>
        </w:r>
        <w:r w:rsidR="00232AA0">
          <w:rPr>
            <w:noProof/>
            <w:webHidden/>
          </w:rPr>
        </w:r>
        <w:r w:rsidR="00232AA0">
          <w:rPr>
            <w:noProof/>
            <w:webHidden/>
          </w:rPr>
          <w:fldChar w:fldCharType="separate"/>
        </w:r>
        <w:r w:rsidR="00232AA0">
          <w:rPr>
            <w:noProof/>
            <w:webHidden/>
          </w:rPr>
          <w:t>48</w:t>
        </w:r>
        <w:r w:rsidR="00232AA0">
          <w:rPr>
            <w:noProof/>
            <w:webHidden/>
          </w:rPr>
          <w:fldChar w:fldCharType="end"/>
        </w:r>
      </w:hyperlink>
    </w:p>
    <w:p w14:paraId="26CD90E2" w14:textId="77777777" w:rsidR="00232AA0" w:rsidRDefault="00B6119C" w:rsidP="00232AA0">
      <w:pPr>
        <w:pStyle w:val="TOC2"/>
        <w:tabs>
          <w:tab w:val="right" w:pos="9628"/>
        </w:tabs>
        <w:spacing w:before="120"/>
        <w:rPr>
          <w:rFonts w:eastAsiaTheme="minorEastAsia" w:cstheme="minorBidi"/>
          <w:b w:val="0"/>
          <w:bCs w:val="0"/>
          <w:noProof/>
          <w:color w:val="auto"/>
          <w:sz w:val="22"/>
          <w:szCs w:val="22"/>
        </w:rPr>
      </w:pPr>
      <w:hyperlink w:anchor="_Toc483924450" w:history="1">
        <w:r w:rsidR="00232AA0" w:rsidRPr="006B3A6F">
          <w:rPr>
            <w:rStyle w:val="Hyperlink"/>
            <w:noProof/>
          </w:rPr>
          <w:t>Milestones</w:t>
        </w:r>
        <w:r w:rsidR="00232AA0">
          <w:rPr>
            <w:noProof/>
            <w:webHidden/>
          </w:rPr>
          <w:tab/>
        </w:r>
        <w:r w:rsidR="00232AA0">
          <w:rPr>
            <w:noProof/>
            <w:webHidden/>
          </w:rPr>
          <w:fldChar w:fldCharType="begin"/>
        </w:r>
        <w:r w:rsidR="00232AA0">
          <w:rPr>
            <w:noProof/>
            <w:webHidden/>
          </w:rPr>
          <w:instrText xml:space="preserve"> PAGEREF _Toc483924450 \h </w:instrText>
        </w:r>
        <w:r w:rsidR="00232AA0">
          <w:rPr>
            <w:noProof/>
            <w:webHidden/>
          </w:rPr>
        </w:r>
        <w:r w:rsidR="00232AA0">
          <w:rPr>
            <w:noProof/>
            <w:webHidden/>
          </w:rPr>
          <w:fldChar w:fldCharType="separate"/>
        </w:r>
        <w:r w:rsidR="00232AA0">
          <w:rPr>
            <w:noProof/>
            <w:webHidden/>
          </w:rPr>
          <w:t>48</w:t>
        </w:r>
        <w:r w:rsidR="00232AA0">
          <w:rPr>
            <w:noProof/>
            <w:webHidden/>
          </w:rPr>
          <w:fldChar w:fldCharType="end"/>
        </w:r>
      </w:hyperlink>
    </w:p>
    <w:p w14:paraId="373BF669" w14:textId="77777777" w:rsidR="00232AA0" w:rsidRDefault="00B6119C" w:rsidP="00232AA0">
      <w:pPr>
        <w:pStyle w:val="TOC2"/>
        <w:tabs>
          <w:tab w:val="right" w:pos="9628"/>
        </w:tabs>
        <w:spacing w:before="120"/>
        <w:rPr>
          <w:rFonts w:eastAsiaTheme="minorEastAsia" w:cstheme="minorBidi"/>
          <w:b w:val="0"/>
          <w:bCs w:val="0"/>
          <w:noProof/>
          <w:color w:val="auto"/>
          <w:sz w:val="22"/>
          <w:szCs w:val="22"/>
        </w:rPr>
      </w:pPr>
      <w:hyperlink w:anchor="_Toc483924451" w:history="1">
        <w:r w:rsidR="00232AA0" w:rsidRPr="006B3A6F">
          <w:rPr>
            <w:rStyle w:val="Hyperlink"/>
            <w:noProof/>
          </w:rPr>
          <w:t>Project staff</w:t>
        </w:r>
        <w:r w:rsidR="00232AA0">
          <w:rPr>
            <w:noProof/>
            <w:webHidden/>
          </w:rPr>
          <w:tab/>
        </w:r>
        <w:r w:rsidR="00232AA0">
          <w:rPr>
            <w:noProof/>
            <w:webHidden/>
          </w:rPr>
          <w:fldChar w:fldCharType="begin"/>
        </w:r>
        <w:r w:rsidR="00232AA0">
          <w:rPr>
            <w:noProof/>
            <w:webHidden/>
          </w:rPr>
          <w:instrText xml:space="preserve"> PAGEREF _Toc483924451 \h </w:instrText>
        </w:r>
        <w:r w:rsidR="00232AA0">
          <w:rPr>
            <w:noProof/>
            <w:webHidden/>
          </w:rPr>
        </w:r>
        <w:r w:rsidR="00232AA0">
          <w:rPr>
            <w:noProof/>
            <w:webHidden/>
          </w:rPr>
          <w:fldChar w:fldCharType="separate"/>
        </w:r>
        <w:r w:rsidR="00232AA0">
          <w:rPr>
            <w:noProof/>
            <w:webHidden/>
          </w:rPr>
          <w:t>48</w:t>
        </w:r>
        <w:r w:rsidR="00232AA0">
          <w:rPr>
            <w:noProof/>
            <w:webHidden/>
          </w:rPr>
          <w:fldChar w:fldCharType="end"/>
        </w:r>
      </w:hyperlink>
    </w:p>
    <w:p w14:paraId="1268D87D" w14:textId="77777777" w:rsidR="00232AA0" w:rsidRDefault="00B6119C" w:rsidP="00232AA0">
      <w:pPr>
        <w:pStyle w:val="TOC2"/>
        <w:tabs>
          <w:tab w:val="right" w:pos="9628"/>
        </w:tabs>
        <w:spacing w:before="120"/>
        <w:rPr>
          <w:rFonts w:eastAsiaTheme="minorEastAsia" w:cstheme="minorBidi"/>
          <w:b w:val="0"/>
          <w:bCs w:val="0"/>
          <w:noProof/>
          <w:color w:val="auto"/>
          <w:sz w:val="22"/>
          <w:szCs w:val="22"/>
        </w:rPr>
      </w:pPr>
      <w:hyperlink w:anchor="_Toc483924452" w:history="1">
        <w:r w:rsidR="00232AA0" w:rsidRPr="006B3A6F">
          <w:rPr>
            <w:rStyle w:val="Hyperlink"/>
            <w:noProof/>
          </w:rPr>
          <w:t>References</w:t>
        </w:r>
        <w:r w:rsidR="00232AA0">
          <w:rPr>
            <w:noProof/>
            <w:webHidden/>
          </w:rPr>
          <w:tab/>
        </w:r>
        <w:r w:rsidR="00232AA0">
          <w:rPr>
            <w:noProof/>
            <w:webHidden/>
          </w:rPr>
          <w:fldChar w:fldCharType="begin"/>
        </w:r>
        <w:r w:rsidR="00232AA0">
          <w:rPr>
            <w:noProof/>
            <w:webHidden/>
          </w:rPr>
          <w:instrText xml:space="preserve"> PAGEREF _Toc483924452 \h </w:instrText>
        </w:r>
        <w:r w:rsidR="00232AA0">
          <w:rPr>
            <w:noProof/>
            <w:webHidden/>
          </w:rPr>
        </w:r>
        <w:r w:rsidR="00232AA0">
          <w:rPr>
            <w:noProof/>
            <w:webHidden/>
          </w:rPr>
          <w:fldChar w:fldCharType="separate"/>
        </w:r>
        <w:r w:rsidR="00232AA0">
          <w:rPr>
            <w:noProof/>
            <w:webHidden/>
          </w:rPr>
          <w:t>48</w:t>
        </w:r>
        <w:r w:rsidR="00232AA0">
          <w:rPr>
            <w:noProof/>
            <w:webHidden/>
          </w:rPr>
          <w:fldChar w:fldCharType="end"/>
        </w:r>
      </w:hyperlink>
    </w:p>
    <w:p w14:paraId="5B45EBAE" w14:textId="77777777" w:rsidR="00232AA0" w:rsidRDefault="00B6119C" w:rsidP="00232AA0">
      <w:pPr>
        <w:pStyle w:val="TOC1"/>
        <w:tabs>
          <w:tab w:val="right" w:pos="9628"/>
        </w:tabs>
        <w:spacing w:before="120"/>
        <w:rPr>
          <w:rFonts w:asciiTheme="minorHAnsi" w:eastAsiaTheme="minorEastAsia" w:hAnsiTheme="minorHAnsi" w:cstheme="minorBidi"/>
          <w:b w:val="0"/>
          <w:bCs w:val="0"/>
          <w:caps w:val="0"/>
          <w:noProof/>
          <w:color w:val="auto"/>
          <w:sz w:val="22"/>
          <w:szCs w:val="22"/>
        </w:rPr>
      </w:pPr>
      <w:hyperlink w:anchor="_Toc483924453" w:history="1">
        <w:r w:rsidR="00232AA0" w:rsidRPr="006B3A6F">
          <w:rPr>
            <w:rStyle w:val="Hyperlink"/>
            <w:noProof/>
          </w:rPr>
          <w:t>Appendix 1 Field observations</w:t>
        </w:r>
        <w:r w:rsidR="00232AA0">
          <w:rPr>
            <w:noProof/>
            <w:webHidden/>
          </w:rPr>
          <w:tab/>
        </w:r>
        <w:r w:rsidR="00232AA0">
          <w:rPr>
            <w:noProof/>
            <w:webHidden/>
          </w:rPr>
          <w:fldChar w:fldCharType="begin"/>
        </w:r>
        <w:r w:rsidR="00232AA0">
          <w:rPr>
            <w:noProof/>
            <w:webHidden/>
          </w:rPr>
          <w:instrText xml:space="preserve"> PAGEREF _Toc483924453 \h </w:instrText>
        </w:r>
        <w:r w:rsidR="00232AA0">
          <w:rPr>
            <w:noProof/>
            <w:webHidden/>
          </w:rPr>
        </w:r>
        <w:r w:rsidR="00232AA0">
          <w:rPr>
            <w:noProof/>
            <w:webHidden/>
          </w:rPr>
          <w:fldChar w:fldCharType="separate"/>
        </w:r>
        <w:r w:rsidR="00232AA0">
          <w:rPr>
            <w:noProof/>
            <w:webHidden/>
          </w:rPr>
          <w:t>49</w:t>
        </w:r>
        <w:r w:rsidR="00232AA0">
          <w:rPr>
            <w:noProof/>
            <w:webHidden/>
          </w:rPr>
          <w:fldChar w:fldCharType="end"/>
        </w:r>
      </w:hyperlink>
    </w:p>
    <w:p w14:paraId="246F5BDD" w14:textId="77777777" w:rsidR="00232AA0" w:rsidRDefault="00B6119C" w:rsidP="00232AA0">
      <w:pPr>
        <w:pStyle w:val="TOC1"/>
        <w:tabs>
          <w:tab w:val="right" w:pos="9628"/>
        </w:tabs>
        <w:spacing w:before="120"/>
        <w:rPr>
          <w:rFonts w:asciiTheme="minorHAnsi" w:eastAsiaTheme="minorEastAsia" w:hAnsiTheme="minorHAnsi" w:cstheme="minorBidi"/>
          <w:b w:val="0"/>
          <w:bCs w:val="0"/>
          <w:caps w:val="0"/>
          <w:noProof/>
          <w:color w:val="auto"/>
          <w:sz w:val="22"/>
          <w:szCs w:val="22"/>
        </w:rPr>
      </w:pPr>
      <w:hyperlink w:anchor="_Toc483924454" w:history="1">
        <w:r w:rsidR="00232AA0" w:rsidRPr="006B3A6F">
          <w:rPr>
            <w:rStyle w:val="Hyperlink"/>
            <w:noProof/>
          </w:rPr>
          <w:t>Appendix 2 Monitoring camera setup</w:t>
        </w:r>
        <w:r w:rsidR="00232AA0">
          <w:rPr>
            <w:noProof/>
            <w:webHidden/>
          </w:rPr>
          <w:tab/>
        </w:r>
        <w:r w:rsidR="00232AA0">
          <w:rPr>
            <w:noProof/>
            <w:webHidden/>
          </w:rPr>
          <w:fldChar w:fldCharType="begin"/>
        </w:r>
        <w:r w:rsidR="00232AA0">
          <w:rPr>
            <w:noProof/>
            <w:webHidden/>
          </w:rPr>
          <w:instrText xml:space="preserve"> PAGEREF _Toc483924454 \h </w:instrText>
        </w:r>
        <w:r w:rsidR="00232AA0">
          <w:rPr>
            <w:noProof/>
            <w:webHidden/>
          </w:rPr>
        </w:r>
        <w:r w:rsidR="00232AA0">
          <w:rPr>
            <w:noProof/>
            <w:webHidden/>
          </w:rPr>
          <w:fldChar w:fldCharType="separate"/>
        </w:r>
        <w:r w:rsidR="00232AA0">
          <w:rPr>
            <w:noProof/>
            <w:webHidden/>
          </w:rPr>
          <w:t>50</w:t>
        </w:r>
        <w:r w:rsidR="00232AA0">
          <w:rPr>
            <w:noProof/>
            <w:webHidden/>
          </w:rPr>
          <w:fldChar w:fldCharType="end"/>
        </w:r>
      </w:hyperlink>
    </w:p>
    <w:p w14:paraId="5F23E51B" w14:textId="77777777" w:rsidR="00232AA0" w:rsidRDefault="00B6119C" w:rsidP="00232AA0">
      <w:pPr>
        <w:pStyle w:val="TOC1"/>
        <w:tabs>
          <w:tab w:val="right" w:pos="9628"/>
        </w:tabs>
        <w:spacing w:before="120"/>
        <w:rPr>
          <w:rFonts w:asciiTheme="minorHAnsi" w:eastAsiaTheme="minorEastAsia" w:hAnsiTheme="minorHAnsi" w:cstheme="minorBidi"/>
          <w:b w:val="0"/>
          <w:bCs w:val="0"/>
          <w:caps w:val="0"/>
          <w:noProof/>
          <w:color w:val="auto"/>
          <w:sz w:val="22"/>
          <w:szCs w:val="22"/>
        </w:rPr>
      </w:pPr>
      <w:hyperlink w:anchor="_Toc483924455" w:history="1">
        <w:r w:rsidR="00232AA0" w:rsidRPr="006B3A6F">
          <w:rPr>
            <w:rStyle w:val="Hyperlink"/>
            <w:noProof/>
          </w:rPr>
          <w:t>Appendix 3 Straw-necked ibis location and movement maps</w:t>
        </w:r>
        <w:r w:rsidR="00232AA0">
          <w:rPr>
            <w:noProof/>
            <w:webHidden/>
          </w:rPr>
          <w:tab/>
        </w:r>
        <w:r w:rsidR="00232AA0">
          <w:rPr>
            <w:noProof/>
            <w:webHidden/>
          </w:rPr>
          <w:fldChar w:fldCharType="begin"/>
        </w:r>
        <w:r w:rsidR="00232AA0">
          <w:rPr>
            <w:noProof/>
            <w:webHidden/>
          </w:rPr>
          <w:instrText xml:space="preserve"> PAGEREF _Toc483924455 \h </w:instrText>
        </w:r>
        <w:r w:rsidR="00232AA0">
          <w:rPr>
            <w:noProof/>
            <w:webHidden/>
          </w:rPr>
        </w:r>
        <w:r w:rsidR="00232AA0">
          <w:rPr>
            <w:noProof/>
            <w:webHidden/>
          </w:rPr>
          <w:fldChar w:fldCharType="separate"/>
        </w:r>
        <w:r w:rsidR="00232AA0">
          <w:rPr>
            <w:noProof/>
            <w:webHidden/>
          </w:rPr>
          <w:t>52</w:t>
        </w:r>
        <w:r w:rsidR="00232AA0">
          <w:rPr>
            <w:noProof/>
            <w:webHidden/>
          </w:rPr>
          <w:fldChar w:fldCharType="end"/>
        </w:r>
      </w:hyperlink>
    </w:p>
    <w:p w14:paraId="6C11219F" w14:textId="0C01287F" w:rsidR="009A516B" w:rsidRDefault="0007337F" w:rsidP="00232AA0">
      <w:pPr>
        <w:pStyle w:val="BodyText"/>
        <w:rPr>
          <w:rFonts w:eastAsiaTheme="majorEastAsia" w:cstheme="majorBidi"/>
          <w:color w:val="00313C" w:themeColor="accent2"/>
          <w:sz w:val="44"/>
          <w:szCs w:val="28"/>
        </w:rPr>
      </w:pPr>
      <w:r>
        <w:rPr>
          <w:rFonts w:asciiTheme="majorHAnsi" w:hAnsiTheme="majorHAnsi"/>
          <w:caps/>
        </w:rPr>
        <w:fldChar w:fldCharType="end"/>
      </w:r>
      <w:r w:rsidR="009A516B">
        <w:br w:type="page"/>
      </w:r>
    </w:p>
    <w:p w14:paraId="1ECC0E74" w14:textId="77777777" w:rsidR="00A943B2" w:rsidRDefault="00A943B2" w:rsidP="00D1044D">
      <w:pPr>
        <w:pStyle w:val="Heading1notnumbered"/>
      </w:pPr>
      <w:bookmarkStart w:id="11" w:name="_Toc315694429"/>
      <w:bookmarkStart w:id="12" w:name="_Toc459635975"/>
      <w:bookmarkStart w:id="13" w:name="_Toc459636085"/>
      <w:bookmarkStart w:id="14" w:name="_Toc459636872"/>
      <w:bookmarkStart w:id="15" w:name="_Toc459637434"/>
      <w:bookmarkStart w:id="16" w:name="_Toc463434378"/>
      <w:bookmarkStart w:id="17" w:name="_Toc463434445"/>
      <w:bookmarkStart w:id="18" w:name="_Toc481673649"/>
      <w:bookmarkStart w:id="19" w:name="_Toc481673689"/>
      <w:bookmarkStart w:id="20" w:name="_Toc482023811"/>
      <w:bookmarkStart w:id="21" w:name="_Toc483924432"/>
      <w:bookmarkEnd w:id="5"/>
      <w:bookmarkEnd w:id="6"/>
      <w:bookmarkEnd w:id="7"/>
      <w:bookmarkEnd w:id="8"/>
      <w:bookmarkEnd w:id="9"/>
      <w:bookmarkEnd w:id="10"/>
      <w:r w:rsidRPr="008D5E56">
        <w:t>Acknowledgments</w:t>
      </w:r>
      <w:bookmarkEnd w:id="11"/>
      <w:bookmarkEnd w:id="12"/>
      <w:bookmarkEnd w:id="13"/>
      <w:bookmarkEnd w:id="14"/>
      <w:bookmarkEnd w:id="15"/>
      <w:bookmarkEnd w:id="16"/>
      <w:bookmarkEnd w:id="17"/>
      <w:bookmarkEnd w:id="18"/>
      <w:bookmarkEnd w:id="19"/>
      <w:bookmarkEnd w:id="20"/>
      <w:bookmarkEnd w:id="21"/>
    </w:p>
    <w:p w14:paraId="542C1F80" w14:textId="79C56A7B" w:rsidR="004B0BD9" w:rsidRPr="004B0BD9" w:rsidRDefault="00887AC1" w:rsidP="004B0BD9">
      <w:pPr>
        <w:pStyle w:val="BodyText"/>
        <w:spacing w:after="0" w:line="240" w:lineRule="auto"/>
        <w:rPr>
          <w:noProof/>
          <w:sz w:val="22"/>
        </w:rPr>
      </w:pPr>
      <w:bookmarkStart w:id="22" w:name="_Toc315694430"/>
      <w:r w:rsidRPr="004B0BD9">
        <w:rPr>
          <w:sz w:val="22"/>
        </w:rPr>
        <w:t xml:space="preserve">This project is funded by </w:t>
      </w:r>
      <w:r w:rsidR="00274558" w:rsidRPr="004B0BD9">
        <w:rPr>
          <w:sz w:val="22"/>
        </w:rPr>
        <w:t>the Commonwealth Environmental Water Office</w:t>
      </w:r>
      <w:r w:rsidR="00086178" w:rsidRPr="004B0BD9">
        <w:rPr>
          <w:sz w:val="22"/>
        </w:rPr>
        <w:t xml:space="preserve"> (CEWO)</w:t>
      </w:r>
      <w:r w:rsidR="002422E7" w:rsidRPr="004B0BD9">
        <w:rPr>
          <w:sz w:val="22"/>
        </w:rPr>
        <w:t xml:space="preserve"> </w:t>
      </w:r>
      <w:r w:rsidRPr="004B0BD9">
        <w:rPr>
          <w:sz w:val="22"/>
        </w:rPr>
        <w:t>and by CSIRO Land and Water, with in-kind support from</w:t>
      </w:r>
      <w:r w:rsidR="00C54580" w:rsidRPr="004B0BD9">
        <w:rPr>
          <w:sz w:val="22"/>
        </w:rPr>
        <w:t xml:space="preserve"> the Royal Botanic Gardens Sydney,</w:t>
      </w:r>
      <w:r w:rsidRPr="004B0BD9">
        <w:rPr>
          <w:sz w:val="22"/>
        </w:rPr>
        <w:t xml:space="preserve"> NSW OEH, UNSW, and UC.</w:t>
      </w:r>
      <w:r w:rsidR="004B0BD9" w:rsidRPr="004B0BD9">
        <w:rPr>
          <w:sz w:val="22"/>
        </w:rPr>
        <w:t xml:space="preserve">  It was supported in order to add data for the Macquarie Marshes to </w:t>
      </w:r>
      <w:r w:rsidR="004B0BD9" w:rsidRPr="004B0BD9">
        <w:rPr>
          <w:noProof/>
          <w:sz w:val="22"/>
        </w:rPr>
        <w:t>a larger research program being undertaken by CSIRO, UNSW and University of Canberra, through the five-year Murray-Darling Basin Environmental Water Knowledge and Research (MDB EWKR) Project being managed by the Murray Darling Freshwater Research Centre and funded by the Commonwealth Environmental Water Office (DoEE).  Specifically, funding was provided for</w:t>
      </w:r>
      <w:r w:rsidR="0031674A">
        <w:rPr>
          <w:noProof/>
          <w:sz w:val="22"/>
        </w:rPr>
        <w:t>:</w:t>
      </w:r>
      <w:r w:rsidR="004B0BD9" w:rsidRPr="004B0BD9">
        <w:rPr>
          <w:noProof/>
          <w:sz w:val="22"/>
        </w:rPr>
        <w:t xml:space="preserve"> a) analysis of monitoring camera images focused on straw-necked ibis nests; b) fieldwork necessary for deployment of MDB EWKR satellite transmitters on five </w:t>
      </w:r>
      <w:r w:rsidR="0031674A">
        <w:rPr>
          <w:noProof/>
          <w:sz w:val="22"/>
        </w:rPr>
        <w:t>adult straw-necked ibis; and c) reporting of initial findings as of May 2017.</w:t>
      </w:r>
    </w:p>
    <w:p w14:paraId="54B7F814" w14:textId="77777777" w:rsidR="00660598" w:rsidRDefault="00660598" w:rsidP="004B0BD9">
      <w:pPr>
        <w:spacing w:before="120" w:after="0"/>
        <w:rPr>
          <w:color w:val="000000" w:themeColor="text2"/>
        </w:rPr>
      </w:pPr>
      <w:r w:rsidRPr="004B0BD9">
        <w:rPr>
          <w:color w:val="000000" w:themeColor="text2"/>
        </w:rPr>
        <w:t>Satellite transmitters were fitted in the field by John Martin (</w:t>
      </w:r>
      <w:proofErr w:type="spellStart"/>
      <w:r w:rsidRPr="004B0BD9">
        <w:rPr>
          <w:color w:val="000000" w:themeColor="text2"/>
        </w:rPr>
        <w:t>RBGSyd</w:t>
      </w:r>
      <w:proofErr w:type="spellEnd"/>
      <w:r w:rsidRPr="004B0BD9">
        <w:rPr>
          <w:color w:val="000000" w:themeColor="text2"/>
        </w:rPr>
        <w:t xml:space="preserve">), Heather </w:t>
      </w:r>
      <w:proofErr w:type="spellStart"/>
      <w:r w:rsidRPr="004B0BD9">
        <w:rPr>
          <w:color w:val="000000" w:themeColor="text2"/>
        </w:rPr>
        <w:t>McGinness</w:t>
      </w:r>
      <w:proofErr w:type="spellEnd"/>
      <w:r w:rsidRPr="004B0BD9">
        <w:rPr>
          <w:color w:val="000000" w:themeColor="text2"/>
        </w:rPr>
        <w:t>, Micah Davies</w:t>
      </w:r>
      <w:r>
        <w:rPr>
          <w:color w:val="000000" w:themeColor="text2"/>
        </w:rPr>
        <w:t xml:space="preserve"> and Freya Robinson (CSIRO). Monitoring cameras were installed and maintained by Paul </w:t>
      </w:r>
      <w:proofErr w:type="spellStart"/>
      <w:r>
        <w:rPr>
          <w:color w:val="000000" w:themeColor="text2"/>
        </w:rPr>
        <w:t>Keyte</w:t>
      </w:r>
      <w:proofErr w:type="spellEnd"/>
      <w:r>
        <w:rPr>
          <w:color w:val="000000" w:themeColor="text2"/>
        </w:rPr>
        <w:t xml:space="preserve">, Stephanie Suter and Jennifer Spencer (NSW OEH) with assistance from James Rees and Emily Webster (UNSW). Ray Jones kindly showed us his snaring method and lent us three of his snares and his camo net. We thank </w:t>
      </w:r>
      <w:r w:rsidRPr="00DB515C">
        <w:rPr>
          <w:rFonts w:asciiTheme="minorHAnsi" w:hAnsiTheme="minorHAnsi" w:cs="Tahoma"/>
        </w:rPr>
        <w:t>James Rees, Emily Webster and Bill Johnson for being flexible about timing</w:t>
      </w:r>
      <w:r>
        <w:rPr>
          <w:rFonts w:asciiTheme="minorHAnsi" w:hAnsiTheme="minorHAnsi" w:cs="Tahoma"/>
        </w:rPr>
        <w:t xml:space="preserve"> of site access</w:t>
      </w:r>
      <w:r w:rsidRPr="00DB515C">
        <w:rPr>
          <w:rFonts w:asciiTheme="minorHAnsi" w:hAnsiTheme="minorHAnsi" w:cs="Tahoma"/>
        </w:rPr>
        <w:t>.</w:t>
      </w:r>
      <w:r>
        <w:rPr>
          <w:color w:val="000000" w:themeColor="text2"/>
        </w:rPr>
        <w:t xml:space="preserve"> </w:t>
      </w:r>
      <w:r w:rsidRPr="00B15C09">
        <w:rPr>
          <w:color w:val="000000" w:themeColor="text2"/>
        </w:rPr>
        <w:t>Image data extraction</w:t>
      </w:r>
      <w:r>
        <w:rPr>
          <w:color w:val="000000" w:themeColor="text2"/>
        </w:rPr>
        <w:t xml:space="preserve"> was conducted by Melissa Piper and Heather McGinness (CSIRO).</w:t>
      </w:r>
      <w:r w:rsidRPr="00B15C09">
        <w:rPr>
          <w:color w:val="000000" w:themeColor="text2"/>
        </w:rPr>
        <w:t xml:space="preserve"> </w:t>
      </w:r>
      <w:r>
        <w:rPr>
          <w:color w:val="000000" w:themeColor="text2"/>
        </w:rPr>
        <w:t xml:space="preserve">Mapping was designed and executed by Art Langston and Heather McGinness (CSIRO). </w:t>
      </w:r>
      <w:r w:rsidRPr="00B15C09">
        <w:rPr>
          <w:color w:val="000000" w:themeColor="text2"/>
        </w:rPr>
        <w:t>Data analyses</w:t>
      </w:r>
      <w:r>
        <w:rPr>
          <w:color w:val="000000" w:themeColor="text2"/>
        </w:rPr>
        <w:t xml:space="preserve"> and report preparation</w:t>
      </w:r>
      <w:r w:rsidRPr="00B15C09">
        <w:rPr>
          <w:color w:val="000000" w:themeColor="text2"/>
        </w:rPr>
        <w:t xml:space="preserve"> </w:t>
      </w:r>
      <w:r>
        <w:rPr>
          <w:color w:val="000000" w:themeColor="text2"/>
        </w:rPr>
        <w:t>were completed by Heather McGinness.</w:t>
      </w:r>
    </w:p>
    <w:p w14:paraId="1FA7E2BD" w14:textId="30B5088F" w:rsidR="005B77B6" w:rsidRPr="00660598" w:rsidRDefault="005006A0" w:rsidP="004B0BD9">
      <w:pPr>
        <w:spacing w:before="120" w:after="0"/>
        <w:rPr>
          <w:color w:val="000000" w:themeColor="text2"/>
        </w:rPr>
      </w:pPr>
      <w:r w:rsidRPr="00DB515C">
        <w:rPr>
          <w:rFonts w:asciiTheme="minorHAnsi" w:hAnsiTheme="minorHAnsi"/>
          <w:color w:val="000000" w:themeColor="text2"/>
        </w:rPr>
        <w:t>The Murray-Darling Basin Environmental Water Knowledge and Research (MDB EWKR) Project is funded by the Australian Government Commonwealth Environmental Water Office and managed by the Murray-</w:t>
      </w:r>
      <w:r w:rsidRPr="00B15C09">
        <w:rPr>
          <w:color w:val="000000" w:themeColor="text2"/>
        </w:rPr>
        <w:t xml:space="preserve">Darling Freshwater Research Centre. The Waterbird Theme of MDB EWKR is a collaboration between the CSIRO, University of NSW, and University of Canberra. The Waterbird Theme </w:t>
      </w:r>
      <w:r w:rsidR="002422E7">
        <w:rPr>
          <w:color w:val="000000" w:themeColor="text2"/>
        </w:rPr>
        <w:t>is</w:t>
      </w:r>
      <w:r w:rsidRPr="00B15C09">
        <w:rPr>
          <w:color w:val="000000" w:themeColor="text2"/>
        </w:rPr>
        <w:t xml:space="preserve"> filling knowledge gaps with new data that will assist environmental water managers. It is co-ordinated by Heather McGinness (CSIRO) with a leadership group comprising Richard Kingsford </w:t>
      </w:r>
      <w:r w:rsidR="00586C57">
        <w:rPr>
          <w:color w:val="000000" w:themeColor="text2"/>
        </w:rPr>
        <w:t xml:space="preserve">and Kate Brandis </w:t>
      </w:r>
      <w:r w:rsidRPr="00B15C09">
        <w:rPr>
          <w:color w:val="000000" w:themeColor="text2"/>
        </w:rPr>
        <w:t>(UNSW), Veronica Doerr (</w:t>
      </w:r>
      <w:r w:rsidR="0000108B">
        <w:rPr>
          <w:color w:val="000000" w:themeColor="text2"/>
        </w:rPr>
        <w:t>CSIRO) and Ralph Mac Nally (UC) providing research direction and design advice.</w:t>
      </w:r>
      <w:bookmarkEnd w:id="22"/>
    </w:p>
    <w:p w14:paraId="0E5D7C80" w14:textId="77777777" w:rsidR="004748CA" w:rsidRDefault="004748CA">
      <w:pPr>
        <w:spacing w:after="0"/>
      </w:pPr>
    </w:p>
    <w:p w14:paraId="337DE62F" w14:textId="5CA8E328" w:rsidR="004748CA" w:rsidRDefault="004748CA">
      <w:pPr>
        <w:spacing w:after="0"/>
      </w:pPr>
      <w:r>
        <w:rPr>
          <w:noProof/>
        </w:rPr>
        <w:drawing>
          <wp:inline distT="0" distB="0" distL="0" distR="0" wp14:anchorId="4FCE8F4B" wp14:editId="2231B7DD">
            <wp:extent cx="5644606" cy="3655046"/>
            <wp:effectExtent l="0" t="0" r="0" b="3175"/>
            <wp:docPr id="71706" name="Picture 71706" descr="C:\Users\mcg250\Documents\Documents\CSIRO\EWKR MDB Waterbirds\PHOTOS\Macquarie Marshes Oct 2016\Specials for posting\P11004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cg250\Documents\Documents\CSIRO\EWKR MDB Waterbirds\PHOTOS\Macquarie Marshes Oct 2016\Specials for posting\P1100426.JPG"/>
                    <pic:cNvPicPr>
                      <a:picLocks noChangeAspect="1" noChangeArrowheads="1"/>
                    </pic:cNvPicPr>
                  </pic:nvPicPr>
                  <pic:blipFill>
                    <a:blip r:embed="rId28" cstate="email">
                      <a:extLst>
                        <a:ext uri="{28A0092B-C50C-407E-A947-70E740481C1C}">
                          <a14:useLocalDpi xmlns:a14="http://schemas.microsoft.com/office/drawing/2010/main"/>
                        </a:ext>
                      </a:extLst>
                    </a:blip>
                    <a:srcRect/>
                    <a:stretch>
                      <a:fillRect/>
                    </a:stretch>
                  </pic:blipFill>
                  <pic:spPr bwMode="auto">
                    <a:xfrm>
                      <a:off x="0" y="0"/>
                      <a:ext cx="5656631" cy="3662832"/>
                    </a:xfrm>
                    <a:prstGeom prst="rect">
                      <a:avLst/>
                    </a:prstGeom>
                    <a:noFill/>
                    <a:ln>
                      <a:noFill/>
                    </a:ln>
                  </pic:spPr>
                </pic:pic>
              </a:graphicData>
            </a:graphic>
          </wp:inline>
        </w:drawing>
      </w:r>
    </w:p>
    <w:p w14:paraId="06B22BD4" w14:textId="77777777" w:rsidR="00AE0D97" w:rsidRDefault="00AE0D97" w:rsidP="00D1044D">
      <w:pPr>
        <w:pStyle w:val="Heading1"/>
        <w:sectPr w:rsidR="00AE0D97" w:rsidSect="00AE0D97">
          <w:headerReference w:type="default" r:id="rId29"/>
          <w:footerReference w:type="even" r:id="rId30"/>
          <w:footerReference w:type="default" r:id="rId31"/>
          <w:pgSz w:w="11906" w:h="16838" w:code="9"/>
          <w:pgMar w:top="1134" w:right="1134" w:bottom="1134" w:left="1134" w:header="510" w:footer="624" w:gutter="0"/>
          <w:pgNumType w:fmt="lowerRoman" w:start="1"/>
          <w:cols w:space="284"/>
          <w:docGrid w:linePitch="360"/>
        </w:sectPr>
      </w:pPr>
    </w:p>
    <w:p w14:paraId="3C4C270F" w14:textId="77777777" w:rsidR="004843A3" w:rsidRDefault="004843A3" w:rsidP="004843A3">
      <w:pPr>
        <w:pStyle w:val="Heading1notnumbered"/>
      </w:pPr>
      <w:bookmarkStart w:id="23" w:name="_Toc483924433"/>
      <w:bookmarkStart w:id="24" w:name="_Toc459635978"/>
      <w:bookmarkStart w:id="25" w:name="_Toc459636088"/>
      <w:bookmarkStart w:id="26" w:name="_Toc459636873"/>
      <w:bookmarkStart w:id="27" w:name="_Toc459637435"/>
      <w:bookmarkStart w:id="28" w:name="_Toc463434382"/>
      <w:bookmarkStart w:id="29" w:name="_Toc463434447"/>
      <w:bookmarkStart w:id="30" w:name="_Toc481673650"/>
      <w:bookmarkStart w:id="31" w:name="_Toc481673690"/>
      <w:bookmarkStart w:id="32" w:name="_Toc482023812"/>
      <w:r>
        <w:t>Executive summary</w:t>
      </w:r>
      <w:bookmarkEnd w:id="23"/>
    </w:p>
    <w:p w14:paraId="6870A519" w14:textId="77777777" w:rsidR="007F68B2" w:rsidRDefault="007F68B2" w:rsidP="007D39D1">
      <w:pPr>
        <w:spacing w:before="120" w:after="0"/>
        <w:rPr>
          <w:noProof/>
        </w:rPr>
      </w:pPr>
      <w:r w:rsidRPr="00887AC1">
        <w:rPr>
          <w:noProof/>
        </w:rPr>
        <w:t xml:space="preserve">Environmental watering events in the Murray-Darling Basin </w:t>
      </w:r>
      <w:r>
        <w:rPr>
          <w:noProof/>
        </w:rPr>
        <w:t>target a range of environmental outcomes including supporting waterbird habitat and waterbird breeding events when they occur</w:t>
      </w:r>
      <w:r w:rsidRPr="00887AC1">
        <w:rPr>
          <w:noProof/>
        </w:rPr>
        <w:t xml:space="preserve">. Whilst knowledge exists regarding key breeding locations in the Basin and the flows required to trigger and complete nesting events, there is limited knowledge about nest success, bird movements, and associated drivers – particularly in terms of the relative influence of flow variables, habitat variables, pressures and threats. Flow regimes, water management and threats such as habitat change and habitat loss affect the availability (quantity and distribution) and quality of both breeding and foraging sites at multiple scales. These in turn will affect the survival of young birds and consequently population sizes and species diversity. However data describing waterbird demographics, foraging preferences, locations and movements are scarce, limiting our ability to predict the effects of changes in water management and threats to habitat. </w:t>
      </w:r>
    </w:p>
    <w:p w14:paraId="447AA7D1" w14:textId="557FAC4D" w:rsidR="007F68B2" w:rsidRPr="00BB3EFB" w:rsidRDefault="007F68B2" w:rsidP="00BB3EFB">
      <w:pPr>
        <w:pStyle w:val="BodyText"/>
        <w:spacing w:after="0" w:line="240" w:lineRule="auto"/>
        <w:rPr>
          <w:noProof/>
          <w:sz w:val="22"/>
        </w:rPr>
      </w:pPr>
      <w:r w:rsidRPr="00BB3EFB">
        <w:rPr>
          <w:noProof/>
          <w:sz w:val="22"/>
        </w:rPr>
        <w:t>This</w:t>
      </w:r>
      <w:r w:rsidR="004B55F4" w:rsidRPr="00BB3EFB">
        <w:rPr>
          <w:noProof/>
          <w:sz w:val="22"/>
        </w:rPr>
        <w:t xml:space="preserve"> small</w:t>
      </w:r>
      <w:r w:rsidRPr="00BB3EFB">
        <w:rPr>
          <w:noProof/>
          <w:sz w:val="22"/>
        </w:rPr>
        <w:t xml:space="preserve"> project</w:t>
      </w:r>
      <w:r w:rsidR="004B55F4" w:rsidRPr="00BB3EFB">
        <w:rPr>
          <w:noProof/>
          <w:sz w:val="22"/>
        </w:rPr>
        <w:t xml:space="preserve"> was funded separately but</w:t>
      </w:r>
      <w:r w:rsidRPr="00BB3EFB">
        <w:rPr>
          <w:noProof/>
          <w:sz w:val="22"/>
        </w:rPr>
        <w:t xml:space="preserve"> is complementary to a larger research program being undertaken by CSIRO, UNSW and University of Canberra, through the five-year Murray-Darling Basin Environmental Water Knowledge and Research (MDB EWKR) Project being managed by the Murray Darling Freshwater Research Centre and funded by the Commonwealth Environmental Water Office (DoEE).  </w:t>
      </w:r>
      <w:r w:rsidR="00BB3EFB" w:rsidRPr="00BB3EFB">
        <w:rPr>
          <w:noProof/>
          <w:sz w:val="22"/>
        </w:rPr>
        <w:t>Specifically, funding was provided for: a) analysis of monitoring camera images focused on straw-necked ibis nests</w:t>
      </w:r>
      <w:r w:rsidR="00BB3EFB">
        <w:rPr>
          <w:noProof/>
          <w:sz w:val="22"/>
        </w:rPr>
        <w:t xml:space="preserve"> in the Macquarie Marshes</w:t>
      </w:r>
      <w:r w:rsidR="00BB3EFB" w:rsidRPr="00BB3EFB">
        <w:rPr>
          <w:noProof/>
          <w:sz w:val="22"/>
        </w:rPr>
        <w:t>; b) fieldwork necessary for deployment of MDB EWKR satellite transmitters on five adult straw-necked ibis</w:t>
      </w:r>
      <w:r w:rsidR="00BB3EFB">
        <w:rPr>
          <w:noProof/>
          <w:sz w:val="22"/>
        </w:rPr>
        <w:t xml:space="preserve"> in the Macquarie Marshes</w:t>
      </w:r>
      <w:r w:rsidR="00BB3EFB" w:rsidRPr="00BB3EFB">
        <w:rPr>
          <w:noProof/>
          <w:sz w:val="22"/>
        </w:rPr>
        <w:t>; and c) reporting of initial findings as of May 2017.</w:t>
      </w:r>
    </w:p>
    <w:p w14:paraId="3084E0CE" w14:textId="1E01E788" w:rsidR="007F68B2" w:rsidRPr="00887AC1" w:rsidRDefault="007F68B2" w:rsidP="007D39D1">
      <w:pPr>
        <w:spacing w:before="120" w:after="0"/>
        <w:rPr>
          <w:noProof/>
        </w:rPr>
      </w:pPr>
      <w:r>
        <w:t>The wet conditions across the Murray-Darling Basin in late 2016 triggered multiple waterbird breeding events and provided</w:t>
      </w:r>
      <w:r w:rsidRPr="00887AC1">
        <w:t xml:space="preserve"> a rare opportunity to measure and compare habitats and bird responses in both the </w:t>
      </w:r>
      <w:r>
        <w:t xml:space="preserve">Macquarie </w:t>
      </w:r>
      <w:r w:rsidRPr="00887AC1">
        <w:t>Marshes and Barmah-Millewa at the same time.</w:t>
      </w:r>
      <w:r>
        <w:t xml:space="preserve"> Hence this project </w:t>
      </w:r>
      <w:r>
        <w:rPr>
          <w:noProof/>
        </w:rPr>
        <w:t>was designed</w:t>
      </w:r>
      <w:r w:rsidRPr="00887AC1">
        <w:rPr>
          <w:noProof/>
        </w:rPr>
        <w:t xml:space="preserve"> to </w:t>
      </w:r>
      <w:r w:rsidR="00DD6EBD">
        <w:rPr>
          <w:noProof/>
        </w:rPr>
        <w:t>add value to the MDB EWKR p</w:t>
      </w:r>
      <w:r>
        <w:rPr>
          <w:noProof/>
        </w:rPr>
        <w:t>roject’s research by collecting</w:t>
      </w:r>
      <w:r w:rsidRPr="00887AC1">
        <w:rPr>
          <w:noProof/>
        </w:rPr>
        <w:t xml:space="preserve"> novel data</w:t>
      </w:r>
      <w:r>
        <w:rPr>
          <w:noProof/>
        </w:rPr>
        <w:t xml:space="preserve"> for the Macquarie Marshes</w:t>
      </w:r>
      <w:r w:rsidRPr="00887AC1">
        <w:rPr>
          <w:noProof/>
        </w:rPr>
        <w:t xml:space="preserve"> describing</w:t>
      </w:r>
      <w:r>
        <w:rPr>
          <w:noProof/>
        </w:rPr>
        <w:t xml:space="preserve"> aspects of</w:t>
      </w:r>
      <w:r w:rsidRPr="00887AC1">
        <w:rPr>
          <w:noProof/>
        </w:rPr>
        <w:t xml:space="preserve">: </w:t>
      </w:r>
    </w:p>
    <w:p w14:paraId="74B11D8B" w14:textId="77777777" w:rsidR="007F68B2" w:rsidRPr="00887AC1" w:rsidRDefault="007F68B2" w:rsidP="007D39D1">
      <w:pPr>
        <w:pStyle w:val="ListParagraph"/>
        <w:numPr>
          <w:ilvl w:val="0"/>
          <w:numId w:val="22"/>
        </w:numPr>
        <w:spacing w:before="120" w:after="0" w:line="240" w:lineRule="auto"/>
        <w:rPr>
          <w:rFonts w:eastAsia="Times New Roman"/>
          <w:sz w:val="22"/>
          <w:szCs w:val="22"/>
        </w:rPr>
      </w:pPr>
      <w:r w:rsidRPr="00887AC1">
        <w:rPr>
          <w:rFonts w:eastAsia="Times New Roman"/>
          <w:sz w:val="22"/>
          <w:szCs w:val="22"/>
        </w:rPr>
        <w:t>Where are waterbirds foraging during breeding, and/or where do they forage between breeding events? Such data would assist managers to identify critical foraging sites during and/or between breeding events, which may then be managed with environmental water.</w:t>
      </w:r>
    </w:p>
    <w:p w14:paraId="49C74E1D" w14:textId="77777777" w:rsidR="007F68B2" w:rsidRPr="00887AC1" w:rsidRDefault="007F68B2" w:rsidP="007D39D1">
      <w:pPr>
        <w:pStyle w:val="ListParagraph"/>
        <w:numPr>
          <w:ilvl w:val="0"/>
          <w:numId w:val="22"/>
        </w:numPr>
        <w:spacing w:before="120" w:after="0" w:line="240" w:lineRule="auto"/>
        <w:rPr>
          <w:rFonts w:eastAsia="Times New Roman"/>
          <w:sz w:val="22"/>
          <w:szCs w:val="22"/>
        </w:rPr>
      </w:pPr>
      <w:r w:rsidRPr="00887AC1">
        <w:rPr>
          <w:rFonts w:eastAsia="Times New Roman"/>
          <w:sz w:val="22"/>
          <w:szCs w:val="22"/>
        </w:rPr>
        <w:t>How do the timing and rates of egg laying, chick hatching, development, survival and mortality vary, and what affects them? How do they differ between Barmah-Millewa and the Macquarie Marshes?</w:t>
      </w:r>
    </w:p>
    <w:p w14:paraId="7E0C88AC" w14:textId="77777777" w:rsidR="007F68B2" w:rsidRPr="00887AC1" w:rsidRDefault="007F68B2" w:rsidP="007D39D1">
      <w:pPr>
        <w:pStyle w:val="ListParagraph"/>
        <w:numPr>
          <w:ilvl w:val="0"/>
          <w:numId w:val="22"/>
        </w:numPr>
        <w:spacing w:before="120" w:after="0" w:line="240" w:lineRule="auto"/>
        <w:rPr>
          <w:rFonts w:eastAsia="Times New Roman"/>
          <w:sz w:val="22"/>
          <w:szCs w:val="22"/>
        </w:rPr>
      </w:pPr>
      <w:r w:rsidRPr="00887AC1">
        <w:rPr>
          <w:rFonts w:eastAsia="Times New Roman"/>
          <w:sz w:val="22"/>
          <w:szCs w:val="22"/>
        </w:rPr>
        <w:t>What impacts do predators have on nest success and how might we manage predators and other influencing factors (e.g. vegetation structure and water depth) to reduce impacts? How does this differ between Barmah-Millewa and the Macquarie Marshes?</w:t>
      </w:r>
    </w:p>
    <w:p w14:paraId="671427F6" w14:textId="73A3F663" w:rsidR="007F68B2" w:rsidRDefault="007F68B2" w:rsidP="007D39D1">
      <w:pPr>
        <w:spacing w:before="120" w:after="0"/>
      </w:pPr>
      <w:r>
        <w:t>The project</w:t>
      </w:r>
      <w:r w:rsidRPr="00887AC1">
        <w:t xml:space="preserve"> </w:t>
      </w:r>
      <w:r>
        <w:t>focused on</w:t>
      </w:r>
      <w:r w:rsidRPr="00887AC1">
        <w:t xml:space="preserve"> straw-necked ibis as a representative species</w:t>
      </w:r>
      <w:r>
        <w:t xml:space="preserve"> of importance to managers. It was designed to provide</w:t>
      </w:r>
      <w:r w:rsidRPr="00887AC1">
        <w:t xml:space="preserve"> Marshes-specific information about which </w:t>
      </w:r>
      <w:r>
        <w:t xml:space="preserve">locations were being used for foraging by straw-necked ibis and </w:t>
      </w:r>
      <w:r w:rsidRPr="00887AC1">
        <w:t>what influences nest abandonment and chick survival</w:t>
      </w:r>
      <w:r>
        <w:t xml:space="preserve"> - and therefore which </w:t>
      </w:r>
      <w:r w:rsidR="00EA4826">
        <w:t>locations</w:t>
      </w:r>
      <w:r>
        <w:t xml:space="preserve"> and processes may be managed more effectively in the future</w:t>
      </w:r>
      <w:r w:rsidRPr="00887AC1">
        <w:t xml:space="preserve">. </w:t>
      </w:r>
    </w:p>
    <w:p w14:paraId="7B37CF79" w14:textId="75163A0A" w:rsidR="00DD6EBD" w:rsidRPr="00DD6EBD" w:rsidRDefault="00DD6EBD" w:rsidP="007D39D1">
      <w:pPr>
        <w:spacing w:before="120" w:after="0"/>
      </w:pPr>
      <w:r w:rsidRPr="00DD6EBD">
        <w:t>Two primary methods were used:</w:t>
      </w:r>
    </w:p>
    <w:p w14:paraId="271F413B" w14:textId="1A4EAF9A" w:rsidR="00DD6EBD" w:rsidRPr="00DD6EBD" w:rsidRDefault="00DD6EBD" w:rsidP="00C75600">
      <w:pPr>
        <w:pStyle w:val="ListParagraph"/>
        <w:numPr>
          <w:ilvl w:val="0"/>
          <w:numId w:val="45"/>
        </w:numPr>
        <w:spacing w:before="120" w:after="0" w:line="240" w:lineRule="auto"/>
        <w:rPr>
          <w:sz w:val="22"/>
          <w:szCs w:val="22"/>
        </w:rPr>
      </w:pPr>
      <w:r w:rsidRPr="00DD6EBD">
        <w:rPr>
          <w:sz w:val="22"/>
          <w:szCs w:val="22"/>
        </w:rPr>
        <w:t>Motion-sensing and time-lapse camera nest monitoring</w:t>
      </w:r>
    </w:p>
    <w:p w14:paraId="3695579B" w14:textId="0AA83890" w:rsidR="00DD6EBD" w:rsidRPr="00DD6EBD" w:rsidRDefault="00DD6EBD" w:rsidP="00C75600">
      <w:pPr>
        <w:pStyle w:val="ListParagraph"/>
        <w:numPr>
          <w:ilvl w:val="0"/>
          <w:numId w:val="45"/>
        </w:numPr>
        <w:spacing w:before="120" w:after="0" w:line="240" w:lineRule="auto"/>
        <w:rPr>
          <w:sz w:val="22"/>
          <w:szCs w:val="22"/>
        </w:rPr>
      </w:pPr>
      <w:r w:rsidRPr="00DD6EBD">
        <w:rPr>
          <w:sz w:val="22"/>
          <w:szCs w:val="22"/>
        </w:rPr>
        <w:t>Deployment of satellite GPS transmitters to track bird movements</w:t>
      </w:r>
    </w:p>
    <w:p w14:paraId="7001E564" w14:textId="4BCB982A" w:rsidR="00DD6EBD" w:rsidRPr="00DD6EBD" w:rsidRDefault="00C65574" w:rsidP="007D39D1">
      <w:pPr>
        <w:pStyle w:val="BodyText"/>
        <w:spacing w:after="0" w:line="240" w:lineRule="auto"/>
        <w:rPr>
          <w:rFonts w:eastAsia="Times New Roman"/>
          <w:sz w:val="22"/>
        </w:rPr>
      </w:pPr>
      <w:r w:rsidRPr="00C65574">
        <w:rPr>
          <w:sz w:val="22"/>
        </w:rPr>
        <w:t xml:space="preserve">It is increasingly being recognised that fine details of motion-sensing and time-lapse camera settings, positions, and timing of deployment have significant consequences for the data that can be collected.  In this case, cameras were set up in the Macquarie Marshes for multiple purposes, not just to provide data on detailed nest-level reproductive parameters for this project.  Unfortunately, the consequence was that camera data were only of limited utility for addressing the questions of the MDB EWKR project and the potential for cross-site comparisons was limited. </w:t>
      </w:r>
      <w:r w:rsidR="00DD6EBD" w:rsidRPr="004B55F4">
        <w:rPr>
          <w:sz w:val="22"/>
        </w:rPr>
        <w:t xml:space="preserve">Despite these </w:t>
      </w:r>
      <w:r w:rsidR="004B55F4">
        <w:rPr>
          <w:sz w:val="22"/>
        </w:rPr>
        <w:t>limitations</w:t>
      </w:r>
      <w:r w:rsidR="00DD6EBD" w:rsidRPr="004B55F4">
        <w:rPr>
          <w:sz w:val="22"/>
        </w:rPr>
        <w:t xml:space="preserve">, the dataset did yield results of interest describing aspects of chick development stages by date, clutch sizes and egg and </w:t>
      </w:r>
      <w:r w:rsidR="00581A69">
        <w:rPr>
          <w:sz w:val="22"/>
        </w:rPr>
        <w:t xml:space="preserve">young </w:t>
      </w:r>
      <w:r w:rsidR="00DD6EBD" w:rsidRPr="004B55F4">
        <w:rPr>
          <w:sz w:val="22"/>
        </w:rPr>
        <w:t xml:space="preserve">chick survival. </w:t>
      </w:r>
      <w:r w:rsidR="004B55F4" w:rsidRPr="004B55F4">
        <w:rPr>
          <w:sz w:val="22"/>
        </w:rPr>
        <w:t xml:space="preserve">In general, hatching rates were high at </w:t>
      </w:r>
      <w:r w:rsidR="004C2477">
        <w:rPr>
          <w:sz w:val="22"/>
        </w:rPr>
        <w:t>monitored</w:t>
      </w:r>
      <w:r w:rsidR="004B55F4" w:rsidRPr="004B55F4">
        <w:rPr>
          <w:sz w:val="22"/>
        </w:rPr>
        <w:t xml:space="preserve"> nests</w:t>
      </w:r>
      <w:r w:rsidR="00B350A1">
        <w:rPr>
          <w:sz w:val="22"/>
        </w:rPr>
        <w:t xml:space="preserve"> (86%), </w:t>
      </w:r>
      <w:r w:rsidR="004B55F4" w:rsidRPr="004B55F4">
        <w:rPr>
          <w:sz w:val="22"/>
        </w:rPr>
        <w:t xml:space="preserve">as were chick survival rates, at least at the earlier chick stages for which camera data were more </w:t>
      </w:r>
      <w:r w:rsidR="006D7C54">
        <w:rPr>
          <w:sz w:val="22"/>
        </w:rPr>
        <w:t>reliable</w:t>
      </w:r>
      <w:r w:rsidR="004C2477">
        <w:rPr>
          <w:sz w:val="22"/>
        </w:rPr>
        <w:t xml:space="preserve"> (97% of young chicks were still alive when monitoring ended)</w:t>
      </w:r>
      <w:r w:rsidR="004B55F4" w:rsidRPr="004B55F4">
        <w:rPr>
          <w:sz w:val="22"/>
        </w:rPr>
        <w:t>.  True chick survival i</w:t>
      </w:r>
      <w:r w:rsidR="004B55F4">
        <w:rPr>
          <w:sz w:val="22"/>
        </w:rPr>
        <w:t>s almost certainly lower than these</w:t>
      </w:r>
      <w:r w:rsidR="004B55F4" w:rsidRPr="004B55F4">
        <w:rPr>
          <w:sz w:val="22"/>
        </w:rPr>
        <w:t xml:space="preserve"> estimates due to the short duration of monitoring by some cameras.</w:t>
      </w:r>
      <w:r w:rsidR="00DD6EBD" w:rsidRPr="004B55F4">
        <w:rPr>
          <w:sz w:val="22"/>
        </w:rPr>
        <w:t xml:space="preserve"> At</w:t>
      </w:r>
      <w:r w:rsidR="00DD6EBD" w:rsidRPr="00DD6EBD">
        <w:rPr>
          <w:sz w:val="22"/>
        </w:rPr>
        <w:t xml:space="preserve"> the time that monitoring ended, an average of two chicks had survived per straw-necked ibis nest, and an average of three chicks had survived per royal </w:t>
      </w:r>
      <w:r w:rsidR="00DD6EBD" w:rsidRPr="004B55F4">
        <w:rPr>
          <w:sz w:val="22"/>
        </w:rPr>
        <w:t xml:space="preserve">spoonbill nest. </w:t>
      </w:r>
      <w:r w:rsidR="004B55F4" w:rsidRPr="004B55F4">
        <w:rPr>
          <w:sz w:val="22"/>
        </w:rPr>
        <w:t xml:space="preserve">Given the limited utility of the camera data for the purposes of addressing the questions of the MDB EWKR project, </w:t>
      </w:r>
      <w:r w:rsidR="00DD6EBD" w:rsidRPr="004B55F4">
        <w:rPr>
          <w:rFonts w:eastAsia="Times New Roman"/>
          <w:sz w:val="22"/>
        </w:rPr>
        <w:t>it was not possible to explore details of how the timing and rates of egg laying, chick hatching, development, survival and mortality vary, and what affects them. However some aspects of the dataset will be useful for future comparisons between Barmah</w:t>
      </w:r>
      <w:r w:rsidR="00DD6EBD" w:rsidRPr="00DD6EBD">
        <w:rPr>
          <w:rFonts w:eastAsia="Times New Roman"/>
          <w:sz w:val="22"/>
        </w:rPr>
        <w:t xml:space="preserve">-Millewa and the Macquarie Marshes as part of the MDB EWKR project. </w:t>
      </w:r>
    </w:p>
    <w:p w14:paraId="4BB5096F" w14:textId="22841228" w:rsidR="00DD6EBD" w:rsidRDefault="00DD6EBD" w:rsidP="007D39D1">
      <w:pPr>
        <w:pStyle w:val="BodyText"/>
        <w:spacing w:after="0" w:line="240" w:lineRule="auto"/>
        <w:rPr>
          <w:sz w:val="22"/>
        </w:rPr>
      </w:pPr>
      <w:r w:rsidRPr="006165E4">
        <w:rPr>
          <w:sz w:val="22"/>
        </w:rPr>
        <w:t xml:space="preserve">Very few mortalities were observed directly and none were due to predation. Most mortalities occurred during the egg stage. The majority were attributable to abandonment, with some also resulting from trampling, starvation or neighbouring ibis.  This should not be taken to mean that predation did not occur in the colony. The camera </w:t>
      </w:r>
      <w:r w:rsidR="004B55F4">
        <w:rPr>
          <w:sz w:val="22"/>
        </w:rPr>
        <w:t>limitations</w:t>
      </w:r>
      <w:r w:rsidRPr="006165E4">
        <w:rPr>
          <w:sz w:val="22"/>
        </w:rPr>
        <w:t xml:space="preserve"> discussed previously are likely to have reduced the chance of detecting predation; the number of cameras and the areas monitored by cameras were very limited; and the timing of monitoring did not cover the full breeding season.  Foxes, pigs, cats and raptors were all observed in or adjacent to the </w:t>
      </w:r>
      <w:proofErr w:type="spellStart"/>
      <w:r w:rsidRPr="006165E4">
        <w:rPr>
          <w:sz w:val="22"/>
        </w:rPr>
        <w:t>Monkeygar</w:t>
      </w:r>
      <w:proofErr w:type="spellEnd"/>
      <w:r w:rsidRPr="006165E4">
        <w:rPr>
          <w:sz w:val="22"/>
        </w:rPr>
        <w:t xml:space="preserve"> colony. Other Macquarie Marshes colonies were reportedly subject to predation at much higher rates, with observations indicating that falling water levels provided easier access to certain parts of those colonies for pigs in particular</w:t>
      </w:r>
      <w:r w:rsidR="00244819">
        <w:rPr>
          <w:sz w:val="22"/>
        </w:rPr>
        <w:t xml:space="preserve"> (Brandis et al. </w:t>
      </w:r>
      <w:r w:rsidR="00407D63">
        <w:rPr>
          <w:sz w:val="22"/>
        </w:rPr>
        <w:t xml:space="preserve">in prep. </w:t>
      </w:r>
      <w:r w:rsidR="00244819">
        <w:rPr>
          <w:sz w:val="22"/>
        </w:rPr>
        <w:t>2017)</w:t>
      </w:r>
      <w:r w:rsidRPr="006165E4">
        <w:rPr>
          <w:sz w:val="22"/>
        </w:rPr>
        <w:t>. However it can be difficult to distinguish between the damage done by various predators after the fact and it is likely that foxes, cats and raptors were also taking eggs and/or chicks. Analyses to be conducted as part of the broader MDB EWKR project will also explore other variables potentially influencing nest success rates, including nest exposure to weather and predation, parental behaviour and disturbance.</w:t>
      </w:r>
    </w:p>
    <w:p w14:paraId="71F837A7" w14:textId="0E2932EF" w:rsidR="003C484D" w:rsidRDefault="007D39D1" w:rsidP="006C4A6C">
      <w:pPr>
        <w:pStyle w:val="BodyText"/>
        <w:spacing w:after="0" w:line="240" w:lineRule="auto"/>
        <w:rPr>
          <w:sz w:val="22"/>
        </w:rPr>
      </w:pPr>
      <w:r w:rsidRPr="007D39D1">
        <w:rPr>
          <w:sz w:val="22"/>
        </w:rPr>
        <w:t>Satellite</w:t>
      </w:r>
      <w:r w:rsidR="005B17ED">
        <w:rPr>
          <w:sz w:val="22"/>
        </w:rPr>
        <w:t xml:space="preserve"> GPS</w:t>
      </w:r>
      <w:r w:rsidRPr="007D39D1">
        <w:rPr>
          <w:sz w:val="22"/>
        </w:rPr>
        <w:t xml:space="preserve"> tracking of straw-necked ibis from the northern and southern basin </w:t>
      </w:r>
      <w:r w:rsidR="00EA4826">
        <w:rPr>
          <w:sz w:val="22"/>
        </w:rPr>
        <w:t>(Macquarie Marshes and Barmah-Millewa Forest) in 2016-2017 h</w:t>
      </w:r>
      <w:r w:rsidRPr="007D39D1">
        <w:rPr>
          <w:sz w:val="22"/>
        </w:rPr>
        <w:t xml:space="preserve">as already advanced our knowledge of previously unknown or poorly understood ibis movement and population patterns and </w:t>
      </w:r>
      <w:r w:rsidR="00EA4826">
        <w:rPr>
          <w:sz w:val="22"/>
        </w:rPr>
        <w:t>trends. This includes documenting</w:t>
      </w:r>
      <w:r w:rsidRPr="007D39D1">
        <w:rPr>
          <w:sz w:val="22"/>
        </w:rPr>
        <w:t xml:space="preserve"> long-distance movements, with northern and southern birds mixing and using some of the same sites and routes. This indicates that straw-necked ibis in the MDB may be one integrated population. However this year may be unusual with the extent and duration of flooding that occurred. This will need to be investigated with tracking in subsequent years and with more birds. Another novel outcome has been identification of potential common ‘flyways’ or movement corridors for separate birds/groups. Six of the 10 </w:t>
      </w:r>
      <w:proofErr w:type="spellStart"/>
      <w:r w:rsidRPr="007D39D1">
        <w:rPr>
          <w:sz w:val="22"/>
        </w:rPr>
        <w:t>Geotrak</w:t>
      </w:r>
      <w:proofErr w:type="spellEnd"/>
      <w:r w:rsidRPr="007D39D1">
        <w:rPr>
          <w:sz w:val="22"/>
        </w:rPr>
        <w:t xml:space="preserve"> adults and three of the juveniles have travelled along a NE-SW route (at least partly), in different directions. This route corresponds to zones / boundary lines in maps of average climatic conditions, rainfall, topography, etc.  Key foraging and stopover points and regions such as the Lachlan River near Condobolin have been identified, including re-use of some sites by different birds at different times in both VIC and NSW. ‘Pairing’ of habitats for roosting and foraging has also been observed, with ideal foraging habitats (agricultural or native) being near remnant vegetation with large trees for roosting.  There are also apparent movement associations with weather, with similarities in departure times and departure dates for longer trips that are probably associated with thermals, as indicated by distances travelled per hour by time of day. Weather changes may also trigger long-distance movements. </w:t>
      </w:r>
    </w:p>
    <w:p w14:paraId="757C242D" w14:textId="60D99AEB" w:rsidR="004B55F4" w:rsidRDefault="004B55F4" w:rsidP="006C4A6C">
      <w:pPr>
        <w:pStyle w:val="BodyText"/>
        <w:spacing w:after="0" w:line="240" w:lineRule="auto"/>
        <w:rPr>
          <w:sz w:val="22"/>
        </w:rPr>
      </w:pPr>
      <w:r>
        <w:rPr>
          <w:sz w:val="22"/>
        </w:rPr>
        <w:t>In the Macquarie Marshes, satellite tracking indicates that foraging may occur up to 50 km from the nest site. Foraging is likely to occur closer to the nest site early in chick development, progressing to locations further from the nest site as chicks develop and as adults prepare to leave the area.  Foraging sites in the Marshes area are generally private grazing land or wetlands.</w:t>
      </w:r>
    </w:p>
    <w:p w14:paraId="61F543C6" w14:textId="5A7BE4B9" w:rsidR="003C484D" w:rsidRPr="006165E4" w:rsidRDefault="003C484D" w:rsidP="006C4A6C">
      <w:pPr>
        <w:pStyle w:val="BodyText"/>
        <w:spacing w:after="0" w:line="240" w:lineRule="auto"/>
        <w:rPr>
          <w:sz w:val="22"/>
        </w:rPr>
      </w:pPr>
      <w:r>
        <w:rPr>
          <w:sz w:val="22"/>
        </w:rPr>
        <w:t>As tracking of these birds continues through the MDB EWKR project, data will continue to be collected and analysed in order to identify and describe:</w:t>
      </w:r>
    </w:p>
    <w:p w14:paraId="1935F9FE" w14:textId="77777777" w:rsidR="003C484D" w:rsidRPr="00870F31" w:rsidRDefault="003C484D" w:rsidP="0036551D">
      <w:pPr>
        <w:pStyle w:val="BodyText"/>
        <w:numPr>
          <w:ilvl w:val="0"/>
          <w:numId w:val="34"/>
        </w:numPr>
        <w:spacing w:before="0" w:after="0" w:line="240" w:lineRule="auto"/>
        <w:ind w:left="714" w:hanging="357"/>
        <w:rPr>
          <w:sz w:val="22"/>
        </w:rPr>
      </w:pPr>
      <w:r w:rsidRPr="00870F31">
        <w:rPr>
          <w:sz w:val="22"/>
        </w:rPr>
        <w:t>Critical foraging, roosting and stopover sites</w:t>
      </w:r>
    </w:p>
    <w:p w14:paraId="46C450CD" w14:textId="77777777" w:rsidR="003C484D" w:rsidRPr="00870F31" w:rsidRDefault="003C484D" w:rsidP="0036551D">
      <w:pPr>
        <w:pStyle w:val="BodyText"/>
        <w:numPr>
          <w:ilvl w:val="0"/>
          <w:numId w:val="34"/>
        </w:numPr>
        <w:spacing w:before="0" w:after="0" w:line="240" w:lineRule="auto"/>
        <w:ind w:left="714" w:hanging="357"/>
        <w:rPr>
          <w:sz w:val="22"/>
        </w:rPr>
      </w:pPr>
      <w:r w:rsidRPr="00870F31">
        <w:rPr>
          <w:sz w:val="22"/>
        </w:rPr>
        <w:t>Critical habitat characteristics (nesting, foraging, roosting, stopover)</w:t>
      </w:r>
    </w:p>
    <w:p w14:paraId="745CA5E8" w14:textId="77777777" w:rsidR="003C484D" w:rsidRPr="00870F31" w:rsidRDefault="003C484D" w:rsidP="0036551D">
      <w:pPr>
        <w:pStyle w:val="BodyText"/>
        <w:numPr>
          <w:ilvl w:val="0"/>
          <w:numId w:val="34"/>
        </w:numPr>
        <w:spacing w:before="0" w:after="0" w:line="240" w:lineRule="auto"/>
        <w:ind w:left="714" w:hanging="357"/>
        <w:rPr>
          <w:sz w:val="22"/>
        </w:rPr>
      </w:pPr>
      <w:r w:rsidRPr="00870F31">
        <w:rPr>
          <w:sz w:val="22"/>
        </w:rPr>
        <w:t>Foraging trip distances</w:t>
      </w:r>
    </w:p>
    <w:p w14:paraId="2155A287" w14:textId="77777777" w:rsidR="003C484D" w:rsidRPr="00870F31" w:rsidRDefault="003C484D" w:rsidP="0036551D">
      <w:pPr>
        <w:pStyle w:val="BodyText"/>
        <w:numPr>
          <w:ilvl w:val="0"/>
          <w:numId w:val="34"/>
        </w:numPr>
        <w:spacing w:before="0" w:after="0" w:line="240" w:lineRule="auto"/>
        <w:ind w:left="714" w:hanging="357"/>
        <w:rPr>
          <w:sz w:val="22"/>
        </w:rPr>
      </w:pPr>
      <w:r w:rsidRPr="00870F31">
        <w:rPr>
          <w:sz w:val="22"/>
        </w:rPr>
        <w:t>Critical routes/movement corridors</w:t>
      </w:r>
    </w:p>
    <w:p w14:paraId="6D48E896" w14:textId="77777777" w:rsidR="003C484D" w:rsidRDefault="003C484D" w:rsidP="0036551D">
      <w:pPr>
        <w:pStyle w:val="BodyText"/>
        <w:numPr>
          <w:ilvl w:val="0"/>
          <w:numId w:val="34"/>
        </w:numPr>
        <w:spacing w:before="0" w:after="0" w:line="240" w:lineRule="auto"/>
        <w:ind w:left="714" w:hanging="357"/>
        <w:rPr>
          <w:sz w:val="22"/>
        </w:rPr>
      </w:pPr>
      <w:r w:rsidRPr="00870F31">
        <w:rPr>
          <w:sz w:val="22"/>
        </w:rPr>
        <w:t>Land and water management actions/policies required to support the above</w:t>
      </w:r>
    </w:p>
    <w:p w14:paraId="210FB0A4" w14:textId="43B0CDDF" w:rsidR="003C484D" w:rsidRPr="00870F31" w:rsidRDefault="006B2F12" w:rsidP="006C4A6C">
      <w:pPr>
        <w:pStyle w:val="BodyText"/>
        <w:spacing w:after="0" w:line="240" w:lineRule="auto"/>
        <w:rPr>
          <w:sz w:val="22"/>
        </w:rPr>
      </w:pPr>
      <w:r>
        <w:rPr>
          <w:sz w:val="22"/>
        </w:rPr>
        <w:t xml:space="preserve">The results of these analyses will then be used </w:t>
      </w:r>
      <w:r w:rsidR="00E40303">
        <w:rPr>
          <w:sz w:val="22"/>
        </w:rPr>
        <w:t xml:space="preserve">to provide recommendations to water and land managers in the Macquarie Marshes and other sites and at basin scale.  </w:t>
      </w:r>
      <w:r w:rsidR="003C484D">
        <w:rPr>
          <w:sz w:val="22"/>
        </w:rPr>
        <w:t>Given time, these data will also help to fill basic biological and ecological knowledge gaps.</w:t>
      </w:r>
    </w:p>
    <w:p w14:paraId="45B379E4" w14:textId="77777777" w:rsidR="0036551D" w:rsidRDefault="0036551D" w:rsidP="0036551D">
      <w:pPr>
        <w:rPr>
          <w:rFonts w:asciiTheme="minorHAnsi" w:hAnsiTheme="minorHAnsi" w:cstheme="minorBidi"/>
          <w:color w:val="auto"/>
        </w:rPr>
      </w:pPr>
    </w:p>
    <w:p w14:paraId="508331A1" w14:textId="6AFC0DD0" w:rsidR="004843A3" w:rsidRDefault="0036551D" w:rsidP="00E40303">
      <w:r w:rsidRPr="00DF1901">
        <w:rPr>
          <w:rFonts w:asciiTheme="minorHAnsi" w:hAnsiTheme="minorHAnsi" w:cstheme="minorBidi"/>
          <w:color w:val="auto"/>
        </w:rPr>
        <w:t xml:space="preserve">Regular </w:t>
      </w:r>
      <w:r>
        <w:rPr>
          <w:rFonts w:asciiTheme="minorHAnsi" w:hAnsiTheme="minorHAnsi" w:cstheme="minorBidi"/>
          <w:color w:val="auto"/>
        </w:rPr>
        <w:t>project</w:t>
      </w:r>
      <w:r w:rsidRPr="00DF1901">
        <w:rPr>
          <w:rFonts w:asciiTheme="minorHAnsi" w:hAnsiTheme="minorHAnsi" w:cstheme="minorBidi"/>
          <w:color w:val="auto"/>
        </w:rPr>
        <w:t xml:space="preserve"> updates </w:t>
      </w:r>
      <w:r>
        <w:rPr>
          <w:rFonts w:asciiTheme="minorHAnsi" w:hAnsiTheme="minorHAnsi" w:cstheme="minorBidi"/>
          <w:color w:val="auto"/>
        </w:rPr>
        <w:t>will continue to be</w:t>
      </w:r>
      <w:r w:rsidRPr="00DF1901">
        <w:rPr>
          <w:rFonts w:asciiTheme="minorHAnsi" w:hAnsiTheme="minorHAnsi" w:cstheme="minorBidi"/>
          <w:color w:val="auto"/>
        </w:rPr>
        <w:t xml:space="preserve"> </w:t>
      </w:r>
      <w:r w:rsidR="004B55F4">
        <w:rPr>
          <w:rFonts w:asciiTheme="minorHAnsi" w:hAnsiTheme="minorHAnsi" w:cstheme="minorBidi"/>
          <w:color w:val="auto"/>
        </w:rPr>
        <w:t xml:space="preserve">funded and </w:t>
      </w:r>
      <w:r w:rsidRPr="00DF1901">
        <w:rPr>
          <w:rFonts w:asciiTheme="minorHAnsi" w:hAnsiTheme="minorHAnsi" w:cstheme="minorBidi"/>
          <w:color w:val="auto"/>
        </w:rPr>
        <w:t xml:space="preserve">provided </w:t>
      </w:r>
      <w:r w:rsidR="004B55F4">
        <w:rPr>
          <w:rFonts w:asciiTheme="minorHAnsi" w:hAnsiTheme="minorHAnsi" w:cstheme="minorBidi"/>
          <w:color w:val="auto"/>
        </w:rPr>
        <w:t xml:space="preserve">as part of the MDB EWKR project </w:t>
      </w:r>
      <w:r w:rsidRPr="00DF1901">
        <w:rPr>
          <w:rFonts w:asciiTheme="minorHAnsi" w:hAnsiTheme="minorHAnsi" w:cstheme="minorBidi"/>
          <w:color w:val="auto"/>
        </w:rPr>
        <w:t xml:space="preserve">via email to CEWO, NSW OEH, MDBA and other interested parties at least fortnightly, including highlights, maps of bird tracks and locations and an updated table of bird locations, movements and fates.  A website has been created and made publicly available containing detailed project information, FAQs, photographs and satellite tracking maps. This website is regularly updated with new information and maps.  A </w:t>
      </w:r>
      <w:proofErr w:type="spellStart"/>
      <w:r w:rsidRPr="00DF1901">
        <w:rPr>
          <w:rFonts w:asciiTheme="minorHAnsi" w:hAnsiTheme="minorHAnsi" w:cstheme="minorBidi"/>
          <w:color w:val="auto"/>
        </w:rPr>
        <w:t>facebook</w:t>
      </w:r>
      <w:proofErr w:type="spellEnd"/>
      <w:r w:rsidRPr="00DF1901">
        <w:rPr>
          <w:rFonts w:asciiTheme="minorHAnsi" w:hAnsiTheme="minorHAnsi" w:cstheme="minorBidi"/>
          <w:color w:val="auto"/>
        </w:rPr>
        <w:t xml:space="preserve"> page and twitter account have also been created and made publicly available in order to more broadly and generally disseminate information and photographs and highlight waterbird-relevant information and studies in Australia. </w:t>
      </w:r>
    </w:p>
    <w:p w14:paraId="5413DCC2" w14:textId="77777777" w:rsidR="004843A3" w:rsidRPr="004843A3" w:rsidRDefault="004843A3" w:rsidP="004843A3">
      <w:pPr>
        <w:pStyle w:val="BodyText"/>
      </w:pPr>
    </w:p>
    <w:p w14:paraId="7C481C35" w14:textId="77777777" w:rsidR="00A943B2" w:rsidRPr="009A20E5" w:rsidRDefault="00A943B2" w:rsidP="00D1044D">
      <w:pPr>
        <w:pStyle w:val="Heading1"/>
      </w:pPr>
      <w:bookmarkStart w:id="33" w:name="_Toc483924434"/>
      <w:r w:rsidRPr="009A20E5">
        <w:t>Introduction</w:t>
      </w:r>
      <w:bookmarkEnd w:id="24"/>
      <w:bookmarkEnd w:id="25"/>
      <w:bookmarkEnd w:id="26"/>
      <w:bookmarkEnd w:id="27"/>
      <w:bookmarkEnd w:id="28"/>
      <w:bookmarkEnd w:id="29"/>
      <w:bookmarkEnd w:id="30"/>
      <w:bookmarkEnd w:id="31"/>
      <w:bookmarkEnd w:id="32"/>
      <w:bookmarkEnd w:id="33"/>
    </w:p>
    <w:p w14:paraId="1C9CD3D5" w14:textId="0A036267" w:rsidR="002A250F" w:rsidRDefault="002A250F" w:rsidP="002A250F">
      <w:pPr>
        <w:rPr>
          <w:noProof/>
        </w:rPr>
      </w:pPr>
      <w:r w:rsidRPr="00776B7C">
        <w:rPr>
          <w:noProof/>
        </w:rPr>
        <w:t xml:space="preserve">Environmental watering events in the Murray-Darling Basin </w:t>
      </w:r>
      <w:r w:rsidR="00BA3E30">
        <w:rPr>
          <w:noProof/>
        </w:rPr>
        <w:t>target a range of environmental outcomes including supporting waterbird habitat and waterbird breeding events when they occur</w:t>
      </w:r>
      <w:r w:rsidRPr="00776B7C">
        <w:rPr>
          <w:noProof/>
        </w:rPr>
        <w:t>. Whilst knowledge exists regarding key breeding locations in the Basin and</w:t>
      </w:r>
      <w:r>
        <w:rPr>
          <w:noProof/>
        </w:rPr>
        <w:t xml:space="preserve"> </w:t>
      </w:r>
      <w:r w:rsidRPr="00776B7C">
        <w:rPr>
          <w:noProof/>
        </w:rPr>
        <w:t>the flows required to trigger and complete nesting events, there is limited knowledge about</w:t>
      </w:r>
      <w:r>
        <w:rPr>
          <w:noProof/>
        </w:rPr>
        <w:t xml:space="preserve"> nest success, bird movements,</w:t>
      </w:r>
      <w:r w:rsidRPr="00776B7C">
        <w:rPr>
          <w:noProof/>
        </w:rPr>
        <w:t xml:space="preserve"> and </w:t>
      </w:r>
      <w:r>
        <w:rPr>
          <w:noProof/>
        </w:rPr>
        <w:t xml:space="preserve">associated </w:t>
      </w:r>
      <w:r w:rsidRPr="00776B7C">
        <w:rPr>
          <w:noProof/>
        </w:rPr>
        <w:t>drivers – particularly in terms of the relative influence of flow variables,</w:t>
      </w:r>
      <w:r>
        <w:rPr>
          <w:noProof/>
        </w:rPr>
        <w:t xml:space="preserve"> </w:t>
      </w:r>
      <w:r w:rsidRPr="00776B7C">
        <w:rPr>
          <w:noProof/>
        </w:rPr>
        <w:t>habitat variables, pressures and threats. Flow regimes, water management and threats such as</w:t>
      </w:r>
      <w:r>
        <w:rPr>
          <w:noProof/>
        </w:rPr>
        <w:t xml:space="preserve"> </w:t>
      </w:r>
      <w:r w:rsidRPr="00776B7C">
        <w:rPr>
          <w:noProof/>
        </w:rPr>
        <w:t>habitat change and habitat loss affect the availability (quantity and distribution) and quality of</w:t>
      </w:r>
      <w:r>
        <w:rPr>
          <w:noProof/>
        </w:rPr>
        <w:t xml:space="preserve"> both </w:t>
      </w:r>
      <w:r w:rsidRPr="00776B7C">
        <w:rPr>
          <w:noProof/>
        </w:rPr>
        <w:t>breeding and foraging sites at multiple scales. These in turn will affect the survival of young birds</w:t>
      </w:r>
      <w:r>
        <w:rPr>
          <w:noProof/>
        </w:rPr>
        <w:t xml:space="preserve"> </w:t>
      </w:r>
      <w:r w:rsidRPr="00776B7C">
        <w:rPr>
          <w:noProof/>
        </w:rPr>
        <w:t xml:space="preserve">and consequently </w:t>
      </w:r>
      <w:r>
        <w:rPr>
          <w:noProof/>
        </w:rPr>
        <w:t>population sizes and species diversity</w:t>
      </w:r>
      <w:r w:rsidRPr="00776B7C">
        <w:rPr>
          <w:noProof/>
        </w:rPr>
        <w:t xml:space="preserve">. However data describing </w:t>
      </w:r>
      <w:r w:rsidR="00D27C90">
        <w:rPr>
          <w:noProof/>
        </w:rPr>
        <w:t>drivers and responses are scarce</w:t>
      </w:r>
      <w:r w:rsidRPr="00776B7C">
        <w:rPr>
          <w:noProof/>
        </w:rPr>
        <w:t>, limiting our</w:t>
      </w:r>
      <w:r>
        <w:rPr>
          <w:noProof/>
        </w:rPr>
        <w:t xml:space="preserve"> </w:t>
      </w:r>
      <w:r w:rsidRPr="00776B7C">
        <w:rPr>
          <w:noProof/>
        </w:rPr>
        <w:t>ability to predict the effects of changes in water management and threats to habitat.</w:t>
      </w:r>
      <w:r>
        <w:rPr>
          <w:noProof/>
        </w:rPr>
        <w:t xml:space="preserve"> </w:t>
      </w:r>
    </w:p>
    <w:p w14:paraId="441D13FE" w14:textId="2D058FB4" w:rsidR="00566C56" w:rsidRPr="000B7CDB" w:rsidRDefault="005006A0" w:rsidP="005006A0">
      <w:r w:rsidRPr="000B7CDB">
        <w:t xml:space="preserve">A recent literature review (McGinness 2016) </w:t>
      </w:r>
      <w:r w:rsidR="002A250F">
        <w:t>confirmed</w:t>
      </w:r>
      <w:r w:rsidRPr="000B7CDB">
        <w:t xml:space="preserve"> that the largest of these gaps in knowledge are:</w:t>
      </w:r>
    </w:p>
    <w:p w14:paraId="2A94BDC8" w14:textId="77777777" w:rsidR="005006A0" w:rsidRPr="000B7CDB" w:rsidRDefault="005006A0" w:rsidP="00EE7813">
      <w:pPr>
        <w:pStyle w:val="ListParagraph"/>
        <w:numPr>
          <w:ilvl w:val="0"/>
          <w:numId w:val="19"/>
        </w:numPr>
        <w:spacing w:before="0" w:line="240" w:lineRule="auto"/>
        <w:rPr>
          <w:b/>
          <w:sz w:val="22"/>
          <w:szCs w:val="22"/>
        </w:rPr>
      </w:pPr>
      <w:r w:rsidRPr="000B7CDB">
        <w:rPr>
          <w:b/>
          <w:sz w:val="22"/>
          <w:szCs w:val="22"/>
        </w:rPr>
        <w:t>Demographics</w:t>
      </w:r>
    </w:p>
    <w:p w14:paraId="27417893" w14:textId="77777777" w:rsidR="005006A0" w:rsidRPr="000B7CDB" w:rsidRDefault="005006A0" w:rsidP="00EE7813">
      <w:pPr>
        <w:pStyle w:val="ListParagraph"/>
        <w:numPr>
          <w:ilvl w:val="0"/>
          <w:numId w:val="18"/>
        </w:numPr>
        <w:spacing w:before="0" w:line="240" w:lineRule="auto"/>
        <w:rPr>
          <w:b/>
          <w:sz w:val="22"/>
          <w:szCs w:val="22"/>
        </w:rPr>
      </w:pPr>
      <w:r w:rsidRPr="000B7CDB">
        <w:rPr>
          <w:sz w:val="22"/>
          <w:szCs w:val="22"/>
        </w:rPr>
        <w:t>Survival and mortality rates, especially of fledglings and juveniles (and therefore recruitment)</w:t>
      </w:r>
    </w:p>
    <w:p w14:paraId="15BB6DDB" w14:textId="77777777" w:rsidR="005006A0" w:rsidRPr="000B7CDB" w:rsidRDefault="005006A0" w:rsidP="00EE7813">
      <w:pPr>
        <w:pStyle w:val="ListParagraph"/>
        <w:numPr>
          <w:ilvl w:val="0"/>
          <w:numId w:val="18"/>
        </w:numPr>
        <w:spacing w:before="0" w:line="240" w:lineRule="auto"/>
        <w:rPr>
          <w:sz w:val="22"/>
          <w:szCs w:val="22"/>
        </w:rPr>
      </w:pPr>
      <w:r w:rsidRPr="000B7CDB">
        <w:rPr>
          <w:sz w:val="22"/>
          <w:szCs w:val="22"/>
        </w:rPr>
        <w:t>Population age structures and sex ratios</w:t>
      </w:r>
    </w:p>
    <w:p w14:paraId="527224DA" w14:textId="77777777" w:rsidR="005006A0" w:rsidRPr="000B7CDB" w:rsidRDefault="005006A0" w:rsidP="00EE7813">
      <w:pPr>
        <w:pStyle w:val="ListParagraph"/>
        <w:numPr>
          <w:ilvl w:val="0"/>
          <w:numId w:val="18"/>
        </w:numPr>
        <w:spacing w:before="0" w:line="240" w:lineRule="auto"/>
        <w:rPr>
          <w:sz w:val="22"/>
          <w:szCs w:val="22"/>
        </w:rPr>
      </w:pPr>
      <w:r w:rsidRPr="000B7CDB">
        <w:rPr>
          <w:sz w:val="22"/>
          <w:szCs w:val="22"/>
        </w:rPr>
        <w:t>Population and sub-population boundaries</w:t>
      </w:r>
    </w:p>
    <w:p w14:paraId="7FFCA52B" w14:textId="77777777" w:rsidR="005006A0" w:rsidRPr="000B7CDB" w:rsidRDefault="005006A0" w:rsidP="005006A0">
      <w:pPr>
        <w:pStyle w:val="ListParagraph"/>
        <w:ind w:left="360"/>
        <w:rPr>
          <w:b/>
          <w:sz w:val="22"/>
          <w:szCs w:val="22"/>
        </w:rPr>
      </w:pPr>
    </w:p>
    <w:p w14:paraId="1A596AFE" w14:textId="77777777" w:rsidR="005006A0" w:rsidRPr="000B7CDB" w:rsidRDefault="005006A0" w:rsidP="00EE7813">
      <w:pPr>
        <w:pStyle w:val="ListParagraph"/>
        <w:numPr>
          <w:ilvl w:val="0"/>
          <w:numId w:val="19"/>
        </w:numPr>
        <w:spacing w:before="0" w:line="240" w:lineRule="auto"/>
        <w:rPr>
          <w:b/>
          <w:sz w:val="22"/>
          <w:szCs w:val="22"/>
        </w:rPr>
      </w:pPr>
      <w:r w:rsidRPr="000B7CDB">
        <w:rPr>
          <w:b/>
          <w:sz w:val="22"/>
          <w:szCs w:val="22"/>
        </w:rPr>
        <w:t>Movements</w:t>
      </w:r>
    </w:p>
    <w:p w14:paraId="736A5C3A" w14:textId="77777777" w:rsidR="005006A0" w:rsidRPr="000B7CDB" w:rsidRDefault="005006A0" w:rsidP="00EE7813">
      <w:pPr>
        <w:pStyle w:val="ListParagraph"/>
        <w:numPr>
          <w:ilvl w:val="0"/>
          <w:numId w:val="18"/>
        </w:numPr>
        <w:spacing w:before="0" w:line="240" w:lineRule="auto"/>
        <w:rPr>
          <w:sz w:val="22"/>
          <w:szCs w:val="22"/>
        </w:rPr>
      </w:pPr>
      <w:r w:rsidRPr="000B7CDB">
        <w:rPr>
          <w:sz w:val="22"/>
          <w:szCs w:val="22"/>
        </w:rPr>
        <w:t>Immediately following and between breeding events – timing, distances travelled, differences between juveniles and adults, site fidelity, key foraging habitat locations and characteristics, effects of habitat availability, quality and productivity on bird condition and survival</w:t>
      </w:r>
    </w:p>
    <w:p w14:paraId="526101A0" w14:textId="77777777" w:rsidR="005006A0" w:rsidRPr="000B7CDB" w:rsidRDefault="005006A0" w:rsidP="00EE7813">
      <w:pPr>
        <w:pStyle w:val="ListParagraph"/>
        <w:numPr>
          <w:ilvl w:val="0"/>
          <w:numId w:val="18"/>
        </w:numPr>
        <w:spacing w:before="0" w:line="240" w:lineRule="auto"/>
        <w:rPr>
          <w:sz w:val="22"/>
          <w:szCs w:val="22"/>
        </w:rPr>
      </w:pPr>
      <w:r w:rsidRPr="000B7CDB">
        <w:rPr>
          <w:sz w:val="22"/>
          <w:szCs w:val="22"/>
        </w:rPr>
        <w:t>During breeding events – distances travelled, habitat characteristics, effects of habitat availability, quality and productivity on breeding site choice, site fidelity, event size and success</w:t>
      </w:r>
    </w:p>
    <w:p w14:paraId="6E8827F8" w14:textId="77777777" w:rsidR="005006A0" w:rsidRPr="000B7CDB" w:rsidRDefault="005006A0" w:rsidP="00EE7813">
      <w:pPr>
        <w:pStyle w:val="ListParagraph"/>
        <w:numPr>
          <w:ilvl w:val="0"/>
          <w:numId w:val="18"/>
        </w:numPr>
        <w:spacing w:before="0" w:line="240" w:lineRule="auto"/>
        <w:rPr>
          <w:sz w:val="22"/>
          <w:szCs w:val="22"/>
        </w:rPr>
      </w:pPr>
      <w:r w:rsidRPr="000B7CDB">
        <w:rPr>
          <w:sz w:val="22"/>
          <w:szCs w:val="22"/>
        </w:rPr>
        <w:t>Mechanisms, cues or drivers behind bird movements and choices and how these interact</w:t>
      </w:r>
    </w:p>
    <w:p w14:paraId="787254EB" w14:textId="77777777" w:rsidR="005006A0" w:rsidRPr="000B7CDB" w:rsidRDefault="005006A0" w:rsidP="005006A0">
      <w:pPr>
        <w:pStyle w:val="ListParagraph"/>
        <w:ind w:left="360"/>
        <w:rPr>
          <w:sz w:val="22"/>
          <w:szCs w:val="22"/>
        </w:rPr>
      </w:pPr>
    </w:p>
    <w:p w14:paraId="5530B714" w14:textId="77777777" w:rsidR="005006A0" w:rsidRPr="000B7CDB" w:rsidRDefault="005006A0" w:rsidP="00EE7813">
      <w:pPr>
        <w:pStyle w:val="ListParagraph"/>
        <w:numPr>
          <w:ilvl w:val="0"/>
          <w:numId w:val="19"/>
        </w:numPr>
        <w:spacing w:before="0" w:line="240" w:lineRule="auto"/>
        <w:rPr>
          <w:b/>
          <w:sz w:val="22"/>
          <w:szCs w:val="22"/>
        </w:rPr>
      </w:pPr>
      <w:r w:rsidRPr="000B7CDB">
        <w:rPr>
          <w:b/>
          <w:sz w:val="22"/>
          <w:szCs w:val="22"/>
        </w:rPr>
        <w:t>Effects of interactions between flow-related drivers of waterbird responses and other stressors, pressures or threats, especially:</w:t>
      </w:r>
    </w:p>
    <w:p w14:paraId="48EC4FE9" w14:textId="77777777" w:rsidR="005006A0" w:rsidRPr="000B7CDB" w:rsidRDefault="005006A0" w:rsidP="00EE7813">
      <w:pPr>
        <w:pStyle w:val="ListParagraph"/>
        <w:numPr>
          <w:ilvl w:val="0"/>
          <w:numId w:val="20"/>
        </w:numPr>
        <w:spacing w:before="0" w:line="240" w:lineRule="auto"/>
        <w:rPr>
          <w:sz w:val="22"/>
          <w:szCs w:val="22"/>
        </w:rPr>
      </w:pPr>
      <w:r w:rsidRPr="000B7CDB">
        <w:rPr>
          <w:sz w:val="22"/>
          <w:szCs w:val="22"/>
        </w:rPr>
        <w:t>Habitat loss, fragmentation and change</w:t>
      </w:r>
    </w:p>
    <w:p w14:paraId="2CC268B9" w14:textId="77777777" w:rsidR="005006A0" w:rsidRPr="000B7CDB" w:rsidRDefault="005006A0" w:rsidP="00EE7813">
      <w:pPr>
        <w:pStyle w:val="ListParagraph"/>
        <w:numPr>
          <w:ilvl w:val="0"/>
          <w:numId w:val="20"/>
        </w:numPr>
        <w:spacing w:before="0" w:line="240" w:lineRule="auto"/>
        <w:rPr>
          <w:sz w:val="22"/>
          <w:szCs w:val="22"/>
        </w:rPr>
      </w:pPr>
      <w:r w:rsidRPr="000B7CDB">
        <w:rPr>
          <w:sz w:val="22"/>
          <w:szCs w:val="22"/>
        </w:rPr>
        <w:t>Predation - rates, species, and timing</w:t>
      </w:r>
    </w:p>
    <w:p w14:paraId="39385B32" w14:textId="77777777" w:rsidR="005006A0" w:rsidRPr="000B7CDB" w:rsidRDefault="005006A0" w:rsidP="00EE7813">
      <w:pPr>
        <w:pStyle w:val="ListParagraph"/>
        <w:numPr>
          <w:ilvl w:val="0"/>
          <w:numId w:val="20"/>
        </w:numPr>
        <w:spacing w:before="0" w:line="240" w:lineRule="auto"/>
        <w:rPr>
          <w:sz w:val="22"/>
          <w:szCs w:val="22"/>
        </w:rPr>
      </w:pPr>
      <w:r w:rsidRPr="000B7CDB">
        <w:rPr>
          <w:sz w:val="22"/>
          <w:szCs w:val="22"/>
        </w:rPr>
        <w:t>Climate change and adverse or extreme weather</w:t>
      </w:r>
    </w:p>
    <w:p w14:paraId="420F6CC6" w14:textId="77777777" w:rsidR="005006A0" w:rsidRPr="000B7CDB" w:rsidRDefault="005006A0" w:rsidP="005006A0">
      <w:pPr>
        <w:pStyle w:val="ListParagraph"/>
        <w:ind w:left="360"/>
        <w:rPr>
          <w:sz w:val="22"/>
          <w:szCs w:val="22"/>
        </w:rPr>
      </w:pPr>
    </w:p>
    <w:p w14:paraId="7862F44C" w14:textId="4966B419" w:rsidR="00D27C90" w:rsidRDefault="005006A0" w:rsidP="005006A0">
      <w:r w:rsidRPr="000B7CDB">
        <w:t xml:space="preserve">These knowledge gaps exist even for common and conspicuous taxa such as colonially-nesting waterbirds that are often thought to be relatively well-understood. </w:t>
      </w:r>
    </w:p>
    <w:p w14:paraId="18BA263C" w14:textId="095E703F" w:rsidR="005006A0" w:rsidRPr="000B7CDB" w:rsidRDefault="005006A0" w:rsidP="005006A0">
      <w:r w:rsidRPr="000B7CDB">
        <w:t>Filling these knowledge gaps will assist managers to:</w:t>
      </w:r>
    </w:p>
    <w:p w14:paraId="385994ED" w14:textId="77777777" w:rsidR="005006A0" w:rsidRPr="000B7CDB" w:rsidRDefault="005006A0" w:rsidP="00EE7813">
      <w:pPr>
        <w:pStyle w:val="ListParagraph"/>
        <w:numPr>
          <w:ilvl w:val="0"/>
          <w:numId w:val="21"/>
        </w:numPr>
        <w:spacing w:before="0" w:line="240" w:lineRule="auto"/>
        <w:rPr>
          <w:sz w:val="22"/>
          <w:szCs w:val="22"/>
        </w:rPr>
      </w:pPr>
      <w:r w:rsidRPr="000B7CDB">
        <w:rPr>
          <w:sz w:val="22"/>
          <w:szCs w:val="22"/>
        </w:rPr>
        <w:t>Identify, maintain, and/or restore key waterbird habitats – especially critical foraging habitats</w:t>
      </w:r>
    </w:p>
    <w:p w14:paraId="5FB32CBA" w14:textId="77777777" w:rsidR="005006A0" w:rsidRPr="000B7CDB" w:rsidRDefault="005006A0" w:rsidP="00EE7813">
      <w:pPr>
        <w:pStyle w:val="ListParagraph"/>
        <w:numPr>
          <w:ilvl w:val="0"/>
          <w:numId w:val="21"/>
        </w:numPr>
        <w:spacing w:before="0" w:line="240" w:lineRule="auto"/>
        <w:rPr>
          <w:sz w:val="22"/>
          <w:szCs w:val="22"/>
        </w:rPr>
      </w:pPr>
      <w:r w:rsidRPr="000B7CDB">
        <w:rPr>
          <w:sz w:val="22"/>
          <w:szCs w:val="22"/>
        </w:rPr>
        <w:t>Better understand the spatial and temporal scales at which key habitat characteristics are required</w:t>
      </w:r>
    </w:p>
    <w:p w14:paraId="77C7B33C" w14:textId="77777777" w:rsidR="005006A0" w:rsidRPr="000B7CDB" w:rsidRDefault="005006A0" w:rsidP="00EE7813">
      <w:pPr>
        <w:pStyle w:val="ListParagraph"/>
        <w:numPr>
          <w:ilvl w:val="0"/>
          <w:numId w:val="21"/>
        </w:numPr>
        <w:spacing w:before="0" w:line="240" w:lineRule="auto"/>
        <w:rPr>
          <w:sz w:val="22"/>
          <w:szCs w:val="22"/>
        </w:rPr>
      </w:pPr>
      <w:r w:rsidRPr="000B7CDB">
        <w:rPr>
          <w:sz w:val="22"/>
          <w:szCs w:val="22"/>
        </w:rPr>
        <w:t>Better target water, vegetation and threat management actions to ensure ‘event readiness’ at nesting sites between flooding events and maximise waterbird recruitment</w:t>
      </w:r>
    </w:p>
    <w:p w14:paraId="4333F291" w14:textId="77777777" w:rsidR="005006A0" w:rsidRPr="000B7CDB" w:rsidRDefault="005006A0" w:rsidP="00EE7813">
      <w:pPr>
        <w:pStyle w:val="ListParagraph"/>
        <w:numPr>
          <w:ilvl w:val="0"/>
          <w:numId w:val="21"/>
        </w:numPr>
        <w:spacing w:before="0" w:line="240" w:lineRule="auto"/>
        <w:rPr>
          <w:sz w:val="22"/>
          <w:szCs w:val="22"/>
        </w:rPr>
      </w:pPr>
      <w:r w:rsidRPr="000B7CDB">
        <w:rPr>
          <w:sz w:val="22"/>
          <w:szCs w:val="22"/>
        </w:rPr>
        <w:t>Better predict the effects of water management and threats</w:t>
      </w:r>
    </w:p>
    <w:p w14:paraId="44B698A4" w14:textId="77777777" w:rsidR="00566C56" w:rsidRDefault="00566C56" w:rsidP="005006A0"/>
    <w:p w14:paraId="0DD662F9" w14:textId="77777777" w:rsidR="00BA0DE7" w:rsidRDefault="00BA0DE7" w:rsidP="005006A0"/>
    <w:p w14:paraId="64BEFDE7" w14:textId="0E1F8673" w:rsidR="008C26D2" w:rsidRDefault="008C26D2" w:rsidP="008C26D2">
      <w:pPr>
        <w:pStyle w:val="Heading2notnumbered"/>
      </w:pPr>
      <w:bookmarkStart w:id="34" w:name="_Toc483924435"/>
      <w:r>
        <w:t>Objectives</w:t>
      </w:r>
      <w:bookmarkEnd w:id="34"/>
    </w:p>
    <w:p w14:paraId="3A1F41A5" w14:textId="7409FF41" w:rsidR="007B112A" w:rsidRPr="007B112A" w:rsidRDefault="007F68B2" w:rsidP="007B112A">
      <w:pPr>
        <w:pStyle w:val="BodyText"/>
        <w:spacing w:after="0" w:line="240" w:lineRule="auto"/>
        <w:rPr>
          <w:noProof/>
          <w:sz w:val="22"/>
        </w:rPr>
      </w:pPr>
      <w:r w:rsidRPr="007B112A">
        <w:rPr>
          <w:noProof/>
          <w:sz w:val="22"/>
        </w:rPr>
        <w:t xml:space="preserve">This project is complementary to a larger research program being undertaken by CSIRO, UNSW and University of Canberra, through the five-year Murray-Darling Basin Environmental Water Knowledge and Research (MDB EWKR) Project being managed by the Murray Darling Freshwater Research Centre and funded by the Commonwealth Environmental Water Office (DoEE).  </w:t>
      </w:r>
      <w:r w:rsidR="007B112A" w:rsidRPr="007B112A">
        <w:rPr>
          <w:noProof/>
          <w:sz w:val="22"/>
        </w:rPr>
        <w:t>Specifically, funding was provided for: a) analysis of monitoring camera images focused on straw-necked ibis nests</w:t>
      </w:r>
      <w:r w:rsidR="007B112A">
        <w:rPr>
          <w:noProof/>
          <w:sz w:val="22"/>
        </w:rPr>
        <w:t xml:space="preserve"> in the Macquarie Marshes</w:t>
      </w:r>
      <w:r w:rsidR="007B112A" w:rsidRPr="007B112A">
        <w:rPr>
          <w:noProof/>
          <w:sz w:val="22"/>
        </w:rPr>
        <w:t>; b) fieldwork necessary for deployment of MDB EWKR satellite transmitters on five adult straw-necked ibis</w:t>
      </w:r>
      <w:r w:rsidR="007B112A">
        <w:rPr>
          <w:noProof/>
          <w:sz w:val="22"/>
        </w:rPr>
        <w:t xml:space="preserve"> in the Macquarie Marshes</w:t>
      </w:r>
      <w:r w:rsidR="007B112A" w:rsidRPr="007B112A">
        <w:rPr>
          <w:noProof/>
          <w:sz w:val="22"/>
        </w:rPr>
        <w:t>; and c) reporting of initial findings as of May 2017.</w:t>
      </w:r>
    </w:p>
    <w:p w14:paraId="379B887D" w14:textId="3E925ECB" w:rsidR="007F68B2" w:rsidRPr="00887AC1" w:rsidRDefault="007F68B2" w:rsidP="007B112A">
      <w:pPr>
        <w:spacing w:before="120" w:after="0"/>
        <w:rPr>
          <w:noProof/>
        </w:rPr>
      </w:pPr>
      <w:r>
        <w:t>The wet conditions across the Murray-Darling Basin in late 2016 triggered multiple waterbird breeding events and provided</w:t>
      </w:r>
      <w:r w:rsidRPr="00887AC1">
        <w:t xml:space="preserve"> a rare opportunity to measure and compare habitats and bird responses in both the </w:t>
      </w:r>
      <w:r>
        <w:t xml:space="preserve">Macquarie </w:t>
      </w:r>
      <w:r w:rsidRPr="00887AC1">
        <w:t>Marshes</w:t>
      </w:r>
      <w:r w:rsidR="00077551">
        <w:t xml:space="preserve"> (northern basin)</w:t>
      </w:r>
      <w:r w:rsidRPr="00887AC1">
        <w:t xml:space="preserve"> and Barmah-Millewa</w:t>
      </w:r>
      <w:r w:rsidR="00077551">
        <w:t xml:space="preserve"> Forest (southern basin) </w:t>
      </w:r>
      <w:r w:rsidRPr="00887AC1">
        <w:t>at the same time.</w:t>
      </w:r>
      <w:r>
        <w:t xml:space="preserve"> Hence this project </w:t>
      </w:r>
      <w:r>
        <w:rPr>
          <w:noProof/>
        </w:rPr>
        <w:t>was designed</w:t>
      </w:r>
      <w:r w:rsidRPr="00887AC1">
        <w:rPr>
          <w:noProof/>
        </w:rPr>
        <w:t xml:space="preserve"> to </w:t>
      </w:r>
      <w:r>
        <w:rPr>
          <w:noProof/>
        </w:rPr>
        <w:t>add value to the MDB EWKR Project’s research by collecting</w:t>
      </w:r>
      <w:r w:rsidRPr="00887AC1">
        <w:rPr>
          <w:noProof/>
        </w:rPr>
        <w:t xml:space="preserve"> novel data</w:t>
      </w:r>
      <w:r>
        <w:rPr>
          <w:noProof/>
        </w:rPr>
        <w:t xml:space="preserve"> for the Macquarie Marshes</w:t>
      </w:r>
      <w:r w:rsidRPr="00887AC1">
        <w:rPr>
          <w:noProof/>
        </w:rPr>
        <w:t xml:space="preserve"> describing</w:t>
      </w:r>
      <w:r>
        <w:rPr>
          <w:noProof/>
        </w:rPr>
        <w:t xml:space="preserve"> aspects of</w:t>
      </w:r>
      <w:r w:rsidRPr="00887AC1">
        <w:rPr>
          <w:noProof/>
        </w:rPr>
        <w:t xml:space="preserve">: </w:t>
      </w:r>
    </w:p>
    <w:p w14:paraId="64D0015E" w14:textId="77777777" w:rsidR="007F68B2" w:rsidRPr="00887AC1" w:rsidRDefault="007F68B2" w:rsidP="007B112A">
      <w:pPr>
        <w:pStyle w:val="ListParagraph"/>
        <w:numPr>
          <w:ilvl w:val="0"/>
          <w:numId w:val="44"/>
        </w:numPr>
        <w:spacing w:before="120" w:after="0" w:line="240" w:lineRule="auto"/>
        <w:contextualSpacing w:val="0"/>
        <w:rPr>
          <w:rFonts w:eastAsia="Times New Roman"/>
          <w:sz w:val="22"/>
          <w:szCs w:val="22"/>
        </w:rPr>
      </w:pPr>
      <w:r w:rsidRPr="00887AC1">
        <w:rPr>
          <w:rFonts w:eastAsia="Times New Roman"/>
          <w:sz w:val="22"/>
          <w:szCs w:val="22"/>
        </w:rPr>
        <w:t>Where are waterbirds foraging during breeding, and/or where do they forage between breeding events? Such data would assist managers to identify critical foraging sites during and/or between breeding events, which may then be managed with environmental water.</w:t>
      </w:r>
    </w:p>
    <w:p w14:paraId="1AD16AD0" w14:textId="77777777" w:rsidR="007F68B2" w:rsidRPr="00887AC1" w:rsidRDefault="007F68B2" w:rsidP="007B112A">
      <w:pPr>
        <w:pStyle w:val="ListParagraph"/>
        <w:numPr>
          <w:ilvl w:val="0"/>
          <w:numId w:val="44"/>
        </w:numPr>
        <w:spacing w:before="120" w:after="0" w:line="240" w:lineRule="auto"/>
        <w:contextualSpacing w:val="0"/>
        <w:rPr>
          <w:rFonts w:eastAsia="Times New Roman"/>
          <w:sz w:val="22"/>
          <w:szCs w:val="22"/>
        </w:rPr>
      </w:pPr>
      <w:r w:rsidRPr="00887AC1">
        <w:rPr>
          <w:rFonts w:eastAsia="Times New Roman"/>
          <w:sz w:val="22"/>
          <w:szCs w:val="22"/>
        </w:rPr>
        <w:t>How do the timing and rates of egg laying, chick hatching, development, survival and mortality vary, and what affects them? How do they differ between Barmah-Millewa and the Macquarie Marshes?</w:t>
      </w:r>
    </w:p>
    <w:p w14:paraId="3D3C6901" w14:textId="0B0C5AF4" w:rsidR="007F68B2" w:rsidRPr="007B112A" w:rsidRDefault="007F68B2" w:rsidP="007B112A">
      <w:pPr>
        <w:pStyle w:val="ListParagraph"/>
        <w:numPr>
          <w:ilvl w:val="0"/>
          <w:numId w:val="44"/>
        </w:numPr>
        <w:spacing w:before="120" w:after="0" w:line="240" w:lineRule="auto"/>
        <w:contextualSpacing w:val="0"/>
        <w:rPr>
          <w:rFonts w:eastAsia="Times New Roman"/>
          <w:sz w:val="22"/>
          <w:szCs w:val="22"/>
        </w:rPr>
      </w:pPr>
      <w:r w:rsidRPr="00887AC1">
        <w:rPr>
          <w:rFonts w:eastAsia="Times New Roman"/>
          <w:sz w:val="22"/>
          <w:szCs w:val="22"/>
        </w:rPr>
        <w:t>What impacts do predators have on nest success and how might we manage predators and other influencing factors (e.g. vegetation structure and water depth) to reduce impacts? How does this differ between Barmah-Millewa and the Macquarie Marshes?</w:t>
      </w:r>
    </w:p>
    <w:p w14:paraId="51951551" w14:textId="1F13D0EB" w:rsidR="007F68B2" w:rsidRDefault="007F68B2" w:rsidP="007B112A">
      <w:pPr>
        <w:spacing w:before="120" w:after="0"/>
      </w:pPr>
      <w:r>
        <w:t>The project</w:t>
      </w:r>
      <w:r w:rsidRPr="00887AC1">
        <w:t xml:space="preserve"> </w:t>
      </w:r>
      <w:r>
        <w:t>focused on</w:t>
      </w:r>
      <w:r w:rsidRPr="00887AC1">
        <w:t xml:space="preserve"> straw-necked ibis as a representative species</w:t>
      </w:r>
      <w:r>
        <w:t xml:space="preserve"> of importance to managers. It was designed to provide</w:t>
      </w:r>
      <w:r w:rsidRPr="00887AC1">
        <w:t xml:space="preserve"> Marshes-specific information about which </w:t>
      </w:r>
      <w:r>
        <w:t xml:space="preserve">locations were being used for foraging by straw-necked ibis and </w:t>
      </w:r>
      <w:r w:rsidRPr="00887AC1">
        <w:t>what influences nest abandonment and chick survival</w:t>
      </w:r>
      <w:r>
        <w:t xml:space="preserve"> - and therefore which sites and processes may be managed more effectively in the future</w:t>
      </w:r>
      <w:r w:rsidRPr="00887AC1">
        <w:t xml:space="preserve">. </w:t>
      </w:r>
    </w:p>
    <w:p w14:paraId="7A95E4B6" w14:textId="2C181404" w:rsidR="005006A0" w:rsidRPr="002A250F" w:rsidRDefault="005F5B7A" w:rsidP="005006A0">
      <w:r>
        <w:rPr>
          <w:rFonts w:ascii="Tahoma" w:eastAsiaTheme="minorHAnsi" w:hAnsi="Tahoma" w:cs="Tahoma"/>
          <w:b/>
          <w:bCs/>
          <w:noProof/>
          <w:sz w:val="20"/>
          <w:szCs w:val="20"/>
        </w:rPr>
        <w:drawing>
          <wp:anchor distT="0" distB="0" distL="114300" distR="114300" simplePos="0" relativeHeight="251834880" behindDoc="0" locked="0" layoutInCell="1" allowOverlap="1" wp14:anchorId="32C4A2C3" wp14:editId="6AF6128E">
            <wp:simplePos x="0" y="0"/>
            <wp:positionH relativeFrom="margin">
              <wp:align>left</wp:align>
            </wp:positionH>
            <wp:positionV relativeFrom="paragraph">
              <wp:posOffset>236855</wp:posOffset>
            </wp:positionV>
            <wp:extent cx="5556250" cy="3671570"/>
            <wp:effectExtent l="0" t="0" r="6350" b="5080"/>
            <wp:wrapSquare wrapText="bothSides"/>
            <wp:docPr id="71690" name="Picture 71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32" cstate="email">
                      <a:extLst>
                        <a:ext uri="{28A0092B-C50C-407E-A947-70E740481C1C}">
                          <a14:useLocalDpi xmlns:a14="http://schemas.microsoft.com/office/drawing/2010/main"/>
                        </a:ext>
                      </a:extLst>
                    </a:blip>
                    <a:srcRect/>
                    <a:stretch>
                      <a:fillRect/>
                    </a:stretch>
                  </pic:blipFill>
                  <pic:spPr bwMode="auto">
                    <a:xfrm>
                      <a:off x="0" y="0"/>
                      <a:ext cx="5560542" cy="3674158"/>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692DB61E" w14:textId="77777777" w:rsidR="005F5B7A" w:rsidRDefault="005F5B7A" w:rsidP="005006A0"/>
    <w:p w14:paraId="19B080A1" w14:textId="77777777" w:rsidR="005F5B7A" w:rsidRPr="000B7CDB" w:rsidRDefault="005F5B7A" w:rsidP="005006A0"/>
    <w:p w14:paraId="424076B2" w14:textId="77777777" w:rsidR="008C26D2" w:rsidRDefault="008C26D2" w:rsidP="002C39E9">
      <w:pPr>
        <w:pStyle w:val="BodyText"/>
        <w:rPr>
          <w:highlight w:val="lightGray"/>
        </w:rPr>
      </w:pPr>
      <w:bookmarkStart w:id="35" w:name="_Toc459635979"/>
      <w:bookmarkStart w:id="36" w:name="_Toc459636089"/>
      <w:bookmarkStart w:id="37" w:name="_Toc459636874"/>
      <w:bookmarkStart w:id="38" w:name="_Toc459637436"/>
      <w:bookmarkStart w:id="39" w:name="_Toc463434383"/>
      <w:bookmarkStart w:id="40" w:name="_Toc463434448"/>
    </w:p>
    <w:p w14:paraId="3E1668B3" w14:textId="77777777" w:rsidR="008C26D2" w:rsidRDefault="008C26D2" w:rsidP="002C39E9">
      <w:pPr>
        <w:pStyle w:val="BodyText"/>
        <w:rPr>
          <w:highlight w:val="lightGray"/>
        </w:rPr>
      </w:pPr>
    </w:p>
    <w:p w14:paraId="7CBB734A" w14:textId="77777777" w:rsidR="008C26D2" w:rsidRDefault="008C26D2" w:rsidP="002C39E9">
      <w:pPr>
        <w:pStyle w:val="BodyText"/>
        <w:rPr>
          <w:highlight w:val="lightGray"/>
        </w:rPr>
      </w:pPr>
    </w:p>
    <w:p w14:paraId="3E42DD09" w14:textId="77777777" w:rsidR="008C26D2" w:rsidRDefault="008C26D2" w:rsidP="002C39E9">
      <w:pPr>
        <w:pStyle w:val="BodyText"/>
        <w:rPr>
          <w:highlight w:val="lightGray"/>
        </w:rPr>
      </w:pPr>
    </w:p>
    <w:p w14:paraId="2626858D" w14:textId="77777777" w:rsidR="008C26D2" w:rsidRDefault="008C26D2" w:rsidP="002C39E9">
      <w:pPr>
        <w:pStyle w:val="BodyText"/>
        <w:rPr>
          <w:highlight w:val="lightGray"/>
        </w:rPr>
      </w:pPr>
    </w:p>
    <w:p w14:paraId="2EDE3F8D" w14:textId="77777777" w:rsidR="008C26D2" w:rsidRDefault="008C26D2" w:rsidP="002C39E9">
      <w:pPr>
        <w:pStyle w:val="BodyText"/>
        <w:rPr>
          <w:highlight w:val="lightGray"/>
        </w:rPr>
      </w:pPr>
    </w:p>
    <w:p w14:paraId="1F38C916" w14:textId="77777777" w:rsidR="008C26D2" w:rsidRDefault="008C26D2" w:rsidP="002C39E9">
      <w:pPr>
        <w:pStyle w:val="BodyText"/>
        <w:rPr>
          <w:highlight w:val="lightGray"/>
        </w:rPr>
      </w:pPr>
    </w:p>
    <w:p w14:paraId="608701B2" w14:textId="77777777" w:rsidR="008C26D2" w:rsidRDefault="008C26D2" w:rsidP="002C39E9">
      <w:pPr>
        <w:pStyle w:val="BodyText"/>
        <w:rPr>
          <w:highlight w:val="lightGray"/>
        </w:rPr>
      </w:pPr>
    </w:p>
    <w:p w14:paraId="3658E60D" w14:textId="77777777" w:rsidR="008C26D2" w:rsidRDefault="008C26D2" w:rsidP="002C39E9">
      <w:pPr>
        <w:pStyle w:val="BodyText"/>
        <w:rPr>
          <w:highlight w:val="lightGray"/>
        </w:rPr>
      </w:pPr>
    </w:p>
    <w:p w14:paraId="0B7E5924" w14:textId="77777777" w:rsidR="008C26D2" w:rsidRDefault="008C26D2" w:rsidP="002C39E9">
      <w:pPr>
        <w:pStyle w:val="BodyText"/>
        <w:rPr>
          <w:highlight w:val="lightGray"/>
        </w:rPr>
      </w:pPr>
    </w:p>
    <w:p w14:paraId="092E7A72" w14:textId="77777777" w:rsidR="008C26D2" w:rsidRDefault="008C26D2" w:rsidP="002C39E9">
      <w:pPr>
        <w:pStyle w:val="BodyText"/>
        <w:rPr>
          <w:highlight w:val="lightGray"/>
        </w:rPr>
      </w:pPr>
    </w:p>
    <w:p w14:paraId="571C1C03" w14:textId="77777777" w:rsidR="008C26D2" w:rsidRDefault="008C26D2" w:rsidP="002C39E9">
      <w:pPr>
        <w:pStyle w:val="BodyText"/>
        <w:rPr>
          <w:highlight w:val="lightGray"/>
        </w:rPr>
      </w:pPr>
    </w:p>
    <w:p w14:paraId="6C6B8C8F" w14:textId="530FD22B" w:rsidR="008C26D2" w:rsidRPr="008C26D2" w:rsidRDefault="008C26D2" w:rsidP="008C26D2">
      <w:pPr>
        <w:pStyle w:val="Heading2notnumbered"/>
      </w:pPr>
      <w:bookmarkStart w:id="41" w:name="_Toc483924436"/>
      <w:r w:rsidRPr="008C26D2">
        <w:t>Study area</w:t>
      </w:r>
      <w:r>
        <w:t xml:space="preserve"> context</w:t>
      </w:r>
      <w:r w:rsidR="00BA0DE7">
        <w:t xml:space="preserve"> and conditions</w:t>
      </w:r>
      <w:bookmarkEnd w:id="41"/>
    </w:p>
    <w:p w14:paraId="316E92FD" w14:textId="30F010B1" w:rsidR="008C26D2" w:rsidRPr="008C26D2" w:rsidRDefault="008C26D2" w:rsidP="008C26D2">
      <w:pPr>
        <w:pStyle w:val="BodyText"/>
        <w:rPr>
          <w:color w:val="auto"/>
          <w:sz w:val="22"/>
        </w:rPr>
      </w:pPr>
      <w:r w:rsidRPr="008C26D2">
        <w:rPr>
          <w:sz w:val="22"/>
        </w:rPr>
        <w:t xml:space="preserve">The Macquarie catchment experienced hot and dry conditions between spring 2012 and autumn 2016, with very much below average rainfall over the period and above average to very much above average maximum temperatures across the region. A combination of NSW and Commonwealth environmental water was delivered to the Macquarie River and Macquarie </w:t>
      </w:r>
      <w:r w:rsidRPr="00BA0DE7">
        <w:rPr>
          <w:sz w:val="22"/>
        </w:rPr>
        <w:t>Marshes</w:t>
      </w:r>
      <w:r w:rsidR="00BA0DE7" w:rsidRPr="00BA0DE7">
        <w:rPr>
          <w:sz w:val="22"/>
        </w:rPr>
        <w:t xml:space="preserve"> (</w:t>
      </w:r>
      <w:r w:rsidR="00BA0DE7" w:rsidRPr="00BA0DE7">
        <w:rPr>
          <w:sz w:val="22"/>
        </w:rPr>
        <w:fldChar w:fldCharType="begin"/>
      </w:r>
      <w:r w:rsidR="00BA0DE7" w:rsidRPr="00BA0DE7">
        <w:rPr>
          <w:sz w:val="22"/>
        </w:rPr>
        <w:instrText xml:space="preserve"> REF _Ref483554309 \h </w:instrText>
      </w:r>
      <w:r w:rsidR="00BA0DE7">
        <w:rPr>
          <w:sz w:val="22"/>
        </w:rPr>
        <w:instrText xml:space="preserve"> \* MERGEFORMAT </w:instrText>
      </w:r>
      <w:r w:rsidR="00BA0DE7" w:rsidRPr="00BA0DE7">
        <w:rPr>
          <w:sz w:val="22"/>
        </w:rPr>
      </w:r>
      <w:r w:rsidR="00BA0DE7" w:rsidRPr="00BA0DE7">
        <w:rPr>
          <w:sz w:val="22"/>
        </w:rPr>
        <w:fldChar w:fldCharType="separate"/>
      </w:r>
      <w:r w:rsidR="009B4581" w:rsidRPr="009B4581">
        <w:rPr>
          <w:sz w:val="22"/>
        </w:rPr>
        <w:t xml:space="preserve">Figure </w:t>
      </w:r>
      <w:r w:rsidR="009B4581" w:rsidRPr="009B4581">
        <w:rPr>
          <w:noProof/>
          <w:sz w:val="22"/>
        </w:rPr>
        <w:t>1</w:t>
      </w:r>
      <w:r w:rsidR="00BA0DE7" w:rsidRPr="00BA0DE7">
        <w:rPr>
          <w:sz w:val="22"/>
        </w:rPr>
        <w:fldChar w:fldCharType="end"/>
      </w:r>
      <w:r w:rsidR="00BA0DE7" w:rsidRPr="00BA0DE7">
        <w:rPr>
          <w:sz w:val="22"/>
        </w:rPr>
        <w:t>)</w:t>
      </w:r>
      <w:r w:rsidRPr="008C26D2">
        <w:rPr>
          <w:sz w:val="22"/>
        </w:rPr>
        <w:t xml:space="preserve"> during these dry years to help support native fish in the river channel and the inundation of core wetland areas in the Marshes. </w:t>
      </w:r>
    </w:p>
    <w:p w14:paraId="7A09B6AB" w14:textId="590A73DD" w:rsidR="008C26D2" w:rsidRPr="008C26D2" w:rsidRDefault="008C26D2" w:rsidP="008C26D2">
      <w:pPr>
        <w:pStyle w:val="BodyText"/>
        <w:rPr>
          <w:sz w:val="22"/>
          <w:lang w:eastAsia="en-US"/>
        </w:rPr>
      </w:pPr>
      <w:r w:rsidRPr="008C26D2">
        <w:rPr>
          <w:sz w:val="22"/>
        </w:rPr>
        <w:t xml:space="preserve">Conditions began to change in May 2016, with above average to highest on record rainfall over winter and spring, with particularly high rainfall in June and September 2016. Maximum temperatures were also average to below average over winter. </w:t>
      </w:r>
      <w:proofErr w:type="spellStart"/>
      <w:r w:rsidRPr="008C26D2">
        <w:rPr>
          <w:sz w:val="22"/>
        </w:rPr>
        <w:t>Burrendong</w:t>
      </w:r>
      <w:proofErr w:type="spellEnd"/>
      <w:r w:rsidRPr="008C26D2">
        <w:rPr>
          <w:sz w:val="22"/>
        </w:rPr>
        <w:t xml:space="preserve"> Dam filled to 100 per cent of capacity on 4 September 2016 (up from 11 per cent of capacity in early May). Good rainfall, tributary flows and releases under airspace operation</w:t>
      </w:r>
      <w:r w:rsidR="00B350A1">
        <w:rPr>
          <w:sz w:val="22"/>
        </w:rPr>
        <w:t xml:space="preserve">s of the Flood Mitigation Zone </w:t>
      </w:r>
      <w:r w:rsidRPr="008C26D2">
        <w:rPr>
          <w:sz w:val="22"/>
        </w:rPr>
        <w:t xml:space="preserve">in </w:t>
      </w:r>
      <w:proofErr w:type="spellStart"/>
      <w:r w:rsidRPr="008C26D2">
        <w:rPr>
          <w:sz w:val="22"/>
        </w:rPr>
        <w:t>Burrendong</w:t>
      </w:r>
      <w:proofErr w:type="spellEnd"/>
      <w:r w:rsidRPr="008C26D2">
        <w:rPr>
          <w:sz w:val="22"/>
        </w:rPr>
        <w:t xml:space="preserve"> Dam in late 2016 and early 2017 contributed to widespread inundation in the Macquarie Marshes. All areas of river red gum woodland in the Marshes were inundated, improving the condition of wetland vegetation. Flooding triggered large-scale colonial and general waterfowl breeding, with at least 21 colonies recorded in the Marshes. Colonies included </w:t>
      </w:r>
      <w:r>
        <w:rPr>
          <w:sz w:val="22"/>
        </w:rPr>
        <w:t>two</w:t>
      </w:r>
      <w:r w:rsidRPr="008C26D2">
        <w:rPr>
          <w:sz w:val="22"/>
        </w:rPr>
        <w:t xml:space="preserve"> large straw-necked ibis colonies, two large egret colonies, a large royal spoonbill colony, plus various smaller colonies of herons, Australian white ibis, glossy ibis, and cormorants. Releases made from the Flood Mitigation Zone (FMZ) in </w:t>
      </w:r>
      <w:proofErr w:type="spellStart"/>
      <w:r w:rsidRPr="008C26D2">
        <w:rPr>
          <w:sz w:val="22"/>
        </w:rPr>
        <w:t>Burrendong</w:t>
      </w:r>
      <w:proofErr w:type="spellEnd"/>
      <w:r w:rsidRPr="008C26D2">
        <w:rPr>
          <w:sz w:val="22"/>
        </w:rPr>
        <w:t xml:space="preserve"> Dam along with local rainfall were sufficient to support two large breeding colonies of straw necked ibis and other than a small volume of Commonwealth supplementary environmental water delivered in December, no additional environmental water was delivered during those releases. Managed environmental water (a mix of NSW and Commonwealth water sources) was delivered immediately following the cessation of Flood Mitigation Zone flows (late January to mid-February) to maintain water levels in key colonial waterbird colonies and foraging areas. In particular, water was used to support those later nesting birds that had not fully completed breeding, for example egrets, night heron, cormorants and some spoonbills.</w:t>
      </w:r>
    </w:p>
    <w:p w14:paraId="61B1B841" w14:textId="77777777" w:rsidR="008C26D2" w:rsidRDefault="008C26D2" w:rsidP="008C26D2">
      <w:pPr>
        <w:pStyle w:val="BodyText"/>
        <w:rPr>
          <w:sz w:val="22"/>
        </w:rPr>
      </w:pPr>
      <w:r w:rsidRPr="008C26D2">
        <w:rPr>
          <w:sz w:val="22"/>
        </w:rPr>
        <w:t>Conditions began to dry again over summer 2016-17, with average to very much below average rainfall, and very much above average to highest on record maximum temperatures. However, rainfall in March 2017 was average to above average across the catchment. A combination of NSW and Commonwealth environmental water was delivered in April and May 2017 as part of two separate actions to support native fish in response to natural tributary flows resulting from increased rainfall. Environmental water was used to:  support the post spawning dispersal of native fish in the mid-Macquarie River and Marshes; and a few weeks afterwards, to provide connectivity between the lower Macquarie and Barwon rivers to support opportunities for the movement of native fish between the catchments.</w:t>
      </w:r>
    </w:p>
    <w:p w14:paraId="50AC8AE3" w14:textId="42C7DDA6" w:rsidR="008C26D2" w:rsidRDefault="008C26D2" w:rsidP="008C26D2">
      <w:pPr>
        <w:pStyle w:val="BodyText"/>
        <w:rPr>
          <w:sz w:val="22"/>
        </w:rPr>
      </w:pPr>
      <w:r>
        <w:rPr>
          <w:sz w:val="22"/>
        </w:rPr>
        <w:t>This report details results from on-ground remote camera mon</w:t>
      </w:r>
      <w:r w:rsidR="004B2A2E">
        <w:rPr>
          <w:sz w:val="22"/>
        </w:rPr>
        <w:t>itoring conducted from October to</w:t>
      </w:r>
      <w:r>
        <w:rPr>
          <w:sz w:val="22"/>
        </w:rPr>
        <w:t xml:space="preserve"> December 2016, and satellite tracking data collected from October 2016 – May 2017.</w:t>
      </w:r>
    </w:p>
    <w:p w14:paraId="61303A9C" w14:textId="77777777" w:rsidR="00BA0DE7" w:rsidRDefault="00BA0DE7" w:rsidP="008C26D2">
      <w:pPr>
        <w:pStyle w:val="BodyText"/>
        <w:rPr>
          <w:sz w:val="22"/>
        </w:rPr>
      </w:pPr>
    </w:p>
    <w:p w14:paraId="5C83D4F7" w14:textId="77777777" w:rsidR="00BA0DE7" w:rsidRDefault="00BA0DE7" w:rsidP="00BA0DE7">
      <w:pPr>
        <w:pStyle w:val="BodyText"/>
      </w:pPr>
      <w:r>
        <w:rPr>
          <w:noProof/>
        </w:rPr>
        <w:drawing>
          <wp:inline distT="0" distB="0" distL="0" distR="0" wp14:anchorId="0618E829" wp14:editId="6FC534C3">
            <wp:extent cx="6116320" cy="8642961"/>
            <wp:effectExtent l="0" t="0" r="0" b="6350"/>
            <wp:docPr id="71727" name="Picture 71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cg250\Documents\Documents\CSIRO\EWKR MDB Waterbirds\Satellite tracking and bird capture\Movement maps\Monkeygar location.jpg"/>
                    <pic:cNvPicPr>
                      <a:picLocks noChangeAspect="1" noChangeArrowheads="1"/>
                    </pic:cNvPicPr>
                  </pic:nvPicPr>
                  <pic:blipFill>
                    <a:blip r:embed="rId33">
                      <a:extLst>
                        <a:ext uri="{28A0092B-C50C-407E-A947-70E740481C1C}">
                          <a14:useLocalDpi xmlns:a14="http://schemas.microsoft.com/office/drawing/2010/main" val="0"/>
                        </a:ext>
                      </a:extLst>
                    </a:blip>
                    <a:stretch>
                      <a:fillRect/>
                    </a:stretch>
                  </pic:blipFill>
                  <pic:spPr bwMode="auto">
                    <a:xfrm>
                      <a:off x="0" y="0"/>
                      <a:ext cx="6116320" cy="8642961"/>
                    </a:xfrm>
                    <a:prstGeom prst="rect">
                      <a:avLst/>
                    </a:prstGeom>
                    <a:noFill/>
                    <a:ln>
                      <a:noFill/>
                    </a:ln>
                  </pic:spPr>
                </pic:pic>
              </a:graphicData>
            </a:graphic>
          </wp:inline>
        </w:drawing>
      </w:r>
    </w:p>
    <w:p w14:paraId="12455521" w14:textId="3D4DC22A" w:rsidR="00BA0DE7" w:rsidRPr="008C26D2" w:rsidRDefault="00BA0DE7" w:rsidP="00BA0DE7">
      <w:pPr>
        <w:pStyle w:val="CaptionNote"/>
        <w:rPr>
          <w:sz w:val="22"/>
          <w:szCs w:val="22"/>
        </w:rPr>
      </w:pPr>
      <w:bookmarkStart w:id="42" w:name="_Ref483554309"/>
      <w:r>
        <w:t xml:space="preserve">Figure </w:t>
      </w:r>
      <w:fldSimple w:instr=" SEQ Figure \* ARABIC ">
        <w:r w:rsidR="009B4581">
          <w:rPr>
            <w:noProof/>
          </w:rPr>
          <w:t>1</w:t>
        </w:r>
      </w:fldSimple>
      <w:bookmarkEnd w:id="42"/>
      <w:r>
        <w:t xml:space="preserve">  The Macquarie Marshes </w:t>
      </w:r>
      <w:r w:rsidR="00B350A1">
        <w:t xml:space="preserve">nature reserves </w:t>
      </w:r>
      <w:r>
        <w:t>NSW, highlighted in green hatch</w:t>
      </w:r>
    </w:p>
    <w:p w14:paraId="7F4ED20B" w14:textId="77777777" w:rsidR="002C39E9" w:rsidRPr="008C26D2" w:rsidRDefault="002C39E9" w:rsidP="008C26D2">
      <w:pPr>
        <w:pStyle w:val="BodyText"/>
        <w:rPr>
          <w:sz w:val="22"/>
          <w:highlight w:val="lightGray"/>
        </w:rPr>
      </w:pPr>
      <w:r w:rsidRPr="008C26D2">
        <w:rPr>
          <w:sz w:val="22"/>
          <w:highlight w:val="lightGray"/>
        </w:rPr>
        <w:br w:type="page"/>
      </w:r>
    </w:p>
    <w:p w14:paraId="7975BE46" w14:textId="6053862A" w:rsidR="005006A0" w:rsidRDefault="005006A0" w:rsidP="00CA702C">
      <w:pPr>
        <w:pStyle w:val="Heading1"/>
      </w:pPr>
      <w:bookmarkStart w:id="43" w:name="_Toc481673652"/>
      <w:bookmarkStart w:id="44" w:name="_Toc481673692"/>
      <w:bookmarkStart w:id="45" w:name="_Toc482023814"/>
      <w:bookmarkStart w:id="46" w:name="_Toc483924437"/>
      <w:r>
        <w:t>Methods</w:t>
      </w:r>
      <w:bookmarkEnd w:id="35"/>
      <w:bookmarkEnd w:id="36"/>
      <w:bookmarkEnd w:id="37"/>
      <w:bookmarkEnd w:id="38"/>
      <w:bookmarkEnd w:id="39"/>
      <w:bookmarkEnd w:id="40"/>
      <w:bookmarkEnd w:id="43"/>
      <w:bookmarkEnd w:id="44"/>
      <w:bookmarkEnd w:id="45"/>
      <w:bookmarkEnd w:id="46"/>
    </w:p>
    <w:p w14:paraId="0A3C2D52" w14:textId="0920B6F2" w:rsidR="002A250F" w:rsidRDefault="002A250F" w:rsidP="00B05F9D">
      <w:pPr>
        <w:pStyle w:val="Heading2notnumbered"/>
      </w:pPr>
      <w:bookmarkStart w:id="47" w:name="_Toc481673653"/>
      <w:bookmarkStart w:id="48" w:name="_Toc481673693"/>
      <w:bookmarkStart w:id="49" w:name="_Toc482023815"/>
      <w:bookmarkStart w:id="50" w:name="_Toc483924438"/>
      <w:bookmarkStart w:id="51" w:name="_Toc459635980"/>
      <w:bookmarkStart w:id="52" w:name="_Toc459636090"/>
      <w:bookmarkStart w:id="53" w:name="_Toc459636875"/>
      <w:bookmarkStart w:id="54" w:name="_Toc459637437"/>
      <w:bookmarkStart w:id="55" w:name="_Toc463434384"/>
      <w:bookmarkStart w:id="56" w:name="_Toc463434449"/>
      <w:r w:rsidRPr="002A250F">
        <w:t xml:space="preserve">Motion-sensing and time-lapse camera </w:t>
      </w:r>
      <w:r w:rsidR="006D6BC3">
        <w:t>nest monitoring</w:t>
      </w:r>
      <w:bookmarkEnd w:id="47"/>
      <w:bookmarkEnd w:id="48"/>
      <w:bookmarkEnd w:id="49"/>
      <w:bookmarkEnd w:id="50"/>
    </w:p>
    <w:p w14:paraId="5995F74F" w14:textId="6EBAC289" w:rsidR="00A85A80" w:rsidRPr="007C7B86" w:rsidRDefault="00A85A80" w:rsidP="00A85A80">
      <w:pPr>
        <w:pStyle w:val="BodyText"/>
        <w:spacing w:after="0" w:line="240" w:lineRule="auto"/>
        <w:rPr>
          <w:rFonts w:eastAsia="Times New Roman"/>
          <w:sz w:val="22"/>
        </w:rPr>
      </w:pPr>
      <w:r w:rsidRPr="007C7B86">
        <w:rPr>
          <w:rFonts w:eastAsia="Times New Roman"/>
          <w:sz w:val="22"/>
        </w:rPr>
        <w:t>The pr</w:t>
      </w:r>
      <w:r>
        <w:rPr>
          <w:rFonts w:eastAsia="Times New Roman"/>
          <w:sz w:val="22"/>
        </w:rPr>
        <w:t>imary steps for this component we</w:t>
      </w:r>
      <w:r w:rsidRPr="007C7B86">
        <w:rPr>
          <w:rFonts w:eastAsia="Times New Roman"/>
          <w:sz w:val="22"/>
        </w:rPr>
        <w:t>re:</w:t>
      </w:r>
    </w:p>
    <w:p w14:paraId="693D7C9F" w14:textId="287D64D4" w:rsidR="00A85A80" w:rsidRPr="002A250F" w:rsidRDefault="002F6F78" w:rsidP="00C75600">
      <w:pPr>
        <w:pStyle w:val="ListParagraph"/>
        <w:numPr>
          <w:ilvl w:val="1"/>
          <w:numId w:val="23"/>
        </w:numPr>
        <w:spacing w:before="0" w:after="0" w:line="240" w:lineRule="auto"/>
        <w:ind w:left="1077" w:hanging="357"/>
        <w:contextualSpacing w:val="0"/>
        <w:rPr>
          <w:rFonts w:eastAsia="Times New Roman"/>
          <w:sz w:val="22"/>
          <w:szCs w:val="22"/>
        </w:rPr>
      </w:pPr>
      <w:r>
        <w:rPr>
          <w:rFonts w:eastAsia="Times New Roman"/>
          <w:sz w:val="22"/>
          <w:szCs w:val="22"/>
        </w:rPr>
        <w:t>Site selection, c</w:t>
      </w:r>
      <w:r w:rsidR="00A85A80" w:rsidRPr="002A250F">
        <w:rPr>
          <w:rFonts w:eastAsia="Times New Roman"/>
          <w:sz w:val="22"/>
          <w:szCs w:val="22"/>
        </w:rPr>
        <w:t xml:space="preserve">amera deployment </w:t>
      </w:r>
      <w:r w:rsidR="00A85A80">
        <w:rPr>
          <w:rFonts w:eastAsia="Times New Roman"/>
          <w:sz w:val="22"/>
          <w:szCs w:val="22"/>
        </w:rPr>
        <w:t xml:space="preserve">and maintenance </w:t>
      </w:r>
      <w:r w:rsidR="00A85A80" w:rsidRPr="002A250F">
        <w:rPr>
          <w:rFonts w:eastAsia="Times New Roman"/>
          <w:sz w:val="22"/>
          <w:szCs w:val="22"/>
        </w:rPr>
        <w:t>– NSW OEH</w:t>
      </w:r>
    </w:p>
    <w:p w14:paraId="76E2C151" w14:textId="77777777" w:rsidR="00A85A80" w:rsidRPr="002A250F" w:rsidRDefault="00A85A80" w:rsidP="00C75600">
      <w:pPr>
        <w:pStyle w:val="ListParagraph"/>
        <w:numPr>
          <w:ilvl w:val="1"/>
          <w:numId w:val="23"/>
        </w:numPr>
        <w:spacing w:before="0" w:after="0" w:line="240" w:lineRule="auto"/>
        <w:ind w:left="1077" w:hanging="357"/>
        <w:contextualSpacing w:val="0"/>
        <w:rPr>
          <w:rFonts w:eastAsia="Times New Roman"/>
          <w:sz w:val="22"/>
          <w:szCs w:val="22"/>
        </w:rPr>
      </w:pPr>
      <w:r w:rsidRPr="002A250F">
        <w:rPr>
          <w:rFonts w:eastAsia="Times New Roman"/>
          <w:sz w:val="22"/>
          <w:szCs w:val="22"/>
        </w:rPr>
        <w:t>Image sharing for communications purposes – NSW OEH</w:t>
      </w:r>
    </w:p>
    <w:p w14:paraId="741F2D4B" w14:textId="77777777" w:rsidR="00A85A80" w:rsidRPr="002A250F" w:rsidRDefault="00A85A80" w:rsidP="00C75600">
      <w:pPr>
        <w:pStyle w:val="ListParagraph"/>
        <w:numPr>
          <w:ilvl w:val="1"/>
          <w:numId w:val="23"/>
        </w:numPr>
        <w:spacing w:before="0" w:after="0" w:line="240" w:lineRule="auto"/>
        <w:ind w:left="1077" w:hanging="357"/>
        <w:contextualSpacing w:val="0"/>
        <w:rPr>
          <w:rFonts w:eastAsia="Times New Roman"/>
          <w:sz w:val="22"/>
          <w:szCs w:val="22"/>
        </w:rPr>
      </w:pPr>
      <w:r w:rsidRPr="002A250F">
        <w:rPr>
          <w:rFonts w:eastAsia="Times New Roman"/>
          <w:sz w:val="22"/>
          <w:szCs w:val="22"/>
        </w:rPr>
        <w:t>Image processing and data extraction – CSIRO</w:t>
      </w:r>
    </w:p>
    <w:p w14:paraId="6B199399" w14:textId="77777777" w:rsidR="00A85A80" w:rsidRPr="002A250F" w:rsidRDefault="00A85A80" w:rsidP="00C75600">
      <w:pPr>
        <w:pStyle w:val="ListParagraph"/>
        <w:numPr>
          <w:ilvl w:val="1"/>
          <w:numId w:val="23"/>
        </w:numPr>
        <w:spacing w:before="0" w:after="0" w:line="240" w:lineRule="auto"/>
        <w:ind w:left="1077" w:hanging="357"/>
        <w:contextualSpacing w:val="0"/>
        <w:rPr>
          <w:rFonts w:eastAsia="Times New Roman"/>
          <w:sz w:val="22"/>
          <w:szCs w:val="22"/>
        </w:rPr>
      </w:pPr>
      <w:r w:rsidRPr="002A250F">
        <w:rPr>
          <w:rFonts w:eastAsia="Times New Roman"/>
          <w:sz w:val="22"/>
          <w:szCs w:val="22"/>
        </w:rPr>
        <w:t>Data analysis - CSIRO</w:t>
      </w:r>
    </w:p>
    <w:p w14:paraId="4F405070" w14:textId="77777777" w:rsidR="00A85A80" w:rsidRPr="00B05F9D" w:rsidRDefault="00A85A80" w:rsidP="00C75600">
      <w:pPr>
        <w:pStyle w:val="ListParagraph"/>
        <w:numPr>
          <w:ilvl w:val="1"/>
          <w:numId w:val="23"/>
        </w:numPr>
        <w:spacing w:before="0" w:after="0" w:line="240" w:lineRule="auto"/>
        <w:ind w:left="1077" w:hanging="357"/>
        <w:contextualSpacing w:val="0"/>
        <w:rPr>
          <w:rFonts w:eastAsia="Times New Roman"/>
          <w:sz w:val="22"/>
          <w:szCs w:val="22"/>
        </w:rPr>
      </w:pPr>
      <w:r w:rsidRPr="002A250F">
        <w:rPr>
          <w:rFonts w:eastAsia="Times New Roman"/>
          <w:sz w:val="22"/>
          <w:szCs w:val="22"/>
        </w:rPr>
        <w:t>Reporting – CSIRO with NSW OEH</w:t>
      </w:r>
    </w:p>
    <w:p w14:paraId="5F2D77B8" w14:textId="77777777" w:rsidR="004B55F4" w:rsidRDefault="004B55F4" w:rsidP="004B55F4"/>
    <w:p w14:paraId="4BDD67FC" w14:textId="3FB9448D" w:rsidR="004B55F4" w:rsidRDefault="004B55F4" w:rsidP="004B55F4">
      <w:r>
        <w:t>The CEWO funded data extraction from monitoring cameras deployed by NSW OEH in the Macquarie Marshes in 2016 as well as analyses that could be performed from the resulting images.  CSIRO has established protocols and datasheets for monitoring camera deployment as part of the MDB EWKR project as these details have a significant influence on the data that can subsequently be obtained from the images.  These protocols and datasheets were su</w:t>
      </w:r>
      <w:r w:rsidR="006E6F3C">
        <w:t xml:space="preserve">pplied to NSW OEH (Appendix 2). </w:t>
      </w:r>
      <w:r>
        <w:t xml:space="preserve"> It was </w:t>
      </w:r>
      <w:r w:rsidR="006E6F3C">
        <w:t>intended</w:t>
      </w:r>
      <w:r>
        <w:t xml:space="preserve"> that deployment of cameras in the Macquarie Marshes by NSW OEH and in Barmah-Millewa by the MDW EWKR project in the same year would provide an opportunity to compare site differences in parameters such as chick development rates, mortality and survival, feeding rates, disturbance, nest attendance, water level changes, nesting habitat choices, predation rates and predator species. </w:t>
      </w:r>
      <w:r w:rsidR="006E6F3C">
        <w:t>Camera deployment also acted to augment more extensive on-ground nest su</w:t>
      </w:r>
      <w:r w:rsidR="00244819">
        <w:t xml:space="preserve">ccess surveys conducted by UNSW in other parts of the Macquarie Marshes (Brandis et al. </w:t>
      </w:r>
      <w:r w:rsidR="00407D63">
        <w:t xml:space="preserve">in prep. </w:t>
      </w:r>
      <w:r w:rsidR="00244819">
        <w:t>2017). On-ground nest surveys were not conducted in the same locations as the monitoring cameras; therefore survival rates calculated from the monitoring cameras are likely to differ from those calculated from on-ground visits.</w:t>
      </w:r>
    </w:p>
    <w:p w14:paraId="07EB15CD" w14:textId="687C503A" w:rsidR="004B55F4" w:rsidRDefault="004B55F4" w:rsidP="004B55F4">
      <w:r>
        <w:t xml:space="preserve">Fifteen </w:t>
      </w:r>
      <w:proofErr w:type="spellStart"/>
      <w:r>
        <w:t>Reconyx</w:t>
      </w:r>
      <w:proofErr w:type="spellEnd"/>
      <w:r>
        <w:t xml:space="preserve"> monitoring cameras were deployed in </w:t>
      </w:r>
      <w:proofErr w:type="spellStart"/>
      <w:r>
        <w:t>Monkeygar</w:t>
      </w:r>
      <w:proofErr w:type="spellEnd"/>
      <w:r>
        <w:t xml:space="preserve"> swamp on the 7</w:t>
      </w:r>
      <w:r w:rsidRPr="004B55F4">
        <w:rPr>
          <w:vertAlign w:val="superscript"/>
        </w:rPr>
        <w:t>th</w:t>
      </w:r>
      <w:r>
        <w:t xml:space="preserve"> and 10</w:t>
      </w:r>
      <w:r w:rsidRPr="004B55F4">
        <w:rPr>
          <w:vertAlign w:val="superscript"/>
        </w:rPr>
        <w:t>th</w:t>
      </w:r>
      <w:r>
        <w:t xml:space="preserve"> of October (Figures 2-3)</w:t>
      </w:r>
      <w:r w:rsidR="006E6F3C">
        <w:t>, with ten set as time-lapse and five set as motion-sensing</w:t>
      </w:r>
      <w:r>
        <w:t xml:space="preserve">. </w:t>
      </w:r>
      <w:r w:rsidR="00814893">
        <w:t xml:space="preserve">Professional Camera Settings Software available from the </w:t>
      </w:r>
      <w:proofErr w:type="spellStart"/>
      <w:r w:rsidR="00814893">
        <w:t>Reconyx</w:t>
      </w:r>
      <w:proofErr w:type="spellEnd"/>
      <w:r w:rsidR="00814893">
        <w:t xml:space="preserve"> website was used to apply the recommended settings prior to the commencement of fieldwork. </w:t>
      </w:r>
      <w:r>
        <w:t xml:space="preserve"> </w:t>
      </w:r>
      <w:r w:rsidR="006E6F3C">
        <w:t>D</w:t>
      </w:r>
      <w:r>
        <w:t>ue to the need to balance multiple purposes of the cameras, the final settings and placement differed from those used in the MDB EWKR project.  Specifically,</w:t>
      </w:r>
      <w:r w:rsidR="00814893">
        <w:t xml:space="preserve"> it was difficult to find areas suitable for positioning of cameras to focus on limited numbers of nests, and consequently</w:t>
      </w:r>
      <w:r>
        <w:t xml:space="preserve"> cameras were set at different angles and facing a larger number of nests than those used in Barmah-Millewa.  As a result, the motion sensing function triggered more frequently, the SD memory cards filled up more frequently, and the batteries flattened after shorter periods of deployment.  </w:t>
      </w:r>
      <w:r w:rsidR="00814893">
        <w:t xml:space="preserve">The time-lapse cameras also had problems with settings and battery life in the field. The team attempted to rectify this problem where possible in subsequent weeks, but this resulted in a gap in data coverage between early and late October when many eggs hatched in the surveyed portion of the </w:t>
      </w:r>
      <w:proofErr w:type="spellStart"/>
      <w:r w:rsidR="00814893">
        <w:t>Monkeygar</w:t>
      </w:r>
      <w:proofErr w:type="spellEnd"/>
      <w:r w:rsidR="00814893">
        <w:t xml:space="preserve"> colony. </w:t>
      </w:r>
      <w:r>
        <w:t>The result was that the time over which nests were monitored was more limited, fewer details could be discerned on a per-nest basis, and the utility of the images for addressing MDB EWKR questions and comparing with Barma</w:t>
      </w:r>
      <w:r w:rsidR="006E6F3C">
        <w:t>h</w:t>
      </w:r>
      <w:r>
        <w:t>-Millewa was limited.</w:t>
      </w:r>
    </w:p>
    <w:p w14:paraId="1805E5EC" w14:textId="6C81089D" w:rsidR="00781660" w:rsidRDefault="00781660" w:rsidP="008B16E5">
      <w:pPr>
        <w:pStyle w:val="BodyText"/>
        <w:spacing w:after="0" w:line="240" w:lineRule="auto"/>
        <w:rPr>
          <w:noProof/>
          <w:sz w:val="22"/>
        </w:rPr>
      </w:pPr>
      <w:r w:rsidRPr="000546FD">
        <w:rPr>
          <w:noProof/>
          <w:sz w:val="22"/>
        </w:rPr>
        <w:t xml:space="preserve">SD cards </w:t>
      </w:r>
      <w:r>
        <w:rPr>
          <w:noProof/>
          <w:sz w:val="22"/>
        </w:rPr>
        <w:t>were</w:t>
      </w:r>
      <w:r w:rsidRPr="000546FD">
        <w:rPr>
          <w:noProof/>
          <w:sz w:val="22"/>
        </w:rPr>
        <w:t xml:space="preserve"> collected </w:t>
      </w:r>
      <w:r>
        <w:rPr>
          <w:noProof/>
          <w:sz w:val="22"/>
        </w:rPr>
        <w:t xml:space="preserve">from the cameras </w:t>
      </w:r>
      <w:r w:rsidRPr="000546FD">
        <w:rPr>
          <w:noProof/>
          <w:sz w:val="22"/>
        </w:rPr>
        <w:t>in December</w:t>
      </w:r>
      <w:r>
        <w:rPr>
          <w:noProof/>
          <w:sz w:val="22"/>
        </w:rPr>
        <w:t xml:space="preserve"> 2016, and the images supplied to CSIRO in February 2017.</w:t>
      </w:r>
      <w:r w:rsidRPr="000546FD">
        <w:rPr>
          <w:noProof/>
          <w:sz w:val="22"/>
        </w:rPr>
        <w:t xml:space="preserve"> Processing of the images </w:t>
      </w:r>
      <w:r>
        <w:rPr>
          <w:noProof/>
          <w:sz w:val="22"/>
        </w:rPr>
        <w:t>was completed at the end of March 2017.</w:t>
      </w:r>
    </w:p>
    <w:p w14:paraId="681748BE" w14:textId="77777777" w:rsidR="00B860E4" w:rsidRDefault="00B860E4" w:rsidP="008B16E5">
      <w:pPr>
        <w:pStyle w:val="BodyText"/>
        <w:spacing w:after="0" w:line="240" w:lineRule="auto"/>
        <w:rPr>
          <w:noProof/>
          <w:sz w:val="22"/>
        </w:rPr>
      </w:pPr>
    </w:p>
    <w:p w14:paraId="7C349EF1" w14:textId="77777777" w:rsidR="00DB7BF1" w:rsidRDefault="00DB7BF1" w:rsidP="00DB7BF1">
      <w:pPr>
        <w:pStyle w:val="BodyText"/>
      </w:pPr>
    </w:p>
    <w:p w14:paraId="758EFDEA" w14:textId="04F477FD" w:rsidR="00DB7BF1" w:rsidRDefault="00DB7BF1" w:rsidP="00DB7BF1">
      <w:pPr>
        <w:pStyle w:val="CaptionNote"/>
      </w:pPr>
      <w:r>
        <w:rPr>
          <w:noProof/>
        </w:rPr>
        <w:drawing>
          <wp:inline distT="0" distB="0" distL="0" distR="0" wp14:anchorId="1BF2A89E" wp14:editId="738593B9">
            <wp:extent cx="6116320" cy="8642961"/>
            <wp:effectExtent l="0" t="0" r="0" b="6350"/>
            <wp:docPr id="71741" name="Picture 71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mcg250\Documents\Documents\CSIRO\EWKR MDB Waterbirds\Satellite tracking and bird capture\Movement maps\MonkeygarCameras2016.jpg"/>
                    <pic:cNvPicPr>
                      <a:picLocks noChangeAspect="1" noChangeArrowheads="1"/>
                    </pic:cNvPicPr>
                  </pic:nvPicPr>
                  <pic:blipFill>
                    <a:blip r:embed="rId34">
                      <a:extLst>
                        <a:ext uri="{28A0092B-C50C-407E-A947-70E740481C1C}">
                          <a14:useLocalDpi xmlns:a14="http://schemas.microsoft.com/office/drawing/2010/main" val="0"/>
                        </a:ext>
                      </a:extLst>
                    </a:blip>
                    <a:stretch>
                      <a:fillRect/>
                    </a:stretch>
                  </pic:blipFill>
                  <pic:spPr bwMode="auto">
                    <a:xfrm>
                      <a:off x="0" y="0"/>
                      <a:ext cx="6116320" cy="8642961"/>
                    </a:xfrm>
                    <a:prstGeom prst="rect">
                      <a:avLst/>
                    </a:prstGeom>
                    <a:noFill/>
                    <a:ln>
                      <a:noFill/>
                    </a:ln>
                  </pic:spPr>
                </pic:pic>
              </a:graphicData>
            </a:graphic>
          </wp:inline>
        </w:drawing>
      </w:r>
      <w:r>
        <w:t xml:space="preserve">Figure </w:t>
      </w:r>
      <w:fldSimple w:instr=" SEQ Figure \* ARABIC ">
        <w:r w:rsidR="009B4581">
          <w:rPr>
            <w:noProof/>
          </w:rPr>
          <w:t>2</w:t>
        </w:r>
      </w:fldSimple>
      <w:r>
        <w:t xml:space="preserve">  Camera locations, </w:t>
      </w:r>
      <w:proofErr w:type="spellStart"/>
      <w:r>
        <w:t>Monkeygar</w:t>
      </w:r>
      <w:proofErr w:type="spellEnd"/>
      <w:r>
        <w:t xml:space="preserve"> swamp, Macquarie Marshes NSW</w:t>
      </w:r>
    </w:p>
    <w:p w14:paraId="7165939A" w14:textId="77777777" w:rsidR="00DB7BF1" w:rsidRPr="00DB7BF1" w:rsidRDefault="00DB7BF1" w:rsidP="00DB7BF1">
      <w:pPr>
        <w:pStyle w:val="BodyText"/>
      </w:pPr>
    </w:p>
    <w:p w14:paraId="5DD50A05" w14:textId="712C5A95" w:rsidR="00DB7BF1" w:rsidRDefault="00DB7BF1" w:rsidP="00DB7BF1">
      <w:pPr>
        <w:pStyle w:val="BodyText"/>
      </w:pPr>
      <w:r>
        <w:rPr>
          <w:noProof/>
        </w:rPr>
        <w:drawing>
          <wp:inline distT="0" distB="0" distL="0" distR="0" wp14:anchorId="3F9C7FDB" wp14:editId="4C709A81">
            <wp:extent cx="6116320" cy="8642961"/>
            <wp:effectExtent l="0" t="0" r="0" b="6350"/>
            <wp:docPr id="71742" name="Picture 71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mcg250\Documents\Documents\CSIRO\EWKR MDB Waterbirds\Satellite tracking and bird capture\Movement maps\Monkeycameralocationsextraclose.jpg"/>
                    <pic:cNvPicPr>
                      <a:picLocks noChangeAspect="1" noChangeArrowheads="1"/>
                    </pic:cNvPicPr>
                  </pic:nvPicPr>
                  <pic:blipFill>
                    <a:blip r:embed="rId35">
                      <a:extLst>
                        <a:ext uri="{28A0092B-C50C-407E-A947-70E740481C1C}">
                          <a14:useLocalDpi xmlns:a14="http://schemas.microsoft.com/office/drawing/2010/main" val="0"/>
                        </a:ext>
                      </a:extLst>
                    </a:blip>
                    <a:stretch>
                      <a:fillRect/>
                    </a:stretch>
                  </pic:blipFill>
                  <pic:spPr bwMode="auto">
                    <a:xfrm>
                      <a:off x="0" y="0"/>
                      <a:ext cx="6116320" cy="8642961"/>
                    </a:xfrm>
                    <a:prstGeom prst="rect">
                      <a:avLst/>
                    </a:prstGeom>
                    <a:noFill/>
                    <a:ln>
                      <a:noFill/>
                    </a:ln>
                  </pic:spPr>
                </pic:pic>
              </a:graphicData>
            </a:graphic>
          </wp:inline>
        </w:drawing>
      </w:r>
    </w:p>
    <w:p w14:paraId="5DF611A3" w14:textId="0D03224D" w:rsidR="00DB7BF1" w:rsidRDefault="00DB7BF1" w:rsidP="00DB7BF1">
      <w:pPr>
        <w:pStyle w:val="CaptionNote"/>
      </w:pPr>
      <w:r>
        <w:t xml:space="preserve">Figure </w:t>
      </w:r>
      <w:fldSimple w:instr=" SEQ Figure \* ARABIC ">
        <w:r w:rsidR="009B4581">
          <w:rPr>
            <w:noProof/>
          </w:rPr>
          <w:t>3</w:t>
        </w:r>
      </w:fldSimple>
      <w:r>
        <w:t xml:space="preserve">  Close-up of camera locations, </w:t>
      </w:r>
      <w:proofErr w:type="spellStart"/>
      <w:r>
        <w:t>Monkeygar</w:t>
      </w:r>
      <w:proofErr w:type="spellEnd"/>
      <w:r>
        <w:t xml:space="preserve"> swamp, Macquarie Marshes NSW</w:t>
      </w:r>
    </w:p>
    <w:p w14:paraId="120614C3" w14:textId="77777777" w:rsidR="00DB7BF1" w:rsidRDefault="00DB7BF1">
      <w:pPr>
        <w:spacing w:after="0"/>
      </w:pPr>
      <w:bookmarkStart w:id="57" w:name="_Toc481673654"/>
      <w:bookmarkStart w:id="58" w:name="_Toc481673694"/>
      <w:bookmarkStart w:id="59" w:name="_Toc482023816"/>
    </w:p>
    <w:p w14:paraId="39B6BBC2" w14:textId="3EA3D842" w:rsidR="002A250F" w:rsidRPr="0009394C" w:rsidRDefault="002A250F" w:rsidP="00B05F9D">
      <w:pPr>
        <w:pStyle w:val="Heading2notnumbered"/>
      </w:pPr>
      <w:bookmarkStart w:id="60" w:name="_Toc483924439"/>
      <w:r w:rsidRPr="0009394C">
        <w:t>Deployment of satellite GPS transmitters to track bird movements</w:t>
      </w:r>
      <w:bookmarkEnd w:id="57"/>
      <w:bookmarkEnd w:id="58"/>
      <w:bookmarkEnd w:id="59"/>
      <w:bookmarkEnd w:id="60"/>
    </w:p>
    <w:p w14:paraId="7DC344ED" w14:textId="641AC2C6" w:rsidR="004C1942" w:rsidRDefault="002A250F" w:rsidP="008B16E5">
      <w:pPr>
        <w:spacing w:before="120" w:after="0"/>
        <w:rPr>
          <w:rFonts w:eastAsia="Times New Roman"/>
        </w:rPr>
      </w:pPr>
      <w:r w:rsidRPr="009A5E75">
        <w:rPr>
          <w:rFonts w:eastAsia="Times New Roman"/>
        </w:rPr>
        <w:t xml:space="preserve">The MDB EWKR project </w:t>
      </w:r>
      <w:r w:rsidR="00ED15CD" w:rsidRPr="009A5E75">
        <w:rPr>
          <w:rFonts w:eastAsia="Times New Roman"/>
        </w:rPr>
        <w:t>funded</w:t>
      </w:r>
      <w:r w:rsidRPr="009A5E75">
        <w:rPr>
          <w:rFonts w:eastAsia="Times New Roman"/>
        </w:rPr>
        <w:t xml:space="preserve"> purchase and maintenance of 20 </w:t>
      </w:r>
      <w:proofErr w:type="spellStart"/>
      <w:r w:rsidRPr="009A5E75">
        <w:rPr>
          <w:rFonts w:eastAsia="Times New Roman"/>
        </w:rPr>
        <w:t>GeoTrak</w:t>
      </w:r>
      <w:proofErr w:type="spellEnd"/>
      <w:r w:rsidRPr="009A5E75">
        <w:rPr>
          <w:rFonts w:eastAsia="Times New Roman"/>
        </w:rPr>
        <w:t xml:space="preserve"> ARGOS</w:t>
      </w:r>
      <w:r w:rsidR="00ED15CD" w:rsidRPr="009A5E75">
        <w:rPr>
          <w:rFonts w:eastAsia="Times New Roman"/>
        </w:rPr>
        <w:t xml:space="preserve"> GPS</w:t>
      </w:r>
      <w:r w:rsidRPr="009A5E75">
        <w:rPr>
          <w:rFonts w:eastAsia="Times New Roman"/>
        </w:rPr>
        <w:t xml:space="preserve"> tracking transmitters in the 2016-17 breeding season – 10 for adult</w:t>
      </w:r>
      <w:r w:rsidR="003E2C58">
        <w:rPr>
          <w:rFonts w:eastAsia="Times New Roman"/>
        </w:rPr>
        <w:t>s</w:t>
      </w:r>
      <w:r w:rsidRPr="009A5E75">
        <w:rPr>
          <w:rFonts w:eastAsia="Times New Roman"/>
        </w:rPr>
        <w:t xml:space="preserve">, and 10 for juveniles, with hourly location fixes and at least two years longevity. </w:t>
      </w:r>
    </w:p>
    <w:p w14:paraId="3E1E8618" w14:textId="054F3B51" w:rsidR="00CB5E27" w:rsidRDefault="002A250F" w:rsidP="008B16E5">
      <w:pPr>
        <w:spacing w:before="120" w:after="0"/>
        <w:rPr>
          <w:rFonts w:eastAsia="Times New Roman"/>
        </w:rPr>
      </w:pPr>
      <w:r w:rsidRPr="009A5E75">
        <w:rPr>
          <w:rFonts w:eastAsia="Times New Roman"/>
        </w:rPr>
        <w:t>While the plan was to deploy all</w:t>
      </w:r>
      <w:r w:rsidR="008D07FA">
        <w:rPr>
          <w:rFonts w:eastAsia="Times New Roman"/>
        </w:rPr>
        <w:t xml:space="preserve"> MDB</w:t>
      </w:r>
      <w:r w:rsidRPr="009A5E75">
        <w:rPr>
          <w:rFonts w:eastAsia="Times New Roman"/>
        </w:rPr>
        <w:t xml:space="preserve"> </w:t>
      </w:r>
      <w:r w:rsidR="008D07FA">
        <w:rPr>
          <w:rFonts w:eastAsia="Times New Roman"/>
        </w:rPr>
        <w:t xml:space="preserve">EWKR </w:t>
      </w:r>
      <w:r w:rsidRPr="009A5E75">
        <w:rPr>
          <w:rFonts w:eastAsia="Times New Roman"/>
        </w:rPr>
        <w:t xml:space="preserve">transmitters in Barmah-Millewa forest this year, the EWKR Waterbird Theme </w:t>
      </w:r>
      <w:r w:rsidR="00ED15CD" w:rsidRPr="009A5E75">
        <w:rPr>
          <w:rFonts w:eastAsia="Times New Roman"/>
        </w:rPr>
        <w:t>leadership decided that with the large breeding event occurring in the Macquarie Marshes, it would be worthwhile</w:t>
      </w:r>
      <w:r w:rsidRPr="009A5E75">
        <w:rPr>
          <w:rFonts w:eastAsia="Times New Roman"/>
        </w:rPr>
        <w:t xml:space="preserve"> to deploy </w:t>
      </w:r>
      <w:r w:rsidR="00ED5D3B">
        <w:rPr>
          <w:rFonts w:eastAsia="Times New Roman"/>
        </w:rPr>
        <w:t>5</w:t>
      </w:r>
      <w:r w:rsidRPr="009A5E75">
        <w:rPr>
          <w:rFonts w:eastAsia="Times New Roman"/>
        </w:rPr>
        <w:t xml:space="preserve"> </w:t>
      </w:r>
      <w:proofErr w:type="spellStart"/>
      <w:r w:rsidRPr="009A5E75">
        <w:rPr>
          <w:rFonts w:eastAsia="Times New Roman"/>
        </w:rPr>
        <w:t>GeoTrak</w:t>
      </w:r>
      <w:proofErr w:type="spellEnd"/>
      <w:r w:rsidRPr="009A5E75">
        <w:rPr>
          <w:rFonts w:eastAsia="Times New Roman"/>
        </w:rPr>
        <w:t xml:space="preserve"> ARGOS transmitters</w:t>
      </w:r>
      <w:r w:rsidR="00ED15CD" w:rsidRPr="009A5E75">
        <w:rPr>
          <w:rFonts w:eastAsia="Times New Roman"/>
        </w:rPr>
        <w:t xml:space="preserve"> on adult ibis</w:t>
      </w:r>
      <w:r w:rsidRPr="009A5E75">
        <w:rPr>
          <w:rFonts w:eastAsia="Times New Roman"/>
        </w:rPr>
        <w:t xml:space="preserve"> in the Macquarie Marshes (and the remainder in Barmah-Millewa). These </w:t>
      </w:r>
      <w:r w:rsidR="001C7532">
        <w:rPr>
          <w:rFonts w:eastAsia="Times New Roman"/>
        </w:rPr>
        <w:t>provide</w:t>
      </w:r>
      <w:r w:rsidRPr="009A5E75">
        <w:rPr>
          <w:rFonts w:eastAsia="Times New Roman"/>
        </w:rPr>
        <w:t xml:space="preserve"> managers with information on individual bird movements in and around the Marshes, dispersal routes and stopovers, and potential </w:t>
      </w:r>
      <w:r w:rsidR="00CB5E27">
        <w:rPr>
          <w:rFonts w:eastAsia="Times New Roman"/>
        </w:rPr>
        <w:t xml:space="preserve">site </w:t>
      </w:r>
      <w:proofErr w:type="spellStart"/>
      <w:r w:rsidRPr="009A5E75">
        <w:rPr>
          <w:rFonts w:eastAsia="Times New Roman"/>
        </w:rPr>
        <w:t>philopatry</w:t>
      </w:r>
      <w:proofErr w:type="spellEnd"/>
      <w:r w:rsidRPr="009A5E75">
        <w:rPr>
          <w:rFonts w:eastAsia="Times New Roman"/>
        </w:rPr>
        <w:t xml:space="preserve">.  </w:t>
      </w:r>
      <w:r w:rsidR="00ED5D3B">
        <w:rPr>
          <w:rFonts w:eastAsia="Times New Roman"/>
        </w:rPr>
        <w:t>T</w:t>
      </w:r>
      <w:r w:rsidRPr="009A5E75">
        <w:rPr>
          <w:rFonts w:eastAsia="Times New Roman"/>
        </w:rPr>
        <w:t xml:space="preserve">he </w:t>
      </w:r>
      <w:r w:rsidR="001C7532">
        <w:rPr>
          <w:rFonts w:eastAsia="Times New Roman"/>
        </w:rPr>
        <w:t xml:space="preserve">2016 </w:t>
      </w:r>
      <w:r w:rsidRPr="009A5E75">
        <w:rPr>
          <w:rFonts w:eastAsia="Times New Roman"/>
        </w:rPr>
        <w:t xml:space="preserve">breeding event </w:t>
      </w:r>
      <w:r w:rsidR="001C7532">
        <w:rPr>
          <w:rFonts w:eastAsia="Times New Roman"/>
        </w:rPr>
        <w:t>was</w:t>
      </w:r>
      <w:r w:rsidRPr="009A5E75">
        <w:rPr>
          <w:rFonts w:eastAsia="Times New Roman"/>
        </w:rPr>
        <w:t xml:space="preserve"> an opportunity to gain some information about where ibis from the Marshes go vs where ibis from the Barmah-Millewa go in the same year. </w:t>
      </w:r>
      <w:r w:rsidR="00CB5E27">
        <w:rPr>
          <w:rFonts w:eastAsia="Times New Roman"/>
        </w:rPr>
        <w:t xml:space="preserve">Data </w:t>
      </w:r>
      <w:r w:rsidR="001C7532">
        <w:rPr>
          <w:rFonts w:eastAsia="Times New Roman"/>
        </w:rPr>
        <w:t>are</w:t>
      </w:r>
      <w:r w:rsidR="00CB5E27">
        <w:rPr>
          <w:rFonts w:eastAsia="Times New Roman"/>
        </w:rPr>
        <w:t xml:space="preserve"> collected for as long as the transmitters stay with the birds and continue to function</w:t>
      </w:r>
      <w:r w:rsidR="001C7532">
        <w:rPr>
          <w:rFonts w:eastAsia="Times New Roman"/>
        </w:rPr>
        <w:t>. Detailed</w:t>
      </w:r>
      <w:r w:rsidR="00CB5E27">
        <w:rPr>
          <w:rFonts w:eastAsia="Times New Roman"/>
        </w:rPr>
        <w:t xml:space="preserve"> analyses </w:t>
      </w:r>
      <w:r w:rsidR="001C7532">
        <w:rPr>
          <w:rFonts w:eastAsia="Times New Roman"/>
        </w:rPr>
        <w:t>are being conducted as part of the MDB EWKR project during 2018 and 2019, with a final report due in June 2019.</w:t>
      </w:r>
    </w:p>
    <w:p w14:paraId="36069AA6" w14:textId="059C3600" w:rsidR="00BF63C2" w:rsidRDefault="00ED15CD" w:rsidP="008B16E5">
      <w:pPr>
        <w:spacing w:before="120" w:after="0"/>
        <w:rPr>
          <w:rFonts w:eastAsia="Times New Roman"/>
        </w:rPr>
      </w:pPr>
      <w:r w:rsidRPr="009A5E75">
        <w:rPr>
          <w:rFonts w:eastAsia="Times New Roman"/>
        </w:rPr>
        <w:t>The CEWO funded the additional fieldwork necessary for deployment of transmitters in the Macquarie Marshes</w:t>
      </w:r>
      <w:r w:rsidR="00CB5E27">
        <w:rPr>
          <w:rFonts w:eastAsia="Times New Roman"/>
        </w:rPr>
        <w:t xml:space="preserve"> in 2016</w:t>
      </w:r>
      <w:r w:rsidRPr="009A5E75">
        <w:rPr>
          <w:rFonts w:eastAsia="Times New Roman"/>
        </w:rPr>
        <w:t xml:space="preserve">. </w:t>
      </w:r>
      <w:r w:rsidR="002A250F" w:rsidRPr="009A5E75">
        <w:rPr>
          <w:rFonts w:eastAsia="Times New Roman"/>
        </w:rPr>
        <w:t xml:space="preserve"> The primary steps for </w:t>
      </w:r>
      <w:r w:rsidR="001C7532">
        <w:rPr>
          <w:rFonts w:eastAsia="Times New Roman"/>
        </w:rPr>
        <w:t>this component wer</w:t>
      </w:r>
      <w:r w:rsidR="002A250F" w:rsidRPr="009A5E75">
        <w:rPr>
          <w:rFonts w:eastAsia="Times New Roman"/>
        </w:rPr>
        <w:t>e:</w:t>
      </w:r>
    </w:p>
    <w:p w14:paraId="6CBEA84E" w14:textId="4C3E1A09" w:rsidR="002A250F" w:rsidRPr="009A5E75" w:rsidRDefault="002A250F" w:rsidP="00C75600">
      <w:pPr>
        <w:pStyle w:val="ListParagraph"/>
        <w:numPr>
          <w:ilvl w:val="0"/>
          <w:numId w:val="26"/>
        </w:numPr>
        <w:spacing w:before="0" w:after="0" w:line="240" w:lineRule="auto"/>
        <w:ind w:left="1077" w:hanging="357"/>
        <w:contextualSpacing w:val="0"/>
        <w:rPr>
          <w:rFonts w:eastAsia="Times New Roman"/>
          <w:sz w:val="22"/>
          <w:szCs w:val="22"/>
        </w:rPr>
      </w:pPr>
      <w:r w:rsidRPr="009A5E75">
        <w:rPr>
          <w:rFonts w:eastAsia="Times New Roman"/>
          <w:sz w:val="22"/>
          <w:szCs w:val="22"/>
        </w:rPr>
        <w:t>Bird capture and transmitter attachment – CSIRO with John Martin (</w:t>
      </w:r>
      <w:proofErr w:type="spellStart"/>
      <w:r w:rsidRPr="009A5E75">
        <w:rPr>
          <w:rFonts w:eastAsia="Times New Roman"/>
          <w:sz w:val="22"/>
          <w:szCs w:val="22"/>
        </w:rPr>
        <w:t>RBGSyd</w:t>
      </w:r>
      <w:proofErr w:type="spellEnd"/>
      <w:r w:rsidRPr="009A5E75">
        <w:rPr>
          <w:rFonts w:eastAsia="Times New Roman"/>
          <w:sz w:val="22"/>
          <w:szCs w:val="22"/>
        </w:rPr>
        <w:t>)</w:t>
      </w:r>
    </w:p>
    <w:p w14:paraId="694BBB15" w14:textId="77777777" w:rsidR="002A250F" w:rsidRPr="009A5E75" w:rsidRDefault="002A250F" w:rsidP="00C75600">
      <w:pPr>
        <w:pStyle w:val="ListParagraph"/>
        <w:numPr>
          <w:ilvl w:val="0"/>
          <w:numId w:val="26"/>
        </w:numPr>
        <w:spacing w:before="0" w:after="0" w:line="240" w:lineRule="auto"/>
        <w:ind w:left="1077" w:hanging="357"/>
        <w:contextualSpacing w:val="0"/>
        <w:rPr>
          <w:rFonts w:eastAsia="Times New Roman"/>
          <w:sz w:val="22"/>
          <w:szCs w:val="22"/>
        </w:rPr>
      </w:pPr>
      <w:r w:rsidRPr="009A5E75">
        <w:rPr>
          <w:rFonts w:eastAsia="Times New Roman"/>
          <w:sz w:val="22"/>
          <w:szCs w:val="22"/>
        </w:rPr>
        <w:t xml:space="preserve">ARGOS data downloads and mapping – CSIRO </w:t>
      </w:r>
    </w:p>
    <w:p w14:paraId="1955137C" w14:textId="3F91C0AC" w:rsidR="002A250F" w:rsidRPr="009A5E75" w:rsidRDefault="002A250F" w:rsidP="00C75600">
      <w:pPr>
        <w:pStyle w:val="ListParagraph"/>
        <w:numPr>
          <w:ilvl w:val="0"/>
          <w:numId w:val="26"/>
        </w:numPr>
        <w:spacing w:before="0" w:after="0" w:line="240" w:lineRule="auto"/>
        <w:ind w:left="1077" w:hanging="357"/>
        <w:contextualSpacing w:val="0"/>
        <w:rPr>
          <w:rFonts w:eastAsia="Times New Roman"/>
          <w:sz w:val="22"/>
          <w:szCs w:val="22"/>
        </w:rPr>
      </w:pPr>
      <w:r w:rsidRPr="009A5E75">
        <w:rPr>
          <w:rFonts w:eastAsia="Times New Roman"/>
          <w:sz w:val="22"/>
          <w:szCs w:val="22"/>
        </w:rPr>
        <w:t>Data analysis – CSIRO with collaborators</w:t>
      </w:r>
      <w:r w:rsidR="00D811D8">
        <w:rPr>
          <w:rFonts w:eastAsia="Times New Roman"/>
          <w:sz w:val="22"/>
          <w:szCs w:val="22"/>
        </w:rPr>
        <w:t xml:space="preserve"> in the </w:t>
      </w:r>
      <w:r w:rsidR="001C7532">
        <w:rPr>
          <w:rFonts w:eastAsia="Times New Roman"/>
          <w:sz w:val="22"/>
          <w:szCs w:val="22"/>
        </w:rPr>
        <w:t xml:space="preserve">MDB </w:t>
      </w:r>
      <w:r w:rsidR="00D811D8">
        <w:rPr>
          <w:rFonts w:eastAsia="Times New Roman"/>
          <w:sz w:val="22"/>
          <w:szCs w:val="22"/>
        </w:rPr>
        <w:t>EWKR Waterbird Theme</w:t>
      </w:r>
    </w:p>
    <w:p w14:paraId="17FD4A17" w14:textId="797591C9" w:rsidR="001C7532" w:rsidRPr="009A5E75" w:rsidRDefault="002A250F" w:rsidP="00C75600">
      <w:pPr>
        <w:pStyle w:val="ListParagraph"/>
        <w:numPr>
          <w:ilvl w:val="0"/>
          <w:numId w:val="26"/>
        </w:numPr>
        <w:spacing w:before="0" w:after="0" w:line="240" w:lineRule="auto"/>
        <w:ind w:left="1077" w:hanging="357"/>
        <w:contextualSpacing w:val="0"/>
        <w:rPr>
          <w:rFonts w:eastAsia="Times New Roman"/>
          <w:sz w:val="22"/>
          <w:szCs w:val="22"/>
        </w:rPr>
      </w:pPr>
      <w:r w:rsidRPr="001C7532">
        <w:rPr>
          <w:rFonts w:eastAsia="Times New Roman"/>
          <w:sz w:val="22"/>
          <w:szCs w:val="22"/>
        </w:rPr>
        <w:t>Reporting – CSIRO with collaborators</w:t>
      </w:r>
      <w:r w:rsidR="00D811D8" w:rsidRPr="001C7532">
        <w:rPr>
          <w:rFonts w:eastAsia="Times New Roman"/>
          <w:sz w:val="22"/>
          <w:szCs w:val="22"/>
        </w:rPr>
        <w:t xml:space="preserve"> in the </w:t>
      </w:r>
      <w:r w:rsidR="001C7532">
        <w:rPr>
          <w:rFonts w:eastAsia="Times New Roman"/>
          <w:sz w:val="22"/>
          <w:szCs w:val="22"/>
        </w:rPr>
        <w:t>MDB EWKR Waterbird Theme</w:t>
      </w:r>
    </w:p>
    <w:p w14:paraId="7FB32F87" w14:textId="77777777" w:rsidR="003E2C58" w:rsidRDefault="003E2C58" w:rsidP="00EC14D0">
      <w:pPr>
        <w:spacing w:before="120" w:after="0"/>
        <w:rPr>
          <w:rFonts w:asciiTheme="minorHAnsi" w:hAnsiTheme="minorHAnsi" w:cstheme="minorBidi"/>
        </w:rPr>
      </w:pPr>
      <w:r>
        <w:rPr>
          <w:rFonts w:cstheme="minorBidi"/>
        </w:rPr>
        <w:t>Colonially-breeding waterbird species are the primary targets for recruitment data collection, because:</w:t>
      </w:r>
    </w:p>
    <w:p w14:paraId="18333F0A" w14:textId="451C018F" w:rsidR="003E2C58" w:rsidRPr="003E2C58" w:rsidRDefault="003E2C58" w:rsidP="00C75600">
      <w:pPr>
        <w:pStyle w:val="ListNumber"/>
        <w:numPr>
          <w:ilvl w:val="0"/>
          <w:numId w:val="41"/>
        </w:numPr>
        <w:tabs>
          <w:tab w:val="clear" w:pos="397"/>
        </w:tabs>
        <w:spacing w:before="0" w:after="160" w:line="240" w:lineRule="auto"/>
        <w:contextualSpacing/>
        <w:rPr>
          <w:rFonts w:eastAsiaTheme="minorHAnsi"/>
          <w:sz w:val="22"/>
        </w:rPr>
      </w:pPr>
      <w:r w:rsidRPr="003E2C58">
        <w:rPr>
          <w:rFonts w:eastAsiaTheme="minorHAnsi"/>
          <w:sz w:val="22"/>
        </w:rPr>
        <w:t>they are</w:t>
      </w:r>
      <w:r w:rsidR="00EC14D0">
        <w:rPr>
          <w:rFonts w:eastAsiaTheme="minorHAnsi"/>
          <w:sz w:val="22"/>
        </w:rPr>
        <w:t xml:space="preserve"> one of the main waterbird target groups</w:t>
      </w:r>
      <w:r w:rsidRPr="003E2C58">
        <w:rPr>
          <w:rFonts w:eastAsiaTheme="minorHAnsi"/>
          <w:sz w:val="22"/>
        </w:rPr>
        <w:t xml:space="preserve"> for environmental flows management and policy</w:t>
      </w:r>
    </w:p>
    <w:p w14:paraId="010612D1" w14:textId="77777777" w:rsidR="003E2C58" w:rsidRPr="003E2C58" w:rsidRDefault="003E2C58" w:rsidP="00C75600">
      <w:pPr>
        <w:pStyle w:val="ListNumber"/>
        <w:numPr>
          <w:ilvl w:val="0"/>
          <w:numId w:val="41"/>
        </w:numPr>
        <w:tabs>
          <w:tab w:val="clear" w:pos="397"/>
        </w:tabs>
        <w:spacing w:before="0" w:after="160" w:line="240" w:lineRule="auto"/>
        <w:contextualSpacing/>
        <w:rPr>
          <w:rFonts w:eastAsiaTheme="minorHAnsi"/>
          <w:sz w:val="22"/>
        </w:rPr>
      </w:pPr>
      <w:proofErr w:type="gramStart"/>
      <w:r w:rsidRPr="003E2C58">
        <w:rPr>
          <w:rFonts w:eastAsiaTheme="minorHAnsi"/>
          <w:sz w:val="22"/>
        </w:rPr>
        <w:t>recruitment</w:t>
      </w:r>
      <w:proofErr w:type="gramEnd"/>
      <w:r w:rsidRPr="003E2C58">
        <w:rPr>
          <w:rFonts w:eastAsiaTheme="minorHAnsi"/>
          <w:sz w:val="22"/>
        </w:rPr>
        <w:t xml:space="preserve"> response variables are more easily measured for these than for other species, because breeding events and nests for these species are easier to locate and survey. Locations of major colonies are known, as are some of the breeding thresholds related to flows and inundation. Consequently the project is more likely to be able to improve the knowledge base for management within a reasonable budget and timeframe</w:t>
      </w:r>
    </w:p>
    <w:p w14:paraId="610C8788" w14:textId="77777777" w:rsidR="003E2C58" w:rsidRPr="003E2C58" w:rsidRDefault="003E2C58" w:rsidP="00C75600">
      <w:pPr>
        <w:pStyle w:val="ListNumber"/>
        <w:numPr>
          <w:ilvl w:val="0"/>
          <w:numId w:val="41"/>
        </w:numPr>
        <w:tabs>
          <w:tab w:val="clear" w:pos="397"/>
        </w:tabs>
        <w:spacing w:before="0" w:after="160" w:line="240" w:lineRule="auto"/>
        <w:contextualSpacing/>
        <w:rPr>
          <w:rFonts w:eastAsiaTheme="minorHAnsi"/>
          <w:sz w:val="22"/>
        </w:rPr>
      </w:pPr>
      <w:r w:rsidRPr="003E2C58">
        <w:rPr>
          <w:rFonts w:eastAsiaTheme="minorHAnsi"/>
          <w:sz w:val="22"/>
        </w:rPr>
        <w:t>surveys of recruitment for these species are likely to cover a greater proportion of each population than for other species (e.g. ducks) where breeding is widely distributed, making interpretation more reliable</w:t>
      </w:r>
    </w:p>
    <w:p w14:paraId="38B861AC" w14:textId="77777777" w:rsidR="003E2C58" w:rsidRPr="003E2C58" w:rsidRDefault="003E2C58" w:rsidP="00C75600">
      <w:pPr>
        <w:pStyle w:val="ListNumber"/>
        <w:numPr>
          <w:ilvl w:val="0"/>
          <w:numId w:val="41"/>
        </w:numPr>
        <w:tabs>
          <w:tab w:val="clear" w:pos="397"/>
        </w:tabs>
        <w:spacing w:before="0" w:after="160" w:line="240" w:lineRule="auto"/>
        <w:contextualSpacing/>
        <w:rPr>
          <w:rFonts w:eastAsiaTheme="minorHAnsi"/>
          <w:sz w:val="22"/>
        </w:rPr>
      </w:pPr>
      <w:r w:rsidRPr="003E2C58">
        <w:rPr>
          <w:rFonts w:eastAsiaTheme="minorHAnsi"/>
          <w:sz w:val="22"/>
        </w:rPr>
        <w:t>the effects of predation and other threats on these species are likely to be more easily measured because their nests, eggs and fledglings are more visible</w:t>
      </w:r>
    </w:p>
    <w:p w14:paraId="1487CCB1" w14:textId="77777777" w:rsidR="003E2C58" w:rsidRPr="003E2C58" w:rsidRDefault="003E2C58" w:rsidP="00C75600">
      <w:pPr>
        <w:pStyle w:val="ListNumber"/>
        <w:numPr>
          <w:ilvl w:val="0"/>
          <w:numId w:val="41"/>
        </w:numPr>
        <w:tabs>
          <w:tab w:val="clear" w:pos="397"/>
        </w:tabs>
        <w:spacing w:before="0" w:after="160" w:line="240" w:lineRule="auto"/>
        <w:contextualSpacing/>
        <w:rPr>
          <w:rFonts w:eastAsiaTheme="minorHAnsi"/>
          <w:sz w:val="22"/>
        </w:rPr>
      </w:pPr>
      <w:proofErr w:type="gramStart"/>
      <w:r w:rsidRPr="003E2C58">
        <w:rPr>
          <w:rFonts w:eastAsiaTheme="minorHAnsi"/>
          <w:sz w:val="22"/>
        </w:rPr>
        <w:t>there</w:t>
      </w:r>
      <w:proofErr w:type="gramEnd"/>
      <w:r w:rsidRPr="003E2C58">
        <w:rPr>
          <w:rFonts w:eastAsiaTheme="minorHAnsi"/>
          <w:sz w:val="22"/>
        </w:rPr>
        <w:t xml:space="preserve"> is good evidence that this group of waterbirds provides a reasonable model for understanding relationships between environmental flows and waterbird recruitment. </w:t>
      </w:r>
    </w:p>
    <w:p w14:paraId="246532B0" w14:textId="63706004" w:rsidR="001E4C0A" w:rsidRDefault="003E2C58" w:rsidP="001E4C0A">
      <w:pPr>
        <w:rPr>
          <w:rFonts w:asciiTheme="minorHAnsi" w:hAnsiTheme="minorHAnsi" w:cstheme="minorBidi"/>
        </w:rPr>
      </w:pPr>
      <w:r>
        <w:rPr>
          <w:rFonts w:asciiTheme="minorHAnsi" w:hAnsiTheme="minorHAnsi" w:cstheme="minorBidi"/>
        </w:rPr>
        <w:t xml:space="preserve">Straw-necked ibis </w:t>
      </w:r>
      <w:r w:rsidR="001E4C0A">
        <w:rPr>
          <w:rFonts w:asciiTheme="minorHAnsi" w:hAnsiTheme="minorHAnsi" w:cstheme="minorBidi"/>
        </w:rPr>
        <w:t>(</w:t>
      </w:r>
      <w:proofErr w:type="spellStart"/>
      <w:r w:rsidR="001E4C0A" w:rsidRPr="0035278D">
        <w:rPr>
          <w:rFonts w:asciiTheme="minorHAnsi" w:hAnsiTheme="minorHAnsi" w:cstheme="minorBidi"/>
          <w:i/>
        </w:rPr>
        <w:t>Threskiornis</w:t>
      </w:r>
      <w:proofErr w:type="spellEnd"/>
      <w:r w:rsidR="001E4C0A" w:rsidRPr="0035278D">
        <w:rPr>
          <w:rFonts w:asciiTheme="minorHAnsi" w:hAnsiTheme="minorHAnsi" w:cstheme="minorBidi"/>
          <w:i/>
        </w:rPr>
        <w:t xml:space="preserve"> </w:t>
      </w:r>
      <w:proofErr w:type="spellStart"/>
      <w:r w:rsidR="001E4C0A" w:rsidRPr="0035278D">
        <w:rPr>
          <w:rFonts w:asciiTheme="minorHAnsi" w:hAnsiTheme="minorHAnsi" w:cstheme="minorBidi"/>
          <w:i/>
        </w:rPr>
        <w:t>spinicollis</w:t>
      </w:r>
      <w:proofErr w:type="spellEnd"/>
      <w:r w:rsidR="001E4C0A">
        <w:rPr>
          <w:rFonts w:asciiTheme="minorHAnsi" w:hAnsiTheme="minorHAnsi" w:cstheme="minorBidi"/>
        </w:rPr>
        <w:t xml:space="preserve">) </w:t>
      </w:r>
      <w:r>
        <w:rPr>
          <w:rFonts w:asciiTheme="minorHAnsi" w:hAnsiTheme="minorHAnsi" w:cstheme="minorBidi"/>
        </w:rPr>
        <w:t xml:space="preserve">were chosen for satellite-tracking because they are good representatives of the above list, are known to nest in large numbers in nearly all major MDB wetlands managed with environmental flows, and are a species of particular interest to managers. </w:t>
      </w:r>
      <w:r w:rsidR="001E4C0A">
        <w:rPr>
          <w:rFonts w:asciiTheme="minorHAnsi" w:hAnsiTheme="minorHAnsi" w:cstheme="minorBidi"/>
        </w:rPr>
        <w:t xml:space="preserve">Straw-necked ibis have spectacular rainbow-hued iridescent dark feathers on their wings and back, and distinctive straw-like feathers on their necks. </w:t>
      </w:r>
      <w:r w:rsidR="00EC14D0">
        <w:rPr>
          <w:rFonts w:asciiTheme="minorHAnsi" w:hAnsiTheme="minorHAnsi" w:cstheme="minorBidi"/>
        </w:rPr>
        <w:t xml:space="preserve">They forage for prey in a range of habitats including wetlands, rivers, grazing lands, crops (fallow and growing), dairies, piggeries, sports grounds and rubbish dumps. </w:t>
      </w:r>
      <w:r w:rsidR="001E4C0A">
        <w:rPr>
          <w:rFonts w:asciiTheme="minorHAnsi" w:hAnsiTheme="minorHAnsi" w:cstheme="minorBidi"/>
        </w:rPr>
        <w:t xml:space="preserve">They are known as the ‘Farmer’s friend’ because when on </w:t>
      </w:r>
      <w:r w:rsidR="00EC14D0">
        <w:rPr>
          <w:rFonts w:asciiTheme="minorHAnsi" w:hAnsiTheme="minorHAnsi" w:cstheme="minorBidi"/>
        </w:rPr>
        <w:t>agricultural land</w:t>
      </w:r>
      <w:r w:rsidR="001E4C0A">
        <w:rPr>
          <w:rFonts w:asciiTheme="minorHAnsi" w:hAnsiTheme="minorHAnsi" w:cstheme="minorBidi"/>
        </w:rPr>
        <w:t xml:space="preserve"> they eat large quantities of pest insects such as locusts. When in wetlands they eat frogs, aquatic insects, spiders, fish, molluscs and small reptiles. They are generally thought to be less adaptable and opportunistic than Australian white ibis (</w:t>
      </w:r>
      <w:proofErr w:type="spellStart"/>
      <w:r w:rsidR="001E4C0A" w:rsidRPr="001E4C0A">
        <w:rPr>
          <w:rFonts w:asciiTheme="minorHAnsi" w:hAnsiTheme="minorHAnsi" w:cstheme="minorBidi"/>
          <w:i/>
        </w:rPr>
        <w:t>Threskiornis</w:t>
      </w:r>
      <w:proofErr w:type="spellEnd"/>
      <w:r w:rsidR="001E4C0A" w:rsidRPr="001E4C0A">
        <w:rPr>
          <w:rFonts w:asciiTheme="minorHAnsi" w:hAnsiTheme="minorHAnsi" w:cstheme="minorBidi"/>
          <w:i/>
        </w:rPr>
        <w:t xml:space="preserve"> </w:t>
      </w:r>
      <w:proofErr w:type="spellStart"/>
      <w:r w:rsidR="001E4C0A" w:rsidRPr="001E4C0A">
        <w:rPr>
          <w:rFonts w:asciiTheme="minorHAnsi" w:hAnsiTheme="minorHAnsi" w:cstheme="minorBidi"/>
          <w:i/>
        </w:rPr>
        <w:t>molucca</w:t>
      </w:r>
      <w:proofErr w:type="spellEnd"/>
      <w:r w:rsidR="001E4C0A">
        <w:rPr>
          <w:rFonts w:asciiTheme="minorHAnsi" w:hAnsiTheme="minorHAnsi" w:cstheme="minorBidi"/>
        </w:rPr>
        <w:t>), don’t scavenge as much and tend to avoid saltwater areas. They are highly mobile and nomadic, and appear to have closer ties with inland floodplains and wetlands</w:t>
      </w:r>
      <w:r w:rsidR="00EC14D0">
        <w:rPr>
          <w:rFonts w:asciiTheme="minorHAnsi" w:hAnsiTheme="minorHAnsi" w:cstheme="minorBidi"/>
        </w:rPr>
        <w:t xml:space="preserve"> than white ibis</w:t>
      </w:r>
      <w:r w:rsidR="001E4C0A">
        <w:rPr>
          <w:rFonts w:asciiTheme="minorHAnsi" w:hAnsiTheme="minorHAnsi" w:cstheme="minorBidi"/>
        </w:rPr>
        <w:t>.</w:t>
      </w:r>
      <w:r w:rsidR="00EC14D0">
        <w:rPr>
          <w:rFonts w:asciiTheme="minorHAnsi" w:hAnsiTheme="minorHAnsi" w:cstheme="minorBidi"/>
        </w:rPr>
        <w:t xml:space="preserve"> </w:t>
      </w:r>
    </w:p>
    <w:p w14:paraId="1C52A5F1" w14:textId="77777777" w:rsidR="00EC14D0" w:rsidRDefault="00EC14D0" w:rsidP="00BF63C2">
      <w:pPr>
        <w:rPr>
          <w:rFonts w:asciiTheme="minorHAnsi" w:hAnsiTheme="minorHAnsi" w:cstheme="minorBidi"/>
        </w:rPr>
      </w:pPr>
    </w:p>
    <w:p w14:paraId="691FF3D6" w14:textId="77777777" w:rsidR="00CB5E27" w:rsidRPr="009A5E75" w:rsidRDefault="00CB5E27" w:rsidP="00665ADB">
      <w:pPr>
        <w:pBdr>
          <w:top w:val="single" w:sz="4" w:space="1" w:color="auto"/>
          <w:left w:val="single" w:sz="4" w:space="4" w:color="auto"/>
          <w:bottom w:val="single" w:sz="4" w:space="1" w:color="auto"/>
          <w:right w:val="single" w:sz="4" w:space="4" w:color="auto"/>
        </w:pBdr>
        <w:shd w:val="clear" w:color="auto" w:fill="D1F6FF" w:themeFill="accent2" w:themeFillTint="1A"/>
        <w:spacing w:before="120" w:after="0"/>
        <w:rPr>
          <w:rFonts w:eastAsia="Times New Roman"/>
        </w:rPr>
      </w:pPr>
      <w:r>
        <w:rPr>
          <w:rFonts w:eastAsia="Times New Roman"/>
        </w:rPr>
        <w:t>The transmitters record hourly GPS location fixes between 7am and 7pm, plus a midnight fix to record roosting/nesting locations. They have an accuracy of approximately 10 metres. They are solar-charged, and are expected to transmit for at least two years.  Location fixes are recorded and stored for 36 hours, and then transmitted during an 8-hour window via the ARGOS satellite system.</w:t>
      </w:r>
    </w:p>
    <w:p w14:paraId="29B4C733" w14:textId="77777777" w:rsidR="00EC14D0" w:rsidRDefault="00EC14D0" w:rsidP="00BF63C2">
      <w:pPr>
        <w:rPr>
          <w:rFonts w:asciiTheme="minorHAnsi" w:hAnsiTheme="minorHAnsi" w:cs="Tahoma"/>
        </w:rPr>
      </w:pPr>
    </w:p>
    <w:p w14:paraId="6E2550FE" w14:textId="53762CA7" w:rsidR="00BF63C2" w:rsidRPr="00DF1901" w:rsidRDefault="00BF63C2" w:rsidP="00BF63C2">
      <w:pPr>
        <w:rPr>
          <w:rFonts w:eastAsiaTheme="minorHAnsi"/>
          <w:color w:val="auto"/>
        </w:rPr>
      </w:pPr>
      <w:r w:rsidRPr="00DF1901">
        <w:rPr>
          <w:rFonts w:asciiTheme="minorHAnsi" w:hAnsiTheme="minorHAnsi" w:cs="Tahoma"/>
        </w:rPr>
        <w:t>Five satellite GPS transmitters were deployed on adult straw-necked ibis in the Macquarie Marshes – two females and three males (</w:t>
      </w:r>
      <w:r w:rsidR="00703DCA">
        <w:rPr>
          <w:rFonts w:asciiTheme="minorHAnsi" w:hAnsiTheme="minorHAnsi" w:cs="Tahoma"/>
        </w:rPr>
        <w:fldChar w:fldCharType="begin"/>
      </w:r>
      <w:r w:rsidR="00703DCA">
        <w:rPr>
          <w:rFonts w:asciiTheme="minorHAnsi" w:hAnsiTheme="minorHAnsi" w:cs="Tahoma"/>
        </w:rPr>
        <w:instrText xml:space="preserve"> REF _Ref483310715 \h </w:instrText>
      </w:r>
      <w:r w:rsidR="00703DCA">
        <w:rPr>
          <w:rFonts w:asciiTheme="minorHAnsi" w:hAnsiTheme="minorHAnsi" w:cs="Tahoma"/>
        </w:rPr>
      </w:r>
      <w:r w:rsidR="00703DCA">
        <w:rPr>
          <w:rFonts w:asciiTheme="minorHAnsi" w:hAnsiTheme="minorHAnsi" w:cs="Tahoma"/>
        </w:rPr>
        <w:fldChar w:fldCharType="separate"/>
      </w:r>
      <w:r w:rsidR="009B4581">
        <w:t xml:space="preserve">Table </w:t>
      </w:r>
      <w:r w:rsidR="009B4581">
        <w:rPr>
          <w:noProof/>
        </w:rPr>
        <w:t>1</w:t>
      </w:r>
      <w:r w:rsidR="00703DCA">
        <w:rPr>
          <w:rFonts w:asciiTheme="minorHAnsi" w:hAnsiTheme="minorHAnsi" w:cs="Tahoma"/>
        </w:rPr>
        <w:fldChar w:fldCharType="end"/>
      </w:r>
      <w:r w:rsidRPr="00DF1901">
        <w:rPr>
          <w:rFonts w:asciiTheme="minorHAnsi" w:hAnsiTheme="minorHAnsi" w:cs="Tahoma"/>
        </w:rPr>
        <w:t xml:space="preserve">). </w:t>
      </w:r>
      <w:r w:rsidRPr="00DF1901">
        <w:t>They were observed post fitting of transmitters and flew strongly with no physical issues. All five birds were caught on nests with eggs only. Each bird was sexed, weighed, measured</w:t>
      </w:r>
      <w:r w:rsidR="00700259">
        <w:t xml:space="preserve"> for bill and </w:t>
      </w:r>
      <w:proofErr w:type="spellStart"/>
      <w:r w:rsidR="00700259">
        <w:t>head+bill</w:t>
      </w:r>
      <w:proofErr w:type="spellEnd"/>
      <w:r w:rsidR="00700259">
        <w:t xml:space="preserve"> length </w:t>
      </w:r>
      <w:r w:rsidRPr="00DF1901">
        <w:t xml:space="preserve">and photographed. </w:t>
      </w:r>
    </w:p>
    <w:p w14:paraId="636E84E5" w14:textId="09C05D0C" w:rsidR="00CB5E27" w:rsidRPr="00DF1901" w:rsidRDefault="00BF63C2" w:rsidP="00DF1901">
      <w:pPr>
        <w:pStyle w:val="ListBullet"/>
        <w:numPr>
          <w:ilvl w:val="0"/>
          <w:numId w:val="0"/>
        </w:numPr>
        <w:spacing w:after="120" w:line="240" w:lineRule="auto"/>
        <w:rPr>
          <w:rFonts w:asciiTheme="minorHAnsi" w:hAnsiTheme="minorHAnsi" w:cstheme="minorBidi"/>
          <w:color w:val="auto"/>
          <w:sz w:val="22"/>
        </w:rPr>
      </w:pPr>
      <w:r w:rsidRPr="00EC14D0">
        <w:rPr>
          <w:rFonts w:asciiTheme="minorHAnsi" w:hAnsiTheme="minorHAnsi" w:cs="Tahoma"/>
          <w:sz w:val="22"/>
        </w:rPr>
        <w:t>Each bird was also leg-banded</w:t>
      </w:r>
      <w:r w:rsidR="004B6635" w:rsidRPr="00EC14D0">
        <w:rPr>
          <w:rFonts w:asciiTheme="minorHAnsi" w:hAnsiTheme="minorHAnsi" w:cs="Tahoma"/>
          <w:sz w:val="22"/>
        </w:rPr>
        <w:t xml:space="preserve"> (</w:t>
      </w:r>
      <w:r w:rsidR="00A92BA5" w:rsidRPr="00EC14D0">
        <w:rPr>
          <w:rFonts w:asciiTheme="minorHAnsi" w:hAnsiTheme="minorHAnsi" w:cs="Tahoma"/>
          <w:sz w:val="22"/>
        </w:rPr>
        <w:fldChar w:fldCharType="begin"/>
      </w:r>
      <w:r w:rsidR="00A92BA5" w:rsidRPr="00EC14D0">
        <w:rPr>
          <w:rFonts w:asciiTheme="minorHAnsi" w:hAnsiTheme="minorHAnsi" w:cs="Tahoma"/>
          <w:sz w:val="22"/>
        </w:rPr>
        <w:instrText xml:space="preserve"> REF _Ref483311059 \h </w:instrText>
      </w:r>
      <w:r w:rsidR="00EC14D0">
        <w:rPr>
          <w:rFonts w:asciiTheme="minorHAnsi" w:hAnsiTheme="minorHAnsi" w:cs="Tahoma"/>
          <w:sz w:val="22"/>
        </w:rPr>
        <w:instrText xml:space="preserve"> \* MERGEFORMAT </w:instrText>
      </w:r>
      <w:r w:rsidR="00A92BA5" w:rsidRPr="00EC14D0">
        <w:rPr>
          <w:rFonts w:asciiTheme="minorHAnsi" w:hAnsiTheme="minorHAnsi" w:cs="Tahoma"/>
          <w:sz w:val="22"/>
        </w:rPr>
      </w:r>
      <w:r w:rsidR="00A92BA5" w:rsidRPr="00EC14D0">
        <w:rPr>
          <w:rFonts w:asciiTheme="minorHAnsi" w:hAnsiTheme="minorHAnsi" w:cs="Tahoma"/>
          <w:sz w:val="22"/>
        </w:rPr>
        <w:fldChar w:fldCharType="separate"/>
      </w:r>
      <w:r w:rsidR="009B4581" w:rsidRPr="009B4581">
        <w:rPr>
          <w:sz w:val="22"/>
        </w:rPr>
        <w:t xml:space="preserve">Figure </w:t>
      </w:r>
      <w:r w:rsidR="009B4581" w:rsidRPr="009B4581">
        <w:rPr>
          <w:noProof/>
          <w:sz w:val="22"/>
        </w:rPr>
        <w:t>4</w:t>
      </w:r>
      <w:r w:rsidR="00A92BA5" w:rsidRPr="00EC14D0">
        <w:rPr>
          <w:rFonts w:asciiTheme="minorHAnsi" w:hAnsiTheme="minorHAnsi" w:cs="Tahoma"/>
          <w:sz w:val="22"/>
        </w:rPr>
        <w:fldChar w:fldCharType="end"/>
      </w:r>
      <w:r w:rsidR="004B6635" w:rsidRPr="00EC14D0">
        <w:rPr>
          <w:rFonts w:asciiTheme="minorHAnsi" w:hAnsiTheme="minorHAnsi" w:cs="Tahoma"/>
          <w:sz w:val="22"/>
        </w:rPr>
        <w:t>)</w:t>
      </w:r>
      <w:r w:rsidRPr="00EC14D0">
        <w:rPr>
          <w:rFonts w:asciiTheme="minorHAnsi" w:hAnsiTheme="minorHAnsi" w:cs="Tahoma"/>
          <w:sz w:val="22"/>
        </w:rPr>
        <w:t>. Every bird has an orange band over a stainless steel numbered</w:t>
      </w:r>
      <w:r w:rsidRPr="00DF1901">
        <w:rPr>
          <w:rFonts w:asciiTheme="minorHAnsi" w:hAnsiTheme="minorHAnsi" w:cs="Tahoma"/>
          <w:sz w:val="22"/>
        </w:rPr>
        <w:t xml:space="preserve"> band on its right tibia (above the knee) – the orange indicates that it is a bird from our study. Every bird also has two colour bands on the left tibia – light green to indicate that it is from this first group banded in the Macquarie Marshes, and another colour (green, white, black, yellow, or light blue) to identify the individual.</w:t>
      </w:r>
      <w:r w:rsidR="00DF1901" w:rsidRPr="00DF1901">
        <w:rPr>
          <w:rFonts w:asciiTheme="minorHAnsi" w:hAnsiTheme="minorHAnsi" w:cs="Tahoma"/>
          <w:sz w:val="22"/>
        </w:rPr>
        <w:t xml:space="preserve">  </w:t>
      </w:r>
      <w:r w:rsidR="00F8221D" w:rsidRPr="00DF1901">
        <w:rPr>
          <w:rFonts w:asciiTheme="minorHAnsi" w:hAnsiTheme="minorHAnsi" w:cstheme="minorBidi"/>
          <w:color w:val="auto"/>
          <w:sz w:val="22"/>
        </w:rPr>
        <w:t>Bird names were chosen by the field team and are loosely based on the first letters of the colours of each bird’s unique leg-bands.  For example, ‘</w:t>
      </w:r>
      <w:proofErr w:type="spellStart"/>
      <w:r w:rsidR="00F8221D" w:rsidRPr="00DF1901">
        <w:rPr>
          <w:rFonts w:asciiTheme="minorHAnsi" w:hAnsiTheme="minorHAnsi" w:cstheme="minorBidi"/>
          <w:color w:val="auto"/>
          <w:sz w:val="22"/>
        </w:rPr>
        <w:t>Gracy</w:t>
      </w:r>
      <w:proofErr w:type="spellEnd"/>
      <w:r w:rsidR="00F8221D" w:rsidRPr="00DF1901">
        <w:rPr>
          <w:rFonts w:asciiTheme="minorHAnsi" w:hAnsiTheme="minorHAnsi" w:cstheme="minorBidi"/>
          <w:color w:val="auto"/>
          <w:sz w:val="22"/>
        </w:rPr>
        <w:t xml:space="preserve">’ has leg bands that are Green over Yellow, and ‘Bridget’ is Blue over Red.  </w:t>
      </w:r>
      <w:r w:rsidR="0045776C">
        <w:rPr>
          <w:rFonts w:asciiTheme="minorHAnsi" w:hAnsiTheme="minorHAnsi" w:cstheme="minorBidi"/>
          <w:color w:val="auto"/>
          <w:sz w:val="22"/>
        </w:rPr>
        <w:t>Birds were given names as memory-aids and also for communications and community engagement purposes.</w:t>
      </w:r>
    </w:p>
    <w:p w14:paraId="19938FD0" w14:textId="200504E0" w:rsidR="00DF1901" w:rsidRPr="00DF1901" w:rsidRDefault="00DF1901" w:rsidP="00DF1901">
      <w:pPr>
        <w:rPr>
          <w:rStyle w:val="BodyTextChar"/>
          <w:sz w:val="22"/>
        </w:rPr>
      </w:pPr>
      <w:r w:rsidRPr="00DF1901">
        <w:rPr>
          <w:rFonts w:asciiTheme="minorHAnsi" w:hAnsiTheme="minorHAnsi" w:cstheme="minorBidi"/>
          <w:color w:val="auto"/>
        </w:rPr>
        <w:t xml:space="preserve">Regular satellite tracking updates have been provided via email to CEWO, NSW OEH, MDBA and other interested parties at least fortnightly, including highlights, maps of bird tracks and locations and an updated table of bird locations, movements and fates.  A website has been created and made publicly available containing detailed project information, FAQs, photographs and satellite tracking maps. This website is regularly updated with new information and maps.  A </w:t>
      </w:r>
      <w:proofErr w:type="spellStart"/>
      <w:r w:rsidRPr="00DF1901">
        <w:rPr>
          <w:rFonts w:asciiTheme="minorHAnsi" w:hAnsiTheme="minorHAnsi" w:cstheme="minorBidi"/>
          <w:color w:val="auto"/>
        </w:rPr>
        <w:t>facebook</w:t>
      </w:r>
      <w:proofErr w:type="spellEnd"/>
      <w:r w:rsidRPr="00DF1901">
        <w:rPr>
          <w:rFonts w:asciiTheme="minorHAnsi" w:hAnsiTheme="minorHAnsi" w:cstheme="minorBidi"/>
          <w:color w:val="auto"/>
        </w:rPr>
        <w:t xml:space="preserve"> page and twitter account have also been created and made publicly available in order to more broadly and generally disseminate information and photographs and highlight waterbird-relevant information and studies in Australia. </w:t>
      </w:r>
    </w:p>
    <w:p w14:paraId="108241CE" w14:textId="77777777" w:rsidR="00DF1901" w:rsidRPr="00EC14D0" w:rsidRDefault="00DF1901" w:rsidP="00DF1901">
      <w:pPr>
        <w:rPr>
          <w:rFonts w:asciiTheme="minorHAnsi" w:eastAsiaTheme="minorEastAsia" w:hAnsiTheme="minorHAnsi"/>
          <w:b/>
          <w:noProof/>
          <w:color w:val="7030A0"/>
        </w:rPr>
      </w:pPr>
      <w:r w:rsidRPr="00EC14D0">
        <w:rPr>
          <w:rFonts w:asciiTheme="minorHAnsi" w:eastAsiaTheme="minorEastAsia" w:hAnsiTheme="minorHAnsi"/>
          <w:b/>
          <w:noProof/>
          <w:color w:val="7030A0"/>
        </w:rPr>
        <w:t xml:space="preserve">Website: </w:t>
      </w:r>
      <w:hyperlink r:id="rId36" w:history="1">
        <w:r w:rsidRPr="00EC14D0">
          <w:rPr>
            <w:rStyle w:val="Hyperlink"/>
            <w:rFonts w:asciiTheme="minorHAnsi" w:eastAsiaTheme="minorEastAsia" w:hAnsiTheme="minorHAnsi"/>
            <w:noProof/>
            <w:color w:val="7030A0"/>
          </w:rPr>
          <w:t>https://research.csiro.au/ewkrwaterbirds/</w:t>
        </w:r>
      </w:hyperlink>
    </w:p>
    <w:p w14:paraId="6B6717E5" w14:textId="6626F27A" w:rsidR="00DF1901" w:rsidRPr="00EC14D0" w:rsidRDefault="00DF1901" w:rsidP="00DF1901">
      <w:pPr>
        <w:rPr>
          <w:rFonts w:asciiTheme="minorHAnsi" w:eastAsiaTheme="minorEastAsia" w:hAnsiTheme="minorHAnsi"/>
          <w:b/>
          <w:noProof/>
          <w:color w:val="7030A0"/>
        </w:rPr>
      </w:pPr>
      <w:r w:rsidRPr="00EC14D0">
        <w:rPr>
          <w:rFonts w:asciiTheme="minorHAnsi" w:eastAsiaTheme="minorEastAsia" w:hAnsiTheme="minorHAnsi"/>
          <w:b/>
          <w:noProof/>
          <w:color w:val="7030A0"/>
        </w:rPr>
        <w:t xml:space="preserve">Facebook: </w:t>
      </w:r>
      <w:hyperlink r:id="rId37" w:history="1">
        <w:r w:rsidRPr="00EC14D0">
          <w:rPr>
            <w:rStyle w:val="Hyperlink"/>
            <w:rFonts w:asciiTheme="minorHAnsi" w:eastAsiaTheme="minorEastAsia" w:hAnsiTheme="minorHAnsi"/>
            <w:noProof/>
            <w:color w:val="7030A0"/>
          </w:rPr>
          <w:t>https://www.facebook.com/ColonialWaterbirdScience/</w:t>
        </w:r>
      </w:hyperlink>
    </w:p>
    <w:p w14:paraId="4D80795F" w14:textId="5B2897A8" w:rsidR="00DF1901" w:rsidRPr="00EC14D0" w:rsidRDefault="00DF1901" w:rsidP="00F8221D">
      <w:pPr>
        <w:rPr>
          <w:rFonts w:asciiTheme="minorHAnsi" w:hAnsiTheme="minorHAnsi" w:cstheme="minorBidi"/>
          <w:color w:val="7030A0"/>
        </w:rPr>
      </w:pPr>
      <w:r w:rsidRPr="00EC14D0">
        <w:rPr>
          <w:rFonts w:asciiTheme="minorHAnsi" w:hAnsiTheme="minorHAnsi" w:cstheme="minorBidi"/>
          <w:b/>
          <w:color w:val="7030A0"/>
        </w:rPr>
        <w:t>Twitter:</w:t>
      </w:r>
      <w:r w:rsidRPr="00EC14D0">
        <w:rPr>
          <w:rFonts w:asciiTheme="minorHAnsi" w:hAnsiTheme="minorHAnsi" w:cstheme="minorBidi"/>
          <w:color w:val="7030A0"/>
        </w:rPr>
        <w:t xml:space="preserve"> @</w:t>
      </w:r>
      <w:proofErr w:type="spellStart"/>
      <w:r w:rsidRPr="00EC14D0">
        <w:rPr>
          <w:rFonts w:asciiTheme="minorHAnsi" w:hAnsiTheme="minorHAnsi" w:cstheme="minorBidi"/>
          <w:color w:val="7030A0"/>
        </w:rPr>
        <w:t>AusWaterbirds</w:t>
      </w:r>
      <w:proofErr w:type="spellEnd"/>
    </w:p>
    <w:p w14:paraId="0C607197" w14:textId="5A93C371" w:rsidR="00BF63C2" w:rsidRDefault="00BF63C2" w:rsidP="00BF63C2">
      <w:pPr>
        <w:pStyle w:val="ListBullet"/>
        <w:numPr>
          <w:ilvl w:val="0"/>
          <w:numId w:val="0"/>
        </w:numPr>
        <w:spacing w:before="240" w:after="120" w:line="240" w:lineRule="auto"/>
        <w:rPr>
          <w:rFonts w:asciiTheme="minorHAnsi" w:hAnsiTheme="minorHAnsi" w:cs="Tahoma"/>
          <w:b/>
          <w:sz w:val="22"/>
        </w:rPr>
      </w:pPr>
      <w:r w:rsidRPr="000546FD">
        <w:rPr>
          <w:rFonts w:asciiTheme="minorHAnsi" w:hAnsiTheme="minorHAnsi" w:cs="Tahoma"/>
          <w:sz w:val="22"/>
        </w:rPr>
        <w:t xml:space="preserve">Please report any sightings of banded birds or birds with transmitters to </w:t>
      </w:r>
      <w:r w:rsidRPr="000546FD">
        <w:rPr>
          <w:rFonts w:asciiTheme="minorHAnsi" w:hAnsiTheme="minorHAnsi" w:cs="Tahoma"/>
          <w:b/>
          <w:sz w:val="22"/>
        </w:rPr>
        <w:t xml:space="preserve">Heather McGinness: 0428124689 or the Australian Bird and Bat Banding Scheme (ABBBS) (02) 6274 2407 </w:t>
      </w:r>
      <w:hyperlink r:id="rId38" w:history="1">
        <w:r w:rsidRPr="000546FD">
          <w:rPr>
            <w:rStyle w:val="Hyperlink"/>
            <w:rFonts w:asciiTheme="minorHAnsi" w:hAnsiTheme="minorHAnsi" w:cs="Tahoma"/>
            <w:sz w:val="22"/>
          </w:rPr>
          <w:t>abbbs@environment.gov.au</w:t>
        </w:r>
      </w:hyperlink>
      <w:r>
        <w:rPr>
          <w:rFonts w:asciiTheme="minorHAnsi" w:hAnsiTheme="minorHAnsi" w:cs="Tahoma"/>
          <w:b/>
          <w:sz w:val="22"/>
        </w:rPr>
        <w:t>.</w:t>
      </w:r>
    </w:p>
    <w:tbl>
      <w:tblPr>
        <w:tblStyle w:val="TableGrid"/>
        <w:tblW w:w="0" w:type="auto"/>
        <w:tblBorders>
          <w:top w:val="single" w:sz="4" w:space="0" w:color="auto"/>
          <w:left w:val="single" w:sz="4" w:space="0" w:color="auto"/>
          <w:bottom w:val="single" w:sz="4" w:space="0" w:color="auto"/>
          <w:right w:val="single" w:sz="4" w:space="0" w:color="auto"/>
          <w:insideH w:val="none" w:sz="0" w:space="0" w:color="auto"/>
          <w:insideV w:val="none" w:sz="0" w:space="0" w:color="auto"/>
        </w:tblBorders>
        <w:tblLook w:val="04A0" w:firstRow="1" w:lastRow="0" w:firstColumn="1" w:lastColumn="0" w:noHBand="0" w:noVBand="1"/>
      </w:tblPr>
      <w:tblGrid>
        <w:gridCol w:w="5658"/>
        <w:gridCol w:w="3970"/>
      </w:tblGrid>
      <w:tr w:rsidR="00C05A1E" w14:paraId="6A7ED36F" w14:textId="77777777" w:rsidTr="00DF1901">
        <w:tc>
          <w:tcPr>
            <w:tcW w:w="5658" w:type="dxa"/>
          </w:tcPr>
          <w:p w14:paraId="37A7232D" w14:textId="77777777" w:rsidR="00C05A1E" w:rsidRDefault="008D7B8E" w:rsidP="00C05A1E">
            <w:pPr>
              <w:pStyle w:val="BodyText"/>
            </w:pPr>
            <w:r w:rsidRPr="000546FD">
              <w:rPr>
                <w:rFonts w:asciiTheme="minorHAnsi" w:eastAsiaTheme="minorHAnsi" w:hAnsiTheme="minorHAnsi" w:cs="Tahoma"/>
                <w:b/>
                <w:bCs/>
                <w:noProof/>
                <w:color w:val="000000" w:themeColor="text1"/>
                <w:sz w:val="22"/>
              </w:rPr>
              <w:drawing>
                <wp:inline distT="0" distB="0" distL="0" distR="0" wp14:anchorId="618690C2" wp14:editId="026C45D6">
                  <wp:extent cx="3455670" cy="2591435"/>
                  <wp:effectExtent l="0" t="0" r="0" b="0"/>
                  <wp:docPr id="716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39" cstate="email">
                            <a:extLst>
                              <a:ext uri="{28A0092B-C50C-407E-A947-70E740481C1C}">
                                <a14:useLocalDpi xmlns:a14="http://schemas.microsoft.com/office/drawing/2010/main"/>
                              </a:ext>
                            </a:extLst>
                          </a:blip>
                          <a:srcRect/>
                          <a:stretch>
                            <a:fillRect/>
                          </a:stretch>
                        </pic:blipFill>
                        <pic:spPr bwMode="auto">
                          <a:xfrm>
                            <a:off x="0" y="0"/>
                            <a:ext cx="3455670" cy="2591435"/>
                          </a:xfrm>
                          <a:prstGeom prst="rect">
                            <a:avLst/>
                          </a:prstGeom>
                          <a:noFill/>
                          <a:ln w="9525">
                            <a:noFill/>
                            <a:miter lim="800000"/>
                            <a:headEnd/>
                            <a:tailEnd/>
                          </a:ln>
                        </pic:spPr>
                      </pic:pic>
                    </a:graphicData>
                  </a:graphic>
                </wp:inline>
              </w:drawing>
            </w:r>
          </w:p>
          <w:p w14:paraId="5F6091A5" w14:textId="3B320450" w:rsidR="00CB5E27" w:rsidRDefault="00CB5E27" w:rsidP="00C05A1E">
            <w:pPr>
              <w:pStyle w:val="BodyText"/>
            </w:pPr>
            <w:r>
              <w:t>a)</w:t>
            </w:r>
          </w:p>
        </w:tc>
        <w:tc>
          <w:tcPr>
            <w:tcW w:w="3970" w:type="dxa"/>
          </w:tcPr>
          <w:p w14:paraId="16C04E0C" w14:textId="0726A69A" w:rsidR="00C05A1E" w:rsidRDefault="008D7B8E" w:rsidP="00C05A1E">
            <w:pPr>
              <w:pStyle w:val="BodyText"/>
            </w:pPr>
            <w:r w:rsidRPr="00CD29AD">
              <w:rPr>
                <w:noProof/>
              </w:rPr>
              <w:drawing>
                <wp:anchor distT="0" distB="0" distL="114300" distR="114300" simplePos="0" relativeHeight="251838976" behindDoc="0" locked="0" layoutInCell="1" allowOverlap="1" wp14:anchorId="4B2FCEF9" wp14:editId="664AF2CB">
                  <wp:simplePos x="0" y="0"/>
                  <wp:positionH relativeFrom="column">
                    <wp:posOffset>-60960</wp:posOffset>
                  </wp:positionH>
                  <wp:positionV relativeFrom="margin">
                    <wp:posOffset>372745</wp:posOffset>
                  </wp:positionV>
                  <wp:extent cx="2620645" cy="1965960"/>
                  <wp:effectExtent l="3493" t="0" r="0" b="0"/>
                  <wp:wrapTopAndBottom/>
                  <wp:docPr id="71711" name="Picture 71711" descr="C:\Users\mcg250\Documents\Documents\CSIRO\EWKR MDB Waterbirds\PHOTOS\Macquarie Marshes Oct 2016\P11006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mcg250\Documents\Documents\CSIRO\EWKR MDB Waterbirds\PHOTOS\Macquarie Marshes Oct 2016\P1100618.JPG"/>
                          <pic:cNvPicPr>
                            <a:picLocks noChangeAspect="1" noChangeArrowheads="1"/>
                          </pic:cNvPicPr>
                        </pic:nvPicPr>
                        <pic:blipFill>
                          <a:blip r:embed="rId40" cstate="email">
                            <a:extLst>
                              <a:ext uri="{28A0092B-C50C-407E-A947-70E740481C1C}">
                                <a14:useLocalDpi xmlns:a14="http://schemas.microsoft.com/office/drawing/2010/main"/>
                              </a:ext>
                            </a:extLst>
                          </a:blip>
                          <a:srcRect/>
                          <a:stretch>
                            <a:fillRect/>
                          </a:stretch>
                        </pic:blipFill>
                        <pic:spPr bwMode="auto">
                          <a:xfrm rot="16200000">
                            <a:off x="0" y="0"/>
                            <a:ext cx="2620645" cy="1965960"/>
                          </a:xfrm>
                          <a:prstGeom prst="rect">
                            <a:avLst/>
                          </a:prstGeom>
                          <a:noFill/>
                          <a:ln>
                            <a:noFill/>
                          </a:ln>
                        </pic:spPr>
                      </pic:pic>
                    </a:graphicData>
                  </a:graphic>
                  <wp14:sizeRelH relativeFrom="page">
                    <wp14:pctWidth>0</wp14:pctWidth>
                  </wp14:sizeRelH>
                  <wp14:sizeRelV relativeFrom="page">
                    <wp14:pctHeight>0</wp14:pctHeight>
                  </wp14:sizeRelV>
                </wp:anchor>
              </w:drawing>
            </w:r>
            <w:r w:rsidR="00CB5E27">
              <w:t>b)</w:t>
            </w:r>
          </w:p>
        </w:tc>
      </w:tr>
    </w:tbl>
    <w:p w14:paraId="06078B94" w14:textId="348B9E04" w:rsidR="00C05A1E" w:rsidRDefault="00CB5E27" w:rsidP="00CB5E27">
      <w:pPr>
        <w:pStyle w:val="Caption"/>
      </w:pPr>
      <w:bookmarkStart w:id="61" w:name="_Ref483311059"/>
      <w:r>
        <w:t xml:space="preserve">Figure </w:t>
      </w:r>
      <w:fldSimple w:instr=" SEQ Figure \* ARABIC ">
        <w:r w:rsidR="009B4581">
          <w:rPr>
            <w:noProof/>
          </w:rPr>
          <w:t>4</w:t>
        </w:r>
      </w:fldSimple>
      <w:bookmarkEnd w:id="61"/>
      <w:r>
        <w:t xml:space="preserve">  a) An example of </w:t>
      </w:r>
      <w:r w:rsidR="00665ADB">
        <w:t xml:space="preserve">the </w:t>
      </w:r>
      <w:proofErr w:type="spellStart"/>
      <w:r w:rsidR="00665ADB">
        <w:t>banding</w:t>
      </w:r>
      <w:proofErr w:type="spellEnd"/>
      <w:r>
        <w:t xml:space="preserve"> system; b) </w:t>
      </w:r>
      <w:proofErr w:type="gramStart"/>
      <w:r w:rsidR="00665ADB">
        <w:t>A</w:t>
      </w:r>
      <w:proofErr w:type="gramEnd"/>
      <w:r>
        <w:t xml:space="preserve"> 55g adult transmitter with neoprene feather pad and harness</w:t>
      </w:r>
    </w:p>
    <w:p w14:paraId="174AAF4B" w14:textId="77777777" w:rsidR="00EC14D0" w:rsidRPr="00EC14D0" w:rsidRDefault="00EC14D0" w:rsidP="00EC14D0">
      <w:pPr>
        <w:pStyle w:val="BodyText"/>
      </w:pPr>
    </w:p>
    <w:p w14:paraId="597472A7" w14:textId="16305738" w:rsidR="00E9190C" w:rsidRDefault="00E9190C">
      <w:pPr>
        <w:spacing w:after="0"/>
        <w:rPr>
          <w:sz w:val="24"/>
        </w:rPr>
      </w:pPr>
      <w:r>
        <w:br w:type="page"/>
      </w:r>
    </w:p>
    <w:p w14:paraId="578ECE8B" w14:textId="77777777" w:rsidR="00C05A1E" w:rsidRPr="00BF63C2" w:rsidRDefault="00C05A1E" w:rsidP="00BF63C2">
      <w:pPr>
        <w:pStyle w:val="BodyText"/>
      </w:pPr>
    </w:p>
    <w:p w14:paraId="66047425" w14:textId="5ACBD6FD" w:rsidR="00BF63C2" w:rsidRPr="008C2323" w:rsidRDefault="003F472B" w:rsidP="003F472B">
      <w:pPr>
        <w:pStyle w:val="Caption"/>
        <w:rPr>
          <w:noProof/>
        </w:rPr>
      </w:pPr>
      <w:bookmarkStart w:id="62" w:name="_Ref483310715"/>
      <w:r>
        <w:t xml:space="preserve">Table </w:t>
      </w:r>
      <w:fldSimple w:instr=" SEQ Table \* ARABIC ">
        <w:r w:rsidR="009B4581">
          <w:rPr>
            <w:noProof/>
          </w:rPr>
          <w:t>1</w:t>
        </w:r>
      </w:fldSimple>
      <w:bookmarkEnd w:id="62"/>
      <w:r>
        <w:t xml:space="preserve"> </w:t>
      </w:r>
      <w:r w:rsidR="00BF63C2" w:rsidRPr="008C2323">
        <w:rPr>
          <w:noProof/>
        </w:rPr>
        <w:t>Birds fitted with satellite transmitters and leg bands in the Macquarie Marshes, October 2016.</w:t>
      </w:r>
    </w:p>
    <w:p w14:paraId="014C1270" w14:textId="164955DC" w:rsidR="00BF63C2" w:rsidRPr="008C2323" w:rsidRDefault="00BF63C2" w:rsidP="00BF63C2">
      <w:pPr>
        <w:pStyle w:val="BodyText"/>
        <w:rPr>
          <w:i/>
          <w:sz w:val="20"/>
          <w:szCs w:val="20"/>
        </w:rPr>
      </w:pPr>
      <w:r w:rsidRPr="008C2323">
        <w:rPr>
          <w:i/>
          <w:sz w:val="20"/>
          <w:szCs w:val="20"/>
        </w:rPr>
        <w:t xml:space="preserve">Birds were named for ease of </w:t>
      </w:r>
      <w:r>
        <w:rPr>
          <w:i/>
          <w:sz w:val="20"/>
          <w:szCs w:val="20"/>
        </w:rPr>
        <w:t xml:space="preserve">internal </w:t>
      </w:r>
      <w:r w:rsidRPr="008C2323">
        <w:rPr>
          <w:i/>
          <w:sz w:val="20"/>
          <w:szCs w:val="20"/>
        </w:rPr>
        <w:t>project communication, with names based on the colours of their unique individual</w:t>
      </w:r>
      <w:r>
        <w:rPr>
          <w:i/>
          <w:sz w:val="20"/>
          <w:szCs w:val="20"/>
        </w:rPr>
        <w:t xml:space="preserve"> leg bands on the left tibia, e.g. Green and White = Gough Whitlam</w:t>
      </w:r>
    </w:p>
    <w:tbl>
      <w:tblPr>
        <w:tblStyle w:val="GridTable5Dark-Accent11"/>
        <w:tblW w:w="0" w:type="auto"/>
        <w:tblLook w:val="04A0" w:firstRow="1" w:lastRow="0" w:firstColumn="1" w:lastColumn="0" w:noHBand="0" w:noVBand="1"/>
      </w:tblPr>
      <w:tblGrid>
        <w:gridCol w:w="2186"/>
        <w:gridCol w:w="1089"/>
        <w:gridCol w:w="1089"/>
        <w:gridCol w:w="1495"/>
        <w:gridCol w:w="1089"/>
        <w:gridCol w:w="1089"/>
      </w:tblGrid>
      <w:tr w:rsidR="00BF63C2" w:rsidRPr="007C3486" w14:paraId="66E86AC4" w14:textId="77777777" w:rsidTr="00B07E11">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hideMark/>
          </w:tcPr>
          <w:p w14:paraId="5E6BF9E0" w14:textId="77777777" w:rsidR="00BF63C2" w:rsidRPr="007C3486" w:rsidRDefault="00BF63C2" w:rsidP="00B07E11">
            <w:pPr>
              <w:spacing w:after="0"/>
              <w:rPr>
                <w:rFonts w:asciiTheme="minorHAnsi" w:eastAsia="Times New Roman" w:hAnsiTheme="minorHAnsi"/>
                <w:sz w:val="20"/>
                <w:szCs w:val="20"/>
              </w:rPr>
            </w:pPr>
            <w:r w:rsidRPr="007C3486">
              <w:rPr>
                <w:rFonts w:asciiTheme="minorHAnsi" w:eastAsia="Times New Roman" w:hAnsiTheme="minorHAnsi"/>
                <w:sz w:val="20"/>
                <w:szCs w:val="20"/>
              </w:rPr>
              <w:t>Date</w:t>
            </w:r>
          </w:p>
        </w:tc>
        <w:tc>
          <w:tcPr>
            <w:tcW w:w="0" w:type="auto"/>
            <w:noWrap/>
            <w:hideMark/>
          </w:tcPr>
          <w:p w14:paraId="6F5DE023" w14:textId="77777777" w:rsidR="00BF63C2" w:rsidRPr="007C3486" w:rsidRDefault="00BF63C2" w:rsidP="00B07E11">
            <w:pPr>
              <w:spacing w:after="0"/>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sz w:val="20"/>
                <w:szCs w:val="20"/>
              </w:rPr>
            </w:pPr>
            <w:r w:rsidRPr="007C3486">
              <w:rPr>
                <w:rFonts w:asciiTheme="minorHAnsi" w:eastAsia="Times New Roman" w:hAnsiTheme="minorHAnsi"/>
                <w:sz w:val="20"/>
                <w:szCs w:val="20"/>
              </w:rPr>
              <w:t>25-Oct</w:t>
            </w:r>
          </w:p>
        </w:tc>
        <w:tc>
          <w:tcPr>
            <w:tcW w:w="0" w:type="auto"/>
            <w:noWrap/>
            <w:hideMark/>
          </w:tcPr>
          <w:p w14:paraId="7F6C9B3E" w14:textId="77777777" w:rsidR="00BF63C2" w:rsidRPr="007C3486" w:rsidRDefault="00BF63C2" w:rsidP="00B07E11">
            <w:pPr>
              <w:spacing w:after="0"/>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sz w:val="20"/>
                <w:szCs w:val="20"/>
              </w:rPr>
            </w:pPr>
            <w:r w:rsidRPr="007C3486">
              <w:rPr>
                <w:rFonts w:asciiTheme="minorHAnsi" w:eastAsia="Times New Roman" w:hAnsiTheme="minorHAnsi"/>
                <w:sz w:val="20"/>
                <w:szCs w:val="20"/>
              </w:rPr>
              <w:t>26-Oct</w:t>
            </w:r>
          </w:p>
        </w:tc>
        <w:tc>
          <w:tcPr>
            <w:tcW w:w="0" w:type="auto"/>
            <w:noWrap/>
            <w:hideMark/>
          </w:tcPr>
          <w:p w14:paraId="048C9589" w14:textId="77777777" w:rsidR="00BF63C2" w:rsidRPr="007C3486" w:rsidRDefault="00BF63C2" w:rsidP="00B07E11">
            <w:pPr>
              <w:spacing w:after="0"/>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sz w:val="20"/>
                <w:szCs w:val="20"/>
              </w:rPr>
            </w:pPr>
            <w:r w:rsidRPr="007C3486">
              <w:rPr>
                <w:rFonts w:asciiTheme="minorHAnsi" w:eastAsia="Times New Roman" w:hAnsiTheme="minorHAnsi"/>
                <w:sz w:val="20"/>
                <w:szCs w:val="20"/>
              </w:rPr>
              <w:t>26-Oct</w:t>
            </w:r>
          </w:p>
        </w:tc>
        <w:tc>
          <w:tcPr>
            <w:tcW w:w="0" w:type="auto"/>
            <w:noWrap/>
            <w:hideMark/>
          </w:tcPr>
          <w:p w14:paraId="20514D90" w14:textId="77777777" w:rsidR="00BF63C2" w:rsidRPr="007C3486" w:rsidRDefault="00BF63C2" w:rsidP="00B07E11">
            <w:pPr>
              <w:spacing w:after="0"/>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sz w:val="20"/>
                <w:szCs w:val="20"/>
              </w:rPr>
            </w:pPr>
            <w:r w:rsidRPr="007C3486">
              <w:rPr>
                <w:rFonts w:asciiTheme="minorHAnsi" w:eastAsia="Times New Roman" w:hAnsiTheme="minorHAnsi"/>
                <w:sz w:val="20"/>
                <w:szCs w:val="20"/>
              </w:rPr>
              <w:t>27-Oct</w:t>
            </w:r>
          </w:p>
        </w:tc>
        <w:tc>
          <w:tcPr>
            <w:tcW w:w="0" w:type="auto"/>
            <w:noWrap/>
            <w:hideMark/>
          </w:tcPr>
          <w:p w14:paraId="6A1947E7" w14:textId="77777777" w:rsidR="00BF63C2" w:rsidRPr="007C3486" w:rsidRDefault="00BF63C2" w:rsidP="00B07E11">
            <w:pPr>
              <w:spacing w:after="0"/>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sz w:val="20"/>
                <w:szCs w:val="20"/>
              </w:rPr>
            </w:pPr>
            <w:r w:rsidRPr="007C3486">
              <w:rPr>
                <w:rFonts w:asciiTheme="minorHAnsi" w:eastAsia="Times New Roman" w:hAnsiTheme="minorHAnsi"/>
                <w:sz w:val="20"/>
                <w:szCs w:val="20"/>
              </w:rPr>
              <w:t>28-Oct</w:t>
            </w:r>
          </w:p>
        </w:tc>
      </w:tr>
      <w:tr w:rsidR="00BF63C2" w:rsidRPr="007C3486" w14:paraId="03EB11A1" w14:textId="77777777" w:rsidTr="00B07E1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hideMark/>
          </w:tcPr>
          <w:p w14:paraId="7D54D916" w14:textId="77777777" w:rsidR="00BF63C2" w:rsidRPr="007C3486" w:rsidRDefault="00BF63C2" w:rsidP="00B07E11">
            <w:pPr>
              <w:spacing w:after="0"/>
              <w:rPr>
                <w:rFonts w:asciiTheme="minorHAnsi" w:eastAsia="Times New Roman" w:hAnsiTheme="minorHAnsi"/>
                <w:sz w:val="20"/>
                <w:szCs w:val="20"/>
              </w:rPr>
            </w:pPr>
            <w:r w:rsidRPr="007C3486">
              <w:rPr>
                <w:rFonts w:asciiTheme="minorHAnsi" w:eastAsia="Times New Roman" w:hAnsiTheme="minorHAnsi"/>
                <w:sz w:val="20"/>
                <w:szCs w:val="20"/>
              </w:rPr>
              <w:t>Name</w:t>
            </w:r>
          </w:p>
        </w:tc>
        <w:tc>
          <w:tcPr>
            <w:tcW w:w="0" w:type="auto"/>
            <w:noWrap/>
            <w:hideMark/>
          </w:tcPr>
          <w:p w14:paraId="3B1912CF" w14:textId="77777777" w:rsidR="00BF63C2" w:rsidRPr="007C3486" w:rsidRDefault="00BF63C2" w:rsidP="00B07E11">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sz w:val="20"/>
                <w:szCs w:val="20"/>
              </w:rPr>
            </w:pPr>
            <w:proofErr w:type="spellStart"/>
            <w:r w:rsidRPr="007C3486">
              <w:rPr>
                <w:rFonts w:asciiTheme="minorHAnsi" w:eastAsia="Times New Roman" w:hAnsiTheme="minorHAnsi"/>
                <w:sz w:val="20"/>
                <w:szCs w:val="20"/>
              </w:rPr>
              <w:t>Gracy</w:t>
            </w:r>
            <w:proofErr w:type="spellEnd"/>
          </w:p>
        </w:tc>
        <w:tc>
          <w:tcPr>
            <w:tcW w:w="0" w:type="auto"/>
            <w:noWrap/>
            <w:hideMark/>
          </w:tcPr>
          <w:p w14:paraId="4BF365BE" w14:textId="77777777" w:rsidR="00BF63C2" w:rsidRPr="007C3486" w:rsidRDefault="00BF63C2" w:rsidP="00B07E11">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sz w:val="20"/>
                <w:szCs w:val="20"/>
              </w:rPr>
            </w:pPr>
            <w:r w:rsidRPr="007C3486">
              <w:rPr>
                <w:rFonts w:asciiTheme="minorHAnsi" w:eastAsia="Times New Roman" w:hAnsiTheme="minorHAnsi"/>
                <w:sz w:val="20"/>
                <w:szCs w:val="20"/>
              </w:rPr>
              <w:t>Gill</w:t>
            </w:r>
          </w:p>
        </w:tc>
        <w:tc>
          <w:tcPr>
            <w:tcW w:w="0" w:type="auto"/>
            <w:noWrap/>
            <w:hideMark/>
          </w:tcPr>
          <w:p w14:paraId="5392FBFE" w14:textId="77777777" w:rsidR="00BF63C2" w:rsidRPr="007C3486" w:rsidRDefault="00BF63C2" w:rsidP="00B07E11">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sz w:val="20"/>
                <w:szCs w:val="20"/>
              </w:rPr>
            </w:pPr>
            <w:r w:rsidRPr="007C3486">
              <w:rPr>
                <w:rFonts w:asciiTheme="minorHAnsi" w:eastAsia="Times New Roman" w:hAnsiTheme="minorHAnsi"/>
                <w:sz w:val="20"/>
                <w:szCs w:val="20"/>
              </w:rPr>
              <w:t>Gough Whitlam</w:t>
            </w:r>
          </w:p>
        </w:tc>
        <w:tc>
          <w:tcPr>
            <w:tcW w:w="0" w:type="auto"/>
            <w:noWrap/>
            <w:hideMark/>
          </w:tcPr>
          <w:p w14:paraId="48DA3489" w14:textId="77777777" w:rsidR="00BF63C2" w:rsidRPr="007C3486" w:rsidRDefault="00BF63C2" w:rsidP="00B07E11">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sz w:val="20"/>
                <w:szCs w:val="20"/>
              </w:rPr>
            </w:pPr>
            <w:r w:rsidRPr="007C3486">
              <w:rPr>
                <w:rFonts w:asciiTheme="minorHAnsi" w:eastAsia="Times New Roman" w:hAnsiTheme="minorHAnsi"/>
                <w:sz w:val="20"/>
                <w:szCs w:val="20"/>
              </w:rPr>
              <w:t>Galaxy</w:t>
            </w:r>
          </w:p>
        </w:tc>
        <w:tc>
          <w:tcPr>
            <w:tcW w:w="0" w:type="auto"/>
            <w:noWrap/>
            <w:hideMark/>
          </w:tcPr>
          <w:p w14:paraId="761E4FDF" w14:textId="77777777" w:rsidR="00BF63C2" w:rsidRPr="007C3486" w:rsidRDefault="00BF63C2" w:rsidP="00B07E11">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sz w:val="20"/>
                <w:szCs w:val="20"/>
              </w:rPr>
            </w:pPr>
            <w:r w:rsidRPr="007C3486">
              <w:rPr>
                <w:rFonts w:asciiTheme="minorHAnsi" w:eastAsia="Times New Roman" w:hAnsiTheme="minorHAnsi"/>
                <w:sz w:val="20"/>
                <w:szCs w:val="20"/>
              </w:rPr>
              <w:t>Gigi</w:t>
            </w:r>
          </w:p>
        </w:tc>
      </w:tr>
      <w:tr w:rsidR="00BF63C2" w:rsidRPr="007C3486" w14:paraId="6B1994BA" w14:textId="77777777" w:rsidTr="00B07E11">
        <w:trPr>
          <w:trHeight w:val="288"/>
        </w:trPr>
        <w:tc>
          <w:tcPr>
            <w:cnfStyle w:val="001000000000" w:firstRow="0" w:lastRow="0" w:firstColumn="1" w:lastColumn="0" w:oddVBand="0" w:evenVBand="0" w:oddHBand="0" w:evenHBand="0" w:firstRowFirstColumn="0" w:firstRowLastColumn="0" w:lastRowFirstColumn="0" w:lastRowLastColumn="0"/>
            <w:tcW w:w="0" w:type="auto"/>
            <w:hideMark/>
          </w:tcPr>
          <w:p w14:paraId="6C100B74" w14:textId="77777777" w:rsidR="00BF63C2" w:rsidRPr="007C3486" w:rsidRDefault="00BF63C2" w:rsidP="00B07E11">
            <w:pPr>
              <w:spacing w:after="0"/>
              <w:rPr>
                <w:rFonts w:asciiTheme="minorHAnsi" w:eastAsia="Times New Roman" w:hAnsiTheme="minorHAnsi"/>
                <w:sz w:val="20"/>
                <w:szCs w:val="20"/>
              </w:rPr>
            </w:pPr>
            <w:r w:rsidRPr="007C3486">
              <w:rPr>
                <w:rFonts w:asciiTheme="minorHAnsi" w:eastAsia="Times New Roman" w:hAnsiTheme="minorHAnsi"/>
                <w:sz w:val="20"/>
                <w:szCs w:val="20"/>
              </w:rPr>
              <w:t>Sp. (SNI, RSB)</w:t>
            </w:r>
          </w:p>
        </w:tc>
        <w:tc>
          <w:tcPr>
            <w:tcW w:w="0" w:type="auto"/>
            <w:noWrap/>
            <w:hideMark/>
          </w:tcPr>
          <w:p w14:paraId="3E94434C" w14:textId="77777777" w:rsidR="00BF63C2" w:rsidRPr="007C3486" w:rsidRDefault="00BF63C2" w:rsidP="00B07E11">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 w:val="20"/>
                <w:szCs w:val="20"/>
              </w:rPr>
            </w:pPr>
            <w:r w:rsidRPr="007C3486">
              <w:rPr>
                <w:rFonts w:asciiTheme="minorHAnsi" w:eastAsia="Times New Roman" w:hAnsiTheme="minorHAnsi"/>
                <w:sz w:val="20"/>
                <w:szCs w:val="20"/>
              </w:rPr>
              <w:t>SNI</w:t>
            </w:r>
          </w:p>
        </w:tc>
        <w:tc>
          <w:tcPr>
            <w:tcW w:w="0" w:type="auto"/>
            <w:noWrap/>
            <w:hideMark/>
          </w:tcPr>
          <w:p w14:paraId="58E692A6" w14:textId="77777777" w:rsidR="00BF63C2" w:rsidRPr="007C3486" w:rsidRDefault="00BF63C2" w:rsidP="00B07E11">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 w:val="20"/>
                <w:szCs w:val="20"/>
              </w:rPr>
            </w:pPr>
            <w:r w:rsidRPr="007C3486">
              <w:rPr>
                <w:rFonts w:asciiTheme="minorHAnsi" w:eastAsia="Times New Roman" w:hAnsiTheme="minorHAnsi"/>
                <w:sz w:val="20"/>
                <w:szCs w:val="20"/>
              </w:rPr>
              <w:t>SNI</w:t>
            </w:r>
          </w:p>
        </w:tc>
        <w:tc>
          <w:tcPr>
            <w:tcW w:w="0" w:type="auto"/>
            <w:noWrap/>
            <w:hideMark/>
          </w:tcPr>
          <w:p w14:paraId="2094D48E" w14:textId="77777777" w:rsidR="00BF63C2" w:rsidRPr="007C3486" w:rsidRDefault="00BF63C2" w:rsidP="00B07E11">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 w:val="20"/>
                <w:szCs w:val="20"/>
              </w:rPr>
            </w:pPr>
            <w:r w:rsidRPr="007C3486">
              <w:rPr>
                <w:rFonts w:asciiTheme="minorHAnsi" w:eastAsia="Times New Roman" w:hAnsiTheme="minorHAnsi"/>
                <w:sz w:val="20"/>
                <w:szCs w:val="20"/>
              </w:rPr>
              <w:t>SNI</w:t>
            </w:r>
          </w:p>
        </w:tc>
        <w:tc>
          <w:tcPr>
            <w:tcW w:w="0" w:type="auto"/>
            <w:noWrap/>
            <w:hideMark/>
          </w:tcPr>
          <w:p w14:paraId="08AB14CB" w14:textId="77777777" w:rsidR="00BF63C2" w:rsidRPr="007C3486" w:rsidRDefault="00BF63C2" w:rsidP="00B07E11">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 w:val="20"/>
                <w:szCs w:val="20"/>
              </w:rPr>
            </w:pPr>
            <w:r w:rsidRPr="007C3486">
              <w:rPr>
                <w:rFonts w:asciiTheme="minorHAnsi" w:eastAsia="Times New Roman" w:hAnsiTheme="minorHAnsi"/>
                <w:sz w:val="20"/>
                <w:szCs w:val="20"/>
              </w:rPr>
              <w:t>SNI</w:t>
            </w:r>
          </w:p>
        </w:tc>
        <w:tc>
          <w:tcPr>
            <w:tcW w:w="0" w:type="auto"/>
            <w:noWrap/>
            <w:hideMark/>
          </w:tcPr>
          <w:p w14:paraId="264974FB" w14:textId="77777777" w:rsidR="00BF63C2" w:rsidRPr="007C3486" w:rsidRDefault="00BF63C2" w:rsidP="00B07E11">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 w:val="20"/>
                <w:szCs w:val="20"/>
              </w:rPr>
            </w:pPr>
            <w:r w:rsidRPr="007C3486">
              <w:rPr>
                <w:rFonts w:asciiTheme="minorHAnsi" w:eastAsia="Times New Roman" w:hAnsiTheme="minorHAnsi"/>
                <w:sz w:val="20"/>
                <w:szCs w:val="20"/>
              </w:rPr>
              <w:t>SNI</w:t>
            </w:r>
          </w:p>
        </w:tc>
      </w:tr>
      <w:tr w:rsidR="00BF63C2" w:rsidRPr="007C3486" w14:paraId="79213330" w14:textId="77777777" w:rsidTr="00B07E1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hideMark/>
          </w:tcPr>
          <w:p w14:paraId="4F6B91B7" w14:textId="77777777" w:rsidR="00BF63C2" w:rsidRPr="007C3486" w:rsidRDefault="00BF63C2" w:rsidP="00B07E11">
            <w:pPr>
              <w:spacing w:after="0"/>
              <w:rPr>
                <w:rFonts w:asciiTheme="minorHAnsi" w:eastAsia="Times New Roman" w:hAnsiTheme="minorHAnsi"/>
                <w:sz w:val="20"/>
                <w:szCs w:val="20"/>
              </w:rPr>
            </w:pPr>
            <w:r w:rsidRPr="007C3486">
              <w:rPr>
                <w:rFonts w:asciiTheme="minorHAnsi" w:eastAsia="Times New Roman" w:hAnsiTheme="minorHAnsi"/>
                <w:sz w:val="20"/>
                <w:szCs w:val="20"/>
              </w:rPr>
              <w:t>Sex M/F</w:t>
            </w:r>
          </w:p>
        </w:tc>
        <w:tc>
          <w:tcPr>
            <w:tcW w:w="0" w:type="auto"/>
            <w:noWrap/>
            <w:hideMark/>
          </w:tcPr>
          <w:p w14:paraId="6CC1F3EB" w14:textId="77777777" w:rsidR="00BF63C2" w:rsidRPr="007C3486" w:rsidRDefault="00BF63C2" w:rsidP="00B07E11">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sz w:val="20"/>
                <w:szCs w:val="20"/>
              </w:rPr>
            </w:pPr>
            <w:r w:rsidRPr="007C3486">
              <w:rPr>
                <w:rFonts w:asciiTheme="minorHAnsi" w:eastAsia="Times New Roman" w:hAnsiTheme="minorHAnsi"/>
                <w:sz w:val="20"/>
                <w:szCs w:val="20"/>
              </w:rPr>
              <w:t>F</w:t>
            </w:r>
          </w:p>
        </w:tc>
        <w:tc>
          <w:tcPr>
            <w:tcW w:w="0" w:type="auto"/>
            <w:noWrap/>
            <w:hideMark/>
          </w:tcPr>
          <w:p w14:paraId="67B7616D" w14:textId="77777777" w:rsidR="00BF63C2" w:rsidRPr="007C3486" w:rsidRDefault="00BF63C2" w:rsidP="00B07E11">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sz w:val="20"/>
                <w:szCs w:val="20"/>
              </w:rPr>
            </w:pPr>
            <w:r w:rsidRPr="007C3486">
              <w:rPr>
                <w:rFonts w:asciiTheme="minorHAnsi" w:eastAsia="Times New Roman" w:hAnsiTheme="minorHAnsi"/>
                <w:sz w:val="20"/>
                <w:szCs w:val="20"/>
              </w:rPr>
              <w:t>M</w:t>
            </w:r>
          </w:p>
        </w:tc>
        <w:tc>
          <w:tcPr>
            <w:tcW w:w="0" w:type="auto"/>
            <w:noWrap/>
            <w:hideMark/>
          </w:tcPr>
          <w:p w14:paraId="01217189" w14:textId="77777777" w:rsidR="00BF63C2" w:rsidRPr="007C3486" w:rsidRDefault="00BF63C2" w:rsidP="00B07E11">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sz w:val="20"/>
                <w:szCs w:val="20"/>
              </w:rPr>
            </w:pPr>
            <w:r w:rsidRPr="007C3486">
              <w:rPr>
                <w:rFonts w:asciiTheme="minorHAnsi" w:eastAsia="Times New Roman" w:hAnsiTheme="minorHAnsi"/>
                <w:sz w:val="20"/>
                <w:szCs w:val="20"/>
              </w:rPr>
              <w:t>M</w:t>
            </w:r>
          </w:p>
        </w:tc>
        <w:tc>
          <w:tcPr>
            <w:tcW w:w="0" w:type="auto"/>
            <w:noWrap/>
            <w:hideMark/>
          </w:tcPr>
          <w:p w14:paraId="7B0D4D90" w14:textId="77777777" w:rsidR="00BF63C2" w:rsidRPr="007C3486" w:rsidRDefault="00BF63C2" w:rsidP="00B07E11">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sz w:val="20"/>
                <w:szCs w:val="20"/>
              </w:rPr>
            </w:pPr>
            <w:r w:rsidRPr="007C3486">
              <w:rPr>
                <w:rFonts w:asciiTheme="minorHAnsi" w:eastAsia="Times New Roman" w:hAnsiTheme="minorHAnsi"/>
                <w:sz w:val="20"/>
                <w:szCs w:val="20"/>
              </w:rPr>
              <w:t>F</w:t>
            </w:r>
          </w:p>
        </w:tc>
        <w:tc>
          <w:tcPr>
            <w:tcW w:w="0" w:type="auto"/>
            <w:noWrap/>
            <w:hideMark/>
          </w:tcPr>
          <w:p w14:paraId="48658161" w14:textId="77777777" w:rsidR="00BF63C2" w:rsidRPr="007C3486" w:rsidRDefault="00BF63C2" w:rsidP="00B07E11">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sz w:val="20"/>
                <w:szCs w:val="20"/>
              </w:rPr>
            </w:pPr>
            <w:r w:rsidRPr="007C3486">
              <w:rPr>
                <w:rFonts w:asciiTheme="minorHAnsi" w:eastAsia="Times New Roman" w:hAnsiTheme="minorHAnsi"/>
                <w:sz w:val="20"/>
                <w:szCs w:val="20"/>
              </w:rPr>
              <w:t>M</w:t>
            </w:r>
          </w:p>
        </w:tc>
      </w:tr>
      <w:tr w:rsidR="00BF63C2" w:rsidRPr="007C3486" w14:paraId="6CB4F228" w14:textId="77777777" w:rsidTr="00B07E11">
        <w:trPr>
          <w:trHeight w:val="288"/>
        </w:trPr>
        <w:tc>
          <w:tcPr>
            <w:cnfStyle w:val="001000000000" w:firstRow="0" w:lastRow="0" w:firstColumn="1" w:lastColumn="0" w:oddVBand="0" w:evenVBand="0" w:oddHBand="0" w:evenHBand="0" w:firstRowFirstColumn="0" w:firstRowLastColumn="0" w:lastRowFirstColumn="0" w:lastRowLastColumn="0"/>
            <w:tcW w:w="0" w:type="auto"/>
            <w:hideMark/>
          </w:tcPr>
          <w:p w14:paraId="09B5A72F" w14:textId="77777777" w:rsidR="00BF63C2" w:rsidRPr="007C3486" w:rsidRDefault="00BF63C2" w:rsidP="00B07E11">
            <w:pPr>
              <w:spacing w:after="0"/>
              <w:rPr>
                <w:rFonts w:asciiTheme="minorHAnsi" w:eastAsia="Times New Roman" w:hAnsiTheme="minorHAnsi"/>
                <w:sz w:val="20"/>
                <w:szCs w:val="20"/>
              </w:rPr>
            </w:pPr>
            <w:r w:rsidRPr="007C3486">
              <w:rPr>
                <w:rFonts w:asciiTheme="minorHAnsi" w:eastAsia="Times New Roman" w:hAnsiTheme="minorHAnsi"/>
                <w:sz w:val="20"/>
                <w:szCs w:val="20"/>
              </w:rPr>
              <w:t>Age</w:t>
            </w:r>
          </w:p>
        </w:tc>
        <w:tc>
          <w:tcPr>
            <w:tcW w:w="0" w:type="auto"/>
            <w:noWrap/>
            <w:hideMark/>
          </w:tcPr>
          <w:p w14:paraId="18DB7B89" w14:textId="77777777" w:rsidR="00BF63C2" w:rsidRPr="007C3486" w:rsidRDefault="00BF63C2" w:rsidP="00B07E11">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 w:val="20"/>
                <w:szCs w:val="20"/>
              </w:rPr>
            </w:pPr>
            <w:r w:rsidRPr="007C3486">
              <w:rPr>
                <w:rFonts w:asciiTheme="minorHAnsi" w:eastAsia="Times New Roman" w:hAnsiTheme="minorHAnsi"/>
                <w:sz w:val="20"/>
                <w:szCs w:val="20"/>
              </w:rPr>
              <w:t>&gt;3</w:t>
            </w:r>
          </w:p>
        </w:tc>
        <w:tc>
          <w:tcPr>
            <w:tcW w:w="0" w:type="auto"/>
            <w:noWrap/>
            <w:hideMark/>
          </w:tcPr>
          <w:p w14:paraId="371EF8DB" w14:textId="77777777" w:rsidR="00BF63C2" w:rsidRPr="007C3486" w:rsidRDefault="00BF63C2" w:rsidP="00B07E11">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 w:val="20"/>
                <w:szCs w:val="20"/>
              </w:rPr>
            </w:pPr>
            <w:r w:rsidRPr="007C3486">
              <w:rPr>
                <w:rFonts w:asciiTheme="minorHAnsi" w:eastAsia="Times New Roman" w:hAnsiTheme="minorHAnsi"/>
                <w:sz w:val="20"/>
                <w:szCs w:val="20"/>
              </w:rPr>
              <w:t>&gt;3</w:t>
            </w:r>
          </w:p>
        </w:tc>
        <w:tc>
          <w:tcPr>
            <w:tcW w:w="0" w:type="auto"/>
            <w:noWrap/>
            <w:hideMark/>
          </w:tcPr>
          <w:p w14:paraId="3A3DCB57" w14:textId="77777777" w:rsidR="00BF63C2" w:rsidRPr="007C3486" w:rsidRDefault="00BF63C2" w:rsidP="00B07E11">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 w:val="20"/>
                <w:szCs w:val="20"/>
              </w:rPr>
            </w:pPr>
            <w:r w:rsidRPr="007C3486">
              <w:rPr>
                <w:rFonts w:asciiTheme="minorHAnsi" w:eastAsia="Times New Roman" w:hAnsiTheme="minorHAnsi"/>
                <w:sz w:val="20"/>
                <w:szCs w:val="20"/>
              </w:rPr>
              <w:t>&gt;3</w:t>
            </w:r>
          </w:p>
        </w:tc>
        <w:tc>
          <w:tcPr>
            <w:tcW w:w="0" w:type="auto"/>
            <w:noWrap/>
            <w:hideMark/>
          </w:tcPr>
          <w:p w14:paraId="6FAEA404" w14:textId="77777777" w:rsidR="00BF63C2" w:rsidRPr="007C3486" w:rsidRDefault="00BF63C2" w:rsidP="00B07E11">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 w:val="20"/>
                <w:szCs w:val="20"/>
              </w:rPr>
            </w:pPr>
            <w:r w:rsidRPr="007C3486">
              <w:rPr>
                <w:rFonts w:asciiTheme="minorHAnsi" w:eastAsia="Times New Roman" w:hAnsiTheme="minorHAnsi"/>
                <w:sz w:val="20"/>
                <w:szCs w:val="20"/>
              </w:rPr>
              <w:t>&gt;3</w:t>
            </w:r>
          </w:p>
        </w:tc>
        <w:tc>
          <w:tcPr>
            <w:tcW w:w="0" w:type="auto"/>
            <w:noWrap/>
            <w:hideMark/>
          </w:tcPr>
          <w:p w14:paraId="19D71E5F" w14:textId="77777777" w:rsidR="00BF63C2" w:rsidRPr="007C3486" w:rsidRDefault="00BF63C2" w:rsidP="00B07E11">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 w:val="20"/>
                <w:szCs w:val="20"/>
              </w:rPr>
            </w:pPr>
            <w:r w:rsidRPr="007C3486">
              <w:rPr>
                <w:rFonts w:asciiTheme="minorHAnsi" w:eastAsia="Times New Roman" w:hAnsiTheme="minorHAnsi"/>
                <w:sz w:val="20"/>
                <w:szCs w:val="20"/>
              </w:rPr>
              <w:t>&gt;3</w:t>
            </w:r>
          </w:p>
        </w:tc>
      </w:tr>
      <w:tr w:rsidR="00BF63C2" w:rsidRPr="007C3486" w14:paraId="6CC2266D" w14:textId="77777777" w:rsidTr="00B07E1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hideMark/>
          </w:tcPr>
          <w:p w14:paraId="74BAEBF4" w14:textId="77777777" w:rsidR="00BF63C2" w:rsidRPr="007C3486" w:rsidRDefault="00BF63C2" w:rsidP="00B07E11">
            <w:pPr>
              <w:spacing w:after="0"/>
              <w:rPr>
                <w:rFonts w:asciiTheme="minorHAnsi" w:eastAsia="Times New Roman" w:hAnsiTheme="minorHAnsi"/>
                <w:sz w:val="20"/>
                <w:szCs w:val="20"/>
              </w:rPr>
            </w:pPr>
            <w:r w:rsidRPr="007C3486">
              <w:rPr>
                <w:rFonts w:asciiTheme="minorHAnsi" w:eastAsia="Times New Roman" w:hAnsiTheme="minorHAnsi"/>
                <w:sz w:val="20"/>
                <w:szCs w:val="20"/>
              </w:rPr>
              <w:t>Bird wet/dry (W/D)</w:t>
            </w:r>
          </w:p>
        </w:tc>
        <w:tc>
          <w:tcPr>
            <w:tcW w:w="0" w:type="auto"/>
            <w:noWrap/>
            <w:hideMark/>
          </w:tcPr>
          <w:p w14:paraId="41FAE08F" w14:textId="77777777" w:rsidR="00BF63C2" w:rsidRPr="007C3486" w:rsidRDefault="00BF63C2" w:rsidP="00B07E11">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sz w:val="20"/>
                <w:szCs w:val="20"/>
              </w:rPr>
            </w:pPr>
            <w:r w:rsidRPr="007C3486">
              <w:rPr>
                <w:rFonts w:asciiTheme="minorHAnsi" w:eastAsia="Times New Roman" w:hAnsiTheme="minorHAnsi"/>
                <w:sz w:val="20"/>
                <w:szCs w:val="20"/>
              </w:rPr>
              <w:t>W</w:t>
            </w:r>
          </w:p>
        </w:tc>
        <w:tc>
          <w:tcPr>
            <w:tcW w:w="0" w:type="auto"/>
            <w:noWrap/>
            <w:hideMark/>
          </w:tcPr>
          <w:p w14:paraId="50859D99" w14:textId="77777777" w:rsidR="00BF63C2" w:rsidRPr="007C3486" w:rsidRDefault="00BF63C2" w:rsidP="00B07E11">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sz w:val="20"/>
                <w:szCs w:val="20"/>
              </w:rPr>
            </w:pPr>
            <w:r w:rsidRPr="007C3486">
              <w:rPr>
                <w:rFonts w:asciiTheme="minorHAnsi" w:eastAsia="Times New Roman" w:hAnsiTheme="minorHAnsi"/>
                <w:sz w:val="20"/>
                <w:szCs w:val="20"/>
              </w:rPr>
              <w:t>W</w:t>
            </w:r>
          </w:p>
        </w:tc>
        <w:tc>
          <w:tcPr>
            <w:tcW w:w="0" w:type="auto"/>
            <w:noWrap/>
            <w:hideMark/>
          </w:tcPr>
          <w:p w14:paraId="30FBD3A5" w14:textId="77777777" w:rsidR="00BF63C2" w:rsidRPr="007C3486" w:rsidRDefault="00BF63C2" w:rsidP="00B07E11">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sz w:val="20"/>
                <w:szCs w:val="20"/>
              </w:rPr>
            </w:pPr>
            <w:r w:rsidRPr="007C3486">
              <w:rPr>
                <w:rFonts w:asciiTheme="minorHAnsi" w:eastAsia="Times New Roman" w:hAnsiTheme="minorHAnsi"/>
                <w:sz w:val="20"/>
                <w:szCs w:val="20"/>
              </w:rPr>
              <w:t>W</w:t>
            </w:r>
          </w:p>
        </w:tc>
        <w:tc>
          <w:tcPr>
            <w:tcW w:w="0" w:type="auto"/>
            <w:noWrap/>
            <w:hideMark/>
          </w:tcPr>
          <w:p w14:paraId="47F32B58" w14:textId="77777777" w:rsidR="00BF63C2" w:rsidRPr="007C3486" w:rsidRDefault="00BF63C2" w:rsidP="00B07E11">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sz w:val="20"/>
                <w:szCs w:val="20"/>
              </w:rPr>
            </w:pPr>
            <w:r w:rsidRPr="007C3486">
              <w:rPr>
                <w:rFonts w:asciiTheme="minorHAnsi" w:eastAsia="Times New Roman" w:hAnsiTheme="minorHAnsi"/>
                <w:sz w:val="20"/>
                <w:szCs w:val="20"/>
              </w:rPr>
              <w:t>W</w:t>
            </w:r>
          </w:p>
        </w:tc>
        <w:tc>
          <w:tcPr>
            <w:tcW w:w="0" w:type="auto"/>
            <w:noWrap/>
            <w:hideMark/>
          </w:tcPr>
          <w:p w14:paraId="56D2B6F8" w14:textId="77777777" w:rsidR="00BF63C2" w:rsidRPr="007C3486" w:rsidRDefault="00BF63C2" w:rsidP="00B07E11">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sz w:val="20"/>
                <w:szCs w:val="20"/>
              </w:rPr>
            </w:pPr>
            <w:r w:rsidRPr="007C3486">
              <w:rPr>
                <w:rFonts w:asciiTheme="minorHAnsi" w:eastAsia="Times New Roman" w:hAnsiTheme="minorHAnsi"/>
                <w:sz w:val="20"/>
                <w:szCs w:val="20"/>
              </w:rPr>
              <w:t>D</w:t>
            </w:r>
          </w:p>
        </w:tc>
      </w:tr>
      <w:tr w:rsidR="00BF63C2" w:rsidRPr="007C3486" w14:paraId="1BEF9B95" w14:textId="77777777" w:rsidTr="00B07E11">
        <w:trPr>
          <w:trHeight w:val="288"/>
        </w:trPr>
        <w:tc>
          <w:tcPr>
            <w:cnfStyle w:val="001000000000" w:firstRow="0" w:lastRow="0" w:firstColumn="1" w:lastColumn="0" w:oddVBand="0" w:evenVBand="0" w:oddHBand="0" w:evenHBand="0" w:firstRowFirstColumn="0" w:firstRowLastColumn="0" w:lastRowFirstColumn="0" w:lastRowLastColumn="0"/>
            <w:tcW w:w="0" w:type="auto"/>
            <w:hideMark/>
          </w:tcPr>
          <w:p w14:paraId="6F4917BC" w14:textId="77777777" w:rsidR="00BF63C2" w:rsidRPr="007C3486" w:rsidRDefault="00BF63C2" w:rsidP="00B07E11">
            <w:pPr>
              <w:spacing w:after="0"/>
              <w:rPr>
                <w:rFonts w:asciiTheme="minorHAnsi" w:eastAsia="Times New Roman" w:hAnsiTheme="minorHAnsi"/>
                <w:sz w:val="20"/>
                <w:szCs w:val="20"/>
              </w:rPr>
            </w:pPr>
            <w:r w:rsidRPr="007C3486">
              <w:rPr>
                <w:rFonts w:asciiTheme="minorHAnsi" w:eastAsia="Times New Roman" w:hAnsiTheme="minorHAnsi"/>
                <w:sz w:val="20"/>
                <w:szCs w:val="20"/>
              </w:rPr>
              <w:t>Bird in bag (g)</w:t>
            </w:r>
          </w:p>
        </w:tc>
        <w:tc>
          <w:tcPr>
            <w:tcW w:w="0" w:type="auto"/>
            <w:noWrap/>
            <w:hideMark/>
          </w:tcPr>
          <w:p w14:paraId="6220761D" w14:textId="77777777" w:rsidR="00BF63C2" w:rsidRPr="007C3486" w:rsidRDefault="00BF63C2" w:rsidP="00B07E11">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 w:val="20"/>
                <w:szCs w:val="20"/>
              </w:rPr>
            </w:pPr>
            <w:r w:rsidRPr="007C3486">
              <w:rPr>
                <w:rFonts w:asciiTheme="minorHAnsi" w:eastAsia="Times New Roman" w:hAnsiTheme="minorHAnsi"/>
                <w:sz w:val="20"/>
                <w:szCs w:val="20"/>
              </w:rPr>
              <w:t>1910</w:t>
            </w:r>
          </w:p>
        </w:tc>
        <w:tc>
          <w:tcPr>
            <w:tcW w:w="0" w:type="auto"/>
            <w:noWrap/>
            <w:hideMark/>
          </w:tcPr>
          <w:p w14:paraId="12602941" w14:textId="77777777" w:rsidR="00BF63C2" w:rsidRPr="007C3486" w:rsidRDefault="00BF63C2" w:rsidP="00B07E11">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 w:val="20"/>
                <w:szCs w:val="20"/>
              </w:rPr>
            </w:pPr>
            <w:r w:rsidRPr="007C3486">
              <w:rPr>
                <w:rFonts w:asciiTheme="minorHAnsi" w:eastAsia="Times New Roman" w:hAnsiTheme="minorHAnsi"/>
                <w:sz w:val="20"/>
                <w:szCs w:val="20"/>
              </w:rPr>
              <w:t>2000</w:t>
            </w:r>
          </w:p>
        </w:tc>
        <w:tc>
          <w:tcPr>
            <w:tcW w:w="0" w:type="auto"/>
            <w:noWrap/>
            <w:hideMark/>
          </w:tcPr>
          <w:p w14:paraId="0E1B599D" w14:textId="77777777" w:rsidR="00BF63C2" w:rsidRPr="007C3486" w:rsidRDefault="00BF63C2" w:rsidP="00B07E11">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 w:val="20"/>
                <w:szCs w:val="20"/>
              </w:rPr>
            </w:pPr>
            <w:r w:rsidRPr="007C3486">
              <w:rPr>
                <w:rFonts w:asciiTheme="minorHAnsi" w:eastAsia="Times New Roman" w:hAnsiTheme="minorHAnsi"/>
                <w:sz w:val="20"/>
                <w:szCs w:val="20"/>
              </w:rPr>
              <w:t>1780</w:t>
            </w:r>
          </w:p>
        </w:tc>
        <w:tc>
          <w:tcPr>
            <w:tcW w:w="0" w:type="auto"/>
            <w:noWrap/>
            <w:hideMark/>
          </w:tcPr>
          <w:p w14:paraId="4A499BF3" w14:textId="77777777" w:rsidR="00BF63C2" w:rsidRPr="007C3486" w:rsidRDefault="00BF63C2" w:rsidP="00B07E11">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 w:val="20"/>
                <w:szCs w:val="20"/>
              </w:rPr>
            </w:pPr>
            <w:r w:rsidRPr="007C3486">
              <w:rPr>
                <w:rFonts w:asciiTheme="minorHAnsi" w:eastAsia="Times New Roman" w:hAnsiTheme="minorHAnsi"/>
                <w:sz w:val="20"/>
                <w:szCs w:val="20"/>
              </w:rPr>
              <w:t>1620</w:t>
            </w:r>
          </w:p>
        </w:tc>
        <w:tc>
          <w:tcPr>
            <w:tcW w:w="0" w:type="auto"/>
            <w:noWrap/>
            <w:hideMark/>
          </w:tcPr>
          <w:p w14:paraId="04F090CC" w14:textId="77777777" w:rsidR="00BF63C2" w:rsidRPr="007C3486" w:rsidRDefault="00BF63C2" w:rsidP="00B07E11">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 w:val="20"/>
                <w:szCs w:val="20"/>
              </w:rPr>
            </w:pPr>
            <w:r w:rsidRPr="007C3486">
              <w:rPr>
                <w:rFonts w:asciiTheme="minorHAnsi" w:eastAsia="Times New Roman" w:hAnsiTheme="minorHAnsi"/>
                <w:sz w:val="20"/>
                <w:szCs w:val="20"/>
              </w:rPr>
              <w:t>1610</w:t>
            </w:r>
          </w:p>
        </w:tc>
      </w:tr>
      <w:tr w:rsidR="00BF63C2" w:rsidRPr="007C3486" w14:paraId="59AC864D" w14:textId="77777777" w:rsidTr="00B07E1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hideMark/>
          </w:tcPr>
          <w:p w14:paraId="523062D1" w14:textId="77777777" w:rsidR="00BF63C2" w:rsidRPr="007C3486" w:rsidRDefault="00BF63C2" w:rsidP="00B07E11">
            <w:pPr>
              <w:spacing w:after="0"/>
              <w:rPr>
                <w:rFonts w:asciiTheme="minorHAnsi" w:eastAsia="Times New Roman" w:hAnsiTheme="minorHAnsi"/>
                <w:sz w:val="20"/>
                <w:szCs w:val="20"/>
              </w:rPr>
            </w:pPr>
            <w:r w:rsidRPr="007C3486">
              <w:rPr>
                <w:rFonts w:asciiTheme="minorHAnsi" w:eastAsia="Times New Roman" w:hAnsiTheme="minorHAnsi"/>
                <w:sz w:val="20"/>
                <w:szCs w:val="20"/>
              </w:rPr>
              <w:t>Bander</w:t>
            </w:r>
          </w:p>
        </w:tc>
        <w:tc>
          <w:tcPr>
            <w:tcW w:w="0" w:type="auto"/>
            <w:noWrap/>
            <w:hideMark/>
          </w:tcPr>
          <w:p w14:paraId="254BD4E7" w14:textId="77777777" w:rsidR="00BF63C2" w:rsidRPr="007C3486" w:rsidRDefault="00BF63C2" w:rsidP="00B07E11">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sz w:val="20"/>
                <w:szCs w:val="20"/>
              </w:rPr>
            </w:pPr>
            <w:r w:rsidRPr="007C3486">
              <w:rPr>
                <w:rFonts w:asciiTheme="minorHAnsi" w:eastAsia="Times New Roman" w:hAnsiTheme="minorHAnsi"/>
                <w:sz w:val="20"/>
                <w:szCs w:val="20"/>
              </w:rPr>
              <w:t>JM</w:t>
            </w:r>
          </w:p>
        </w:tc>
        <w:tc>
          <w:tcPr>
            <w:tcW w:w="0" w:type="auto"/>
            <w:noWrap/>
            <w:hideMark/>
          </w:tcPr>
          <w:p w14:paraId="693367C0" w14:textId="77777777" w:rsidR="00BF63C2" w:rsidRPr="007C3486" w:rsidRDefault="00BF63C2" w:rsidP="00B07E11">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sz w:val="20"/>
                <w:szCs w:val="20"/>
              </w:rPr>
            </w:pPr>
            <w:r w:rsidRPr="007C3486">
              <w:rPr>
                <w:rFonts w:asciiTheme="minorHAnsi" w:eastAsia="Times New Roman" w:hAnsiTheme="minorHAnsi"/>
                <w:sz w:val="20"/>
                <w:szCs w:val="20"/>
              </w:rPr>
              <w:t>JM/HM</w:t>
            </w:r>
          </w:p>
        </w:tc>
        <w:tc>
          <w:tcPr>
            <w:tcW w:w="0" w:type="auto"/>
            <w:noWrap/>
            <w:hideMark/>
          </w:tcPr>
          <w:p w14:paraId="742015AD" w14:textId="77777777" w:rsidR="00BF63C2" w:rsidRPr="007C3486" w:rsidRDefault="00BF63C2" w:rsidP="00B07E11">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sz w:val="20"/>
                <w:szCs w:val="20"/>
              </w:rPr>
            </w:pPr>
            <w:r w:rsidRPr="007C3486">
              <w:rPr>
                <w:rFonts w:asciiTheme="minorHAnsi" w:eastAsia="Times New Roman" w:hAnsiTheme="minorHAnsi"/>
                <w:sz w:val="20"/>
                <w:szCs w:val="20"/>
              </w:rPr>
              <w:t>JM/FR</w:t>
            </w:r>
          </w:p>
        </w:tc>
        <w:tc>
          <w:tcPr>
            <w:tcW w:w="0" w:type="auto"/>
            <w:noWrap/>
            <w:hideMark/>
          </w:tcPr>
          <w:p w14:paraId="0DEC8164" w14:textId="77777777" w:rsidR="00BF63C2" w:rsidRPr="007C3486" w:rsidRDefault="00BF63C2" w:rsidP="00B07E11">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sz w:val="20"/>
                <w:szCs w:val="20"/>
              </w:rPr>
            </w:pPr>
            <w:r w:rsidRPr="007C3486">
              <w:rPr>
                <w:rFonts w:asciiTheme="minorHAnsi" w:eastAsia="Times New Roman" w:hAnsiTheme="minorHAnsi"/>
                <w:sz w:val="20"/>
                <w:szCs w:val="20"/>
              </w:rPr>
              <w:t>JM/MD</w:t>
            </w:r>
          </w:p>
        </w:tc>
        <w:tc>
          <w:tcPr>
            <w:tcW w:w="0" w:type="auto"/>
            <w:noWrap/>
            <w:hideMark/>
          </w:tcPr>
          <w:p w14:paraId="452C9067" w14:textId="77777777" w:rsidR="00BF63C2" w:rsidRPr="007C3486" w:rsidRDefault="00BF63C2" w:rsidP="00B07E11">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sz w:val="20"/>
                <w:szCs w:val="20"/>
              </w:rPr>
            </w:pPr>
            <w:r w:rsidRPr="007C3486">
              <w:rPr>
                <w:rFonts w:asciiTheme="minorHAnsi" w:eastAsia="Times New Roman" w:hAnsiTheme="minorHAnsi"/>
                <w:sz w:val="20"/>
                <w:szCs w:val="20"/>
              </w:rPr>
              <w:t>MD/HM</w:t>
            </w:r>
          </w:p>
        </w:tc>
      </w:tr>
      <w:tr w:rsidR="00BF63C2" w:rsidRPr="007C3486" w14:paraId="7CE63846" w14:textId="77777777" w:rsidTr="00B07E11">
        <w:trPr>
          <w:trHeight w:val="288"/>
        </w:trPr>
        <w:tc>
          <w:tcPr>
            <w:cnfStyle w:val="001000000000" w:firstRow="0" w:lastRow="0" w:firstColumn="1" w:lastColumn="0" w:oddVBand="0" w:evenVBand="0" w:oddHBand="0" w:evenHBand="0" w:firstRowFirstColumn="0" w:firstRowLastColumn="0" w:lastRowFirstColumn="0" w:lastRowLastColumn="0"/>
            <w:tcW w:w="0" w:type="auto"/>
            <w:hideMark/>
          </w:tcPr>
          <w:p w14:paraId="4AA90B5E" w14:textId="77777777" w:rsidR="00BF63C2" w:rsidRPr="007C3486" w:rsidRDefault="00BF63C2" w:rsidP="00B07E11">
            <w:pPr>
              <w:spacing w:after="0"/>
              <w:rPr>
                <w:rFonts w:asciiTheme="minorHAnsi" w:eastAsia="Times New Roman" w:hAnsiTheme="minorHAnsi"/>
                <w:sz w:val="20"/>
                <w:szCs w:val="20"/>
              </w:rPr>
            </w:pPr>
            <w:r w:rsidRPr="007C3486">
              <w:rPr>
                <w:rFonts w:asciiTheme="minorHAnsi" w:eastAsia="Times New Roman" w:hAnsiTheme="minorHAnsi"/>
                <w:sz w:val="20"/>
                <w:szCs w:val="20"/>
              </w:rPr>
              <w:t>Band #</w:t>
            </w:r>
          </w:p>
        </w:tc>
        <w:tc>
          <w:tcPr>
            <w:tcW w:w="0" w:type="auto"/>
            <w:noWrap/>
            <w:hideMark/>
          </w:tcPr>
          <w:p w14:paraId="5225F55B" w14:textId="77777777" w:rsidR="00BF63C2" w:rsidRPr="007C3486" w:rsidRDefault="00BF63C2" w:rsidP="00B07E11">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 w:val="20"/>
                <w:szCs w:val="20"/>
              </w:rPr>
            </w:pPr>
            <w:r w:rsidRPr="007C3486">
              <w:rPr>
                <w:rFonts w:asciiTheme="minorHAnsi" w:eastAsia="Times New Roman" w:hAnsiTheme="minorHAnsi"/>
                <w:sz w:val="20"/>
                <w:szCs w:val="20"/>
              </w:rPr>
              <w:t>121-60751</w:t>
            </w:r>
          </w:p>
        </w:tc>
        <w:tc>
          <w:tcPr>
            <w:tcW w:w="0" w:type="auto"/>
            <w:noWrap/>
            <w:hideMark/>
          </w:tcPr>
          <w:p w14:paraId="15428698" w14:textId="77777777" w:rsidR="00BF63C2" w:rsidRPr="007C3486" w:rsidRDefault="00BF63C2" w:rsidP="00B07E11">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 w:val="20"/>
                <w:szCs w:val="20"/>
              </w:rPr>
            </w:pPr>
            <w:r w:rsidRPr="007C3486">
              <w:rPr>
                <w:rFonts w:asciiTheme="minorHAnsi" w:eastAsia="Times New Roman" w:hAnsiTheme="minorHAnsi"/>
                <w:sz w:val="20"/>
                <w:szCs w:val="20"/>
              </w:rPr>
              <w:t>121-60753</w:t>
            </w:r>
          </w:p>
        </w:tc>
        <w:tc>
          <w:tcPr>
            <w:tcW w:w="0" w:type="auto"/>
            <w:noWrap/>
            <w:hideMark/>
          </w:tcPr>
          <w:p w14:paraId="3432233A" w14:textId="77777777" w:rsidR="00BF63C2" w:rsidRPr="007C3486" w:rsidRDefault="00BF63C2" w:rsidP="00B07E11">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 w:val="20"/>
                <w:szCs w:val="20"/>
              </w:rPr>
            </w:pPr>
            <w:r w:rsidRPr="007C3486">
              <w:rPr>
                <w:rFonts w:asciiTheme="minorHAnsi" w:eastAsia="Times New Roman" w:hAnsiTheme="minorHAnsi"/>
                <w:sz w:val="20"/>
                <w:szCs w:val="20"/>
              </w:rPr>
              <w:t>121-60752</w:t>
            </w:r>
          </w:p>
        </w:tc>
        <w:tc>
          <w:tcPr>
            <w:tcW w:w="0" w:type="auto"/>
            <w:noWrap/>
            <w:hideMark/>
          </w:tcPr>
          <w:p w14:paraId="027E2FC8" w14:textId="77777777" w:rsidR="00BF63C2" w:rsidRPr="007C3486" w:rsidRDefault="00BF63C2" w:rsidP="00B07E11">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 w:val="20"/>
                <w:szCs w:val="20"/>
              </w:rPr>
            </w:pPr>
            <w:r w:rsidRPr="007C3486">
              <w:rPr>
                <w:rFonts w:asciiTheme="minorHAnsi" w:eastAsia="Times New Roman" w:hAnsiTheme="minorHAnsi"/>
                <w:sz w:val="20"/>
                <w:szCs w:val="20"/>
              </w:rPr>
              <w:t>121-60754</w:t>
            </w:r>
          </w:p>
        </w:tc>
        <w:tc>
          <w:tcPr>
            <w:tcW w:w="0" w:type="auto"/>
            <w:noWrap/>
            <w:hideMark/>
          </w:tcPr>
          <w:p w14:paraId="3DFBB89D" w14:textId="77777777" w:rsidR="00BF63C2" w:rsidRPr="007C3486" w:rsidRDefault="00BF63C2" w:rsidP="00B07E11">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 w:val="20"/>
                <w:szCs w:val="20"/>
              </w:rPr>
            </w:pPr>
            <w:r w:rsidRPr="007C3486">
              <w:rPr>
                <w:rFonts w:asciiTheme="minorHAnsi" w:eastAsia="Times New Roman" w:hAnsiTheme="minorHAnsi"/>
                <w:sz w:val="20"/>
                <w:szCs w:val="20"/>
              </w:rPr>
              <w:t>121-60755</w:t>
            </w:r>
          </w:p>
        </w:tc>
      </w:tr>
      <w:tr w:rsidR="00BF63C2" w:rsidRPr="007C3486" w14:paraId="7E310275" w14:textId="77777777" w:rsidTr="00B07E1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hideMark/>
          </w:tcPr>
          <w:p w14:paraId="2709D316" w14:textId="77777777" w:rsidR="00BF63C2" w:rsidRPr="007C3486" w:rsidRDefault="00BF63C2" w:rsidP="00B07E11">
            <w:pPr>
              <w:spacing w:after="0"/>
              <w:rPr>
                <w:rFonts w:asciiTheme="minorHAnsi" w:eastAsia="Times New Roman" w:hAnsiTheme="minorHAnsi"/>
                <w:sz w:val="20"/>
                <w:szCs w:val="20"/>
              </w:rPr>
            </w:pPr>
            <w:r w:rsidRPr="007C3486">
              <w:rPr>
                <w:rFonts w:asciiTheme="minorHAnsi" w:eastAsia="Times New Roman" w:hAnsiTheme="minorHAnsi"/>
                <w:sz w:val="20"/>
                <w:szCs w:val="20"/>
              </w:rPr>
              <w:t>Right tibia band colours</w:t>
            </w:r>
          </w:p>
        </w:tc>
        <w:tc>
          <w:tcPr>
            <w:tcW w:w="0" w:type="auto"/>
            <w:noWrap/>
            <w:hideMark/>
          </w:tcPr>
          <w:p w14:paraId="3EF3BDFF" w14:textId="77777777" w:rsidR="00BF63C2" w:rsidRPr="007C3486" w:rsidRDefault="00BF63C2" w:rsidP="00B07E11">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sz w:val="20"/>
                <w:szCs w:val="20"/>
              </w:rPr>
            </w:pPr>
            <w:r w:rsidRPr="007C3486">
              <w:rPr>
                <w:rFonts w:asciiTheme="minorHAnsi" w:eastAsia="Times New Roman" w:hAnsiTheme="minorHAnsi"/>
                <w:sz w:val="20"/>
                <w:szCs w:val="20"/>
              </w:rPr>
              <w:t>OM</w:t>
            </w:r>
          </w:p>
        </w:tc>
        <w:tc>
          <w:tcPr>
            <w:tcW w:w="0" w:type="auto"/>
            <w:noWrap/>
            <w:hideMark/>
          </w:tcPr>
          <w:p w14:paraId="27CCB2A9" w14:textId="77777777" w:rsidR="00BF63C2" w:rsidRPr="007C3486" w:rsidRDefault="00BF63C2" w:rsidP="00B07E11">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sz w:val="20"/>
                <w:szCs w:val="20"/>
              </w:rPr>
            </w:pPr>
            <w:r w:rsidRPr="007C3486">
              <w:rPr>
                <w:rFonts w:asciiTheme="minorHAnsi" w:eastAsia="Times New Roman" w:hAnsiTheme="minorHAnsi"/>
                <w:sz w:val="20"/>
                <w:szCs w:val="20"/>
              </w:rPr>
              <w:t>OM</w:t>
            </w:r>
          </w:p>
        </w:tc>
        <w:tc>
          <w:tcPr>
            <w:tcW w:w="0" w:type="auto"/>
            <w:noWrap/>
            <w:hideMark/>
          </w:tcPr>
          <w:p w14:paraId="72EEBAC2" w14:textId="77777777" w:rsidR="00BF63C2" w:rsidRPr="007C3486" w:rsidRDefault="00BF63C2" w:rsidP="00B07E11">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sz w:val="20"/>
                <w:szCs w:val="20"/>
              </w:rPr>
            </w:pPr>
            <w:r w:rsidRPr="007C3486">
              <w:rPr>
                <w:rFonts w:asciiTheme="minorHAnsi" w:eastAsia="Times New Roman" w:hAnsiTheme="minorHAnsi"/>
                <w:sz w:val="20"/>
                <w:szCs w:val="20"/>
              </w:rPr>
              <w:t>OM</w:t>
            </w:r>
          </w:p>
        </w:tc>
        <w:tc>
          <w:tcPr>
            <w:tcW w:w="0" w:type="auto"/>
            <w:noWrap/>
            <w:hideMark/>
          </w:tcPr>
          <w:p w14:paraId="4B7F9B9D" w14:textId="77777777" w:rsidR="00BF63C2" w:rsidRPr="007C3486" w:rsidRDefault="00BF63C2" w:rsidP="00B07E11">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sz w:val="20"/>
                <w:szCs w:val="20"/>
              </w:rPr>
            </w:pPr>
            <w:r w:rsidRPr="007C3486">
              <w:rPr>
                <w:rFonts w:asciiTheme="minorHAnsi" w:eastAsia="Times New Roman" w:hAnsiTheme="minorHAnsi"/>
                <w:sz w:val="20"/>
                <w:szCs w:val="20"/>
              </w:rPr>
              <w:t>OM</w:t>
            </w:r>
          </w:p>
        </w:tc>
        <w:tc>
          <w:tcPr>
            <w:tcW w:w="0" w:type="auto"/>
            <w:noWrap/>
            <w:hideMark/>
          </w:tcPr>
          <w:p w14:paraId="7981A8AE" w14:textId="77777777" w:rsidR="00BF63C2" w:rsidRPr="007C3486" w:rsidRDefault="00BF63C2" w:rsidP="00B07E11">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sz w:val="20"/>
                <w:szCs w:val="20"/>
              </w:rPr>
            </w:pPr>
            <w:r w:rsidRPr="007C3486">
              <w:rPr>
                <w:rFonts w:asciiTheme="minorHAnsi" w:eastAsia="Times New Roman" w:hAnsiTheme="minorHAnsi"/>
                <w:sz w:val="20"/>
                <w:szCs w:val="20"/>
              </w:rPr>
              <w:t>OM</w:t>
            </w:r>
          </w:p>
        </w:tc>
      </w:tr>
      <w:tr w:rsidR="00BF63C2" w:rsidRPr="007C3486" w14:paraId="2598F6ED" w14:textId="77777777" w:rsidTr="00B07E11">
        <w:trPr>
          <w:trHeight w:val="288"/>
        </w:trPr>
        <w:tc>
          <w:tcPr>
            <w:cnfStyle w:val="001000000000" w:firstRow="0" w:lastRow="0" w:firstColumn="1" w:lastColumn="0" w:oddVBand="0" w:evenVBand="0" w:oddHBand="0" w:evenHBand="0" w:firstRowFirstColumn="0" w:firstRowLastColumn="0" w:lastRowFirstColumn="0" w:lastRowLastColumn="0"/>
            <w:tcW w:w="0" w:type="auto"/>
            <w:hideMark/>
          </w:tcPr>
          <w:p w14:paraId="39384E65" w14:textId="77777777" w:rsidR="00BF63C2" w:rsidRPr="007C3486" w:rsidRDefault="00BF63C2" w:rsidP="00B07E11">
            <w:pPr>
              <w:spacing w:after="0"/>
              <w:rPr>
                <w:rFonts w:asciiTheme="minorHAnsi" w:eastAsia="Times New Roman" w:hAnsiTheme="minorHAnsi"/>
                <w:sz w:val="20"/>
                <w:szCs w:val="20"/>
              </w:rPr>
            </w:pPr>
            <w:r w:rsidRPr="007C3486">
              <w:rPr>
                <w:rFonts w:asciiTheme="minorHAnsi" w:eastAsia="Times New Roman" w:hAnsiTheme="minorHAnsi"/>
                <w:sz w:val="20"/>
                <w:szCs w:val="20"/>
              </w:rPr>
              <w:t>Left tibia band colours</w:t>
            </w:r>
          </w:p>
        </w:tc>
        <w:tc>
          <w:tcPr>
            <w:tcW w:w="0" w:type="auto"/>
            <w:noWrap/>
            <w:hideMark/>
          </w:tcPr>
          <w:p w14:paraId="40245753" w14:textId="77777777" w:rsidR="00BF63C2" w:rsidRPr="007C3486" w:rsidRDefault="00BF63C2" w:rsidP="00B07E11">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 w:val="20"/>
                <w:szCs w:val="20"/>
              </w:rPr>
            </w:pPr>
            <w:r w:rsidRPr="007C3486">
              <w:rPr>
                <w:rFonts w:asciiTheme="minorHAnsi" w:eastAsia="Times New Roman" w:hAnsiTheme="minorHAnsi"/>
                <w:sz w:val="20"/>
                <w:szCs w:val="20"/>
              </w:rPr>
              <w:t>GY</w:t>
            </w:r>
          </w:p>
        </w:tc>
        <w:tc>
          <w:tcPr>
            <w:tcW w:w="0" w:type="auto"/>
            <w:noWrap/>
            <w:hideMark/>
          </w:tcPr>
          <w:p w14:paraId="4D36F4CD" w14:textId="77777777" w:rsidR="00BF63C2" w:rsidRPr="007C3486" w:rsidRDefault="00BF63C2" w:rsidP="00B07E11">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 w:val="20"/>
                <w:szCs w:val="20"/>
              </w:rPr>
            </w:pPr>
            <w:r w:rsidRPr="007C3486">
              <w:rPr>
                <w:rFonts w:asciiTheme="minorHAnsi" w:eastAsia="Times New Roman" w:hAnsiTheme="minorHAnsi"/>
                <w:sz w:val="20"/>
                <w:szCs w:val="20"/>
              </w:rPr>
              <w:t>GL</w:t>
            </w:r>
          </w:p>
        </w:tc>
        <w:tc>
          <w:tcPr>
            <w:tcW w:w="0" w:type="auto"/>
            <w:noWrap/>
            <w:hideMark/>
          </w:tcPr>
          <w:p w14:paraId="505A3AA8" w14:textId="77777777" w:rsidR="00BF63C2" w:rsidRPr="007C3486" w:rsidRDefault="00BF63C2" w:rsidP="00B07E11">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 w:val="20"/>
                <w:szCs w:val="20"/>
              </w:rPr>
            </w:pPr>
            <w:r w:rsidRPr="007C3486">
              <w:rPr>
                <w:rFonts w:asciiTheme="minorHAnsi" w:eastAsia="Times New Roman" w:hAnsiTheme="minorHAnsi"/>
                <w:sz w:val="20"/>
                <w:szCs w:val="20"/>
              </w:rPr>
              <w:t>GW</w:t>
            </w:r>
          </w:p>
        </w:tc>
        <w:tc>
          <w:tcPr>
            <w:tcW w:w="0" w:type="auto"/>
            <w:noWrap/>
            <w:hideMark/>
          </w:tcPr>
          <w:p w14:paraId="3089253C" w14:textId="77777777" w:rsidR="00BF63C2" w:rsidRPr="007C3486" w:rsidRDefault="00BF63C2" w:rsidP="00B07E11">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 w:val="20"/>
                <w:szCs w:val="20"/>
              </w:rPr>
            </w:pPr>
            <w:r w:rsidRPr="007C3486">
              <w:rPr>
                <w:rFonts w:asciiTheme="minorHAnsi" w:eastAsia="Times New Roman" w:hAnsiTheme="minorHAnsi"/>
                <w:sz w:val="20"/>
                <w:szCs w:val="20"/>
              </w:rPr>
              <w:t>GX</w:t>
            </w:r>
          </w:p>
        </w:tc>
        <w:tc>
          <w:tcPr>
            <w:tcW w:w="0" w:type="auto"/>
            <w:noWrap/>
            <w:hideMark/>
          </w:tcPr>
          <w:p w14:paraId="18663F59" w14:textId="77777777" w:rsidR="00BF63C2" w:rsidRPr="007C3486" w:rsidRDefault="00BF63C2" w:rsidP="00B07E11">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 w:val="20"/>
                <w:szCs w:val="20"/>
              </w:rPr>
            </w:pPr>
            <w:r w:rsidRPr="007C3486">
              <w:rPr>
                <w:rFonts w:asciiTheme="minorHAnsi" w:eastAsia="Times New Roman" w:hAnsiTheme="minorHAnsi"/>
                <w:sz w:val="20"/>
                <w:szCs w:val="20"/>
              </w:rPr>
              <w:t>GG</w:t>
            </w:r>
          </w:p>
        </w:tc>
      </w:tr>
      <w:tr w:rsidR="00BF63C2" w:rsidRPr="007C3486" w14:paraId="4453AC01" w14:textId="77777777" w:rsidTr="00B07E1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hideMark/>
          </w:tcPr>
          <w:p w14:paraId="7845A169" w14:textId="77777777" w:rsidR="00BF63C2" w:rsidRPr="007C3486" w:rsidRDefault="00BF63C2" w:rsidP="00B07E11">
            <w:pPr>
              <w:spacing w:after="0"/>
              <w:rPr>
                <w:rFonts w:asciiTheme="minorHAnsi" w:eastAsia="Times New Roman" w:hAnsiTheme="minorHAnsi"/>
                <w:sz w:val="20"/>
                <w:szCs w:val="20"/>
              </w:rPr>
            </w:pPr>
            <w:r w:rsidRPr="007C3486">
              <w:rPr>
                <w:rFonts w:asciiTheme="minorHAnsi" w:eastAsia="Times New Roman" w:hAnsiTheme="minorHAnsi"/>
                <w:sz w:val="20"/>
                <w:szCs w:val="20"/>
              </w:rPr>
              <w:t>Feather samples (Y/N)</w:t>
            </w:r>
          </w:p>
        </w:tc>
        <w:tc>
          <w:tcPr>
            <w:tcW w:w="0" w:type="auto"/>
            <w:noWrap/>
            <w:hideMark/>
          </w:tcPr>
          <w:p w14:paraId="224E25A5" w14:textId="77777777" w:rsidR="00BF63C2" w:rsidRPr="007C3486" w:rsidRDefault="00BF63C2" w:rsidP="00B07E11">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sz w:val="20"/>
                <w:szCs w:val="20"/>
              </w:rPr>
            </w:pPr>
            <w:r w:rsidRPr="007C3486">
              <w:rPr>
                <w:rFonts w:asciiTheme="minorHAnsi" w:eastAsia="Times New Roman" w:hAnsiTheme="minorHAnsi"/>
                <w:sz w:val="20"/>
                <w:szCs w:val="20"/>
              </w:rPr>
              <w:t>Y</w:t>
            </w:r>
          </w:p>
        </w:tc>
        <w:tc>
          <w:tcPr>
            <w:tcW w:w="0" w:type="auto"/>
            <w:noWrap/>
            <w:hideMark/>
          </w:tcPr>
          <w:p w14:paraId="2B06DF05" w14:textId="77777777" w:rsidR="00BF63C2" w:rsidRPr="007C3486" w:rsidRDefault="00BF63C2" w:rsidP="00B07E11">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sz w:val="20"/>
                <w:szCs w:val="20"/>
              </w:rPr>
            </w:pPr>
            <w:r w:rsidRPr="007C3486">
              <w:rPr>
                <w:rFonts w:asciiTheme="minorHAnsi" w:eastAsia="Times New Roman" w:hAnsiTheme="minorHAnsi"/>
                <w:sz w:val="20"/>
                <w:szCs w:val="20"/>
              </w:rPr>
              <w:t>Y</w:t>
            </w:r>
          </w:p>
        </w:tc>
        <w:tc>
          <w:tcPr>
            <w:tcW w:w="0" w:type="auto"/>
            <w:noWrap/>
            <w:hideMark/>
          </w:tcPr>
          <w:p w14:paraId="41A67F82" w14:textId="77777777" w:rsidR="00BF63C2" w:rsidRPr="007C3486" w:rsidRDefault="00BF63C2" w:rsidP="00B07E11">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sz w:val="20"/>
                <w:szCs w:val="20"/>
              </w:rPr>
            </w:pPr>
            <w:r w:rsidRPr="007C3486">
              <w:rPr>
                <w:rFonts w:asciiTheme="minorHAnsi" w:eastAsia="Times New Roman" w:hAnsiTheme="minorHAnsi"/>
                <w:sz w:val="20"/>
                <w:szCs w:val="20"/>
              </w:rPr>
              <w:t>Y</w:t>
            </w:r>
          </w:p>
        </w:tc>
        <w:tc>
          <w:tcPr>
            <w:tcW w:w="0" w:type="auto"/>
            <w:noWrap/>
            <w:hideMark/>
          </w:tcPr>
          <w:p w14:paraId="2B767D03" w14:textId="77777777" w:rsidR="00BF63C2" w:rsidRPr="007C3486" w:rsidRDefault="00BF63C2" w:rsidP="00B07E11">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sz w:val="20"/>
                <w:szCs w:val="20"/>
              </w:rPr>
            </w:pPr>
            <w:r w:rsidRPr="007C3486">
              <w:rPr>
                <w:rFonts w:asciiTheme="minorHAnsi" w:eastAsia="Times New Roman" w:hAnsiTheme="minorHAnsi"/>
                <w:sz w:val="20"/>
                <w:szCs w:val="20"/>
              </w:rPr>
              <w:t>Y</w:t>
            </w:r>
          </w:p>
        </w:tc>
        <w:tc>
          <w:tcPr>
            <w:tcW w:w="0" w:type="auto"/>
            <w:noWrap/>
            <w:hideMark/>
          </w:tcPr>
          <w:p w14:paraId="7BA6AD4F" w14:textId="77777777" w:rsidR="00BF63C2" w:rsidRPr="007C3486" w:rsidRDefault="00BF63C2" w:rsidP="00B07E11">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sz w:val="20"/>
                <w:szCs w:val="20"/>
              </w:rPr>
            </w:pPr>
            <w:r w:rsidRPr="007C3486">
              <w:rPr>
                <w:rFonts w:asciiTheme="minorHAnsi" w:eastAsia="Times New Roman" w:hAnsiTheme="minorHAnsi"/>
                <w:sz w:val="20"/>
                <w:szCs w:val="20"/>
              </w:rPr>
              <w:t>Y</w:t>
            </w:r>
          </w:p>
        </w:tc>
      </w:tr>
      <w:tr w:rsidR="00BF63C2" w:rsidRPr="007C3486" w14:paraId="767B8481" w14:textId="77777777" w:rsidTr="00B07E11">
        <w:trPr>
          <w:trHeight w:val="288"/>
        </w:trPr>
        <w:tc>
          <w:tcPr>
            <w:cnfStyle w:val="001000000000" w:firstRow="0" w:lastRow="0" w:firstColumn="1" w:lastColumn="0" w:oddVBand="0" w:evenVBand="0" w:oddHBand="0" w:evenHBand="0" w:firstRowFirstColumn="0" w:firstRowLastColumn="0" w:lastRowFirstColumn="0" w:lastRowLastColumn="0"/>
            <w:tcW w:w="0" w:type="auto"/>
            <w:hideMark/>
          </w:tcPr>
          <w:p w14:paraId="58FA8963" w14:textId="77777777" w:rsidR="00BF63C2" w:rsidRPr="007C3486" w:rsidRDefault="00BF63C2" w:rsidP="00B07E11">
            <w:pPr>
              <w:spacing w:after="0"/>
              <w:rPr>
                <w:rFonts w:asciiTheme="minorHAnsi" w:eastAsia="Times New Roman" w:hAnsiTheme="minorHAnsi"/>
                <w:sz w:val="20"/>
                <w:szCs w:val="20"/>
              </w:rPr>
            </w:pPr>
            <w:r w:rsidRPr="007C3486">
              <w:rPr>
                <w:rFonts w:asciiTheme="minorHAnsi" w:eastAsia="Times New Roman" w:hAnsiTheme="minorHAnsi"/>
                <w:sz w:val="20"/>
                <w:szCs w:val="20"/>
              </w:rPr>
              <w:t>Transmitter brand</w:t>
            </w:r>
          </w:p>
        </w:tc>
        <w:tc>
          <w:tcPr>
            <w:tcW w:w="0" w:type="auto"/>
            <w:noWrap/>
            <w:hideMark/>
          </w:tcPr>
          <w:p w14:paraId="1E7591CE" w14:textId="77777777" w:rsidR="00BF63C2" w:rsidRPr="007C3486" w:rsidRDefault="00BF63C2" w:rsidP="00B07E11">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 w:val="20"/>
                <w:szCs w:val="20"/>
              </w:rPr>
            </w:pPr>
            <w:r w:rsidRPr="007C3486">
              <w:rPr>
                <w:rFonts w:asciiTheme="minorHAnsi" w:eastAsia="Times New Roman" w:hAnsiTheme="minorHAnsi"/>
                <w:sz w:val="20"/>
                <w:szCs w:val="20"/>
              </w:rPr>
              <w:t>GEOTRAK</w:t>
            </w:r>
          </w:p>
        </w:tc>
        <w:tc>
          <w:tcPr>
            <w:tcW w:w="0" w:type="auto"/>
            <w:noWrap/>
            <w:hideMark/>
          </w:tcPr>
          <w:p w14:paraId="1F674276" w14:textId="77777777" w:rsidR="00BF63C2" w:rsidRPr="007C3486" w:rsidRDefault="00BF63C2" w:rsidP="00B07E11">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 w:val="20"/>
                <w:szCs w:val="20"/>
              </w:rPr>
            </w:pPr>
            <w:r w:rsidRPr="007C3486">
              <w:rPr>
                <w:rFonts w:asciiTheme="minorHAnsi" w:eastAsia="Times New Roman" w:hAnsiTheme="minorHAnsi"/>
                <w:sz w:val="20"/>
                <w:szCs w:val="20"/>
              </w:rPr>
              <w:t>GEOTRAK</w:t>
            </w:r>
          </w:p>
        </w:tc>
        <w:tc>
          <w:tcPr>
            <w:tcW w:w="0" w:type="auto"/>
            <w:noWrap/>
            <w:hideMark/>
          </w:tcPr>
          <w:p w14:paraId="576D6C4D" w14:textId="77777777" w:rsidR="00BF63C2" w:rsidRPr="007C3486" w:rsidRDefault="00BF63C2" w:rsidP="00B07E11">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 w:val="20"/>
                <w:szCs w:val="20"/>
              </w:rPr>
            </w:pPr>
            <w:r w:rsidRPr="007C3486">
              <w:rPr>
                <w:rFonts w:asciiTheme="minorHAnsi" w:eastAsia="Times New Roman" w:hAnsiTheme="minorHAnsi"/>
                <w:sz w:val="20"/>
                <w:szCs w:val="20"/>
              </w:rPr>
              <w:t>GEOTRAK</w:t>
            </w:r>
          </w:p>
        </w:tc>
        <w:tc>
          <w:tcPr>
            <w:tcW w:w="0" w:type="auto"/>
            <w:noWrap/>
            <w:hideMark/>
          </w:tcPr>
          <w:p w14:paraId="1BE0B219" w14:textId="77777777" w:rsidR="00BF63C2" w:rsidRPr="007C3486" w:rsidRDefault="00BF63C2" w:rsidP="00B07E11">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 w:val="20"/>
                <w:szCs w:val="20"/>
              </w:rPr>
            </w:pPr>
            <w:r w:rsidRPr="007C3486">
              <w:rPr>
                <w:rFonts w:asciiTheme="minorHAnsi" w:eastAsia="Times New Roman" w:hAnsiTheme="minorHAnsi"/>
                <w:sz w:val="20"/>
                <w:szCs w:val="20"/>
              </w:rPr>
              <w:t>GEOTRAK</w:t>
            </w:r>
          </w:p>
        </w:tc>
        <w:tc>
          <w:tcPr>
            <w:tcW w:w="0" w:type="auto"/>
            <w:noWrap/>
            <w:hideMark/>
          </w:tcPr>
          <w:p w14:paraId="161D20AF" w14:textId="77777777" w:rsidR="00BF63C2" w:rsidRPr="007C3486" w:rsidRDefault="00BF63C2" w:rsidP="00B07E11">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 w:val="20"/>
                <w:szCs w:val="20"/>
              </w:rPr>
            </w:pPr>
            <w:r w:rsidRPr="007C3486">
              <w:rPr>
                <w:rFonts w:asciiTheme="minorHAnsi" w:eastAsia="Times New Roman" w:hAnsiTheme="minorHAnsi"/>
                <w:sz w:val="20"/>
                <w:szCs w:val="20"/>
              </w:rPr>
              <w:t>GEOTRAK</w:t>
            </w:r>
          </w:p>
        </w:tc>
      </w:tr>
      <w:tr w:rsidR="00BF63C2" w:rsidRPr="007C3486" w14:paraId="6B11A88D" w14:textId="77777777" w:rsidTr="00B07E1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hideMark/>
          </w:tcPr>
          <w:p w14:paraId="7B974C22" w14:textId="77777777" w:rsidR="00BF63C2" w:rsidRPr="007C3486" w:rsidRDefault="00BF63C2" w:rsidP="00B07E11">
            <w:pPr>
              <w:spacing w:after="0"/>
              <w:rPr>
                <w:rFonts w:asciiTheme="minorHAnsi" w:eastAsia="Times New Roman" w:hAnsiTheme="minorHAnsi"/>
                <w:sz w:val="20"/>
                <w:szCs w:val="20"/>
              </w:rPr>
            </w:pPr>
            <w:r w:rsidRPr="007C3486">
              <w:rPr>
                <w:rFonts w:asciiTheme="minorHAnsi" w:eastAsia="Times New Roman" w:hAnsiTheme="minorHAnsi"/>
                <w:sz w:val="20"/>
                <w:szCs w:val="20"/>
              </w:rPr>
              <w:t>Transmitter #</w:t>
            </w:r>
          </w:p>
        </w:tc>
        <w:tc>
          <w:tcPr>
            <w:tcW w:w="0" w:type="auto"/>
            <w:noWrap/>
            <w:hideMark/>
          </w:tcPr>
          <w:p w14:paraId="7650BD8B" w14:textId="77777777" w:rsidR="00BF63C2" w:rsidRPr="007C3486" w:rsidRDefault="00BF63C2" w:rsidP="00B07E11">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sz w:val="20"/>
                <w:szCs w:val="20"/>
              </w:rPr>
            </w:pPr>
            <w:r w:rsidRPr="007C3486">
              <w:rPr>
                <w:rFonts w:asciiTheme="minorHAnsi" w:eastAsia="Times New Roman" w:hAnsiTheme="minorHAnsi"/>
                <w:sz w:val="20"/>
                <w:szCs w:val="20"/>
              </w:rPr>
              <w:t>165117</w:t>
            </w:r>
          </w:p>
        </w:tc>
        <w:tc>
          <w:tcPr>
            <w:tcW w:w="0" w:type="auto"/>
            <w:noWrap/>
            <w:hideMark/>
          </w:tcPr>
          <w:p w14:paraId="12846DD1" w14:textId="77777777" w:rsidR="00BF63C2" w:rsidRPr="007C3486" w:rsidRDefault="00BF63C2" w:rsidP="00B07E11">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sz w:val="20"/>
                <w:szCs w:val="20"/>
              </w:rPr>
            </w:pPr>
            <w:r w:rsidRPr="007C3486">
              <w:rPr>
                <w:rFonts w:asciiTheme="minorHAnsi" w:eastAsia="Times New Roman" w:hAnsiTheme="minorHAnsi"/>
                <w:sz w:val="20"/>
                <w:szCs w:val="20"/>
              </w:rPr>
              <w:t>165119</w:t>
            </w:r>
          </w:p>
        </w:tc>
        <w:tc>
          <w:tcPr>
            <w:tcW w:w="0" w:type="auto"/>
            <w:noWrap/>
            <w:hideMark/>
          </w:tcPr>
          <w:p w14:paraId="7D75A930" w14:textId="77777777" w:rsidR="00BF63C2" w:rsidRPr="007C3486" w:rsidRDefault="00BF63C2" w:rsidP="00B07E11">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sz w:val="20"/>
                <w:szCs w:val="20"/>
              </w:rPr>
            </w:pPr>
            <w:r w:rsidRPr="007C3486">
              <w:rPr>
                <w:rFonts w:asciiTheme="minorHAnsi" w:eastAsia="Times New Roman" w:hAnsiTheme="minorHAnsi"/>
                <w:sz w:val="20"/>
                <w:szCs w:val="20"/>
              </w:rPr>
              <w:t>165116</w:t>
            </w:r>
          </w:p>
        </w:tc>
        <w:tc>
          <w:tcPr>
            <w:tcW w:w="0" w:type="auto"/>
            <w:noWrap/>
            <w:hideMark/>
          </w:tcPr>
          <w:p w14:paraId="25E89478" w14:textId="77777777" w:rsidR="00BF63C2" w:rsidRPr="007C3486" w:rsidRDefault="00BF63C2" w:rsidP="00B07E11">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sz w:val="20"/>
                <w:szCs w:val="20"/>
              </w:rPr>
            </w:pPr>
            <w:r w:rsidRPr="007C3486">
              <w:rPr>
                <w:rFonts w:asciiTheme="minorHAnsi" w:eastAsia="Times New Roman" w:hAnsiTheme="minorHAnsi"/>
                <w:sz w:val="20"/>
                <w:szCs w:val="20"/>
              </w:rPr>
              <w:t>165118</w:t>
            </w:r>
          </w:p>
        </w:tc>
        <w:tc>
          <w:tcPr>
            <w:tcW w:w="0" w:type="auto"/>
            <w:noWrap/>
            <w:hideMark/>
          </w:tcPr>
          <w:p w14:paraId="66948726" w14:textId="77777777" w:rsidR="00BF63C2" w:rsidRPr="007C3486" w:rsidRDefault="00BF63C2" w:rsidP="00B07E11">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sz w:val="20"/>
                <w:szCs w:val="20"/>
              </w:rPr>
            </w:pPr>
            <w:r w:rsidRPr="007C3486">
              <w:rPr>
                <w:rFonts w:asciiTheme="minorHAnsi" w:eastAsia="Times New Roman" w:hAnsiTheme="minorHAnsi"/>
                <w:sz w:val="20"/>
                <w:szCs w:val="20"/>
              </w:rPr>
              <w:t>165111</w:t>
            </w:r>
          </w:p>
        </w:tc>
      </w:tr>
      <w:tr w:rsidR="00BF63C2" w:rsidRPr="007C3486" w14:paraId="2B672779" w14:textId="77777777" w:rsidTr="00B07E11">
        <w:trPr>
          <w:trHeight w:val="288"/>
        </w:trPr>
        <w:tc>
          <w:tcPr>
            <w:cnfStyle w:val="001000000000" w:firstRow="0" w:lastRow="0" w:firstColumn="1" w:lastColumn="0" w:oddVBand="0" w:evenVBand="0" w:oddHBand="0" w:evenHBand="0" w:firstRowFirstColumn="0" w:firstRowLastColumn="0" w:lastRowFirstColumn="0" w:lastRowLastColumn="0"/>
            <w:tcW w:w="0" w:type="auto"/>
            <w:hideMark/>
          </w:tcPr>
          <w:p w14:paraId="1F7C0AB5" w14:textId="77777777" w:rsidR="00BF63C2" w:rsidRPr="007C3486" w:rsidRDefault="00BF63C2" w:rsidP="00B07E11">
            <w:pPr>
              <w:spacing w:after="0"/>
              <w:rPr>
                <w:rFonts w:asciiTheme="minorHAnsi" w:eastAsia="Times New Roman" w:hAnsiTheme="minorHAnsi"/>
                <w:sz w:val="20"/>
                <w:szCs w:val="20"/>
              </w:rPr>
            </w:pPr>
            <w:r w:rsidRPr="007C3486">
              <w:rPr>
                <w:rFonts w:asciiTheme="minorHAnsi" w:eastAsia="Times New Roman" w:hAnsiTheme="minorHAnsi"/>
                <w:sz w:val="20"/>
                <w:szCs w:val="20"/>
              </w:rPr>
              <w:t>Bill (mm)</w:t>
            </w:r>
          </w:p>
        </w:tc>
        <w:tc>
          <w:tcPr>
            <w:tcW w:w="0" w:type="auto"/>
            <w:noWrap/>
            <w:hideMark/>
          </w:tcPr>
          <w:p w14:paraId="74B3815D" w14:textId="77777777" w:rsidR="00BF63C2" w:rsidRPr="007C3486" w:rsidRDefault="00BF63C2" w:rsidP="00B07E11">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 w:val="20"/>
                <w:szCs w:val="20"/>
              </w:rPr>
            </w:pPr>
            <w:r w:rsidRPr="007C3486">
              <w:rPr>
                <w:rFonts w:asciiTheme="minorHAnsi" w:eastAsia="Times New Roman" w:hAnsiTheme="minorHAnsi"/>
                <w:sz w:val="20"/>
                <w:szCs w:val="20"/>
              </w:rPr>
              <w:t>129</w:t>
            </w:r>
          </w:p>
        </w:tc>
        <w:tc>
          <w:tcPr>
            <w:tcW w:w="0" w:type="auto"/>
            <w:noWrap/>
            <w:hideMark/>
          </w:tcPr>
          <w:p w14:paraId="2576D528" w14:textId="77777777" w:rsidR="00BF63C2" w:rsidRPr="007C3486" w:rsidRDefault="00BF63C2" w:rsidP="00B07E11">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 w:val="20"/>
                <w:szCs w:val="20"/>
              </w:rPr>
            </w:pPr>
            <w:r w:rsidRPr="007C3486">
              <w:rPr>
                <w:rFonts w:asciiTheme="minorHAnsi" w:eastAsia="Times New Roman" w:hAnsiTheme="minorHAnsi"/>
                <w:sz w:val="20"/>
                <w:szCs w:val="20"/>
              </w:rPr>
              <w:t>173</w:t>
            </w:r>
          </w:p>
        </w:tc>
        <w:tc>
          <w:tcPr>
            <w:tcW w:w="0" w:type="auto"/>
            <w:noWrap/>
            <w:hideMark/>
          </w:tcPr>
          <w:p w14:paraId="5ADC297C" w14:textId="77777777" w:rsidR="00BF63C2" w:rsidRPr="007C3486" w:rsidRDefault="00BF63C2" w:rsidP="00B07E11">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 w:val="20"/>
                <w:szCs w:val="20"/>
              </w:rPr>
            </w:pPr>
            <w:r w:rsidRPr="007C3486">
              <w:rPr>
                <w:rFonts w:asciiTheme="minorHAnsi" w:eastAsia="Times New Roman" w:hAnsiTheme="minorHAnsi"/>
                <w:sz w:val="20"/>
                <w:szCs w:val="20"/>
              </w:rPr>
              <w:t>171</w:t>
            </w:r>
          </w:p>
        </w:tc>
        <w:tc>
          <w:tcPr>
            <w:tcW w:w="0" w:type="auto"/>
            <w:noWrap/>
            <w:hideMark/>
          </w:tcPr>
          <w:p w14:paraId="4B305E9A" w14:textId="77777777" w:rsidR="00BF63C2" w:rsidRPr="007C3486" w:rsidRDefault="00BF63C2" w:rsidP="00B07E11">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 w:val="20"/>
                <w:szCs w:val="20"/>
              </w:rPr>
            </w:pPr>
            <w:r w:rsidRPr="007C3486">
              <w:rPr>
                <w:rFonts w:asciiTheme="minorHAnsi" w:eastAsia="Times New Roman" w:hAnsiTheme="minorHAnsi"/>
                <w:sz w:val="20"/>
                <w:szCs w:val="20"/>
              </w:rPr>
              <w:t>141</w:t>
            </w:r>
          </w:p>
        </w:tc>
        <w:tc>
          <w:tcPr>
            <w:tcW w:w="0" w:type="auto"/>
            <w:noWrap/>
            <w:hideMark/>
          </w:tcPr>
          <w:p w14:paraId="19AA0AA5" w14:textId="77777777" w:rsidR="00BF63C2" w:rsidRPr="007C3486" w:rsidRDefault="00BF63C2" w:rsidP="00B07E11">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 w:val="20"/>
                <w:szCs w:val="20"/>
              </w:rPr>
            </w:pPr>
            <w:r w:rsidRPr="007C3486">
              <w:rPr>
                <w:rFonts w:asciiTheme="minorHAnsi" w:eastAsia="Times New Roman" w:hAnsiTheme="minorHAnsi"/>
                <w:sz w:val="20"/>
                <w:szCs w:val="20"/>
              </w:rPr>
              <w:t>160</w:t>
            </w:r>
          </w:p>
        </w:tc>
      </w:tr>
      <w:tr w:rsidR="00BF63C2" w:rsidRPr="007C3486" w14:paraId="2E4E5601" w14:textId="77777777" w:rsidTr="00B07E1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hideMark/>
          </w:tcPr>
          <w:p w14:paraId="2F620408" w14:textId="77777777" w:rsidR="00BF63C2" w:rsidRPr="007C3486" w:rsidRDefault="00BF63C2" w:rsidP="00B07E11">
            <w:pPr>
              <w:spacing w:after="0"/>
              <w:rPr>
                <w:rFonts w:asciiTheme="minorHAnsi" w:eastAsia="Times New Roman" w:hAnsiTheme="minorHAnsi"/>
                <w:sz w:val="20"/>
                <w:szCs w:val="20"/>
              </w:rPr>
            </w:pPr>
            <w:proofErr w:type="spellStart"/>
            <w:r w:rsidRPr="007C3486">
              <w:rPr>
                <w:rFonts w:asciiTheme="minorHAnsi" w:eastAsia="Times New Roman" w:hAnsiTheme="minorHAnsi"/>
                <w:sz w:val="20"/>
                <w:szCs w:val="20"/>
              </w:rPr>
              <w:t>Head+bill</w:t>
            </w:r>
            <w:proofErr w:type="spellEnd"/>
            <w:r w:rsidRPr="007C3486">
              <w:rPr>
                <w:rFonts w:asciiTheme="minorHAnsi" w:eastAsia="Times New Roman" w:hAnsiTheme="minorHAnsi"/>
                <w:sz w:val="20"/>
                <w:szCs w:val="20"/>
              </w:rPr>
              <w:t xml:space="preserve"> (mm)</w:t>
            </w:r>
          </w:p>
        </w:tc>
        <w:tc>
          <w:tcPr>
            <w:tcW w:w="0" w:type="auto"/>
            <w:noWrap/>
            <w:hideMark/>
          </w:tcPr>
          <w:p w14:paraId="5E416DC9" w14:textId="77777777" w:rsidR="00BF63C2" w:rsidRPr="007C3486" w:rsidRDefault="00BF63C2" w:rsidP="00B07E11">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sz w:val="20"/>
                <w:szCs w:val="20"/>
              </w:rPr>
            </w:pPr>
            <w:r w:rsidRPr="007C3486">
              <w:rPr>
                <w:rFonts w:asciiTheme="minorHAnsi" w:eastAsia="Times New Roman" w:hAnsiTheme="minorHAnsi"/>
                <w:sz w:val="20"/>
                <w:szCs w:val="20"/>
              </w:rPr>
              <w:t>175</w:t>
            </w:r>
          </w:p>
        </w:tc>
        <w:tc>
          <w:tcPr>
            <w:tcW w:w="0" w:type="auto"/>
            <w:noWrap/>
            <w:hideMark/>
          </w:tcPr>
          <w:p w14:paraId="0F1DB1C8" w14:textId="77777777" w:rsidR="00BF63C2" w:rsidRPr="007C3486" w:rsidRDefault="00BF63C2" w:rsidP="00B07E11">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sz w:val="20"/>
                <w:szCs w:val="20"/>
              </w:rPr>
            </w:pPr>
            <w:r w:rsidRPr="007C3486">
              <w:rPr>
                <w:rFonts w:asciiTheme="minorHAnsi" w:eastAsia="Times New Roman" w:hAnsiTheme="minorHAnsi"/>
                <w:sz w:val="20"/>
                <w:szCs w:val="20"/>
              </w:rPr>
              <w:t>228</w:t>
            </w:r>
          </w:p>
        </w:tc>
        <w:tc>
          <w:tcPr>
            <w:tcW w:w="0" w:type="auto"/>
            <w:noWrap/>
            <w:hideMark/>
          </w:tcPr>
          <w:p w14:paraId="0139FF81" w14:textId="77777777" w:rsidR="00BF63C2" w:rsidRPr="007C3486" w:rsidRDefault="00BF63C2" w:rsidP="00B07E11">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sz w:val="20"/>
                <w:szCs w:val="20"/>
              </w:rPr>
            </w:pPr>
            <w:r w:rsidRPr="007C3486">
              <w:rPr>
                <w:rFonts w:asciiTheme="minorHAnsi" w:eastAsia="Times New Roman" w:hAnsiTheme="minorHAnsi"/>
                <w:sz w:val="20"/>
                <w:szCs w:val="20"/>
              </w:rPr>
              <w:t>219</w:t>
            </w:r>
          </w:p>
        </w:tc>
        <w:tc>
          <w:tcPr>
            <w:tcW w:w="0" w:type="auto"/>
            <w:noWrap/>
            <w:hideMark/>
          </w:tcPr>
          <w:p w14:paraId="290BB408" w14:textId="77777777" w:rsidR="00BF63C2" w:rsidRPr="007C3486" w:rsidRDefault="00BF63C2" w:rsidP="00B07E11">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sz w:val="20"/>
                <w:szCs w:val="20"/>
              </w:rPr>
            </w:pPr>
            <w:r w:rsidRPr="007C3486">
              <w:rPr>
                <w:rFonts w:asciiTheme="minorHAnsi" w:eastAsia="Times New Roman" w:hAnsiTheme="minorHAnsi"/>
                <w:sz w:val="20"/>
                <w:szCs w:val="20"/>
              </w:rPr>
              <w:t>190</w:t>
            </w:r>
          </w:p>
        </w:tc>
        <w:tc>
          <w:tcPr>
            <w:tcW w:w="0" w:type="auto"/>
            <w:noWrap/>
            <w:hideMark/>
          </w:tcPr>
          <w:p w14:paraId="41066B47" w14:textId="77777777" w:rsidR="00BF63C2" w:rsidRPr="007C3486" w:rsidRDefault="00BF63C2" w:rsidP="00B07E11">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sz w:val="20"/>
                <w:szCs w:val="20"/>
              </w:rPr>
            </w:pPr>
            <w:r w:rsidRPr="007C3486">
              <w:rPr>
                <w:rFonts w:asciiTheme="minorHAnsi" w:eastAsia="Times New Roman" w:hAnsiTheme="minorHAnsi"/>
                <w:sz w:val="20"/>
                <w:szCs w:val="20"/>
              </w:rPr>
              <w:t>207</w:t>
            </w:r>
          </w:p>
        </w:tc>
      </w:tr>
      <w:tr w:rsidR="00BF63C2" w:rsidRPr="007C3486" w14:paraId="2292F415" w14:textId="77777777" w:rsidTr="00B07E11">
        <w:trPr>
          <w:trHeight w:val="288"/>
        </w:trPr>
        <w:tc>
          <w:tcPr>
            <w:cnfStyle w:val="001000000000" w:firstRow="0" w:lastRow="0" w:firstColumn="1" w:lastColumn="0" w:oddVBand="0" w:evenVBand="0" w:oddHBand="0" w:evenHBand="0" w:firstRowFirstColumn="0" w:firstRowLastColumn="0" w:lastRowFirstColumn="0" w:lastRowLastColumn="0"/>
            <w:tcW w:w="0" w:type="auto"/>
            <w:hideMark/>
          </w:tcPr>
          <w:p w14:paraId="0E462002" w14:textId="77777777" w:rsidR="00BF63C2" w:rsidRPr="007C3486" w:rsidRDefault="00BF63C2" w:rsidP="00B07E11">
            <w:pPr>
              <w:spacing w:after="0"/>
              <w:rPr>
                <w:rFonts w:asciiTheme="minorHAnsi" w:eastAsia="Times New Roman" w:hAnsiTheme="minorHAnsi"/>
                <w:sz w:val="20"/>
                <w:szCs w:val="20"/>
              </w:rPr>
            </w:pPr>
            <w:r w:rsidRPr="007C3486">
              <w:rPr>
                <w:rFonts w:asciiTheme="minorHAnsi" w:eastAsia="Times New Roman" w:hAnsiTheme="minorHAnsi"/>
                <w:sz w:val="20"/>
                <w:szCs w:val="20"/>
              </w:rPr>
              <w:t xml:space="preserve">Bag </w:t>
            </w:r>
            <w:proofErr w:type="spellStart"/>
            <w:r w:rsidRPr="007C3486">
              <w:rPr>
                <w:rFonts w:asciiTheme="minorHAnsi" w:eastAsia="Times New Roman" w:hAnsiTheme="minorHAnsi"/>
                <w:sz w:val="20"/>
                <w:szCs w:val="20"/>
              </w:rPr>
              <w:t>wgt</w:t>
            </w:r>
            <w:proofErr w:type="spellEnd"/>
            <w:r w:rsidRPr="007C3486">
              <w:rPr>
                <w:rFonts w:asciiTheme="minorHAnsi" w:eastAsia="Times New Roman" w:hAnsiTheme="minorHAnsi"/>
                <w:sz w:val="20"/>
                <w:szCs w:val="20"/>
              </w:rPr>
              <w:t xml:space="preserve"> (g)</w:t>
            </w:r>
          </w:p>
        </w:tc>
        <w:tc>
          <w:tcPr>
            <w:tcW w:w="0" w:type="auto"/>
            <w:noWrap/>
            <w:hideMark/>
          </w:tcPr>
          <w:p w14:paraId="3346B6AF" w14:textId="77777777" w:rsidR="00BF63C2" w:rsidRPr="007C3486" w:rsidRDefault="00BF63C2" w:rsidP="00B07E11">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 w:val="20"/>
                <w:szCs w:val="20"/>
              </w:rPr>
            </w:pPr>
            <w:r w:rsidRPr="007C3486">
              <w:rPr>
                <w:rFonts w:asciiTheme="minorHAnsi" w:eastAsia="Times New Roman" w:hAnsiTheme="minorHAnsi"/>
                <w:sz w:val="20"/>
                <w:szCs w:val="20"/>
              </w:rPr>
              <w:t>140</w:t>
            </w:r>
          </w:p>
        </w:tc>
        <w:tc>
          <w:tcPr>
            <w:tcW w:w="0" w:type="auto"/>
            <w:noWrap/>
            <w:hideMark/>
          </w:tcPr>
          <w:p w14:paraId="3ADB15C4" w14:textId="77777777" w:rsidR="00BF63C2" w:rsidRPr="007C3486" w:rsidRDefault="00BF63C2" w:rsidP="00B07E11">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 w:val="20"/>
                <w:szCs w:val="20"/>
              </w:rPr>
            </w:pPr>
            <w:r w:rsidRPr="007C3486">
              <w:rPr>
                <w:rFonts w:asciiTheme="minorHAnsi" w:eastAsia="Times New Roman" w:hAnsiTheme="minorHAnsi"/>
                <w:sz w:val="20"/>
                <w:szCs w:val="20"/>
              </w:rPr>
              <w:t>150</w:t>
            </w:r>
          </w:p>
        </w:tc>
        <w:tc>
          <w:tcPr>
            <w:tcW w:w="0" w:type="auto"/>
            <w:noWrap/>
            <w:hideMark/>
          </w:tcPr>
          <w:p w14:paraId="01DED0E8" w14:textId="77777777" w:rsidR="00BF63C2" w:rsidRPr="007C3486" w:rsidRDefault="00BF63C2" w:rsidP="00B07E11">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 w:val="20"/>
                <w:szCs w:val="20"/>
              </w:rPr>
            </w:pPr>
            <w:r w:rsidRPr="007C3486">
              <w:rPr>
                <w:rFonts w:asciiTheme="minorHAnsi" w:eastAsia="Times New Roman" w:hAnsiTheme="minorHAnsi"/>
                <w:sz w:val="20"/>
                <w:szCs w:val="20"/>
              </w:rPr>
              <w:t>160</w:t>
            </w:r>
          </w:p>
        </w:tc>
        <w:tc>
          <w:tcPr>
            <w:tcW w:w="0" w:type="auto"/>
            <w:noWrap/>
            <w:hideMark/>
          </w:tcPr>
          <w:p w14:paraId="5C00F972" w14:textId="77777777" w:rsidR="00BF63C2" w:rsidRPr="007C3486" w:rsidRDefault="00BF63C2" w:rsidP="00B07E11">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 w:val="20"/>
                <w:szCs w:val="20"/>
              </w:rPr>
            </w:pPr>
            <w:r w:rsidRPr="007C3486">
              <w:rPr>
                <w:rFonts w:asciiTheme="minorHAnsi" w:eastAsia="Times New Roman" w:hAnsiTheme="minorHAnsi"/>
                <w:sz w:val="20"/>
                <w:szCs w:val="20"/>
              </w:rPr>
              <w:t>125</w:t>
            </w:r>
          </w:p>
        </w:tc>
        <w:tc>
          <w:tcPr>
            <w:tcW w:w="0" w:type="auto"/>
            <w:noWrap/>
            <w:hideMark/>
          </w:tcPr>
          <w:p w14:paraId="2C6E67DA" w14:textId="77777777" w:rsidR="00BF63C2" w:rsidRPr="007C3486" w:rsidRDefault="00BF63C2" w:rsidP="00B07E11">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 w:val="20"/>
                <w:szCs w:val="20"/>
              </w:rPr>
            </w:pPr>
            <w:r w:rsidRPr="007C3486">
              <w:rPr>
                <w:rFonts w:asciiTheme="minorHAnsi" w:eastAsia="Times New Roman" w:hAnsiTheme="minorHAnsi"/>
                <w:sz w:val="20"/>
                <w:szCs w:val="20"/>
              </w:rPr>
              <w:t>140</w:t>
            </w:r>
          </w:p>
        </w:tc>
      </w:tr>
      <w:tr w:rsidR="00BF63C2" w:rsidRPr="007C3486" w14:paraId="5CCC4690" w14:textId="77777777" w:rsidTr="00B07E1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hideMark/>
          </w:tcPr>
          <w:p w14:paraId="7AAA93F4" w14:textId="77777777" w:rsidR="00BF63C2" w:rsidRPr="007C3486" w:rsidRDefault="00BF63C2" w:rsidP="00B07E11">
            <w:pPr>
              <w:spacing w:after="0"/>
              <w:rPr>
                <w:rFonts w:asciiTheme="minorHAnsi" w:eastAsia="Times New Roman" w:hAnsiTheme="minorHAnsi"/>
                <w:sz w:val="20"/>
                <w:szCs w:val="20"/>
              </w:rPr>
            </w:pPr>
            <w:r w:rsidRPr="007C3486">
              <w:rPr>
                <w:rFonts w:asciiTheme="minorHAnsi" w:eastAsia="Times New Roman" w:hAnsiTheme="minorHAnsi"/>
                <w:sz w:val="20"/>
                <w:szCs w:val="20"/>
              </w:rPr>
              <w:t xml:space="preserve">Bird </w:t>
            </w:r>
            <w:proofErr w:type="spellStart"/>
            <w:r w:rsidRPr="007C3486">
              <w:rPr>
                <w:rFonts w:asciiTheme="minorHAnsi" w:eastAsia="Times New Roman" w:hAnsiTheme="minorHAnsi"/>
                <w:sz w:val="20"/>
                <w:szCs w:val="20"/>
              </w:rPr>
              <w:t>wgt</w:t>
            </w:r>
            <w:proofErr w:type="spellEnd"/>
            <w:r w:rsidRPr="007C3486">
              <w:rPr>
                <w:rFonts w:asciiTheme="minorHAnsi" w:eastAsia="Times New Roman" w:hAnsiTheme="minorHAnsi"/>
                <w:sz w:val="20"/>
                <w:szCs w:val="20"/>
              </w:rPr>
              <w:t xml:space="preserve"> (g)</w:t>
            </w:r>
          </w:p>
        </w:tc>
        <w:tc>
          <w:tcPr>
            <w:tcW w:w="0" w:type="auto"/>
            <w:noWrap/>
            <w:hideMark/>
          </w:tcPr>
          <w:p w14:paraId="7CFAFF08" w14:textId="77777777" w:rsidR="00BF63C2" w:rsidRPr="007C3486" w:rsidRDefault="00BF63C2" w:rsidP="00B07E11">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sz w:val="20"/>
                <w:szCs w:val="20"/>
              </w:rPr>
            </w:pPr>
            <w:r w:rsidRPr="007C3486">
              <w:rPr>
                <w:rFonts w:asciiTheme="minorHAnsi" w:eastAsia="Times New Roman" w:hAnsiTheme="minorHAnsi"/>
                <w:sz w:val="20"/>
                <w:szCs w:val="20"/>
              </w:rPr>
              <w:t>1770</w:t>
            </w:r>
          </w:p>
        </w:tc>
        <w:tc>
          <w:tcPr>
            <w:tcW w:w="0" w:type="auto"/>
            <w:noWrap/>
            <w:hideMark/>
          </w:tcPr>
          <w:p w14:paraId="4416DECD" w14:textId="77777777" w:rsidR="00BF63C2" w:rsidRPr="007C3486" w:rsidRDefault="00BF63C2" w:rsidP="00B07E11">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sz w:val="20"/>
                <w:szCs w:val="20"/>
              </w:rPr>
            </w:pPr>
            <w:r w:rsidRPr="007C3486">
              <w:rPr>
                <w:rFonts w:asciiTheme="minorHAnsi" w:eastAsia="Times New Roman" w:hAnsiTheme="minorHAnsi"/>
                <w:sz w:val="20"/>
                <w:szCs w:val="20"/>
              </w:rPr>
              <w:t>1850</w:t>
            </w:r>
          </w:p>
        </w:tc>
        <w:tc>
          <w:tcPr>
            <w:tcW w:w="0" w:type="auto"/>
            <w:noWrap/>
            <w:hideMark/>
          </w:tcPr>
          <w:p w14:paraId="3C6E32EB" w14:textId="77777777" w:rsidR="00BF63C2" w:rsidRPr="007C3486" w:rsidRDefault="00BF63C2" w:rsidP="00B07E11">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sz w:val="20"/>
                <w:szCs w:val="20"/>
              </w:rPr>
            </w:pPr>
            <w:r w:rsidRPr="007C3486">
              <w:rPr>
                <w:rFonts w:asciiTheme="minorHAnsi" w:eastAsia="Times New Roman" w:hAnsiTheme="minorHAnsi"/>
                <w:sz w:val="20"/>
                <w:szCs w:val="20"/>
              </w:rPr>
              <w:t>1620</w:t>
            </w:r>
          </w:p>
        </w:tc>
        <w:tc>
          <w:tcPr>
            <w:tcW w:w="0" w:type="auto"/>
            <w:noWrap/>
            <w:hideMark/>
          </w:tcPr>
          <w:p w14:paraId="6AA4300B" w14:textId="77777777" w:rsidR="00BF63C2" w:rsidRPr="007C3486" w:rsidRDefault="00BF63C2" w:rsidP="00B07E11">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sz w:val="20"/>
                <w:szCs w:val="20"/>
              </w:rPr>
            </w:pPr>
            <w:r w:rsidRPr="007C3486">
              <w:rPr>
                <w:rFonts w:asciiTheme="minorHAnsi" w:eastAsia="Times New Roman" w:hAnsiTheme="minorHAnsi"/>
                <w:sz w:val="20"/>
                <w:szCs w:val="20"/>
              </w:rPr>
              <w:t>1495</w:t>
            </w:r>
          </w:p>
        </w:tc>
        <w:tc>
          <w:tcPr>
            <w:tcW w:w="0" w:type="auto"/>
            <w:noWrap/>
            <w:hideMark/>
          </w:tcPr>
          <w:p w14:paraId="37D40B8F" w14:textId="77777777" w:rsidR="00BF63C2" w:rsidRPr="007C3486" w:rsidRDefault="00BF63C2" w:rsidP="00B07E11">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sz w:val="20"/>
                <w:szCs w:val="20"/>
              </w:rPr>
            </w:pPr>
            <w:r w:rsidRPr="007C3486">
              <w:rPr>
                <w:rFonts w:asciiTheme="minorHAnsi" w:eastAsia="Times New Roman" w:hAnsiTheme="minorHAnsi"/>
                <w:sz w:val="20"/>
                <w:szCs w:val="20"/>
              </w:rPr>
              <w:t>1470</w:t>
            </w:r>
          </w:p>
        </w:tc>
      </w:tr>
      <w:tr w:rsidR="00BF63C2" w:rsidRPr="007C3486" w14:paraId="61A79B68" w14:textId="77777777" w:rsidTr="00B07E11">
        <w:trPr>
          <w:trHeight w:val="288"/>
        </w:trPr>
        <w:tc>
          <w:tcPr>
            <w:cnfStyle w:val="001000000000" w:firstRow="0" w:lastRow="0" w:firstColumn="1" w:lastColumn="0" w:oddVBand="0" w:evenVBand="0" w:oddHBand="0" w:evenHBand="0" w:firstRowFirstColumn="0" w:firstRowLastColumn="0" w:lastRowFirstColumn="0" w:lastRowLastColumn="0"/>
            <w:tcW w:w="0" w:type="auto"/>
            <w:hideMark/>
          </w:tcPr>
          <w:p w14:paraId="23BBE572" w14:textId="77777777" w:rsidR="00BF63C2" w:rsidRPr="007C3486" w:rsidRDefault="00BF63C2" w:rsidP="00B07E11">
            <w:pPr>
              <w:spacing w:after="0"/>
              <w:rPr>
                <w:rFonts w:asciiTheme="minorHAnsi" w:eastAsia="Times New Roman" w:hAnsiTheme="minorHAnsi"/>
                <w:sz w:val="20"/>
                <w:szCs w:val="20"/>
              </w:rPr>
            </w:pPr>
            <w:r w:rsidRPr="007C3486">
              <w:rPr>
                <w:rFonts w:asciiTheme="minorHAnsi" w:eastAsia="Times New Roman" w:hAnsiTheme="minorHAnsi"/>
                <w:sz w:val="20"/>
                <w:szCs w:val="20"/>
              </w:rPr>
              <w:t xml:space="preserve">PTT </w:t>
            </w:r>
            <w:proofErr w:type="spellStart"/>
            <w:r w:rsidRPr="007C3486">
              <w:rPr>
                <w:rFonts w:asciiTheme="minorHAnsi" w:eastAsia="Times New Roman" w:hAnsiTheme="minorHAnsi"/>
                <w:sz w:val="20"/>
                <w:szCs w:val="20"/>
              </w:rPr>
              <w:t>wgt</w:t>
            </w:r>
            <w:proofErr w:type="spellEnd"/>
            <w:r w:rsidRPr="007C3486">
              <w:rPr>
                <w:rFonts w:asciiTheme="minorHAnsi" w:eastAsia="Times New Roman" w:hAnsiTheme="minorHAnsi"/>
                <w:sz w:val="20"/>
                <w:szCs w:val="20"/>
              </w:rPr>
              <w:t xml:space="preserve"> (g)</w:t>
            </w:r>
          </w:p>
        </w:tc>
        <w:tc>
          <w:tcPr>
            <w:tcW w:w="0" w:type="auto"/>
            <w:noWrap/>
            <w:hideMark/>
          </w:tcPr>
          <w:p w14:paraId="7A5E05CD" w14:textId="77777777" w:rsidR="00BF63C2" w:rsidRPr="007C3486" w:rsidRDefault="00BF63C2" w:rsidP="00B07E11">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 w:val="20"/>
                <w:szCs w:val="20"/>
              </w:rPr>
            </w:pPr>
            <w:r w:rsidRPr="007C3486">
              <w:rPr>
                <w:rFonts w:asciiTheme="minorHAnsi" w:eastAsia="Times New Roman" w:hAnsiTheme="minorHAnsi"/>
                <w:sz w:val="20"/>
                <w:szCs w:val="20"/>
              </w:rPr>
              <w:t>55</w:t>
            </w:r>
          </w:p>
        </w:tc>
        <w:tc>
          <w:tcPr>
            <w:tcW w:w="0" w:type="auto"/>
            <w:noWrap/>
            <w:hideMark/>
          </w:tcPr>
          <w:p w14:paraId="04117CF1" w14:textId="77777777" w:rsidR="00BF63C2" w:rsidRPr="007C3486" w:rsidRDefault="00BF63C2" w:rsidP="00B07E11">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 w:val="20"/>
                <w:szCs w:val="20"/>
              </w:rPr>
            </w:pPr>
            <w:r w:rsidRPr="007C3486">
              <w:rPr>
                <w:rFonts w:asciiTheme="minorHAnsi" w:eastAsia="Times New Roman" w:hAnsiTheme="minorHAnsi"/>
                <w:sz w:val="20"/>
                <w:szCs w:val="20"/>
              </w:rPr>
              <w:t>55</w:t>
            </w:r>
          </w:p>
        </w:tc>
        <w:tc>
          <w:tcPr>
            <w:tcW w:w="0" w:type="auto"/>
            <w:noWrap/>
            <w:hideMark/>
          </w:tcPr>
          <w:p w14:paraId="2DF2D995" w14:textId="77777777" w:rsidR="00BF63C2" w:rsidRPr="007C3486" w:rsidRDefault="00BF63C2" w:rsidP="00B07E11">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 w:val="20"/>
                <w:szCs w:val="20"/>
              </w:rPr>
            </w:pPr>
            <w:r w:rsidRPr="007C3486">
              <w:rPr>
                <w:rFonts w:asciiTheme="minorHAnsi" w:eastAsia="Times New Roman" w:hAnsiTheme="minorHAnsi"/>
                <w:sz w:val="20"/>
                <w:szCs w:val="20"/>
              </w:rPr>
              <w:t>55</w:t>
            </w:r>
          </w:p>
        </w:tc>
        <w:tc>
          <w:tcPr>
            <w:tcW w:w="0" w:type="auto"/>
            <w:noWrap/>
            <w:hideMark/>
          </w:tcPr>
          <w:p w14:paraId="5891ED2A" w14:textId="77777777" w:rsidR="00BF63C2" w:rsidRPr="007C3486" w:rsidRDefault="00BF63C2" w:rsidP="00B07E11">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 w:val="20"/>
                <w:szCs w:val="20"/>
              </w:rPr>
            </w:pPr>
            <w:r w:rsidRPr="007C3486">
              <w:rPr>
                <w:rFonts w:asciiTheme="minorHAnsi" w:eastAsia="Times New Roman" w:hAnsiTheme="minorHAnsi"/>
                <w:sz w:val="20"/>
                <w:szCs w:val="20"/>
              </w:rPr>
              <w:t>55</w:t>
            </w:r>
          </w:p>
        </w:tc>
        <w:tc>
          <w:tcPr>
            <w:tcW w:w="0" w:type="auto"/>
            <w:noWrap/>
            <w:hideMark/>
          </w:tcPr>
          <w:p w14:paraId="71443B66" w14:textId="77777777" w:rsidR="00BF63C2" w:rsidRPr="007C3486" w:rsidRDefault="00BF63C2" w:rsidP="00B07E11">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 w:val="20"/>
                <w:szCs w:val="20"/>
              </w:rPr>
            </w:pPr>
            <w:r w:rsidRPr="007C3486">
              <w:rPr>
                <w:rFonts w:asciiTheme="minorHAnsi" w:eastAsia="Times New Roman" w:hAnsiTheme="minorHAnsi"/>
                <w:sz w:val="20"/>
                <w:szCs w:val="20"/>
              </w:rPr>
              <w:t>55</w:t>
            </w:r>
          </w:p>
        </w:tc>
      </w:tr>
      <w:tr w:rsidR="00BF63C2" w:rsidRPr="007C3486" w14:paraId="7266C878" w14:textId="77777777" w:rsidTr="00B07E1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hideMark/>
          </w:tcPr>
          <w:p w14:paraId="7601DF96" w14:textId="77777777" w:rsidR="00BF63C2" w:rsidRPr="007C3486" w:rsidRDefault="00BF63C2" w:rsidP="00B07E11">
            <w:pPr>
              <w:spacing w:after="0"/>
              <w:rPr>
                <w:rFonts w:asciiTheme="minorHAnsi" w:eastAsia="Times New Roman" w:hAnsiTheme="minorHAnsi"/>
                <w:sz w:val="20"/>
                <w:szCs w:val="20"/>
              </w:rPr>
            </w:pPr>
            <w:r w:rsidRPr="007C3486">
              <w:rPr>
                <w:rFonts w:asciiTheme="minorHAnsi" w:eastAsia="Times New Roman" w:hAnsiTheme="minorHAnsi"/>
                <w:sz w:val="20"/>
                <w:szCs w:val="20"/>
              </w:rPr>
              <w:t>PTT % Bird</w:t>
            </w:r>
          </w:p>
        </w:tc>
        <w:tc>
          <w:tcPr>
            <w:tcW w:w="0" w:type="auto"/>
            <w:noWrap/>
            <w:hideMark/>
          </w:tcPr>
          <w:p w14:paraId="40EB7288" w14:textId="77777777" w:rsidR="00BF63C2" w:rsidRPr="007C3486" w:rsidRDefault="00BF63C2" w:rsidP="00B07E11">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sz w:val="20"/>
                <w:szCs w:val="20"/>
              </w:rPr>
            </w:pPr>
            <w:r w:rsidRPr="007C3486">
              <w:rPr>
                <w:rFonts w:asciiTheme="minorHAnsi" w:eastAsia="Times New Roman" w:hAnsiTheme="minorHAnsi"/>
                <w:sz w:val="20"/>
                <w:szCs w:val="20"/>
              </w:rPr>
              <w:t>3</w:t>
            </w:r>
          </w:p>
        </w:tc>
        <w:tc>
          <w:tcPr>
            <w:tcW w:w="0" w:type="auto"/>
            <w:noWrap/>
            <w:hideMark/>
          </w:tcPr>
          <w:p w14:paraId="23959AC2" w14:textId="77777777" w:rsidR="00BF63C2" w:rsidRPr="007C3486" w:rsidRDefault="00BF63C2" w:rsidP="00B07E11">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sz w:val="20"/>
                <w:szCs w:val="20"/>
              </w:rPr>
            </w:pPr>
            <w:r w:rsidRPr="007C3486">
              <w:rPr>
                <w:rFonts w:asciiTheme="minorHAnsi" w:eastAsia="Times New Roman" w:hAnsiTheme="minorHAnsi"/>
                <w:sz w:val="20"/>
                <w:szCs w:val="20"/>
              </w:rPr>
              <w:t>3</w:t>
            </w:r>
          </w:p>
        </w:tc>
        <w:tc>
          <w:tcPr>
            <w:tcW w:w="0" w:type="auto"/>
            <w:noWrap/>
            <w:hideMark/>
          </w:tcPr>
          <w:p w14:paraId="3D5EC5AA" w14:textId="77777777" w:rsidR="00BF63C2" w:rsidRPr="007C3486" w:rsidRDefault="00BF63C2" w:rsidP="00B07E11">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sz w:val="20"/>
                <w:szCs w:val="20"/>
              </w:rPr>
            </w:pPr>
            <w:r w:rsidRPr="007C3486">
              <w:rPr>
                <w:rFonts w:asciiTheme="minorHAnsi" w:eastAsia="Times New Roman" w:hAnsiTheme="minorHAnsi"/>
                <w:sz w:val="20"/>
                <w:szCs w:val="20"/>
              </w:rPr>
              <w:t>3</w:t>
            </w:r>
          </w:p>
        </w:tc>
        <w:tc>
          <w:tcPr>
            <w:tcW w:w="0" w:type="auto"/>
            <w:noWrap/>
            <w:hideMark/>
          </w:tcPr>
          <w:p w14:paraId="77D1E5A5" w14:textId="77777777" w:rsidR="00BF63C2" w:rsidRPr="007C3486" w:rsidRDefault="00BF63C2" w:rsidP="00B07E11">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sz w:val="20"/>
                <w:szCs w:val="20"/>
              </w:rPr>
            </w:pPr>
            <w:r w:rsidRPr="007C3486">
              <w:rPr>
                <w:rFonts w:asciiTheme="minorHAnsi" w:eastAsia="Times New Roman" w:hAnsiTheme="minorHAnsi"/>
                <w:sz w:val="20"/>
                <w:szCs w:val="20"/>
              </w:rPr>
              <w:t>4</w:t>
            </w:r>
          </w:p>
        </w:tc>
        <w:tc>
          <w:tcPr>
            <w:tcW w:w="0" w:type="auto"/>
            <w:noWrap/>
            <w:hideMark/>
          </w:tcPr>
          <w:p w14:paraId="4A63D171" w14:textId="77777777" w:rsidR="00BF63C2" w:rsidRPr="007C3486" w:rsidRDefault="00BF63C2" w:rsidP="00B07E11">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sz w:val="20"/>
                <w:szCs w:val="20"/>
              </w:rPr>
            </w:pPr>
            <w:r w:rsidRPr="007C3486">
              <w:rPr>
                <w:rFonts w:asciiTheme="minorHAnsi" w:eastAsia="Times New Roman" w:hAnsiTheme="minorHAnsi"/>
                <w:sz w:val="20"/>
                <w:szCs w:val="20"/>
              </w:rPr>
              <w:t>4</w:t>
            </w:r>
          </w:p>
        </w:tc>
      </w:tr>
    </w:tbl>
    <w:p w14:paraId="6C259D6D" w14:textId="77777777" w:rsidR="00BF63C2" w:rsidRDefault="00BF63C2" w:rsidP="00BF63C2">
      <w:pPr>
        <w:pStyle w:val="BodyText"/>
      </w:pPr>
    </w:p>
    <w:p w14:paraId="740FB5CA" w14:textId="77777777" w:rsidR="00BF63C2" w:rsidRDefault="00BF63C2" w:rsidP="00BF63C2">
      <w:pPr>
        <w:pStyle w:val="BodyText"/>
        <w:rPr>
          <w:i/>
          <w:sz w:val="20"/>
          <w:szCs w:val="20"/>
        </w:rPr>
      </w:pPr>
    </w:p>
    <w:p w14:paraId="19BE0098" w14:textId="2C1DD1E2" w:rsidR="00BF63C2" w:rsidRDefault="00BF63C2" w:rsidP="00BF63C2">
      <w:pPr>
        <w:pStyle w:val="BodyText"/>
        <w:rPr>
          <w:i/>
          <w:sz w:val="20"/>
          <w:szCs w:val="20"/>
        </w:rPr>
      </w:pPr>
    </w:p>
    <w:p w14:paraId="5FBB5962" w14:textId="0C8E51BD" w:rsidR="00BF63C2" w:rsidRPr="002A250F" w:rsidRDefault="00BF63C2" w:rsidP="00BF63C2">
      <w:pPr>
        <w:spacing w:after="0"/>
      </w:pPr>
    </w:p>
    <w:p w14:paraId="0B4E59F9" w14:textId="36254D68" w:rsidR="00A943B2" w:rsidRDefault="005006A0" w:rsidP="00D1044D">
      <w:pPr>
        <w:pStyle w:val="Heading1"/>
      </w:pPr>
      <w:bookmarkStart w:id="63" w:name="_Toc481673655"/>
      <w:bookmarkStart w:id="64" w:name="_Toc481673695"/>
      <w:bookmarkStart w:id="65" w:name="_Toc482023817"/>
      <w:bookmarkStart w:id="66" w:name="_Toc483924440"/>
      <w:r>
        <w:t>Results</w:t>
      </w:r>
      <w:bookmarkEnd w:id="51"/>
      <w:bookmarkEnd w:id="52"/>
      <w:bookmarkEnd w:id="53"/>
      <w:bookmarkEnd w:id="54"/>
      <w:bookmarkEnd w:id="55"/>
      <w:bookmarkEnd w:id="56"/>
      <w:bookmarkEnd w:id="63"/>
      <w:bookmarkEnd w:id="64"/>
      <w:bookmarkEnd w:id="65"/>
      <w:bookmarkEnd w:id="66"/>
    </w:p>
    <w:p w14:paraId="41825704" w14:textId="77777777" w:rsidR="00B1335A" w:rsidRDefault="00B1335A" w:rsidP="00B1335A">
      <w:pPr>
        <w:pStyle w:val="Heading2notnumbered"/>
      </w:pPr>
      <w:bookmarkStart w:id="67" w:name="_Toc481673656"/>
      <w:bookmarkStart w:id="68" w:name="_Toc481673696"/>
      <w:bookmarkStart w:id="69" w:name="_Toc482023818"/>
      <w:bookmarkStart w:id="70" w:name="_Toc483924441"/>
      <w:bookmarkStart w:id="71" w:name="_Toc459636096"/>
      <w:bookmarkStart w:id="72" w:name="_Toc459636881"/>
      <w:bookmarkStart w:id="73" w:name="_Toc459637443"/>
      <w:bookmarkStart w:id="74" w:name="_Toc463434392"/>
      <w:bookmarkStart w:id="75" w:name="_Toc463434457"/>
      <w:bookmarkStart w:id="76" w:name="_Toc463435033"/>
      <w:r w:rsidRPr="002A250F">
        <w:t xml:space="preserve">Motion-sensing and time-lapse camera </w:t>
      </w:r>
      <w:r>
        <w:t>nest monitoring</w:t>
      </w:r>
      <w:bookmarkEnd w:id="67"/>
      <w:bookmarkEnd w:id="68"/>
      <w:bookmarkEnd w:id="69"/>
      <w:bookmarkEnd w:id="70"/>
    </w:p>
    <w:p w14:paraId="73DD01D7" w14:textId="706307CB" w:rsidR="001C33EF" w:rsidRPr="000A6EDF" w:rsidRDefault="00332619" w:rsidP="008716E8">
      <w:pPr>
        <w:pStyle w:val="BodyText"/>
        <w:spacing w:after="0" w:line="240" w:lineRule="auto"/>
        <w:rPr>
          <w:rFonts w:eastAsia="Times New Roman"/>
          <w:sz w:val="22"/>
        </w:rPr>
      </w:pPr>
      <w:r w:rsidRPr="00B8356D">
        <w:rPr>
          <w:noProof/>
          <w:sz w:val="22"/>
        </w:rPr>
        <w:t>Fifteen Reconyx monitoring cameras were deployed in Monkeygar swamp on the 7</w:t>
      </w:r>
      <w:r w:rsidRPr="00B8356D">
        <w:rPr>
          <w:noProof/>
          <w:sz w:val="22"/>
          <w:vertAlign w:val="superscript"/>
        </w:rPr>
        <w:t>th</w:t>
      </w:r>
      <w:r w:rsidRPr="00B8356D">
        <w:rPr>
          <w:noProof/>
          <w:sz w:val="22"/>
        </w:rPr>
        <w:t xml:space="preserve"> and 10</w:t>
      </w:r>
      <w:r w:rsidRPr="00B8356D">
        <w:rPr>
          <w:noProof/>
          <w:sz w:val="22"/>
          <w:vertAlign w:val="superscript"/>
        </w:rPr>
        <w:t>th</w:t>
      </w:r>
      <w:r w:rsidRPr="00B8356D">
        <w:rPr>
          <w:noProof/>
          <w:sz w:val="22"/>
        </w:rPr>
        <w:t xml:space="preserve"> of October</w:t>
      </w:r>
      <w:r w:rsidR="00A43AC6" w:rsidRPr="00B8356D">
        <w:rPr>
          <w:noProof/>
          <w:sz w:val="22"/>
        </w:rPr>
        <w:t xml:space="preserve"> 2016</w:t>
      </w:r>
      <w:r w:rsidR="001C33EF" w:rsidRPr="00B8356D">
        <w:rPr>
          <w:noProof/>
          <w:sz w:val="22"/>
        </w:rPr>
        <w:t xml:space="preserve"> (</w:t>
      </w:r>
      <w:r w:rsidR="00703DCA" w:rsidRPr="00B8356D">
        <w:rPr>
          <w:noProof/>
          <w:sz w:val="22"/>
        </w:rPr>
        <w:fldChar w:fldCharType="begin"/>
      </w:r>
      <w:r w:rsidR="00703DCA" w:rsidRPr="00B8356D">
        <w:rPr>
          <w:noProof/>
          <w:sz w:val="22"/>
        </w:rPr>
        <w:instrText xml:space="preserve"> REF _Ref483310729 \h </w:instrText>
      </w:r>
      <w:r w:rsidR="000A6EDF" w:rsidRPr="00B8356D">
        <w:rPr>
          <w:noProof/>
          <w:sz w:val="22"/>
        </w:rPr>
        <w:instrText xml:space="preserve"> \* MERGEFORMAT </w:instrText>
      </w:r>
      <w:r w:rsidR="00703DCA" w:rsidRPr="00B8356D">
        <w:rPr>
          <w:noProof/>
          <w:sz w:val="22"/>
        </w:rPr>
      </w:r>
      <w:r w:rsidR="00703DCA" w:rsidRPr="00B8356D">
        <w:rPr>
          <w:noProof/>
          <w:sz w:val="22"/>
        </w:rPr>
        <w:fldChar w:fldCharType="separate"/>
      </w:r>
      <w:r w:rsidR="009B4581" w:rsidRPr="009B4581">
        <w:rPr>
          <w:sz w:val="22"/>
        </w:rPr>
        <w:t xml:space="preserve">Table </w:t>
      </w:r>
      <w:r w:rsidR="009B4581" w:rsidRPr="009B4581">
        <w:rPr>
          <w:noProof/>
          <w:sz w:val="22"/>
        </w:rPr>
        <w:t>2</w:t>
      </w:r>
      <w:r w:rsidR="00703DCA" w:rsidRPr="00B8356D">
        <w:rPr>
          <w:noProof/>
          <w:sz w:val="22"/>
        </w:rPr>
        <w:fldChar w:fldCharType="end"/>
      </w:r>
      <w:r w:rsidR="001C33EF" w:rsidRPr="00B8356D">
        <w:rPr>
          <w:noProof/>
          <w:sz w:val="22"/>
        </w:rPr>
        <w:t>)</w:t>
      </w:r>
      <w:r w:rsidRPr="00B8356D">
        <w:rPr>
          <w:noProof/>
          <w:sz w:val="22"/>
        </w:rPr>
        <w:t xml:space="preserve">. </w:t>
      </w:r>
      <w:r w:rsidR="00B8356D" w:rsidRPr="00B8356D">
        <w:rPr>
          <w:noProof/>
          <w:sz w:val="22"/>
        </w:rPr>
        <w:t xml:space="preserve"> </w:t>
      </w:r>
      <w:r w:rsidR="00384767" w:rsidRPr="00B8356D">
        <w:rPr>
          <w:sz w:val="22"/>
        </w:rPr>
        <w:t>A total of 65 nests were monitored, for varying periods.  The majority (62) were straw-necked ibis nests; two were royal spoonbill nests; and one was an Australian white ibis nest that was monitored for four days.  All monitored nests were built in and with common reed (</w:t>
      </w:r>
      <w:proofErr w:type="spellStart"/>
      <w:r w:rsidR="00384767" w:rsidRPr="00B8356D">
        <w:rPr>
          <w:i/>
          <w:sz w:val="22"/>
        </w:rPr>
        <w:t>Phragmites</w:t>
      </w:r>
      <w:proofErr w:type="spellEnd"/>
      <w:r w:rsidR="00384767" w:rsidRPr="00B8356D">
        <w:rPr>
          <w:i/>
          <w:sz w:val="22"/>
        </w:rPr>
        <w:t xml:space="preserve"> </w:t>
      </w:r>
      <w:proofErr w:type="spellStart"/>
      <w:r w:rsidR="00384767" w:rsidRPr="00B8356D">
        <w:rPr>
          <w:i/>
          <w:sz w:val="22"/>
        </w:rPr>
        <w:t>australis</w:t>
      </w:r>
      <w:proofErr w:type="spellEnd"/>
      <w:r w:rsidR="00384767" w:rsidRPr="00B8356D">
        <w:rPr>
          <w:sz w:val="22"/>
        </w:rPr>
        <w:t>).</w:t>
      </w:r>
      <w:r w:rsidR="00B8356D">
        <w:rPr>
          <w:sz w:val="22"/>
        </w:rPr>
        <w:t xml:space="preserve"> </w:t>
      </w:r>
      <w:r w:rsidR="001C33EF" w:rsidRPr="000A6EDF">
        <w:rPr>
          <w:rFonts w:eastAsia="Times New Roman"/>
          <w:sz w:val="22"/>
        </w:rPr>
        <w:t>The number of nests in view ranged from 15 to 100. The number of days of useful images ranged from 0 to 68 per camera. The total number of images taken per camera rang</w:t>
      </w:r>
      <w:r w:rsidR="008716E8" w:rsidRPr="000A6EDF">
        <w:rPr>
          <w:rFonts w:eastAsia="Times New Roman"/>
          <w:sz w:val="22"/>
        </w:rPr>
        <w:t>ed from 319 to 57,201 (</w:t>
      </w:r>
      <w:r w:rsidR="00703DCA" w:rsidRPr="000A6EDF">
        <w:rPr>
          <w:rFonts w:eastAsia="Times New Roman"/>
          <w:sz w:val="22"/>
        </w:rPr>
        <w:fldChar w:fldCharType="begin"/>
      </w:r>
      <w:r w:rsidR="00703DCA" w:rsidRPr="000A6EDF">
        <w:rPr>
          <w:rFonts w:eastAsia="Times New Roman"/>
          <w:sz w:val="22"/>
        </w:rPr>
        <w:instrText xml:space="preserve"> REF _Ref483310729 \h </w:instrText>
      </w:r>
      <w:r w:rsidR="000A6EDF">
        <w:rPr>
          <w:rFonts w:eastAsia="Times New Roman"/>
          <w:sz w:val="22"/>
        </w:rPr>
        <w:instrText xml:space="preserve"> \* MERGEFORMAT </w:instrText>
      </w:r>
      <w:r w:rsidR="00703DCA" w:rsidRPr="000A6EDF">
        <w:rPr>
          <w:rFonts w:eastAsia="Times New Roman"/>
          <w:sz w:val="22"/>
        </w:rPr>
      </w:r>
      <w:r w:rsidR="00703DCA" w:rsidRPr="000A6EDF">
        <w:rPr>
          <w:rFonts w:eastAsia="Times New Roman"/>
          <w:sz w:val="22"/>
        </w:rPr>
        <w:fldChar w:fldCharType="separate"/>
      </w:r>
      <w:r w:rsidR="009B4581" w:rsidRPr="009B4581">
        <w:rPr>
          <w:sz w:val="22"/>
        </w:rPr>
        <w:t xml:space="preserve">Table </w:t>
      </w:r>
      <w:r w:rsidR="009B4581" w:rsidRPr="009B4581">
        <w:rPr>
          <w:noProof/>
          <w:sz w:val="22"/>
        </w:rPr>
        <w:t>2</w:t>
      </w:r>
      <w:r w:rsidR="00703DCA" w:rsidRPr="000A6EDF">
        <w:rPr>
          <w:rFonts w:eastAsia="Times New Roman"/>
          <w:sz w:val="22"/>
        </w:rPr>
        <w:fldChar w:fldCharType="end"/>
      </w:r>
      <w:r w:rsidR="008716E8" w:rsidRPr="000A6EDF">
        <w:rPr>
          <w:rFonts w:eastAsia="Times New Roman"/>
          <w:sz w:val="22"/>
        </w:rPr>
        <w:t>).</w:t>
      </w:r>
    </w:p>
    <w:p w14:paraId="4E1ADA81" w14:textId="0E84D87F" w:rsidR="008716E8" w:rsidRDefault="008716E8" w:rsidP="008716E8">
      <w:pPr>
        <w:spacing w:before="120" w:after="0"/>
      </w:pPr>
      <w:r w:rsidRPr="000A6EDF">
        <w:t xml:space="preserve">The duration of camera monitoring at each nest ranged from one to 68 days, but </w:t>
      </w:r>
      <w:r w:rsidR="00703DCA" w:rsidRPr="000A6EDF">
        <w:t>was often short (</w:t>
      </w:r>
      <w:r w:rsidR="00703DCA" w:rsidRPr="000A6EDF">
        <w:fldChar w:fldCharType="begin"/>
      </w:r>
      <w:r w:rsidR="00703DCA" w:rsidRPr="000A6EDF">
        <w:instrText xml:space="preserve"> REF _Ref483310751 \h </w:instrText>
      </w:r>
      <w:r w:rsidR="000A6EDF">
        <w:instrText xml:space="preserve"> \* MERGEFORMAT </w:instrText>
      </w:r>
      <w:r w:rsidR="00703DCA" w:rsidRPr="000A6EDF">
        <w:fldChar w:fldCharType="separate"/>
      </w:r>
      <w:r w:rsidR="009B4581">
        <w:t xml:space="preserve">Table </w:t>
      </w:r>
      <w:r w:rsidR="009B4581">
        <w:rPr>
          <w:noProof/>
        </w:rPr>
        <w:t>3</w:t>
      </w:r>
      <w:r w:rsidR="00703DCA" w:rsidRPr="000A6EDF">
        <w:fldChar w:fldCharType="end"/>
      </w:r>
      <w:r w:rsidRPr="000A6EDF">
        <w:t xml:space="preserve">) and the dataset was complex because of variation in camera setup, camera settings, and memory and battery limitations. </w:t>
      </w:r>
      <w:r w:rsidR="00814893">
        <w:t xml:space="preserve">For some cameras there was a gap in data collection at the time when eggs were hatching, and by the time monitoring commenced chicks were </w:t>
      </w:r>
      <w:proofErr w:type="spellStart"/>
      <w:r w:rsidR="00814893">
        <w:t>creching</w:t>
      </w:r>
      <w:proofErr w:type="spellEnd"/>
      <w:r w:rsidR="00814893">
        <w:t xml:space="preserve"> and moving about between nests</w:t>
      </w:r>
      <w:r w:rsidRPr="000A6EDF">
        <w:t>, making it difficult to tell to which nest they belonged. Consequently most cameras did not provide a continuous record of activities at each nest throughout the</w:t>
      </w:r>
      <w:r w:rsidRPr="000B7CDB">
        <w:t xml:space="preserve"> breeding period and the dataset was limited for the purpose of quantifying nest fates.</w:t>
      </w:r>
      <w:r>
        <w:t xml:space="preserve"> Data extraction was ceased once it became impossible to tell which chicks came from which nest. </w:t>
      </w:r>
      <w:r w:rsidR="004B55F4">
        <w:t>Despite these limitations</w:t>
      </w:r>
      <w:r>
        <w:t>,</w:t>
      </w:r>
      <w:r w:rsidRPr="000B7CDB">
        <w:t xml:space="preserve"> the dataset did yield results of interest describing aspects of </w:t>
      </w:r>
      <w:r>
        <w:t>chick development stages by date, clutch sizes and egg and chick survival.</w:t>
      </w:r>
    </w:p>
    <w:p w14:paraId="0FAEECA8" w14:textId="77777777" w:rsidR="008716E8" w:rsidRDefault="008716E8" w:rsidP="008716E8">
      <w:pPr>
        <w:spacing w:before="120" w:after="0"/>
      </w:pPr>
    </w:p>
    <w:p w14:paraId="44B9ABDE" w14:textId="5D1CA320" w:rsidR="008716E8" w:rsidRDefault="008716E8" w:rsidP="00384767">
      <w:pPr>
        <w:spacing w:before="120" w:after="0"/>
        <w:jc w:val="center"/>
      </w:pPr>
      <w:r>
        <w:rPr>
          <w:noProof/>
        </w:rPr>
        <w:drawing>
          <wp:inline distT="0" distB="0" distL="0" distR="0" wp14:anchorId="39E1D98D" wp14:editId="05761939">
            <wp:extent cx="4791583" cy="3597295"/>
            <wp:effectExtent l="0" t="0" r="9525" b="3175"/>
            <wp:docPr id="71680" name="Picture 71680" descr="C:\Users\mcg250\Documents\Documents\CSIRO\EWKR MDB Waterbirds\PHOTOS\Macquarie Marshes Oct 2016\P11004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cg250\Documents\Documents\CSIRO\EWKR MDB Waterbirds\PHOTOS\Macquarie Marshes Oct 2016\P1100412.JPG"/>
                    <pic:cNvPicPr>
                      <a:picLocks noChangeAspect="1" noChangeArrowheads="1"/>
                    </pic:cNvPicPr>
                  </pic:nvPicPr>
                  <pic:blipFill>
                    <a:blip r:embed="rId41" cstate="email">
                      <a:extLst>
                        <a:ext uri="{28A0092B-C50C-407E-A947-70E740481C1C}">
                          <a14:useLocalDpi xmlns:a14="http://schemas.microsoft.com/office/drawing/2010/main"/>
                        </a:ext>
                      </a:extLst>
                    </a:blip>
                    <a:srcRect/>
                    <a:stretch>
                      <a:fillRect/>
                    </a:stretch>
                  </pic:blipFill>
                  <pic:spPr bwMode="auto">
                    <a:xfrm>
                      <a:off x="0" y="0"/>
                      <a:ext cx="4793125" cy="3598453"/>
                    </a:xfrm>
                    <a:prstGeom prst="rect">
                      <a:avLst/>
                    </a:prstGeom>
                    <a:noFill/>
                    <a:ln>
                      <a:noFill/>
                    </a:ln>
                  </pic:spPr>
                </pic:pic>
              </a:graphicData>
            </a:graphic>
          </wp:inline>
        </w:drawing>
      </w:r>
    </w:p>
    <w:p w14:paraId="773D6665" w14:textId="0414D415" w:rsidR="008716E8" w:rsidRDefault="008716E8">
      <w:pPr>
        <w:spacing w:after="0"/>
      </w:pPr>
      <w:r>
        <w:br w:type="page"/>
      </w:r>
    </w:p>
    <w:p w14:paraId="2E18C9A0" w14:textId="77777777" w:rsidR="008716E8" w:rsidRDefault="008716E8" w:rsidP="008716E8"/>
    <w:p w14:paraId="550740F9" w14:textId="4CD78F2B" w:rsidR="00A37006" w:rsidRDefault="00A37006" w:rsidP="00A37006">
      <w:pPr>
        <w:pStyle w:val="Caption"/>
        <w:rPr>
          <w:rFonts w:eastAsia="Times New Roman"/>
          <w:sz w:val="22"/>
        </w:rPr>
      </w:pPr>
      <w:bookmarkStart w:id="77" w:name="_Ref483310729"/>
      <w:r>
        <w:t xml:space="preserve">Table </w:t>
      </w:r>
      <w:fldSimple w:instr=" SEQ Table \* ARABIC ">
        <w:r w:rsidR="009B4581">
          <w:rPr>
            <w:noProof/>
          </w:rPr>
          <w:t>2</w:t>
        </w:r>
      </w:fldSimple>
      <w:bookmarkEnd w:id="77"/>
      <w:r>
        <w:t xml:space="preserve"> Camera deployments and characteristics</w:t>
      </w:r>
    </w:p>
    <w:tbl>
      <w:tblPr>
        <w:tblStyle w:val="GridTable5Dark-Accent11"/>
        <w:tblW w:w="5085" w:type="pct"/>
        <w:tblLayout w:type="fixed"/>
        <w:tblLook w:val="04A0" w:firstRow="1" w:lastRow="0" w:firstColumn="1" w:lastColumn="0" w:noHBand="0" w:noVBand="1"/>
      </w:tblPr>
      <w:tblGrid>
        <w:gridCol w:w="869"/>
        <w:gridCol w:w="718"/>
        <w:gridCol w:w="1528"/>
        <w:gridCol w:w="2000"/>
        <w:gridCol w:w="1498"/>
        <w:gridCol w:w="2135"/>
        <w:gridCol w:w="1044"/>
      </w:tblGrid>
      <w:tr w:rsidR="00A37006" w:rsidRPr="004D06CE" w14:paraId="4DF43F4D" w14:textId="77777777" w:rsidTr="004D06CE">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44" w:type="pct"/>
            <w:noWrap/>
            <w:hideMark/>
          </w:tcPr>
          <w:p w14:paraId="57ADAA6C" w14:textId="318515A8" w:rsidR="00A37006" w:rsidRPr="00A37006" w:rsidRDefault="007B57CA" w:rsidP="00A37006">
            <w:pPr>
              <w:spacing w:after="0"/>
              <w:jc w:val="center"/>
              <w:rPr>
                <w:rFonts w:asciiTheme="minorHAnsi" w:eastAsia="Times New Roman" w:hAnsiTheme="minorHAnsi"/>
                <w:sz w:val="20"/>
                <w:szCs w:val="20"/>
              </w:rPr>
            </w:pPr>
            <w:r w:rsidRPr="004D06CE">
              <w:rPr>
                <w:rFonts w:asciiTheme="minorHAnsi" w:eastAsia="Times New Roman" w:hAnsiTheme="minorHAnsi"/>
                <w:sz w:val="20"/>
                <w:szCs w:val="20"/>
              </w:rPr>
              <w:t>Name</w:t>
            </w:r>
          </w:p>
        </w:tc>
        <w:tc>
          <w:tcPr>
            <w:tcW w:w="367" w:type="pct"/>
            <w:noWrap/>
            <w:hideMark/>
          </w:tcPr>
          <w:p w14:paraId="3C6FE36D" w14:textId="79808478" w:rsidR="00A37006" w:rsidRPr="00A37006" w:rsidRDefault="00A37006" w:rsidP="00A37006">
            <w:pPr>
              <w:spacing w:after="0"/>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sz w:val="20"/>
                <w:szCs w:val="20"/>
              </w:rPr>
            </w:pPr>
            <w:r w:rsidRPr="004D06CE">
              <w:rPr>
                <w:rFonts w:asciiTheme="minorHAnsi" w:eastAsia="Times New Roman" w:hAnsiTheme="minorHAnsi"/>
                <w:sz w:val="20"/>
                <w:szCs w:val="20"/>
              </w:rPr>
              <w:t>Dep. No.</w:t>
            </w:r>
          </w:p>
        </w:tc>
        <w:tc>
          <w:tcPr>
            <w:tcW w:w="780" w:type="pct"/>
            <w:noWrap/>
            <w:hideMark/>
          </w:tcPr>
          <w:p w14:paraId="2B749F8B" w14:textId="77777777" w:rsidR="00A37006" w:rsidRPr="00A37006" w:rsidRDefault="00A37006" w:rsidP="00A37006">
            <w:pPr>
              <w:spacing w:after="0"/>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sz w:val="20"/>
                <w:szCs w:val="20"/>
              </w:rPr>
            </w:pPr>
            <w:r w:rsidRPr="00A37006">
              <w:rPr>
                <w:rFonts w:asciiTheme="minorHAnsi" w:eastAsia="Times New Roman" w:hAnsiTheme="minorHAnsi"/>
                <w:sz w:val="20"/>
                <w:szCs w:val="20"/>
              </w:rPr>
              <w:t>Deployment date</w:t>
            </w:r>
          </w:p>
        </w:tc>
        <w:tc>
          <w:tcPr>
            <w:tcW w:w="1021" w:type="pct"/>
            <w:noWrap/>
            <w:hideMark/>
          </w:tcPr>
          <w:p w14:paraId="34197442" w14:textId="77777777" w:rsidR="00A37006" w:rsidRPr="00A37006" w:rsidRDefault="00A37006" w:rsidP="00A37006">
            <w:pPr>
              <w:spacing w:after="0"/>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sz w:val="20"/>
                <w:szCs w:val="20"/>
              </w:rPr>
            </w:pPr>
            <w:r w:rsidRPr="00A37006">
              <w:rPr>
                <w:rFonts w:asciiTheme="minorHAnsi" w:eastAsia="Times New Roman" w:hAnsiTheme="minorHAnsi"/>
                <w:sz w:val="20"/>
                <w:szCs w:val="20"/>
              </w:rPr>
              <w:t>Mean water depth (cm)</w:t>
            </w:r>
          </w:p>
        </w:tc>
        <w:tc>
          <w:tcPr>
            <w:tcW w:w="765" w:type="pct"/>
            <w:noWrap/>
            <w:hideMark/>
          </w:tcPr>
          <w:p w14:paraId="4F8DDCDF" w14:textId="7410AEF1" w:rsidR="00A37006" w:rsidRPr="00A37006" w:rsidRDefault="004D06CE" w:rsidP="004D06CE">
            <w:pPr>
              <w:spacing w:after="0"/>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sz w:val="20"/>
                <w:szCs w:val="20"/>
              </w:rPr>
            </w:pPr>
            <w:r w:rsidRPr="004D06CE">
              <w:rPr>
                <w:rFonts w:asciiTheme="minorHAnsi" w:eastAsia="Times New Roman" w:hAnsiTheme="minorHAnsi"/>
                <w:sz w:val="20"/>
                <w:szCs w:val="20"/>
              </w:rPr>
              <w:t>Estimated n</w:t>
            </w:r>
            <w:r w:rsidR="00A37006" w:rsidRPr="00A37006">
              <w:rPr>
                <w:rFonts w:asciiTheme="minorHAnsi" w:eastAsia="Times New Roman" w:hAnsiTheme="minorHAnsi"/>
                <w:sz w:val="20"/>
                <w:szCs w:val="20"/>
              </w:rPr>
              <w:t>o. nests in view</w:t>
            </w:r>
          </w:p>
        </w:tc>
        <w:tc>
          <w:tcPr>
            <w:tcW w:w="1090" w:type="pct"/>
            <w:noWrap/>
            <w:hideMark/>
          </w:tcPr>
          <w:p w14:paraId="105F2923" w14:textId="77777777" w:rsidR="00A37006" w:rsidRPr="00A37006" w:rsidRDefault="00A37006" w:rsidP="00A37006">
            <w:pPr>
              <w:spacing w:after="0"/>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sz w:val="20"/>
                <w:szCs w:val="20"/>
              </w:rPr>
            </w:pPr>
            <w:r w:rsidRPr="00A37006">
              <w:rPr>
                <w:rFonts w:asciiTheme="minorHAnsi" w:eastAsia="Times New Roman" w:hAnsiTheme="minorHAnsi"/>
                <w:sz w:val="20"/>
                <w:szCs w:val="20"/>
              </w:rPr>
              <w:t>No. days of useful images</w:t>
            </w:r>
          </w:p>
        </w:tc>
        <w:tc>
          <w:tcPr>
            <w:tcW w:w="533" w:type="pct"/>
            <w:noWrap/>
            <w:hideMark/>
          </w:tcPr>
          <w:p w14:paraId="2DB9DA30" w14:textId="77777777" w:rsidR="00A37006" w:rsidRPr="00A37006" w:rsidRDefault="00A37006" w:rsidP="00A37006">
            <w:pPr>
              <w:spacing w:after="0"/>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sz w:val="20"/>
                <w:szCs w:val="20"/>
              </w:rPr>
            </w:pPr>
            <w:r w:rsidRPr="00A37006">
              <w:rPr>
                <w:rFonts w:asciiTheme="minorHAnsi" w:eastAsia="Times New Roman" w:hAnsiTheme="minorHAnsi"/>
                <w:sz w:val="20"/>
                <w:szCs w:val="20"/>
              </w:rPr>
              <w:t>No. photos</w:t>
            </w:r>
          </w:p>
        </w:tc>
      </w:tr>
      <w:tr w:rsidR="00A37006" w:rsidRPr="004D06CE" w14:paraId="4F52B75E" w14:textId="77777777" w:rsidTr="004D06CE">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44" w:type="pct"/>
            <w:noWrap/>
            <w:hideMark/>
          </w:tcPr>
          <w:p w14:paraId="713DF92D" w14:textId="77777777" w:rsidR="00A37006" w:rsidRPr="00A37006" w:rsidRDefault="00A37006" w:rsidP="00A37006">
            <w:pPr>
              <w:spacing w:after="0"/>
              <w:jc w:val="center"/>
              <w:rPr>
                <w:rFonts w:asciiTheme="minorHAnsi" w:eastAsia="Times New Roman" w:hAnsiTheme="minorHAnsi"/>
                <w:sz w:val="20"/>
                <w:szCs w:val="20"/>
              </w:rPr>
            </w:pPr>
            <w:r w:rsidRPr="00A37006">
              <w:rPr>
                <w:rFonts w:asciiTheme="minorHAnsi" w:eastAsia="Times New Roman" w:hAnsiTheme="minorHAnsi"/>
                <w:sz w:val="20"/>
                <w:szCs w:val="20"/>
              </w:rPr>
              <w:t>2</w:t>
            </w:r>
          </w:p>
        </w:tc>
        <w:tc>
          <w:tcPr>
            <w:tcW w:w="367" w:type="pct"/>
            <w:noWrap/>
            <w:hideMark/>
          </w:tcPr>
          <w:p w14:paraId="718D351F" w14:textId="77777777" w:rsidR="00A37006" w:rsidRPr="00A37006" w:rsidRDefault="00A37006" w:rsidP="00A3700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sz w:val="20"/>
                <w:szCs w:val="20"/>
              </w:rPr>
            </w:pPr>
            <w:r w:rsidRPr="00A37006">
              <w:rPr>
                <w:rFonts w:asciiTheme="minorHAnsi" w:eastAsia="Times New Roman" w:hAnsiTheme="minorHAnsi"/>
                <w:sz w:val="20"/>
                <w:szCs w:val="20"/>
              </w:rPr>
              <w:t>1</w:t>
            </w:r>
          </w:p>
        </w:tc>
        <w:tc>
          <w:tcPr>
            <w:tcW w:w="780" w:type="pct"/>
            <w:noWrap/>
            <w:hideMark/>
          </w:tcPr>
          <w:p w14:paraId="513BE2B8" w14:textId="77777777" w:rsidR="00A37006" w:rsidRPr="00A37006" w:rsidRDefault="00A37006" w:rsidP="00A3700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sz w:val="20"/>
                <w:szCs w:val="20"/>
              </w:rPr>
            </w:pPr>
            <w:r w:rsidRPr="00A37006">
              <w:rPr>
                <w:rFonts w:asciiTheme="minorHAnsi" w:eastAsia="Times New Roman" w:hAnsiTheme="minorHAnsi"/>
                <w:sz w:val="20"/>
                <w:szCs w:val="20"/>
              </w:rPr>
              <w:t>10/10/2016</w:t>
            </w:r>
          </w:p>
        </w:tc>
        <w:tc>
          <w:tcPr>
            <w:tcW w:w="1021" w:type="pct"/>
            <w:noWrap/>
            <w:hideMark/>
          </w:tcPr>
          <w:p w14:paraId="01757B73" w14:textId="77777777" w:rsidR="00A37006" w:rsidRPr="00A37006" w:rsidRDefault="00A37006" w:rsidP="00A3700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sz w:val="20"/>
                <w:szCs w:val="20"/>
              </w:rPr>
            </w:pPr>
            <w:r w:rsidRPr="00A37006">
              <w:rPr>
                <w:rFonts w:asciiTheme="minorHAnsi" w:eastAsia="Times New Roman" w:hAnsiTheme="minorHAnsi"/>
                <w:sz w:val="20"/>
                <w:szCs w:val="20"/>
              </w:rPr>
              <w:t>79</w:t>
            </w:r>
          </w:p>
        </w:tc>
        <w:tc>
          <w:tcPr>
            <w:tcW w:w="765" w:type="pct"/>
            <w:noWrap/>
            <w:hideMark/>
          </w:tcPr>
          <w:p w14:paraId="130D8CA6" w14:textId="77777777" w:rsidR="00A37006" w:rsidRPr="00A37006" w:rsidRDefault="00A37006" w:rsidP="00A3700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sz w:val="20"/>
                <w:szCs w:val="20"/>
              </w:rPr>
            </w:pPr>
            <w:r w:rsidRPr="00A37006">
              <w:rPr>
                <w:rFonts w:asciiTheme="minorHAnsi" w:eastAsia="Times New Roman" w:hAnsiTheme="minorHAnsi"/>
                <w:sz w:val="20"/>
                <w:szCs w:val="20"/>
              </w:rPr>
              <w:t>50</w:t>
            </w:r>
          </w:p>
        </w:tc>
        <w:tc>
          <w:tcPr>
            <w:tcW w:w="1090" w:type="pct"/>
            <w:noWrap/>
            <w:hideMark/>
          </w:tcPr>
          <w:p w14:paraId="09D973AE" w14:textId="77777777" w:rsidR="00A37006" w:rsidRPr="00A37006" w:rsidRDefault="00A37006" w:rsidP="00A3700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sz w:val="20"/>
                <w:szCs w:val="20"/>
              </w:rPr>
            </w:pPr>
            <w:r w:rsidRPr="00A37006">
              <w:rPr>
                <w:rFonts w:asciiTheme="minorHAnsi" w:eastAsia="Times New Roman" w:hAnsiTheme="minorHAnsi"/>
                <w:sz w:val="20"/>
                <w:szCs w:val="20"/>
              </w:rPr>
              <w:t>1.85</w:t>
            </w:r>
          </w:p>
        </w:tc>
        <w:tc>
          <w:tcPr>
            <w:tcW w:w="533" w:type="pct"/>
            <w:noWrap/>
            <w:hideMark/>
          </w:tcPr>
          <w:p w14:paraId="7637A21A" w14:textId="77777777" w:rsidR="00A37006" w:rsidRPr="00A37006" w:rsidRDefault="00A37006" w:rsidP="00A3700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sz w:val="20"/>
                <w:szCs w:val="20"/>
              </w:rPr>
            </w:pPr>
            <w:r w:rsidRPr="00A37006">
              <w:rPr>
                <w:rFonts w:asciiTheme="minorHAnsi" w:eastAsia="Times New Roman" w:hAnsiTheme="minorHAnsi"/>
                <w:sz w:val="20"/>
                <w:szCs w:val="20"/>
              </w:rPr>
              <w:t>17752</w:t>
            </w:r>
          </w:p>
        </w:tc>
      </w:tr>
      <w:tr w:rsidR="00A37006" w:rsidRPr="004D06CE" w14:paraId="7844186F" w14:textId="77777777" w:rsidTr="004D06CE">
        <w:trPr>
          <w:trHeight w:val="288"/>
        </w:trPr>
        <w:tc>
          <w:tcPr>
            <w:cnfStyle w:val="001000000000" w:firstRow="0" w:lastRow="0" w:firstColumn="1" w:lastColumn="0" w:oddVBand="0" w:evenVBand="0" w:oddHBand="0" w:evenHBand="0" w:firstRowFirstColumn="0" w:firstRowLastColumn="0" w:lastRowFirstColumn="0" w:lastRowLastColumn="0"/>
            <w:tcW w:w="444" w:type="pct"/>
            <w:noWrap/>
            <w:hideMark/>
          </w:tcPr>
          <w:p w14:paraId="33517361" w14:textId="77777777" w:rsidR="00A37006" w:rsidRPr="00A37006" w:rsidRDefault="00A37006" w:rsidP="00A37006">
            <w:pPr>
              <w:spacing w:after="0"/>
              <w:jc w:val="center"/>
              <w:rPr>
                <w:rFonts w:asciiTheme="minorHAnsi" w:eastAsia="Times New Roman" w:hAnsiTheme="minorHAnsi"/>
                <w:sz w:val="20"/>
                <w:szCs w:val="20"/>
              </w:rPr>
            </w:pPr>
            <w:r w:rsidRPr="00A37006">
              <w:rPr>
                <w:rFonts w:asciiTheme="minorHAnsi" w:eastAsia="Times New Roman" w:hAnsiTheme="minorHAnsi"/>
                <w:sz w:val="20"/>
                <w:szCs w:val="20"/>
              </w:rPr>
              <w:t>2</w:t>
            </w:r>
          </w:p>
        </w:tc>
        <w:tc>
          <w:tcPr>
            <w:tcW w:w="367" w:type="pct"/>
            <w:noWrap/>
            <w:hideMark/>
          </w:tcPr>
          <w:p w14:paraId="56C42F19" w14:textId="77777777" w:rsidR="00A37006" w:rsidRPr="00A37006" w:rsidRDefault="00A37006" w:rsidP="00A3700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 w:val="20"/>
                <w:szCs w:val="20"/>
              </w:rPr>
            </w:pPr>
            <w:r w:rsidRPr="00A37006">
              <w:rPr>
                <w:rFonts w:asciiTheme="minorHAnsi" w:eastAsia="Times New Roman" w:hAnsiTheme="minorHAnsi"/>
                <w:sz w:val="20"/>
                <w:szCs w:val="20"/>
              </w:rPr>
              <w:t>2</w:t>
            </w:r>
          </w:p>
        </w:tc>
        <w:tc>
          <w:tcPr>
            <w:tcW w:w="780" w:type="pct"/>
            <w:noWrap/>
            <w:hideMark/>
          </w:tcPr>
          <w:p w14:paraId="3F4FAA46" w14:textId="77777777" w:rsidR="00A37006" w:rsidRPr="00A37006" w:rsidRDefault="00A37006" w:rsidP="00A3700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 w:val="20"/>
                <w:szCs w:val="20"/>
              </w:rPr>
            </w:pPr>
            <w:r w:rsidRPr="00A37006">
              <w:rPr>
                <w:rFonts w:asciiTheme="minorHAnsi" w:eastAsia="Times New Roman" w:hAnsiTheme="minorHAnsi"/>
                <w:sz w:val="20"/>
                <w:szCs w:val="20"/>
              </w:rPr>
              <w:t>26/10/2016</w:t>
            </w:r>
          </w:p>
        </w:tc>
        <w:tc>
          <w:tcPr>
            <w:tcW w:w="1021" w:type="pct"/>
            <w:noWrap/>
            <w:hideMark/>
          </w:tcPr>
          <w:p w14:paraId="6E441140" w14:textId="77777777" w:rsidR="00A37006" w:rsidRPr="00A37006" w:rsidRDefault="00A37006" w:rsidP="00A3700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 w:val="20"/>
                <w:szCs w:val="20"/>
              </w:rPr>
            </w:pPr>
            <w:r w:rsidRPr="00A37006">
              <w:rPr>
                <w:rFonts w:asciiTheme="minorHAnsi" w:eastAsia="Times New Roman" w:hAnsiTheme="minorHAnsi"/>
                <w:sz w:val="20"/>
                <w:szCs w:val="20"/>
              </w:rPr>
              <w:t>79</w:t>
            </w:r>
          </w:p>
        </w:tc>
        <w:tc>
          <w:tcPr>
            <w:tcW w:w="765" w:type="pct"/>
            <w:noWrap/>
            <w:hideMark/>
          </w:tcPr>
          <w:p w14:paraId="4456AB94" w14:textId="77777777" w:rsidR="00A37006" w:rsidRPr="00A37006" w:rsidRDefault="00A37006" w:rsidP="00A3700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 w:val="20"/>
                <w:szCs w:val="20"/>
              </w:rPr>
            </w:pPr>
            <w:r w:rsidRPr="00A37006">
              <w:rPr>
                <w:rFonts w:asciiTheme="minorHAnsi" w:eastAsia="Times New Roman" w:hAnsiTheme="minorHAnsi"/>
                <w:sz w:val="20"/>
                <w:szCs w:val="20"/>
              </w:rPr>
              <w:t>50</w:t>
            </w:r>
          </w:p>
        </w:tc>
        <w:tc>
          <w:tcPr>
            <w:tcW w:w="1090" w:type="pct"/>
            <w:noWrap/>
            <w:hideMark/>
          </w:tcPr>
          <w:p w14:paraId="4C0112D3" w14:textId="77777777" w:rsidR="00A37006" w:rsidRPr="00A37006" w:rsidRDefault="00A37006" w:rsidP="00A3700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 w:val="20"/>
                <w:szCs w:val="20"/>
              </w:rPr>
            </w:pPr>
            <w:r w:rsidRPr="00A37006">
              <w:rPr>
                <w:rFonts w:asciiTheme="minorHAnsi" w:eastAsia="Times New Roman" w:hAnsiTheme="minorHAnsi"/>
                <w:sz w:val="20"/>
                <w:szCs w:val="20"/>
              </w:rPr>
              <w:t>20</w:t>
            </w:r>
          </w:p>
        </w:tc>
        <w:tc>
          <w:tcPr>
            <w:tcW w:w="533" w:type="pct"/>
            <w:noWrap/>
            <w:hideMark/>
          </w:tcPr>
          <w:p w14:paraId="603BFC1F" w14:textId="77777777" w:rsidR="00A37006" w:rsidRPr="00A37006" w:rsidRDefault="00A37006" w:rsidP="00A3700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 w:val="20"/>
                <w:szCs w:val="20"/>
              </w:rPr>
            </w:pPr>
            <w:r w:rsidRPr="00A37006">
              <w:rPr>
                <w:rFonts w:asciiTheme="minorHAnsi" w:eastAsia="Times New Roman" w:hAnsiTheme="minorHAnsi"/>
                <w:sz w:val="20"/>
                <w:szCs w:val="20"/>
              </w:rPr>
              <w:t>574</w:t>
            </w:r>
          </w:p>
        </w:tc>
      </w:tr>
      <w:tr w:rsidR="00A37006" w:rsidRPr="004D06CE" w14:paraId="388822F6" w14:textId="77777777" w:rsidTr="004D06CE">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44" w:type="pct"/>
            <w:noWrap/>
            <w:hideMark/>
          </w:tcPr>
          <w:p w14:paraId="676A5F18" w14:textId="77777777" w:rsidR="00A37006" w:rsidRPr="00A37006" w:rsidRDefault="00A37006" w:rsidP="00A37006">
            <w:pPr>
              <w:spacing w:after="0"/>
              <w:jc w:val="center"/>
              <w:rPr>
                <w:rFonts w:asciiTheme="minorHAnsi" w:eastAsia="Times New Roman" w:hAnsiTheme="minorHAnsi"/>
                <w:sz w:val="20"/>
                <w:szCs w:val="20"/>
              </w:rPr>
            </w:pPr>
            <w:r w:rsidRPr="00A37006">
              <w:rPr>
                <w:rFonts w:asciiTheme="minorHAnsi" w:eastAsia="Times New Roman" w:hAnsiTheme="minorHAnsi"/>
                <w:sz w:val="20"/>
                <w:szCs w:val="20"/>
              </w:rPr>
              <w:t>5</w:t>
            </w:r>
          </w:p>
        </w:tc>
        <w:tc>
          <w:tcPr>
            <w:tcW w:w="367" w:type="pct"/>
            <w:noWrap/>
            <w:hideMark/>
          </w:tcPr>
          <w:p w14:paraId="76CF16D3" w14:textId="77777777" w:rsidR="00A37006" w:rsidRPr="00A37006" w:rsidRDefault="00A37006" w:rsidP="00A3700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sz w:val="20"/>
                <w:szCs w:val="20"/>
              </w:rPr>
            </w:pPr>
            <w:r w:rsidRPr="00A37006">
              <w:rPr>
                <w:rFonts w:asciiTheme="minorHAnsi" w:eastAsia="Times New Roman" w:hAnsiTheme="minorHAnsi"/>
                <w:sz w:val="20"/>
                <w:szCs w:val="20"/>
              </w:rPr>
              <w:t>1</w:t>
            </w:r>
          </w:p>
        </w:tc>
        <w:tc>
          <w:tcPr>
            <w:tcW w:w="780" w:type="pct"/>
            <w:noWrap/>
            <w:hideMark/>
          </w:tcPr>
          <w:p w14:paraId="01AB8734" w14:textId="77777777" w:rsidR="00A37006" w:rsidRPr="00A37006" w:rsidRDefault="00A37006" w:rsidP="00A3700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sz w:val="20"/>
                <w:szCs w:val="20"/>
              </w:rPr>
            </w:pPr>
            <w:r w:rsidRPr="00A37006">
              <w:rPr>
                <w:rFonts w:asciiTheme="minorHAnsi" w:eastAsia="Times New Roman" w:hAnsiTheme="minorHAnsi"/>
                <w:sz w:val="20"/>
                <w:szCs w:val="20"/>
              </w:rPr>
              <w:t>7/10/2016</w:t>
            </w:r>
          </w:p>
        </w:tc>
        <w:tc>
          <w:tcPr>
            <w:tcW w:w="1021" w:type="pct"/>
            <w:noWrap/>
            <w:hideMark/>
          </w:tcPr>
          <w:p w14:paraId="2C6E94C2" w14:textId="77777777" w:rsidR="00A37006" w:rsidRPr="00A37006" w:rsidRDefault="00A37006" w:rsidP="00A3700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sz w:val="20"/>
                <w:szCs w:val="20"/>
              </w:rPr>
            </w:pPr>
            <w:r w:rsidRPr="00A37006">
              <w:rPr>
                <w:rFonts w:asciiTheme="minorHAnsi" w:eastAsia="Times New Roman" w:hAnsiTheme="minorHAnsi"/>
                <w:sz w:val="20"/>
                <w:szCs w:val="20"/>
              </w:rPr>
              <w:t>32</w:t>
            </w:r>
          </w:p>
        </w:tc>
        <w:tc>
          <w:tcPr>
            <w:tcW w:w="765" w:type="pct"/>
            <w:noWrap/>
            <w:hideMark/>
          </w:tcPr>
          <w:p w14:paraId="294D992B" w14:textId="2EE55984" w:rsidR="00A37006" w:rsidRPr="00A37006" w:rsidRDefault="004D06CE" w:rsidP="00A3700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sz w:val="20"/>
                <w:szCs w:val="20"/>
              </w:rPr>
            </w:pPr>
            <w:r w:rsidRPr="004D06CE">
              <w:rPr>
                <w:rFonts w:asciiTheme="minorHAnsi" w:eastAsia="Times New Roman" w:hAnsiTheme="minorHAnsi"/>
                <w:sz w:val="20"/>
                <w:szCs w:val="20"/>
              </w:rPr>
              <w:t>40</w:t>
            </w:r>
          </w:p>
        </w:tc>
        <w:tc>
          <w:tcPr>
            <w:tcW w:w="1090" w:type="pct"/>
            <w:noWrap/>
            <w:hideMark/>
          </w:tcPr>
          <w:p w14:paraId="20F9C411" w14:textId="2843DE3E" w:rsidR="00A37006" w:rsidRPr="00A37006" w:rsidRDefault="009939AC" w:rsidP="00A3700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sz w:val="20"/>
                <w:szCs w:val="20"/>
              </w:rPr>
            </w:pPr>
            <w:r>
              <w:rPr>
                <w:rFonts w:asciiTheme="minorHAnsi" w:eastAsia="Times New Roman" w:hAnsiTheme="minorHAnsi"/>
                <w:sz w:val="20"/>
                <w:szCs w:val="20"/>
              </w:rPr>
              <w:t>68</w:t>
            </w:r>
          </w:p>
        </w:tc>
        <w:tc>
          <w:tcPr>
            <w:tcW w:w="533" w:type="pct"/>
            <w:noWrap/>
            <w:hideMark/>
          </w:tcPr>
          <w:p w14:paraId="28E3718E" w14:textId="77777777" w:rsidR="00A37006" w:rsidRPr="00A37006" w:rsidRDefault="00A37006" w:rsidP="00A3700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sz w:val="20"/>
                <w:szCs w:val="20"/>
              </w:rPr>
            </w:pPr>
            <w:r w:rsidRPr="00A37006">
              <w:rPr>
                <w:rFonts w:asciiTheme="minorHAnsi" w:eastAsia="Times New Roman" w:hAnsiTheme="minorHAnsi"/>
                <w:sz w:val="20"/>
                <w:szCs w:val="20"/>
              </w:rPr>
              <w:t>841</w:t>
            </w:r>
          </w:p>
        </w:tc>
      </w:tr>
      <w:tr w:rsidR="00A37006" w:rsidRPr="004D06CE" w14:paraId="2A3B97E9" w14:textId="77777777" w:rsidTr="004D06CE">
        <w:trPr>
          <w:trHeight w:val="288"/>
        </w:trPr>
        <w:tc>
          <w:tcPr>
            <w:cnfStyle w:val="001000000000" w:firstRow="0" w:lastRow="0" w:firstColumn="1" w:lastColumn="0" w:oddVBand="0" w:evenVBand="0" w:oddHBand="0" w:evenHBand="0" w:firstRowFirstColumn="0" w:firstRowLastColumn="0" w:lastRowFirstColumn="0" w:lastRowLastColumn="0"/>
            <w:tcW w:w="444" w:type="pct"/>
            <w:noWrap/>
            <w:hideMark/>
          </w:tcPr>
          <w:p w14:paraId="59B2110E" w14:textId="138691AC" w:rsidR="00A37006" w:rsidRPr="00A37006" w:rsidRDefault="00A37006" w:rsidP="00A37006">
            <w:pPr>
              <w:spacing w:after="0"/>
              <w:jc w:val="center"/>
              <w:rPr>
                <w:rFonts w:asciiTheme="minorHAnsi" w:eastAsia="Times New Roman" w:hAnsiTheme="minorHAnsi"/>
                <w:sz w:val="20"/>
                <w:szCs w:val="20"/>
              </w:rPr>
            </w:pPr>
            <w:r w:rsidRPr="00A37006">
              <w:rPr>
                <w:rFonts w:asciiTheme="minorHAnsi" w:eastAsia="Times New Roman" w:hAnsiTheme="minorHAnsi"/>
                <w:sz w:val="20"/>
                <w:szCs w:val="20"/>
              </w:rPr>
              <w:t>8</w:t>
            </w:r>
            <w:r w:rsidR="004D06CE" w:rsidRPr="004D06CE">
              <w:rPr>
                <w:rFonts w:asciiTheme="minorHAnsi" w:eastAsia="Times New Roman" w:hAnsiTheme="minorHAnsi"/>
                <w:sz w:val="20"/>
                <w:szCs w:val="20"/>
              </w:rPr>
              <w:t>*</w:t>
            </w:r>
          </w:p>
        </w:tc>
        <w:tc>
          <w:tcPr>
            <w:tcW w:w="367" w:type="pct"/>
            <w:noWrap/>
            <w:hideMark/>
          </w:tcPr>
          <w:p w14:paraId="1F453030" w14:textId="77777777" w:rsidR="00A37006" w:rsidRPr="00A37006" w:rsidRDefault="00A37006" w:rsidP="00A3700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 w:val="20"/>
                <w:szCs w:val="20"/>
              </w:rPr>
            </w:pPr>
            <w:r w:rsidRPr="00A37006">
              <w:rPr>
                <w:rFonts w:asciiTheme="minorHAnsi" w:eastAsia="Times New Roman" w:hAnsiTheme="minorHAnsi"/>
                <w:sz w:val="20"/>
                <w:szCs w:val="20"/>
              </w:rPr>
              <w:t>1</w:t>
            </w:r>
          </w:p>
        </w:tc>
        <w:tc>
          <w:tcPr>
            <w:tcW w:w="780" w:type="pct"/>
            <w:noWrap/>
            <w:hideMark/>
          </w:tcPr>
          <w:p w14:paraId="3C565CB5" w14:textId="77777777" w:rsidR="00A37006" w:rsidRPr="00A37006" w:rsidRDefault="00A37006" w:rsidP="00A3700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 w:val="20"/>
                <w:szCs w:val="20"/>
              </w:rPr>
            </w:pPr>
            <w:r w:rsidRPr="00A37006">
              <w:rPr>
                <w:rFonts w:asciiTheme="minorHAnsi" w:eastAsia="Times New Roman" w:hAnsiTheme="minorHAnsi"/>
                <w:sz w:val="20"/>
                <w:szCs w:val="20"/>
              </w:rPr>
              <w:t>7/10/2016</w:t>
            </w:r>
          </w:p>
        </w:tc>
        <w:tc>
          <w:tcPr>
            <w:tcW w:w="1021" w:type="pct"/>
            <w:noWrap/>
            <w:hideMark/>
          </w:tcPr>
          <w:p w14:paraId="582F593B" w14:textId="77777777" w:rsidR="00A37006" w:rsidRPr="00A37006" w:rsidRDefault="00A37006" w:rsidP="00A3700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 w:val="20"/>
                <w:szCs w:val="20"/>
              </w:rPr>
            </w:pPr>
            <w:r w:rsidRPr="00A37006">
              <w:rPr>
                <w:rFonts w:asciiTheme="minorHAnsi" w:eastAsia="Times New Roman" w:hAnsiTheme="minorHAnsi"/>
                <w:sz w:val="20"/>
                <w:szCs w:val="20"/>
              </w:rPr>
              <w:t>77</w:t>
            </w:r>
          </w:p>
        </w:tc>
        <w:tc>
          <w:tcPr>
            <w:tcW w:w="765" w:type="pct"/>
            <w:noWrap/>
            <w:hideMark/>
          </w:tcPr>
          <w:p w14:paraId="2B7EFF3B" w14:textId="77777777" w:rsidR="00A37006" w:rsidRPr="00A37006" w:rsidRDefault="00A37006" w:rsidP="00A3700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 w:val="20"/>
                <w:szCs w:val="20"/>
              </w:rPr>
            </w:pPr>
            <w:r w:rsidRPr="00A37006">
              <w:rPr>
                <w:rFonts w:asciiTheme="minorHAnsi" w:eastAsia="Times New Roman" w:hAnsiTheme="minorHAnsi"/>
                <w:sz w:val="20"/>
                <w:szCs w:val="20"/>
              </w:rPr>
              <w:t>25</w:t>
            </w:r>
          </w:p>
        </w:tc>
        <w:tc>
          <w:tcPr>
            <w:tcW w:w="1090" w:type="pct"/>
            <w:noWrap/>
            <w:hideMark/>
          </w:tcPr>
          <w:p w14:paraId="42124942" w14:textId="77777777" w:rsidR="00A37006" w:rsidRPr="00A37006" w:rsidRDefault="00A37006" w:rsidP="00A3700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 w:val="20"/>
                <w:szCs w:val="20"/>
              </w:rPr>
            </w:pPr>
            <w:r w:rsidRPr="00A37006">
              <w:rPr>
                <w:rFonts w:asciiTheme="minorHAnsi" w:eastAsia="Times New Roman" w:hAnsiTheme="minorHAnsi"/>
                <w:sz w:val="20"/>
                <w:szCs w:val="20"/>
              </w:rPr>
              <w:t>7</w:t>
            </w:r>
          </w:p>
        </w:tc>
        <w:tc>
          <w:tcPr>
            <w:tcW w:w="533" w:type="pct"/>
            <w:noWrap/>
            <w:hideMark/>
          </w:tcPr>
          <w:p w14:paraId="5291461D" w14:textId="77777777" w:rsidR="00A37006" w:rsidRPr="00A37006" w:rsidRDefault="00A37006" w:rsidP="00A3700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 w:val="20"/>
                <w:szCs w:val="20"/>
              </w:rPr>
            </w:pPr>
            <w:r w:rsidRPr="00A37006">
              <w:rPr>
                <w:rFonts w:asciiTheme="minorHAnsi" w:eastAsia="Times New Roman" w:hAnsiTheme="minorHAnsi"/>
                <w:sz w:val="20"/>
                <w:szCs w:val="20"/>
              </w:rPr>
              <w:t>49846</w:t>
            </w:r>
          </w:p>
        </w:tc>
      </w:tr>
      <w:tr w:rsidR="00A37006" w:rsidRPr="004D06CE" w14:paraId="73D2D20C" w14:textId="77777777" w:rsidTr="004D06CE">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44" w:type="pct"/>
            <w:noWrap/>
            <w:hideMark/>
          </w:tcPr>
          <w:p w14:paraId="4B3F8329" w14:textId="77777777" w:rsidR="00A37006" w:rsidRPr="00A37006" w:rsidRDefault="00A37006" w:rsidP="00A37006">
            <w:pPr>
              <w:spacing w:after="0"/>
              <w:jc w:val="center"/>
              <w:rPr>
                <w:rFonts w:asciiTheme="minorHAnsi" w:eastAsia="Times New Roman" w:hAnsiTheme="minorHAnsi"/>
                <w:sz w:val="20"/>
                <w:szCs w:val="20"/>
              </w:rPr>
            </w:pPr>
            <w:r w:rsidRPr="00A37006">
              <w:rPr>
                <w:rFonts w:asciiTheme="minorHAnsi" w:eastAsia="Times New Roman" w:hAnsiTheme="minorHAnsi"/>
                <w:sz w:val="20"/>
                <w:szCs w:val="20"/>
              </w:rPr>
              <w:t>10</w:t>
            </w:r>
          </w:p>
        </w:tc>
        <w:tc>
          <w:tcPr>
            <w:tcW w:w="367" w:type="pct"/>
            <w:noWrap/>
            <w:hideMark/>
          </w:tcPr>
          <w:p w14:paraId="5E979A9A" w14:textId="77777777" w:rsidR="00A37006" w:rsidRPr="00A37006" w:rsidRDefault="00A37006" w:rsidP="00A3700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sz w:val="20"/>
                <w:szCs w:val="20"/>
              </w:rPr>
            </w:pPr>
            <w:r w:rsidRPr="00A37006">
              <w:rPr>
                <w:rFonts w:asciiTheme="minorHAnsi" w:eastAsia="Times New Roman" w:hAnsiTheme="minorHAnsi"/>
                <w:sz w:val="20"/>
                <w:szCs w:val="20"/>
              </w:rPr>
              <w:t>1</w:t>
            </w:r>
          </w:p>
        </w:tc>
        <w:tc>
          <w:tcPr>
            <w:tcW w:w="780" w:type="pct"/>
            <w:noWrap/>
            <w:hideMark/>
          </w:tcPr>
          <w:p w14:paraId="7912F68F" w14:textId="77777777" w:rsidR="00A37006" w:rsidRPr="00A37006" w:rsidRDefault="00A37006" w:rsidP="00A3700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sz w:val="20"/>
                <w:szCs w:val="20"/>
              </w:rPr>
            </w:pPr>
            <w:r w:rsidRPr="00A37006">
              <w:rPr>
                <w:rFonts w:asciiTheme="minorHAnsi" w:eastAsia="Times New Roman" w:hAnsiTheme="minorHAnsi"/>
                <w:sz w:val="20"/>
                <w:szCs w:val="20"/>
              </w:rPr>
              <w:t>7/10/2016</w:t>
            </w:r>
          </w:p>
        </w:tc>
        <w:tc>
          <w:tcPr>
            <w:tcW w:w="1021" w:type="pct"/>
            <w:noWrap/>
            <w:hideMark/>
          </w:tcPr>
          <w:p w14:paraId="6789CC60" w14:textId="77777777" w:rsidR="00A37006" w:rsidRPr="00A37006" w:rsidRDefault="00A37006" w:rsidP="00A3700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sz w:val="20"/>
                <w:szCs w:val="20"/>
              </w:rPr>
            </w:pPr>
            <w:r w:rsidRPr="00A37006">
              <w:rPr>
                <w:rFonts w:asciiTheme="minorHAnsi" w:eastAsia="Times New Roman" w:hAnsiTheme="minorHAnsi"/>
                <w:sz w:val="20"/>
                <w:szCs w:val="20"/>
              </w:rPr>
              <w:t>47</w:t>
            </w:r>
          </w:p>
        </w:tc>
        <w:tc>
          <w:tcPr>
            <w:tcW w:w="765" w:type="pct"/>
            <w:noWrap/>
            <w:hideMark/>
          </w:tcPr>
          <w:p w14:paraId="2C72659A" w14:textId="77777777" w:rsidR="00A37006" w:rsidRPr="00A37006" w:rsidRDefault="00A37006" w:rsidP="00A3700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sz w:val="20"/>
                <w:szCs w:val="20"/>
              </w:rPr>
            </w:pPr>
            <w:r w:rsidRPr="00A37006">
              <w:rPr>
                <w:rFonts w:asciiTheme="minorHAnsi" w:eastAsia="Times New Roman" w:hAnsiTheme="minorHAnsi"/>
                <w:sz w:val="20"/>
                <w:szCs w:val="20"/>
              </w:rPr>
              <w:t>22</w:t>
            </w:r>
          </w:p>
        </w:tc>
        <w:tc>
          <w:tcPr>
            <w:tcW w:w="1090" w:type="pct"/>
            <w:noWrap/>
            <w:hideMark/>
          </w:tcPr>
          <w:p w14:paraId="3BB09FE9" w14:textId="77777777" w:rsidR="00A37006" w:rsidRPr="00A37006" w:rsidRDefault="00A37006" w:rsidP="00A3700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sz w:val="20"/>
                <w:szCs w:val="20"/>
              </w:rPr>
            </w:pPr>
            <w:r w:rsidRPr="00A37006">
              <w:rPr>
                <w:rFonts w:asciiTheme="minorHAnsi" w:eastAsia="Times New Roman" w:hAnsiTheme="minorHAnsi"/>
                <w:sz w:val="20"/>
                <w:szCs w:val="20"/>
              </w:rPr>
              <w:t>19</w:t>
            </w:r>
          </w:p>
        </w:tc>
        <w:tc>
          <w:tcPr>
            <w:tcW w:w="533" w:type="pct"/>
            <w:noWrap/>
            <w:hideMark/>
          </w:tcPr>
          <w:p w14:paraId="01F374C1" w14:textId="77777777" w:rsidR="00A37006" w:rsidRPr="00A37006" w:rsidRDefault="00A37006" w:rsidP="00A3700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sz w:val="20"/>
                <w:szCs w:val="20"/>
              </w:rPr>
            </w:pPr>
            <w:r w:rsidRPr="00A37006">
              <w:rPr>
                <w:rFonts w:asciiTheme="minorHAnsi" w:eastAsia="Times New Roman" w:hAnsiTheme="minorHAnsi"/>
                <w:sz w:val="20"/>
                <w:szCs w:val="20"/>
              </w:rPr>
              <w:t>28190</w:t>
            </w:r>
          </w:p>
        </w:tc>
      </w:tr>
      <w:tr w:rsidR="00A37006" w:rsidRPr="004D06CE" w14:paraId="23701FC6" w14:textId="77777777" w:rsidTr="004D06CE">
        <w:trPr>
          <w:trHeight w:val="288"/>
        </w:trPr>
        <w:tc>
          <w:tcPr>
            <w:cnfStyle w:val="001000000000" w:firstRow="0" w:lastRow="0" w:firstColumn="1" w:lastColumn="0" w:oddVBand="0" w:evenVBand="0" w:oddHBand="0" w:evenHBand="0" w:firstRowFirstColumn="0" w:firstRowLastColumn="0" w:lastRowFirstColumn="0" w:lastRowLastColumn="0"/>
            <w:tcW w:w="444" w:type="pct"/>
            <w:noWrap/>
            <w:hideMark/>
          </w:tcPr>
          <w:p w14:paraId="79D11091" w14:textId="77777777" w:rsidR="00A37006" w:rsidRPr="00A37006" w:rsidRDefault="00A37006" w:rsidP="00A37006">
            <w:pPr>
              <w:spacing w:after="0"/>
              <w:jc w:val="center"/>
              <w:rPr>
                <w:rFonts w:asciiTheme="minorHAnsi" w:eastAsia="Times New Roman" w:hAnsiTheme="minorHAnsi"/>
                <w:sz w:val="20"/>
                <w:szCs w:val="20"/>
              </w:rPr>
            </w:pPr>
            <w:r w:rsidRPr="00A37006">
              <w:rPr>
                <w:rFonts w:asciiTheme="minorHAnsi" w:eastAsia="Times New Roman" w:hAnsiTheme="minorHAnsi"/>
                <w:sz w:val="20"/>
                <w:szCs w:val="20"/>
              </w:rPr>
              <w:t>10</w:t>
            </w:r>
          </w:p>
        </w:tc>
        <w:tc>
          <w:tcPr>
            <w:tcW w:w="367" w:type="pct"/>
            <w:noWrap/>
            <w:hideMark/>
          </w:tcPr>
          <w:p w14:paraId="64758555" w14:textId="77777777" w:rsidR="00A37006" w:rsidRPr="00A37006" w:rsidRDefault="00A37006" w:rsidP="00A3700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 w:val="20"/>
                <w:szCs w:val="20"/>
              </w:rPr>
            </w:pPr>
            <w:r w:rsidRPr="00A37006">
              <w:rPr>
                <w:rFonts w:asciiTheme="minorHAnsi" w:eastAsia="Times New Roman" w:hAnsiTheme="minorHAnsi"/>
                <w:sz w:val="20"/>
                <w:szCs w:val="20"/>
              </w:rPr>
              <w:t>2</w:t>
            </w:r>
          </w:p>
        </w:tc>
        <w:tc>
          <w:tcPr>
            <w:tcW w:w="780" w:type="pct"/>
            <w:noWrap/>
            <w:hideMark/>
          </w:tcPr>
          <w:p w14:paraId="0B88F50F" w14:textId="77777777" w:rsidR="00A37006" w:rsidRPr="00A37006" w:rsidRDefault="00A37006" w:rsidP="00A3700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 w:val="20"/>
                <w:szCs w:val="20"/>
              </w:rPr>
            </w:pPr>
            <w:r w:rsidRPr="00A37006">
              <w:rPr>
                <w:rFonts w:asciiTheme="minorHAnsi" w:eastAsia="Times New Roman" w:hAnsiTheme="minorHAnsi"/>
                <w:sz w:val="20"/>
                <w:szCs w:val="20"/>
              </w:rPr>
              <w:t>25/10/2016</w:t>
            </w:r>
          </w:p>
        </w:tc>
        <w:tc>
          <w:tcPr>
            <w:tcW w:w="1021" w:type="pct"/>
            <w:noWrap/>
            <w:hideMark/>
          </w:tcPr>
          <w:p w14:paraId="202DF87F" w14:textId="77777777" w:rsidR="00A37006" w:rsidRPr="00A37006" w:rsidRDefault="00A37006" w:rsidP="00A3700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 w:val="20"/>
                <w:szCs w:val="20"/>
              </w:rPr>
            </w:pPr>
            <w:r w:rsidRPr="00A37006">
              <w:rPr>
                <w:rFonts w:asciiTheme="minorHAnsi" w:eastAsia="Times New Roman" w:hAnsiTheme="minorHAnsi"/>
                <w:sz w:val="20"/>
                <w:szCs w:val="20"/>
              </w:rPr>
              <w:t>47</w:t>
            </w:r>
          </w:p>
        </w:tc>
        <w:tc>
          <w:tcPr>
            <w:tcW w:w="765" w:type="pct"/>
            <w:noWrap/>
            <w:hideMark/>
          </w:tcPr>
          <w:p w14:paraId="1EA2F4E2" w14:textId="77777777" w:rsidR="00A37006" w:rsidRPr="00A37006" w:rsidRDefault="00A37006" w:rsidP="00A3700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 w:val="20"/>
                <w:szCs w:val="20"/>
              </w:rPr>
            </w:pPr>
            <w:r w:rsidRPr="00A37006">
              <w:rPr>
                <w:rFonts w:asciiTheme="minorHAnsi" w:eastAsia="Times New Roman" w:hAnsiTheme="minorHAnsi"/>
                <w:sz w:val="20"/>
                <w:szCs w:val="20"/>
              </w:rPr>
              <w:t>22</w:t>
            </w:r>
          </w:p>
        </w:tc>
        <w:tc>
          <w:tcPr>
            <w:tcW w:w="1090" w:type="pct"/>
            <w:noWrap/>
            <w:hideMark/>
          </w:tcPr>
          <w:p w14:paraId="6C994649" w14:textId="77777777" w:rsidR="00A37006" w:rsidRPr="00A37006" w:rsidRDefault="00A37006" w:rsidP="00A3700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 w:val="20"/>
                <w:szCs w:val="20"/>
              </w:rPr>
            </w:pPr>
            <w:r w:rsidRPr="00A37006">
              <w:rPr>
                <w:rFonts w:asciiTheme="minorHAnsi" w:eastAsia="Times New Roman" w:hAnsiTheme="minorHAnsi"/>
                <w:sz w:val="20"/>
                <w:szCs w:val="20"/>
              </w:rPr>
              <w:t>28</w:t>
            </w:r>
          </w:p>
        </w:tc>
        <w:tc>
          <w:tcPr>
            <w:tcW w:w="533" w:type="pct"/>
            <w:noWrap/>
            <w:hideMark/>
          </w:tcPr>
          <w:p w14:paraId="4F2A4399" w14:textId="77777777" w:rsidR="00A37006" w:rsidRPr="00A37006" w:rsidRDefault="00A37006" w:rsidP="00A3700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 w:val="20"/>
                <w:szCs w:val="20"/>
              </w:rPr>
            </w:pPr>
            <w:r w:rsidRPr="00A37006">
              <w:rPr>
                <w:rFonts w:asciiTheme="minorHAnsi" w:eastAsia="Times New Roman" w:hAnsiTheme="minorHAnsi"/>
                <w:sz w:val="20"/>
                <w:szCs w:val="20"/>
              </w:rPr>
              <w:t>40721</w:t>
            </w:r>
          </w:p>
        </w:tc>
      </w:tr>
      <w:tr w:rsidR="00A37006" w:rsidRPr="004D06CE" w14:paraId="3FDB2DA6" w14:textId="77777777" w:rsidTr="004D06CE">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44" w:type="pct"/>
            <w:noWrap/>
            <w:hideMark/>
          </w:tcPr>
          <w:p w14:paraId="1F7FA495" w14:textId="77777777" w:rsidR="00A37006" w:rsidRPr="00A37006" w:rsidRDefault="00A37006" w:rsidP="00A37006">
            <w:pPr>
              <w:spacing w:after="0"/>
              <w:jc w:val="center"/>
              <w:rPr>
                <w:rFonts w:asciiTheme="minorHAnsi" w:eastAsia="Times New Roman" w:hAnsiTheme="minorHAnsi"/>
                <w:sz w:val="20"/>
                <w:szCs w:val="20"/>
              </w:rPr>
            </w:pPr>
            <w:r w:rsidRPr="00A37006">
              <w:rPr>
                <w:rFonts w:asciiTheme="minorHAnsi" w:eastAsia="Times New Roman" w:hAnsiTheme="minorHAnsi"/>
                <w:sz w:val="20"/>
                <w:szCs w:val="20"/>
              </w:rPr>
              <w:t>11</w:t>
            </w:r>
          </w:p>
        </w:tc>
        <w:tc>
          <w:tcPr>
            <w:tcW w:w="367" w:type="pct"/>
            <w:noWrap/>
            <w:hideMark/>
          </w:tcPr>
          <w:p w14:paraId="7ED99DB3" w14:textId="77777777" w:rsidR="00A37006" w:rsidRPr="00A37006" w:rsidRDefault="00A37006" w:rsidP="00A3700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sz w:val="20"/>
                <w:szCs w:val="20"/>
              </w:rPr>
            </w:pPr>
            <w:r w:rsidRPr="00A37006">
              <w:rPr>
                <w:rFonts w:asciiTheme="minorHAnsi" w:eastAsia="Times New Roman" w:hAnsiTheme="minorHAnsi"/>
                <w:sz w:val="20"/>
                <w:szCs w:val="20"/>
              </w:rPr>
              <w:t>1</w:t>
            </w:r>
          </w:p>
        </w:tc>
        <w:tc>
          <w:tcPr>
            <w:tcW w:w="780" w:type="pct"/>
            <w:noWrap/>
            <w:hideMark/>
          </w:tcPr>
          <w:p w14:paraId="7D83D75B" w14:textId="77777777" w:rsidR="00A37006" w:rsidRPr="00A37006" w:rsidRDefault="00A37006" w:rsidP="00A3700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sz w:val="20"/>
                <w:szCs w:val="20"/>
              </w:rPr>
            </w:pPr>
            <w:r w:rsidRPr="00A37006">
              <w:rPr>
                <w:rFonts w:asciiTheme="minorHAnsi" w:eastAsia="Times New Roman" w:hAnsiTheme="minorHAnsi"/>
                <w:sz w:val="20"/>
                <w:szCs w:val="20"/>
              </w:rPr>
              <w:t>10/10/2016</w:t>
            </w:r>
          </w:p>
        </w:tc>
        <w:tc>
          <w:tcPr>
            <w:tcW w:w="1021" w:type="pct"/>
            <w:noWrap/>
            <w:hideMark/>
          </w:tcPr>
          <w:p w14:paraId="45E9BDA9" w14:textId="77777777" w:rsidR="00A37006" w:rsidRPr="00A37006" w:rsidRDefault="00A37006" w:rsidP="00A3700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sz w:val="20"/>
                <w:szCs w:val="20"/>
              </w:rPr>
            </w:pPr>
            <w:r w:rsidRPr="00A37006">
              <w:rPr>
                <w:rFonts w:asciiTheme="minorHAnsi" w:eastAsia="Times New Roman" w:hAnsiTheme="minorHAnsi"/>
                <w:sz w:val="20"/>
                <w:szCs w:val="20"/>
              </w:rPr>
              <w:t>53</w:t>
            </w:r>
          </w:p>
        </w:tc>
        <w:tc>
          <w:tcPr>
            <w:tcW w:w="765" w:type="pct"/>
            <w:noWrap/>
            <w:hideMark/>
          </w:tcPr>
          <w:p w14:paraId="331DE31F" w14:textId="77777777" w:rsidR="00A37006" w:rsidRPr="00A37006" w:rsidRDefault="00A37006" w:rsidP="00A3700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sz w:val="20"/>
                <w:szCs w:val="20"/>
              </w:rPr>
            </w:pPr>
            <w:r w:rsidRPr="00A37006">
              <w:rPr>
                <w:rFonts w:asciiTheme="minorHAnsi" w:eastAsia="Times New Roman" w:hAnsiTheme="minorHAnsi"/>
                <w:sz w:val="20"/>
                <w:szCs w:val="20"/>
              </w:rPr>
              <w:t>19</w:t>
            </w:r>
          </w:p>
        </w:tc>
        <w:tc>
          <w:tcPr>
            <w:tcW w:w="1090" w:type="pct"/>
            <w:noWrap/>
            <w:hideMark/>
          </w:tcPr>
          <w:p w14:paraId="1C9EF73A" w14:textId="77777777" w:rsidR="00A37006" w:rsidRPr="00A37006" w:rsidRDefault="00A37006" w:rsidP="00A3700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sz w:val="20"/>
                <w:szCs w:val="20"/>
              </w:rPr>
            </w:pPr>
            <w:r w:rsidRPr="00A37006">
              <w:rPr>
                <w:rFonts w:asciiTheme="minorHAnsi" w:eastAsia="Times New Roman" w:hAnsiTheme="minorHAnsi"/>
                <w:sz w:val="20"/>
                <w:szCs w:val="20"/>
              </w:rPr>
              <w:t>1</w:t>
            </w:r>
          </w:p>
        </w:tc>
        <w:tc>
          <w:tcPr>
            <w:tcW w:w="533" w:type="pct"/>
            <w:noWrap/>
            <w:hideMark/>
          </w:tcPr>
          <w:p w14:paraId="197F332E" w14:textId="77777777" w:rsidR="00A37006" w:rsidRPr="00A37006" w:rsidRDefault="00A37006" w:rsidP="00A3700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sz w:val="20"/>
                <w:szCs w:val="20"/>
              </w:rPr>
            </w:pPr>
            <w:r w:rsidRPr="00A37006">
              <w:rPr>
                <w:rFonts w:asciiTheme="minorHAnsi" w:eastAsia="Times New Roman" w:hAnsiTheme="minorHAnsi"/>
                <w:sz w:val="20"/>
                <w:szCs w:val="20"/>
              </w:rPr>
              <w:t>34126</w:t>
            </w:r>
          </w:p>
        </w:tc>
      </w:tr>
      <w:tr w:rsidR="00A37006" w:rsidRPr="004D06CE" w14:paraId="7EE32097" w14:textId="77777777" w:rsidTr="004D06CE">
        <w:trPr>
          <w:trHeight w:val="288"/>
        </w:trPr>
        <w:tc>
          <w:tcPr>
            <w:cnfStyle w:val="001000000000" w:firstRow="0" w:lastRow="0" w:firstColumn="1" w:lastColumn="0" w:oddVBand="0" w:evenVBand="0" w:oddHBand="0" w:evenHBand="0" w:firstRowFirstColumn="0" w:firstRowLastColumn="0" w:lastRowFirstColumn="0" w:lastRowLastColumn="0"/>
            <w:tcW w:w="444" w:type="pct"/>
            <w:noWrap/>
            <w:hideMark/>
          </w:tcPr>
          <w:p w14:paraId="56730D26" w14:textId="77777777" w:rsidR="00A37006" w:rsidRPr="00A37006" w:rsidRDefault="00A37006" w:rsidP="00A37006">
            <w:pPr>
              <w:spacing w:after="0"/>
              <w:jc w:val="center"/>
              <w:rPr>
                <w:rFonts w:asciiTheme="minorHAnsi" w:eastAsia="Times New Roman" w:hAnsiTheme="minorHAnsi"/>
                <w:sz w:val="20"/>
                <w:szCs w:val="20"/>
              </w:rPr>
            </w:pPr>
            <w:r w:rsidRPr="00A37006">
              <w:rPr>
                <w:rFonts w:asciiTheme="minorHAnsi" w:eastAsia="Times New Roman" w:hAnsiTheme="minorHAnsi"/>
                <w:sz w:val="20"/>
                <w:szCs w:val="20"/>
              </w:rPr>
              <w:t>11</w:t>
            </w:r>
          </w:p>
        </w:tc>
        <w:tc>
          <w:tcPr>
            <w:tcW w:w="367" w:type="pct"/>
            <w:noWrap/>
            <w:hideMark/>
          </w:tcPr>
          <w:p w14:paraId="16CC4E76" w14:textId="77777777" w:rsidR="00A37006" w:rsidRPr="00A37006" w:rsidRDefault="00A37006" w:rsidP="00A3700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 w:val="20"/>
                <w:szCs w:val="20"/>
              </w:rPr>
            </w:pPr>
            <w:r w:rsidRPr="00A37006">
              <w:rPr>
                <w:rFonts w:asciiTheme="minorHAnsi" w:eastAsia="Times New Roman" w:hAnsiTheme="minorHAnsi"/>
                <w:sz w:val="20"/>
                <w:szCs w:val="20"/>
              </w:rPr>
              <w:t>2</w:t>
            </w:r>
          </w:p>
        </w:tc>
        <w:tc>
          <w:tcPr>
            <w:tcW w:w="780" w:type="pct"/>
            <w:noWrap/>
            <w:hideMark/>
          </w:tcPr>
          <w:p w14:paraId="36EACEAC" w14:textId="77777777" w:rsidR="00A37006" w:rsidRPr="00A37006" w:rsidRDefault="00A37006" w:rsidP="00A3700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 w:val="20"/>
                <w:szCs w:val="20"/>
              </w:rPr>
            </w:pPr>
            <w:r w:rsidRPr="00A37006">
              <w:rPr>
                <w:rFonts w:asciiTheme="minorHAnsi" w:eastAsia="Times New Roman" w:hAnsiTheme="minorHAnsi"/>
                <w:sz w:val="20"/>
                <w:szCs w:val="20"/>
              </w:rPr>
              <w:t>26/10/2016</w:t>
            </w:r>
          </w:p>
        </w:tc>
        <w:tc>
          <w:tcPr>
            <w:tcW w:w="1021" w:type="pct"/>
            <w:noWrap/>
            <w:hideMark/>
          </w:tcPr>
          <w:p w14:paraId="69077319" w14:textId="77777777" w:rsidR="00A37006" w:rsidRPr="00A37006" w:rsidRDefault="00A37006" w:rsidP="00A3700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 w:val="20"/>
                <w:szCs w:val="20"/>
              </w:rPr>
            </w:pPr>
            <w:r w:rsidRPr="00A37006">
              <w:rPr>
                <w:rFonts w:asciiTheme="minorHAnsi" w:eastAsia="Times New Roman" w:hAnsiTheme="minorHAnsi"/>
                <w:sz w:val="20"/>
                <w:szCs w:val="20"/>
              </w:rPr>
              <w:t>53</w:t>
            </w:r>
          </w:p>
        </w:tc>
        <w:tc>
          <w:tcPr>
            <w:tcW w:w="765" w:type="pct"/>
            <w:noWrap/>
            <w:hideMark/>
          </w:tcPr>
          <w:p w14:paraId="5DD78562" w14:textId="77777777" w:rsidR="00A37006" w:rsidRPr="00A37006" w:rsidRDefault="00A37006" w:rsidP="00A3700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 w:val="20"/>
                <w:szCs w:val="20"/>
              </w:rPr>
            </w:pPr>
            <w:r w:rsidRPr="00A37006">
              <w:rPr>
                <w:rFonts w:asciiTheme="minorHAnsi" w:eastAsia="Times New Roman" w:hAnsiTheme="minorHAnsi"/>
                <w:sz w:val="20"/>
                <w:szCs w:val="20"/>
              </w:rPr>
              <w:t>19</w:t>
            </w:r>
          </w:p>
        </w:tc>
        <w:tc>
          <w:tcPr>
            <w:tcW w:w="1090" w:type="pct"/>
            <w:noWrap/>
            <w:hideMark/>
          </w:tcPr>
          <w:p w14:paraId="3024F1BF" w14:textId="77777777" w:rsidR="00A37006" w:rsidRPr="00A37006" w:rsidRDefault="00A37006" w:rsidP="00A3700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 w:val="20"/>
                <w:szCs w:val="20"/>
              </w:rPr>
            </w:pPr>
            <w:r w:rsidRPr="00A37006">
              <w:rPr>
                <w:rFonts w:asciiTheme="minorHAnsi" w:eastAsia="Times New Roman" w:hAnsiTheme="minorHAnsi"/>
                <w:sz w:val="20"/>
                <w:szCs w:val="20"/>
              </w:rPr>
              <w:t>18</w:t>
            </w:r>
          </w:p>
        </w:tc>
        <w:tc>
          <w:tcPr>
            <w:tcW w:w="533" w:type="pct"/>
            <w:noWrap/>
            <w:hideMark/>
          </w:tcPr>
          <w:p w14:paraId="145AEA81" w14:textId="77777777" w:rsidR="00A37006" w:rsidRPr="00A37006" w:rsidRDefault="00A37006" w:rsidP="00A3700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 w:val="20"/>
                <w:szCs w:val="20"/>
              </w:rPr>
            </w:pPr>
            <w:r w:rsidRPr="00A37006">
              <w:rPr>
                <w:rFonts w:asciiTheme="minorHAnsi" w:eastAsia="Times New Roman" w:hAnsiTheme="minorHAnsi"/>
                <w:sz w:val="20"/>
                <w:szCs w:val="20"/>
              </w:rPr>
              <w:t>575</w:t>
            </w:r>
          </w:p>
        </w:tc>
      </w:tr>
      <w:tr w:rsidR="00A37006" w:rsidRPr="004D06CE" w14:paraId="38E9B5FD" w14:textId="77777777" w:rsidTr="004D06CE">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44" w:type="pct"/>
            <w:noWrap/>
            <w:hideMark/>
          </w:tcPr>
          <w:p w14:paraId="6A6636DE" w14:textId="77777777" w:rsidR="00A37006" w:rsidRPr="00A37006" w:rsidRDefault="00A37006" w:rsidP="00A37006">
            <w:pPr>
              <w:spacing w:after="0"/>
              <w:jc w:val="center"/>
              <w:rPr>
                <w:rFonts w:asciiTheme="minorHAnsi" w:eastAsia="Times New Roman" w:hAnsiTheme="minorHAnsi"/>
                <w:sz w:val="20"/>
                <w:szCs w:val="20"/>
              </w:rPr>
            </w:pPr>
            <w:r w:rsidRPr="00A37006">
              <w:rPr>
                <w:rFonts w:asciiTheme="minorHAnsi" w:eastAsia="Times New Roman" w:hAnsiTheme="minorHAnsi"/>
                <w:sz w:val="20"/>
                <w:szCs w:val="20"/>
              </w:rPr>
              <w:t>12</w:t>
            </w:r>
          </w:p>
        </w:tc>
        <w:tc>
          <w:tcPr>
            <w:tcW w:w="367" w:type="pct"/>
            <w:noWrap/>
            <w:hideMark/>
          </w:tcPr>
          <w:p w14:paraId="6E53BFC8" w14:textId="77777777" w:rsidR="00A37006" w:rsidRPr="00A37006" w:rsidRDefault="00A37006" w:rsidP="00A3700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sz w:val="20"/>
                <w:szCs w:val="20"/>
              </w:rPr>
            </w:pPr>
            <w:r w:rsidRPr="00A37006">
              <w:rPr>
                <w:rFonts w:asciiTheme="minorHAnsi" w:eastAsia="Times New Roman" w:hAnsiTheme="minorHAnsi"/>
                <w:sz w:val="20"/>
                <w:szCs w:val="20"/>
              </w:rPr>
              <w:t>1</w:t>
            </w:r>
          </w:p>
        </w:tc>
        <w:tc>
          <w:tcPr>
            <w:tcW w:w="780" w:type="pct"/>
            <w:noWrap/>
            <w:hideMark/>
          </w:tcPr>
          <w:p w14:paraId="1DF15365" w14:textId="77777777" w:rsidR="00A37006" w:rsidRPr="00A37006" w:rsidRDefault="00A37006" w:rsidP="00A3700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sz w:val="20"/>
                <w:szCs w:val="20"/>
              </w:rPr>
            </w:pPr>
            <w:r w:rsidRPr="00A37006">
              <w:rPr>
                <w:rFonts w:asciiTheme="minorHAnsi" w:eastAsia="Times New Roman" w:hAnsiTheme="minorHAnsi"/>
                <w:sz w:val="20"/>
                <w:szCs w:val="20"/>
              </w:rPr>
              <w:t>10/10/2016</w:t>
            </w:r>
          </w:p>
        </w:tc>
        <w:tc>
          <w:tcPr>
            <w:tcW w:w="1021" w:type="pct"/>
            <w:noWrap/>
            <w:hideMark/>
          </w:tcPr>
          <w:p w14:paraId="4E19075B" w14:textId="77777777" w:rsidR="00A37006" w:rsidRPr="00A37006" w:rsidRDefault="00A37006" w:rsidP="00A3700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sz w:val="20"/>
                <w:szCs w:val="20"/>
              </w:rPr>
            </w:pPr>
            <w:r w:rsidRPr="00A37006">
              <w:rPr>
                <w:rFonts w:asciiTheme="minorHAnsi" w:eastAsia="Times New Roman" w:hAnsiTheme="minorHAnsi"/>
                <w:sz w:val="20"/>
                <w:szCs w:val="20"/>
              </w:rPr>
              <w:t>43</w:t>
            </w:r>
          </w:p>
        </w:tc>
        <w:tc>
          <w:tcPr>
            <w:tcW w:w="765" w:type="pct"/>
            <w:noWrap/>
            <w:hideMark/>
          </w:tcPr>
          <w:p w14:paraId="313C1AB5" w14:textId="77777777" w:rsidR="00A37006" w:rsidRPr="00A37006" w:rsidRDefault="00A37006" w:rsidP="00A3700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sz w:val="20"/>
                <w:szCs w:val="20"/>
              </w:rPr>
            </w:pPr>
            <w:r w:rsidRPr="00A37006">
              <w:rPr>
                <w:rFonts w:asciiTheme="minorHAnsi" w:eastAsia="Times New Roman" w:hAnsiTheme="minorHAnsi"/>
                <w:sz w:val="20"/>
                <w:szCs w:val="20"/>
              </w:rPr>
              <w:t>30</w:t>
            </w:r>
          </w:p>
        </w:tc>
        <w:tc>
          <w:tcPr>
            <w:tcW w:w="1090" w:type="pct"/>
            <w:noWrap/>
            <w:hideMark/>
          </w:tcPr>
          <w:p w14:paraId="69D953C3" w14:textId="77777777" w:rsidR="00A37006" w:rsidRPr="00A37006" w:rsidRDefault="00A37006" w:rsidP="00A3700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sz w:val="20"/>
                <w:szCs w:val="20"/>
              </w:rPr>
            </w:pPr>
            <w:r w:rsidRPr="00A37006">
              <w:rPr>
                <w:rFonts w:asciiTheme="minorHAnsi" w:eastAsia="Times New Roman" w:hAnsiTheme="minorHAnsi"/>
                <w:sz w:val="20"/>
                <w:szCs w:val="20"/>
              </w:rPr>
              <w:t>1</w:t>
            </w:r>
          </w:p>
        </w:tc>
        <w:tc>
          <w:tcPr>
            <w:tcW w:w="533" w:type="pct"/>
            <w:noWrap/>
            <w:hideMark/>
          </w:tcPr>
          <w:p w14:paraId="516F6104" w14:textId="77777777" w:rsidR="00A37006" w:rsidRPr="00A37006" w:rsidRDefault="00A37006" w:rsidP="00A3700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sz w:val="20"/>
                <w:szCs w:val="20"/>
              </w:rPr>
            </w:pPr>
            <w:r w:rsidRPr="00A37006">
              <w:rPr>
                <w:rFonts w:asciiTheme="minorHAnsi" w:eastAsia="Times New Roman" w:hAnsiTheme="minorHAnsi"/>
                <w:sz w:val="20"/>
                <w:szCs w:val="20"/>
              </w:rPr>
              <w:t>11063</w:t>
            </w:r>
          </w:p>
        </w:tc>
      </w:tr>
      <w:tr w:rsidR="00A37006" w:rsidRPr="004D06CE" w14:paraId="48D526E1" w14:textId="77777777" w:rsidTr="004D06CE">
        <w:trPr>
          <w:trHeight w:val="288"/>
        </w:trPr>
        <w:tc>
          <w:tcPr>
            <w:cnfStyle w:val="001000000000" w:firstRow="0" w:lastRow="0" w:firstColumn="1" w:lastColumn="0" w:oddVBand="0" w:evenVBand="0" w:oddHBand="0" w:evenHBand="0" w:firstRowFirstColumn="0" w:firstRowLastColumn="0" w:lastRowFirstColumn="0" w:lastRowLastColumn="0"/>
            <w:tcW w:w="444" w:type="pct"/>
            <w:noWrap/>
            <w:hideMark/>
          </w:tcPr>
          <w:p w14:paraId="78F77516" w14:textId="77777777" w:rsidR="00A37006" w:rsidRPr="00A37006" w:rsidRDefault="00A37006" w:rsidP="00A37006">
            <w:pPr>
              <w:spacing w:after="0"/>
              <w:jc w:val="center"/>
              <w:rPr>
                <w:rFonts w:asciiTheme="minorHAnsi" w:eastAsia="Times New Roman" w:hAnsiTheme="minorHAnsi"/>
                <w:sz w:val="20"/>
                <w:szCs w:val="20"/>
              </w:rPr>
            </w:pPr>
            <w:r w:rsidRPr="00A37006">
              <w:rPr>
                <w:rFonts w:asciiTheme="minorHAnsi" w:eastAsia="Times New Roman" w:hAnsiTheme="minorHAnsi"/>
                <w:sz w:val="20"/>
                <w:szCs w:val="20"/>
              </w:rPr>
              <w:t>14</w:t>
            </w:r>
          </w:p>
        </w:tc>
        <w:tc>
          <w:tcPr>
            <w:tcW w:w="367" w:type="pct"/>
            <w:noWrap/>
            <w:hideMark/>
          </w:tcPr>
          <w:p w14:paraId="4853C673" w14:textId="77777777" w:rsidR="00A37006" w:rsidRPr="00A37006" w:rsidRDefault="00A37006" w:rsidP="00A3700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 w:val="20"/>
                <w:szCs w:val="20"/>
              </w:rPr>
            </w:pPr>
            <w:r w:rsidRPr="00A37006">
              <w:rPr>
                <w:rFonts w:asciiTheme="minorHAnsi" w:eastAsia="Times New Roman" w:hAnsiTheme="minorHAnsi"/>
                <w:sz w:val="20"/>
                <w:szCs w:val="20"/>
              </w:rPr>
              <w:t>1</w:t>
            </w:r>
          </w:p>
        </w:tc>
        <w:tc>
          <w:tcPr>
            <w:tcW w:w="780" w:type="pct"/>
            <w:noWrap/>
            <w:hideMark/>
          </w:tcPr>
          <w:p w14:paraId="50F1148D" w14:textId="77777777" w:rsidR="00A37006" w:rsidRPr="00A37006" w:rsidRDefault="00A37006" w:rsidP="00A3700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 w:val="20"/>
                <w:szCs w:val="20"/>
              </w:rPr>
            </w:pPr>
            <w:r w:rsidRPr="00A37006">
              <w:rPr>
                <w:rFonts w:asciiTheme="minorHAnsi" w:eastAsia="Times New Roman" w:hAnsiTheme="minorHAnsi"/>
                <w:sz w:val="20"/>
                <w:szCs w:val="20"/>
              </w:rPr>
              <w:t>7/10/2016</w:t>
            </w:r>
          </w:p>
        </w:tc>
        <w:tc>
          <w:tcPr>
            <w:tcW w:w="1021" w:type="pct"/>
            <w:noWrap/>
            <w:hideMark/>
          </w:tcPr>
          <w:p w14:paraId="4BAE38D8" w14:textId="77777777" w:rsidR="00A37006" w:rsidRPr="00A37006" w:rsidRDefault="00A37006" w:rsidP="00A3700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 w:val="20"/>
                <w:szCs w:val="20"/>
              </w:rPr>
            </w:pPr>
            <w:r w:rsidRPr="00A37006">
              <w:rPr>
                <w:rFonts w:asciiTheme="minorHAnsi" w:eastAsia="Times New Roman" w:hAnsiTheme="minorHAnsi"/>
                <w:sz w:val="20"/>
                <w:szCs w:val="20"/>
              </w:rPr>
              <w:t>58</w:t>
            </w:r>
          </w:p>
        </w:tc>
        <w:tc>
          <w:tcPr>
            <w:tcW w:w="765" w:type="pct"/>
            <w:noWrap/>
            <w:hideMark/>
          </w:tcPr>
          <w:p w14:paraId="75C78537" w14:textId="77777777" w:rsidR="00A37006" w:rsidRPr="00A37006" w:rsidRDefault="00A37006" w:rsidP="00A3700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 w:val="20"/>
                <w:szCs w:val="20"/>
              </w:rPr>
            </w:pPr>
            <w:r w:rsidRPr="00A37006">
              <w:rPr>
                <w:rFonts w:asciiTheme="minorHAnsi" w:eastAsia="Times New Roman" w:hAnsiTheme="minorHAnsi"/>
                <w:sz w:val="20"/>
                <w:szCs w:val="20"/>
              </w:rPr>
              <w:t>19</w:t>
            </w:r>
          </w:p>
        </w:tc>
        <w:tc>
          <w:tcPr>
            <w:tcW w:w="1090" w:type="pct"/>
            <w:noWrap/>
            <w:hideMark/>
          </w:tcPr>
          <w:p w14:paraId="024E8B84" w14:textId="77777777" w:rsidR="00A37006" w:rsidRPr="00A37006" w:rsidRDefault="00A37006" w:rsidP="00A3700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 w:val="20"/>
                <w:szCs w:val="20"/>
              </w:rPr>
            </w:pPr>
            <w:r w:rsidRPr="00A37006">
              <w:rPr>
                <w:rFonts w:asciiTheme="minorHAnsi" w:eastAsia="Times New Roman" w:hAnsiTheme="minorHAnsi"/>
                <w:sz w:val="20"/>
                <w:szCs w:val="20"/>
              </w:rPr>
              <w:t>6</w:t>
            </w:r>
          </w:p>
        </w:tc>
        <w:tc>
          <w:tcPr>
            <w:tcW w:w="533" w:type="pct"/>
            <w:noWrap/>
            <w:hideMark/>
          </w:tcPr>
          <w:p w14:paraId="1A4AF63C" w14:textId="77777777" w:rsidR="00A37006" w:rsidRPr="00A37006" w:rsidRDefault="00A37006" w:rsidP="00A3700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 w:val="20"/>
                <w:szCs w:val="20"/>
              </w:rPr>
            </w:pPr>
            <w:r w:rsidRPr="00A37006">
              <w:rPr>
                <w:rFonts w:asciiTheme="minorHAnsi" w:eastAsia="Times New Roman" w:hAnsiTheme="minorHAnsi"/>
                <w:sz w:val="20"/>
                <w:szCs w:val="20"/>
              </w:rPr>
              <w:t>26096</w:t>
            </w:r>
          </w:p>
        </w:tc>
      </w:tr>
      <w:tr w:rsidR="00A37006" w:rsidRPr="004D06CE" w14:paraId="48607107" w14:textId="77777777" w:rsidTr="004D06CE">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44" w:type="pct"/>
            <w:noWrap/>
            <w:hideMark/>
          </w:tcPr>
          <w:p w14:paraId="3441505E" w14:textId="77777777" w:rsidR="00A37006" w:rsidRPr="00A37006" w:rsidRDefault="00A37006" w:rsidP="00A37006">
            <w:pPr>
              <w:spacing w:after="0"/>
              <w:jc w:val="center"/>
              <w:rPr>
                <w:rFonts w:asciiTheme="minorHAnsi" w:eastAsia="Times New Roman" w:hAnsiTheme="minorHAnsi"/>
                <w:sz w:val="20"/>
                <w:szCs w:val="20"/>
              </w:rPr>
            </w:pPr>
            <w:r w:rsidRPr="00A37006">
              <w:rPr>
                <w:rFonts w:asciiTheme="minorHAnsi" w:eastAsia="Times New Roman" w:hAnsiTheme="minorHAnsi"/>
                <w:sz w:val="20"/>
                <w:szCs w:val="20"/>
              </w:rPr>
              <w:t>14</w:t>
            </w:r>
          </w:p>
        </w:tc>
        <w:tc>
          <w:tcPr>
            <w:tcW w:w="367" w:type="pct"/>
            <w:noWrap/>
            <w:hideMark/>
          </w:tcPr>
          <w:p w14:paraId="48B4FCB1" w14:textId="77777777" w:rsidR="00A37006" w:rsidRPr="00A37006" w:rsidRDefault="00A37006" w:rsidP="00A3700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sz w:val="20"/>
                <w:szCs w:val="20"/>
              </w:rPr>
            </w:pPr>
            <w:r w:rsidRPr="00A37006">
              <w:rPr>
                <w:rFonts w:asciiTheme="minorHAnsi" w:eastAsia="Times New Roman" w:hAnsiTheme="minorHAnsi"/>
                <w:sz w:val="20"/>
                <w:szCs w:val="20"/>
              </w:rPr>
              <w:t>2</w:t>
            </w:r>
          </w:p>
        </w:tc>
        <w:tc>
          <w:tcPr>
            <w:tcW w:w="780" w:type="pct"/>
            <w:noWrap/>
            <w:hideMark/>
          </w:tcPr>
          <w:p w14:paraId="624EE445" w14:textId="77777777" w:rsidR="00A37006" w:rsidRPr="00A37006" w:rsidRDefault="00A37006" w:rsidP="00A3700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sz w:val="20"/>
                <w:szCs w:val="20"/>
              </w:rPr>
            </w:pPr>
            <w:r w:rsidRPr="00A37006">
              <w:rPr>
                <w:rFonts w:asciiTheme="minorHAnsi" w:eastAsia="Times New Roman" w:hAnsiTheme="minorHAnsi"/>
                <w:sz w:val="20"/>
                <w:szCs w:val="20"/>
              </w:rPr>
              <w:t>25/10/2016</w:t>
            </w:r>
          </w:p>
        </w:tc>
        <w:tc>
          <w:tcPr>
            <w:tcW w:w="1021" w:type="pct"/>
            <w:noWrap/>
            <w:hideMark/>
          </w:tcPr>
          <w:p w14:paraId="07982055" w14:textId="77777777" w:rsidR="00A37006" w:rsidRPr="00A37006" w:rsidRDefault="00A37006" w:rsidP="00A3700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sz w:val="20"/>
                <w:szCs w:val="20"/>
              </w:rPr>
            </w:pPr>
            <w:r w:rsidRPr="00A37006">
              <w:rPr>
                <w:rFonts w:asciiTheme="minorHAnsi" w:eastAsia="Times New Roman" w:hAnsiTheme="minorHAnsi"/>
                <w:sz w:val="20"/>
                <w:szCs w:val="20"/>
              </w:rPr>
              <w:t>58</w:t>
            </w:r>
          </w:p>
        </w:tc>
        <w:tc>
          <w:tcPr>
            <w:tcW w:w="765" w:type="pct"/>
            <w:noWrap/>
            <w:hideMark/>
          </w:tcPr>
          <w:p w14:paraId="721D1A9E" w14:textId="77777777" w:rsidR="00A37006" w:rsidRPr="00A37006" w:rsidRDefault="00A37006" w:rsidP="00A3700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sz w:val="20"/>
                <w:szCs w:val="20"/>
              </w:rPr>
            </w:pPr>
            <w:r w:rsidRPr="00A37006">
              <w:rPr>
                <w:rFonts w:asciiTheme="minorHAnsi" w:eastAsia="Times New Roman" w:hAnsiTheme="minorHAnsi"/>
                <w:sz w:val="20"/>
                <w:szCs w:val="20"/>
              </w:rPr>
              <w:t>19</w:t>
            </w:r>
          </w:p>
        </w:tc>
        <w:tc>
          <w:tcPr>
            <w:tcW w:w="1090" w:type="pct"/>
            <w:noWrap/>
            <w:hideMark/>
          </w:tcPr>
          <w:p w14:paraId="61931303" w14:textId="77777777" w:rsidR="00A37006" w:rsidRPr="00A37006" w:rsidRDefault="00A37006" w:rsidP="00A3700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sz w:val="20"/>
                <w:szCs w:val="20"/>
              </w:rPr>
            </w:pPr>
            <w:r w:rsidRPr="00A37006">
              <w:rPr>
                <w:rFonts w:asciiTheme="minorHAnsi" w:eastAsia="Times New Roman" w:hAnsiTheme="minorHAnsi"/>
                <w:sz w:val="20"/>
                <w:szCs w:val="20"/>
              </w:rPr>
              <w:t>9</w:t>
            </w:r>
          </w:p>
        </w:tc>
        <w:tc>
          <w:tcPr>
            <w:tcW w:w="533" w:type="pct"/>
            <w:noWrap/>
            <w:hideMark/>
          </w:tcPr>
          <w:p w14:paraId="624D3E6B" w14:textId="77777777" w:rsidR="00A37006" w:rsidRPr="00A37006" w:rsidRDefault="00A37006" w:rsidP="00A3700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sz w:val="20"/>
                <w:szCs w:val="20"/>
              </w:rPr>
            </w:pPr>
            <w:r w:rsidRPr="00A37006">
              <w:rPr>
                <w:rFonts w:asciiTheme="minorHAnsi" w:eastAsia="Times New Roman" w:hAnsiTheme="minorHAnsi"/>
                <w:sz w:val="20"/>
                <w:szCs w:val="20"/>
              </w:rPr>
              <w:t>57201</w:t>
            </w:r>
          </w:p>
        </w:tc>
      </w:tr>
      <w:tr w:rsidR="00A37006" w:rsidRPr="004D06CE" w14:paraId="4C93D272" w14:textId="77777777" w:rsidTr="004D06CE">
        <w:trPr>
          <w:trHeight w:val="288"/>
        </w:trPr>
        <w:tc>
          <w:tcPr>
            <w:cnfStyle w:val="001000000000" w:firstRow="0" w:lastRow="0" w:firstColumn="1" w:lastColumn="0" w:oddVBand="0" w:evenVBand="0" w:oddHBand="0" w:evenHBand="0" w:firstRowFirstColumn="0" w:firstRowLastColumn="0" w:lastRowFirstColumn="0" w:lastRowLastColumn="0"/>
            <w:tcW w:w="444" w:type="pct"/>
            <w:noWrap/>
            <w:hideMark/>
          </w:tcPr>
          <w:p w14:paraId="36DCF16F" w14:textId="06194C08" w:rsidR="00A37006" w:rsidRPr="00A37006" w:rsidRDefault="00A37006" w:rsidP="00A37006">
            <w:pPr>
              <w:spacing w:after="0"/>
              <w:jc w:val="center"/>
              <w:rPr>
                <w:rFonts w:asciiTheme="minorHAnsi" w:eastAsia="Times New Roman" w:hAnsiTheme="minorHAnsi"/>
                <w:sz w:val="20"/>
                <w:szCs w:val="20"/>
              </w:rPr>
            </w:pPr>
            <w:r w:rsidRPr="00A37006">
              <w:rPr>
                <w:rFonts w:asciiTheme="minorHAnsi" w:eastAsia="Times New Roman" w:hAnsiTheme="minorHAnsi"/>
                <w:sz w:val="20"/>
                <w:szCs w:val="20"/>
              </w:rPr>
              <w:t>21</w:t>
            </w:r>
            <w:r w:rsidR="004D06CE" w:rsidRPr="004D06CE">
              <w:rPr>
                <w:rFonts w:asciiTheme="minorHAnsi" w:eastAsia="Times New Roman" w:hAnsiTheme="minorHAnsi"/>
                <w:sz w:val="20"/>
                <w:szCs w:val="20"/>
              </w:rPr>
              <w:t>*</w:t>
            </w:r>
          </w:p>
        </w:tc>
        <w:tc>
          <w:tcPr>
            <w:tcW w:w="367" w:type="pct"/>
            <w:noWrap/>
            <w:hideMark/>
          </w:tcPr>
          <w:p w14:paraId="55270BA3" w14:textId="77777777" w:rsidR="00A37006" w:rsidRPr="00A37006" w:rsidRDefault="00A37006" w:rsidP="00A3700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 w:val="20"/>
                <w:szCs w:val="20"/>
              </w:rPr>
            </w:pPr>
            <w:r w:rsidRPr="00A37006">
              <w:rPr>
                <w:rFonts w:asciiTheme="minorHAnsi" w:eastAsia="Times New Roman" w:hAnsiTheme="minorHAnsi"/>
                <w:sz w:val="20"/>
                <w:szCs w:val="20"/>
              </w:rPr>
              <w:t>1</w:t>
            </w:r>
          </w:p>
        </w:tc>
        <w:tc>
          <w:tcPr>
            <w:tcW w:w="780" w:type="pct"/>
            <w:noWrap/>
            <w:hideMark/>
          </w:tcPr>
          <w:p w14:paraId="55F63DA9" w14:textId="77777777" w:rsidR="00A37006" w:rsidRPr="00A37006" w:rsidRDefault="00A37006" w:rsidP="00A3700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 w:val="20"/>
                <w:szCs w:val="20"/>
              </w:rPr>
            </w:pPr>
            <w:r w:rsidRPr="00A37006">
              <w:rPr>
                <w:rFonts w:asciiTheme="minorHAnsi" w:eastAsia="Times New Roman" w:hAnsiTheme="minorHAnsi"/>
                <w:sz w:val="20"/>
                <w:szCs w:val="20"/>
              </w:rPr>
              <w:t>6/10/2016</w:t>
            </w:r>
          </w:p>
        </w:tc>
        <w:tc>
          <w:tcPr>
            <w:tcW w:w="1021" w:type="pct"/>
            <w:noWrap/>
            <w:hideMark/>
          </w:tcPr>
          <w:p w14:paraId="62A8673E" w14:textId="77777777" w:rsidR="00A37006" w:rsidRPr="00A37006" w:rsidRDefault="00A37006" w:rsidP="00A3700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 w:val="20"/>
                <w:szCs w:val="20"/>
              </w:rPr>
            </w:pPr>
            <w:r w:rsidRPr="00A37006">
              <w:rPr>
                <w:rFonts w:asciiTheme="minorHAnsi" w:eastAsia="Times New Roman" w:hAnsiTheme="minorHAnsi"/>
                <w:sz w:val="20"/>
                <w:szCs w:val="20"/>
              </w:rPr>
              <w:t>83</w:t>
            </w:r>
          </w:p>
        </w:tc>
        <w:tc>
          <w:tcPr>
            <w:tcW w:w="765" w:type="pct"/>
            <w:noWrap/>
            <w:hideMark/>
          </w:tcPr>
          <w:p w14:paraId="718D901C" w14:textId="636378E1" w:rsidR="00A37006" w:rsidRPr="00A37006" w:rsidRDefault="004D06CE" w:rsidP="00A3700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 w:val="20"/>
                <w:szCs w:val="20"/>
              </w:rPr>
            </w:pPr>
            <w:r w:rsidRPr="004D06CE">
              <w:rPr>
                <w:rFonts w:asciiTheme="minorHAnsi" w:eastAsia="Times New Roman" w:hAnsiTheme="minorHAnsi"/>
                <w:sz w:val="20"/>
                <w:szCs w:val="20"/>
              </w:rPr>
              <w:t>NA</w:t>
            </w:r>
          </w:p>
        </w:tc>
        <w:tc>
          <w:tcPr>
            <w:tcW w:w="1090" w:type="pct"/>
            <w:noWrap/>
            <w:hideMark/>
          </w:tcPr>
          <w:p w14:paraId="5EDE732A" w14:textId="12D86F0E" w:rsidR="00A37006" w:rsidRPr="00A37006" w:rsidRDefault="004D06CE" w:rsidP="00A3700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auto"/>
                <w:sz w:val="20"/>
                <w:szCs w:val="20"/>
              </w:rPr>
            </w:pPr>
            <w:r w:rsidRPr="004D06CE">
              <w:rPr>
                <w:rFonts w:asciiTheme="minorHAnsi" w:eastAsia="Times New Roman" w:hAnsiTheme="minorHAnsi"/>
                <w:color w:val="auto"/>
                <w:sz w:val="20"/>
                <w:szCs w:val="20"/>
              </w:rPr>
              <w:t>NA</w:t>
            </w:r>
          </w:p>
        </w:tc>
        <w:tc>
          <w:tcPr>
            <w:tcW w:w="533" w:type="pct"/>
            <w:noWrap/>
            <w:hideMark/>
          </w:tcPr>
          <w:p w14:paraId="16F4E8CE" w14:textId="77777777" w:rsidR="00A37006" w:rsidRPr="00A37006" w:rsidRDefault="00A37006" w:rsidP="00A3700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 w:val="20"/>
                <w:szCs w:val="20"/>
              </w:rPr>
            </w:pPr>
            <w:r w:rsidRPr="00A37006">
              <w:rPr>
                <w:rFonts w:asciiTheme="minorHAnsi" w:eastAsia="Times New Roman" w:hAnsiTheme="minorHAnsi"/>
                <w:sz w:val="20"/>
                <w:szCs w:val="20"/>
              </w:rPr>
              <w:t>1917</w:t>
            </w:r>
          </w:p>
        </w:tc>
      </w:tr>
      <w:tr w:rsidR="00A37006" w:rsidRPr="004D06CE" w14:paraId="6EF0500A" w14:textId="77777777" w:rsidTr="004D06CE">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44" w:type="pct"/>
            <w:noWrap/>
            <w:hideMark/>
          </w:tcPr>
          <w:p w14:paraId="5DFD2E50" w14:textId="77777777" w:rsidR="00A37006" w:rsidRPr="00A37006" w:rsidRDefault="00A37006" w:rsidP="00A37006">
            <w:pPr>
              <w:spacing w:after="0"/>
              <w:jc w:val="center"/>
              <w:rPr>
                <w:rFonts w:asciiTheme="minorHAnsi" w:eastAsia="Times New Roman" w:hAnsiTheme="minorHAnsi"/>
                <w:sz w:val="20"/>
                <w:szCs w:val="20"/>
              </w:rPr>
            </w:pPr>
            <w:r w:rsidRPr="00A37006">
              <w:rPr>
                <w:rFonts w:asciiTheme="minorHAnsi" w:eastAsia="Times New Roman" w:hAnsiTheme="minorHAnsi"/>
                <w:sz w:val="20"/>
                <w:szCs w:val="20"/>
              </w:rPr>
              <w:t>25</w:t>
            </w:r>
          </w:p>
        </w:tc>
        <w:tc>
          <w:tcPr>
            <w:tcW w:w="367" w:type="pct"/>
            <w:noWrap/>
            <w:hideMark/>
          </w:tcPr>
          <w:p w14:paraId="54E6972A" w14:textId="77777777" w:rsidR="00A37006" w:rsidRPr="00A37006" w:rsidRDefault="00A37006" w:rsidP="00A3700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sz w:val="20"/>
                <w:szCs w:val="20"/>
              </w:rPr>
            </w:pPr>
            <w:r w:rsidRPr="00A37006">
              <w:rPr>
                <w:rFonts w:asciiTheme="minorHAnsi" w:eastAsia="Times New Roman" w:hAnsiTheme="minorHAnsi"/>
                <w:sz w:val="20"/>
                <w:szCs w:val="20"/>
              </w:rPr>
              <w:t>1</w:t>
            </w:r>
          </w:p>
        </w:tc>
        <w:tc>
          <w:tcPr>
            <w:tcW w:w="780" w:type="pct"/>
            <w:noWrap/>
            <w:hideMark/>
          </w:tcPr>
          <w:p w14:paraId="2D4219E0" w14:textId="77777777" w:rsidR="00A37006" w:rsidRPr="00A37006" w:rsidRDefault="00A37006" w:rsidP="00A3700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sz w:val="20"/>
                <w:szCs w:val="20"/>
              </w:rPr>
            </w:pPr>
            <w:r w:rsidRPr="00A37006">
              <w:rPr>
                <w:rFonts w:asciiTheme="minorHAnsi" w:eastAsia="Times New Roman" w:hAnsiTheme="minorHAnsi"/>
                <w:sz w:val="20"/>
                <w:szCs w:val="20"/>
              </w:rPr>
              <w:t>27/10/2016</w:t>
            </w:r>
          </w:p>
        </w:tc>
        <w:tc>
          <w:tcPr>
            <w:tcW w:w="1021" w:type="pct"/>
            <w:noWrap/>
            <w:hideMark/>
          </w:tcPr>
          <w:p w14:paraId="5BE76444" w14:textId="77777777" w:rsidR="00A37006" w:rsidRPr="00A37006" w:rsidRDefault="00A37006" w:rsidP="00A3700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sz w:val="20"/>
                <w:szCs w:val="20"/>
              </w:rPr>
            </w:pPr>
            <w:r w:rsidRPr="00A37006">
              <w:rPr>
                <w:rFonts w:asciiTheme="minorHAnsi" w:eastAsia="Times New Roman" w:hAnsiTheme="minorHAnsi"/>
                <w:sz w:val="20"/>
                <w:szCs w:val="20"/>
              </w:rPr>
              <w:t>73</w:t>
            </w:r>
          </w:p>
        </w:tc>
        <w:tc>
          <w:tcPr>
            <w:tcW w:w="765" w:type="pct"/>
            <w:noWrap/>
            <w:hideMark/>
          </w:tcPr>
          <w:p w14:paraId="56FE5FE4" w14:textId="77777777" w:rsidR="00A37006" w:rsidRPr="00A37006" w:rsidRDefault="00A37006" w:rsidP="00A3700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sz w:val="20"/>
                <w:szCs w:val="20"/>
              </w:rPr>
            </w:pPr>
            <w:r w:rsidRPr="00A37006">
              <w:rPr>
                <w:rFonts w:asciiTheme="minorHAnsi" w:eastAsia="Times New Roman" w:hAnsiTheme="minorHAnsi"/>
                <w:sz w:val="20"/>
                <w:szCs w:val="20"/>
              </w:rPr>
              <w:t>32</w:t>
            </w:r>
          </w:p>
        </w:tc>
        <w:tc>
          <w:tcPr>
            <w:tcW w:w="1090" w:type="pct"/>
            <w:noWrap/>
            <w:hideMark/>
          </w:tcPr>
          <w:p w14:paraId="77B189D6" w14:textId="77777777" w:rsidR="00A37006" w:rsidRPr="00A37006" w:rsidRDefault="00A37006" w:rsidP="00A3700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sz w:val="20"/>
                <w:szCs w:val="20"/>
              </w:rPr>
            </w:pPr>
            <w:r w:rsidRPr="00A37006">
              <w:rPr>
                <w:rFonts w:asciiTheme="minorHAnsi" w:eastAsia="Times New Roman" w:hAnsiTheme="minorHAnsi"/>
                <w:sz w:val="20"/>
                <w:szCs w:val="20"/>
              </w:rPr>
              <w:t>12</w:t>
            </w:r>
          </w:p>
        </w:tc>
        <w:tc>
          <w:tcPr>
            <w:tcW w:w="533" w:type="pct"/>
            <w:noWrap/>
            <w:hideMark/>
          </w:tcPr>
          <w:p w14:paraId="7101D90A" w14:textId="77777777" w:rsidR="00A37006" w:rsidRPr="00A37006" w:rsidRDefault="00A37006" w:rsidP="00A3700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sz w:val="20"/>
                <w:szCs w:val="20"/>
              </w:rPr>
            </w:pPr>
            <w:r w:rsidRPr="00A37006">
              <w:rPr>
                <w:rFonts w:asciiTheme="minorHAnsi" w:eastAsia="Times New Roman" w:hAnsiTheme="minorHAnsi"/>
                <w:sz w:val="20"/>
                <w:szCs w:val="20"/>
              </w:rPr>
              <w:t>575</w:t>
            </w:r>
          </w:p>
        </w:tc>
      </w:tr>
      <w:tr w:rsidR="00A37006" w:rsidRPr="004D06CE" w14:paraId="121888FA" w14:textId="77777777" w:rsidTr="004D06CE">
        <w:trPr>
          <w:trHeight w:val="288"/>
        </w:trPr>
        <w:tc>
          <w:tcPr>
            <w:cnfStyle w:val="001000000000" w:firstRow="0" w:lastRow="0" w:firstColumn="1" w:lastColumn="0" w:oddVBand="0" w:evenVBand="0" w:oddHBand="0" w:evenHBand="0" w:firstRowFirstColumn="0" w:firstRowLastColumn="0" w:lastRowFirstColumn="0" w:lastRowLastColumn="0"/>
            <w:tcW w:w="444" w:type="pct"/>
            <w:noWrap/>
            <w:hideMark/>
          </w:tcPr>
          <w:p w14:paraId="143B6FC5" w14:textId="77777777" w:rsidR="00A37006" w:rsidRPr="00A37006" w:rsidRDefault="00A37006" w:rsidP="00A37006">
            <w:pPr>
              <w:spacing w:after="0"/>
              <w:jc w:val="center"/>
              <w:rPr>
                <w:rFonts w:asciiTheme="minorHAnsi" w:eastAsia="Times New Roman" w:hAnsiTheme="minorHAnsi"/>
                <w:sz w:val="20"/>
                <w:szCs w:val="20"/>
              </w:rPr>
            </w:pPr>
            <w:r w:rsidRPr="00A37006">
              <w:rPr>
                <w:rFonts w:asciiTheme="minorHAnsi" w:eastAsia="Times New Roman" w:hAnsiTheme="minorHAnsi"/>
                <w:sz w:val="20"/>
                <w:szCs w:val="20"/>
              </w:rPr>
              <w:t>26</w:t>
            </w:r>
          </w:p>
        </w:tc>
        <w:tc>
          <w:tcPr>
            <w:tcW w:w="367" w:type="pct"/>
            <w:noWrap/>
            <w:hideMark/>
          </w:tcPr>
          <w:p w14:paraId="473B8DD7" w14:textId="77777777" w:rsidR="00A37006" w:rsidRPr="00A37006" w:rsidRDefault="00A37006" w:rsidP="00A3700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 w:val="20"/>
                <w:szCs w:val="20"/>
              </w:rPr>
            </w:pPr>
            <w:r w:rsidRPr="00A37006">
              <w:rPr>
                <w:rFonts w:asciiTheme="minorHAnsi" w:eastAsia="Times New Roman" w:hAnsiTheme="minorHAnsi"/>
                <w:sz w:val="20"/>
                <w:szCs w:val="20"/>
              </w:rPr>
              <w:t>1</w:t>
            </w:r>
          </w:p>
        </w:tc>
        <w:tc>
          <w:tcPr>
            <w:tcW w:w="780" w:type="pct"/>
            <w:noWrap/>
            <w:hideMark/>
          </w:tcPr>
          <w:p w14:paraId="52BD5090" w14:textId="77777777" w:rsidR="00A37006" w:rsidRPr="00A37006" w:rsidRDefault="00A37006" w:rsidP="00A3700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 w:val="20"/>
                <w:szCs w:val="20"/>
              </w:rPr>
            </w:pPr>
            <w:r w:rsidRPr="00A37006">
              <w:rPr>
                <w:rFonts w:asciiTheme="minorHAnsi" w:eastAsia="Times New Roman" w:hAnsiTheme="minorHAnsi"/>
                <w:sz w:val="20"/>
                <w:szCs w:val="20"/>
              </w:rPr>
              <w:t>10/10/2016</w:t>
            </w:r>
          </w:p>
        </w:tc>
        <w:tc>
          <w:tcPr>
            <w:tcW w:w="1021" w:type="pct"/>
            <w:noWrap/>
            <w:hideMark/>
          </w:tcPr>
          <w:p w14:paraId="43C88DE3" w14:textId="77777777" w:rsidR="00A37006" w:rsidRPr="00A37006" w:rsidRDefault="00A37006" w:rsidP="00A3700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 w:val="20"/>
                <w:szCs w:val="20"/>
              </w:rPr>
            </w:pPr>
            <w:r w:rsidRPr="00A37006">
              <w:rPr>
                <w:rFonts w:asciiTheme="minorHAnsi" w:eastAsia="Times New Roman" w:hAnsiTheme="minorHAnsi"/>
                <w:sz w:val="20"/>
                <w:szCs w:val="20"/>
              </w:rPr>
              <w:t>61</w:t>
            </w:r>
          </w:p>
        </w:tc>
        <w:tc>
          <w:tcPr>
            <w:tcW w:w="765" w:type="pct"/>
            <w:noWrap/>
            <w:hideMark/>
          </w:tcPr>
          <w:p w14:paraId="7FF814AE" w14:textId="77777777" w:rsidR="00A37006" w:rsidRPr="00A37006" w:rsidRDefault="00A37006" w:rsidP="00A3700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 w:val="20"/>
                <w:szCs w:val="20"/>
              </w:rPr>
            </w:pPr>
            <w:r w:rsidRPr="00A37006">
              <w:rPr>
                <w:rFonts w:asciiTheme="minorHAnsi" w:eastAsia="Times New Roman" w:hAnsiTheme="minorHAnsi"/>
                <w:sz w:val="20"/>
                <w:szCs w:val="20"/>
              </w:rPr>
              <w:t>15</w:t>
            </w:r>
          </w:p>
        </w:tc>
        <w:tc>
          <w:tcPr>
            <w:tcW w:w="1090" w:type="pct"/>
            <w:noWrap/>
            <w:hideMark/>
          </w:tcPr>
          <w:p w14:paraId="6B3E4188" w14:textId="77777777" w:rsidR="00A37006" w:rsidRPr="00A37006" w:rsidRDefault="00A37006" w:rsidP="00A3700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 w:val="20"/>
                <w:szCs w:val="20"/>
              </w:rPr>
            </w:pPr>
            <w:r w:rsidRPr="00A37006">
              <w:rPr>
                <w:rFonts w:asciiTheme="minorHAnsi" w:eastAsia="Times New Roman" w:hAnsiTheme="minorHAnsi"/>
                <w:sz w:val="20"/>
                <w:szCs w:val="20"/>
              </w:rPr>
              <w:t>1</w:t>
            </w:r>
          </w:p>
        </w:tc>
        <w:tc>
          <w:tcPr>
            <w:tcW w:w="533" w:type="pct"/>
            <w:noWrap/>
            <w:hideMark/>
          </w:tcPr>
          <w:p w14:paraId="4E64F504" w14:textId="77777777" w:rsidR="00A37006" w:rsidRPr="00A37006" w:rsidRDefault="00A37006" w:rsidP="00A3700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 w:val="20"/>
                <w:szCs w:val="20"/>
              </w:rPr>
            </w:pPr>
            <w:r w:rsidRPr="00A37006">
              <w:rPr>
                <w:rFonts w:asciiTheme="minorHAnsi" w:eastAsia="Times New Roman" w:hAnsiTheme="minorHAnsi"/>
                <w:sz w:val="20"/>
                <w:szCs w:val="20"/>
              </w:rPr>
              <w:t>7513</w:t>
            </w:r>
          </w:p>
        </w:tc>
      </w:tr>
      <w:tr w:rsidR="00A37006" w:rsidRPr="004D06CE" w14:paraId="38C5EFCB" w14:textId="77777777" w:rsidTr="004D06CE">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44" w:type="pct"/>
            <w:noWrap/>
            <w:hideMark/>
          </w:tcPr>
          <w:p w14:paraId="524B8F39" w14:textId="77777777" w:rsidR="00A37006" w:rsidRPr="00A37006" w:rsidRDefault="00A37006" w:rsidP="00A37006">
            <w:pPr>
              <w:spacing w:after="0"/>
              <w:jc w:val="center"/>
              <w:rPr>
                <w:rFonts w:asciiTheme="minorHAnsi" w:eastAsia="Times New Roman" w:hAnsiTheme="minorHAnsi"/>
                <w:sz w:val="20"/>
                <w:szCs w:val="20"/>
              </w:rPr>
            </w:pPr>
            <w:r w:rsidRPr="00A37006">
              <w:rPr>
                <w:rFonts w:asciiTheme="minorHAnsi" w:eastAsia="Times New Roman" w:hAnsiTheme="minorHAnsi"/>
                <w:sz w:val="20"/>
                <w:szCs w:val="20"/>
              </w:rPr>
              <w:t>26</w:t>
            </w:r>
          </w:p>
        </w:tc>
        <w:tc>
          <w:tcPr>
            <w:tcW w:w="367" w:type="pct"/>
            <w:noWrap/>
            <w:hideMark/>
          </w:tcPr>
          <w:p w14:paraId="37C26496" w14:textId="77777777" w:rsidR="00A37006" w:rsidRPr="00A37006" w:rsidRDefault="00A37006" w:rsidP="00A3700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sz w:val="20"/>
                <w:szCs w:val="20"/>
              </w:rPr>
            </w:pPr>
            <w:r w:rsidRPr="00A37006">
              <w:rPr>
                <w:rFonts w:asciiTheme="minorHAnsi" w:eastAsia="Times New Roman" w:hAnsiTheme="minorHAnsi"/>
                <w:sz w:val="20"/>
                <w:szCs w:val="20"/>
              </w:rPr>
              <w:t>2</w:t>
            </w:r>
          </w:p>
        </w:tc>
        <w:tc>
          <w:tcPr>
            <w:tcW w:w="780" w:type="pct"/>
            <w:noWrap/>
            <w:hideMark/>
          </w:tcPr>
          <w:p w14:paraId="37999108" w14:textId="77777777" w:rsidR="00A37006" w:rsidRPr="00A37006" w:rsidRDefault="00A37006" w:rsidP="00A3700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sz w:val="20"/>
                <w:szCs w:val="20"/>
              </w:rPr>
            </w:pPr>
            <w:r w:rsidRPr="00A37006">
              <w:rPr>
                <w:rFonts w:asciiTheme="minorHAnsi" w:eastAsia="Times New Roman" w:hAnsiTheme="minorHAnsi"/>
                <w:sz w:val="20"/>
                <w:szCs w:val="20"/>
              </w:rPr>
              <w:t>25/10/2016</w:t>
            </w:r>
          </w:p>
        </w:tc>
        <w:tc>
          <w:tcPr>
            <w:tcW w:w="1021" w:type="pct"/>
            <w:noWrap/>
            <w:hideMark/>
          </w:tcPr>
          <w:p w14:paraId="195D9EC6" w14:textId="77777777" w:rsidR="00A37006" w:rsidRPr="00A37006" w:rsidRDefault="00A37006" w:rsidP="00A3700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sz w:val="20"/>
                <w:szCs w:val="20"/>
              </w:rPr>
            </w:pPr>
            <w:r w:rsidRPr="00A37006">
              <w:rPr>
                <w:rFonts w:asciiTheme="minorHAnsi" w:eastAsia="Times New Roman" w:hAnsiTheme="minorHAnsi"/>
                <w:sz w:val="20"/>
                <w:szCs w:val="20"/>
              </w:rPr>
              <w:t>61</w:t>
            </w:r>
          </w:p>
        </w:tc>
        <w:tc>
          <w:tcPr>
            <w:tcW w:w="765" w:type="pct"/>
            <w:noWrap/>
            <w:hideMark/>
          </w:tcPr>
          <w:p w14:paraId="37A0D49E" w14:textId="77777777" w:rsidR="00A37006" w:rsidRPr="00A37006" w:rsidRDefault="00A37006" w:rsidP="00A3700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sz w:val="20"/>
                <w:szCs w:val="20"/>
              </w:rPr>
            </w:pPr>
            <w:r w:rsidRPr="00A37006">
              <w:rPr>
                <w:rFonts w:asciiTheme="minorHAnsi" w:eastAsia="Times New Roman" w:hAnsiTheme="minorHAnsi"/>
                <w:sz w:val="20"/>
                <w:szCs w:val="20"/>
              </w:rPr>
              <w:t>15</w:t>
            </w:r>
          </w:p>
        </w:tc>
        <w:tc>
          <w:tcPr>
            <w:tcW w:w="1090" w:type="pct"/>
            <w:noWrap/>
            <w:hideMark/>
          </w:tcPr>
          <w:p w14:paraId="30097E34" w14:textId="77777777" w:rsidR="00A37006" w:rsidRPr="00A37006" w:rsidRDefault="00A37006" w:rsidP="00A3700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sz w:val="20"/>
                <w:szCs w:val="20"/>
              </w:rPr>
            </w:pPr>
            <w:r w:rsidRPr="00A37006">
              <w:rPr>
                <w:rFonts w:asciiTheme="minorHAnsi" w:eastAsia="Times New Roman" w:hAnsiTheme="minorHAnsi"/>
                <w:sz w:val="20"/>
                <w:szCs w:val="20"/>
              </w:rPr>
              <w:t>2</w:t>
            </w:r>
          </w:p>
        </w:tc>
        <w:tc>
          <w:tcPr>
            <w:tcW w:w="533" w:type="pct"/>
            <w:noWrap/>
            <w:hideMark/>
          </w:tcPr>
          <w:p w14:paraId="773B4B55" w14:textId="77777777" w:rsidR="00A37006" w:rsidRPr="00A37006" w:rsidRDefault="00A37006" w:rsidP="00A3700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sz w:val="20"/>
                <w:szCs w:val="20"/>
              </w:rPr>
            </w:pPr>
            <w:r w:rsidRPr="00A37006">
              <w:rPr>
                <w:rFonts w:asciiTheme="minorHAnsi" w:eastAsia="Times New Roman" w:hAnsiTheme="minorHAnsi"/>
                <w:sz w:val="20"/>
                <w:szCs w:val="20"/>
              </w:rPr>
              <w:t>12476</w:t>
            </w:r>
          </w:p>
        </w:tc>
      </w:tr>
      <w:tr w:rsidR="00A37006" w:rsidRPr="004D06CE" w14:paraId="13BA5315" w14:textId="77777777" w:rsidTr="004D06CE">
        <w:trPr>
          <w:trHeight w:val="288"/>
        </w:trPr>
        <w:tc>
          <w:tcPr>
            <w:cnfStyle w:val="001000000000" w:firstRow="0" w:lastRow="0" w:firstColumn="1" w:lastColumn="0" w:oddVBand="0" w:evenVBand="0" w:oddHBand="0" w:evenHBand="0" w:firstRowFirstColumn="0" w:firstRowLastColumn="0" w:lastRowFirstColumn="0" w:lastRowLastColumn="0"/>
            <w:tcW w:w="444" w:type="pct"/>
            <w:noWrap/>
            <w:hideMark/>
          </w:tcPr>
          <w:p w14:paraId="1C8D1896" w14:textId="77777777" w:rsidR="00A37006" w:rsidRPr="00A37006" w:rsidRDefault="00A37006" w:rsidP="00A37006">
            <w:pPr>
              <w:spacing w:after="0"/>
              <w:jc w:val="center"/>
              <w:rPr>
                <w:rFonts w:asciiTheme="minorHAnsi" w:eastAsia="Times New Roman" w:hAnsiTheme="minorHAnsi"/>
                <w:sz w:val="20"/>
                <w:szCs w:val="20"/>
              </w:rPr>
            </w:pPr>
            <w:r w:rsidRPr="00A37006">
              <w:rPr>
                <w:rFonts w:asciiTheme="minorHAnsi" w:eastAsia="Times New Roman" w:hAnsiTheme="minorHAnsi"/>
                <w:sz w:val="20"/>
                <w:szCs w:val="20"/>
              </w:rPr>
              <w:t>M3</w:t>
            </w:r>
          </w:p>
        </w:tc>
        <w:tc>
          <w:tcPr>
            <w:tcW w:w="367" w:type="pct"/>
            <w:noWrap/>
            <w:hideMark/>
          </w:tcPr>
          <w:p w14:paraId="6BF50429" w14:textId="77777777" w:rsidR="00A37006" w:rsidRPr="00A37006" w:rsidRDefault="00A37006" w:rsidP="00A3700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 w:val="20"/>
                <w:szCs w:val="20"/>
              </w:rPr>
            </w:pPr>
            <w:r w:rsidRPr="00A37006">
              <w:rPr>
                <w:rFonts w:asciiTheme="minorHAnsi" w:eastAsia="Times New Roman" w:hAnsiTheme="minorHAnsi"/>
                <w:sz w:val="20"/>
                <w:szCs w:val="20"/>
              </w:rPr>
              <w:t>1</w:t>
            </w:r>
          </w:p>
        </w:tc>
        <w:tc>
          <w:tcPr>
            <w:tcW w:w="780" w:type="pct"/>
            <w:noWrap/>
            <w:hideMark/>
          </w:tcPr>
          <w:p w14:paraId="31AD98A6" w14:textId="77777777" w:rsidR="00A37006" w:rsidRPr="00A37006" w:rsidRDefault="00A37006" w:rsidP="00A3700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 w:val="20"/>
                <w:szCs w:val="20"/>
              </w:rPr>
            </w:pPr>
            <w:r w:rsidRPr="00A37006">
              <w:rPr>
                <w:rFonts w:asciiTheme="minorHAnsi" w:eastAsia="Times New Roman" w:hAnsiTheme="minorHAnsi"/>
                <w:sz w:val="20"/>
                <w:szCs w:val="20"/>
              </w:rPr>
              <w:t>7/10/2016</w:t>
            </w:r>
          </w:p>
        </w:tc>
        <w:tc>
          <w:tcPr>
            <w:tcW w:w="1021" w:type="pct"/>
            <w:noWrap/>
            <w:hideMark/>
          </w:tcPr>
          <w:p w14:paraId="6BC5E69A" w14:textId="77777777" w:rsidR="00A37006" w:rsidRPr="00A37006" w:rsidRDefault="00A37006" w:rsidP="00A3700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 w:val="20"/>
                <w:szCs w:val="20"/>
              </w:rPr>
            </w:pPr>
            <w:r w:rsidRPr="00A37006">
              <w:rPr>
                <w:rFonts w:asciiTheme="minorHAnsi" w:eastAsia="Times New Roman" w:hAnsiTheme="minorHAnsi"/>
                <w:sz w:val="20"/>
                <w:szCs w:val="20"/>
              </w:rPr>
              <w:t>92</w:t>
            </w:r>
          </w:p>
        </w:tc>
        <w:tc>
          <w:tcPr>
            <w:tcW w:w="765" w:type="pct"/>
            <w:noWrap/>
            <w:hideMark/>
          </w:tcPr>
          <w:p w14:paraId="222C9B08" w14:textId="1221B835" w:rsidR="00A37006" w:rsidRPr="00A37006" w:rsidRDefault="007B57CA" w:rsidP="00A3700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 w:val="20"/>
                <w:szCs w:val="20"/>
              </w:rPr>
            </w:pPr>
            <w:r w:rsidRPr="004D06CE">
              <w:rPr>
                <w:rFonts w:asciiTheme="minorHAnsi" w:eastAsia="Times New Roman" w:hAnsiTheme="minorHAnsi"/>
                <w:sz w:val="20"/>
                <w:szCs w:val="20"/>
              </w:rPr>
              <w:t>100</w:t>
            </w:r>
          </w:p>
        </w:tc>
        <w:tc>
          <w:tcPr>
            <w:tcW w:w="1090" w:type="pct"/>
            <w:noWrap/>
            <w:hideMark/>
          </w:tcPr>
          <w:p w14:paraId="244449C4" w14:textId="77777777" w:rsidR="00A37006" w:rsidRPr="00A37006" w:rsidRDefault="00A37006" w:rsidP="00A3700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 w:val="20"/>
                <w:szCs w:val="20"/>
              </w:rPr>
            </w:pPr>
            <w:r w:rsidRPr="00A37006">
              <w:rPr>
                <w:rFonts w:asciiTheme="minorHAnsi" w:eastAsia="Times New Roman" w:hAnsiTheme="minorHAnsi"/>
                <w:sz w:val="20"/>
                <w:szCs w:val="20"/>
              </w:rPr>
              <w:t>18</w:t>
            </w:r>
          </w:p>
        </w:tc>
        <w:tc>
          <w:tcPr>
            <w:tcW w:w="533" w:type="pct"/>
            <w:noWrap/>
            <w:hideMark/>
          </w:tcPr>
          <w:p w14:paraId="6ACE9F18" w14:textId="77777777" w:rsidR="00A37006" w:rsidRPr="00A37006" w:rsidRDefault="00A37006" w:rsidP="00A3700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 w:val="20"/>
                <w:szCs w:val="20"/>
              </w:rPr>
            </w:pPr>
            <w:r w:rsidRPr="00A37006">
              <w:rPr>
                <w:rFonts w:asciiTheme="minorHAnsi" w:eastAsia="Times New Roman" w:hAnsiTheme="minorHAnsi"/>
                <w:sz w:val="20"/>
                <w:szCs w:val="20"/>
              </w:rPr>
              <w:t>744</w:t>
            </w:r>
          </w:p>
        </w:tc>
      </w:tr>
      <w:tr w:rsidR="00A37006" w:rsidRPr="004D06CE" w14:paraId="2D1774A1" w14:textId="77777777" w:rsidTr="004D06CE">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44" w:type="pct"/>
            <w:noWrap/>
            <w:hideMark/>
          </w:tcPr>
          <w:p w14:paraId="6E120DBD" w14:textId="77777777" w:rsidR="00A37006" w:rsidRPr="00A37006" w:rsidRDefault="00A37006" w:rsidP="00A37006">
            <w:pPr>
              <w:spacing w:after="0"/>
              <w:jc w:val="center"/>
              <w:rPr>
                <w:rFonts w:asciiTheme="minorHAnsi" w:eastAsia="Times New Roman" w:hAnsiTheme="minorHAnsi"/>
                <w:sz w:val="20"/>
                <w:szCs w:val="20"/>
              </w:rPr>
            </w:pPr>
            <w:r w:rsidRPr="00A37006">
              <w:rPr>
                <w:rFonts w:asciiTheme="minorHAnsi" w:eastAsia="Times New Roman" w:hAnsiTheme="minorHAnsi"/>
                <w:sz w:val="20"/>
                <w:szCs w:val="20"/>
              </w:rPr>
              <w:t>M1</w:t>
            </w:r>
          </w:p>
        </w:tc>
        <w:tc>
          <w:tcPr>
            <w:tcW w:w="367" w:type="pct"/>
            <w:noWrap/>
            <w:hideMark/>
          </w:tcPr>
          <w:p w14:paraId="45A605F1" w14:textId="77777777" w:rsidR="00A37006" w:rsidRPr="00A37006" w:rsidRDefault="00A37006" w:rsidP="00A3700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sz w:val="20"/>
                <w:szCs w:val="20"/>
              </w:rPr>
            </w:pPr>
            <w:r w:rsidRPr="00A37006">
              <w:rPr>
                <w:rFonts w:asciiTheme="minorHAnsi" w:eastAsia="Times New Roman" w:hAnsiTheme="minorHAnsi"/>
                <w:sz w:val="20"/>
                <w:szCs w:val="20"/>
              </w:rPr>
              <w:t>1</w:t>
            </w:r>
          </w:p>
        </w:tc>
        <w:tc>
          <w:tcPr>
            <w:tcW w:w="780" w:type="pct"/>
            <w:noWrap/>
            <w:hideMark/>
          </w:tcPr>
          <w:p w14:paraId="0D3ED92D" w14:textId="77777777" w:rsidR="00A37006" w:rsidRPr="00A37006" w:rsidRDefault="00A37006" w:rsidP="00A3700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sz w:val="20"/>
                <w:szCs w:val="20"/>
              </w:rPr>
            </w:pPr>
            <w:r w:rsidRPr="00A37006">
              <w:rPr>
                <w:rFonts w:asciiTheme="minorHAnsi" w:eastAsia="Times New Roman" w:hAnsiTheme="minorHAnsi"/>
                <w:sz w:val="20"/>
                <w:szCs w:val="20"/>
              </w:rPr>
              <w:t>7/10/2016</w:t>
            </w:r>
          </w:p>
        </w:tc>
        <w:tc>
          <w:tcPr>
            <w:tcW w:w="1021" w:type="pct"/>
            <w:noWrap/>
            <w:hideMark/>
          </w:tcPr>
          <w:p w14:paraId="3F1E5908" w14:textId="77777777" w:rsidR="00A37006" w:rsidRPr="00A37006" w:rsidRDefault="00A37006" w:rsidP="00A3700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sz w:val="20"/>
                <w:szCs w:val="20"/>
              </w:rPr>
            </w:pPr>
            <w:r w:rsidRPr="00A37006">
              <w:rPr>
                <w:rFonts w:asciiTheme="minorHAnsi" w:eastAsia="Times New Roman" w:hAnsiTheme="minorHAnsi"/>
                <w:sz w:val="20"/>
                <w:szCs w:val="20"/>
              </w:rPr>
              <w:t>32</w:t>
            </w:r>
          </w:p>
        </w:tc>
        <w:tc>
          <w:tcPr>
            <w:tcW w:w="765" w:type="pct"/>
            <w:noWrap/>
            <w:hideMark/>
          </w:tcPr>
          <w:p w14:paraId="0A4A5EE7" w14:textId="77777777" w:rsidR="00A37006" w:rsidRPr="00A37006" w:rsidRDefault="00A37006" w:rsidP="00A3700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sz w:val="20"/>
                <w:szCs w:val="20"/>
              </w:rPr>
            </w:pPr>
            <w:r w:rsidRPr="00A37006">
              <w:rPr>
                <w:rFonts w:asciiTheme="minorHAnsi" w:eastAsia="Times New Roman" w:hAnsiTheme="minorHAnsi"/>
                <w:sz w:val="20"/>
                <w:szCs w:val="20"/>
              </w:rPr>
              <w:t>24</w:t>
            </w:r>
          </w:p>
        </w:tc>
        <w:tc>
          <w:tcPr>
            <w:tcW w:w="1090" w:type="pct"/>
            <w:noWrap/>
            <w:hideMark/>
          </w:tcPr>
          <w:p w14:paraId="622772F9" w14:textId="2A10AAC6" w:rsidR="00A37006" w:rsidRPr="00A37006" w:rsidRDefault="00BA1292" w:rsidP="00A3700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sz w:val="20"/>
                <w:szCs w:val="20"/>
              </w:rPr>
            </w:pPr>
            <w:r>
              <w:rPr>
                <w:rFonts w:asciiTheme="minorHAnsi" w:eastAsia="Times New Roman" w:hAnsiTheme="minorHAnsi"/>
                <w:sz w:val="20"/>
                <w:szCs w:val="20"/>
              </w:rPr>
              <w:t>23</w:t>
            </w:r>
          </w:p>
        </w:tc>
        <w:tc>
          <w:tcPr>
            <w:tcW w:w="533" w:type="pct"/>
            <w:noWrap/>
            <w:hideMark/>
          </w:tcPr>
          <w:p w14:paraId="1E7296FF" w14:textId="77777777" w:rsidR="00A37006" w:rsidRPr="00A37006" w:rsidRDefault="00A37006" w:rsidP="00A3700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sz w:val="20"/>
                <w:szCs w:val="20"/>
              </w:rPr>
            </w:pPr>
            <w:r w:rsidRPr="00A37006">
              <w:rPr>
                <w:rFonts w:asciiTheme="minorHAnsi" w:eastAsia="Times New Roman" w:hAnsiTheme="minorHAnsi"/>
                <w:sz w:val="20"/>
                <w:szCs w:val="20"/>
              </w:rPr>
              <w:t>36872</w:t>
            </w:r>
          </w:p>
        </w:tc>
      </w:tr>
      <w:tr w:rsidR="00A37006" w:rsidRPr="004D06CE" w14:paraId="241033DC" w14:textId="77777777" w:rsidTr="004D06CE">
        <w:trPr>
          <w:trHeight w:val="288"/>
        </w:trPr>
        <w:tc>
          <w:tcPr>
            <w:cnfStyle w:val="001000000000" w:firstRow="0" w:lastRow="0" w:firstColumn="1" w:lastColumn="0" w:oddVBand="0" w:evenVBand="0" w:oddHBand="0" w:evenHBand="0" w:firstRowFirstColumn="0" w:firstRowLastColumn="0" w:lastRowFirstColumn="0" w:lastRowLastColumn="0"/>
            <w:tcW w:w="444" w:type="pct"/>
            <w:noWrap/>
            <w:hideMark/>
          </w:tcPr>
          <w:p w14:paraId="040B1683" w14:textId="77777777" w:rsidR="00A37006" w:rsidRPr="00A37006" w:rsidRDefault="00A37006" w:rsidP="00A37006">
            <w:pPr>
              <w:spacing w:after="0"/>
              <w:jc w:val="center"/>
              <w:rPr>
                <w:rFonts w:asciiTheme="minorHAnsi" w:eastAsia="Times New Roman" w:hAnsiTheme="minorHAnsi"/>
                <w:sz w:val="20"/>
                <w:szCs w:val="20"/>
              </w:rPr>
            </w:pPr>
            <w:r w:rsidRPr="00A37006">
              <w:rPr>
                <w:rFonts w:asciiTheme="minorHAnsi" w:eastAsia="Times New Roman" w:hAnsiTheme="minorHAnsi"/>
                <w:sz w:val="20"/>
                <w:szCs w:val="20"/>
              </w:rPr>
              <w:t>M2</w:t>
            </w:r>
          </w:p>
        </w:tc>
        <w:tc>
          <w:tcPr>
            <w:tcW w:w="367" w:type="pct"/>
            <w:noWrap/>
            <w:hideMark/>
          </w:tcPr>
          <w:p w14:paraId="386B4CFF" w14:textId="77777777" w:rsidR="00A37006" w:rsidRPr="00A37006" w:rsidRDefault="00A37006" w:rsidP="00A3700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 w:val="20"/>
                <w:szCs w:val="20"/>
              </w:rPr>
            </w:pPr>
            <w:r w:rsidRPr="00A37006">
              <w:rPr>
                <w:rFonts w:asciiTheme="minorHAnsi" w:eastAsia="Times New Roman" w:hAnsiTheme="minorHAnsi"/>
                <w:sz w:val="20"/>
                <w:szCs w:val="20"/>
              </w:rPr>
              <w:t>1</w:t>
            </w:r>
          </w:p>
        </w:tc>
        <w:tc>
          <w:tcPr>
            <w:tcW w:w="780" w:type="pct"/>
            <w:noWrap/>
            <w:hideMark/>
          </w:tcPr>
          <w:p w14:paraId="0775AF54" w14:textId="77777777" w:rsidR="00A37006" w:rsidRPr="00A37006" w:rsidRDefault="00A37006" w:rsidP="00A3700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 w:val="20"/>
                <w:szCs w:val="20"/>
              </w:rPr>
            </w:pPr>
            <w:r w:rsidRPr="00A37006">
              <w:rPr>
                <w:rFonts w:asciiTheme="minorHAnsi" w:eastAsia="Times New Roman" w:hAnsiTheme="minorHAnsi"/>
                <w:sz w:val="20"/>
                <w:szCs w:val="20"/>
              </w:rPr>
              <w:t>10/10/2016</w:t>
            </w:r>
          </w:p>
        </w:tc>
        <w:tc>
          <w:tcPr>
            <w:tcW w:w="1021" w:type="pct"/>
            <w:noWrap/>
            <w:hideMark/>
          </w:tcPr>
          <w:p w14:paraId="48D3D114" w14:textId="77777777" w:rsidR="00A37006" w:rsidRPr="00A37006" w:rsidRDefault="00A37006" w:rsidP="00A3700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 w:val="20"/>
                <w:szCs w:val="20"/>
              </w:rPr>
            </w:pPr>
            <w:r w:rsidRPr="00A37006">
              <w:rPr>
                <w:rFonts w:asciiTheme="minorHAnsi" w:eastAsia="Times New Roman" w:hAnsiTheme="minorHAnsi"/>
                <w:sz w:val="20"/>
                <w:szCs w:val="20"/>
              </w:rPr>
              <w:t>72</w:t>
            </w:r>
          </w:p>
        </w:tc>
        <w:tc>
          <w:tcPr>
            <w:tcW w:w="765" w:type="pct"/>
            <w:noWrap/>
            <w:hideMark/>
          </w:tcPr>
          <w:p w14:paraId="0108C283" w14:textId="77777777" w:rsidR="00A37006" w:rsidRPr="00A37006" w:rsidRDefault="00A37006" w:rsidP="00A3700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 w:val="20"/>
                <w:szCs w:val="20"/>
              </w:rPr>
            </w:pPr>
            <w:r w:rsidRPr="00A37006">
              <w:rPr>
                <w:rFonts w:asciiTheme="minorHAnsi" w:eastAsia="Times New Roman" w:hAnsiTheme="minorHAnsi"/>
                <w:sz w:val="20"/>
                <w:szCs w:val="20"/>
              </w:rPr>
              <w:t>30</w:t>
            </w:r>
          </w:p>
        </w:tc>
        <w:tc>
          <w:tcPr>
            <w:tcW w:w="1090" w:type="pct"/>
            <w:noWrap/>
            <w:hideMark/>
          </w:tcPr>
          <w:p w14:paraId="481AD1B0" w14:textId="77777777" w:rsidR="00A37006" w:rsidRPr="00A37006" w:rsidRDefault="00A37006" w:rsidP="00A3700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 w:val="20"/>
                <w:szCs w:val="20"/>
              </w:rPr>
            </w:pPr>
            <w:r w:rsidRPr="00A37006">
              <w:rPr>
                <w:rFonts w:asciiTheme="minorHAnsi" w:eastAsia="Times New Roman" w:hAnsiTheme="minorHAnsi"/>
                <w:sz w:val="20"/>
                <w:szCs w:val="20"/>
              </w:rPr>
              <w:t>66</w:t>
            </w:r>
          </w:p>
        </w:tc>
        <w:tc>
          <w:tcPr>
            <w:tcW w:w="533" w:type="pct"/>
            <w:noWrap/>
            <w:hideMark/>
          </w:tcPr>
          <w:p w14:paraId="47EB2C52" w14:textId="77777777" w:rsidR="00A37006" w:rsidRPr="00A37006" w:rsidRDefault="00A37006" w:rsidP="00A3700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 w:val="20"/>
                <w:szCs w:val="20"/>
              </w:rPr>
            </w:pPr>
            <w:r w:rsidRPr="00A37006">
              <w:rPr>
                <w:rFonts w:asciiTheme="minorHAnsi" w:eastAsia="Times New Roman" w:hAnsiTheme="minorHAnsi"/>
                <w:sz w:val="20"/>
                <w:szCs w:val="20"/>
              </w:rPr>
              <w:t>774</w:t>
            </w:r>
          </w:p>
        </w:tc>
      </w:tr>
      <w:tr w:rsidR="00A37006" w:rsidRPr="004D06CE" w14:paraId="66D1DE17" w14:textId="77777777" w:rsidTr="004D06CE">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44" w:type="pct"/>
            <w:noWrap/>
            <w:hideMark/>
          </w:tcPr>
          <w:p w14:paraId="1CA2523F" w14:textId="77777777" w:rsidR="00A37006" w:rsidRPr="00A37006" w:rsidRDefault="00A37006" w:rsidP="00A37006">
            <w:pPr>
              <w:spacing w:after="0"/>
              <w:jc w:val="center"/>
              <w:rPr>
                <w:rFonts w:asciiTheme="minorHAnsi" w:eastAsia="Times New Roman" w:hAnsiTheme="minorHAnsi"/>
                <w:sz w:val="20"/>
                <w:szCs w:val="20"/>
              </w:rPr>
            </w:pPr>
            <w:r w:rsidRPr="00A37006">
              <w:rPr>
                <w:rFonts w:asciiTheme="minorHAnsi" w:eastAsia="Times New Roman" w:hAnsiTheme="minorHAnsi"/>
                <w:sz w:val="20"/>
                <w:szCs w:val="20"/>
              </w:rPr>
              <w:t>M4</w:t>
            </w:r>
          </w:p>
        </w:tc>
        <w:tc>
          <w:tcPr>
            <w:tcW w:w="367" w:type="pct"/>
            <w:noWrap/>
            <w:hideMark/>
          </w:tcPr>
          <w:p w14:paraId="1A39EDC4" w14:textId="77777777" w:rsidR="00A37006" w:rsidRPr="00A37006" w:rsidRDefault="00A37006" w:rsidP="00A3700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sz w:val="20"/>
                <w:szCs w:val="20"/>
              </w:rPr>
            </w:pPr>
            <w:r w:rsidRPr="00A37006">
              <w:rPr>
                <w:rFonts w:asciiTheme="minorHAnsi" w:eastAsia="Times New Roman" w:hAnsiTheme="minorHAnsi"/>
                <w:sz w:val="20"/>
                <w:szCs w:val="20"/>
              </w:rPr>
              <w:t>1</w:t>
            </w:r>
          </w:p>
        </w:tc>
        <w:tc>
          <w:tcPr>
            <w:tcW w:w="780" w:type="pct"/>
            <w:noWrap/>
            <w:hideMark/>
          </w:tcPr>
          <w:p w14:paraId="3B63387E" w14:textId="77777777" w:rsidR="00A37006" w:rsidRPr="00A37006" w:rsidRDefault="00A37006" w:rsidP="00A3700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sz w:val="20"/>
                <w:szCs w:val="20"/>
              </w:rPr>
            </w:pPr>
            <w:r w:rsidRPr="00A37006">
              <w:rPr>
                <w:rFonts w:asciiTheme="minorHAnsi" w:eastAsia="Times New Roman" w:hAnsiTheme="minorHAnsi"/>
                <w:sz w:val="20"/>
                <w:szCs w:val="20"/>
              </w:rPr>
              <w:t>10/10/2016</w:t>
            </w:r>
          </w:p>
        </w:tc>
        <w:tc>
          <w:tcPr>
            <w:tcW w:w="1021" w:type="pct"/>
            <w:noWrap/>
            <w:hideMark/>
          </w:tcPr>
          <w:p w14:paraId="687B0DC4" w14:textId="77777777" w:rsidR="00A37006" w:rsidRPr="00A37006" w:rsidRDefault="00A37006" w:rsidP="00A3700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sz w:val="20"/>
                <w:szCs w:val="20"/>
              </w:rPr>
            </w:pPr>
            <w:r w:rsidRPr="00A37006">
              <w:rPr>
                <w:rFonts w:asciiTheme="minorHAnsi" w:eastAsia="Times New Roman" w:hAnsiTheme="minorHAnsi"/>
                <w:sz w:val="20"/>
                <w:szCs w:val="20"/>
              </w:rPr>
              <w:t>20</w:t>
            </w:r>
          </w:p>
        </w:tc>
        <w:tc>
          <w:tcPr>
            <w:tcW w:w="765" w:type="pct"/>
            <w:noWrap/>
            <w:hideMark/>
          </w:tcPr>
          <w:p w14:paraId="53CC09CB" w14:textId="77777777" w:rsidR="00A37006" w:rsidRPr="00A37006" w:rsidRDefault="00A37006" w:rsidP="00A3700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sz w:val="20"/>
                <w:szCs w:val="20"/>
              </w:rPr>
            </w:pPr>
            <w:r w:rsidRPr="00A37006">
              <w:rPr>
                <w:rFonts w:asciiTheme="minorHAnsi" w:eastAsia="Times New Roman" w:hAnsiTheme="minorHAnsi"/>
                <w:sz w:val="20"/>
                <w:szCs w:val="20"/>
              </w:rPr>
              <w:t>48</w:t>
            </w:r>
          </w:p>
        </w:tc>
        <w:tc>
          <w:tcPr>
            <w:tcW w:w="1090" w:type="pct"/>
            <w:noWrap/>
            <w:hideMark/>
          </w:tcPr>
          <w:p w14:paraId="55A098AC" w14:textId="5C7430CD" w:rsidR="00A37006" w:rsidRPr="00A37006" w:rsidRDefault="00BA1292" w:rsidP="00A3700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sz w:val="20"/>
                <w:szCs w:val="20"/>
              </w:rPr>
            </w:pPr>
            <w:r>
              <w:rPr>
                <w:rFonts w:asciiTheme="minorHAnsi" w:eastAsia="Times New Roman" w:hAnsiTheme="minorHAnsi"/>
                <w:sz w:val="20"/>
                <w:szCs w:val="20"/>
              </w:rPr>
              <w:t>66</w:t>
            </w:r>
          </w:p>
        </w:tc>
        <w:tc>
          <w:tcPr>
            <w:tcW w:w="533" w:type="pct"/>
            <w:noWrap/>
            <w:hideMark/>
          </w:tcPr>
          <w:p w14:paraId="0D0DD5DB" w14:textId="77777777" w:rsidR="00A37006" w:rsidRPr="00A37006" w:rsidRDefault="00A37006" w:rsidP="00A3700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sz w:val="20"/>
                <w:szCs w:val="20"/>
              </w:rPr>
            </w:pPr>
            <w:r w:rsidRPr="00A37006">
              <w:rPr>
                <w:rFonts w:asciiTheme="minorHAnsi" w:eastAsia="Times New Roman" w:hAnsiTheme="minorHAnsi"/>
                <w:sz w:val="20"/>
                <w:szCs w:val="20"/>
              </w:rPr>
              <w:t>713</w:t>
            </w:r>
          </w:p>
        </w:tc>
      </w:tr>
      <w:tr w:rsidR="00A37006" w:rsidRPr="004D06CE" w14:paraId="2F1A31CB" w14:textId="77777777" w:rsidTr="004D06CE">
        <w:trPr>
          <w:trHeight w:val="288"/>
        </w:trPr>
        <w:tc>
          <w:tcPr>
            <w:cnfStyle w:val="001000000000" w:firstRow="0" w:lastRow="0" w:firstColumn="1" w:lastColumn="0" w:oddVBand="0" w:evenVBand="0" w:oddHBand="0" w:evenHBand="0" w:firstRowFirstColumn="0" w:firstRowLastColumn="0" w:lastRowFirstColumn="0" w:lastRowLastColumn="0"/>
            <w:tcW w:w="444" w:type="pct"/>
            <w:noWrap/>
            <w:hideMark/>
          </w:tcPr>
          <w:p w14:paraId="1C4206A7" w14:textId="77777777" w:rsidR="00A37006" w:rsidRPr="00A37006" w:rsidRDefault="00A37006" w:rsidP="00A37006">
            <w:pPr>
              <w:spacing w:after="0"/>
              <w:jc w:val="center"/>
              <w:rPr>
                <w:rFonts w:asciiTheme="minorHAnsi" w:eastAsia="Times New Roman" w:hAnsiTheme="minorHAnsi"/>
                <w:sz w:val="20"/>
                <w:szCs w:val="20"/>
              </w:rPr>
            </w:pPr>
            <w:r w:rsidRPr="00A37006">
              <w:rPr>
                <w:rFonts w:asciiTheme="minorHAnsi" w:eastAsia="Times New Roman" w:hAnsiTheme="minorHAnsi"/>
                <w:sz w:val="20"/>
                <w:szCs w:val="20"/>
              </w:rPr>
              <w:t>M6</w:t>
            </w:r>
          </w:p>
        </w:tc>
        <w:tc>
          <w:tcPr>
            <w:tcW w:w="367" w:type="pct"/>
            <w:noWrap/>
            <w:hideMark/>
          </w:tcPr>
          <w:p w14:paraId="2C05F688" w14:textId="77777777" w:rsidR="00A37006" w:rsidRPr="00A37006" w:rsidRDefault="00A37006" w:rsidP="00A3700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 w:val="20"/>
                <w:szCs w:val="20"/>
              </w:rPr>
            </w:pPr>
            <w:r w:rsidRPr="00A37006">
              <w:rPr>
                <w:rFonts w:asciiTheme="minorHAnsi" w:eastAsia="Times New Roman" w:hAnsiTheme="minorHAnsi"/>
                <w:sz w:val="20"/>
                <w:szCs w:val="20"/>
              </w:rPr>
              <w:t>1</w:t>
            </w:r>
          </w:p>
        </w:tc>
        <w:tc>
          <w:tcPr>
            <w:tcW w:w="780" w:type="pct"/>
            <w:noWrap/>
            <w:hideMark/>
          </w:tcPr>
          <w:p w14:paraId="7BCF8C48" w14:textId="77777777" w:rsidR="00A37006" w:rsidRPr="00A37006" w:rsidRDefault="00A37006" w:rsidP="00A3700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 w:val="20"/>
                <w:szCs w:val="20"/>
              </w:rPr>
            </w:pPr>
            <w:r w:rsidRPr="00A37006">
              <w:rPr>
                <w:rFonts w:asciiTheme="minorHAnsi" w:eastAsia="Times New Roman" w:hAnsiTheme="minorHAnsi"/>
                <w:sz w:val="20"/>
                <w:szCs w:val="20"/>
              </w:rPr>
              <w:t>10/10/2016</w:t>
            </w:r>
          </w:p>
        </w:tc>
        <w:tc>
          <w:tcPr>
            <w:tcW w:w="1021" w:type="pct"/>
            <w:noWrap/>
            <w:hideMark/>
          </w:tcPr>
          <w:p w14:paraId="64458DEE" w14:textId="77777777" w:rsidR="00A37006" w:rsidRPr="00A37006" w:rsidRDefault="00A37006" w:rsidP="00A3700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 w:val="20"/>
                <w:szCs w:val="20"/>
              </w:rPr>
            </w:pPr>
            <w:r w:rsidRPr="00A37006">
              <w:rPr>
                <w:rFonts w:asciiTheme="minorHAnsi" w:eastAsia="Times New Roman" w:hAnsiTheme="minorHAnsi"/>
                <w:sz w:val="20"/>
                <w:szCs w:val="20"/>
              </w:rPr>
              <w:t>19</w:t>
            </w:r>
          </w:p>
        </w:tc>
        <w:tc>
          <w:tcPr>
            <w:tcW w:w="765" w:type="pct"/>
            <w:noWrap/>
            <w:hideMark/>
          </w:tcPr>
          <w:p w14:paraId="5B62D354" w14:textId="77777777" w:rsidR="00A37006" w:rsidRPr="00A37006" w:rsidRDefault="00A37006" w:rsidP="00A3700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 w:val="20"/>
                <w:szCs w:val="20"/>
              </w:rPr>
            </w:pPr>
            <w:r w:rsidRPr="00A37006">
              <w:rPr>
                <w:rFonts w:asciiTheme="minorHAnsi" w:eastAsia="Times New Roman" w:hAnsiTheme="minorHAnsi"/>
                <w:sz w:val="20"/>
                <w:szCs w:val="20"/>
              </w:rPr>
              <w:t>40</w:t>
            </w:r>
          </w:p>
        </w:tc>
        <w:tc>
          <w:tcPr>
            <w:tcW w:w="1090" w:type="pct"/>
            <w:noWrap/>
            <w:hideMark/>
          </w:tcPr>
          <w:p w14:paraId="79521E9F" w14:textId="77777777" w:rsidR="00A37006" w:rsidRPr="00A37006" w:rsidRDefault="00A37006" w:rsidP="00A3700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 w:val="20"/>
                <w:szCs w:val="20"/>
              </w:rPr>
            </w:pPr>
            <w:r w:rsidRPr="00A37006">
              <w:rPr>
                <w:rFonts w:asciiTheme="minorHAnsi" w:eastAsia="Times New Roman" w:hAnsiTheme="minorHAnsi"/>
                <w:sz w:val="20"/>
                <w:szCs w:val="20"/>
              </w:rPr>
              <w:t>65</w:t>
            </w:r>
          </w:p>
        </w:tc>
        <w:tc>
          <w:tcPr>
            <w:tcW w:w="533" w:type="pct"/>
            <w:noWrap/>
            <w:hideMark/>
          </w:tcPr>
          <w:p w14:paraId="5E6DA32F" w14:textId="77777777" w:rsidR="00A37006" w:rsidRPr="00A37006" w:rsidRDefault="00A37006" w:rsidP="00A37006">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 w:val="20"/>
                <w:szCs w:val="20"/>
              </w:rPr>
            </w:pPr>
            <w:r w:rsidRPr="00A37006">
              <w:rPr>
                <w:rFonts w:asciiTheme="minorHAnsi" w:eastAsia="Times New Roman" w:hAnsiTheme="minorHAnsi"/>
                <w:sz w:val="20"/>
                <w:szCs w:val="20"/>
              </w:rPr>
              <w:t>733</w:t>
            </w:r>
          </w:p>
        </w:tc>
      </w:tr>
      <w:tr w:rsidR="00A37006" w:rsidRPr="004D06CE" w14:paraId="6953DF8D" w14:textId="77777777" w:rsidTr="004D06CE">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44" w:type="pct"/>
            <w:noWrap/>
            <w:hideMark/>
          </w:tcPr>
          <w:p w14:paraId="1AF50BEB" w14:textId="77777777" w:rsidR="00A37006" w:rsidRPr="00A37006" w:rsidRDefault="00A37006" w:rsidP="00A37006">
            <w:pPr>
              <w:spacing w:after="0"/>
              <w:jc w:val="center"/>
              <w:rPr>
                <w:rFonts w:asciiTheme="minorHAnsi" w:eastAsia="Times New Roman" w:hAnsiTheme="minorHAnsi"/>
                <w:sz w:val="20"/>
                <w:szCs w:val="20"/>
              </w:rPr>
            </w:pPr>
            <w:r w:rsidRPr="00A37006">
              <w:rPr>
                <w:rFonts w:asciiTheme="minorHAnsi" w:eastAsia="Times New Roman" w:hAnsiTheme="minorHAnsi"/>
                <w:sz w:val="20"/>
                <w:szCs w:val="20"/>
              </w:rPr>
              <w:t>M6</w:t>
            </w:r>
          </w:p>
        </w:tc>
        <w:tc>
          <w:tcPr>
            <w:tcW w:w="367" w:type="pct"/>
            <w:noWrap/>
            <w:hideMark/>
          </w:tcPr>
          <w:p w14:paraId="45D701AD" w14:textId="77777777" w:rsidR="00A37006" w:rsidRPr="00A37006" w:rsidRDefault="00A37006" w:rsidP="00A3700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sz w:val="20"/>
                <w:szCs w:val="20"/>
              </w:rPr>
            </w:pPr>
            <w:r w:rsidRPr="00A37006">
              <w:rPr>
                <w:rFonts w:asciiTheme="minorHAnsi" w:eastAsia="Times New Roman" w:hAnsiTheme="minorHAnsi"/>
                <w:sz w:val="20"/>
                <w:szCs w:val="20"/>
              </w:rPr>
              <w:t>2</w:t>
            </w:r>
          </w:p>
        </w:tc>
        <w:tc>
          <w:tcPr>
            <w:tcW w:w="780" w:type="pct"/>
            <w:noWrap/>
            <w:hideMark/>
          </w:tcPr>
          <w:p w14:paraId="64681260" w14:textId="77777777" w:rsidR="00A37006" w:rsidRPr="00A37006" w:rsidRDefault="00A37006" w:rsidP="00A3700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sz w:val="20"/>
                <w:szCs w:val="20"/>
              </w:rPr>
            </w:pPr>
            <w:r w:rsidRPr="00A37006">
              <w:rPr>
                <w:rFonts w:asciiTheme="minorHAnsi" w:eastAsia="Times New Roman" w:hAnsiTheme="minorHAnsi"/>
                <w:sz w:val="20"/>
                <w:szCs w:val="20"/>
              </w:rPr>
              <w:t>14/12/2016</w:t>
            </w:r>
          </w:p>
        </w:tc>
        <w:tc>
          <w:tcPr>
            <w:tcW w:w="1021" w:type="pct"/>
            <w:noWrap/>
            <w:hideMark/>
          </w:tcPr>
          <w:p w14:paraId="0795E67D" w14:textId="77777777" w:rsidR="00A37006" w:rsidRPr="00A37006" w:rsidRDefault="00A37006" w:rsidP="00A3700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sz w:val="20"/>
                <w:szCs w:val="20"/>
              </w:rPr>
            </w:pPr>
            <w:r w:rsidRPr="00A37006">
              <w:rPr>
                <w:rFonts w:asciiTheme="minorHAnsi" w:eastAsia="Times New Roman" w:hAnsiTheme="minorHAnsi"/>
                <w:sz w:val="20"/>
                <w:szCs w:val="20"/>
              </w:rPr>
              <w:t>19</w:t>
            </w:r>
          </w:p>
        </w:tc>
        <w:tc>
          <w:tcPr>
            <w:tcW w:w="765" w:type="pct"/>
            <w:noWrap/>
            <w:hideMark/>
          </w:tcPr>
          <w:p w14:paraId="1CB7F552" w14:textId="77777777" w:rsidR="00A37006" w:rsidRPr="00A37006" w:rsidRDefault="00A37006" w:rsidP="00A3700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sz w:val="20"/>
                <w:szCs w:val="20"/>
              </w:rPr>
            </w:pPr>
            <w:r w:rsidRPr="00A37006">
              <w:rPr>
                <w:rFonts w:asciiTheme="minorHAnsi" w:eastAsia="Times New Roman" w:hAnsiTheme="minorHAnsi"/>
                <w:sz w:val="20"/>
                <w:szCs w:val="20"/>
              </w:rPr>
              <w:t>40</w:t>
            </w:r>
          </w:p>
        </w:tc>
        <w:tc>
          <w:tcPr>
            <w:tcW w:w="1090" w:type="pct"/>
            <w:noWrap/>
            <w:hideMark/>
          </w:tcPr>
          <w:p w14:paraId="584B0F33" w14:textId="77777777" w:rsidR="00A37006" w:rsidRPr="00A37006" w:rsidRDefault="00A37006" w:rsidP="00A3700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sz w:val="20"/>
                <w:szCs w:val="20"/>
              </w:rPr>
            </w:pPr>
            <w:r w:rsidRPr="00A37006">
              <w:rPr>
                <w:rFonts w:asciiTheme="minorHAnsi" w:eastAsia="Times New Roman" w:hAnsiTheme="minorHAnsi"/>
                <w:sz w:val="20"/>
                <w:szCs w:val="20"/>
              </w:rPr>
              <w:t>29</w:t>
            </w:r>
          </w:p>
        </w:tc>
        <w:tc>
          <w:tcPr>
            <w:tcW w:w="533" w:type="pct"/>
            <w:noWrap/>
            <w:hideMark/>
          </w:tcPr>
          <w:p w14:paraId="5292EB26" w14:textId="77777777" w:rsidR="00A37006" w:rsidRPr="00A37006" w:rsidRDefault="00A37006" w:rsidP="00A37006">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sz w:val="20"/>
                <w:szCs w:val="20"/>
              </w:rPr>
            </w:pPr>
            <w:r w:rsidRPr="00A37006">
              <w:rPr>
                <w:rFonts w:asciiTheme="minorHAnsi" w:eastAsia="Times New Roman" w:hAnsiTheme="minorHAnsi"/>
                <w:sz w:val="20"/>
                <w:szCs w:val="20"/>
              </w:rPr>
              <w:t>319</w:t>
            </w:r>
          </w:p>
        </w:tc>
      </w:tr>
    </w:tbl>
    <w:p w14:paraId="542EC761" w14:textId="094356F3" w:rsidR="00A37006" w:rsidRDefault="004D06CE" w:rsidP="00332619">
      <w:pPr>
        <w:pStyle w:val="BodyText"/>
        <w:spacing w:after="0" w:line="240" w:lineRule="auto"/>
        <w:rPr>
          <w:rFonts w:eastAsia="Times New Roman"/>
          <w:sz w:val="18"/>
          <w:szCs w:val="18"/>
        </w:rPr>
      </w:pPr>
      <w:r w:rsidRPr="00C12DEF">
        <w:rPr>
          <w:rFonts w:eastAsia="Times New Roman"/>
          <w:sz w:val="18"/>
          <w:szCs w:val="18"/>
        </w:rPr>
        <w:t xml:space="preserve">*Cameras 21 and 8 were located together. It was not possible to use the images from Camera 21 because it wasn't taking photos from deployment 6/10/2016 until 24/10/2016. From the second deployment chicks were </w:t>
      </w:r>
      <w:proofErr w:type="spellStart"/>
      <w:r w:rsidRPr="00C12DEF">
        <w:rPr>
          <w:rFonts w:eastAsia="Times New Roman"/>
          <w:sz w:val="18"/>
          <w:szCs w:val="18"/>
        </w:rPr>
        <w:t>creching</w:t>
      </w:r>
      <w:proofErr w:type="spellEnd"/>
      <w:r w:rsidRPr="00C12DEF">
        <w:rPr>
          <w:rFonts w:eastAsia="Times New Roman"/>
          <w:sz w:val="18"/>
          <w:szCs w:val="18"/>
        </w:rPr>
        <w:t xml:space="preserve"> and moving around making it impossible to tell numbers for each nest. </w:t>
      </w:r>
    </w:p>
    <w:p w14:paraId="3898D9DE" w14:textId="77777777" w:rsidR="008716E8" w:rsidRDefault="008716E8" w:rsidP="00332619">
      <w:pPr>
        <w:pStyle w:val="BodyText"/>
        <w:spacing w:after="0" w:line="240" w:lineRule="auto"/>
        <w:rPr>
          <w:rFonts w:eastAsia="Times New Roman"/>
          <w:sz w:val="18"/>
          <w:szCs w:val="18"/>
        </w:rPr>
      </w:pPr>
    </w:p>
    <w:p w14:paraId="03CAE5BB" w14:textId="77777777" w:rsidR="008716E8" w:rsidRPr="00A80A18" w:rsidRDefault="008716E8" w:rsidP="008716E8">
      <w:pPr>
        <w:pStyle w:val="Caption"/>
      </w:pPr>
      <w:bookmarkStart w:id="78" w:name="_Ref483310751"/>
      <w:r>
        <w:t xml:space="preserve">Table </w:t>
      </w:r>
      <w:fldSimple w:instr=" SEQ Table \* ARABIC ">
        <w:r w:rsidR="009B4581">
          <w:rPr>
            <w:noProof/>
          </w:rPr>
          <w:t>3</w:t>
        </w:r>
      </w:fldSimple>
      <w:bookmarkEnd w:id="78"/>
      <w:r>
        <w:t xml:space="preserve"> </w:t>
      </w:r>
      <w:proofErr w:type="gramStart"/>
      <w:r>
        <w:t>The</w:t>
      </w:r>
      <w:proofErr w:type="gramEnd"/>
      <w:r>
        <w:t xml:space="preserve"> number of straw-necked ibis and royal spoonbill nests monitored for 1 to 68 day durations</w:t>
      </w:r>
    </w:p>
    <w:tbl>
      <w:tblPr>
        <w:tblStyle w:val="GridTable5Dark-Accent11"/>
        <w:tblW w:w="3304" w:type="pct"/>
        <w:tblLook w:val="04A0" w:firstRow="1" w:lastRow="0" w:firstColumn="1" w:lastColumn="0" w:noHBand="0" w:noVBand="1"/>
      </w:tblPr>
      <w:tblGrid>
        <w:gridCol w:w="2795"/>
        <w:gridCol w:w="1732"/>
        <w:gridCol w:w="1835"/>
      </w:tblGrid>
      <w:tr w:rsidR="008716E8" w:rsidRPr="00FA7CE9" w14:paraId="27F9C4B5" w14:textId="77777777" w:rsidTr="00F03F1A">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197" w:type="pct"/>
            <w:noWrap/>
          </w:tcPr>
          <w:p w14:paraId="19DBECE2" w14:textId="77777777" w:rsidR="008716E8" w:rsidRDefault="008716E8" w:rsidP="00F03F1A">
            <w:pPr>
              <w:spacing w:after="0"/>
              <w:rPr>
                <w:rFonts w:eastAsia="Times New Roman"/>
                <w:b w:val="0"/>
                <w:bCs w:val="0"/>
              </w:rPr>
            </w:pPr>
          </w:p>
        </w:tc>
        <w:tc>
          <w:tcPr>
            <w:tcW w:w="2803" w:type="pct"/>
            <w:gridSpan w:val="2"/>
            <w:noWrap/>
          </w:tcPr>
          <w:p w14:paraId="251B6B8D" w14:textId="77777777" w:rsidR="008716E8" w:rsidRPr="00FA7CE9" w:rsidRDefault="008716E8" w:rsidP="00F03F1A">
            <w:pPr>
              <w:spacing w:after="0"/>
              <w:jc w:val="center"/>
              <w:cnfStyle w:val="100000000000" w:firstRow="1" w:lastRow="0" w:firstColumn="0" w:lastColumn="0" w:oddVBand="0" w:evenVBand="0" w:oddHBand="0" w:evenHBand="0" w:firstRowFirstColumn="0" w:firstRowLastColumn="0" w:lastRowFirstColumn="0" w:lastRowLastColumn="0"/>
              <w:rPr>
                <w:rFonts w:eastAsia="Times New Roman"/>
                <w:b w:val="0"/>
                <w:bCs w:val="0"/>
              </w:rPr>
            </w:pPr>
            <w:r>
              <w:rPr>
                <w:rFonts w:eastAsia="Times New Roman"/>
                <w:b w:val="0"/>
                <w:bCs w:val="0"/>
              </w:rPr>
              <w:t>Number of nests</w:t>
            </w:r>
          </w:p>
        </w:tc>
      </w:tr>
      <w:tr w:rsidR="008716E8" w:rsidRPr="00FA7CE9" w14:paraId="32FC01AC" w14:textId="77777777" w:rsidTr="00F03F1A">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197" w:type="pct"/>
            <w:noWrap/>
            <w:hideMark/>
          </w:tcPr>
          <w:p w14:paraId="33FC2E58" w14:textId="77777777" w:rsidR="008716E8" w:rsidRPr="00FA7CE9" w:rsidRDefault="008716E8" w:rsidP="00F03F1A">
            <w:pPr>
              <w:spacing w:after="0"/>
              <w:jc w:val="center"/>
              <w:rPr>
                <w:rFonts w:eastAsia="Times New Roman"/>
                <w:b w:val="0"/>
                <w:bCs w:val="0"/>
              </w:rPr>
            </w:pPr>
            <w:r>
              <w:rPr>
                <w:rFonts w:eastAsia="Times New Roman"/>
                <w:b w:val="0"/>
                <w:bCs w:val="0"/>
              </w:rPr>
              <w:t>Number of days monitored</w:t>
            </w:r>
          </w:p>
        </w:tc>
        <w:tc>
          <w:tcPr>
            <w:tcW w:w="1361" w:type="pct"/>
            <w:noWrap/>
            <w:hideMark/>
          </w:tcPr>
          <w:p w14:paraId="6C8AB098" w14:textId="77777777" w:rsidR="008716E8" w:rsidRPr="00FA7CE9" w:rsidRDefault="008716E8" w:rsidP="00F03F1A">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b/>
                <w:bCs/>
              </w:rPr>
            </w:pPr>
            <w:r w:rsidRPr="00FA7CE9">
              <w:rPr>
                <w:rFonts w:eastAsia="Times New Roman"/>
                <w:b/>
                <w:bCs/>
              </w:rPr>
              <w:t>Royal spoonbill</w:t>
            </w:r>
          </w:p>
        </w:tc>
        <w:tc>
          <w:tcPr>
            <w:tcW w:w="1442" w:type="pct"/>
            <w:noWrap/>
            <w:hideMark/>
          </w:tcPr>
          <w:p w14:paraId="1FA5B420" w14:textId="77777777" w:rsidR="008716E8" w:rsidRPr="00FA7CE9" w:rsidRDefault="008716E8" w:rsidP="00F03F1A">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b/>
                <w:bCs/>
              </w:rPr>
            </w:pPr>
            <w:r w:rsidRPr="00FA7CE9">
              <w:rPr>
                <w:rFonts w:eastAsia="Times New Roman"/>
                <w:b/>
                <w:bCs/>
              </w:rPr>
              <w:t>Straw-necked ibis</w:t>
            </w:r>
          </w:p>
        </w:tc>
      </w:tr>
      <w:tr w:rsidR="008716E8" w:rsidRPr="00FA7CE9" w14:paraId="08EF6B7A" w14:textId="77777777" w:rsidTr="00F03F1A">
        <w:trPr>
          <w:trHeight w:val="288"/>
        </w:trPr>
        <w:tc>
          <w:tcPr>
            <w:cnfStyle w:val="001000000000" w:firstRow="0" w:lastRow="0" w:firstColumn="1" w:lastColumn="0" w:oddVBand="0" w:evenVBand="0" w:oddHBand="0" w:evenHBand="0" w:firstRowFirstColumn="0" w:firstRowLastColumn="0" w:lastRowFirstColumn="0" w:lastRowLastColumn="0"/>
            <w:tcW w:w="2197" w:type="pct"/>
            <w:noWrap/>
            <w:hideMark/>
          </w:tcPr>
          <w:p w14:paraId="08D8F95B" w14:textId="77777777" w:rsidR="008716E8" w:rsidRPr="00FA7CE9" w:rsidRDefault="008716E8" w:rsidP="00F03F1A">
            <w:pPr>
              <w:spacing w:after="0"/>
              <w:jc w:val="center"/>
              <w:rPr>
                <w:rFonts w:eastAsia="Times New Roman"/>
              </w:rPr>
            </w:pPr>
            <w:r w:rsidRPr="00FA7CE9">
              <w:rPr>
                <w:rFonts w:eastAsia="Times New Roman"/>
              </w:rPr>
              <w:t>1</w:t>
            </w:r>
          </w:p>
        </w:tc>
        <w:tc>
          <w:tcPr>
            <w:tcW w:w="1361" w:type="pct"/>
            <w:noWrap/>
            <w:hideMark/>
          </w:tcPr>
          <w:p w14:paraId="06E2D1AF" w14:textId="77777777" w:rsidR="008716E8" w:rsidRPr="00FA7CE9" w:rsidRDefault="008716E8" w:rsidP="00F03F1A">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rPr>
            </w:pPr>
          </w:p>
        </w:tc>
        <w:tc>
          <w:tcPr>
            <w:tcW w:w="1442" w:type="pct"/>
            <w:noWrap/>
            <w:hideMark/>
          </w:tcPr>
          <w:p w14:paraId="4692CDD6" w14:textId="77777777" w:rsidR="008716E8" w:rsidRPr="00FA7CE9" w:rsidRDefault="008716E8" w:rsidP="00F03F1A">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rPr>
            </w:pPr>
            <w:r w:rsidRPr="00FA7CE9">
              <w:rPr>
                <w:rFonts w:eastAsia="Times New Roman"/>
              </w:rPr>
              <w:t>10</w:t>
            </w:r>
          </w:p>
        </w:tc>
      </w:tr>
      <w:tr w:rsidR="008716E8" w:rsidRPr="00FA7CE9" w14:paraId="742AC549" w14:textId="77777777" w:rsidTr="00F03F1A">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197" w:type="pct"/>
            <w:noWrap/>
            <w:hideMark/>
          </w:tcPr>
          <w:p w14:paraId="63FAEDE7" w14:textId="77777777" w:rsidR="008716E8" w:rsidRPr="00FA7CE9" w:rsidRDefault="008716E8" w:rsidP="00F03F1A">
            <w:pPr>
              <w:spacing w:after="0"/>
              <w:jc w:val="center"/>
              <w:rPr>
                <w:rFonts w:eastAsia="Times New Roman"/>
              </w:rPr>
            </w:pPr>
            <w:r w:rsidRPr="00FA7CE9">
              <w:rPr>
                <w:rFonts w:eastAsia="Times New Roman"/>
              </w:rPr>
              <w:t>4</w:t>
            </w:r>
          </w:p>
        </w:tc>
        <w:tc>
          <w:tcPr>
            <w:tcW w:w="1361" w:type="pct"/>
            <w:noWrap/>
            <w:hideMark/>
          </w:tcPr>
          <w:p w14:paraId="2C8594CE" w14:textId="77777777" w:rsidR="008716E8" w:rsidRPr="00FA7CE9" w:rsidRDefault="008716E8" w:rsidP="00F03F1A">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rPr>
            </w:pPr>
          </w:p>
        </w:tc>
        <w:tc>
          <w:tcPr>
            <w:tcW w:w="1442" w:type="pct"/>
            <w:noWrap/>
            <w:hideMark/>
          </w:tcPr>
          <w:p w14:paraId="1BAA6D2B" w14:textId="77777777" w:rsidR="008716E8" w:rsidRPr="00FA7CE9" w:rsidRDefault="008716E8" w:rsidP="00F03F1A">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rPr>
            </w:pPr>
            <w:r w:rsidRPr="00FA7CE9">
              <w:rPr>
                <w:rFonts w:eastAsia="Times New Roman"/>
              </w:rPr>
              <w:t>3</w:t>
            </w:r>
          </w:p>
        </w:tc>
      </w:tr>
      <w:tr w:rsidR="008716E8" w:rsidRPr="00FA7CE9" w14:paraId="2A332751" w14:textId="77777777" w:rsidTr="00F03F1A">
        <w:trPr>
          <w:trHeight w:val="288"/>
        </w:trPr>
        <w:tc>
          <w:tcPr>
            <w:cnfStyle w:val="001000000000" w:firstRow="0" w:lastRow="0" w:firstColumn="1" w:lastColumn="0" w:oddVBand="0" w:evenVBand="0" w:oddHBand="0" w:evenHBand="0" w:firstRowFirstColumn="0" w:firstRowLastColumn="0" w:lastRowFirstColumn="0" w:lastRowLastColumn="0"/>
            <w:tcW w:w="2197" w:type="pct"/>
            <w:noWrap/>
            <w:hideMark/>
          </w:tcPr>
          <w:p w14:paraId="27DF8A57" w14:textId="77777777" w:rsidR="008716E8" w:rsidRPr="00FA7CE9" w:rsidRDefault="008716E8" w:rsidP="00F03F1A">
            <w:pPr>
              <w:spacing w:after="0"/>
              <w:jc w:val="center"/>
              <w:rPr>
                <w:rFonts w:eastAsia="Times New Roman"/>
              </w:rPr>
            </w:pPr>
            <w:r w:rsidRPr="00FA7CE9">
              <w:rPr>
                <w:rFonts w:eastAsia="Times New Roman"/>
              </w:rPr>
              <w:t>5</w:t>
            </w:r>
          </w:p>
        </w:tc>
        <w:tc>
          <w:tcPr>
            <w:tcW w:w="1361" w:type="pct"/>
            <w:noWrap/>
            <w:hideMark/>
          </w:tcPr>
          <w:p w14:paraId="45CAF928" w14:textId="77777777" w:rsidR="008716E8" w:rsidRPr="00FA7CE9" w:rsidRDefault="008716E8" w:rsidP="00F03F1A">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rPr>
            </w:pPr>
          </w:p>
        </w:tc>
        <w:tc>
          <w:tcPr>
            <w:tcW w:w="1442" w:type="pct"/>
            <w:noWrap/>
            <w:hideMark/>
          </w:tcPr>
          <w:p w14:paraId="16C54D4C" w14:textId="77777777" w:rsidR="008716E8" w:rsidRPr="00FA7CE9" w:rsidRDefault="008716E8" w:rsidP="00F03F1A">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rPr>
            </w:pPr>
            <w:r w:rsidRPr="00FA7CE9">
              <w:rPr>
                <w:rFonts w:eastAsia="Times New Roman"/>
              </w:rPr>
              <w:t>4</w:t>
            </w:r>
          </w:p>
        </w:tc>
      </w:tr>
      <w:tr w:rsidR="008716E8" w:rsidRPr="00FA7CE9" w14:paraId="4402170C" w14:textId="77777777" w:rsidTr="00F03F1A">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197" w:type="pct"/>
            <w:noWrap/>
            <w:hideMark/>
          </w:tcPr>
          <w:p w14:paraId="07780594" w14:textId="77777777" w:rsidR="008716E8" w:rsidRPr="00FA7CE9" w:rsidRDefault="008716E8" w:rsidP="00F03F1A">
            <w:pPr>
              <w:spacing w:after="0"/>
              <w:jc w:val="center"/>
              <w:rPr>
                <w:rFonts w:eastAsia="Times New Roman"/>
              </w:rPr>
            </w:pPr>
            <w:r w:rsidRPr="00FA7CE9">
              <w:rPr>
                <w:rFonts w:eastAsia="Times New Roman"/>
              </w:rPr>
              <w:t>7</w:t>
            </w:r>
          </w:p>
        </w:tc>
        <w:tc>
          <w:tcPr>
            <w:tcW w:w="1361" w:type="pct"/>
            <w:noWrap/>
            <w:hideMark/>
          </w:tcPr>
          <w:p w14:paraId="227AA641" w14:textId="77777777" w:rsidR="008716E8" w:rsidRPr="00FA7CE9" w:rsidRDefault="008716E8" w:rsidP="00F03F1A">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rPr>
            </w:pPr>
          </w:p>
        </w:tc>
        <w:tc>
          <w:tcPr>
            <w:tcW w:w="1442" w:type="pct"/>
            <w:noWrap/>
            <w:hideMark/>
          </w:tcPr>
          <w:p w14:paraId="5648DAE3" w14:textId="77777777" w:rsidR="008716E8" w:rsidRPr="00FA7CE9" w:rsidRDefault="008716E8" w:rsidP="00F03F1A">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rPr>
            </w:pPr>
            <w:r w:rsidRPr="00FA7CE9">
              <w:rPr>
                <w:rFonts w:eastAsia="Times New Roman"/>
              </w:rPr>
              <w:t>4</w:t>
            </w:r>
          </w:p>
        </w:tc>
      </w:tr>
      <w:tr w:rsidR="008716E8" w:rsidRPr="00FA7CE9" w14:paraId="4FDEB796" w14:textId="77777777" w:rsidTr="00F03F1A">
        <w:trPr>
          <w:trHeight w:val="288"/>
        </w:trPr>
        <w:tc>
          <w:tcPr>
            <w:cnfStyle w:val="001000000000" w:firstRow="0" w:lastRow="0" w:firstColumn="1" w:lastColumn="0" w:oddVBand="0" w:evenVBand="0" w:oddHBand="0" w:evenHBand="0" w:firstRowFirstColumn="0" w:firstRowLastColumn="0" w:lastRowFirstColumn="0" w:lastRowLastColumn="0"/>
            <w:tcW w:w="2197" w:type="pct"/>
            <w:noWrap/>
            <w:hideMark/>
          </w:tcPr>
          <w:p w14:paraId="1F3B065F" w14:textId="77777777" w:rsidR="008716E8" w:rsidRPr="00FA7CE9" w:rsidRDefault="008716E8" w:rsidP="00F03F1A">
            <w:pPr>
              <w:spacing w:after="0"/>
              <w:jc w:val="center"/>
              <w:rPr>
                <w:rFonts w:eastAsia="Times New Roman"/>
              </w:rPr>
            </w:pPr>
            <w:r w:rsidRPr="00FA7CE9">
              <w:rPr>
                <w:rFonts w:eastAsia="Times New Roman"/>
              </w:rPr>
              <w:t>12</w:t>
            </w:r>
          </w:p>
        </w:tc>
        <w:tc>
          <w:tcPr>
            <w:tcW w:w="1361" w:type="pct"/>
            <w:noWrap/>
            <w:hideMark/>
          </w:tcPr>
          <w:p w14:paraId="36702A47" w14:textId="77777777" w:rsidR="008716E8" w:rsidRPr="00FA7CE9" w:rsidRDefault="008716E8" w:rsidP="00F03F1A">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rPr>
            </w:pPr>
          </w:p>
        </w:tc>
        <w:tc>
          <w:tcPr>
            <w:tcW w:w="1442" w:type="pct"/>
            <w:noWrap/>
            <w:hideMark/>
          </w:tcPr>
          <w:p w14:paraId="0812AF60" w14:textId="77777777" w:rsidR="008716E8" w:rsidRPr="00FA7CE9" w:rsidRDefault="008716E8" w:rsidP="00F03F1A">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rPr>
            </w:pPr>
            <w:r w:rsidRPr="00FA7CE9">
              <w:rPr>
                <w:rFonts w:eastAsia="Times New Roman"/>
              </w:rPr>
              <w:t>4</w:t>
            </w:r>
          </w:p>
        </w:tc>
      </w:tr>
      <w:tr w:rsidR="008716E8" w:rsidRPr="00FA7CE9" w14:paraId="1EDF9F49" w14:textId="77777777" w:rsidTr="00F03F1A">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197" w:type="pct"/>
            <w:noWrap/>
            <w:hideMark/>
          </w:tcPr>
          <w:p w14:paraId="2E35DACC" w14:textId="77777777" w:rsidR="008716E8" w:rsidRPr="00FA7CE9" w:rsidRDefault="008716E8" w:rsidP="00F03F1A">
            <w:pPr>
              <w:spacing w:after="0"/>
              <w:jc w:val="center"/>
              <w:rPr>
                <w:rFonts w:eastAsia="Times New Roman"/>
              </w:rPr>
            </w:pPr>
            <w:r w:rsidRPr="00FA7CE9">
              <w:rPr>
                <w:rFonts w:eastAsia="Times New Roman"/>
              </w:rPr>
              <w:t>13</w:t>
            </w:r>
          </w:p>
        </w:tc>
        <w:tc>
          <w:tcPr>
            <w:tcW w:w="1361" w:type="pct"/>
            <w:noWrap/>
            <w:hideMark/>
          </w:tcPr>
          <w:p w14:paraId="63178DC3" w14:textId="77777777" w:rsidR="008716E8" w:rsidRPr="00FA7CE9" w:rsidRDefault="008716E8" w:rsidP="00F03F1A">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rPr>
            </w:pPr>
          </w:p>
        </w:tc>
        <w:tc>
          <w:tcPr>
            <w:tcW w:w="1442" w:type="pct"/>
            <w:noWrap/>
            <w:hideMark/>
          </w:tcPr>
          <w:p w14:paraId="19A660E3" w14:textId="77777777" w:rsidR="008716E8" w:rsidRPr="00FA7CE9" w:rsidRDefault="008716E8" w:rsidP="00F03F1A">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rPr>
            </w:pPr>
            <w:r w:rsidRPr="00FA7CE9">
              <w:rPr>
                <w:rFonts w:eastAsia="Times New Roman"/>
              </w:rPr>
              <w:t>5</w:t>
            </w:r>
          </w:p>
        </w:tc>
      </w:tr>
      <w:tr w:rsidR="008716E8" w:rsidRPr="00FA7CE9" w14:paraId="6333C3C3" w14:textId="77777777" w:rsidTr="00F03F1A">
        <w:trPr>
          <w:trHeight w:val="288"/>
        </w:trPr>
        <w:tc>
          <w:tcPr>
            <w:cnfStyle w:val="001000000000" w:firstRow="0" w:lastRow="0" w:firstColumn="1" w:lastColumn="0" w:oddVBand="0" w:evenVBand="0" w:oddHBand="0" w:evenHBand="0" w:firstRowFirstColumn="0" w:firstRowLastColumn="0" w:lastRowFirstColumn="0" w:lastRowLastColumn="0"/>
            <w:tcW w:w="2197" w:type="pct"/>
            <w:noWrap/>
            <w:hideMark/>
          </w:tcPr>
          <w:p w14:paraId="03EE7D8D" w14:textId="77777777" w:rsidR="008716E8" w:rsidRPr="00FA7CE9" w:rsidRDefault="008716E8" w:rsidP="00F03F1A">
            <w:pPr>
              <w:spacing w:after="0"/>
              <w:jc w:val="center"/>
              <w:rPr>
                <w:rFonts w:eastAsia="Times New Roman"/>
              </w:rPr>
            </w:pPr>
            <w:r w:rsidRPr="00FA7CE9">
              <w:rPr>
                <w:rFonts w:eastAsia="Times New Roman"/>
              </w:rPr>
              <w:t>18</w:t>
            </w:r>
          </w:p>
        </w:tc>
        <w:tc>
          <w:tcPr>
            <w:tcW w:w="1361" w:type="pct"/>
            <w:noWrap/>
            <w:hideMark/>
          </w:tcPr>
          <w:p w14:paraId="6F534F61" w14:textId="77777777" w:rsidR="008716E8" w:rsidRPr="00FA7CE9" w:rsidRDefault="008716E8" w:rsidP="00F03F1A">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rPr>
            </w:pPr>
          </w:p>
        </w:tc>
        <w:tc>
          <w:tcPr>
            <w:tcW w:w="1442" w:type="pct"/>
            <w:noWrap/>
            <w:hideMark/>
          </w:tcPr>
          <w:p w14:paraId="6A192F2D" w14:textId="77777777" w:rsidR="008716E8" w:rsidRPr="00FA7CE9" w:rsidRDefault="008716E8" w:rsidP="00F03F1A">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rPr>
            </w:pPr>
            <w:r w:rsidRPr="00FA7CE9">
              <w:rPr>
                <w:rFonts w:eastAsia="Times New Roman"/>
              </w:rPr>
              <w:t>5</w:t>
            </w:r>
          </w:p>
        </w:tc>
      </w:tr>
      <w:tr w:rsidR="008716E8" w:rsidRPr="00FA7CE9" w14:paraId="637751EA" w14:textId="77777777" w:rsidTr="00F03F1A">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197" w:type="pct"/>
            <w:noWrap/>
            <w:hideMark/>
          </w:tcPr>
          <w:p w14:paraId="53E9F7B1" w14:textId="77777777" w:rsidR="008716E8" w:rsidRPr="00FA7CE9" w:rsidRDefault="008716E8" w:rsidP="00F03F1A">
            <w:pPr>
              <w:spacing w:after="0"/>
              <w:jc w:val="center"/>
              <w:rPr>
                <w:rFonts w:eastAsia="Times New Roman"/>
              </w:rPr>
            </w:pPr>
            <w:r w:rsidRPr="00FA7CE9">
              <w:rPr>
                <w:rFonts w:eastAsia="Times New Roman"/>
              </w:rPr>
              <w:t>22</w:t>
            </w:r>
          </w:p>
        </w:tc>
        <w:tc>
          <w:tcPr>
            <w:tcW w:w="1361" w:type="pct"/>
            <w:noWrap/>
            <w:hideMark/>
          </w:tcPr>
          <w:p w14:paraId="51D011B3" w14:textId="77777777" w:rsidR="008716E8" w:rsidRPr="00FA7CE9" w:rsidRDefault="008716E8" w:rsidP="00F03F1A">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rPr>
            </w:pPr>
          </w:p>
        </w:tc>
        <w:tc>
          <w:tcPr>
            <w:tcW w:w="1442" w:type="pct"/>
            <w:noWrap/>
            <w:hideMark/>
          </w:tcPr>
          <w:p w14:paraId="3643D60C" w14:textId="77777777" w:rsidR="008716E8" w:rsidRPr="00FA7CE9" w:rsidRDefault="008716E8" w:rsidP="00F03F1A">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rPr>
            </w:pPr>
            <w:r w:rsidRPr="00FA7CE9">
              <w:rPr>
                <w:rFonts w:eastAsia="Times New Roman"/>
              </w:rPr>
              <w:t>4</w:t>
            </w:r>
          </w:p>
        </w:tc>
      </w:tr>
      <w:tr w:rsidR="008716E8" w:rsidRPr="00FA7CE9" w14:paraId="74B33B2B" w14:textId="77777777" w:rsidTr="00F03F1A">
        <w:trPr>
          <w:trHeight w:val="288"/>
        </w:trPr>
        <w:tc>
          <w:tcPr>
            <w:cnfStyle w:val="001000000000" w:firstRow="0" w:lastRow="0" w:firstColumn="1" w:lastColumn="0" w:oddVBand="0" w:evenVBand="0" w:oddHBand="0" w:evenHBand="0" w:firstRowFirstColumn="0" w:firstRowLastColumn="0" w:lastRowFirstColumn="0" w:lastRowLastColumn="0"/>
            <w:tcW w:w="2197" w:type="pct"/>
            <w:noWrap/>
            <w:hideMark/>
          </w:tcPr>
          <w:p w14:paraId="738E69C0" w14:textId="77777777" w:rsidR="008716E8" w:rsidRPr="00FA7CE9" w:rsidRDefault="008716E8" w:rsidP="00F03F1A">
            <w:pPr>
              <w:spacing w:after="0"/>
              <w:jc w:val="center"/>
              <w:rPr>
                <w:rFonts w:eastAsia="Times New Roman"/>
              </w:rPr>
            </w:pPr>
            <w:r w:rsidRPr="00FA7CE9">
              <w:rPr>
                <w:rFonts w:eastAsia="Times New Roman"/>
              </w:rPr>
              <w:t>34</w:t>
            </w:r>
          </w:p>
        </w:tc>
        <w:tc>
          <w:tcPr>
            <w:tcW w:w="1361" w:type="pct"/>
            <w:noWrap/>
            <w:hideMark/>
          </w:tcPr>
          <w:p w14:paraId="397BF299" w14:textId="77777777" w:rsidR="008716E8" w:rsidRPr="00FA7CE9" w:rsidRDefault="008716E8" w:rsidP="00F03F1A">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rPr>
            </w:pPr>
          </w:p>
        </w:tc>
        <w:tc>
          <w:tcPr>
            <w:tcW w:w="1442" w:type="pct"/>
            <w:noWrap/>
            <w:hideMark/>
          </w:tcPr>
          <w:p w14:paraId="63169732" w14:textId="77777777" w:rsidR="008716E8" w:rsidRPr="00FA7CE9" w:rsidRDefault="008716E8" w:rsidP="00F03F1A">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rPr>
            </w:pPr>
            <w:r w:rsidRPr="00FA7CE9">
              <w:rPr>
                <w:rFonts w:eastAsia="Times New Roman"/>
              </w:rPr>
              <w:t>5</w:t>
            </w:r>
          </w:p>
        </w:tc>
      </w:tr>
      <w:tr w:rsidR="008716E8" w:rsidRPr="00FA7CE9" w14:paraId="398876A0" w14:textId="77777777" w:rsidTr="00F03F1A">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197" w:type="pct"/>
            <w:noWrap/>
            <w:hideMark/>
          </w:tcPr>
          <w:p w14:paraId="1AF1D0F1" w14:textId="77777777" w:rsidR="008716E8" w:rsidRPr="00FA7CE9" w:rsidRDefault="008716E8" w:rsidP="00F03F1A">
            <w:pPr>
              <w:spacing w:after="0"/>
              <w:jc w:val="center"/>
              <w:rPr>
                <w:rFonts w:eastAsia="Times New Roman"/>
              </w:rPr>
            </w:pPr>
            <w:r w:rsidRPr="00FA7CE9">
              <w:rPr>
                <w:rFonts w:eastAsia="Times New Roman"/>
              </w:rPr>
              <w:t>45</w:t>
            </w:r>
          </w:p>
        </w:tc>
        <w:tc>
          <w:tcPr>
            <w:tcW w:w="1361" w:type="pct"/>
            <w:noWrap/>
            <w:hideMark/>
          </w:tcPr>
          <w:p w14:paraId="49E96BD1" w14:textId="77777777" w:rsidR="008716E8" w:rsidRPr="00FA7CE9" w:rsidRDefault="008716E8" w:rsidP="00F03F1A">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rPr>
            </w:pPr>
          </w:p>
        </w:tc>
        <w:tc>
          <w:tcPr>
            <w:tcW w:w="1442" w:type="pct"/>
            <w:noWrap/>
            <w:hideMark/>
          </w:tcPr>
          <w:p w14:paraId="1ADA0898" w14:textId="77777777" w:rsidR="008716E8" w:rsidRPr="00FA7CE9" w:rsidRDefault="008716E8" w:rsidP="00F03F1A">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rPr>
            </w:pPr>
            <w:r w:rsidRPr="00FA7CE9">
              <w:rPr>
                <w:rFonts w:eastAsia="Times New Roman"/>
              </w:rPr>
              <w:t>4</w:t>
            </w:r>
          </w:p>
        </w:tc>
      </w:tr>
      <w:tr w:rsidR="008716E8" w:rsidRPr="00FA7CE9" w14:paraId="3AC2482C" w14:textId="77777777" w:rsidTr="00F03F1A">
        <w:trPr>
          <w:trHeight w:val="288"/>
        </w:trPr>
        <w:tc>
          <w:tcPr>
            <w:cnfStyle w:val="001000000000" w:firstRow="0" w:lastRow="0" w:firstColumn="1" w:lastColumn="0" w:oddVBand="0" w:evenVBand="0" w:oddHBand="0" w:evenHBand="0" w:firstRowFirstColumn="0" w:firstRowLastColumn="0" w:lastRowFirstColumn="0" w:lastRowLastColumn="0"/>
            <w:tcW w:w="2197" w:type="pct"/>
            <w:noWrap/>
            <w:hideMark/>
          </w:tcPr>
          <w:p w14:paraId="433BB5EF" w14:textId="77777777" w:rsidR="008716E8" w:rsidRPr="00FA7CE9" w:rsidRDefault="008716E8" w:rsidP="00F03F1A">
            <w:pPr>
              <w:spacing w:after="0"/>
              <w:jc w:val="center"/>
              <w:rPr>
                <w:rFonts w:eastAsia="Times New Roman"/>
              </w:rPr>
            </w:pPr>
            <w:r w:rsidRPr="00FA7CE9">
              <w:rPr>
                <w:rFonts w:eastAsia="Times New Roman"/>
              </w:rPr>
              <w:t>60</w:t>
            </w:r>
          </w:p>
        </w:tc>
        <w:tc>
          <w:tcPr>
            <w:tcW w:w="1361" w:type="pct"/>
            <w:noWrap/>
            <w:hideMark/>
          </w:tcPr>
          <w:p w14:paraId="64BF7B8C" w14:textId="77777777" w:rsidR="008716E8" w:rsidRPr="00FA7CE9" w:rsidRDefault="008716E8" w:rsidP="00F03F1A">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rPr>
            </w:pPr>
            <w:r w:rsidRPr="00FA7CE9">
              <w:rPr>
                <w:rFonts w:eastAsia="Times New Roman"/>
              </w:rPr>
              <w:t>2</w:t>
            </w:r>
          </w:p>
        </w:tc>
        <w:tc>
          <w:tcPr>
            <w:tcW w:w="1442" w:type="pct"/>
            <w:noWrap/>
            <w:hideMark/>
          </w:tcPr>
          <w:p w14:paraId="20F38F04" w14:textId="77777777" w:rsidR="008716E8" w:rsidRPr="00FA7CE9" w:rsidRDefault="008716E8" w:rsidP="00F03F1A">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rPr>
            </w:pPr>
          </w:p>
        </w:tc>
      </w:tr>
      <w:tr w:rsidR="008716E8" w:rsidRPr="00FA7CE9" w14:paraId="5E7FCC97" w14:textId="77777777" w:rsidTr="00F03F1A">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197" w:type="pct"/>
            <w:noWrap/>
            <w:hideMark/>
          </w:tcPr>
          <w:p w14:paraId="4A5790E8" w14:textId="77777777" w:rsidR="008716E8" w:rsidRPr="00FA7CE9" w:rsidRDefault="008716E8" w:rsidP="00F03F1A">
            <w:pPr>
              <w:spacing w:after="0"/>
              <w:jc w:val="center"/>
              <w:rPr>
                <w:rFonts w:eastAsia="Times New Roman"/>
              </w:rPr>
            </w:pPr>
            <w:r w:rsidRPr="00FA7CE9">
              <w:rPr>
                <w:rFonts w:eastAsia="Times New Roman"/>
              </w:rPr>
              <w:t>65</w:t>
            </w:r>
          </w:p>
        </w:tc>
        <w:tc>
          <w:tcPr>
            <w:tcW w:w="1361" w:type="pct"/>
            <w:noWrap/>
            <w:hideMark/>
          </w:tcPr>
          <w:p w14:paraId="1C5EF4B7" w14:textId="77777777" w:rsidR="008716E8" w:rsidRPr="00FA7CE9" w:rsidRDefault="008716E8" w:rsidP="00F03F1A">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rPr>
            </w:pPr>
          </w:p>
        </w:tc>
        <w:tc>
          <w:tcPr>
            <w:tcW w:w="1442" w:type="pct"/>
            <w:noWrap/>
            <w:hideMark/>
          </w:tcPr>
          <w:p w14:paraId="01DEE18F" w14:textId="77777777" w:rsidR="008716E8" w:rsidRPr="00FA7CE9" w:rsidRDefault="008716E8" w:rsidP="00F03F1A">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rPr>
            </w:pPr>
            <w:r w:rsidRPr="00FA7CE9">
              <w:rPr>
                <w:rFonts w:eastAsia="Times New Roman"/>
              </w:rPr>
              <w:t>5</w:t>
            </w:r>
          </w:p>
        </w:tc>
      </w:tr>
      <w:tr w:rsidR="008716E8" w:rsidRPr="00FA7CE9" w14:paraId="0A3F8361" w14:textId="77777777" w:rsidTr="00F03F1A">
        <w:trPr>
          <w:trHeight w:val="288"/>
        </w:trPr>
        <w:tc>
          <w:tcPr>
            <w:cnfStyle w:val="001000000000" w:firstRow="0" w:lastRow="0" w:firstColumn="1" w:lastColumn="0" w:oddVBand="0" w:evenVBand="0" w:oddHBand="0" w:evenHBand="0" w:firstRowFirstColumn="0" w:firstRowLastColumn="0" w:lastRowFirstColumn="0" w:lastRowLastColumn="0"/>
            <w:tcW w:w="2197" w:type="pct"/>
            <w:noWrap/>
            <w:hideMark/>
          </w:tcPr>
          <w:p w14:paraId="67D8AC0D" w14:textId="77777777" w:rsidR="008716E8" w:rsidRPr="00FA7CE9" w:rsidRDefault="008716E8" w:rsidP="00F03F1A">
            <w:pPr>
              <w:spacing w:after="0"/>
              <w:jc w:val="center"/>
              <w:rPr>
                <w:rFonts w:eastAsia="Times New Roman"/>
              </w:rPr>
            </w:pPr>
            <w:r w:rsidRPr="00FA7CE9">
              <w:rPr>
                <w:rFonts w:eastAsia="Times New Roman"/>
              </w:rPr>
              <w:t>68</w:t>
            </w:r>
          </w:p>
        </w:tc>
        <w:tc>
          <w:tcPr>
            <w:tcW w:w="1361" w:type="pct"/>
            <w:noWrap/>
            <w:hideMark/>
          </w:tcPr>
          <w:p w14:paraId="7E4D4E7A" w14:textId="77777777" w:rsidR="008716E8" w:rsidRPr="00FA7CE9" w:rsidRDefault="008716E8" w:rsidP="00F03F1A">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rPr>
            </w:pPr>
          </w:p>
        </w:tc>
        <w:tc>
          <w:tcPr>
            <w:tcW w:w="1442" w:type="pct"/>
            <w:noWrap/>
            <w:hideMark/>
          </w:tcPr>
          <w:p w14:paraId="76C8A3C4" w14:textId="77777777" w:rsidR="008716E8" w:rsidRPr="00FA7CE9" w:rsidRDefault="008716E8" w:rsidP="00F03F1A">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rPr>
            </w:pPr>
            <w:r w:rsidRPr="00FA7CE9">
              <w:rPr>
                <w:rFonts w:eastAsia="Times New Roman"/>
              </w:rPr>
              <w:t>4</w:t>
            </w:r>
          </w:p>
        </w:tc>
      </w:tr>
    </w:tbl>
    <w:p w14:paraId="21A3B2E0" w14:textId="668A8C81" w:rsidR="00D2777D" w:rsidRDefault="00D2777D">
      <w:pPr>
        <w:spacing w:after="0"/>
        <w:rPr>
          <w:rFonts w:eastAsia="Times New Roman"/>
        </w:rPr>
      </w:pPr>
      <w:r>
        <w:rPr>
          <w:rFonts w:eastAsia="Times New Roman"/>
        </w:rPr>
        <w:br w:type="page"/>
      </w:r>
    </w:p>
    <w:p w14:paraId="1A792E01" w14:textId="77777777" w:rsidR="00D2777D" w:rsidRPr="00D2777D" w:rsidRDefault="00D2777D" w:rsidP="00D2777D">
      <w:pPr>
        <w:pStyle w:val="BodyText"/>
        <w:rPr>
          <w:sz w:val="22"/>
        </w:rPr>
      </w:pPr>
      <w:r w:rsidRPr="00D2777D">
        <w:rPr>
          <w:sz w:val="22"/>
        </w:rPr>
        <w:t>As part of the image processing, the nests closest to each camera are each assigned an individual ID, e.g. ‘MM003’. The nests closest to the camera are used for data extraction and analysis because bird and predator movements at these are more likely to trigger image captures via motion-sensing within similar levels of sensitivity, thereby increasing data comparability and consistency across nests. The images below show examples of the view of each camera and the nests for which unique IDs were assigned.</w:t>
      </w:r>
    </w:p>
    <w:tbl>
      <w:tblPr>
        <w:tblStyle w:val="TableCSIRO"/>
        <w:tblW w:w="0" w:type="auto"/>
        <w:tblLook w:val="04A0" w:firstRow="1" w:lastRow="0" w:firstColumn="1" w:lastColumn="0" w:noHBand="0" w:noVBand="1"/>
      </w:tblPr>
      <w:tblGrid>
        <w:gridCol w:w="4763"/>
        <w:gridCol w:w="4762"/>
      </w:tblGrid>
      <w:tr w:rsidR="00D2777D" w14:paraId="6BB80B80" w14:textId="77777777" w:rsidTr="003D1EE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63" w:type="dxa"/>
          </w:tcPr>
          <w:p w14:paraId="2B56C892" w14:textId="77777777" w:rsidR="00D2777D" w:rsidRDefault="00D2777D" w:rsidP="003D1EED">
            <w:pPr>
              <w:pStyle w:val="BodyText"/>
              <w:spacing w:line="240" w:lineRule="auto"/>
              <w:rPr>
                <w:noProof/>
                <w:sz w:val="22"/>
              </w:rPr>
            </w:pPr>
            <w:r>
              <w:rPr>
                <w:noProof/>
                <w:sz w:val="22"/>
              </w:rPr>
              <w:drawing>
                <wp:inline distT="0" distB="0" distL="0" distR="0" wp14:anchorId="06567DB6" wp14:editId="6A707A1B">
                  <wp:extent cx="2877509" cy="2160000"/>
                  <wp:effectExtent l="0" t="0" r="0" b="0"/>
                  <wp:docPr id="71699" name="Picture 71699" descr="R:\EWKR Waterbirds\Photos\MONITORING PHOTOS\DATA EXTRACTION FROM IMAGES\Macquarie Marshes 2016\Nest ID\MM006 - MM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EWKR Waterbirds\Photos\MONITORING PHOTOS\DATA EXTRACTION FROM IMAGES\Macquarie Marshes 2016\Nest ID\MM006 - MM009.jpg"/>
                          <pic:cNvPicPr>
                            <a:picLocks noChangeAspect="1" noChangeArrowheads="1"/>
                          </pic:cNvPicPr>
                        </pic:nvPicPr>
                        <pic:blipFill>
                          <a:blip r:embed="rId42" cstate="email">
                            <a:extLst>
                              <a:ext uri="{28A0092B-C50C-407E-A947-70E740481C1C}">
                                <a14:useLocalDpi xmlns:a14="http://schemas.microsoft.com/office/drawing/2010/main"/>
                              </a:ext>
                            </a:extLst>
                          </a:blip>
                          <a:srcRect/>
                          <a:stretch>
                            <a:fillRect/>
                          </a:stretch>
                        </pic:blipFill>
                        <pic:spPr bwMode="auto">
                          <a:xfrm>
                            <a:off x="0" y="0"/>
                            <a:ext cx="2877509" cy="2160000"/>
                          </a:xfrm>
                          <a:prstGeom prst="rect">
                            <a:avLst/>
                          </a:prstGeom>
                          <a:noFill/>
                          <a:ln>
                            <a:noFill/>
                          </a:ln>
                        </pic:spPr>
                      </pic:pic>
                    </a:graphicData>
                  </a:graphic>
                </wp:inline>
              </w:drawing>
            </w:r>
          </w:p>
        </w:tc>
        <w:tc>
          <w:tcPr>
            <w:tcW w:w="4762" w:type="dxa"/>
          </w:tcPr>
          <w:p w14:paraId="3B594BA7" w14:textId="77777777" w:rsidR="00D2777D" w:rsidRDefault="00D2777D" w:rsidP="003D1EED">
            <w:pPr>
              <w:pStyle w:val="BodyText"/>
              <w:spacing w:line="240" w:lineRule="auto"/>
              <w:cnfStyle w:val="100000000000" w:firstRow="1" w:lastRow="0" w:firstColumn="0" w:lastColumn="0" w:oddVBand="0" w:evenVBand="0" w:oddHBand="0" w:evenHBand="0" w:firstRowFirstColumn="0" w:firstRowLastColumn="0" w:lastRowFirstColumn="0" w:lastRowLastColumn="0"/>
              <w:rPr>
                <w:noProof/>
                <w:sz w:val="22"/>
              </w:rPr>
            </w:pPr>
            <w:r>
              <w:rPr>
                <w:noProof/>
                <w:sz w:val="22"/>
              </w:rPr>
              <w:drawing>
                <wp:inline distT="0" distB="0" distL="0" distR="0" wp14:anchorId="7EEFD177" wp14:editId="5143BB04">
                  <wp:extent cx="2877509" cy="2160000"/>
                  <wp:effectExtent l="0" t="0" r="0" b="0"/>
                  <wp:docPr id="71697" name="Picture 71697" descr="R:\EWKR Waterbirds\Photos\MONITORING PHOTOS\DATA EXTRACTION FROM IMAGES\Macquarie Marshes 2016\Nest ID\MM006 - MM009 (2nd de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EWKR Waterbirds\Photos\MONITORING PHOTOS\DATA EXTRACTION FROM IMAGES\Macquarie Marshes 2016\Nest ID\MM006 - MM009 (2nd dep).jpg"/>
                          <pic:cNvPicPr>
                            <a:picLocks noChangeAspect="1" noChangeArrowheads="1"/>
                          </pic:cNvPicPr>
                        </pic:nvPicPr>
                        <pic:blipFill>
                          <a:blip r:embed="rId43" cstate="email">
                            <a:extLst>
                              <a:ext uri="{28A0092B-C50C-407E-A947-70E740481C1C}">
                                <a14:useLocalDpi xmlns:a14="http://schemas.microsoft.com/office/drawing/2010/main"/>
                              </a:ext>
                            </a:extLst>
                          </a:blip>
                          <a:srcRect/>
                          <a:stretch>
                            <a:fillRect/>
                          </a:stretch>
                        </pic:blipFill>
                        <pic:spPr bwMode="auto">
                          <a:xfrm>
                            <a:off x="0" y="0"/>
                            <a:ext cx="2877509" cy="2160000"/>
                          </a:xfrm>
                          <a:prstGeom prst="rect">
                            <a:avLst/>
                          </a:prstGeom>
                          <a:noFill/>
                          <a:ln>
                            <a:noFill/>
                          </a:ln>
                        </pic:spPr>
                      </pic:pic>
                    </a:graphicData>
                  </a:graphic>
                </wp:inline>
              </w:drawing>
            </w:r>
          </w:p>
        </w:tc>
      </w:tr>
      <w:tr w:rsidR="00D2777D" w14:paraId="68F4A2DE" w14:textId="77777777" w:rsidTr="003D1EE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63" w:type="dxa"/>
          </w:tcPr>
          <w:p w14:paraId="0E9E126F" w14:textId="77777777" w:rsidR="00D2777D" w:rsidRPr="008F5074" w:rsidRDefault="00D2777D" w:rsidP="003D1EED">
            <w:pPr>
              <w:pStyle w:val="BodyText"/>
              <w:spacing w:line="240" w:lineRule="auto"/>
              <w:rPr>
                <w:b w:val="0"/>
                <w:noProof/>
                <w:sz w:val="22"/>
              </w:rPr>
            </w:pPr>
            <w:r w:rsidRPr="008F5074">
              <w:rPr>
                <w:b w:val="0"/>
                <w:noProof/>
                <w:sz w:val="22"/>
              </w:rPr>
              <w:t>Camera ‘2’, first deployment</w:t>
            </w:r>
          </w:p>
        </w:tc>
        <w:tc>
          <w:tcPr>
            <w:tcW w:w="4762" w:type="dxa"/>
          </w:tcPr>
          <w:p w14:paraId="6135D336" w14:textId="77777777" w:rsidR="00D2777D" w:rsidRDefault="00D2777D" w:rsidP="003D1EED">
            <w:pPr>
              <w:pStyle w:val="BodyText"/>
              <w:spacing w:line="240" w:lineRule="auto"/>
              <w:cnfStyle w:val="000000100000" w:firstRow="0" w:lastRow="0" w:firstColumn="0" w:lastColumn="0" w:oddVBand="0" w:evenVBand="0" w:oddHBand="1" w:evenHBand="0" w:firstRowFirstColumn="0" w:firstRowLastColumn="0" w:lastRowFirstColumn="0" w:lastRowLastColumn="0"/>
              <w:rPr>
                <w:noProof/>
                <w:sz w:val="22"/>
              </w:rPr>
            </w:pPr>
            <w:r>
              <w:rPr>
                <w:noProof/>
                <w:sz w:val="22"/>
              </w:rPr>
              <w:t>Camera ‘2’, second deployment</w:t>
            </w:r>
          </w:p>
        </w:tc>
      </w:tr>
      <w:tr w:rsidR="00D2777D" w14:paraId="68EE2A11" w14:textId="77777777" w:rsidTr="003D1EED">
        <w:tc>
          <w:tcPr>
            <w:cnfStyle w:val="001000000000" w:firstRow="0" w:lastRow="0" w:firstColumn="1" w:lastColumn="0" w:oddVBand="0" w:evenVBand="0" w:oddHBand="0" w:evenHBand="0" w:firstRowFirstColumn="0" w:firstRowLastColumn="0" w:lastRowFirstColumn="0" w:lastRowLastColumn="0"/>
            <w:tcW w:w="4763" w:type="dxa"/>
          </w:tcPr>
          <w:p w14:paraId="0C192034" w14:textId="77777777" w:rsidR="00D2777D" w:rsidRDefault="00D2777D" w:rsidP="003D1EED">
            <w:pPr>
              <w:pStyle w:val="BodyText"/>
              <w:spacing w:line="240" w:lineRule="auto"/>
              <w:rPr>
                <w:noProof/>
                <w:sz w:val="22"/>
              </w:rPr>
            </w:pPr>
            <w:r>
              <w:rPr>
                <w:noProof/>
                <w:sz w:val="22"/>
              </w:rPr>
              <w:drawing>
                <wp:inline distT="0" distB="0" distL="0" distR="0" wp14:anchorId="2E6A5ACD" wp14:editId="412A35DA">
                  <wp:extent cx="2877509" cy="2160000"/>
                  <wp:effectExtent l="0" t="0" r="0" b="0"/>
                  <wp:docPr id="71701" name="Picture 71701" descr="R:\EWKR Waterbirds\Photos\MONITORING PHOTOS\DATA EXTRACTION FROM IMAGES\Macquarie Marshes 2016\Nest ID\MM011 - MM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R:\EWKR Waterbirds\Photos\MONITORING PHOTOS\DATA EXTRACTION FROM IMAGES\Macquarie Marshes 2016\Nest ID\MM011 - MM014.jpg"/>
                          <pic:cNvPicPr>
                            <a:picLocks noChangeAspect="1" noChangeArrowheads="1"/>
                          </pic:cNvPicPr>
                        </pic:nvPicPr>
                        <pic:blipFill>
                          <a:blip r:embed="rId44" cstate="email">
                            <a:extLst>
                              <a:ext uri="{28A0092B-C50C-407E-A947-70E740481C1C}">
                                <a14:useLocalDpi xmlns:a14="http://schemas.microsoft.com/office/drawing/2010/main"/>
                              </a:ext>
                            </a:extLst>
                          </a:blip>
                          <a:srcRect/>
                          <a:stretch>
                            <a:fillRect/>
                          </a:stretch>
                        </pic:blipFill>
                        <pic:spPr bwMode="auto">
                          <a:xfrm>
                            <a:off x="0" y="0"/>
                            <a:ext cx="2877509" cy="2160000"/>
                          </a:xfrm>
                          <a:prstGeom prst="rect">
                            <a:avLst/>
                          </a:prstGeom>
                          <a:noFill/>
                          <a:ln>
                            <a:noFill/>
                          </a:ln>
                        </pic:spPr>
                      </pic:pic>
                    </a:graphicData>
                  </a:graphic>
                </wp:inline>
              </w:drawing>
            </w:r>
          </w:p>
        </w:tc>
        <w:tc>
          <w:tcPr>
            <w:tcW w:w="4762" w:type="dxa"/>
          </w:tcPr>
          <w:p w14:paraId="3AF5208A" w14:textId="77777777" w:rsidR="00D2777D" w:rsidRDefault="00D2777D" w:rsidP="003D1EED">
            <w:pPr>
              <w:pStyle w:val="BodyText"/>
              <w:spacing w:line="240" w:lineRule="auto"/>
              <w:cnfStyle w:val="000000000000" w:firstRow="0" w:lastRow="0" w:firstColumn="0" w:lastColumn="0" w:oddVBand="0" w:evenVBand="0" w:oddHBand="0" w:evenHBand="0" w:firstRowFirstColumn="0" w:firstRowLastColumn="0" w:lastRowFirstColumn="0" w:lastRowLastColumn="0"/>
              <w:rPr>
                <w:noProof/>
                <w:sz w:val="22"/>
              </w:rPr>
            </w:pPr>
            <w:r>
              <w:rPr>
                <w:noProof/>
                <w:sz w:val="22"/>
              </w:rPr>
              <w:drawing>
                <wp:inline distT="0" distB="0" distL="0" distR="0" wp14:anchorId="0B60BBB3" wp14:editId="190D6ACB">
                  <wp:extent cx="2877509" cy="2160000"/>
                  <wp:effectExtent l="0" t="0" r="0" b="0"/>
                  <wp:docPr id="71702" name="Picture 71702" descr="R:\EWKR Waterbirds\Photos\MONITORING PHOTOS\DATA EXTRACTION FROM IMAGES\Macquarie Marshes 2016\Nest ID\MM011 - MM015 (2nd de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R:\EWKR Waterbirds\Photos\MONITORING PHOTOS\DATA EXTRACTION FROM IMAGES\Macquarie Marshes 2016\Nest ID\MM011 - MM015 (2nd dep).jpg"/>
                          <pic:cNvPicPr>
                            <a:picLocks noChangeAspect="1" noChangeArrowheads="1"/>
                          </pic:cNvPicPr>
                        </pic:nvPicPr>
                        <pic:blipFill>
                          <a:blip r:embed="rId45" cstate="email">
                            <a:extLst>
                              <a:ext uri="{28A0092B-C50C-407E-A947-70E740481C1C}">
                                <a14:useLocalDpi xmlns:a14="http://schemas.microsoft.com/office/drawing/2010/main"/>
                              </a:ext>
                            </a:extLst>
                          </a:blip>
                          <a:srcRect/>
                          <a:stretch>
                            <a:fillRect/>
                          </a:stretch>
                        </pic:blipFill>
                        <pic:spPr bwMode="auto">
                          <a:xfrm>
                            <a:off x="0" y="0"/>
                            <a:ext cx="2877509" cy="2160000"/>
                          </a:xfrm>
                          <a:prstGeom prst="rect">
                            <a:avLst/>
                          </a:prstGeom>
                          <a:noFill/>
                          <a:ln>
                            <a:noFill/>
                          </a:ln>
                        </pic:spPr>
                      </pic:pic>
                    </a:graphicData>
                  </a:graphic>
                </wp:inline>
              </w:drawing>
            </w:r>
          </w:p>
        </w:tc>
      </w:tr>
      <w:tr w:rsidR="00D2777D" w:rsidRPr="007E3751" w14:paraId="6CA25123" w14:textId="77777777" w:rsidTr="003D1EE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63" w:type="dxa"/>
          </w:tcPr>
          <w:p w14:paraId="13D0C983" w14:textId="77777777" w:rsidR="00D2777D" w:rsidRPr="007E3751" w:rsidRDefault="00D2777D" w:rsidP="003D1EED">
            <w:pPr>
              <w:pStyle w:val="BodyText"/>
              <w:spacing w:line="240" w:lineRule="auto"/>
              <w:rPr>
                <w:b w:val="0"/>
                <w:noProof/>
                <w:sz w:val="22"/>
              </w:rPr>
            </w:pPr>
            <w:r w:rsidRPr="007E3751">
              <w:rPr>
                <w:b w:val="0"/>
                <w:noProof/>
                <w:sz w:val="22"/>
              </w:rPr>
              <w:t>Camera ‘10’, first deployment</w:t>
            </w:r>
          </w:p>
        </w:tc>
        <w:tc>
          <w:tcPr>
            <w:tcW w:w="4762" w:type="dxa"/>
          </w:tcPr>
          <w:p w14:paraId="4BCF5951" w14:textId="77777777" w:rsidR="00D2777D" w:rsidRPr="007E3751" w:rsidRDefault="00D2777D" w:rsidP="003D1EED">
            <w:pPr>
              <w:pStyle w:val="BodyText"/>
              <w:spacing w:line="240" w:lineRule="auto"/>
              <w:cnfStyle w:val="000000100000" w:firstRow="0" w:lastRow="0" w:firstColumn="0" w:lastColumn="0" w:oddVBand="0" w:evenVBand="0" w:oddHBand="1" w:evenHBand="0" w:firstRowFirstColumn="0" w:firstRowLastColumn="0" w:lastRowFirstColumn="0" w:lastRowLastColumn="0"/>
              <w:rPr>
                <w:noProof/>
                <w:sz w:val="22"/>
              </w:rPr>
            </w:pPr>
            <w:r w:rsidRPr="007E3751">
              <w:rPr>
                <w:noProof/>
                <w:sz w:val="22"/>
              </w:rPr>
              <w:t>Camera ‘10’, second deployment</w:t>
            </w:r>
          </w:p>
        </w:tc>
      </w:tr>
      <w:tr w:rsidR="00D2777D" w14:paraId="123423C3" w14:textId="77777777" w:rsidTr="003D1EED">
        <w:tc>
          <w:tcPr>
            <w:cnfStyle w:val="001000000000" w:firstRow="0" w:lastRow="0" w:firstColumn="1" w:lastColumn="0" w:oddVBand="0" w:evenVBand="0" w:oddHBand="0" w:evenHBand="0" w:firstRowFirstColumn="0" w:firstRowLastColumn="0" w:lastRowFirstColumn="0" w:lastRowLastColumn="0"/>
            <w:tcW w:w="4763" w:type="dxa"/>
          </w:tcPr>
          <w:p w14:paraId="2A0FAE51" w14:textId="77777777" w:rsidR="00D2777D" w:rsidRDefault="00D2777D" w:rsidP="003D1EED">
            <w:pPr>
              <w:pStyle w:val="BodyText"/>
              <w:spacing w:line="240" w:lineRule="auto"/>
              <w:rPr>
                <w:noProof/>
                <w:sz w:val="22"/>
              </w:rPr>
            </w:pPr>
            <w:r>
              <w:rPr>
                <w:noProof/>
                <w:sz w:val="22"/>
              </w:rPr>
              <w:drawing>
                <wp:inline distT="0" distB="0" distL="0" distR="0" wp14:anchorId="32C69A08" wp14:editId="080FE5CC">
                  <wp:extent cx="2877509" cy="2160000"/>
                  <wp:effectExtent l="0" t="0" r="0" b="0"/>
                  <wp:docPr id="71705" name="Picture 71705" descr="R:\EWKR Waterbirds\Photos\MONITORING PHOTOS\DATA EXTRACTION FROM IMAGES\Macquarie Marshes 2016\Nest ID\MM016 - MM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R:\EWKR Waterbirds\Photos\MONITORING PHOTOS\DATA EXTRACTION FROM IMAGES\Macquarie Marshes 2016\Nest ID\MM016 - MM019.jpg"/>
                          <pic:cNvPicPr>
                            <a:picLocks noChangeAspect="1" noChangeArrowheads="1"/>
                          </pic:cNvPicPr>
                        </pic:nvPicPr>
                        <pic:blipFill>
                          <a:blip r:embed="rId46" cstate="email">
                            <a:extLst>
                              <a:ext uri="{28A0092B-C50C-407E-A947-70E740481C1C}">
                                <a14:useLocalDpi xmlns:a14="http://schemas.microsoft.com/office/drawing/2010/main"/>
                              </a:ext>
                            </a:extLst>
                          </a:blip>
                          <a:srcRect/>
                          <a:stretch>
                            <a:fillRect/>
                          </a:stretch>
                        </pic:blipFill>
                        <pic:spPr bwMode="auto">
                          <a:xfrm>
                            <a:off x="0" y="0"/>
                            <a:ext cx="2877509" cy="2160000"/>
                          </a:xfrm>
                          <a:prstGeom prst="rect">
                            <a:avLst/>
                          </a:prstGeom>
                          <a:noFill/>
                          <a:ln>
                            <a:noFill/>
                          </a:ln>
                        </pic:spPr>
                      </pic:pic>
                    </a:graphicData>
                  </a:graphic>
                </wp:inline>
              </w:drawing>
            </w:r>
          </w:p>
        </w:tc>
        <w:tc>
          <w:tcPr>
            <w:tcW w:w="4762" w:type="dxa"/>
          </w:tcPr>
          <w:p w14:paraId="369F23FB" w14:textId="77777777" w:rsidR="00D2777D" w:rsidRDefault="00D2777D" w:rsidP="003D1EED">
            <w:pPr>
              <w:pStyle w:val="BodyText"/>
              <w:spacing w:line="240" w:lineRule="auto"/>
              <w:cnfStyle w:val="000000000000" w:firstRow="0" w:lastRow="0" w:firstColumn="0" w:lastColumn="0" w:oddVBand="0" w:evenVBand="0" w:oddHBand="0" w:evenHBand="0" w:firstRowFirstColumn="0" w:firstRowLastColumn="0" w:lastRowFirstColumn="0" w:lastRowLastColumn="0"/>
              <w:rPr>
                <w:noProof/>
                <w:sz w:val="22"/>
              </w:rPr>
            </w:pPr>
            <w:r>
              <w:rPr>
                <w:noProof/>
                <w:sz w:val="22"/>
              </w:rPr>
              <w:drawing>
                <wp:inline distT="0" distB="0" distL="0" distR="0" wp14:anchorId="64EF821F" wp14:editId="535FD63F">
                  <wp:extent cx="2877509" cy="2160000"/>
                  <wp:effectExtent l="0" t="0" r="0" b="0"/>
                  <wp:docPr id="71703" name="Picture 71703" descr="R:\EWKR Waterbirds\Photos\MONITORING PHOTOS\DATA EXTRACTION FROM IMAGES\Macquarie Marshes 2016\Nest ID\MM016 - MM019 (2nd de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R:\EWKR Waterbirds\Photos\MONITORING PHOTOS\DATA EXTRACTION FROM IMAGES\Macquarie Marshes 2016\Nest ID\MM016 - MM019 (2nd dep).jpg"/>
                          <pic:cNvPicPr>
                            <a:picLocks noChangeAspect="1" noChangeArrowheads="1"/>
                          </pic:cNvPicPr>
                        </pic:nvPicPr>
                        <pic:blipFill>
                          <a:blip r:embed="rId47" cstate="email">
                            <a:extLst>
                              <a:ext uri="{28A0092B-C50C-407E-A947-70E740481C1C}">
                                <a14:useLocalDpi xmlns:a14="http://schemas.microsoft.com/office/drawing/2010/main"/>
                              </a:ext>
                            </a:extLst>
                          </a:blip>
                          <a:srcRect/>
                          <a:stretch>
                            <a:fillRect/>
                          </a:stretch>
                        </pic:blipFill>
                        <pic:spPr bwMode="auto">
                          <a:xfrm>
                            <a:off x="0" y="0"/>
                            <a:ext cx="2877509" cy="2160000"/>
                          </a:xfrm>
                          <a:prstGeom prst="rect">
                            <a:avLst/>
                          </a:prstGeom>
                          <a:noFill/>
                          <a:ln>
                            <a:noFill/>
                          </a:ln>
                        </pic:spPr>
                      </pic:pic>
                    </a:graphicData>
                  </a:graphic>
                </wp:inline>
              </w:drawing>
            </w:r>
          </w:p>
        </w:tc>
      </w:tr>
      <w:tr w:rsidR="00D2777D" w14:paraId="6841E5F0" w14:textId="77777777" w:rsidTr="003D1EE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63" w:type="dxa"/>
          </w:tcPr>
          <w:p w14:paraId="754C9F91" w14:textId="77777777" w:rsidR="00D2777D" w:rsidRPr="008F5074" w:rsidRDefault="00D2777D" w:rsidP="003D1EED">
            <w:pPr>
              <w:pStyle w:val="BodyText"/>
              <w:spacing w:line="240" w:lineRule="auto"/>
              <w:rPr>
                <w:b w:val="0"/>
                <w:noProof/>
                <w:sz w:val="22"/>
              </w:rPr>
            </w:pPr>
            <w:r w:rsidRPr="007E3751">
              <w:rPr>
                <w:b w:val="0"/>
                <w:noProof/>
                <w:sz w:val="22"/>
              </w:rPr>
              <w:t>Camera ‘11’, first deployment</w:t>
            </w:r>
          </w:p>
        </w:tc>
        <w:tc>
          <w:tcPr>
            <w:tcW w:w="4762" w:type="dxa"/>
          </w:tcPr>
          <w:p w14:paraId="17927291" w14:textId="77777777" w:rsidR="00D2777D" w:rsidRPr="008F5074" w:rsidRDefault="00D2777D" w:rsidP="003D1EED">
            <w:pPr>
              <w:pStyle w:val="BodyText"/>
              <w:spacing w:line="240" w:lineRule="auto"/>
              <w:cnfStyle w:val="000000100000" w:firstRow="0" w:lastRow="0" w:firstColumn="0" w:lastColumn="0" w:oddVBand="0" w:evenVBand="0" w:oddHBand="1" w:evenHBand="0" w:firstRowFirstColumn="0" w:firstRowLastColumn="0" w:lastRowFirstColumn="0" w:lastRowLastColumn="0"/>
              <w:rPr>
                <w:noProof/>
                <w:sz w:val="22"/>
              </w:rPr>
            </w:pPr>
            <w:r>
              <w:rPr>
                <w:noProof/>
                <w:sz w:val="22"/>
              </w:rPr>
              <w:t>Camera ‘11’, second deployment</w:t>
            </w:r>
          </w:p>
        </w:tc>
      </w:tr>
      <w:tr w:rsidR="00D2777D" w14:paraId="2B5391AC" w14:textId="77777777" w:rsidTr="003D1EED">
        <w:tc>
          <w:tcPr>
            <w:cnfStyle w:val="001000000000" w:firstRow="0" w:lastRow="0" w:firstColumn="1" w:lastColumn="0" w:oddVBand="0" w:evenVBand="0" w:oddHBand="0" w:evenHBand="0" w:firstRowFirstColumn="0" w:firstRowLastColumn="0" w:lastRowFirstColumn="0" w:lastRowLastColumn="0"/>
            <w:tcW w:w="4763" w:type="dxa"/>
          </w:tcPr>
          <w:p w14:paraId="431F0A0B" w14:textId="77777777" w:rsidR="00D2777D" w:rsidRDefault="00D2777D" w:rsidP="003D1EED">
            <w:pPr>
              <w:pStyle w:val="BodyText"/>
              <w:spacing w:line="240" w:lineRule="auto"/>
              <w:rPr>
                <w:noProof/>
                <w:sz w:val="22"/>
              </w:rPr>
            </w:pPr>
            <w:r>
              <w:rPr>
                <w:noProof/>
                <w:sz w:val="22"/>
              </w:rPr>
              <w:drawing>
                <wp:inline distT="0" distB="0" distL="0" distR="0" wp14:anchorId="1EAB19D0" wp14:editId="2509FBC2">
                  <wp:extent cx="2877509" cy="2160000"/>
                  <wp:effectExtent l="0" t="0" r="0" b="0"/>
                  <wp:docPr id="42" name="Picture 42" descr="R:\EWKR Waterbirds\Photos\MONITORING PHOTOS\DATA EXTRACTION FROM IMAGES\Macquarie Marshes 2016\Nest ID\MM020 - MM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R:\EWKR Waterbirds\Photos\MONITORING PHOTOS\DATA EXTRACTION FROM IMAGES\Macquarie Marshes 2016\Nest ID\MM020 - MM023.jpg"/>
                          <pic:cNvPicPr>
                            <a:picLocks noChangeAspect="1" noChangeArrowheads="1"/>
                          </pic:cNvPicPr>
                        </pic:nvPicPr>
                        <pic:blipFill>
                          <a:blip r:embed="rId48" cstate="email">
                            <a:extLst>
                              <a:ext uri="{28A0092B-C50C-407E-A947-70E740481C1C}">
                                <a14:useLocalDpi xmlns:a14="http://schemas.microsoft.com/office/drawing/2010/main"/>
                              </a:ext>
                            </a:extLst>
                          </a:blip>
                          <a:srcRect/>
                          <a:stretch>
                            <a:fillRect/>
                          </a:stretch>
                        </pic:blipFill>
                        <pic:spPr bwMode="auto">
                          <a:xfrm>
                            <a:off x="0" y="0"/>
                            <a:ext cx="2877509" cy="2160000"/>
                          </a:xfrm>
                          <a:prstGeom prst="rect">
                            <a:avLst/>
                          </a:prstGeom>
                          <a:noFill/>
                          <a:ln>
                            <a:noFill/>
                          </a:ln>
                        </pic:spPr>
                      </pic:pic>
                    </a:graphicData>
                  </a:graphic>
                </wp:inline>
              </w:drawing>
            </w:r>
          </w:p>
        </w:tc>
        <w:tc>
          <w:tcPr>
            <w:tcW w:w="4762" w:type="dxa"/>
          </w:tcPr>
          <w:p w14:paraId="18D12A61" w14:textId="77777777" w:rsidR="00D2777D" w:rsidRDefault="00D2777D" w:rsidP="003D1EED">
            <w:pPr>
              <w:pStyle w:val="BodyText"/>
              <w:spacing w:line="240" w:lineRule="auto"/>
              <w:cnfStyle w:val="000000000000" w:firstRow="0" w:lastRow="0" w:firstColumn="0" w:lastColumn="0" w:oddVBand="0" w:evenVBand="0" w:oddHBand="0" w:evenHBand="0" w:firstRowFirstColumn="0" w:firstRowLastColumn="0" w:lastRowFirstColumn="0" w:lastRowLastColumn="0"/>
              <w:rPr>
                <w:noProof/>
                <w:sz w:val="22"/>
              </w:rPr>
            </w:pPr>
            <w:r>
              <w:rPr>
                <w:noProof/>
                <w:sz w:val="22"/>
              </w:rPr>
              <w:drawing>
                <wp:inline distT="0" distB="0" distL="0" distR="0" wp14:anchorId="0B0C07FD" wp14:editId="679B2576">
                  <wp:extent cx="2877509" cy="2160000"/>
                  <wp:effectExtent l="0" t="0" r="0" b="0"/>
                  <wp:docPr id="71707" name="Picture 71707" descr="R:\EWKR Waterbirds\Photos\MONITORING PHOTOS\DATA EXTRACTION FROM IMAGES\Macquarie Marshes 2016\Nest ID\MM020 - MM023 (2nd de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R:\EWKR Waterbirds\Photos\MONITORING PHOTOS\DATA EXTRACTION FROM IMAGES\Macquarie Marshes 2016\Nest ID\MM020 - MM023 (2nd dep).jpg"/>
                          <pic:cNvPicPr>
                            <a:picLocks noChangeAspect="1" noChangeArrowheads="1"/>
                          </pic:cNvPicPr>
                        </pic:nvPicPr>
                        <pic:blipFill>
                          <a:blip r:embed="rId49" cstate="email">
                            <a:extLst>
                              <a:ext uri="{28A0092B-C50C-407E-A947-70E740481C1C}">
                                <a14:useLocalDpi xmlns:a14="http://schemas.microsoft.com/office/drawing/2010/main"/>
                              </a:ext>
                            </a:extLst>
                          </a:blip>
                          <a:srcRect/>
                          <a:stretch>
                            <a:fillRect/>
                          </a:stretch>
                        </pic:blipFill>
                        <pic:spPr bwMode="auto">
                          <a:xfrm>
                            <a:off x="0" y="0"/>
                            <a:ext cx="2877509" cy="2160000"/>
                          </a:xfrm>
                          <a:prstGeom prst="rect">
                            <a:avLst/>
                          </a:prstGeom>
                          <a:noFill/>
                          <a:ln>
                            <a:noFill/>
                          </a:ln>
                        </pic:spPr>
                      </pic:pic>
                    </a:graphicData>
                  </a:graphic>
                </wp:inline>
              </w:drawing>
            </w:r>
          </w:p>
        </w:tc>
      </w:tr>
      <w:tr w:rsidR="00D2777D" w14:paraId="310DF07A" w14:textId="77777777" w:rsidTr="003D1EE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63" w:type="dxa"/>
          </w:tcPr>
          <w:p w14:paraId="4008436F" w14:textId="77777777" w:rsidR="00D2777D" w:rsidRPr="007E3751" w:rsidRDefault="00D2777D" w:rsidP="003D1EED">
            <w:pPr>
              <w:pStyle w:val="BodyText"/>
              <w:spacing w:line="240" w:lineRule="auto"/>
              <w:rPr>
                <w:b w:val="0"/>
                <w:noProof/>
                <w:sz w:val="22"/>
              </w:rPr>
            </w:pPr>
            <w:r w:rsidRPr="007E3751">
              <w:rPr>
                <w:b w:val="0"/>
                <w:noProof/>
                <w:sz w:val="22"/>
              </w:rPr>
              <w:t>Camera ‘14’, first deployment</w:t>
            </w:r>
          </w:p>
        </w:tc>
        <w:tc>
          <w:tcPr>
            <w:tcW w:w="4762" w:type="dxa"/>
          </w:tcPr>
          <w:p w14:paraId="180FCBE6" w14:textId="77777777" w:rsidR="00D2777D" w:rsidRDefault="00D2777D" w:rsidP="003D1EED">
            <w:pPr>
              <w:pStyle w:val="BodyText"/>
              <w:spacing w:line="240" w:lineRule="auto"/>
              <w:cnfStyle w:val="000000100000" w:firstRow="0" w:lastRow="0" w:firstColumn="0" w:lastColumn="0" w:oddVBand="0" w:evenVBand="0" w:oddHBand="1" w:evenHBand="0" w:firstRowFirstColumn="0" w:firstRowLastColumn="0" w:lastRowFirstColumn="0" w:lastRowLastColumn="0"/>
              <w:rPr>
                <w:noProof/>
                <w:sz w:val="22"/>
              </w:rPr>
            </w:pPr>
            <w:r>
              <w:rPr>
                <w:noProof/>
                <w:sz w:val="22"/>
              </w:rPr>
              <w:t>Camera ‘14’, second deployment</w:t>
            </w:r>
          </w:p>
        </w:tc>
      </w:tr>
      <w:tr w:rsidR="00D2777D" w14:paraId="0A83FF46" w14:textId="77777777" w:rsidTr="003D1EED">
        <w:tc>
          <w:tcPr>
            <w:cnfStyle w:val="001000000000" w:firstRow="0" w:lastRow="0" w:firstColumn="1" w:lastColumn="0" w:oddVBand="0" w:evenVBand="0" w:oddHBand="0" w:evenHBand="0" w:firstRowFirstColumn="0" w:firstRowLastColumn="0" w:lastRowFirstColumn="0" w:lastRowLastColumn="0"/>
            <w:tcW w:w="4763" w:type="dxa"/>
          </w:tcPr>
          <w:p w14:paraId="7ECF3B74" w14:textId="77777777" w:rsidR="00D2777D" w:rsidRDefault="00D2777D" w:rsidP="003D1EED">
            <w:pPr>
              <w:pStyle w:val="BodyText"/>
              <w:spacing w:line="240" w:lineRule="auto"/>
              <w:rPr>
                <w:noProof/>
                <w:sz w:val="22"/>
              </w:rPr>
            </w:pPr>
            <w:r>
              <w:rPr>
                <w:noProof/>
                <w:sz w:val="22"/>
              </w:rPr>
              <w:drawing>
                <wp:inline distT="0" distB="0" distL="0" distR="0" wp14:anchorId="45F914AE" wp14:editId="7F9B37DD">
                  <wp:extent cx="2877509" cy="2160000"/>
                  <wp:effectExtent l="0" t="0" r="0" b="0"/>
                  <wp:docPr id="56" name="Picture 56" descr="R:\EWKR Waterbirds\Photos\MONITORING PHOTOS\DATA EXTRACTION FROM IMAGES\Macquarie Marshes 2016\Nest ID\MM024 - MM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R:\EWKR Waterbirds\Photos\MONITORING PHOTOS\DATA EXTRACTION FROM IMAGES\Macquarie Marshes 2016\Nest ID\MM024 - MM027.jpg"/>
                          <pic:cNvPicPr>
                            <a:picLocks noChangeAspect="1" noChangeArrowheads="1"/>
                          </pic:cNvPicPr>
                        </pic:nvPicPr>
                        <pic:blipFill>
                          <a:blip r:embed="rId50" cstate="email">
                            <a:extLst>
                              <a:ext uri="{28A0092B-C50C-407E-A947-70E740481C1C}">
                                <a14:useLocalDpi xmlns:a14="http://schemas.microsoft.com/office/drawing/2010/main"/>
                              </a:ext>
                            </a:extLst>
                          </a:blip>
                          <a:srcRect/>
                          <a:stretch>
                            <a:fillRect/>
                          </a:stretch>
                        </pic:blipFill>
                        <pic:spPr bwMode="auto">
                          <a:xfrm>
                            <a:off x="0" y="0"/>
                            <a:ext cx="2877509" cy="2160000"/>
                          </a:xfrm>
                          <a:prstGeom prst="rect">
                            <a:avLst/>
                          </a:prstGeom>
                          <a:noFill/>
                          <a:ln>
                            <a:noFill/>
                          </a:ln>
                        </pic:spPr>
                      </pic:pic>
                    </a:graphicData>
                  </a:graphic>
                </wp:inline>
              </w:drawing>
            </w:r>
          </w:p>
        </w:tc>
        <w:tc>
          <w:tcPr>
            <w:tcW w:w="4762" w:type="dxa"/>
          </w:tcPr>
          <w:p w14:paraId="6F28C7C0" w14:textId="77777777" w:rsidR="00D2777D" w:rsidRDefault="00D2777D" w:rsidP="003D1EED">
            <w:pPr>
              <w:pStyle w:val="BodyText"/>
              <w:spacing w:line="240" w:lineRule="auto"/>
              <w:cnfStyle w:val="000000000000" w:firstRow="0" w:lastRow="0" w:firstColumn="0" w:lastColumn="0" w:oddVBand="0" w:evenVBand="0" w:oddHBand="0" w:evenHBand="0" w:firstRowFirstColumn="0" w:firstRowLastColumn="0" w:lastRowFirstColumn="0" w:lastRowLastColumn="0"/>
              <w:rPr>
                <w:noProof/>
                <w:sz w:val="22"/>
              </w:rPr>
            </w:pPr>
            <w:r>
              <w:rPr>
                <w:noProof/>
                <w:sz w:val="22"/>
              </w:rPr>
              <w:drawing>
                <wp:inline distT="0" distB="0" distL="0" distR="0" wp14:anchorId="00BB25A1" wp14:editId="269F4D35">
                  <wp:extent cx="2877509" cy="2160000"/>
                  <wp:effectExtent l="0" t="0" r="0" b="0"/>
                  <wp:docPr id="53" name="Picture 53" descr="R:\EWKR Waterbirds\Photos\MONITORING PHOTOS\DATA EXTRACTION FROM IMAGES\Macquarie Marshes 2016\Nest ID\MM024 - MM027 (2nd de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R:\EWKR Waterbirds\Photos\MONITORING PHOTOS\DATA EXTRACTION FROM IMAGES\Macquarie Marshes 2016\Nest ID\MM024 - MM027 (2nd dep).jpg"/>
                          <pic:cNvPicPr>
                            <a:picLocks noChangeAspect="1" noChangeArrowheads="1"/>
                          </pic:cNvPicPr>
                        </pic:nvPicPr>
                        <pic:blipFill>
                          <a:blip r:embed="rId51" cstate="email">
                            <a:extLst>
                              <a:ext uri="{28A0092B-C50C-407E-A947-70E740481C1C}">
                                <a14:useLocalDpi xmlns:a14="http://schemas.microsoft.com/office/drawing/2010/main"/>
                              </a:ext>
                            </a:extLst>
                          </a:blip>
                          <a:srcRect/>
                          <a:stretch>
                            <a:fillRect/>
                          </a:stretch>
                        </pic:blipFill>
                        <pic:spPr bwMode="auto">
                          <a:xfrm>
                            <a:off x="0" y="0"/>
                            <a:ext cx="2877509" cy="2160000"/>
                          </a:xfrm>
                          <a:prstGeom prst="rect">
                            <a:avLst/>
                          </a:prstGeom>
                          <a:noFill/>
                          <a:ln>
                            <a:noFill/>
                          </a:ln>
                        </pic:spPr>
                      </pic:pic>
                    </a:graphicData>
                  </a:graphic>
                </wp:inline>
              </w:drawing>
            </w:r>
          </w:p>
        </w:tc>
      </w:tr>
      <w:tr w:rsidR="00D2777D" w14:paraId="0508AA68" w14:textId="77777777" w:rsidTr="003D1EE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63" w:type="dxa"/>
          </w:tcPr>
          <w:p w14:paraId="04E4D0EA" w14:textId="77777777" w:rsidR="00D2777D" w:rsidRPr="007E3751" w:rsidRDefault="00D2777D" w:rsidP="003D1EED">
            <w:pPr>
              <w:pStyle w:val="BodyText"/>
              <w:spacing w:line="240" w:lineRule="auto"/>
              <w:rPr>
                <w:b w:val="0"/>
                <w:noProof/>
                <w:sz w:val="22"/>
              </w:rPr>
            </w:pPr>
            <w:r w:rsidRPr="007E3751">
              <w:rPr>
                <w:b w:val="0"/>
                <w:noProof/>
                <w:sz w:val="22"/>
              </w:rPr>
              <w:t>Camera ‘26’, first deployment</w:t>
            </w:r>
          </w:p>
        </w:tc>
        <w:tc>
          <w:tcPr>
            <w:tcW w:w="4762" w:type="dxa"/>
          </w:tcPr>
          <w:p w14:paraId="592F4220" w14:textId="77777777" w:rsidR="00D2777D" w:rsidRDefault="00D2777D" w:rsidP="003D1EED">
            <w:pPr>
              <w:pStyle w:val="BodyText"/>
              <w:spacing w:line="240" w:lineRule="auto"/>
              <w:cnfStyle w:val="000000100000" w:firstRow="0" w:lastRow="0" w:firstColumn="0" w:lastColumn="0" w:oddVBand="0" w:evenVBand="0" w:oddHBand="1" w:evenHBand="0" w:firstRowFirstColumn="0" w:firstRowLastColumn="0" w:lastRowFirstColumn="0" w:lastRowLastColumn="0"/>
              <w:rPr>
                <w:noProof/>
                <w:sz w:val="22"/>
              </w:rPr>
            </w:pPr>
            <w:r>
              <w:rPr>
                <w:noProof/>
                <w:sz w:val="22"/>
              </w:rPr>
              <w:t>Camera ‘26’, second deployment</w:t>
            </w:r>
          </w:p>
        </w:tc>
      </w:tr>
      <w:tr w:rsidR="00D2777D" w14:paraId="10880E88" w14:textId="77777777" w:rsidTr="003D1EED">
        <w:tc>
          <w:tcPr>
            <w:cnfStyle w:val="001000000000" w:firstRow="0" w:lastRow="0" w:firstColumn="1" w:lastColumn="0" w:oddVBand="0" w:evenVBand="0" w:oddHBand="0" w:evenHBand="0" w:firstRowFirstColumn="0" w:firstRowLastColumn="0" w:lastRowFirstColumn="0" w:lastRowLastColumn="0"/>
            <w:tcW w:w="4763" w:type="dxa"/>
          </w:tcPr>
          <w:p w14:paraId="387E1706" w14:textId="77777777" w:rsidR="00D2777D" w:rsidRDefault="00D2777D" w:rsidP="003D1EED">
            <w:pPr>
              <w:pStyle w:val="BodyText"/>
              <w:spacing w:line="240" w:lineRule="auto"/>
              <w:rPr>
                <w:noProof/>
                <w:sz w:val="22"/>
              </w:rPr>
            </w:pPr>
            <w:r>
              <w:rPr>
                <w:noProof/>
                <w:sz w:val="22"/>
              </w:rPr>
              <w:drawing>
                <wp:inline distT="0" distB="0" distL="0" distR="0" wp14:anchorId="4861BB2D" wp14:editId="68569948">
                  <wp:extent cx="2877509" cy="2160000"/>
                  <wp:effectExtent l="0" t="0" r="0" b="0"/>
                  <wp:docPr id="4" name="Picture 4" descr="R:\EWKR Waterbirds\Photos\MONITORING PHOTOS\DATA EXTRACTION FROM IMAGES\Macquarie Marshes 2016\Nest ID\MM001 - MM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EWKR Waterbirds\Photos\MONITORING PHOTOS\DATA EXTRACTION FROM IMAGES\Macquarie Marshes 2016\Nest ID\MM001 - MM005.jpg"/>
                          <pic:cNvPicPr>
                            <a:picLocks noChangeAspect="1" noChangeArrowheads="1"/>
                          </pic:cNvPicPr>
                        </pic:nvPicPr>
                        <pic:blipFill>
                          <a:blip r:embed="rId52" cstate="email">
                            <a:extLst>
                              <a:ext uri="{28A0092B-C50C-407E-A947-70E740481C1C}">
                                <a14:useLocalDpi xmlns:a14="http://schemas.microsoft.com/office/drawing/2010/main"/>
                              </a:ext>
                            </a:extLst>
                          </a:blip>
                          <a:srcRect/>
                          <a:stretch>
                            <a:fillRect/>
                          </a:stretch>
                        </pic:blipFill>
                        <pic:spPr bwMode="auto">
                          <a:xfrm>
                            <a:off x="0" y="0"/>
                            <a:ext cx="2877509" cy="2160000"/>
                          </a:xfrm>
                          <a:prstGeom prst="rect">
                            <a:avLst/>
                          </a:prstGeom>
                          <a:noFill/>
                          <a:ln>
                            <a:noFill/>
                          </a:ln>
                        </pic:spPr>
                      </pic:pic>
                    </a:graphicData>
                  </a:graphic>
                </wp:inline>
              </w:drawing>
            </w:r>
          </w:p>
        </w:tc>
        <w:tc>
          <w:tcPr>
            <w:tcW w:w="4762" w:type="dxa"/>
          </w:tcPr>
          <w:p w14:paraId="58460058" w14:textId="77777777" w:rsidR="00D2777D" w:rsidRDefault="00D2777D" w:rsidP="003D1EED">
            <w:pPr>
              <w:pStyle w:val="BodyText"/>
              <w:spacing w:line="240" w:lineRule="auto"/>
              <w:cnfStyle w:val="000000000000" w:firstRow="0" w:lastRow="0" w:firstColumn="0" w:lastColumn="0" w:oddVBand="0" w:evenVBand="0" w:oddHBand="0" w:evenHBand="0" w:firstRowFirstColumn="0" w:firstRowLastColumn="0" w:lastRowFirstColumn="0" w:lastRowLastColumn="0"/>
              <w:rPr>
                <w:noProof/>
                <w:sz w:val="22"/>
              </w:rPr>
            </w:pPr>
            <w:r>
              <w:rPr>
                <w:noProof/>
                <w:sz w:val="22"/>
              </w:rPr>
              <w:drawing>
                <wp:inline distT="0" distB="0" distL="0" distR="0" wp14:anchorId="5D433EEA" wp14:editId="77D17617">
                  <wp:extent cx="2877509" cy="2160000"/>
                  <wp:effectExtent l="0" t="0" r="0" b="0"/>
                  <wp:docPr id="57" name="Picture 57" descr="R:\EWKR Waterbirds\Photos\MONITORING PHOTOS\DATA EXTRACTION FROM IMAGES\Macquarie Marshes 2016\Nest ID\MM028 - MM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R:\EWKR Waterbirds\Photos\MONITORING PHOTOS\DATA EXTRACTION FROM IMAGES\Macquarie Marshes 2016\Nest ID\MM028 - MM030.jpg"/>
                          <pic:cNvPicPr>
                            <a:picLocks noChangeAspect="1" noChangeArrowheads="1"/>
                          </pic:cNvPicPr>
                        </pic:nvPicPr>
                        <pic:blipFill>
                          <a:blip r:embed="rId53" cstate="email">
                            <a:extLst>
                              <a:ext uri="{28A0092B-C50C-407E-A947-70E740481C1C}">
                                <a14:useLocalDpi xmlns:a14="http://schemas.microsoft.com/office/drawing/2010/main"/>
                              </a:ext>
                            </a:extLst>
                          </a:blip>
                          <a:srcRect/>
                          <a:stretch>
                            <a:fillRect/>
                          </a:stretch>
                        </pic:blipFill>
                        <pic:spPr bwMode="auto">
                          <a:xfrm>
                            <a:off x="0" y="0"/>
                            <a:ext cx="2877509" cy="2160000"/>
                          </a:xfrm>
                          <a:prstGeom prst="rect">
                            <a:avLst/>
                          </a:prstGeom>
                          <a:noFill/>
                          <a:ln>
                            <a:noFill/>
                          </a:ln>
                        </pic:spPr>
                      </pic:pic>
                    </a:graphicData>
                  </a:graphic>
                </wp:inline>
              </w:drawing>
            </w:r>
          </w:p>
        </w:tc>
      </w:tr>
      <w:tr w:rsidR="00D2777D" w:rsidRPr="007E3751" w14:paraId="09E3E16C" w14:textId="77777777" w:rsidTr="003D1EE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63" w:type="dxa"/>
          </w:tcPr>
          <w:p w14:paraId="4EA233B9" w14:textId="77777777" w:rsidR="00D2777D" w:rsidRPr="007E3751" w:rsidRDefault="00D2777D" w:rsidP="003D1EED">
            <w:pPr>
              <w:pStyle w:val="BodyText"/>
              <w:spacing w:line="240" w:lineRule="auto"/>
              <w:rPr>
                <w:b w:val="0"/>
                <w:noProof/>
                <w:sz w:val="22"/>
              </w:rPr>
            </w:pPr>
            <w:r>
              <w:rPr>
                <w:b w:val="0"/>
                <w:noProof/>
                <w:sz w:val="22"/>
              </w:rPr>
              <w:t>C</w:t>
            </w:r>
            <w:r w:rsidRPr="008F5074">
              <w:rPr>
                <w:b w:val="0"/>
                <w:noProof/>
                <w:sz w:val="22"/>
              </w:rPr>
              <w:t>amera</w:t>
            </w:r>
            <w:r>
              <w:rPr>
                <w:b w:val="0"/>
                <w:noProof/>
                <w:sz w:val="22"/>
              </w:rPr>
              <w:t xml:space="preserve"> ‘Monkey 1’</w:t>
            </w:r>
          </w:p>
        </w:tc>
        <w:tc>
          <w:tcPr>
            <w:tcW w:w="4762" w:type="dxa"/>
          </w:tcPr>
          <w:p w14:paraId="3FA72283" w14:textId="77777777" w:rsidR="00D2777D" w:rsidRPr="007E3751" w:rsidRDefault="00D2777D" w:rsidP="003D1EED">
            <w:pPr>
              <w:pStyle w:val="BodyText"/>
              <w:spacing w:line="240" w:lineRule="auto"/>
              <w:cnfStyle w:val="000000100000" w:firstRow="0" w:lastRow="0" w:firstColumn="0" w:lastColumn="0" w:oddVBand="0" w:evenVBand="0" w:oddHBand="1" w:evenHBand="0" w:firstRowFirstColumn="0" w:firstRowLastColumn="0" w:lastRowFirstColumn="0" w:lastRowLastColumn="0"/>
              <w:rPr>
                <w:noProof/>
                <w:sz w:val="22"/>
              </w:rPr>
            </w:pPr>
            <w:r>
              <w:rPr>
                <w:noProof/>
                <w:sz w:val="22"/>
              </w:rPr>
              <w:t>Camera ‘5’</w:t>
            </w:r>
          </w:p>
        </w:tc>
      </w:tr>
      <w:tr w:rsidR="00D2777D" w14:paraId="27BA7731" w14:textId="77777777" w:rsidTr="003D1EED">
        <w:tc>
          <w:tcPr>
            <w:cnfStyle w:val="001000000000" w:firstRow="0" w:lastRow="0" w:firstColumn="1" w:lastColumn="0" w:oddVBand="0" w:evenVBand="0" w:oddHBand="0" w:evenHBand="0" w:firstRowFirstColumn="0" w:firstRowLastColumn="0" w:lastRowFirstColumn="0" w:lastRowLastColumn="0"/>
            <w:tcW w:w="4763" w:type="dxa"/>
          </w:tcPr>
          <w:p w14:paraId="064B99F2" w14:textId="77777777" w:rsidR="00D2777D" w:rsidRDefault="00D2777D" w:rsidP="003D1EED">
            <w:pPr>
              <w:pStyle w:val="BodyText"/>
              <w:spacing w:line="240" w:lineRule="auto"/>
              <w:rPr>
                <w:noProof/>
                <w:sz w:val="22"/>
              </w:rPr>
            </w:pPr>
            <w:r>
              <w:rPr>
                <w:noProof/>
                <w:sz w:val="22"/>
              </w:rPr>
              <w:drawing>
                <wp:inline distT="0" distB="0" distL="0" distR="0" wp14:anchorId="39AC3D74" wp14:editId="1FBE509A">
                  <wp:extent cx="2877509" cy="2160000"/>
                  <wp:effectExtent l="0" t="0" r="0" b="0"/>
                  <wp:docPr id="58" name="Picture 58" descr="R:\EWKR Waterbirds\Photos\MONITORING PHOTOS\DATA EXTRACTION FROM IMAGES\Macquarie Marshes 2016\Nest ID\MM032 - MM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R:\EWKR Waterbirds\Photos\MONITORING PHOTOS\DATA EXTRACTION FROM IMAGES\Macquarie Marshes 2016\Nest ID\MM032 - MM035.jpg"/>
                          <pic:cNvPicPr>
                            <a:picLocks noChangeAspect="1" noChangeArrowheads="1"/>
                          </pic:cNvPicPr>
                        </pic:nvPicPr>
                        <pic:blipFill>
                          <a:blip r:embed="rId54" cstate="email">
                            <a:extLst>
                              <a:ext uri="{28A0092B-C50C-407E-A947-70E740481C1C}">
                                <a14:useLocalDpi xmlns:a14="http://schemas.microsoft.com/office/drawing/2010/main"/>
                              </a:ext>
                            </a:extLst>
                          </a:blip>
                          <a:srcRect/>
                          <a:stretch>
                            <a:fillRect/>
                          </a:stretch>
                        </pic:blipFill>
                        <pic:spPr bwMode="auto">
                          <a:xfrm>
                            <a:off x="0" y="0"/>
                            <a:ext cx="2877509" cy="2160000"/>
                          </a:xfrm>
                          <a:prstGeom prst="rect">
                            <a:avLst/>
                          </a:prstGeom>
                          <a:noFill/>
                          <a:ln>
                            <a:noFill/>
                          </a:ln>
                        </pic:spPr>
                      </pic:pic>
                    </a:graphicData>
                  </a:graphic>
                </wp:inline>
              </w:drawing>
            </w:r>
          </w:p>
        </w:tc>
        <w:tc>
          <w:tcPr>
            <w:tcW w:w="4762" w:type="dxa"/>
          </w:tcPr>
          <w:p w14:paraId="1D5D84C0" w14:textId="77777777" w:rsidR="00D2777D" w:rsidRDefault="00D2777D" w:rsidP="003D1EED">
            <w:pPr>
              <w:pStyle w:val="BodyText"/>
              <w:spacing w:line="240" w:lineRule="auto"/>
              <w:cnfStyle w:val="000000000000" w:firstRow="0" w:lastRow="0" w:firstColumn="0" w:lastColumn="0" w:oddVBand="0" w:evenVBand="0" w:oddHBand="0" w:evenHBand="0" w:firstRowFirstColumn="0" w:firstRowLastColumn="0" w:lastRowFirstColumn="0" w:lastRowLastColumn="0"/>
              <w:rPr>
                <w:noProof/>
                <w:sz w:val="22"/>
              </w:rPr>
            </w:pPr>
            <w:r>
              <w:rPr>
                <w:noProof/>
                <w:sz w:val="22"/>
              </w:rPr>
              <w:drawing>
                <wp:inline distT="0" distB="0" distL="0" distR="0" wp14:anchorId="6326E608" wp14:editId="6653A2B0">
                  <wp:extent cx="2877509" cy="2160000"/>
                  <wp:effectExtent l="0" t="0" r="0" b="0"/>
                  <wp:docPr id="59" name="Picture 59" descr="R:\EWKR Waterbirds\Photos\MONITORING PHOTOS\DATA EXTRACTION FROM IMAGES\Macquarie Marshes 2016\Nest ID\MM036 - MM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R:\EWKR Waterbirds\Photos\MONITORING PHOTOS\DATA EXTRACTION FROM IMAGES\Macquarie Marshes 2016\Nest ID\MM036 - MM040.jpg"/>
                          <pic:cNvPicPr>
                            <a:picLocks noChangeAspect="1" noChangeArrowheads="1"/>
                          </pic:cNvPicPr>
                        </pic:nvPicPr>
                        <pic:blipFill>
                          <a:blip r:embed="rId55" cstate="email">
                            <a:extLst>
                              <a:ext uri="{28A0092B-C50C-407E-A947-70E740481C1C}">
                                <a14:useLocalDpi xmlns:a14="http://schemas.microsoft.com/office/drawing/2010/main"/>
                              </a:ext>
                            </a:extLst>
                          </a:blip>
                          <a:srcRect/>
                          <a:stretch>
                            <a:fillRect/>
                          </a:stretch>
                        </pic:blipFill>
                        <pic:spPr bwMode="auto">
                          <a:xfrm>
                            <a:off x="0" y="0"/>
                            <a:ext cx="2877509" cy="2160000"/>
                          </a:xfrm>
                          <a:prstGeom prst="rect">
                            <a:avLst/>
                          </a:prstGeom>
                          <a:noFill/>
                          <a:ln>
                            <a:noFill/>
                          </a:ln>
                        </pic:spPr>
                      </pic:pic>
                    </a:graphicData>
                  </a:graphic>
                </wp:inline>
              </w:drawing>
            </w:r>
          </w:p>
        </w:tc>
      </w:tr>
      <w:tr w:rsidR="00D2777D" w:rsidRPr="007E3751" w14:paraId="379A58B4" w14:textId="77777777" w:rsidTr="003D1EE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63" w:type="dxa"/>
          </w:tcPr>
          <w:p w14:paraId="377B6A8B" w14:textId="77777777" w:rsidR="00D2777D" w:rsidRPr="007E3751" w:rsidRDefault="00D2777D" w:rsidP="003D1EED">
            <w:pPr>
              <w:pStyle w:val="BodyText"/>
              <w:spacing w:line="240" w:lineRule="auto"/>
              <w:rPr>
                <w:b w:val="0"/>
                <w:noProof/>
                <w:sz w:val="22"/>
              </w:rPr>
            </w:pPr>
            <w:r w:rsidRPr="007E3751">
              <w:rPr>
                <w:b w:val="0"/>
                <w:noProof/>
                <w:sz w:val="22"/>
              </w:rPr>
              <w:t>Camera ‘8’</w:t>
            </w:r>
          </w:p>
        </w:tc>
        <w:tc>
          <w:tcPr>
            <w:tcW w:w="4762" w:type="dxa"/>
          </w:tcPr>
          <w:p w14:paraId="14B324E0" w14:textId="77777777" w:rsidR="00D2777D" w:rsidRPr="007E3751" w:rsidRDefault="00D2777D" w:rsidP="003D1EED">
            <w:pPr>
              <w:pStyle w:val="BodyText"/>
              <w:spacing w:line="240" w:lineRule="auto"/>
              <w:cnfStyle w:val="000000100000" w:firstRow="0" w:lastRow="0" w:firstColumn="0" w:lastColumn="0" w:oddVBand="0" w:evenVBand="0" w:oddHBand="1" w:evenHBand="0" w:firstRowFirstColumn="0" w:firstRowLastColumn="0" w:lastRowFirstColumn="0" w:lastRowLastColumn="0"/>
              <w:rPr>
                <w:noProof/>
                <w:sz w:val="22"/>
              </w:rPr>
            </w:pPr>
            <w:r>
              <w:rPr>
                <w:noProof/>
                <w:sz w:val="22"/>
              </w:rPr>
              <w:t>Camera ‘12’</w:t>
            </w:r>
          </w:p>
        </w:tc>
      </w:tr>
      <w:tr w:rsidR="00D2777D" w14:paraId="6EB0A773" w14:textId="77777777" w:rsidTr="003D1EED">
        <w:tc>
          <w:tcPr>
            <w:cnfStyle w:val="001000000000" w:firstRow="0" w:lastRow="0" w:firstColumn="1" w:lastColumn="0" w:oddVBand="0" w:evenVBand="0" w:oddHBand="0" w:evenHBand="0" w:firstRowFirstColumn="0" w:firstRowLastColumn="0" w:lastRowFirstColumn="0" w:lastRowLastColumn="0"/>
            <w:tcW w:w="4763" w:type="dxa"/>
          </w:tcPr>
          <w:p w14:paraId="3749B520" w14:textId="77777777" w:rsidR="00D2777D" w:rsidRDefault="00D2777D" w:rsidP="003D1EED">
            <w:pPr>
              <w:pStyle w:val="BodyText"/>
              <w:spacing w:line="240" w:lineRule="auto"/>
              <w:rPr>
                <w:noProof/>
                <w:sz w:val="22"/>
              </w:rPr>
            </w:pPr>
            <w:r>
              <w:rPr>
                <w:noProof/>
                <w:sz w:val="22"/>
              </w:rPr>
              <w:drawing>
                <wp:inline distT="0" distB="0" distL="0" distR="0" wp14:anchorId="3195155A" wp14:editId="3F60E840">
                  <wp:extent cx="2877509" cy="2160000"/>
                  <wp:effectExtent l="0" t="0" r="0" b="0"/>
                  <wp:docPr id="60" name="Picture 60" descr="R:\EWKR Waterbirds\Photos\MONITORING PHOTOS\DATA EXTRACTION FROM IMAGES\Macquarie Marshes 2016\Nest ID\MM041 - MM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R:\EWKR Waterbirds\Photos\MONITORING PHOTOS\DATA EXTRACTION FROM IMAGES\Macquarie Marshes 2016\Nest ID\MM041 - MM044.jpg"/>
                          <pic:cNvPicPr>
                            <a:picLocks noChangeAspect="1" noChangeArrowheads="1"/>
                          </pic:cNvPicPr>
                        </pic:nvPicPr>
                        <pic:blipFill>
                          <a:blip r:embed="rId56" cstate="email">
                            <a:extLst>
                              <a:ext uri="{28A0092B-C50C-407E-A947-70E740481C1C}">
                                <a14:useLocalDpi xmlns:a14="http://schemas.microsoft.com/office/drawing/2010/main"/>
                              </a:ext>
                            </a:extLst>
                          </a:blip>
                          <a:srcRect/>
                          <a:stretch>
                            <a:fillRect/>
                          </a:stretch>
                        </pic:blipFill>
                        <pic:spPr bwMode="auto">
                          <a:xfrm>
                            <a:off x="0" y="0"/>
                            <a:ext cx="2877509" cy="2160000"/>
                          </a:xfrm>
                          <a:prstGeom prst="rect">
                            <a:avLst/>
                          </a:prstGeom>
                          <a:noFill/>
                          <a:ln>
                            <a:noFill/>
                          </a:ln>
                        </pic:spPr>
                      </pic:pic>
                    </a:graphicData>
                  </a:graphic>
                </wp:inline>
              </w:drawing>
            </w:r>
          </w:p>
        </w:tc>
        <w:tc>
          <w:tcPr>
            <w:tcW w:w="4762" w:type="dxa"/>
          </w:tcPr>
          <w:p w14:paraId="21B66E42" w14:textId="77777777" w:rsidR="00D2777D" w:rsidRDefault="00D2777D" w:rsidP="003D1EED">
            <w:pPr>
              <w:pStyle w:val="BodyText"/>
              <w:spacing w:line="240" w:lineRule="auto"/>
              <w:cnfStyle w:val="000000000000" w:firstRow="0" w:lastRow="0" w:firstColumn="0" w:lastColumn="0" w:oddVBand="0" w:evenVBand="0" w:oddHBand="0" w:evenHBand="0" w:firstRowFirstColumn="0" w:firstRowLastColumn="0" w:lastRowFirstColumn="0" w:lastRowLastColumn="0"/>
              <w:rPr>
                <w:noProof/>
                <w:sz w:val="22"/>
              </w:rPr>
            </w:pPr>
            <w:r>
              <w:rPr>
                <w:noProof/>
                <w:sz w:val="22"/>
              </w:rPr>
              <w:drawing>
                <wp:inline distT="0" distB="0" distL="0" distR="0" wp14:anchorId="03BAAED4" wp14:editId="2BD1AABF">
                  <wp:extent cx="2877509" cy="2160000"/>
                  <wp:effectExtent l="0" t="0" r="0" b="0"/>
                  <wp:docPr id="61" name="Picture 61" descr="R:\EWKR Waterbirds\Photos\MONITORING PHOTOS\DATA EXTRACTION FROM IMAGES\Macquarie Marshes 2016\Nest ID\MM045 - MM0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R:\EWKR Waterbirds\Photos\MONITORING PHOTOS\DATA EXTRACTION FROM IMAGES\Macquarie Marshes 2016\Nest ID\MM045 - MM049.jpg"/>
                          <pic:cNvPicPr>
                            <a:picLocks noChangeAspect="1" noChangeArrowheads="1"/>
                          </pic:cNvPicPr>
                        </pic:nvPicPr>
                        <pic:blipFill>
                          <a:blip r:embed="rId57" cstate="email">
                            <a:extLst>
                              <a:ext uri="{28A0092B-C50C-407E-A947-70E740481C1C}">
                                <a14:useLocalDpi xmlns:a14="http://schemas.microsoft.com/office/drawing/2010/main"/>
                              </a:ext>
                            </a:extLst>
                          </a:blip>
                          <a:srcRect/>
                          <a:stretch>
                            <a:fillRect/>
                          </a:stretch>
                        </pic:blipFill>
                        <pic:spPr bwMode="auto">
                          <a:xfrm>
                            <a:off x="0" y="0"/>
                            <a:ext cx="2877509" cy="2160000"/>
                          </a:xfrm>
                          <a:prstGeom prst="rect">
                            <a:avLst/>
                          </a:prstGeom>
                          <a:noFill/>
                          <a:ln>
                            <a:noFill/>
                          </a:ln>
                        </pic:spPr>
                      </pic:pic>
                    </a:graphicData>
                  </a:graphic>
                </wp:inline>
              </w:drawing>
            </w:r>
          </w:p>
        </w:tc>
      </w:tr>
      <w:tr w:rsidR="00D2777D" w:rsidRPr="007E3751" w14:paraId="6D323518" w14:textId="77777777" w:rsidTr="003D1EE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63" w:type="dxa"/>
          </w:tcPr>
          <w:p w14:paraId="0A14DFF1" w14:textId="77777777" w:rsidR="00D2777D" w:rsidRPr="007E3751" w:rsidRDefault="00D2777D" w:rsidP="003D1EED">
            <w:pPr>
              <w:pStyle w:val="BodyText"/>
              <w:spacing w:line="240" w:lineRule="auto"/>
              <w:rPr>
                <w:b w:val="0"/>
                <w:noProof/>
                <w:sz w:val="22"/>
              </w:rPr>
            </w:pPr>
            <w:r w:rsidRPr="007E3751">
              <w:rPr>
                <w:b w:val="0"/>
                <w:noProof/>
                <w:sz w:val="22"/>
              </w:rPr>
              <w:t>Camera ‘25’</w:t>
            </w:r>
          </w:p>
        </w:tc>
        <w:tc>
          <w:tcPr>
            <w:tcW w:w="4762" w:type="dxa"/>
          </w:tcPr>
          <w:p w14:paraId="5DDFC916" w14:textId="77777777" w:rsidR="00D2777D" w:rsidRPr="007E3751" w:rsidRDefault="00D2777D" w:rsidP="003D1EED">
            <w:pPr>
              <w:pStyle w:val="BodyText"/>
              <w:spacing w:line="240" w:lineRule="auto"/>
              <w:cnfStyle w:val="000000100000" w:firstRow="0" w:lastRow="0" w:firstColumn="0" w:lastColumn="0" w:oddVBand="0" w:evenVBand="0" w:oddHBand="1" w:evenHBand="0" w:firstRowFirstColumn="0" w:firstRowLastColumn="0" w:lastRowFirstColumn="0" w:lastRowLastColumn="0"/>
              <w:rPr>
                <w:noProof/>
                <w:sz w:val="22"/>
              </w:rPr>
            </w:pPr>
            <w:r>
              <w:rPr>
                <w:noProof/>
                <w:sz w:val="22"/>
              </w:rPr>
              <w:t>Camera ‘M3’</w:t>
            </w:r>
          </w:p>
        </w:tc>
      </w:tr>
      <w:tr w:rsidR="00D2777D" w14:paraId="37074569" w14:textId="77777777" w:rsidTr="003D1EED">
        <w:tc>
          <w:tcPr>
            <w:cnfStyle w:val="001000000000" w:firstRow="0" w:lastRow="0" w:firstColumn="1" w:lastColumn="0" w:oddVBand="0" w:evenVBand="0" w:oddHBand="0" w:evenHBand="0" w:firstRowFirstColumn="0" w:firstRowLastColumn="0" w:lastRowFirstColumn="0" w:lastRowLastColumn="0"/>
            <w:tcW w:w="4763" w:type="dxa"/>
          </w:tcPr>
          <w:p w14:paraId="3A2BCD55" w14:textId="77777777" w:rsidR="00D2777D" w:rsidRDefault="00D2777D" w:rsidP="003D1EED">
            <w:pPr>
              <w:pStyle w:val="BodyText"/>
              <w:spacing w:line="240" w:lineRule="auto"/>
              <w:rPr>
                <w:noProof/>
                <w:sz w:val="22"/>
              </w:rPr>
            </w:pPr>
            <w:r>
              <w:rPr>
                <w:noProof/>
                <w:sz w:val="22"/>
              </w:rPr>
              <w:drawing>
                <wp:inline distT="0" distB="0" distL="0" distR="0" wp14:anchorId="25902FEA" wp14:editId="278AE546">
                  <wp:extent cx="2877509" cy="2160000"/>
                  <wp:effectExtent l="0" t="0" r="0" b="0"/>
                  <wp:docPr id="62" name="Picture 62" descr="R:\EWKR Waterbirds\Photos\MONITORING PHOTOS\DATA EXTRACTION FROM IMAGES\Macquarie Marshes 2016\Nest ID\MM050 - MM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R:\EWKR Waterbirds\Photos\MONITORING PHOTOS\DATA EXTRACTION FROM IMAGES\Macquarie Marshes 2016\Nest ID\MM050 - MM054.jpg"/>
                          <pic:cNvPicPr>
                            <a:picLocks noChangeAspect="1" noChangeArrowheads="1"/>
                          </pic:cNvPicPr>
                        </pic:nvPicPr>
                        <pic:blipFill>
                          <a:blip r:embed="rId58" cstate="email">
                            <a:extLst>
                              <a:ext uri="{28A0092B-C50C-407E-A947-70E740481C1C}">
                                <a14:useLocalDpi xmlns:a14="http://schemas.microsoft.com/office/drawing/2010/main"/>
                              </a:ext>
                            </a:extLst>
                          </a:blip>
                          <a:srcRect/>
                          <a:stretch>
                            <a:fillRect/>
                          </a:stretch>
                        </pic:blipFill>
                        <pic:spPr bwMode="auto">
                          <a:xfrm>
                            <a:off x="0" y="0"/>
                            <a:ext cx="2877509" cy="2160000"/>
                          </a:xfrm>
                          <a:prstGeom prst="rect">
                            <a:avLst/>
                          </a:prstGeom>
                          <a:noFill/>
                          <a:ln>
                            <a:noFill/>
                          </a:ln>
                        </pic:spPr>
                      </pic:pic>
                    </a:graphicData>
                  </a:graphic>
                </wp:inline>
              </w:drawing>
            </w:r>
          </w:p>
        </w:tc>
        <w:tc>
          <w:tcPr>
            <w:tcW w:w="4762" w:type="dxa"/>
          </w:tcPr>
          <w:p w14:paraId="3D711A35" w14:textId="77777777" w:rsidR="00D2777D" w:rsidRDefault="00D2777D" w:rsidP="003D1EED">
            <w:pPr>
              <w:pStyle w:val="BodyText"/>
              <w:spacing w:line="240" w:lineRule="auto"/>
              <w:cnfStyle w:val="000000000000" w:firstRow="0" w:lastRow="0" w:firstColumn="0" w:lastColumn="0" w:oddVBand="0" w:evenVBand="0" w:oddHBand="0" w:evenHBand="0" w:firstRowFirstColumn="0" w:firstRowLastColumn="0" w:lastRowFirstColumn="0" w:lastRowLastColumn="0"/>
              <w:rPr>
                <w:noProof/>
                <w:sz w:val="22"/>
              </w:rPr>
            </w:pPr>
            <w:r>
              <w:rPr>
                <w:noProof/>
                <w:sz w:val="22"/>
              </w:rPr>
              <w:drawing>
                <wp:inline distT="0" distB="0" distL="0" distR="0" wp14:anchorId="168A69ED" wp14:editId="570E651D">
                  <wp:extent cx="2877509" cy="2160000"/>
                  <wp:effectExtent l="0" t="0" r="0" b="0"/>
                  <wp:docPr id="63" name="Picture 63" descr="R:\EWKR Waterbirds\Photos\MONITORING PHOTOS\DATA EXTRACTION FROM IMAGES\Macquarie Marshes 2016\Nest ID\MM055 - MM0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R:\EWKR Waterbirds\Photos\MONITORING PHOTOS\DATA EXTRACTION FROM IMAGES\Macquarie Marshes 2016\Nest ID\MM055 - MM058.jpg"/>
                          <pic:cNvPicPr>
                            <a:picLocks noChangeAspect="1" noChangeArrowheads="1"/>
                          </pic:cNvPicPr>
                        </pic:nvPicPr>
                        <pic:blipFill>
                          <a:blip r:embed="rId59" cstate="email">
                            <a:extLst>
                              <a:ext uri="{28A0092B-C50C-407E-A947-70E740481C1C}">
                                <a14:useLocalDpi xmlns:a14="http://schemas.microsoft.com/office/drawing/2010/main"/>
                              </a:ext>
                            </a:extLst>
                          </a:blip>
                          <a:srcRect/>
                          <a:stretch>
                            <a:fillRect/>
                          </a:stretch>
                        </pic:blipFill>
                        <pic:spPr bwMode="auto">
                          <a:xfrm>
                            <a:off x="0" y="0"/>
                            <a:ext cx="2877509" cy="2160000"/>
                          </a:xfrm>
                          <a:prstGeom prst="rect">
                            <a:avLst/>
                          </a:prstGeom>
                          <a:noFill/>
                          <a:ln>
                            <a:noFill/>
                          </a:ln>
                        </pic:spPr>
                      </pic:pic>
                    </a:graphicData>
                  </a:graphic>
                </wp:inline>
              </w:drawing>
            </w:r>
          </w:p>
        </w:tc>
      </w:tr>
      <w:tr w:rsidR="00D2777D" w:rsidRPr="007E3751" w14:paraId="79EAF393" w14:textId="77777777" w:rsidTr="003D1EE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63" w:type="dxa"/>
          </w:tcPr>
          <w:p w14:paraId="2CFEA509" w14:textId="77777777" w:rsidR="00D2777D" w:rsidRPr="007E3751" w:rsidRDefault="00D2777D" w:rsidP="003D1EED">
            <w:pPr>
              <w:pStyle w:val="BodyText"/>
              <w:spacing w:line="240" w:lineRule="auto"/>
              <w:rPr>
                <w:b w:val="0"/>
                <w:noProof/>
                <w:sz w:val="22"/>
              </w:rPr>
            </w:pPr>
            <w:r w:rsidRPr="007E3751">
              <w:rPr>
                <w:b w:val="0"/>
                <w:noProof/>
                <w:sz w:val="22"/>
              </w:rPr>
              <w:t>Camera ‘M4’</w:t>
            </w:r>
          </w:p>
        </w:tc>
        <w:tc>
          <w:tcPr>
            <w:tcW w:w="4762" w:type="dxa"/>
          </w:tcPr>
          <w:p w14:paraId="400E2695" w14:textId="77777777" w:rsidR="00D2777D" w:rsidRPr="007E3751" w:rsidRDefault="00D2777D" w:rsidP="003D1EED">
            <w:pPr>
              <w:pStyle w:val="BodyText"/>
              <w:spacing w:line="240" w:lineRule="auto"/>
              <w:cnfStyle w:val="000000100000" w:firstRow="0" w:lastRow="0" w:firstColumn="0" w:lastColumn="0" w:oddVBand="0" w:evenVBand="0" w:oddHBand="1" w:evenHBand="0" w:firstRowFirstColumn="0" w:firstRowLastColumn="0" w:lastRowFirstColumn="0" w:lastRowLastColumn="0"/>
              <w:rPr>
                <w:noProof/>
                <w:sz w:val="22"/>
              </w:rPr>
            </w:pPr>
            <w:r>
              <w:rPr>
                <w:noProof/>
                <w:sz w:val="22"/>
              </w:rPr>
              <w:t>Camera ‘M6’</w:t>
            </w:r>
          </w:p>
        </w:tc>
      </w:tr>
      <w:tr w:rsidR="00D2777D" w14:paraId="28A8907A" w14:textId="77777777" w:rsidTr="003D1EED">
        <w:tc>
          <w:tcPr>
            <w:cnfStyle w:val="001000000000" w:firstRow="0" w:lastRow="0" w:firstColumn="1" w:lastColumn="0" w:oddVBand="0" w:evenVBand="0" w:oddHBand="0" w:evenHBand="0" w:firstRowFirstColumn="0" w:firstRowLastColumn="0" w:lastRowFirstColumn="0" w:lastRowLastColumn="0"/>
            <w:tcW w:w="4763" w:type="dxa"/>
          </w:tcPr>
          <w:p w14:paraId="458F3940" w14:textId="77777777" w:rsidR="00D2777D" w:rsidRDefault="00D2777D" w:rsidP="003D1EED">
            <w:pPr>
              <w:pStyle w:val="BodyText"/>
              <w:spacing w:line="240" w:lineRule="auto"/>
              <w:rPr>
                <w:noProof/>
                <w:sz w:val="22"/>
              </w:rPr>
            </w:pPr>
            <w:r>
              <w:rPr>
                <w:noProof/>
                <w:sz w:val="22"/>
              </w:rPr>
              <w:t xml:space="preserve"> </w:t>
            </w:r>
            <w:r>
              <w:rPr>
                <w:noProof/>
                <w:sz w:val="22"/>
              </w:rPr>
              <w:drawing>
                <wp:inline distT="0" distB="0" distL="0" distR="0" wp14:anchorId="5E49F654" wp14:editId="567BEAD4">
                  <wp:extent cx="2877509" cy="2160000"/>
                  <wp:effectExtent l="0" t="0" r="0" b="0"/>
                  <wp:docPr id="71713" name="Picture 71713" descr="R:\EWKR Waterbirds\Photos\MONITORING PHOTOS\DATA EXTRACTION FROM IMAGES\Macquarie Marshes 2016\Nest ID\MM0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R:\EWKR Waterbirds\Photos\MONITORING PHOTOS\DATA EXTRACTION FROM IMAGES\Macquarie Marshes 2016\Nest ID\MM059.jpg"/>
                          <pic:cNvPicPr>
                            <a:picLocks noChangeAspect="1" noChangeArrowheads="1"/>
                          </pic:cNvPicPr>
                        </pic:nvPicPr>
                        <pic:blipFill>
                          <a:blip r:embed="rId60" cstate="email">
                            <a:extLst>
                              <a:ext uri="{28A0092B-C50C-407E-A947-70E740481C1C}">
                                <a14:useLocalDpi xmlns:a14="http://schemas.microsoft.com/office/drawing/2010/main"/>
                              </a:ext>
                            </a:extLst>
                          </a:blip>
                          <a:srcRect/>
                          <a:stretch>
                            <a:fillRect/>
                          </a:stretch>
                        </pic:blipFill>
                        <pic:spPr bwMode="auto">
                          <a:xfrm>
                            <a:off x="0" y="0"/>
                            <a:ext cx="2877509" cy="2160000"/>
                          </a:xfrm>
                          <a:prstGeom prst="rect">
                            <a:avLst/>
                          </a:prstGeom>
                          <a:noFill/>
                          <a:ln>
                            <a:noFill/>
                          </a:ln>
                        </pic:spPr>
                      </pic:pic>
                    </a:graphicData>
                  </a:graphic>
                </wp:inline>
              </w:drawing>
            </w:r>
          </w:p>
        </w:tc>
        <w:tc>
          <w:tcPr>
            <w:tcW w:w="4762" w:type="dxa"/>
          </w:tcPr>
          <w:p w14:paraId="229426FE" w14:textId="77777777" w:rsidR="00D2777D" w:rsidRDefault="00D2777D" w:rsidP="003D1EED">
            <w:pPr>
              <w:pStyle w:val="BodyText"/>
              <w:spacing w:line="240" w:lineRule="auto"/>
              <w:cnfStyle w:val="000000000000" w:firstRow="0" w:lastRow="0" w:firstColumn="0" w:lastColumn="0" w:oddVBand="0" w:evenVBand="0" w:oddHBand="0" w:evenHBand="0" w:firstRowFirstColumn="0" w:firstRowLastColumn="0" w:lastRowFirstColumn="0" w:lastRowLastColumn="0"/>
              <w:rPr>
                <w:noProof/>
                <w:sz w:val="22"/>
              </w:rPr>
            </w:pPr>
            <w:r>
              <w:rPr>
                <w:noProof/>
                <w:sz w:val="22"/>
              </w:rPr>
              <w:drawing>
                <wp:inline distT="0" distB="0" distL="0" distR="0" wp14:anchorId="6AEC9996" wp14:editId="11CCEFC7">
                  <wp:extent cx="2877509" cy="2160000"/>
                  <wp:effectExtent l="0" t="0" r="0" b="0"/>
                  <wp:docPr id="71712" name="Picture 71712" descr="R:\EWKR Waterbirds\Photos\MONITORING PHOTOS\DATA EXTRACTION FROM IMAGES\Macquarie Marshes 2016\Nest ID\MM059 - MM0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R:\EWKR Waterbirds\Photos\MONITORING PHOTOS\DATA EXTRACTION FROM IMAGES\Macquarie Marshes 2016\Nest ID\MM059 - MM060.jpg"/>
                          <pic:cNvPicPr>
                            <a:picLocks noChangeAspect="1" noChangeArrowheads="1"/>
                          </pic:cNvPicPr>
                        </pic:nvPicPr>
                        <pic:blipFill>
                          <a:blip r:embed="rId61" cstate="email">
                            <a:extLst>
                              <a:ext uri="{28A0092B-C50C-407E-A947-70E740481C1C}">
                                <a14:useLocalDpi xmlns:a14="http://schemas.microsoft.com/office/drawing/2010/main"/>
                              </a:ext>
                            </a:extLst>
                          </a:blip>
                          <a:srcRect/>
                          <a:stretch>
                            <a:fillRect/>
                          </a:stretch>
                        </pic:blipFill>
                        <pic:spPr bwMode="auto">
                          <a:xfrm>
                            <a:off x="0" y="0"/>
                            <a:ext cx="2877509" cy="2160000"/>
                          </a:xfrm>
                          <a:prstGeom prst="rect">
                            <a:avLst/>
                          </a:prstGeom>
                          <a:noFill/>
                          <a:ln>
                            <a:noFill/>
                          </a:ln>
                        </pic:spPr>
                      </pic:pic>
                    </a:graphicData>
                  </a:graphic>
                </wp:inline>
              </w:drawing>
            </w:r>
          </w:p>
        </w:tc>
      </w:tr>
      <w:tr w:rsidR="00D2777D" w:rsidRPr="007E3751" w14:paraId="3C84C0E7" w14:textId="77777777" w:rsidTr="003D1EE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63" w:type="dxa"/>
          </w:tcPr>
          <w:p w14:paraId="65BB669E" w14:textId="77777777" w:rsidR="00D2777D" w:rsidRPr="007E3751" w:rsidRDefault="00D2777D" w:rsidP="003D1EED">
            <w:pPr>
              <w:pStyle w:val="BodyText"/>
              <w:spacing w:line="240" w:lineRule="auto"/>
              <w:rPr>
                <w:b w:val="0"/>
                <w:noProof/>
                <w:sz w:val="22"/>
              </w:rPr>
            </w:pPr>
            <w:r>
              <w:rPr>
                <w:b w:val="0"/>
                <w:noProof/>
                <w:sz w:val="22"/>
              </w:rPr>
              <w:t>Camera ‘M6’ prior to construction of nest ‘60’</w:t>
            </w:r>
          </w:p>
        </w:tc>
        <w:tc>
          <w:tcPr>
            <w:tcW w:w="4762" w:type="dxa"/>
          </w:tcPr>
          <w:p w14:paraId="615CB47B" w14:textId="77777777" w:rsidR="00D2777D" w:rsidRPr="007E3751" w:rsidRDefault="00D2777D" w:rsidP="003D1EED">
            <w:pPr>
              <w:pStyle w:val="BodyText"/>
              <w:spacing w:line="240" w:lineRule="auto"/>
              <w:cnfStyle w:val="000000100000" w:firstRow="0" w:lastRow="0" w:firstColumn="0" w:lastColumn="0" w:oddVBand="0" w:evenVBand="0" w:oddHBand="1" w:evenHBand="0" w:firstRowFirstColumn="0" w:firstRowLastColumn="0" w:lastRowFirstColumn="0" w:lastRowLastColumn="0"/>
              <w:rPr>
                <w:noProof/>
                <w:sz w:val="22"/>
              </w:rPr>
            </w:pPr>
            <w:r>
              <w:rPr>
                <w:noProof/>
                <w:sz w:val="22"/>
              </w:rPr>
              <w:t>Camera ‘M6’ after construction of nest ‘60’</w:t>
            </w:r>
          </w:p>
        </w:tc>
      </w:tr>
      <w:tr w:rsidR="00D2777D" w14:paraId="2714815F" w14:textId="77777777" w:rsidTr="003D1EED">
        <w:tc>
          <w:tcPr>
            <w:cnfStyle w:val="001000000000" w:firstRow="0" w:lastRow="0" w:firstColumn="1" w:lastColumn="0" w:oddVBand="0" w:evenVBand="0" w:oddHBand="0" w:evenHBand="0" w:firstRowFirstColumn="0" w:firstRowLastColumn="0" w:lastRowFirstColumn="0" w:lastRowLastColumn="0"/>
            <w:tcW w:w="4763" w:type="dxa"/>
          </w:tcPr>
          <w:p w14:paraId="4BE93F2D" w14:textId="77777777" w:rsidR="00D2777D" w:rsidRDefault="00D2777D" w:rsidP="003D1EED">
            <w:pPr>
              <w:pStyle w:val="BodyText"/>
              <w:spacing w:line="240" w:lineRule="auto"/>
              <w:rPr>
                <w:noProof/>
                <w:sz w:val="22"/>
              </w:rPr>
            </w:pPr>
            <w:r>
              <w:rPr>
                <w:noProof/>
                <w:sz w:val="22"/>
              </w:rPr>
              <w:drawing>
                <wp:inline distT="0" distB="0" distL="0" distR="0" wp14:anchorId="7E176880" wp14:editId="6310F414">
                  <wp:extent cx="2877509" cy="2160000"/>
                  <wp:effectExtent l="0" t="0" r="0" b="0"/>
                  <wp:docPr id="71714" name="Picture 71714" descr="R:\EWKR Waterbirds\Photos\MONITORING PHOTOS\DATA EXTRACTION FROM IMAGES\Macquarie Marshes 2016\Nest ID\MM061 - MM0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R:\EWKR Waterbirds\Photos\MONITORING PHOTOS\DATA EXTRACTION FROM IMAGES\Macquarie Marshes 2016\Nest ID\MM061 - MM065.jpg"/>
                          <pic:cNvPicPr>
                            <a:picLocks noChangeAspect="1" noChangeArrowheads="1"/>
                          </pic:cNvPicPr>
                        </pic:nvPicPr>
                        <pic:blipFill>
                          <a:blip r:embed="rId62" cstate="email">
                            <a:extLst>
                              <a:ext uri="{28A0092B-C50C-407E-A947-70E740481C1C}">
                                <a14:useLocalDpi xmlns:a14="http://schemas.microsoft.com/office/drawing/2010/main"/>
                              </a:ext>
                            </a:extLst>
                          </a:blip>
                          <a:srcRect/>
                          <a:stretch>
                            <a:fillRect/>
                          </a:stretch>
                        </pic:blipFill>
                        <pic:spPr bwMode="auto">
                          <a:xfrm>
                            <a:off x="0" y="0"/>
                            <a:ext cx="2877509" cy="2160000"/>
                          </a:xfrm>
                          <a:prstGeom prst="rect">
                            <a:avLst/>
                          </a:prstGeom>
                          <a:noFill/>
                          <a:ln>
                            <a:noFill/>
                          </a:ln>
                        </pic:spPr>
                      </pic:pic>
                    </a:graphicData>
                  </a:graphic>
                </wp:inline>
              </w:drawing>
            </w:r>
          </w:p>
        </w:tc>
        <w:tc>
          <w:tcPr>
            <w:tcW w:w="4762" w:type="dxa"/>
          </w:tcPr>
          <w:p w14:paraId="4E297258" w14:textId="77777777" w:rsidR="00D2777D" w:rsidRDefault="00D2777D" w:rsidP="003D1EED">
            <w:pPr>
              <w:pStyle w:val="BodyText"/>
              <w:spacing w:line="240" w:lineRule="auto"/>
              <w:cnfStyle w:val="000000000000" w:firstRow="0" w:lastRow="0" w:firstColumn="0" w:lastColumn="0" w:oddVBand="0" w:evenVBand="0" w:oddHBand="0" w:evenHBand="0" w:firstRowFirstColumn="0" w:firstRowLastColumn="0" w:lastRowFirstColumn="0" w:lastRowLastColumn="0"/>
              <w:rPr>
                <w:noProof/>
                <w:sz w:val="22"/>
              </w:rPr>
            </w:pPr>
          </w:p>
        </w:tc>
      </w:tr>
      <w:tr w:rsidR="00D2777D" w:rsidRPr="007E3751" w14:paraId="109EEB59" w14:textId="77777777" w:rsidTr="003D1EE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63" w:type="dxa"/>
          </w:tcPr>
          <w:p w14:paraId="58B3E676" w14:textId="77777777" w:rsidR="00D2777D" w:rsidRPr="007E3751" w:rsidRDefault="00D2777D" w:rsidP="003D1EED">
            <w:pPr>
              <w:pStyle w:val="BodyText"/>
              <w:spacing w:line="240" w:lineRule="auto"/>
              <w:rPr>
                <w:b w:val="0"/>
                <w:noProof/>
                <w:sz w:val="22"/>
              </w:rPr>
            </w:pPr>
            <w:r w:rsidRPr="007E3751">
              <w:rPr>
                <w:b w:val="0"/>
                <w:noProof/>
                <w:sz w:val="22"/>
              </w:rPr>
              <w:t>Camera ‘M2’</w:t>
            </w:r>
          </w:p>
        </w:tc>
        <w:tc>
          <w:tcPr>
            <w:tcW w:w="4762" w:type="dxa"/>
          </w:tcPr>
          <w:p w14:paraId="089D2B9D" w14:textId="77777777" w:rsidR="00D2777D" w:rsidRPr="007E3751" w:rsidRDefault="00D2777D" w:rsidP="003D1EED">
            <w:pPr>
              <w:pStyle w:val="BodyText"/>
              <w:spacing w:line="240" w:lineRule="auto"/>
              <w:cnfStyle w:val="000000100000" w:firstRow="0" w:lastRow="0" w:firstColumn="0" w:lastColumn="0" w:oddVBand="0" w:evenVBand="0" w:oddHBand="1" w:evenHBand="0" w:firstRowFirstColumn="0" w:firstRowLastColumn="0" w:lastRowFirstColumn="0" w:lastRowLastColumn="0"/>
              <w:rPr>
                <w:noProof/>
                <w:sz w:val="22"/>
              </w:rPr>
            </w:pPr>
          </w:p>
        </w:tc>
      </w:tr>
    </w:tbl>
    <w:p w14:paraId="3BB7697C" w14:textId="77777777" w:rsidR="00D2777D" w:rsidRDefault="00D2777D" w:rsidP="00D2777D">
      <w:pPr>
        <w:pStyle w:val="BodyText"/>
        <w:spacing w:line="240" w:lineRule="auto"/>
        <w:rPr>
          <w:noProof/>
          <w:sz w:val="22"/>
        </w:rPr>
      </w:pPr>
    </w:p>
    <w:p w14:paraId="6C3D2F57" w14:textId="2BD91E4E" w:rsidR="00D2777D" w:rsidRDefault="00D2777D">
      <w:pPr>
        <w:spacing w:after="0"/>
        <w:rPr>
          <w:rFonts w:eastAsia="Times New Roman"/>
        </w:rPr>
      </w:pPr>
    </w:p>
    <w:p w14:paraId="357A5BFA" w14:textId="77777777" w:rsidR="00A37006" w:rsidRPr="00332619" w:rsidRDefault="00A37006" w:rsidP="00332619">
      <w:pPr>
        <w:pStyle w:val="BodyText"/>
        <w:spacing w:after="0" w:line="240" w:lineRule="auto"/>
        <w:rPr>
          <w:rFonts w:eastAsia="Times New Roman"/>
          <w:sz w:val="22"/>
        </w:rPr>
      </w:pPr>
    </w:p>
    <w:bookmarkEnd w:id="71"/>
    <w:bookmarkEnd w:id="72"/>
    <w:bookmarkEnd w:id="73"/>
    <w:bookmarkEnd w:id="74"/>
    <w:bookmarkEnd w:id="75"/>
    <w:bookmarkEnd w:id="76"/>
    <w:p w14:paraId="46E2A8D3" w14:textId="77777777" w:rsidR="003A7F85" w:rsidRDefault="003A7F85" w:rsidP="00ED71CC"/>
    <w:p w14:paraId="3170C7E8" w14:textId="77777777" w:rsidR="00700259" w:rsidRDefault="00700259">
      <w:pPr>
        <w:spacing w:after="0"/>
        <w:rPr>
          <w:rFonts w:eastAsiaTheme="majorEastAsia" w:cstheme="majorBidi"/>
          <w:b/>
          <w:bCs/>
          <w:color w:val="auto"/>
          <w:sz w:val="26"/>
          <w:szCs w:val="26"/>
        </w:rPr>
      </w:pPr>
      <w:bookmarkStart w:id="79" w:name="_Toc463434393"/>
      <w:bookmarkStart w:id="80" w:name="_Toc463434458"/>
      <w:bookmarkStart w:id="81" w:name="_Toc463435034"/>
      <w:bookmarkStart w:id="82" w:name="_Toc481673658"/>
      <w:bookmarkStart w:id="83" w:name="_Toc459636097"/>
      <w:bookmarkStart w:id="84" w:name="_Toc459636882"/>
      <w:bookmarkStart w:id="85" w:name="_Toc459637444"/>
      <w:r>
        <w:br w:type="page"/>
      </w:r>
    </w:p>
    <w:p w14:paraId="74929A88" w14:textId="34155529" w:rsidR="00C70ECD" w:rsidRPr="002504EC" w:rsidRDefault="00C70ECD" w:rsidP="0007337F">
      <w:pPr>
        <w:pStyle w:val="Heading3notnumbered"/>
      </w:pPr>
      <w:bookmarkStart w:id="86" w:name="_Toc483924442"/>
      <w:r>
        <w:t>Development stages by date</w:t>
      </w:r>
      <w:bookmarkEnd w:id="79"/>
      <w:bookmarkEnd w:id="80"/>
      <w:bookmarkEnd w:id="81"/>
      <w:bookmarkEnd w:id="82"/>
      <w:bookmarkEnd w:id="86"/>
    </w:p>
    <w:p w14:paraId="2C3F4F60" w14:textId="3EAE3DE1" w:rsidR="000A3D12" w:rsidRDefault="00D97414" w:rsidP="00C70ECD">
      <w:pPr>
        <w:spacing w:after="0"/>
      </w:pPr>
      <w:r>
        <w:t xml:space="preserve">The straw-necked ibis colony in </w:t>
      </w:r>
      <w:proofErr w:type="spellStart"/>
      <w:r>
        <w:t>Monkeygar</w:t>
      </w:r>
      <w:proofErr w:type="spellEnd"/>
      <w:r>
        <w:t xml:space="preserve"> was well advanced </w:t>
      </w:r>
      <w:r w:rsidR="00640C3C">
        <w:t>when</w:t>
      </w:r>
      <w:r>
        <w:t xml:space="preserve"> cameras were deployed in early October, with many nests containing chicks of various ages. However eggs were present and chicks continued to hatch throughout October and early November</w:t>
      </w:r>
      <w:r w:rsidR="00D5444E">
        <w:t xml:space="preserve"> (</w:t>
      </w:r>
      <w:r w:rsidR="00A92BA5">
        <w:fldChar w:fldCharType="begin"/>
      </w:r>
      <w:r w:rsidR="00A92BA5">
        <w:instrText xml:space="preserve"> REF _Ref483311086 \h </w:instrText>
      </w:r>
      <w:r w:rsidR="00A92BA5">
        <w:fldChar w:fldCharType="separate"/>
      </w:r>
      <w:r w:rsidR="009B4581">
        <w:t xml:space="preserve">Figure </w:t>
      </w:r>
      <w:r w:rsidR="009B4581">
        <w:rPr>
          <w:noProof/>
        </w:rPr>
        <w:t>5</w:t>
      </w:r>
      <w:r w:rsidR="00A92BA5">
        <w:fldChar w:fldCharType="end"/>
      </w:r>
      <w:r w:rsidR="003F472B">
        <w:t>)</w:t>
      </w:r>
      <w:r>
        <w:t>.  Older chicks (‘flappers’) were present at monitored nests from the 25</w:t>
      </w:r>
      <w:r w:rsidRPr="00D97414">
        <w:rPr>
          <w:vertAlign w:val="superscript"/>
        </w:rPr>
        <w:t>th</w:t>
      </w:r>
      <w:r>
        <w:t xml:space="preserve"> October.</w:t>
      </w:r>
      <w:r w:rsidR="000A3D12">
        <w:t xml:space="preserve">  By mid-November, chicks in monitored nests were generally too mobile to distinguish from each other or which chicks came from which nest. </w:t>
      </w:r>
    </w:p>
    <w:p w14:paraId="2FD252E7" w14:textId="77777777" w:rsidR="00D97414" w:rsidRPr="000B7CDB" w:rsidRDefault="00D97414" w:rsidP="00C70ECD">
      <w:pPr>
        <w:spacing w:after="0"/>
      </w:pPr>
    </w:p>
    <w:p w14:paraId="056F44A2" w14:textId="684A5CC7" w:rsidR="00BC1D1D" w:rsidRDefault="00BC1D1D" w:rsidP="00C70ECD">
      <w:pPr>
        <w:pStyle w:val="CaptionNote"/>
      </w:pPr>
      <w:r>
        <w:rPr>
          <w:noProof/>
        </w:rPr>
        <w:drawing>
          <wp:inline distT="0" distB="0" distL="0" distR="0" wp14:anchorId="4C29F441" wp14:editId="658BB447">
            <wp:extent cx="6120130" cy="3477895"/>
            <wp:effectExtent l="0" t="0" r="13970" b="8255"/>
            <wp:docPr id="71683" name="Chart 71683"/>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14:paraId="6695224A" w14:textId="6B3085C2" w:rsidR="00C70ECD" w:rsidRDefault="003F472B" w:rsidP="003F472B">
      <w:pPr>
        <w:pStyle w:val="Caption"/>
      </w:pPr>
      <w:bookmarkStart w:id="87" w:name="_Ref483311086"/>
      <w:r>
        <w:t xml:space="preserve">Figure </w:t>
      </w:r>
      <w:fldSimple w:instr=" SEQ Figure \* ARABIC ">
        <w:r w:rsidR="009B4581">
          <w:rPr>
            <w:noProof/>
          </w:rPr>
          <w:t>5</w:t>
        </w:r>
      </w:fldSimple>
      <w:bookmarkEnd w:id="87"/>
      <w:r>
        <w:t xml:space="preserve">  </w:t>
      </w:r>
      <w:r w:rsidR="00C70ECD">
        <w:t xml:space="preserve">Average number of </w:t>
      </w:r>
      <w:r w:rsidR="00BC1D1D">
        <w:t>straw-necked ibis</w:t>
      </w:r>
      <w:r w:rsidR="00C70ECD">
        <w:t xml:space="preserve"> eggs and chicks of each stage per nest, over time</w:t>
      </w:r>
    </w:p>
    <w:p w14:paraId="4EB1EA18" w14:textId="77777777" w:rsidR="00700259" w:rsidRPr="00927029" w:rsidRDefault="00700259" w:rsidP="00EA0D72">
      <w:pPr>
        <w:pStyle w:val="BodyText"/>
        <w:rPr>
          <w:sz w:val="22"/>
        </w:rPr>
      </w:pPr>
      <w:bookmarkStart w:id="88" w:name="_Toc463434394"/>
      <w:bookmarkStart w:id="89" w:name="_Toc463434459"/>
      <w:bookmarkStart w:id="90" w:name="_Toc463435035"/>
    </w:p>
    <w:p w14:paraId="006885EA" w14:textId="0D86687D" w:rsidR="001346B6" w:rsidRDefault="00927029" w:rsidP="00700259">
      <w:pPr>
        <w:pStyle w:val="BodyText"/>
        <w:spacing w:line="240" w:lineRule="auto"/>
        <w:rPr>
          <w:sz w:val="22"/>
        </w:rPr>
      </w:pPr>
      <w:r w:rsidRPr="000A6EDF">
        <w:rPr>
          <w:sz w:val="22"/>
        </w:rPr>
        <w:t xml:space="preserve">Chick ages have traditionally been visually estimated as categories </w:t>
      </w:r>
      <w:r w:rsidR="00703DCA" w:rsidRPr="000A6EDF">
        <w:rPr>
          <w:sz w:val="22"/>
        </w:rPr>
        <w:t>(</w:t>
      </w:r>
      <w:r w:rsidR="00703DCA" w:rsidRPr="000A6EDF">
        <w:rPr>
          <w:sz w:val="22"/>
        </w:rPr>
        <w:fldChar w:fldCharType="begin"/>
      </w:r>
      <w:r w:rsidR="00703DCA" w:rsidRPr="000A6EDF">
        <w:rPr>
          <w:sz w:val="22"/>
        </w:rPr>
        <w:instrText xml:space="preserve"> REF _Ref483310780 \h </w:instrText>
      </w:r>
      <w:r w:rsidR="000A6EDF">
        <w:rPr>
          <w:sz w:val="22"/>
        </w:rPr>
        <w:instrText xml:space="preserve"> \* MERGEFORMAT </w:instrText>
      </w:r>
      <w:r w:rsidR="00703DCA" w:rsidRPr="000A6EDF">
        <w:rPr>
          <w:sz w:val="22"/>
        </w:rPr>
      </w:r>
      <w:r w:rsidR="00703DCA" w:rsidRPr="000A6EDF">
        <w:rPr>
          <w:sz w:val="22"/>
        </w:rPr>
        <w:fldChar w:fldCharType="separate"/>
      </w:r>
      <w:r w:rsidR="009B4581" w:rsidRPr="009B4581">
        <w:rPr>
          <w:sz w:val="22"/>
        </w:rPr>
        <w:t xml:space="preserve">Table </w:t>
      </w:r>
      <w:r w:rsidR="009B4581" w:rsidRPr="009B4581">
        <w:rPr>
          <w:noProof/>
          <w:sz w:val="22"/>
        </w:rPr>
        <w:t>4</w:t>
      </w:r>
      <w:r w:rsidR="00703DCA" w:rsidRPr="000A6EDF">
        <w:rPr>
          <w:sz w:val="22"/>
        </w:rPr>
        <w:fldChar w:fldCharType="end"/>
      </w:r>
      <w:r w:rsidR="00A92BA5" w:rsidRPr="000A6EDF">
        <w:rPr>
          <w:sz w:val="22"/>
        </w:rPr>
        <w:t xml:space="preserve"> and </w:t>
      </w:r>
      <w:r w:rsidR="00A92BA5" w:rsidRPr="000A6EDF">
        <w:rPr>
          <w:sz w:val="22"/>
        </w:rPr>
        <w:fldChar w:fldCharType="begin"/>
      </w:r>
      <w:r w:rsidR="00A92BA5" w:rsidRPr="000A6EDF">
        <w:rPr>
          <w:sz w:val="22"/>
        </w:rPr>
        <w:instrText xml:space="preserve"> REF _Ref483311099 \h </w:instrText>
      </w:r>
      <w:r w:rsidR="000A6EDF">
        <w:rPr>
          <w:sz w:val="22"/>
        </w:rPr>
        <w:instrText xml:space="preserve"> \* MERGEFORMAT </w:instrText>
      </w:r>
      <w:r w:rsidR="00A92BA5" w:rsidRPr="000A6EDF">
        <w:rPr>
          <w:sz w:val="22"/>
        </w:rPr>
      </w:r>
      <w:r w:rsidR="00A92BA5" w:rsidRPr="000A6EDF">
        <w:rPr>
          <w:sz w:val="22"/>
        </w:rPr>
        <w:fldChar w:fldCharType="separate"/>
      </w:r>
      <w:r w:rsidR="009B4581" w:rsidRPr="009B4581">
        <w:rPr>
          <w:sz w:val="22"/>
        </w:rPr>
        <w:t xml:space="preserve">Figure </w:t>
      </w:r>
      <w:r w:rsidR="009B4581" w:rsidRPr="009B4581">
        <w:rPr>
          <w:noProof/>
          <w:sz w:val="22"/>
        </w:rPr>
        <w:t>6</w:t>
      </w:r>
      <w:r w:rsidR="00A92BA5" w:rsidRPr="000A6EDF">
        <w:rPr>
          <w:sz w:val="22"/>
        </w:rPr>
        <w:fldChar w:fldCharType="end"/>
      </w:r>
      <w:r w:rsidRPr="000A6EDF">
        <w:rPr>
          <w:sz w:val="22"/>
        </w:rPr>
        <w:t>) via general</w:t>
      </w:r>
      <w:r w:rsidRPr="00927029">
        <w:rPr>
          <w:sz w:val="22"/>
        </w:rPr>
        <w:t xml:space="preserve"> physical and behavioural </w:t>
      </w:r>
      <w:r w:rsidR="00E81499">
        <w:rPr>
          <w:sz w:val="22"/>
        </w:rPr>
        <w:t>features described by Brandis (2010</w:t>
      </w:r>
      <w:r w:rsidRPr="00927029">
        <w:rPr>
          <w:sz w:val="22"/>
        </w:rPr>
        <w:t>) and other authors (</w:t>
      </w:r>
      <w:r w:rsidR="00E81499">
        <w:rPr>
          <w:sz w:val="22"/>
        </w:rPr>
        <w:t>Marchant and Higgins 1990</w:t>
      </w:r>
      <w:r w:rsidRPr="00927029">
        <w:rPr>
          <w:sz w:val="22"/>
        </w:rPr>
        <w:t>).</w:t>
      </w:r>
      <w:r>
        <w:rPr>
          <w:sz w:val="22"/>
        </w:rPr>
        <w:t xml:space="preserve">  </w:t>
      </w:r>
      <w:r w:rsidRPr="00927029">
        <w:rPr>
          <w:sz w:val="22"/>
        </w:rPr>
        <w:t>Using camera images from nests monitored in Barmah-Millewa forest and the Macquarie Marshes,</w:t>
      </w:r>
      <w:r w:rsidR="00700259">
        <w:rPr>
          <w:sz w:val="22"/>
        </w:rPr>
        <w:t xml:space="preserve"> CSIRO is currently developing </w:t>
      </w:r>
      <w:r w:rsidRPr="00927029">
        <w:rPr>
          <w:sz w:val="22"/>
        </w:rPr>
        <w:t>detailed</w:t>
      </w:r>
      <w:r w:rsidR="00C86BC5">
        <w:rPr>
          <w:sz w:val="22"/>
        </w:rPr>
        <w:t xml:space="preserve"> objective</w:t>
      </w:r>
      <w:r w:rsidRPr="00927029">
        <w:rPr>
          <w:sz w:val="22"/>
        </w:rPr>
        <w:t xml:space="preserve"> </w:t>
      </w:r>
      <w:r w:rsidR="00700259">
        <w:rPr>
          <w:sz w:val="22"/>
        </w:rPr>
        <w:t>descriptions</w:t>
      </w:r>
      <w:r w:rsidRPr="00927029">
        <w:rPr>
          <w:sz w:val="22"/>
        </w:rPr>
        <w:t xml:space="preserve"> of </w:t>
      </w:r>
      <w:r w:rsidR="001346B6">
        <w:rPr>
          <w:sz w:val="22"/>
        </w:rPr>
        <w:t xml:space="preserve">egg and chick </w:t>
      </w:r>
      <w:r w:rsidR="00700259">
        <w:rPr>
          <w:sz w:val="22"/>
        </w:rPr>
        <w:t>development stages</w:t>
      </w:r>
      <w:r w:rsidRPr="00927029">
        <w:rPr>
          <w:sz w:val="22"/>
        </w:rPr>
        <w:t xml:space="preserve">, including </w:t>
      </w:r>
      <w:r w:rsidR="001346B6">
        <w:rPr>
          <w:sz w:val="22"/>
        </w:rPr>
        <w:t xml:space="preserve">a </w:t>
      </w:r>
      <w:r>
        <w:rPr>
          <w:sz w:val="22"/>
        </w:rPr>
        <w:t xml:space="preserve">photographic </w:t>
      </w:r>
      <w:r w:rsidR="00025B79">
        <w:rPr>
          <w:sz w:val="22"/>
        </w:rPr>
        <w:t>guide that will assist with</w:t>
      </w:r>
      <w:r w:rsidRPr="00927029">
        <w:rPr>
          <w:sz w:val="22"/>
        </w:rPr>
        <w:t xml:space="preserve"> more accurately aging the chicks of straw-necked ibis, Australian white ibis, and royal spoonbills.</w:t>
      </w:r>
      <w:r w:rsidR="00C86BC5">
        <w:rPr>
          <w:sz w:val="22"/>
        </w:rPr>
        <w:t xml:space="preserve"> This guide uses traits including eye state, bare part characteristics (colour, shape, </w:t>
      </w:r>
      <w:proofErr w:type="gramStart"/>
      <w:r w:rsidR="00C86BC5">
        <w:rPr>
          <w:sz w:val="22"/>
        </w:rPr>
        <w:t>area</w:t>
      </w:r>
      <w:proofErr w:type="gramEnd"/>
      <w:r w:rsidR="00C86BC5">
        <w:rPr>
          <w:sz w:val="22"/>
        </w:rPr>
        <w:t>/length), plumage characteristics, body part length ratios and behaviour.  In future, this will</w:t>
      </w:r>
      <w:r w:rsidR="001346B6">
        <w:rPr>
          <w:sz w:val="22"/>
        </w:rPr>
        <w:t>:</w:t>
      </w:r>
    </w:p>
    <w:p w14:paraId="7F408E71" w14:textId="297CA73C" w:rsidR="00927029" w:rsidRDefault="00C86BC5" w:rsidP="00C75600">
      <w:pPr>
        <w:pStyle w:val="BodyText"/>
        <w:numPr>
          <w:ilvl w:val="0"/>
          <w:numId w:val="42"/>
        </w:numPr>
        <w:spacing w:before="0" w:after="0" w:line="240" w:lineRule="auto"/>
        <w:ind w:left="714" w:hanging="357"/>
        <w:rPr>
          <w:sz w:val="22"/>
        </w:rPr>
      </w:pPr>
      <w:r>
        <w:rPr>
          <w:sz w:val="22"/>
        </w:rPr>
        <w:t xml:space="preserve">assist with comparing development rates in different </w:t>
      </w:r>
      <w:r w:rsidR="001346B6">
        <w:rPr>
          <w:sz w:val="22"/>
        </w:rPr>
        <w:t>wetlands and at different times</w:t>
      </w:r>
    </w:p>
    <w:p w14:paraId="4798D126" w14:textId="6322B925" w:rsidR="001346B6" w:rsidRDefault="001346B6" w:rsidP="00C75600">
      <w:pPr>
        <w:pStyle w:val="BodyText"/>
        <w:numPr>
          <w:ilvl w:val="0"/>
          <w:numId w:val="42"/>
        </w:numPr>
        <w:spacing w:before="0" w:after="0" w:line="240" w:lineRule="auto"/>
        <w:ind w:left="714" w:hanging="357"/>
        <w:rPr>
          <w:sz w:val="22"/>
        </w:rPr>
      </w:pPr>
      <w:r>
        <w:rPr>
          <w:sz w:val="22"/>
        </w:rPr>
        <w:t>create a transferable method for other scientists and monitoring programs</w:t>
      </w:r>
    </w:p>
    <w:p w14:paraId="2E28827D" w14:textId="6471B9DA" w:rsidR="001346B6" w:rsidRDefault="001346B6" w:rsidP="00C75600">
      <w:pPr>
        <w:pStyle w:val="BodyText"/>
        <w:numPr>
          <w:ilvl w:val="0"/>
          <w:numId w:val="42"/>
        </w:numPr>
        <w:spacing w:before="0" w:after="0" w:line="240" w:lineRule="auto"/>
        <w:ind w:left="714" w:hanging="357"/>
        <w:rPr>
          <w:sz w:val="22"/>
        </w:rPr>
      </w:pPr>
      <w:r>
        <w:rPr>
          <w:sz w:val="22"/>
        </w:rPr>
        <w:t>increase clarity and accuracy of aging, whether on-ground or for data extraction from images</w:t>
      </w:r>
    </w:p>
    <w:p w14:paraId="75CA1417" w14:textId="5E86F07C" w:rsidR="001346B6" w:rsidRDefault="00700259" w:rsidP="00C75600">
      <w:pPr>
        <w:pStyle w:val="BodyText"/>
        <w:numPr>
          <w:ilvl w:val="0"/>
          <w:numId w:val="42"/>
        </w:numPr>
        <w:spacing w:before="0" w:after="0" w:line="240" w:lineRule="auto"/>
        <w:ind w:left="714" w:hanging="357"/>
        <w:rPr>
          <w:sz w:val="22"/>
        </w:rPr>
      </w:pPr>
      <w:r>
        <w:rPr>
          <w:sz w:val="22"/>
        </w:rPr>
        <w:t>i</w:t>
      </w:r>
      <w:r w:rsidR="001346B6">
        <w:rPr>
          <w:sz w:val="22"/>
        </w:rPr>
        <w:t>ncrease knowledge and understanding of species development, demographics and ecology</w:t>
      </w:r>
    </w:p>
    <w:p w14:paraId="6AA579A3" w14:textId="5B6BDA6B" w:rsidR="00927029" w:rsidRPr="00927029" w:rsidRDefault="00927029" w:rsidP="00927029">
      <w:pPr>
        <w:pStyle w:val="Caption"/>
        <w:rPr>
          <w:sz w:val="22"/>
          <w:szCs w:val="22"/>
        </w:rPr>
      </w:pPr>
      <w:bookmarkStart w:id="91" w:name="_Ref483310780"/>
      <w:r>
        <w:t xml:space="preserve">Table </w:t>
      </w:r>
      <w:fldSimple w:instr=" SEQ Table \* ARABIC ">
        <w:r w:rsidR="009B4581">
          <w:rPr>
            <w:noProof/>
          </w:rPr>
          <w:t>4</w:t>
        </w:r>
      </w:fldSimple>
      <w:bookmarkEnd w:id="91"/>
      <w:r>
        <w:t xml:space="preserve"> General chick age categories as described by Brandis </w:t>
      </w:r>
      <w:r w:rsidR="00E81499">
        <w:t xml:space="preserve">(2010) </w:t>
      </w:r>
      <w:r>
        <w:t>and other authors (</w:t>
      </w:r>
      <w:r w:rsidR="00E81499">
        <w:t>Marchant and Higgins 1990</w:t>
      </w:r>
      <w:r>
        <w:t>)</w:t>
      </w:r>
    </w:p>
    <w:tbl>
      <w:tblPr>
        <w:tblW w:w="5000" w:type="pct"/>
        <w:tblLook w:val="04A0" w:firstRow="1" w:lastRow="0" w:firstColumn="1" w:lastColumn="0" w:noHBand="0" w:noVBand="1"/>
      </w:tblPr>
      <w:tblGrid>
        <w:gridCol w:w="2160"/>
        <w:gridCol w:w="5278"/>
        <w:gridCol w:w="2190"/>
      </w:tblGrid>
      <w:tr w:rsidR="00927029" w:rsidRPr="00927029" w14:paraId="08E7CB31" w14:textId="77777777" w:rsidTr="00927029">
        <w:trPr>
          <w:trHeight w:val="240"/>
        </w:trPr>
        <w:tc>
          <w:tcPr>
            <w:tcW w:w="154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721614" w14:textId="77777777" w:rsidR="00927029" w:rsidRPr="00927029" w:rsidRDefault="00927029" w:rsidP="00927029">
            <w:pPr>
              <w:spacing w:after="0"/>
              <w:rPr>
                <w:rFonts w:eastAsia="Times New Roman"/>
                <w:b/>
                <w:bCs/>
                <w:sz w:val="18"/>
                <w:szCs w:val="18"/>
              </w:rPr>
            </w:pPr>
            <w:r w:rsidRPr="00927029">
              <w:rPr>
                <w:rFonts w:eastAsia="Times New Roman"/>
                <w:b/>
                <w:bCs/>
                <w:sz w:val="18"/>
                <w:szCs w:val="18"/>
              </w:rPr>
              <w:t>Age category</w:t>
            </w:r>
          </w:p>
        </w:tc>
        <w:tc>
          <w:tcPr>
            <w:tcW w:w="1893" w:type="pct"/>
            <w:tcBorders>
              <w:top w:val="single" w:sz="4" w:space="0" w:color="auto"/>
              <w:left w:val="nil"/>
              <w:bottom w:val="single" w:sz="4" w:space="0" w:color="auto"/>
              <w:right w:val="single" w:sz="4" w:space="0" w:color="auto"/>
            </w:tcBorders>
            <w:shd w:val="clear" w:color="auto" w:fill="auto"/>
            <w:noWrap/>
            <w:vAlign w:val="center"/>
            <w:hideMark/>
          </w:tcPr>
          <w:p w14:paraId="18C5C486" w14:textId="77777777" w:rsidR="00927029" w:rsidRPr="00927029" w:rsidRDefault="00927029" w:rsidP="00927029">
            <w:pPr>
              <w:spacing w:after="0"/>
              <w:rPr>
                <w:rFonts w:eastAsia="Times New Roman"/>
                <w:b/>
                <w:bCs/>
                <w:sz w:val="18"/>
                <w:szCs w:val="18"/>
              </w:rPr>
            </w:pPr>
            <w:r w:rsidRPr="00927029">
              <w:rPr>
                <w:rFonts w:eastAsia="Times New Roman"/>
                <w:b/>
                <w:bCs/>
                <w:sz w:val="18"/>
                <w:szCs w:val="18"/>
              </w:rPr>
              <w:t>General characteristics</w:t>
            </w:r>
          </w:p>
        </w:tc>
        <w:tc>
          <w:tcPr>
            <w:tcW w:w="1561" w:type="pct"/>
            <w:tcBorders>
              <w:top w:val="single" w:sz="4" w:space="0" w:color="auto"/>
              <w:left w:val="nil"/>
              <w:bottom w:val="single" w:sz="4" w:space="0" w:color="auto"/>
              <w:right w:val="single" w:sz="4" w:space="0" w:color="auto"/>
            </w:tcBorders>
            <w:shd w:val="clear" w:color="auto" w:fill="auto"/>
            <w:noWrap/>
            <w:vAlign w:val="center"/>
            <w:hideMark/>
          </w:tcPr>
          <w:p w14:paraId="7611188D" w14:textId="1470F428" w:rsidR="00927029" w:rsidRPr="00927029" w:rsidRDefault="00927029" w:rsidP="00927029">
            <w:pPr>
              <w:spacing w:after="0"/>
              <w:rPr>
                <w:rFonts w:eastAsia="Times New Roman"/>
                <w:b/>
                <w:bCs/>
                <w:sz w:val="18"/>
                <w:szCs w:val="18"/>
              </w:rPr>
            </w:pPr>
            <w:r>
              <w:rPr>
                <w:rFonts w:eastAsia="Times New Roman"/>
                <w:b/>
                <w:bCs/>
                <w:sz w:val="18"/>
                <w:szCs w:val="18"/>
              </w:rPr>
              <w:t>Approximate period</w:t>
            </w:r>
          </w:p>
        </w:tc>
      </w:tr>
      <w:tr w:rsidR="00927029" w:rsidRPr="00927029" w14:paraId="622423C7" w14:textId="77777777" w:rsidTr="00927029">
        <w:trPr>
          <w:trHeight w:val="240"/>
        </w:trPr>
        <w:tc>
          <w:tcPr>
            <w:tcW w:w="1546" w:type="pct"/>
            <w:tcBorders>
              <w:top w:val="nil"/>
              <w:left w:val="single" w:sz="4" w:space="0" w:color="auto"/>
              <w:bottom w:val="single" w:sz="4" w:space="0" w:color="auto"/>
              <w:right w:val="single" w:sz="4" w:space="0" w:color="auto"/>
            </w:tcBorders>
            <w:shd w:val="clear" w:color="auto" w:fill="auto"/>
            <w:noWrap/>
            <w:vAlign w:val="center"/>
            <w:hideMark/>
          </w:tcPr>
          <w:p w14:paraId="3F6AD4EB" w14:textId="77777777" w:rsidR="00927029" w:rsidRPr="00927029" w:rsidRDefault="00927029" w:rsidP="00927029">
            <w:pPr>
              <w:spacing w:after="0"/>
              <w:rPr>
                <w:rFonts w:eastAsia="Times New Roman"/>
                <w:sz w:val="18"/>
                <w:szCs w:val="18"/>
              </w:rPr>
            </w:pPr>
            <w:r w:rsidRPr="00927029">
              <w:rPr>
                <w:rFonts w:eastAsia="Times New Roman"/>
                <w:sz w:val="18"/>
                <w:szCs w:val="18"/>
              </w:rPr>
              <w:t>Hatchlings</w:t>
            </w:r>
          </w:p>
        </w:tc>
        <w:tc>
          <w:tcPr>
            <w:tcW w:w="1893" w:type="pct"/>
            <w:tcBorders>
              <w:top w:val="nil"/>
              <w:left w:val="nil"/>
              <w:bottom w:val="single" w:sz="4" w:space="0" w:color="auto"/>
              <w:right w:val="single" w:sz="4" w:space="0" w:color="auto"/>
            </w:tcBorders>
            <w:shd w:val="clear" w:color="auto" w:fill="auto"/>
            <w:noWrap/>
            <w:vAlign w:val="center"/>
            <w:hideMark/>
          </w:tcPr>
          <w:p w14:paraId="0077051B" w14:textId="77777777" w:rsidR="00927029" w:rsidRPr="00927029" w:rsidRDefault="00927029" w:rsidP="00927029">
            <w:pPr>
              <w:spacing w:after="0"/>
              <w:rPr>
                <w:rFonts w:eastAsia="Times New Roman"/>
                <w:sz w:val="18"/>
                <w:szCs w:val="18"/>
              </w:rPr>
            </w:pPr>
            <w:r w:rsidRPr="00927029">
              <w:rPr>
                <w:rFonts w:eastAsia="Times New Roman"/>
                <w:sz w:val="18"/>
                <w:szCs w:val="18"/>
              </w:rPr>
              <w:t>Downy, eyes not fully open, immobile</w:t>
            </w:r>
          </w:p>
        </w:tc>
        <w:tc>
          <w:tcPr>
            <w:tcW w:w="1561" w:type="pct"/>
            <w:tcBorders>
              <w:top w:val="nil"/>
              <w:left w:val="nil"/>
              <w:bottom w:val="single" w:sz="4" w:space="0" w:color="auto"/>
              <w:right w:val="single" w:sz="4" w:space="0" w:color="auto"/>
            </w:tcBorders>
            <w:shd w:val="clear" w:color="auto" w:fill="auto"/>
            <w:noWrap/>
            <w:vAlign w:val="center"/>
            <w:hideMark/>
          </w:tcPr>
          <w:p w14:paraId="710B8617" w14:textId="77777777" w:rsidR="00927029" w:rsidRPr="00927029" w:rsidRDefault="00927029" w:rsidP="00927029">
            <w:pPr>
              <w:spacing w:after="0"/>
              <w:rPr>
                <w:rFonts w:eastAsia="Times New Roman"/>
                <w:sz w:val="18"/>
                <w:szCs w:val="18"/>
              </w:rPr>
            </w:pPr>
            <w:r w:rsidRPr="00927029">
              <w:rPr>
                <w:rFonts w:eastAsia="Times New Roman"/>
                <w:sz w:val="18"/>
                <w:szCs w:val="18"/>
              </w:rPr>
              <w:t>&lt;1 week old</w:t>
            </w:r>
          </w:p>
        </w:tc>
      </w:tr>
      <w:tr w:rsidR="00927029" w:rsidRPr="00927029" w14:paraId="2338D88A" w14:textId="77777777" w:rsidTr="00927029">
        <w:trPr>
          <w:trHeight w:val="240"/>
        </w:trPr>
        <w:tc>
          <w:tcPr>
            <w:tcW w:w="1546" w:type="pct"/>
            <w:tcBorders>
              <w:top w:val="nil"/>
              <w:left w:val="single" w:sz="4" w:space="0" w:color="auto"/>
              <w:bottom w:val="single" w:sz="4" w:space="0" w:color="auto"/>
              <w:right w:val="single" w:sz="4" w:space="0" w:color="auto"/>
            </w:tcBorders>
            <w:shd w:val="clear" w:color="auto" w:fill="auto"/>
            <w:noWrap/>
            <w:vAlign w:val="center"/>
            <w:hideMark/>
          </w:tcPr>
          <w:p w14:paraId="1F7D859A" w14:textId="77777777" w:rsidR="00927029" w:rsidRPr="00927029" w:rsidRDefault="00927029" w:rsidP="00927029">
            <w:pPr>
              <w:spacing w:after="0"/>
              <w:rPr>
                <w:rFonts w:eastAsia="Times New Roman"/>
                <w:sz w:val="18"/>
                <w:szCs w:val="18"/>
              </w:rPr>
            </w:pPr>
            <w:proofErr w:type="spellStart"/>
            <w:r w:rsidRPr="00927029">
              <w:rPr>
                <w:rFonts w:eastAsia="Times New Roman"/>
                <w:sz w:val="18"/>
                <w:szCs w:val="18"/>
              </w:rPr>
              <w:t>Squirters</w:t>
            </w:r>
            <w:proofErr w:type="spellEnd"/>
          </w:p>
        </w:tc>
        <w:tc>
          <w:tcPr>
            <w:tcW w:w="1893" w:type="pct"/>
            <w:tcBorders>
              <w:top w:val="nil"/>
              <w:left w:val="nil"/>
              <w:bottom w:val="single" w:sz="4" w:space="0" w:color="auto"/>
              <w:right w:val="single" w:sz="4" w:space="0" w:color="auto"/>
            </w:tcBorders>
            <w:shd w:val="clear" w:color="auto" w:fill="auto"/>
            <w:noWrap/>
            <w:vAlign w:val="center"/>
            <w:hideMark/>
          </w:tcPr>
          <w:p w14:paraId="2D7B2589" w14:textId="77777777" w:rsidR="00927029" w:rsidRPr="00927029" w:rsidRDefault="00927029" w:rsidP="00927029">
            <w:pPr>
              <w:spacing w:after="0"/>
              <w:rPr>
                <w:rFonts w:eastAsia="Times New Roman"/>
                <w:sz w:val="18"/>
                <w:szCs w:val="18"/>
              </w:rPr>
            </w:pPr>
            <w:r w:rsidRPr="00927029">
              <w:rPr>
                <w:rFonts w:eastAsia="Times New Roman"/>
                <w:sz w:val="18"/>
                <w:szCs w:val="18"/>
              </w:rPr>
              <w:t>Early sheathed feathers starting on wings, still in nest, immobile</w:t>
            </w:r>
          </w:p>
        </w:tc>
        <w:tc>
          <w:tcPr>
            <w:tcW w:w="1561" w:type="pct"/>
            <w:tcBorders>
              <w:top w:val="nil"/>
              <w:left w:val="nil"/>
              <w:bottom w:val="single" w:sz="4" w:space="0" w:color="auto"/>
              <w:right w:val="single" w:sz="4" w:space="0" w:color="auto"/>
            </w:tcBorders>
            <w:shd w:val="clear" w:color="auto" w:fill="auto"/>
            <w:noWrap/>
            <w:vAlign w:val="center"/>
            <w:hideMark/>
          </w:tcPr>
          <w:p w14:paraId="685BC246" w14:textId="77777777" w:rsidR="00927029" w:rsidRPr="00927029" w:rsidRDefault="00927029" w:rsidP="00927029">
            <w:pPr>
              <w:spacing w:after="0"/>
              <w:rPr>
                <w:rFonts w:eastAsia="Times New Roman"/>
                <w:sz w:val="18"/>
                <w:szCs w:val="18"/>
              </w:rPr>
            </w:pPr>
            <w:r w:rsidRPr="00927029">
              <w:rPr>
                <w:rFonts w:eastAsia="Times New Roman"/>
                <w:sz w:val="18"/>
                <w:szCs w:val="18"/>
              </w:rPr>
              <w:t>1-2 weeks old</w:t>
            </w:r>
          </w:p>
        </w:tc>
      </w:tr>
      <w:tr w:rsidR="00927029" w:rsidRPr="00927029" w14:paraId="03FB85D4" w14:textId="77777777" w:rsidTr="00927029">
        <w:trPr>
          <w:trHeight w:val="240"/>
        </w:trPr>
        <w:tc>
          <w:tcPr>
            <w:tcW w:w="1546" w:type="pct"/>
            <w:tcBorders>
              <w:top w:val="nil"/>
              <w:left w:val="single" w:sz="4" w:space="0" w:color="auto"/>
              <w:bottom w:val="single" w:sz="4" w:space="0" w:color="auto"/>
              <w:right w:val="single" w:sz="4" w:space="0" w:color="auto"/>
            </w:tcBorders>
            <w:shd w:val="clear" w:color="auto" w:fill="auto"/>
            <w:noWrap/>
            <w:vAlign w:val="center"/>
            <w:hideMark/>
          </w:tcPr>
          <w:p w14:paraId="56D7E931" w14:textId="77777777" w:rsidR="00927029" w:rsidRPr="00927029" w:rsidRDefault="00927029" w:rsidP="00927029">
            <w:pPr>
              <w:spacing w:after="0"/>
              <w:rPr>
                <w:rFonts w:eastAsia="Times New Roman"/>
                <w:sz w:val="18"/>
                <w:szCs w:val="18"/>
              </w:rPr>
            </w:pPr>
            <w:r w:rsidRPr="00927029">
              <w:rPr>
                <w:rFonts w:eastAsia="Times New Roman"/>
                <w:sz w:val="18"/>
                <w:szCs w:val="18"/>
              </w:rPr>
              <w:t>Runners</w:t>
            </w:r>
          </w:p>
        </w:tc>
        <w:tc>
          <w:tcPr>
            <w:tcW w:w="1893" w:type="pct"/>
            <w:tcBorders>
              <w:top w:val="nil"/>
              <w:left w:val="nil"/>
              <w:bottom w:val="single" w:sz="4" w:space="0" w:color="auto"/>
              <w:right w:val="single" w:sz="4" w:space="0" w:color="auto"/>
            </w:tcBorders>
            <w:shd w:val="clear" w:color="auto" w:fill="auto"/>
            <w:noWrap/>
            <w:vAlign w:val="center"/>
            <w:hideMark/>
          </w:tcPr>
          <w:p w14:paraId="3419EC72" w14:textId="77777777" w:rsidR="00927029" w:rsidRPr="00927029" w:rsidRDefault="00927029" w:rsidP="00927029">
            <w:pPr>
              <w:spacing w:after="0"/>
              <w:rPr>
                <w:rFonts w:eastAsia="Times New Roman"/>
                <w:sz w:val="18"/>
                <w:szCs w:val="18"/>
              </w:rPr>
            </w:pPr>
            <w:r w:rsidRPr="00927029">
              <w:rPr>
                <w:rFonts w:eastAsia="Times New Roman"/>
                <w:sz w:val="18"/>
                <w:szCs w:val="18"/>
              </w:rPr>
              <w:t>Mix of down and feathers, walking awkwardly, can leave nest on foot</w:t>
            </w:r>
          </w:p>
        </w:tc>
        <w:tc>
          <w:tcPr>
            <w:tcW w:w="1561" w:type="pct"/>
            <w:tcBorders>
              <w:top w:val="nil"/>
              <w:left w:val="nil"/>
              <w:bottom w:val="single" w:sz="4" w:space="0" w:color="auto"/>
              <w:right w:val="single" w:sz="4" w:space="0" w:color="auto"/>
            </w:tcBorders>
            <w:shd w:val="clear" w:color="auto" w:fill="auto"/>
            <w:noWrap/>
            <w:vAlign w:val="center"/>
            <w:hideMark/>
          </w:tcPr>
          <w:p w14:paraId="61909D9D" w14:textId="77777777" w:rsidR="00927029" w:rsidRPr="00927029" w:rsidRDefault="00927029" w:rsidP="00927029">
            <w:pPr>
              <w:spacing w:after="0"/>
              <w:rPr>
                <w:rFonts w:eastAsia="Times New Roman"/>
                <w:sz w:val="18"/>
                <w:szCs w:val="18"/>
              </w:rPr>
            </w:pPr>
            <w:r w:rsidRPr="00927029">
              <w:rPr>
                <w:rFonts w:eastAsia="Times New Roman"/>
                <w:sz w:val="18"/>
                <w:szCs w:val="18"/>
              </w:rPr>
              <w:t>2-3 weeks old</w:t>
            </w:r>
          </w:p>
        </w:tc>
      </w:tr>
      <w:tr w:rsidR="00927029" w:rsidRPr="00927029" w14:paraId="5C88AB35" w14:textId="77777777" w:rsidTr="00927029">
        <w:trPr>
          <w:trHeight w:val="240"/>
        </w:trPr>
        <w:tc>
          <w:tcPr>
            <w:tcW w:w="1546" w:type="pct"/>
            <w:tcBorders>
              <w:top w:val="nil"/>
              <w:left w:val="single" w:sz="4" w:space="0" w:color="auto"/>
              <w:bottom w:val="single" w:sz="4" w:space="0" w:color="auto"/>
              <w:right w:val="single" w:sz="4" w:space="0" w:color="auto"/>
            </w:tcBorders>
            <w:shd w:val="clear" w:color="auto" w:fill="auto"/>
            <w:noWrap/>
            <w:vAlign w:val="center"/>
            <w:hideMark/>
          </w:tcPr>
          <w:p w14:paraId="6349B7CE" w14:textId="77777777" w:rsidR="00927029" w:rsidRPr="00927029" w:rsidRDefault="00927029" w:rsidP="00927029">
            <w:pPr>
              <w:spacing w:after="0"/>
              <w:rPr>
                <w:rFonts w:eastAsia="Times New Roman"/>
                <w:sz w:val="18"/>
                <w:szCs w:val="18"/>
              </w:rPr>
            </w:pPr>
            <w:r w:rsidRPr="00927029">
              <w:rPr>
                <w:rFonts w:eastAsia="Times New Roman"/>
                <w:sz w:val="18"/>
                <w:szCs w:val="18"/>
              </w:rPr>
              <w:t>Flappers</w:t>
            </w:r>
          </w:p>
        </w:tc>
        <w:tc>
          <w:tcPr>
            <w:tcW w:w="1893" w:type="pct"/>
            <w:tcBorders>
              <w:top w:val="nil"/>
              <w:left w:val="nil"/>
              <w:bottom w:val="single" w:sz="4" w:space="0" w:color="auto"/>
              <w:right w:val="single" w:sz="4" w:space="0" w:color="auto"/>
            </w:tcBorders>
            <w:shd w:val="clear" w:color="auto" w:fill="auto"/>
            <w:noWrap/>
            <w:vAlign w:val="center"/>
            <w:hideMark/>
          </w:tcPr>
          <w:p w14:paraId="1E1D56F8" w14:textId="77777777" w:rsidR="00927029" w:rsidRPr="00927029" w:rsidRDefault="00927029" w:rsidP="00927029">
            <w:pPr>
              <w:spacing w:after="0"/>
              <w:rPr>
                <w:rFonts w:eastAsia="Times New Roman"/>
                <w:sz w:val="18"/>
                <w:szCs w:val="18"/>
              </w:rPr>
            </w:pPr>
            <w:r w:rsidRPr="00927029">
              <w:rPr>
                <w:rFonts w:eastAsia="Times New Roman"/>
                <w:sz w:val="18"/>
                <w:szCs w:val="18"/>
              </w:rPr>
              <w:t>Mostly feathers, can't fly but flapping and moving between nests</w:t>
            </w:r>
          </w:p>
        </w:tc>
        <w:tc>
          <w:tcPr>
            <w:tcW w:w="1561" w:type="pct"/>
            <w:tcBorders>
              <w:top w:val="nil"/>
              <w:left w:val="nil"/>
              <w:bottom w:val="single" w:sz="4" w:space="0" w:color="auto"/>
              <w:right w:val="single" w:sz="4" w:space="0" w:color="auto"/>
            </w:tcBorders>
            <w:shd w:val="clear" w:color="auto" w:fill="auto"/>
            <w:noWrap/>
            <w:vAlign w:val="center"/>
            <w:hideMark/>
          </w:tcPr>
          <w:p w14:paraId="669E289B" w14:textId="77777777" w:rsidR="00927029" w:rsidRPr="00927029" w:rsidRDefault="00927029" w:rsidP="00927029">
            <w:pPr>
              <w:spacing w:after="0"/>
              <w:rPr>
                <w:rFonts w:eastAsia="Times New Roman"/>
                <w:sz w:val="18"/>
                <w:szCs w:val="18"/>
              </w:rPr>
            </w:pPr>
            <w:r w:rsidRPr="00927029">
              <w:rPr>
                <w:rFonts w:eastAsia="Times New Roman"/>
                <w:sz w:val="18"/>
                <w:szCs w:val="18"/>
              </w:rPr>
              <w:t>3-4 weeks old</w:t>
            </w:r>
          </w:p>
        </w:tc>
      </w:tr>
      <w:tr w:rsidR="00927029" w:rsidRPr="00927029" w14:paraId="7EB843E4" w14:textId="77777777" w:rsidTr="00927029">
        <w:trPr>
          <w:trHeight w:val="240"/>
        </w:trPr>
        <w:tc>
          <w:tcPr>
            <w:tcW w:w="1546" w:type="pct"/>
            <w:tcBorders>
              <w:top w:val="nil"/>
              <w:left w:val="single" w:sz="4" w:space="0" w:color="auto"/>
              <w:bottom w:val="single" w:sz="4" w:space="0" w:color="auto"/>
              <w:right w:val="single" w:sz="4" w:space="0" w:color="auto"/>
            </w:tcBorders>
            <w:shd w:val="clear" w:color="auto" w:fill="auto"/>
            <w:noWrap/>
            <w:vAlign w:val="center"/>
            <w:hideMark/>
          </w:tcPr>
          <w:p w14:paraId="021CF57C" w14:textId="77777777" w:rsidR="00927029" w:rsidRPr="00927029" w:rsidRDefault="00927029" w:rsidP="00927029">
            <w:pPr>
              <w:spacing w:after="0"/>
              <w:rPr>
                <w:rFonts w:eastAsia="Times New Roman"/>
                <w:sz w:val="18"/>
                <w:szCs w:val="18"/>
              </w:rPr>
            </w:pPr>
            <w:r w:rsidRPr="00927029">
              <w:rPr>
                <w:rFonts w:eastAsia="Times New Roman"/>
                <w:sz w:val="18"/>
                <w:szCs w:val="18"/>
              </w:rPr>
              <w:t xml:space="preserve">Flyers </w:t>
            </w:r>
          </w:p>
        </w:tc>
        <w:tc>
          <w:tcPr>
            <w:tcW w:w="1893" w:type="pct"/>
            <w:tcBorders>
              <w:top w:val="nil"/>
              <w:left w:val="nil"/>
              <w:bottom w:val="single" w:sz="4" w:space="0" w:color="auto"/>
              <w:right w:val="single" w:sz="4" w:space="0" w:color="auto"/>
            </w:tcBorders>
            <w:shd w:val="clear" w:color="auto" w:fill="auto"/>
            <w:noWrap/>
            <w:vAlign w:val="center"/>
            <w:hideMark/>
          </w:tcPr>
          <w:p w14:paraId="2C0258BC" w14:textId="77777777" w:rsidR="00927029" w:rsidRPr="00927029" w:rsidRDefault="00927029" w:rsidP="00927029">
            <w:pPr>
              <w:spacing w:after="0"/>
              <w:rPr>
                <w:rFonts w:eastAsia="Times New Roman"/>
                <w:sz w:val="18"/>
                <w:szCs w:val="18"/>
              </w:rPr>
            </w:pPr>
            <w:r w:rsidRPr="00927029">
              <w:rPr>
                <w:rFonts w:eastAsia="Times New Roman"/>
                <w:sz w:val="18"/>
                <w:szCs w:val="18"/>
              </w:rPr>
              <w:t>Fully feathered, can fly, but still attend nest to be fed</w:t>
            </w:r>
          </w:p>
        </w:tc>
        <w:tc>
          <w:tcPr>
            <w:tcW w:w="1561" w:type="pct"/>
            <w:tcBorders>
              <w:top w:val="nil"/>
              <w:left w:val="nil"/>
              <w:bottom w:val="single" w:sz="4" w:space="0" w:color="auto"/>
              <w:right w:val="single" w:sz="4" w:space="0" w:color="auto"/>
            </w:tcBorders>
            <w:shd w:val="clear" w:color="auto" w:fill="auto"/>
            <w:noWrap/>
            <w:vAlign w:val="center"/>
            <w:hideMark/>
          </w:tcPr>
          <w:p w14:paraId="7112F119" w14:textId="77777777" w:rsidR="00927029" w:rsidRPr="00927029" w:rsidRDefault="00927029" w:rsidP="00927029">
            <w:pPr>
              <w:spacing w:after="0"/>
              <w:rPr>
                <w:rFonts w:eastAsia="Times New Roman"/>
                <w:sz w:val="18"/>
                <w:szCs w:val="18"/>
              </w:rPr>
            </w:pPr>
            <w:r w:rsidRPr="00927029">
              <w:rPr>
                <w:rFonts w:eastAsia="Times New Roman"/>
                <w:sz w:val="18"/>
                <w:szCs w:val="18"/>
              </w:rPr>
              <w:t>4+ weeks old</w:t>
            </w:r>
          </w:p>
        </w:tc>
      </w:tr>
    </w:tbl>
    <w:p w14:paraId="4E14BD30" w14:textId="436C4FA8" w:rsidR="00E607F0" w:rsidRDefault="00E607F0">
      <w:pPr>
        <w:spacing w:after="0"/>
      </w:pPr>
      <w:r>
        <w:br w:type="page"/>
      </w:r>
    </w:p>
    <w:p w14:paraId="2D38B826" w14:textId="77777777" w:rsidR="000166A0" w:rsidRDefault="000166A0" w:rsidP="00EA0D72">
      <w:pPr>
        <w:pStyle w:val="BodyText"/>
        <w:rPr>
          <w:sz w:val="22"/>
        </w:rPr>
      </w:pPr>
    </w:p>
    <w:tbl>
      <w:tblPr>
        <w:tblStyle w:val="TableGrid"/>
        <w:tblW w:w="0" w:type="auto"/>
        <w:tblBorders>
          <w:top w:val="single" w:sz="4" w:space="0" w:color="auto"/>
          <w:left w:val="single" w:sz="4" w:space="0" w:color="auto"/>
          <w:bottom w:val="single" w:sz="4" w:space="0" w:color="auto"/>
          <w:right w:val="single" w:sz="4" w:space="0" w:color="auto"/>
          <w:insideH w:val="none" w:sz="0" w:space="0" w:color="auto"/>
          <w:insideV w:val="none" w:sz="0" w:space="0" w:color="auto"/>
        </w:tblBorders>
        <w:tblLook w:val="04A0" w:firstRow="1" w:lastRow="0" w:firstColumn="1" w:lastColumn="0" w:noHBand="0" w:noVBand="1"/>
      </w:tblPr>
      <w:tblGrid>
        <w:gridCol w:w="4814"/>
        <w:gridCol w:w="4814"/>
      </w:tblGrid>
      <w:tr w:rsidR="00B41251" w:rsidRPr="000166A0" w14:paraId="3E341CC9" w14:textId="77777777" w:rsidTr="000166A0">
        <w:tc>
          <w:tcPr>
            <w:tcW w:w="4814" w:type="dxa"/>
          </w:tcPr>
          <w:p w14:paraId="75008F6C" w14:textId="0A194E71" w:rsidR="00B41251" w:rsidRPr="000166A0" w:rsidRDefault="00B41251" w:rsidP="000166A0">
            <w:pPr>
              <w:pStyle w:val="BodyText"/>
              <w:spacing w:before="240" w:after="0"/>
              <w:rPr>
                <w:noProof/>
                <w:sz w:val="20"/>
              </w:rPr>
            </w:pPr>
            <w:r w:rsidRPr="000166A0">
              <w:rPr>
                <w:noProof/>
                <w:sz w:val="20"/>
              </w:rPr>
              <w:t>Royal spoonbill</w:t>
            </w:r>
            <w:r w:rsidR="00B26BB4">
              <w:rPr>
                <w:noProof/>
                <w:sz w:val="20"/>
              </w:rPr>
              <w:t xml:space="preserve"> hatchling</w:t>
            </w:r>
          </w:p>
        </w:tc>
        <w:tc>
          <w:tcPr>
            <w:tcW w:w="4814" w:type="dxa"/>
          </w:tcPr>
          <w:p w14:paraId="318B0B0F" w14:textId="775814F6" w:rsidR="00B41251" w:rsidRPr="000166A0" w:rsidRDefault="00EA4826" w:rsidP="00B26BB4">
            <w:pPr>
              <w:pStyle w:val="BodyText"/>
              <w:spacing w:before="240" w:after="0"/>
              <w:rPr>
                <w:noProof/>
                <w:sz w:val="20"/>
              </w:rPr>
            </w:pPr>
            <w:r>
              <w:rPr>
                <w:noProof/>
                <w:sz w:val="20"/>
              </w:rPr>
              <w:t>Straw-necked</w:t>
            </w:r>
            <w:r w:rsidR="000166A0" w:rsidRPr="000166A0">
              <w:rPr>
                <w:noProof/>
                <w:sz w:val="20"/>
              </w:rPr>
              <w:t xml:space="preserve"> ibis hatchling</w:t>
            </w:r>
          </w:p>
        </w:tc>
      </w:tr>
      <w:tr w:rsidR="00395184" w:rsidRPr="000166A0" w14:paraId="523BBA90" w14:textId="77777777" w:rsidTr="000166A0">
        <w:tc>
          <w:tcPr>
            <w:tcW w:w="4814" w:type="dxa"/>
          </w:tcPr>
          <w:p w14:paraId="545069CC" w14:textId="21013254" w:rsidR="00395184" w:rsidRPr="000166A0" w:rsidRDefault="00395184" w:rsidP="00EA0D72">
            <w:pPr>
              <w:pStyle w:val="BodyText"/>
              <w:rPr>
                <w:noProof/>
                <w:sz w:val="20"/>
              </w:rPr>
            </w:pPr>
            <w:r w:rsidRPr="000166A0">
              <w:rPr>
                <w:noProof/>
                <w:sz w:val="20"/>
              </w:rPr>
              <w:drawing>
                <wp:inline distT="0" distB="0" distL="0" distR="0" wp14:anchorId="45F48287" wp14:editId="50404FDB">
                  <wp:extent cx="2877906" cy="2160000"/>
                  <wp:effectExtent l="0" t="0" r="0" b="0"/>
                  <wp:docPr id="71716" name="Picture 71716" descr="R:\EWKR Waterbirds\Photos\MONITORING PHOTOS\DATA EXTRACTION FROM IMAGES\2016-2017 Breeding Season\Chick ages\R01_spoonbill\d01_IMG_87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R:\EWKR Waterbirds\Photos\MONITORING PHOTOS\DATA EXTRACTION FROM IMAGES\2016-2017 Breeding Season\Chick ages\R01_spoonbill\d01_IMG_8765.JPG"/>
                          <pic:cNvPicPr>
                            <a:picLocks noChangeAspect="1" noChangeArrowheads="1"/>
                          </pic:cNvPicPr>
                        </pic:nvPicPr>
                        <pic:blipFill>
                          <a:blip r:embed="rId64" cstate="email">
                            <a:extLst>
                              <a:ext uri="{28A0092B-C50C-407E-A947-70E740481C1C}">
                                <a14:useLocalDpi xmlns:a14="http://schemas.microsoft.com/office/drawing/2010/main"/>
                              </a:ext>
                            </a:extLst>
                          </a:blip>
                          <a:srcRect/>
                          <a:stretch>
                            <a:fillRect/>
                          </a:stretch>
                        </pic:blipFill>
                        <pic:spPr bwMode="auto">
                          <a:xfrm>
                            <a:off x="0" y="0"/>
                            <a:ext cx="2877906" cy="2160000"/>
                          </a:xfrm>
                          <a:prstGeom prst="rect">
                            <a:avLst/>
                          </a:prstGeom>
                          <a:noFill/>
                          <a:ln>
                            <a:noFill/>
                          </a:ln>
                        </pic:spPr>
                      </pic:pic>
                    </a:graphicData>
                  </a:graphic>
                </wp:inline>
              </w:drawing>
            </w:r>
          </w:p>
        </w:tc>
        <w:tc>
          <w:tcPr>
            <w:tcW w:w="4814" w:type="dxa"/>
          </w:tcPr>
          <w:p w14:paraId="2BF7887C" w14:textId="3E22E19B" w:rsidR="00395184" w:rsidRPr="000166A0" w:rsidRDefault="00B26BB4" w:rsidP="00EA0D72">
            <w:pPr>
              <w:pStyle w:val="BodyText"/>
              <w:rPr>
                <w:sz w:val="20"/>
              </w:rPr>
            </w:pPr>
            <w:r>
              <w:rPr>
                <w:noProof/>
              </w:rPr>
              <w:drawing>
                <wp:inline distT="0" distB="0" distL="0" distR="0" wp14:anchorId="5B35DF3C" wp14:editId="3CC1D82A">
                  <wp:extent cx="2882795" cy="2160000"/>
                  <wp:effectExtent l="0" t="0" r="0" b="0"/>
                  <wp:docPr id="71737" name="Picture 71737" descr="R:\EWKR Waterbirds\Photos\MONITORING PHOTOS\DATA EXTRACTION FROM IMAGES\2016-2017 Breeding Season\Chick ages\SNI-examples\hatchling_IMG_37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EWKR Waterbirds\Photos\MONITORING PHOTOS\DATA EXTRACTION FROM IMAGES\2016-2017 Breeding Season\Chick ages\SNI-examples\hatchling_IMG_3702.JPG"/>
                          <pic:cNvPicPr>
                            <a:picLocks noChangeAspect="1" noChangeArrowheads="1"/>
                          </pic:cNvPicPr>
                        </pic:nvPicPr>
                        <pic:blipFill>
                          <a:blip r:embed="rId65" cstate="email">
                            <a:extLst>
                              <a:ext uri="{28A0092B-C50C-407E-A947-70E740481C1C}">
                                <a14:useLocalDpi xmlns:a14="http://schemas.microsoft.com/office/drawing/2010/main"/>
                              </a:ext>
                            </a:extLst>
                          </a:blip>
                          <a:srcRect/>
                          <a:stretch>
                            <a:fillRect/>
                          </a:stretch>
                        </pic:blipFill>
                        <pic:spPr bwMode="auto">
                          <a:xfrm>
                            <a:off x="0" y="0"/>
                            <a:ext cx="2882795" cy="2160000"/>
                          </a:xfrm>
                          <a:prstGeom prst="rect">
                            <a:avLst/>
                          </a:prstGeom>
                          <a:noFill/>
                          <a:ln>
                            <a:noFill/>
                          </a:ln>
                        </pic:spPr>
                      </pic:pic>
                    </a:graphicData>
                  </a:graphic>
                </wp:inline>
              </w:drawing>
            </w:r>
          </w:p>
        </w:tc>
      </w:tr>
      <w:tr w:rsidR="000166A0" w:rsidRPr="000166A0" w14:paraId="77B8EF95" w14:textId="77777777" w:rsidTr="000166A0">
        <w:tc>
          <w:tcPr>
            <w:tcW w:w="4814" w:type="dxa"/>
          </w:tcPr>
          <w:p w14:paraId="16FC7CD0" w14:textId="544C8B0C" w:rsidR="000166A0" w:rsidRPr="000166A0" w:rsidRDefault="000166A0" w:rsidP="000166A0">
            <w:pPr>
              <w:pStyle w:val="BodyText"/>
              <w:spacing w:before="240" w:after="0" w:line="240" w:lineRule="auto"/>
              <w:rPr>
                <w:noProof/>
                <w:sz w:val="20"/>
              </w:rPr>
            </w:pPr>
            <w:r w:rsidRPr="000166A0">
              <w:rPr>
                <w:noProof/>
                <w:sz w:val="20"/>
              </w:rPr>
              <w:t>Royal spoonbill ‘squirters’</w:t>
            </w:r>
          </w:p>
        </w:tc>
        <w:tc>
          <w:tcPr>
            <w:tcW w:w="4814" w:type="dxa"/>
          </w:tcPr>
          <w:p w14:paraId="6F4CFDFE" w14:textId="73D7FC0B" w:rsidR="000166A0" w:rsidRPr="000166A0" w:rsidRDefault="00EA4826" w:rsidP="000166A0">
            <w:pPr>
              <w:pStyle w:val="BodyText"/>
              <w:spacing w:before="240" w:after="0" w:line="240" w:lineRule="auto"/>
              <w:rPr>
                <w:noProof/>
                <w:sz w:val="20"/>
              </w:rPr>
            </w:pPr>
            <w:r>
              <w:rPr>
                <w:noProof/>
                <w:sz w:val="20"/>
              </w:rPr>
              <w:t>Straw-necked</w:t>
            </w:r>
            <w:r w:rsidR="000166A0" w:rsidRPr="000166A0">
              <w:rPr>
                <w:noProof/>
                <w:sz w:val="20"/>
              </w:rPr>
              <w:t xml:space="preserve"> ibis ‘squirters’</w:t>
            </w:r>
          </w:p>
        </w:tc>
      </w:tr>
      <w:tr w:rsidR="00395184" w:rsidRPr="000166A0" w14:paraId="7AB0602D" w14:textId="77777777" w:rsidTr="000166A0">
        <w:tc>
          <w:tcPr>
            <w:tcW w:w="4814" w:type="dxa"/>
          </w:tcPr>
          <w:p w14:paraId="3D1EB356" w14:textId="2306118C" w:rsidR="00395184" w:rsidRPr="000166A0" w:rsidRDefault="00395184" w:rsidP="00EA0D72">
            <w:pPr>
              <w:pStyle w:val="BodyText"/>
              <w:rPr>
                <w:sz w:val="20"/>
              </w:rPr>
            </w:pPr>
            <w:r w:rsidRPr="000166A0">
              <w:rPr>
                <w:noProof/>
                <w:sz w:val="20"/>
              </w:rPr>
              <w:drawing>
                <wp:inline distT="0" distB="0" distL="0" distR="0" wp14:anchorId="2C3ADE34" wp14:editId="3ADBE587">
                  <wp:extent cx="2877906" cy="2160000"/>
                  <wp:effectExtent l="0" t="0" r="0" b="0"/>
                  <wp:docPr id="71717" name="Picture 71717" descr="R:\EWKR Waterbirds\Photos\MONITORING PHOTOS\DATA EXTRACTION FROM IMAGES\2016-2017 Breeding Season\Chick ages\R01_spoonbill\d08_IMG_18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R:\EWKR Waterbirds\Photos\MONITORING PHOTOS\DATA EXTRACTION FROM IMAGES\2016-2017 Breeding Season\Chick ages\R01_spoonbill\d08_IMG_1862.JPG"/>
                          <pic:cNvPicPr>
                            <a:picLocks noChangeAspect="1" noChangeArrowheads="1"/>
                          </pic:cNvPicPr>
                        </pic:nvPicPr>
                        <pic:blipFill>
                          <a:blip r:embed="rId66" cstate="email">
                            <a:extLst>
                              <a:ext uri="{28A0092B-C50C-407E-A947-70E740481C1C}">
                                <a14:useLocalDpi xmlns:a14="http://schemas.microsoft.com/office/drawing/2010/main"/>
                              </a:ext>
                            </a:extLst>
                          </a:blip>
                          <a:srcRect/>
                          <a:stretch>
                            <a:fillRect/>
                          </a:stretch>
                        </pic:blipFill>
                        <pic:spPr bwMode="auto">
                          <a:xfrm>
                            <a:off x="0" y="0"/>
                            <a:ext cx="2877906" cy="2160000"/>
                          </a:xfrm>
                          <a:prstGeom prst="rect">
                            <a:avLst/>
                          </a:prstGeom>
                          <a:noFill/>
                          <a:ln>
                            <a:noFill/>
                          </a:ln>
                        </pic:spPr>
                      </pic:pic>
                    </a:graphicData>
                  </a:graphic>
                </wp:inline>
              </w:drawing>
            </w:r>
          </w:p>
        </w:tc>
        <w:tc>
          <w:tcPr>
            <w:tcW w:w="4814" w:type="dxa"/>
          </w:tcPr>
          <w:p w14:paraId="5DD2CA86" w14:textId="0BD59A71" w:rsidR="00395184" w:rsidRPr="000166A0" w:rsidRDefault="00B26BB4" w:rsidP="00EA0D72">
            <w:pPr>
              <w:pStyle w:val="BodyText"/>
              <w:rPr>
                <w:sz w:val="20"/>
              </w:rPr>
            </w:pPr>
            <w:r>
              <w:rPr>
                <w:noProof/>
                <w:sz w:val="20"/>
              </w:rPr>
              <w:drawing>
                <wp:inline distT="0" distB="0" distL="0" distR="0" wp14:anchorId="4CB39F98" wp14:editId="2D283381">
                  <wp:extent cx="2882795" cy="2160000"/>
                  <wp:effectExtent l="0" t="0" r="0" b="0"/>
                  <wp:docPr id="71738" name="Picture 71738" descr="R:\EWKR Waterbirds\Photos\MONITORING PHOTOS\DATA EXTRACTION FROM IMAGES\2016-2017 Breeding Season\Chick ages\SNI-examples\squirter_IMG_52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R:\EWKR Waterbirds\Photos\MONITORING PHOTOS\DATA EXTRACTION FROM IMAGES\2016-2017 Breeding Season\Chick ages\SNI-examples\squirter_IMG_5287.JPG"/>
                          <pic:cNvPicPr>
                            <a:picLocks noChangeAspect="1" noChangeArrowheads="1"/>
                          </pic:cNvPicPr>
                        </pic:nvPicPr>
                        <pic:blipFill>
                          <a:blip r:embed="rId67" cstate="email">
                            <a:extLst>
                              <a:ext uri="{28A0092B-C50C-407E-A947-70E740481C1C}">
                                <a14:useLocalDpi xmlns:a14="http://schemas.microsoft.com/office/drawing/2010/main"/>
                              </a:ext>
                            </a:extLst>
                          </a:blip>
                          <a:srcRect/>
                          <a:stretch>
                            <a:fillRect/>
                          </a:stretch>
                        </pic:blipFill>
                        <pic:spPr bwMode="auto">
                          <a:xfrm>
                            <a:off x="0" y="0"/>
                            <a:ext cx="2882795" cy="2160000"/>
                          </a:xfrm>
                          <a:prstGeom prst="rect">
                            <a:avLst/>
                          </a:prstGeom>
                          <a:noFill/>
                          <a:ln>
                            <a:noFill/>
                          </a:ln>
                        </pic:spPr>
                      </pic:pic>
                    </a:graphicData>
                  </a:graphic>
                </wp:inline>
              </w:drawing>
            </w:r>
          </w:p>
        </w:tc>
      </w:tr>
      <w:tr w:rsidR="000166A0" w:rsidRPr="000166A0" w14:paraId="0ACB8000" w14:textId="77777777" w:rsidTr="000166A0">
        <w:tc>
          <w:tcPr>
            <w:tcW w:w="4814" w:type="dxa"/>
          </w:tcPr>
          <w:p w14:paraId="06C6C1A3" w14:textId="0E071B52" w:rsidR="000166A0" w:rsidRPr="000166A0" w:rsidRDefault="000166A0" w:rsidP="000166A0">
            <w:pPr>
              <w:pStyle w:val="BodyText"/>
              <w:spacing w:before="240" w:after="0" w:line="240" w:lineRule="auto"/>
              <w:rPr>
                <w:noProof/>
                <w:sz w:val="20"/>
              </w:rPr>
            </w:pPr>
            <w:r w:rsidRPr="000166A0">
              <w:rPr>
                <w:noProof/>
                <w:sz w:val="20"/>
              </w:rPr>
              <w:t>Royal spoonbill ‘runners’</w:t>
            </w:r>
          </w:p>
        </w:tc>
        <w:tc>
          <w:tcPr>
            <w:tcW w:w="4814" w:type="dxa"/>
          </w:tcPr>
          <w:p w14:paraId="11FF50CD" w14:textId="0A41CFF0" w:rsidR="000166A0" w:rsidRPr="000166A0" w:rsidRDefault="00EA4826" w:rsidP="000166A0">
            <w:pPr>
              <w:pStyle w:val="BodyText"/>
              <w:spacing w:before="240" w:after="0" w:line="240" w:lineRule="auto"/>
              <w:rPr>
                <w:noProof/>
                <w:sz w:val="20"/>
              </w:rPr>
            </w:pPr>
            <w:r>
              <w:rPr>
                <w:noProof/>
                <w:sz w:val="20"/>
              </w:rPr>
              <w:t>Straw-necked</w:t>
            </w:r>
            <w:r w:rsidR="000166A0" w:rsidRPr="000166A0">
              <w:rPr>
                <w:noProof/>
                <w:sz w:val="20"/>
              </w:rPr>
              <w:t xml:space="preserve"> ibis ‘runners’</w:t>
            </w:r>
          </w:p>
        </w:tc>
      </w:tr>
      <w:tr w:rsidR="00395184" w:rsidRPr="000166A0" w14:paraId="45761072" w14:textId="77777777" w:rsidTr="000166A0">
        <w:tc>
          <w:tcPr>
            <w:tcW w:w="4814" w:type="dxa"/>
          </w:tcPr>
          <w:p w14:paraId="5B6694F5" w14:textId="134A1C04" w:rsidR="00395184" w:rsidRPr="000166A0" w:rsidRDefault="00395184" w:rsidP="00EA0D72">
            <w:pPr>
              <w:pStyle w:val="BodyText"/>
              <w:rPr>
                <w:sz w:val="20"/>
              </w:rPr>
            </w:pPr>
            <w:r w:rsidRPr="000166A0">
              <w:rPr>
                <w:noProof/>
                <w:sz w:val="20"/>
              </w:rPr>
              <w:drawing>
                <wp:inline distT="0" distB="0" distL="0" distR="0" wp14:anchorId="18402D10" wp14:editId="44E4323B">
                  <wp:extent cx="2877906" cy="2160000"/>
                  <wp:effectExtent l="0" t="0" r="0" b="0"/>
                  <wp:docPr id="71719" name="Picture 71719" descr="R:\EWKR Waterbirds\Photos\MONITORING PHOTOS\DATA EXTRACTION FROM IMAGES\2016-2017 Breeding Season\Chick ages\R01_spoonbill\d16_IMG_15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R:\EWKR Waterbirds\Photos\MONITORING PHOTOS\DATA EXTRACTION FROM IMAGES\2016-2017 Breeding Season\Chick ages\R01_spoonbill\d16_IMG_1511.JPG"/>
                          <pic:cNvPicPr>
                            <a:picLocks noChangeAspect="1" noChangeArrowheads="1"/>
                          </pic:cNvPicPr>
                        </pic:nvPicPr>
                        <pic:blipFill>
                          <a:blip r:embed="rId68" cstate="email">
                            <a:extLst>
                              <a:ext uri="{28A0092B-C50C-407E-A947-70E740481C1C}">
                                <a14:useLocalDpi xmlns:a14="http://schemas.microsoft.com/office/drawing/2010/main"/>
                              </a:ext>
                            </a:extLst>
                          </a:blip>
                          <a:srcRect/>
                          <a:stretch>
                            <a:fillRect/>
                          </a:stretch>
                        </pic:blipFill>
                        <pic:spPr bwMode="auto">
                          <a:xfrm>
                            <a:off x="0" y="0"/>
                            <a:ext cx="2877906" cy="2160000"/>
                          </a:xfrm>
                          <a:prstGeom prst="rect">
                            <a:avLst/>
                          </a:prstGeom>
                          <a:noFill/>
                          <a:ln>
                            <a:noFill/>
                          </a:ln>
                        </pic:spPr>
                      </pic:pic>
                    </a:graphicData>
                  </a:graphic>
                </wp:inline>
              </w:drawing>
            </w:r>
          </w:p>
        </w:tc>
        <w:tc>
          <w:tcPr>
            <w:tcW w:w="4814" w:type="dxa"/>
          </w:tcPr>
          <w:p w14:paraId="096D6987" w14:textId="04B59B37" w:rsidR="00395184" w:rsidRPr="000166A0" w:rsidRDefault="00B26BB4" w:rsidP="00EA0D72">
            <w:pPr>
              <w:pStyle w:val="BodyText"/>
              <w:rPr>
                <w:sz w:val="20"/>
              </w:rPr>
            </w:pPr>
            <w:r>
              <w:rPr>
                <w:noProof/>
                <w:sz w:val="20"/>
              </w:rPr>
              <w:drawing>
                <wp:inline distT="0" distB="0" distL="0" distR="0" wp14:anchorId="28725DCB" wp14:editId="18D325A6">
                  <wp:extent cx="2882795" cy="2160000"/>
                  <wp:effectExtent l="0" t="0" r="0" b="0"/>
                  <wp:docPr id="71743" name="Picture 71743" descr="R:\EWKR Waterbirds\Photos\MONITORING PHOTOS\DATA EXTRACTION FROM IMAGES\2016-2017 Breeding Season\Chick ages\SNI-examples\runner_IMG_52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R:\EWKR Waterbirds\Photos\MONITORING PHOTOS\DATA EXTRACTION FROM IMAGES\2016-2017 Breeding Season\Chick ages\SNI-examples\runner_IMG_5243.JPG"/>
                          <pic:cNvPicPr>
                            <a:picLocks noChangeAspect="1" noChangeArrowheads="1"/>
                          </pic:cNvPicPr>
                        </pic:nvPicPr>
                        <pic:blipFill>
                          <a:blip r:embed="rId69" cstate="email">
                            <a:extLst>
                              <a:ext uri="{28A0092B-C50C-407E-A947-70E740481C1C}">
                                <a14:useLocalDpi xmlns:a14="http://schemas.microsoft.com/office/drawing/2010/main"/>
                              </a:ext>
                            </a:extLst>
                          </a:blip>
                          <a:srcRect/>
                          <a:stretch>
                            <a:fillRect/>
                          </a:stretch>
                        </pic:blipFill>
                        <pic:spPr bwMode="auto">
                          <a:xfrm>
                            <a:off x="0" y="0"/>
                            <a:ext cx="2882795" cy="2160000"/>
                          </a:xfrm>
                          <a:prstGeom prst="rect">
                            <a:avLst/>
                          </a:prstGeom>
                          <a:noFill/>
                          <a:ln>
                            <a:noFill/>
                          </a:ln>
                        </pic:spPr>
                      </pic:pic>
                    </a:graphicData>
                  </a:graphic>
                </wp:inline>
              </w:drawing>
            </w:r>
          </w:p>
        </w:tc>
      </w:tr>
    </w:tbl>
    <w:p w14:paraId="5255A808" w14:textId="43B627D5" w:rsidR="00927029" w:rsidRDefault="00B41251" w:rsidP="00B41251">
      <w:pPr>
        <w:pStyle w:val="Caption"/>
      </w:pPr>
      <w:bookmarkStart w:id="92" w:name="_Ref483311099"/>
      <w:r>
        <w:t xml:space="preserve">Figure </w:t>
      </w:r>
      <w:fldSimple w:instr=" SEQ Figure \* ARABIC ">
        <w:r w:rsidR="009B4581">
          <w:rPr>
            <w:noProof/>
          </w:rPr>
          <w:t>6</w:t>
        </w:r>
      </w:fldSimple>
      <w:bookmarkEnd w:id="92"/>
      <w:r>
        <w:t xml:space="preserve"> Example images showing the first three age categories used </w:t>
      </w:r>
      <w:r w:rsidR="00F7506E">
        <w:t>for aging chicks</w:t>
      </w:r>
      <w:r w:rsidR="00BF2606">
        <w:t>. These images are from Barmah-Millewa Forest nest monitoring.</w:t>
      </w:r>
    </w:p>
    <w:p w14:paraId="18243F72" w14:textId="77777777" w:rsidR="00B41251" w:rsidRDefault="00B41251" w:rsidP="00B41251">
      <w:pPr>
        <w:pStyle w:val="BodyText"/>
      </w:pPr>
    </w:p>
    <w:p w14:paraId="41A2BF12" w14:textId="77777777" w:rsidR="00B41251" w:rsidRDefault="00B41251" w:rsidP="00B41251">
      <w:pPr>
        <w:pStyle w:val="BodyText"/>
      </w:pPr>
    </w:p>
    <w:p w14:paraId="70FABAE6" w14:textId="77777777" w:rsidR="00B41251" w:rsidRPr="00B41251" w:rsidRDefault="00B41251" w:rsidP="00B41251">
      <w:pPr>
        <w:pStyle w:val="BodyText"/>
      </w:pPr>
    </w:p>
    <w:p w14:paraId="4C0FCF8D" w14:textId="228F7B5B" w:rsidR="00C70ECD" w:rsidRPr="002504EC" w:rsidRDefault="00C70ECD" w:rsidP="0007337F">
      <w:pPr>
        <w:pStyle w:val="Heading3notnumbered"/>
      </w:pPr>
      <w:bookmarkStart w:id="93" w:name="_Toc481673659"/>
      <w:bookmarkStart w:id="94" w:name="_Toc483924443"/>
      <w:r w:rsidRPr="002504EC">
        <w:t xml:space="preserve">Clutch sizes and </w:t>
      </w:r>
      <w:bookmarkEnd w:id="88"/>
      <w:bookmarkEnd w:id="89"/>
      <w:bookmarkEnd w:id="90"/>
      <w:bookmarkEnd w:id="93"/>
      <w:r w:rsidR="004B55F4">
        <w:t>early chick survival rates</w:t>
      </w:r>
      <w:bookmarkEnd w:id="94"/>
    </w:p>
    <w:p w14:paraId="25FF24E3" w14:textId="625C7D84" w:rsidR="00A7612F" w:rsidRPr="000A6EDF" w:rsidRDefault="009115F2" w:rsidP="009115F2">
      <w:pPr>
        <w:pStyle w:val="BodyText"/>
        <w:rPr>
          <w:sz w:val="22"/>
        </w:rPr>
      </w:pPr>
      <w:r>
        <w:rPr>
          <w:sz w:val="22"/>
        </w:rPr>
        <w:t>Over all 65 nests monitored, 155 eggs were observed, with 38 eggs and 95 chicks of various ages present when monitoring ended.</w:t>
      </w:r>
      <w:r w:rsidR="00D201BF">
        <w:rPr>
          <w:sz w:val="22"/>
        </w:rPr>
        <w:t xml:space="preserve"> </w:t>
      </w:r>
      <w:r w:rsidR="00BD6B20">
        <w:rPr>
          <w:sz w:val="22"/>
        </w:rPr>
        <w:t xml:space="preserve">Mean clutch size for straw-necked ibis was 2.7. The royal spoonbill clutches contained </w:t>
      </w:r>
      <w:r w:rsidR="00814893">
        <w:rPr>
          <w:sz w:val="22"/>
        </w:rPr>
        <w:t>three and four eggs respectively</w:t>
      </w:r>
      <w:r w:rsidR="00D73FB7">
        <w:rPr>
          <w:sz w:val="22"/>
        </w:rPr>
        <w:t xml:space="preserve">. Only one </w:t>
      </w:r>
      <w:r w:rsidR="00D73FB7" w:rsidRPr="000A6EDF">
        <w:rPr>
          <w:sz w:val="22"/>
        </w:rPr>
        <w:t>white ibis nest was monitored (3 eggs;</w:t>
      </w:r>
      <w:r w:rsidR="00703DCA" w:rsidRPr="000A6EDF">
        <w:rPr>
          <w:sz w:val="22"/>
        </w:rPr>
        <w:t xml:space="preserve"> </w:t>
      </w:r>
      <w:r w:rsidR="00703DCA" w:rsidRPr="000A6EDF">
        <w:rPr>
          <w:sz w:val="22"/>
        </w:rPr>
        <w:fldChar w:fldCharType="begin"/>
      </w:r>
      <w:r w:rsidR="00703DCA" w:rsidRPr="000A6EDF">
        <w:rPr>
          <w:sz w:val="22"/>
        </w:rPr>
        <w:instrText xml:space="preserve"> REF _Ref483310802 \h </w:instrText>
      </w:r>
      <w:r w:rsidR="000A6EDF">
        <w:rPr>
          <w:sz w:val="22"/>
        </w:rPr>
        <w:instrText xml:space="preserve"> \* MERGEFORMAT </w:instrText>
      </w:r>
      <w:r w:rsidR="00703DCA" w:rsidRPr="000A6EDF">
        <w:rPr>
          <w:sz w:val="22"/>
        </w:rPr>
      </w:r>
      <w:r w:rsidR="00703DCA" w:rsidRPr="000A6EDF">
        <w:rPr>
          <w:sz w:val="22"/>
        </w:rPr>
        <w:fldChar w:fldCharType="separate"/>
      </w:r>
      <w:r w:rsidR="009B4581" w:rsidRPr="009B4581">
        <w:rPr>
          <w:sz w:val="22"/>
        </w:rPr>
        <w:t xml:space="preserve">Table </w:t>
      </w:r>
      <w:r w:rsidR="009B4581" w:rsidRPr="009B4581">
        <w:rPr>
          <w:noProof/>
          <w:sz w:val="22"/>
        </w:rPr>
        <w:t>5</w:t>
      </w:r>
      <w:r w:rsidR="00703DCA" w:rsidRPr="000A6EDF">
        <w:rPr>
          <w:sz w:val="22"/>
        </w:rPr>
        <w:fldChar w:fldCharType="end"/>
      </w:r>
      <w:r w:rsidR="00D73FB7" w:rsidRPr="000A6EDF">
        <w:rPr>
          <w:sz w:val="22"/>
        </w:rPr>
        <w:t>).</w:t>
      </w:r>
      <w:r w:rsidR="00D201BF" w:rsidRPr="000A6EDF">
        <w:rPr>
          <w:sz w:val="22"/>
        </w:rPr>
        <w:t xml:space="preserve"> </w:t>
      </w:r>
      <w:r w:rsidR="00B350A1">
        <w:rPr>
          <w:sz w:val="22"/>
        </w:rPr>
        <w:t>Over all monitored nests (including those not monitored for the full period of egg to fledged chick), 9% failed to hatch, were destroyed or rejected and 46% of eggs hatched. The remaining eggs were still being incubated.</w:t>
      </w:r>
    </w:p>
    <w:p w14:paraId="4CF7F67F" w14:textId="77777777" w:rsidR="003F6B55" w:rsidRDefault="00DE202B" w:rsidP="00C70ECD">
      <w:pPr>
        <w:pStyle w:val="BodyText"/>
        <w:rPr>
          <w:sz w:val="22"/>
        </w:rPr>
      </w:pPr>
      <w:r>
        <w:rPr>
          <w:sz w:val="22"/>
        </w:rPr>
        <w:t xml:space="preserve">There were 33 nests monitored from egg stage onward.  </w:t>
      </w:r>
    </w:p>
    <w:p w14:paraId="05A4E48F" w14:textId="246A25A5" w:rsidR="003F6B55" w:rsidRDefault="00DE202B" w:rsidP="00C75600">
      <w:pPr>
        <w:pStyle w:val="BodyText"/>
        <w:numPr>
          <w:ilvl w:val="0"/>
          <w:numId w:val="40"/>
        </w:numPr>
        <w:rPr>
          <w:sz w:val="22"/>
        </w:rPr>
      </w:pPr>
      <w:r>
        <w:rPr>
          <w:sz w:val="22"/>
        </w:rPr>
        <w:t>Of the 91 eggs monitored in these</w:t>
      </w:r>
      <w:r w:rsidR="00B350A1">
        <w:rPr>
          <w:sz w:val="22"/>
        </w:rPr>
        <w:t xml:space="preserve"> 33</w:t>
      </w:r>
      <w:r>
        <w:rPr>
          <w:sz w:val="22"/>
        </w:rPr>
        <w:t xml:space="preserve"> nests, 13 (14%) were still being incubated when monitoring ended. </w:t>
      </w:r>
      <w:r w:rsidR="00616E15">
        <w:rPr>
          <w:sz w:val="22"/>
        </w:rPr>
        <w:t xml:space="preserve">Sixty-seven chicks (86%) had hatched. </w:t>
      </w:r>
      <w:r w:rsidR="00B350A1">
        <w:rPr>
          <w:sz w:val="22"/>
        </w:rPr>
        <w:t>Three eggs failed to hatch.</w:t>
      </w:r>
    </w:p>
    <w:p w14:paraId="7806C440" w14:textId="6E1EF62B" w:rsidR="00052602" w:rsidRPr="000A6EDF" w:rsidRDefault="00616E15" w:rsidP="00C75600">
      <w:pPr>
        <w:pStyle w:val="BodyText"/>
        <w:numPr>
          <w:ilvl w:val="0"/>
          <w:numId w:val="40"/>
        </w:numPr>
        <w:rPr>
          <w:sz w:val="22"/>
        </w:rPr>
      </w:pPr>
      <w:r w:rsidRPr="00E9190C">
        <w:rPr>
          <w:b/>
          <w:sz w:val="22"/>
        </w:rPr>
        <w:t xml:space="preserve">Of </w:t>
      </w:r>
      <w:r w:rsidR="003F6B55" w:rsidRPr="00E9190C">
        <w:rPr>
          <w:b/>
          <w:sz w:val="22"/>
        </w:rPr>
        <w:t>hatched chicks</w:t>
      </w:r>
      <w:r w:rsidRPr="00E9190C">
        <w:rPr>
          <w:b/>
          <w:sz w:val="22"/>
        </w:rPr>
        <w:t>, 65 (97%) were still alive when monitoring ended</w:t>
      </w:r>
      <w:r>
        <w:rPr>
          <w:sz w:val="22"/>
        </w:rPr>
        <w:t xml:space="preserve"> </w:t>
      </w:r>
      <w:r w:rsidR="00EA0D72">
        <w:rPr>
          <w:sz w:val="22"/>
        </w:rPr>
        <w:t>–</w:t>
      </w:r>
      <w:r>
        <w:rPr>
          <w:sz w:val="22"/>
        </w:rPr>
        <w:t xml:space="preserve"> </w:t>
      </w:r>
      <w:r w:rsidR="00EA0D72">
        <w:rPr>
          <w:sz w:val="22"/>
        </w:rPr>
        <w:t>a high chick survival rate</w:t>
      </w:r>
      <w:r w:rsidR="00C70ECD" w:rsidRPr="00011E3B">
        <w:rPr>
          <w:sz w:val="22"/>
        </w:rPr>
        <w:t>. However this number may be an overestimate, because of the short duration of monitoring by some cameras</w:t>
      </w:r>
      <w:r>
        <w:rPr>
          <w:sz w:val="22"/>
        </w:rPr>
        <w:t xml:space="preserve">, and the fact that a third of the monitored nests were still </w:t>
      </w:r>
      <w:r w:rsidR="00052602">
        <w:rPr>
          <w:sz w:val="22"/>
        </w:rPr>
        <w:t xml:space="preserve">only </w:t>
      </w:r>
      <w:r>
        <w:rPr>
          <w:sz w:val="22"/>
        </w:rPr>
        <w:t>at hatchling stage</w:t>
      </w:r>
      <w:r w:rsidR="00C70ECD" w:rsidRPr="00011E3B">
        <w:rPr>
          <w:sz w:val="22"/>
        </w:rPr>
        <w:t xml:space="preserve">.  </w:t>
      </w:r>
      <w:r w:rsidR="00C70ECD">
        <w:rPr>
          <w:sz w:val="22"/>
        </w:rPr>
        <w:t>T</w:t>
      </w:r>
      <w:r w:rsidR="00C70ECD" w:rsidRPr="00011E3B">
        <w:rPr>
          <w:sz w:val="22"/>
        </w:rPr>
        <w:t>hese numbers remain estimates and should be viewed in relation to the nest state</w:t>
      </w:r>
      <w:r w:rsidR="00C70ECD">
        <w:rPr>
          <w:sz w:val="22"/>
        </w:rPr>
        <w:t xml:space="preserve"> and chick ages </w:t>
      </w:r>
      <w:r w:rsidR="00C70ECD" w:rsidRPr="000A6EDF">
        <w:rPr>
          <w:sz w:val="22"/>
        </w:rPr>
        <w:t>at the end of camera monitoring (</w:t>
      </w:r>
      <w:r w:rsidR="00703DCA" w:rsidRPr="000A6EDF">
        <w:rPr>
          <w:sz w:val="22"/>
        </w:rPr>
        <w:fldChar w:fldCharType="begin"/>
      </w:r>
      <w:r w:rsidR="00703DCA" w:rsidRPr="000A6EDF">
        <w:rPr>
          <w:sz w:val="22"/>
        </w:rPr>
        <w:instrText xml:space="preserve"> REF _Ref483310833 \h </w:instrText>
      </w:r>
      <w:r w:rsidR="000A6EDF">
        <w:rPr>
          <w:sz w:val="22"/>
        </w:rPr>
        <w:instrText xml:space="preserve"> \* MERGEFORMAT </w:instrText>
      </w:r>
      <w:r w:rsidR="00703DCA" w:rsidRPr="000A6EDF">
        <w:rPr>
          <w:sz w:val="22"/>
        </w:rPr>
      </w:r>
      <w:r w:rsidR="00703DCA" w:rsidRPr="000A6EDF">
        <w:rPr>
          <w:sz w:val="22"/>
        </w:rPr>
        <w:fldChar w:fldCharType="separate"/>
      </w:r>
      <w:r w:rsidR="009B4581" w:rsidRPr="009B4581">
        <w:rPr>
          <w:sz w:val="22"/>
        </w:rPr>
        <w:t xml:space="preserve">Table </w:t>
      </w:r>
      <w:r w:rsidR="009B4581" w:rsidRPr="009B4581">
        <w:rPr>
          <w:noProof/>
          <w:sz w:val="22"/>
        </w:rPr>
        <w:t>6</w:t>
      </w:r>
      <w:r w:rsidR="00703DCA" w:rsidRPr="000A6EDF">
        <w:rPr>
          <w:sz w:val="22"/>
        </w:rPr>
        <w:fldChar w:fldCharType="end"/>
      </w:r>
      <w:r w:rsidR="00C70ECD" w:rsidRPr="000A6EDF">
        <w:rPr>
          <w:sz w:val="22"/>
        </w:rPr>
        <w:t>).</w:t>
      </w:r>
      <w:r w:rsidR="00814893">
        <w:rPr>
          <w:sz w:val="22"/>
        </w:rPr>
        <w:t xml:space="preserve"> </w:t>
      </w:r>
      <w:r w:rsidR="00AF3B84">
        <w:rPr>
          <w:sz w:val="22"/>
        </w:rPr>
        <w:t>More extensive on-ground monitoring conducted in the areas surrounding the camera deployment sites will be more representative of final chick survival rates for the colony overall (Brandis et al. 2017 in prep).</w:t>
      </w:r>
    </w:p>
    <w:p w14:paraId="65392BAD" w14:textId="23A32F61" w:rsidR="00A7612F" w:rsidRPr="00E9190C" w:rsidRDefault="00A7612F" w:rsidP="00C75600">
      <w:pPr>
        <w:pStyle w:val="BodyText"/>
        <w:numPr>
          <w:ilvl w:val="0"/>
          <w:numId w:val="40"/>
        </w:numPr>
        <w:rPr>
          <w:b/>
          <w:sz w:val="22"/>
        </w:rPr>
      </w:pPr>
      <w:r w:rsidRPr="00E9190C">
        <w:rPr>
          <w:b/>
          <w:sz w:val="22"/>
        </w:rPr>
        <w:t>A</w:t>
      </w:r>
      <w:r w:rsidR="00EA0D72" w:rsidRPr="00E9190C">
        <w:rPr>
          <w:b/>
          <w:sz w:val="22"/>
        </w:rPr>
        <w:t>t the time that monitoring ended, a</w:t>
      </w:r>
      <w:r w:rsidRPr="00E9190C">
        <w:rPr>
          <w:b/>
          <w:sz w:val="22"/>
        </w:rPr>
        <w:t>n average of two chicks</w:t>
      </w:r>
      <w:r w:rsidR="00EA0D72" w:rsidRPr="00E9190C">
        <w:rPr>
          <w:b/>
          <w:sz w:val="22"/>
        </w:rPr>
        <w:t xml:space="preserve"> had</w:t>
      </w:r>
      <w:r w:rsidRPr="00E9190C">
        <w:rPr>
          <w:b/>
          <w:sz w:val="22"/>
        </w:rPr>
        <w:t xml:space="preserve"> survived per straw-necked ibis nest, and an average of three chicks </w:t>
      </w:r>
      <w:r w:rsidR="00EA0D72" w:rsidRPr="00E9190C">
        <w:rPr>
          <w:b/>
          <w:sz w:val="22"/>
        </w:rPr>
        <w:t xml:space="preserve">had </w:t>
      </w:r>
      <w:r w:rsidRPr="00E9190C">
        <w:rPr>
          <w:b/>
          <w:sz w:val="22"/>
        </w:rPr>
        <w:t xml:space="preserve">survived per royal spoonbill nest. </w:t>
      </w:r>
    </w:p>
    <w:p w14:paraId="55EDAABC" w14:textId="1FD86DFA" w:rsidR="003601B0" w:rsidRDefault="00DB7171" w:rsidP="00C70ECD">
      <w:pPr>
        <w:pStyle w:val="BodyText"/>
        <w:rPr>
          <w:sz w:val="22"/>
        </w:rPr>
      </w:pPr>
      <w:r>
        <w:rPr>
          <w:sz w:val="22"/>
        </w:rPr>
        <w:t>Very few mortalities were observed</w:t>
      </w:r>
      <w:r w:rsidR="00A7612F">
        <w:rPr>
          <w:sz w:val="22"/>
        </w:rPr>
        <w:t xml:space="preserve"> directly</w:t>
      </w:r>
      <w:r w:rsidR="00CF3B63">
        <w:rPr>
          <w:sz w:val="22"/>
        </w:rPr>
        <w:t xml:space="preserve"> and</w:t>
      </w:r>
      <w:r>
        <w:rPr>
          <w:sz w:val="22"/>
        </w:rPr>
        <w:t xml:space="preserve"> </w:t>
      </w:r>
      <w:r w:rsidR="00A85A80">
        <w:rPr>
          <w:sz w:val="22"/>
        </w:rPr>
        <w:t>none were due to</w:t>
      </w:r>
      <w:r>
        <w:rPr>
          <w:sz w:val="22"/>
        </w:rPr>
        <w:t xml:space="preserve"> predation. </w:t>
      </w:r>
      <w:r w:rsidR="00C70ECD" w:rsidRPr="00011E3B">
        <w:rPr>
          <w:sz w:val="22"/>
        </w:rPr>
        <w:t xml:space="preserve">Most mortalities occurred </w:t>
      </w:r>
      <w:r w:rsidR="00C70ECD" w:rsidRPr="000A6EDF">
        <w:rPr>
          <w:sz w:val="22"/>
        </w:rPr>
        <w:t>during the egg stage. The majority were attributable to</w:t>
      </w:r>
      <w:r w:rsidRPr="000A6EDF">
        <w:rPr>
          <w:sz w:val="22"/>
        </w:rPr>
        <w:t xml:space="preserve"> abandonment</w:t>
      </w:r>
      <w:r w:rsidR="00C70ECD" w:rsidRPr="000A6EDF">
        <w:rPr>
          <w:sz w:val="22"/>
        </w:rPr>
        <w:t xml:space="preserve"> </w:t>
      </w:r>
      <w:r w:rsidR="00703DCA" w:rsidRPr="000A6EDF">
        <w:rPr>
          <w:sz w:val="22"/>
        </w:rPr>
        <w:t>(</w:t>
      </w:r>
      <w:r w:rsidR="00703DCA" w:rsidRPr="000A6EDF">
        <w:rPr>
          <w:sz w:val="22"/>
        </w:rPr>
        <w:fldChar w:fldCharType="begin"/>
      </w:r>
      <w:r w:rsidR="00703DCA" w:rsidRPr="000A6EDF">
        <w:rPr>
          <w:sz w:val="22"/>
        </w:rPr>
        <w:instrText xml:space="preserve"> REF _Ref483310843 \h </w:instrText>
      </w:r>
      <w:r w:rsidR="000A6EDF">
        <w:rPr>
          <w:sz w:val="22"/>
        </w:rPr>
        <w:instrText xml:space="preserve"> \* MERGEFORMAT </w:instrText>
      </w:r>
      <w:r w:rsidR="00703DCA" w:rsidRPr="000A6EDF">
        <w:rPr>
          <w:sz w:val="22"/>
        </w:rPr>
      </w:r>
      <w:r w:rsidR="00703DCA" w:rsidRPr="000A6EDF">
        <w:rPr>
          <w:sz w:val="22"/>
        </w:rPr>
        <w:fldChar w:fldCharType="separate"/>
      </w:r>
      <w:r w:rsidR="009B4581" w:rsidRPr="009B4581">
        <w:rPr>
          <w:sz w:val="22"/>
        </w:rPr>
        <w:t xml:space="preserve">Table </w:t>
      </w:r>
      <w:r w:rsidR="009B4581" w:rsidRPr="009B4581">
        <w:rPr>
          <w:noProof/>
          <w:sz w:val="22"/>
        </w:rPr>
        <w:t>7</w:t>
      </w:r>
      <w:r w:rsidR="00703DCA" w:rsidRPr="000A6EDF">
        <w:rPr>
          <w:sz w:val="22"/>
        </w:rPr>
        <w:fldChar w:fldCharType="end"/>
      </w:r>
      <w:r w:rsidR="00C70ECD" w:rsidRPr="000A6EDF">
        <w:rPr>
          <w:sz w:val="22"/>
        </w:rPr>
        <w:t>), with some also resulting</w:t>
      </w:r>
      <w:r w:rsidR="00C70ECD" w:rsidRPr="00011E3B">
        <w:rPr>
          <w:sz w:val="22"/>
        </w:rPr>
        <w:t xml:space="preserve"> from </w:t>
      </w:r>
      <w:r w:rsidR="00C32A9F">
        <w:rPr>
          <w:sz w:val="22"/>
        </w:rPr>
        <w:t xml:space="preserve">trampling, </w:t>
      </w:r>
      <w:r w:rsidR="00B350A1">
        <w:rPr>
          <w:sz w:val="22"/>
        </w:rPr>
        <w:t>starvation or from neighbouring ibis deliberately destroying or removing eggs with their beaks.</w:t>
      </w:r>
    </w:p>
    <w:p w14:paraId="54625E8D" w14:textId="2B83FD52" w:rsidR="003A7F85" w:rsidRDefault="0057539C" w:rsidP="00C70ECD">
      <w:pPr>
        <w:pStyle w:val="BodyText"/>
        <w:rPr>
          <w:sz w:val="22"/>
        </w:rPr>
      </w:pPr>
      <w:r>
        <w:rPr>
          <w:sz w:val="22"/>
        </w:rPr>
        <w:t xml:space="preserve">Analyses to be conducted as part of the broader MDB EWKR project will </w:t>
      </w:r>
      <w:r w:rsidR="00507A0A">
        <w:rPr>
          <w:sz w:val="22"/>
        </w:rPr>
        <w:t xml:space="preserve">also </w:t>
      </w:r>
      <w:r>
        <w:rPr>
          <w:sz w:val="22"/>
        </w:rPr>
        <w:t>explore other variables potentially influencing nest success rates, including nest exposure to weather and predation, pare</w:t>
      </w:r>
      <w:r w:rsidR="00AF3B84">
        <w:rPr>
          <w:sz w:val="22"/>
        </w:rPr>
        <w:t>ntal behaviour and disturbance.</w:t>
      </w:r>
    </w:p>
    <w:p w14:paraId="518E6285" w14:textId="77777777" w:rsidR="0057539C" w:rsidRDefault="0057539C" w:rsidP="00C70ECD">
      <w:pPr>
        <w:pStyle w:val="BodyText"/>
        <w:rPr>
          <w:sz w:val="22"/>
        </w:rPr>
      </w:pPr>
    </w:p>
    <w:p w14:paraId="476FD3CC" w14:textId="77777777" w:rsidR="003A7F85" w:rsidRDefault="003A7F85" w:rsidP="00C70ECD">
      <w:pPr>
        <w:pStyle w:val="BodyText"/>
        <w:rPr>
          <w:sz w:val="22"/>
        </w:rPr>
      </w:pPr>
    </w:p>
    <w:p w14:paraId="019A0956" w14:textId="77777777" w:rsidR="00AF3B84" w:rsidRPr="00011E3B" w:rsidRDefault="00AF3B84" w:rsidP="00C70ECD">
      <w:pPr>
        <w:pStyle w:val="BodyText"/>
        <w:rPr>
          <w:sz w:val="22"/>
        </w:rPr>
      </w:pPr>
    </w:p>
    <w:p w14:paraId="0C4A1132" w14:textId="6AEC6029" w:rsidR="00C70ECD" w:rsidRDefault="003F472B" w:rsidP="00C70ECD">
      <w:pPr>
        <w:pStyle w:val="Caption"/>
        <w:rPr>
          <w:noProof/>
        </w:rPr>
      </w:pPr>
      <w:bookmarkStart w:id="95" w:name="_Ref483310802"/>
      <w:r>
        <w:t xml:space="preserve">Table </w:t>
      </w:r>
      <w:fldSimple w:instr=" SEQ Table \* ARABIC ">
        <w:r w:rsidR="009B4581">
          <w:rPr>
            <w:noProof/>
          </w:rPr>
          <w:t>5</w:t>
        </w:r>
      </w:fldSimple>
      <w:bookmarkEnd w:id="95"/>
      <w:r>
        <w:t xml:space="preserve"> </w:t>
      </w:r>
      <w:r w:rsidR="00C70ECD">
        <w:rPr>
          <w:noProof/>
        </w:rPr>
        <w:t xml:space="preserve"> Clutch sizes</w:t>
      </w:r>
      <w:r>
        <w:rPr>
          <w:noProof/>
        </w:rPr>
        <w:t xml:space="preserve"> and egg and chick mortality</w:t>
      </w:r>
      <w:r w:rsidR="00C70ECD">
        <w:rPr>
          <w:noProof/>
        </w:rPr>
        <w:t xml:space="preserve"> in nests monitored by cameras</w:t>
      </w:r>
    </w:p>
    <w:tbl>
      <w:tblPr>
        <w:tblStyle w:val="GridTable5Dark-Accent11"/>
        <w:tblW w:w="9634" w:type="dxa"/>
        <w:tblLook w:val="04A0" w:firstRow="1" w:lastRow="0" w:firstColumn="1" w:lastColumn="0" w:noHBand="0" w:noVBand="1"/>
      </w:tblPr>
      <w:tblGrid>
        <w:gridCol w:w="3613"/>
        <w:gridCol w:w="1911"/>
        <w:gridCol w:w="1817"/>
        <w:gridCol w:w="2293"/>
      </w:tblGrid>
      <w:tr w:rsidR="0045776C" w:rsidRPr="00847ACA" w14:paraId="313CF5ED" w14:textId="77777777" w:rsidTr="0045776C">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613" w:type="dxa"/>
            <w:noWrap/>
            <w:hideMark/>
          </w:tcPr>
          <w:p w14:paraId="0F092213" w14:textId="77777777" w:rsidR="0045776C" w:rsidRPr="00847ACA" w:rsidRDefault="0045776C" w:rsidP="00DC12F1">
            <w:pPr>
              <w:spacing w:after="0"/>
              <w:rPr>
                <w:rFonts w:asciiTheme="minorHAnsi" w:eastAsia="Times New Roman" w:hAnsiTheme="minorHAnsi"/>
                <w:color w:val="auto"/>
                <w:sz w:val="24"/>
                <w:szCs w:val="24"/>
              </w:rPr>
            </w:pPr>
          </w:p>
        </w:tc>
        <w:tc>
          <w:tcPr>
            <w:tcW w:w="1911" w:type="dxa"/>
            <w:noWrap/>
            <w:hideMark/>
          </w:tcPr>
          <w:p w14:paraId="6C6CF297" w14:textId="77777777" w:rsidR="0045776C" w:rsidRPr="00847ACA" w:rsidRDefault="0045776C" w:rsidP="00DC12F1">
            <w:pPr>
              <w:spacing w:after="0"/>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rPr>
            </w:pPr>
            <w:r w:rsidRPr="00847ACA">
              <w:rPr>
                <w:rFonts w:asciiTheme="minorHAnsi" w:eastAsia="Times New Roman" w:hAnsiTheme="minorHAnsi"/>
              </w:rPr>
              <w:t>Australian white ibis</w:t>
            </w:r>
          </w:p>
        </w:tc>
        <w:tc>
          <w:tcPr>
            <w:tcW w:w="1817" w:type="dxa"/>
            <w:noWrap/>
            <w:hideMark/>
          </w:tcPr>
          <w:p w14:paraId="2AA373D5" w14:textId="77777777" w:rsidR="0045776C" w:rsidRPr="00847ACA" w:rsidRDefault="0045776C" w:rsidP="00DC12F1">
            <w:pPr>
              <w:spacing w:after="0"/>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rPr>
            </w:pPr>
            <w:r w:rsidRPr="00847ACA">
              <w:rPr>
                <w:rFonts w:asciiTheme="minorHAnsi" w:eastAsia="Times New Roman" w:hAnsiTheme="minorHAnsi"/>
              </w:rPr>
              <w:t>Royal spoonbill</w:t>
            </w:r>
          </w:p>
        </w:tc>
        <w:tc>
          <w:tcPr>
            <w:tcW w:w="2293" w:type="dxa"/>
            <w:noWrap/>
            <w:hideMark/>
          </w:tcPr>
          <w:p w14:paraId="5B9F7849" w14:textId="7BECC078" w:rsidR="0045776C" w:rsidRPr="00847ACA" w:rsidRDefault="0045776C" w:rsidP="00DC12F1">
            <w:pPr>
              <w:spacing w:after="0"/>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rPr>
            </w:pPr>
            <w:r w:rsidRPr="00847ACA">
              <w:rPr>
                <w:rFonts w:asciiTheme="minorHAnsi" w:eastAsia="Times New Roman" w:hAnsiTheme="minorHAnsi"/>
              </w:rPr>
              <w:t>Straw-necked ibis (means)</w:t>
            </w:r>
          </w:p>
        </w:tc>
      </w:tr>
      <w:tr w:rsidR="0045776C" w:rsidRPr="00847ACA" w14:paraId="62A26D6B" w14:textId="77777777" w:rsidTr="0045776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613" w:type="dxa"/>
            <w:noWrap/>
            <w:hideMark/>
          </w:tcPr>
          <w:p w14:paraId="0AB362C3" w14:textId="5E2042DC" w:rsidR="0045776C" w:rsidRPr="00847ACA" w:rsidRDefault="0045776C" w:rsidP="00DC12F1">
            <w:pPr>
              <w:spacing w:after="0"/>
              <w:rPr>
                <w:rFonts w:asciiTheme="minorHAnsi" w:eastAsia="Times New Roman" w:hAnsiTheme="minorHAnsi"/>
              </w:rPr>
            </w:pPr>
            <w:r w:rsidRPr="00847ACA">
              <w:rPr>
                <w:rFonts w:asciiTheme="minorHAnsi" w:eastAsia="Times New Roman" w:hAnsiTheme="minorHAnsi"/>
              </w:rPr>
              <w:t>Clutch size</w:t>
            </w:r>
          </w:p>
        </w:tc>
        <w:tc>
          <w:tcPr>
            <w:tcW w:w="1911" w:type="dxa"/>
            <w:noWrap/>
            <w:hideMark/>
          </w:tcPr>
          <w:p w14:paraId="1EE08844" w14:textId="12FE9C75" w:rsidR="0045776C" w:rsidRPr="00847ACA" w:rsidRDefault="0045776C" w:rsidP="00DC12F1">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rPr>
            </w:pPr>
            <w:r>
              <w:rPr>
                <w:rFonts w:asciiTheme="minorHAnsi" w:eastAsia="Times New Roman" w:hAnsiTheme="minorHAnsi"/>
              </w:rPr>
              <w:t>3</w:t>
            </w:r>
          </w:p>
        </w:tc>
        <w:tc>
          <w:tcPr>
            <w:tcW w:w="1817" w:type="dxa"/>
            <w:noWrap/>
            <w:hideMark/>
          </w:tcPr>
          <w:p w14:paraId="26D85FBD" w14:textId="110AFAFC" w:rsidR="0045776C" w:rsidRPr="00847ACA" w:rsidRDefault="0045776C" w:rsidP="00DC12F1">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rPr>
            </w:pPr>
            <w:r w:rsidRPr="00847ACA">
              <w:rPr>
                <w:rFonts w:asciiTheme="minorHAnsi" w:eastAsia="Times New Roman" w:hAnsiTheme="minorHAnsi"/>
              </w:rPr>
              <w:t>3 and 4</w:t>
            </w:r>
          </w:p>
        </w:tc>
        <w:tc>
          <w:tcPr>
            <w:tcW w:w="2293" w:type="dxa"/>
            <w:noWrap/>
            <w:hideMark/>
          </w:tcPr>
          <w:p w14:paraId="55DD90A1" w14:textId="7BE47BEA" w:rsidR="0045776C" w:rsidRPr="00847ACA" w:rsidRDefault="0045776C" w:rsidP="00BD6B20">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rPr>
            </w:pPr>
            <w:r w:rsidRPr="00847ACA">
              <w:rPr>
                <w:rFonts w:asciiTheme="minorHAnsi" w:eastAsia="Times New Roman" w:hAnsiTheme="minorHAnsi"/>
              </w:rPr>
              <w:t>2.7</w:t>
            </w:r>
          </w:p>
        </w:tc>
      </w:tr>
      <w:tr w:rsidR="0045776C" w:rsidRPr="00847ACA" w14:paraId="251802DF" w14:textId="77777777" w:rsidTr="0045776C">
        <w:trPr>
          <w:trHeight w:val="288"/>
        </w:trPr>
        <w:tc>
          <w:tcPr>
            <w:cnfStyle w:val="001000000000" w:firstRow="0" w:lastRow="0" w:firstColumn="1" w:lastColumn="0" w:oddVBand="0" w:evenVBand="0" w:oddHBand="0" w:evenHBand="0" w:firstRowFirstColumn="0" w:firstRowLastColumn="0" w:lastRowFirstColumn="0" w:lastRowLastColumn="0"/>
            <w:tcW w:w="3613" w:type="dxa"/>
            <w:noWrap/>
            <w:hideMark/>
          </w:tcPr>
          <w:p w14:paraId="0C4C9590" w14:textId="675F581A" w:rsidR="0045776C" w:rsidRPr="00847ACA" w:rsidRDefault="0045776C" w:rsidP="00DC12F1">
            <w:pPr>
              <w:spacing w:after="0"/>
              <w:rPr>
                <w:rFonts w:asciiTheme="minorHAnsi" w:eastAsia="Times New Roman" w:hAnsiTheme="minorHAnsi"/>
              </w:rPr>
            </w:pPr>
            <w:r w:rsidRPr="00847ACA">
              <w:rPr>
                <w:rFonts w:asciiTheme="minorHAnsi" w:eastAsia="Times New Roman" w:hAnsiTheme="minorHAnsi"/>
              </w:rPr>
              <w:t>No. eggs failed to hatch</w:t>
            </w:r>
          </w:p>
        </w:tc>
        <w:tc>
          <w:tcPr>
            <w:tcW w:w="1911" w:type="dxa"/>
            <w:noWrap/>
            <w:hideMark/>
          </w:tcPr>
          <w:p w14:paraId="71127A2B" w14:textId="77777777" w:rsidR="0045776C" w:rsidRPr="00847ACA" w:rsidRDefault="0045776C" w:rsidP="00DC12F1">
            <w:pPr>
              <w:spacing w:after="0"/>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rPr>
            </w:pPr>
          </w:p>
        </w:tc>
        <w:tc>
          <w:tcPr>
            <w:tcW w:w="1817" w:type="dxa"/>
            <w:noWrap/>
          </w:tcPr>
          <w:p w14:paraId="6CE5C10C" w14:textId="582E2E1F" w:rsidR="0045776C" w:rsidRPr="00847ACA" w:rsidRDefault="0045776C" w:rsidP="00DC12F1">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rPr>
            </w:pPr>
            <w:r w:rsidRPr="00847ACA">
              <w:rPr>
                <w:rFonts w:asciiTheme="minorHAnsi" w:eastAsia="Times New Roman" w:hAnsiTheme="minorHAnsi"/>
              </w:rPr>
              <w:t>0 and 3</w:t>
            </w:r>
          </w:p>
        </w:tc>
        <w:tc>
          <w:tcPr>
            <w:tcW w:w="2293" w:type="dxa"/>
            <w:noWrap/>
            <w:hideMark/>
          </w:tcPr>
          <w:p w14:paraId="452BEC42" w14:textId="77777777" w:rsidR="0045776C" w:rsidRPr="00847ACA" w:rsidRDefault="0045776C" w:rsidP="00DC12F1">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rPr>
            </w:pPr>
            <w:r w:rsidRPr="00847ACA">
              <w:rPr>
                <w:rFonts w:asciiTheme="minorHAnsi" w:eastAsia="Times New Roman" w:hAnsiTheme="minorHAnsi"/>
              </w:rPr>
              <w:t>1.2</w:t>
            </w:r>
          </w:p>
        </w:tc>
      </w:tr>
      <w:tr w:rsidR="0045776C" w:rsidRPr="00847ACA" w14:paraId="56EA25A1" w14:textId="77777777" w:rsidTr="0045776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613" w:type="dxa"/>
            <w:noWrap/>
            <w:hideMark/>
          </w:tcPr>
          <w:p w14:paraId="2532FC9B" w14:textId="05318404" w:rsidR="0045776C" w:rsidRPr="00847ACA" w:rsidRDefault="0045776C" w:rsidP="00DC12F1">
            <w:pPr>
              <w:spacing w:after="0"/>
              <w:rPr>
                <w:rFonts w:asciiTheme="minorHAnsi" w:eastAsia="Times New Roman" w:hAnsiTheme="minorHAnsi"/>
              </w:rPr>
            </w:pPr>
            <w:r w:rsidRPr="00847ACA">
              <w:rPr>
                <w:rFonts w:asciiTheme="minorHAnsi" w:eastAsia="Times New Roman" w:hAnsiTheme="minorHAnsi"/>
              </w:rPr>
              <w:t>No. chicks hatched</w:t>
            </w:r>
          </w:p>
        </w:tc>
        <w:tc>
          <w:tcPr>
            <w:tcW w:w="1911" w:type="dxa"/>
            <w:noWrap/>
            <w:hideMark/>
          </w:tcPr>
          <w:p w14:paraId="301186C0" w14:textId="77777777" w:rsidR="0045776C" w:rsidRPr="00847ACA" w:rsidRDefault="0045776C" w:rsidP="00DC12F1">
            <w:pPr>
              <w:spacing w:after="0"/>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rPr>
            </w:pPr>
          </w:p>
        </w:tc>
        <w:tc>
          <w:tcPr>
            <w:tcW w:w="1817" w:type="dxa"/>
            <w:noWrap/>
          </w:tcPr>
          <w:p w14:paraId="2B6B2F52" w14:textId="7EAC426F" w:rsidR="0045776C" w:rsidRPr="00847ACA" w:rsidRDefault="0045776C" w:rsidP="00DC12F1">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rPr>
            </w:pPr>
            <w:r w:rsidRPr="00847ACA">
              <w:rPr>
                <w:rFonts w:asciiTheme="minorHAnsi" w:eastAsia="Times New Roman" w:hAnsiTheme="minorHAnsi"/>
              </w:rPr>
              <w:t>3 and 1</w:t>
            </w:r>
          </w:p>
        </w:tc>
        <w:tc>
          <w:tcPr>
            <w:tcW w:w="2293" w:type="dxa"/>
            <w:noWrap/>
            <w:hideMark/>
          </w:tcPr>
          <w:p w14:paraId="4A031FC6" w14:textId="77777777" w:rsidR="0045776C" w:rsidRPr="00847ACA" w:rsidRDefault="0045776C" w:rsidP="00DC12F1">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rPr>
            </w:pPr>
            <w:r w:rsidRPr="00847ACA">
              <w:rPr>
                <w:rFonts w:asciiTheme="minorHAnsi" w:eastAsia="Times New Roman" w:hAnsiTheme="minorHAnsi"/>
              </w:rPr>
              <w:t>2.0</w:t>
            </w:r>
          </w:p>
        </w:tc>
      </w:tr>
      <w:tr w:rsidR="0045776C" w:rsidRPr="00847ACA" w14:paraId="2D118F7D" w14:textId="77777777" w:rsidTr="0045776C">
        <w:trPr>
          <w:trHeight w:val="288"/>
        </w:trPr>
        <w:tc>
          <w:tcPr>
            <w:cnfStyle w:val="001000000000" w:firstRow="0" w:lastRow="0" w:firstColumn="1" w:lastColumn="0" w:oddVBand="0" w:evenVBand="0" w:oddHBand="0" w:evenHBand="0" w:firstRowFirstColumn="0" w:firstRowLastColumn="0" w:lastRowFirstColumn="0" w:lastRowLastColumn="0"/>
            <w:tcW w:w="3613" w:type="dxa"/>
            <w:noWrap/>
            <w:hideMark/>
          </w:tcPr>
          <w:p w14:paraId="6FB286E6" w14:textId="1B0461C4" w:rsidR="0045776C" w:rsidRPr="00847ACA" w:rsidRDefault="0045776C" w:rsidP="00DC12F1">
            <w:pPr>
              <w:spacing w:after="0"/>
              <w:rPr>
                <w:rFonts w:asciiTheme="minorHAnsi" w:eastAsia="Times New Roman" w:hAnsiTheme="minorHAnsi"/>
              </w:rPr>
            </w:pPr>
            <w:r w:rsidRPr="00847ACA">
              <w:rPr>
                <w:rFonts w:asciiTheme="minorHAnsi" w:eastAsia="Times New Roman" w:hAnsiTheme="minorHAnsi"/>
              </w:rPr>
              <w:t>No. chicks died in nest</w:t>
            </w:r>
          </w:p>
        </w:tc>
        <w:tc>
          <w:tcPr>
            <w:tcW w:w="1911" w:type="dxa"/>
            <w:noWrap/>
            <w:hideMark/>
          </w:tcPr>
          <w:p w14:paraId="2EEE1799" w14:textId="77777777" w:rsidR="0045776C" w:rsidRPr="00847ACA" w:rsidRDefault="0045776C" w:rsidP="00DC12F1">
            <w:pPr>
              <w:spacing w:after="0"/>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rPr>
            </w:pPr>
          </w:p>
        </w:tc>
        <w:tc>
          <w:tcPr>
            <w:tcW w:w="1817" w:type="dxa"/>
            <w:noWrap/>
          </w:tcPr>
          <w:p w14:paraId="7F0C0DBD" w14:textId="317DA119" w:rsidR="0045776C" w:rsidRPr="00847ACA" w:rsidRDefault="0045776C" w:rsidP="00DC12F1">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rPr>
            </w:pPr>
            <w:r w:rsidRPr="00847ACA">
              <w:rPr>
                <w:rFonts w:asciiTheme="minorHAnsi" w:eastAsia="Times New Roman" w:hAnsiTheme="minorHAnsi"/>
              </w:rPr>
              <w:t>0 and 1</w:t>
            </w:r>
          </w:p>
        </w:tc>
        <w:tc>
          <w:tcPr>
            <w:tcW w:w="2293" w:type="dxa"/>
            <w:noWrap/>
            <w:hideMark/>
          </w:tcPr>
          <w:p w14:paraId="0C77FE9B" w14:textId="77777777" w:rsidR="0045776C" w:rsidRPr="00847ACA" w:rsidRDefault="0045776C" w:rsidP="00DC12F1">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rPr>
            </w:pPr>
            <w:r w:rsidRPr="00847ACA">
              <w:rPr>
                <w:rFonts w:asciiTheme="minorHAnsi" w:eastAsia="Times New Roman" w:hAnsiTheme="minorHAnsi"/>
              </w:rPr>
              <w:t>1.2</w:t>
            </w:r>
          </w:p>
        </w:tc>
      </w:tr>
      <w:tr w:rsidR="0045776C" w:rsidRPr="00847ACA" w14:paraId="4112AFDB" w14:textId="77777777" w:rsidTr="0045776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613" w:type="dxa"/>
            <w:noWrap/>
            <w:hideMark/>
          </w:tcPr>
          <w:p w14:paraId="15BA7EF6" w14:textId="0E4F618A" w:rsidR="0045776C" w:rsidRPr="00847ACA" w:rsidRDefault="0045776C" w:rsidP="00DC12F1">
            <w:pPr>
              <w:spacing w:after="0"/>
              <w:rPr>
                <w:rFonts w:asciiTheme="minorHAnsi" w:eastAsia="Times New Roman" w:hAnsiTheme="minorHAnsi"/>
              </w:rPr>
            </w:pPr>
            <w:r w:rsidRPr="00847ACA">
              <w:rPr>
                <w:rFonts w:asciiTheme="minorHAnsi" w:eastAsia="Times New Roman" w:hAnsiTheme="minorHAnsi"/>
              </w:rPr>
              <w:t>No. chicks that left the nest</w:t>
            </w:r>
          </w:p>
        </w:tc>
        <w:tc>
          <w:tcPr>
            <w:tcW w:w="1911" w:type="dxa"/>
            <w:noWrap/>
            <w:hideMark/>
          </w:tcPr>
          <w:p w14:paraId="2EA560F6" w14:textId="77777777" w:rsidR="0045776C" w:rsidRPr="00847ACA" w:rsidRDefault="0045776C" w:rsidP="00DC12F1">
            <w:pPr>
              <w:spacing w:after="0"/>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rPr>
            </w:pPr>
          </w:p>
        </w:tc>
        <w:tc>
          <w:tcPr>
            <w:tcW w:w="1817" w:type="dxa"/>
            <w:noWrap/>
          </w:tcPr>
          <w:p w14:paraId="19857CAF" w14:textId="71C7E1C9" w:rsidR="0045776C" w:rsidRPr="00847ACA" w:rsidRDefault="0045776C" w:rsidP="00DC12F1">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auto"/>
                <w:sz w:val="20"/>
                <w:szCs w:val="20"/>
              </w:rPr>
            </w:pPr>
            <w:r w:rsidRPr="00847ACA">
              <w:rPr>
                <w:rFonts w:asciiTheme="minorHAnsi" w:eastAsia="Times New Roman" w:hAnsiTheme="minorHAnsi"/>
                <w:color w:val="auto"/>
                <w:sz w:val="20"/>
                <w:szCs w:val="20"/>
              </w:rPr>
              <w:t>Unknown and 0</w:t>
            </w:r>
          </w:p>
        </w:tc>
        <w:tc>
          <w:tcPr>
            <w:tcW w:w="2293" w:type="dxa"/>
            <w:noWrap/>
            <w:hideMark/>
          </w:tcPr>
          <w:p w14:paraId="310D0BB5" w14:textId="77777777" w:rsidR="0045776C" w:rsidRPr="00847ACA" w:rsidRDefault="0045776C" w:rsidP="00DC12F1">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rPr>
            </w:pPr>
            <w:r w:rsidRPr="00847ACA">
              <w:rPr>
                <w:rFonts w:asciiTheme="minorHAnsi" w:eastAsia="Times New Roman" w:hAnsiTheme="minorHAnsi"/>
              </w:rPr>
              <w:t>1.7</w:t>
            </w:r>
          </w:p>
        </w:tc>
      </w:tr>
      <w:tr w:rsidR="0045776C" w:rsidRPr="00847ACA" w14:paraId="1436E156" w14:textId="77777777" w:rsidTr="0045776C">
        <w:trPr>
          <w:trHeight w:val="288"/>
        </w:trPr>
        <w:tc>
          <w:tcPr>
            <w:cnfStyle w:val="001000000000" w:firstRow="0" w:lastRow="0" w:firstColumn="1" w:lastColumn="0" w:oddVBand="0" w:evenVBand="0" w:oddHBand="0" w:evenHBand="0" w:firstRowFirstColumn="0" w:firstRowLastColumn="0" w:lastRowFirstColumn="0" w:lastRowLastColumn="0"/>
            <w:tcW w:w="3613" w:type="dxa"/>
            <w:noWrap/>
            <w:hideMark/>
          </w:tcPr>
          <w:p w14:paraId="04F14359" w14:textId="778CD777" w:rsidR="0045776C" w:rsidRPr="00847ACA" w:rsidRDefault="0045776C" w:rsidP="00DC12F1">
            <w:pPr>
              <w:spacing w:after="0"/>
              <w:rPr>
                <w:rFonts w:asciiTheme="minorHAnsi" w:eastAsia="Times New Roman" w:hAnsiTheme="minorHAnsi"/>
              </w:rPr>
            </w:pPr>
            <w:r w:rsidRPr="00847ACA">
              <w:rPr>
                <w:rFonts w:asciiTheme="minorHAnsi" w:eastAsia="Times New Roman" w:hAnsiTheme="minorHAnsi"/>
              </w:rPr>
              <w:t>No. of surviving chicks</w:t>
            </w:r>
          </w:p>
        </w:tc>
        <w:tc>
          <w:tcPr>
            <w:tcW w:w="1911" w:type="dxa"/>
            <w:noWrap/>
            <w:hideMark/>
          </w:tcPr>
          <w:p w14:paraId="36B15831" w14:textId="77777777" w:rsidR="0045776C" w:rsidRPr="00847ACA" w:rsidRDefault="0045776C" w:rsidP="00DC12F1">
            <w:pPr>
              <w:spacing w:after="0"/>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rPr>
            </w:pPr>
          </w:p>
        </w:tc>
        <w:tc>
          <w:tcPr>
            <w:tcW w:w="1817" w:type="dxa"/>
            <w:noWrap/>
          </w:tcPr>
          <w:p w14:paraId="4C9125BE" w14:textId="3B9A10D4" w:rsidR="0045776C" w:rsidRPr="00847ACA" w:rsidRDefault="0045776C" w:rsidP="00DC12F1">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rPr>
            </w:pPr>
            <w:r w:rsidRPr="00847ACA">
              <w:rPr>
                <w:rFonts w:asciiTheme="minorHAnsi" w:eastAsia="Times New Roman" w:hAnsiTheme="minorHAnsi"/>
              </w:rPr>
              <w:t>3 and 0</w:t>
            </w:r>
          </w:p>
        </w:tc>
        <w:tc>
          <w:tcPr>
            <w:tcW w:w="2293" w:type="dxa"/>
            <w:noWrap/>
            <w:hideMark/>
          </w:tcPr>
          <w:p w14:paraId="7761D0F9" w14:textId="77777777" w:rsidR="0045776C" w:rsidRPr="00847ACA" w:rsidRDefault="0045776C" w:rsidP="00DC12F1">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rPr>
            </w:pPr>
            <w:r w:rsidRPr="00847ACA">
              <w:rPr>
                <w:rFonts w:asciiTheme="minorHAnsi" w:eastAsia="Times New Roman" w:hAnsiTheme="minorHAnsi"/>
              </w:rPr>
              <w:t>1.9</w:t>
            </w:r>
          </w:p>
        </w:tc>
      </w:tr>
      <w:tr w:rsidR="0045776C" w:rsidRPr="00847ACA" w14:paraId="459A8418" w14:textId="77777777" w:rsidTr="0045776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613" w:type="dxa"/>
            <w:noWrap/>
            <w:hideMark/>
          </w:tcPr>
          <w:p w14:paraId="186F6A59" w14:textId="7426F876" w:rsidR="0045776C" w:rsidRPr="00847ACA" w:rsidRDefault="0045776C" w:rsidP="00DC12F1">
            <w:pPr>
              <w:spacing w:after="0"/>
              <w:rPr>
                <w:rFonts w:asciiTheme="minorHAnsi" w:eastAsia="Times New Roman" w:hAnsiTheme="minorHAnsi"/>
              </w:rPr>
            </w:pPr>
            <w:r w:rsidRPr="00847ACA">
              <w:rPr>
                <w:rFonts w:asciiTheme="minorHAnsi" w:eastAsia="Times New Roman" w:hAnsiTheme="minorHAnsi"/>
              </w:rPr>
              <w:t>No. chicks in last useful image</w:t>
            </w:r>
          </w:p>
        </w:tc>
        <w:tc>
          <w:tcPr>
            <w:tcW w:w="1911" w:type="dxa"/>
            <w:noWrap/>
            <w:hideMark/>
          </w:tcPr>
          <w:p w14:paraId="054FA477" w14:textId="77777777" w:rsidR="0045776C" w:rsidRPr="00847ACA" w:rsidRDefault="0045776C" w:rsidP="00DC12F1">
            <w:pPr>
              <w:spacing w:after="0"/>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rPr>
            </w:pPr>
          </w:p>
        </w:tc>
        <w:tc>
          <w:tcPr>
            <w:tcW w:w="1817" w:type="dxa"/>
            <w:noWrap/>
          </w:tcPr>
          <w:p w14:paraId="5B650B52" w14:textId="20845934" w:rsidR="0045776C" w:rsidRPr="00847ACA" w:rsidRDefault="0045776C" w:rsidP="00DC12F1">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rPr>
            </w:pPr>
            <w:r w:rsidRPr="00847ACA">
              <w:rPr>
                <w:rFonts w:asciiTheme="minorHAnsi" w:eastAsia="Times New Roman" w:hAnsiTheme="minorHAnsi"/>
              </w:rPr>
              <w:t>3 and 0</w:t>
            </w:r>
          </w:p>
        </w:tc>
        <w:tc>
          <w:tcPr>
            <w:tcW w:w="2293" w:type="dxa"/>
            <w:noWrap/>
            <w:hideMark/>
          </w:tcPr>
          <w:p w14:paraId="4E703B6E" w14:textId="77777777" w:rsidR="0045776C" w:rsidRPr="00847ACA" w:rsidRDefault="0045776C" w:rsidP="00DC12F1">
            <w:pPr>
              <w:spacing w:after="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rPr>
            </w:pPr>
            <w:r w:rsidRPr="00847ACA">
              <w:rPr>
                <w:rFonts w:asciiTheme="minorHAnsi" w:eastAsia="Times New Roman" w:hAnsiTheme="minorHAnsi"/>
              </w:rPr>
              <w:t>2.0</w:t>
            </w:r>
          </w:p>
        </w:tc>
      </w:tr>
      <w:tr w:rsidR="0045776C" w:rsidRPr="00847ACA" w14:paraId="68DE82C2" w14:textId="77777777" w:rsidTr="0045776C">
        <w:trPr>
          <w:trHeight w:val="288"/>
        </w:trPr>
        <w:tc>
          <w:tcPr>
            <w:cnfStyle w:val="001000000000" w:firstRow="0" w:lastRow="0" w:firstColumn="1" w:lastColumn="0" w:oddVBand="0" w:evenVBand="0" w:oddHBand="0" w:evenHBand="0" w:firstRowFirstColumn="0" w:firstRowLastColumn="0" w:lastRowFirstColumn="0" w:lastRowLastColumn="0"/>
            <w:tcW w:w="3613" w:type="dxa"/>
            <w:noWrap/>
            <w:hideMark/>
          </w:tcPr>
          <w:p w14:paraId="53CA63DC" w14:textId="7691260C" w:rsidR="0045776C" w:rsidRPr="00847ACA" w:rsidRDefault="0045776C" w:rsidP="00DC12F1">
            <w:pPr>
              <w:spacing w:after="0"/>
              <w:rPr>
                <w:rFonts w:asciiTheme="minorHAnsi" w:eastAsia="Times New Roman" w:hAnsiTheme="minorHAnsi"/>
              </w:rPr>
            </w:pPr>
            <w:r w:rsidRPr="00847ACA">
              <w:rPr>
                <w:rFonts w:asciiTheme="minorHAnsi" w:eastAsia="Times New Roman" w:hAnsiTheme="minorHAnsi"/>
              </w:rPr>
              <w:t>No. eggs in last useful image</w:t>
            </w:r>
          </w:p>
        </w:tc>
        <w:tc>
          <w:tcPr>
            <w:tcW w:w="1911" w:type="dxa"/>
            <w:noWrap/>
            <w:hideMark/>
          </w:tcPr>
          <w:p w14:paraId="1665D248" w14:textId="3B93BC5F" w:rsidR="0045776C" w:rsidRPr="00847ACA" w:rsidRDefault="0045776C" w:rsidP="00DC12F1">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rPr>
            </w:pPr>
            <w:r>
              <w:rPr>
                <w:rFonts w:asciiTheme="minorHAnsi" w:eastAsia="Times New Roman" w:hAnsiTheme="minorHAnsi"/>
              </w:rPr>
              <w:t>3</w:t>
            </w:r>
          </w:p>
        </w:tc>
        <w:tc>
          <w:tcPr>
            <w:tcW w:w="1817" w:type="dxa"/>
            <w:noWrap/>
            <w:hideMark/>
          </w:tcPr>
          <w:p w14:paraId="5B40C216" w14:textId="4A59CADA" w:rsidR="0045776C" w:rsidRPr="00847ACA" w:rsidRDefault="0045776C" w:rsidP="00DC12F1">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rPr>
            </w:pPr>
            <w:r w:rsidRPr="00847ACA">
              <w:rPr>
                <w:rFonts w:asciiTheme="minorHAnsi" w:eastAsia="Times New Roman" w:hAnsiTheme="minorHAnsi"/>
              </w:rPr>
              <w:t>0 and 0</w:t>
            </w:r>
          </w:p>
        </w:tc>
        <w:tc>
          <w:tcPr>
            <w:tcW w:w="2293" w:type="dxa"/>
            <w:noWrap/>
            <w:hideMark/>
          </w:tcPr>
          <w:p w14:paraId="5E62AD18" w14:textId="77777777" w:rsidR="0045776C" w:rsidRPr="00847ACA" w:rsidRDefault="0045776C" w:rsidP="00DC12F1">
            <w:pPr>
              <w:spacing w:after="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rPr>
            </w:pPr>
            <w:r w:rsidRPr="00847ACA">
              <w:rPr>
                <w:rFonts w:asciiTheme="minorHAnsi" w:eastAsia="Times New Roman" w:hAnsiTheme="minorHAnsi"/>
              </w:rPr>
              <w:t>1.8</w:t>
            </w:r>
          </w:p>
        </w:tc>
      </w:tr>
    </w:tbl>
    <w:p w14:paraId="40FD1087" w14:textId="77777777" w:rsidR="003A7F85" w:rsidRDefault="003A7F85" w:rsidP="003A7F85">
      <w:pPr>
        <w:pStyle w:val="BodyText"/>
      </w:pPr>
    </w:p>
    <w:p w14:paraId="0D64D3DB" w14:textId="77777777" w:rsidR="00AF3B84" w:rsidRDefault="00AF3B84" w:rsidP="003A7F85">
      <w:pPr>
        <w:pStyle w:val="BodyText"/>
      </w:pPr>
    </w:p>
    <w:p w14:paraId="7A9421F6" w14:textId="77777777" w:rsidR="00B704F9" w:rsidRDefault="00B704F9" w:rsidP="003A7F85">
      <w:pPr>
        <w:pStyle w:val="BodyText"/>
      </w:pPr>
    </w:p>
    <w:p w14:paraId="164CC91D" w14:textId="03331FB8" w:rsidR="00C70ECD" w:rsidRDefault="003F472B" w:rsidP="003F472B">
      <w:pPr>
        <w:pStyle w:val="Caption"/>
        <w:rPr>
          <w:noProof/>
        </w:rPr>
      </w:pPr>
      <w:bookmarkStart w:id="96" w:name="_Ref483310833"/>
      <w:r>
        <w:t xml:space="preserve">Table </w:t>
      </w:r>
      <w:fldSimple w:instr=" SEQ Table \* ARABIC ">
        <w:r w:rsidR="009B4581">
          <w:rPr>
            <w:noProof/>
          </w:rPr>
          <w:t>6</w:t>
        </w:r>
      </w:fldSimple>
      <w:bookmarkEnd w:id="96"/>
      <w:r>
        <w:t xml:space="preserve"> </w:t>
      </w:r>
      <w:r w:rsidR="00C70ECD">
        <w:rPr>
          <w:noProof/>
        </w:rPr>
        <w:t>Nest state in last useful image</w:t>
      </w:r>
      <w:r w:rsidR="006F5331">
        <w:rPr>
          <w:noProof/>
        </w:rPr>
        <w:t xml:space="preserve"> (number of nests)</w:t>
      </w:r>
    </w:p>
    <w:tbl>
      <w:tblPr>
        <w:tblStyle w:val="GridTable5Dark-Accent11"/>
        <w:tblW w:w="5000" w:type="pct"/>
        <w:tblLook w:val="04A0" w:firstRow="1" w:lastRow="0" w:firstColumn="1" w:lastColumn="0" w:noHBand="0" w:noVBand="1"/>
      </w:tblPr>
      <w:tblGrid>
        <w:gridCol w:w="2793"/>
        <w:gridCol w:w="2090"/>
        <w:gridCol w:w="1616"/>
        <w:gridCol w:w="1834"/>
        <w:gridCol w:w="1295"/>
      </w:tblGrid>
      <w:tr w:rsidR="006F5331" w:rsidRPr="00F634F5" w14:paraId="1E82D4D7" w14:textId="77777777" w:rsidTr="00F634F5">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098" w:type="pct"/>
            <w:noWrap/>
            <w:hideMark/>
          </w:tcPr>
          <w:p w14:paraId="3BB1956B" w14:textId="7B9E3F45" w:rsidR="006F5331" w:rsidRPr="00F634F5" w:rsidRDefault="006F5331" w:rsidP="006F5331">
            <w:pPr>
              <w:spacing w:after="0"/>
              <w:rPr>
                <w:rFonts w:eastAsia="Times New Roman"/>
                <w:bCs w:val="0"/>
              </w:rPr>
            </w:pPr>
            <w:r w:rsidRPr="00F634F5">
              <w:rPr>
                <w:rFonts w:eastAsia="Times New Roman"/>
                <w:bCs w:val="0"/>
              </w:rPr>
              <w:t>Nest state</w:t>
            </w:r>
          </w:p>
        </w:tc>
        <w:tc>
          <w:tcPr>
            <w:tcW w:w="889" w:type="pct"/>
            <w:noWrap/>
            <w:hideMark/>
          </w:tcPr>
          <w:p w14:paraId="26BDF9AC" w14:textId="77777777" w:rsidR="006F5331" w:rsidRPr="00F634F5" w:rsidRDefault="006F5331" w:rsidP="00F634F5">
            <w:pPr>
              <w:spacing w:after="0"/>
              <w:jc w:val="center"/>
              <w:cnfStyle w:val="100000000000" w:firstRow="1" w:lastRow="0" w:firstColumn="0" w:lastColumn="0" w:oddVBand="0" w:evenVBand="0" w:oddHBand="0" w:evenHBand="0" w:firstRowFirstColumn="0" w:firstRowLastColumn="0" w:lastRowFirstColumn="0" w:lastRowLastColumn="0"/>
              <w:rPr>
                <w:rFonts w:eastAsia="Times New Roman"/>
                <w:bCs w:val="0"/>
              </w:rPr>
            </w:pPr>
            <w:r w:rsidRPr="00F634F5">
              <w:rPr>
                <w:rFonts w:eastAsia="Times New Roman"/>
                <w:bCs w:val="0"/>
              </w:rPr>
              <w:t>Australian white ibis</w:t>
            </w:r>
          </w:p>
        </w:tc>
        <w:tc>
          <w:tcPr>
            <w:tcW w:w="689" w:type="pct"/>
            <w:noWrap/>
            <w:hideMark/>
          </w:tcPr>
          <w:p w14:paraId="6120001E" w14:textId="77777777" w:rsidR="006F5331" w:rsidRPr="00F634F5" w:rsidRDefault="006F5331" w:rsidP="00F634F5">
            <w:pPr>
              <w:spacing w:after="0"/>
              <w:jc w:val="center"/>
              <w:cnfStyle w:val="100000000000" w:firstRow="1" w:lastRow="0" w:firstColumn="0" w:lastColumn="0" w:oddVBand="0" w:evenVBand="0" w:oddHBand="0" w:evenHBand="0" w:firstRowFirstColumn="0" w:firstRowLastColumn="0" w:lastRowFirstColumn="0" w:lastRowLastColumn="0"/>
              <w:rPr>
                <w:rFonts w:eastAsia="Times New Roman"/>
                <w:bCs w:val="0"/>
              </w:rPr>
            </w:pPr>
            <w:r w:rsidRPr="00F634F5">
              <w:rPr>
                <w:rFonts w:eastAsia="Times New Roman"/>
                <w:bCs w:val="0"/>
              </w:rPr>
              <w:t>Royal spoonbill</w:t>
            </w:r>
          </w:p>
        </w:tc>
        <w:tc>
          <w:tcPr>
            <w:tcW w:w="789" w:type="pct"/>
            <w:noWrap/>
            <w:hideMark/>
          </w:tcPr>
          <w:p w14:paraId="23B1676D" w14:textId="77777777" w:rsidR="006F5331" w:rsidRPr="00F634F5" w:rsidRDefault="006F5331" w:rsidP="00F634F5">
            <w:pPr>
              <w:spacing w:after="0"/>
              <w:jc w:val="center"/>
              <w:cnfStyle w:val="100000000000" w:firstRow="1" w:lastRow="0" w:firstColumn="0" w:lastColumn="0" w:oddVBand="0" w:evenVBand="0" w:oddHBand="0" w:evenHBand="0" w:firstRowFirstColumn="0" w:firstRowLastColumn="0" w:lastRowFirstColumn="0" w:lastRowLastColumn="0"/>
              <w:rPr>
                <w:rFonts w:eastAsia="Times New Roman"/>
                <w:bCs w:val="0"/>
              </w:rPr>
            </w:pPr>
            <w:r w:rsidRPr="00F634F5">
              <w:rPr>
                <w:rFonts w:eastAsia="Times New Roman"/>
                <w:bCs w:val="0"/>
              </w:rPr>
              <w:t>Straw-necked ibis</w:t>
            </w:r>
          </w:p>
        </w:tc>
        <w:tc>
          <w:tcPr>
            <w:tcW w:w="535" w:type="pct"/>
            <w:noWrap/>
            <w:hideMark/>
          </w:tcPr>
          <w:p w14:paraId="67D982FB" w14:textId="77777777" w:rsidR="006F5331" w:rsidRPr="00F634F5" w:rsidRDefault="006F5331" w:rsidP="00F634F5">
            <w:pPr>
              <w:spacing w:after="0"/>
              <w:jc w:val="center"/>
              <w:cnfStyle w:val="100000000000" w:firstRow="1" w:lastRow="0" w:firstColumn="0" w:lastColumn="0" w:oddVBand="0" w:evenVBand="0" w:oddHBand="0" w:evenHBand="0" w:firstRowFirstColumn="0" w:firstRowLastColumn="0" w:lastRowFirstColumn="0" w:lastRowLastColumn="0"/>
              <w:rPr>
                <w:rFonts w:eastAsia="Times New Roman"/>
                <w:bCs w:val="0"/>
              </w:rPr>
            </w:pPr>
            <w:r w:rsidRPr="00F634F5">
              <w:rPr>
                <w:rFonts w:eastAsia="Times New Roman"/>
                <w:bCs w:val="0"/>
              </w:rPr>
              <w:t>Grand Total</w:t>
            </w:r>
          </w:p>
        </w:tc>
      </w:tr>
      <w:tr w:rsidR="006F5331" w:rsidRPr="006F5331" w14:paraId="6747FBA9" w14:textId="77777777" w:rsidTr="00F634F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098" w:type="pct"/>
            <w:noWrap/>
            <w:hideMark/>
          </w:tcPr>
          <w:p w14:paraId="1C2C0709" w14:textId="77777777" w:rsidR="006F5331" w:rsidRPr="006F5331" w:rsidRDefault="006F5331" w:rsidP="006F5331">
            <w:pPr>
              <w:spacing w:after="0"/>
              <w:rPr>
                <w:rFonts w:eastAsia="Times New Roman"/>
              </w:rPr>
            </w:pPr>
            <w:r w:rsidRPr="006F5331">
              <w:rPr>
                <w:rFonts w:eastAsia="Times New Roman"/>
              </w:rPr>
              <w:t>Eggs</w:t>
            </w:r>
          </w:p>
        </w:tc>
        <w:tc>
          <w:tcPr>
            <w:tcW w:w="889" w:type="pct"/>
            <w:noWrap/>
            <w:hideMark/>
          </w:tcPr>
          <w:p w14:paraId="6016B052" w14:textId="77777777" w:rsidR="006F5331" w:rsidRPr="006F5331" w:rsidRDefault="006F5331" w:rsidP="00F634F5">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rPr>
            </w:pPr>
            <w:r w:rsidRPr="006F5331">
              <w:rPr>
                <w:rFonts w:eastAsia="Times New Roman"/>
              </w:rPr>
              <w:t>1</w:t>
            </w:r>
          </w:p>
        </w:tc>
        <w:tc>
          <w:tcPr>
            <w:tcW w:w="689" w:type="pct"/>
            <w:noWrap/>
            <w:hideMark/>
          </w:tcPr>
          <w:p w14:paraId="617721A3" w14:textId="77777777" w:rsidR="006F5331" w:rsidRPr="006F5331" w:rsidRDefault="006F5331" w:rsidP="00F634F5">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rPr>
            </w:pPr>
            <w:r w:rsidRPr="006F5331">
              <w:rPr>
                <w:rFonts w:eastAsia="Times New Roman"/>
              </w:rPr>
              <w:t>1</w:t>
            </w:r>
          </w:p>
        </w:tc>
        <w:tc>
          <w:tcPr>
            <w:tcW w:w="789" w:type="pct"/>
            <w:noWrap/>
            <w:hideMark/>
          </w:tcPr>
          <w:p w14:paraId="325260FA" w14:textId="77777777" w:rsidR="006F5331" w:rsidRPr="006F5331" w:rsidRDefault="006F5331" w:rsidP="00F634F5">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rPr>
            </w:pPr>
            <w:r w:rsidRPr="006F5331">
              <w:rPr>
                <w:rFonts w:eastAsia="Times New Roman"/>
              </w:rPr>
              <w:t>5</w:t>
            </w:r>
          </w:p>
        </w:tc>
        <w:tc>
          <w:tcPr>
            <w:tcW w:w="535" w:type="pct"/>
            <w:noWrap/>
            <w:hideMark/>
          </w:tcPr>
          <w:p w14:paraId="1D5F2CD7" w14:textId="77777777" w:rsidR="006F5331" w:rsidRPr="006F5331" w:rsidRDefault="006F5331" w:rsidP="00F634F5">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rPr>
            </w:pPr>
            <w:r w:rsidRPr="006F5331">
              <w:rPr>
                <w:rFonts w:eastAsia="Times New Roman"/>
              </w:rPr>
              <w:t>7</w:t>
            </w:r>
          </w:p>
        </w:tc>
      </w:tr>
      <w:tr w:rsidR="006F5331" w:rsidRPr="006F5331" w14:paraId="1423DF32" w14:textId="77777777" w:rsidTr="00F634F5">
        <w:trPr>
          <w:trHeight w:val="288"/>
        </w:trPr>
        <w:tc>
          <w:tcPr>
            <w:cnfStyle w:val="001000000000" w:firstRow="0" w:lastRow="0" w:firstColumn="1" w:lastColumn="0" w:oddVBand="0" w:evenVBand="0" w:oddHBand="0" w:evenHBand="0" w:firstRowFirstColumn="0" w:firstRowLastColumn="0" w:lastRowFirstColumn="0" w:lastRowLastColumn="0"/>
            <w:tcW w:w="2098" w:type="pct"/>
            <w:noWrap/>
            <w:hideMark/>
          </w:tcPr>
          <w:p w14:paraId="4F8E6E24" w14:textId="77777777" w:rsidR="006F5331" w:rsidRPr="006F5331" w:rsidRDefault="006F5331" w:rsidP="006F5331">
            <w:pPr>
              <w:spacing w:after="0"/>
              <w:rPr>
                <w:rFonts w:eastAsia="Times New Roman"/>
              </w:rPr>
            </w:pPr>
            <w:r w:rsidRPr="006F5331">
              <w:rPr>
                <w:rFonts w:eastAsia="Times New Roman"/>
              </w:rPr>
              <w:t>Hatchlings</w:t>
            </w:r>
          </w:p>
        </w:tc>
        <w:tc>
          <w:tcPr>
            <w:tcW w:w="889" w:type="pct"/>
            <w:noWrap/>
            <w:hideMark/>
          </w:tcPr>
          <w:p w14:paraId="26243C90" w14:textId="77777777" w:rsidR="006F5331" w:rsidRPr="006F5331" w:rsidRDefault="006F5331" w:rsidP="00F634F5">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rPr>
            </w:pPr>
          </w:p>
        </w:tc>
        <w:tc>
          <w:tcPr>
            <w:tcW w:w="689" w:type="pct"/>
            <w:noWrap/>
            <w:hideMark/>
          </w:tcPr>
          <w:p w14:paraId="57341FDA" w14:textId="77777777" w:rsidR="006F5331" w:rsidRPr="006F5331" w:rsidRDefault="006F5331" w:rsidP="00F634F5">
            <w:pPr>
              <w:spacing w:after="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auto"/>
                <w:sz w:val="20"/>
                <w:szCs w:val="20"/>
              </w:rPr>
            </w:pPr>
          </w:p>
        </w:tc>
        <w:tc>
          <w:tcPr>
            <w:tcW w:w="789" w:type="pct"/>
            <w:noWrap/>
            <w:hideMark/>
          </w:tcPr>
          <w:p w14:paraId="05B6C93D" w14:textId="77777777" w:rsidR="006F5331" w:rsidRPr="006F5331" w:rsidRDefault="006F5331" w:rsidP="00F634F5">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rPr>
            </w:pPr>
            <w:r w:rsidRPr="006F5331">
              <w:rPr>
                <w:rFonts w:eastAsia="Times New Roman"/>
              </w:rPr>
              <w:t>11</w:t>
            </w:r>
          </w:p>
        </w:tc>
        <w:tc>
          <w:tcPr>
            <w:tcW w:w="535" w:type="pct"/>
            <w:noWrap/>
            <w:hideMark/>
          </w:tcPr>
          <w:p w14:paraId="5052D0DF" w14:textId="77777777" w:rsidR="006F5331" w:rsidRPr="006F5331" w:rsidRDefault="006F5331" w:rsidP="00F634F5">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rPr>
            </w:pPr>
            <w:r w:rsidRPr="006F5331">
              <w:rPr>
                <w:rFonts w:eastAsia="Times New Roman"/>
              </w:rPr>
              <w:t>11</w:t>
            </w:r>
          </w:p>
        </w:tc>
      </w:tr>
      <w:tr w:rsidR="006F5331" w:rsidRPr="006F5331" w14:paraId="66B586D9" w14:textId="77777777" w:rsidTr="00F634F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098" w:type="pct"/>
            <w:noWrap/>
            <w:hideMark/>
          </w:tcPr>
          <w:p w14:paraId="3F362F05" w14:textId="77777777" w:rsidR="006F5331" w:rsidRPr="006F5331" w:rsidRDefault="006F5331" w:rsidP="006F5331">
            <w:pPr>
              <w:spacing w:after="0"/>
              <w:rPr>
                <w:rFonts w:eastAsia="Times New Roman"/>
              </w:rPr>
            </w:pPr>
            <w:proofErr w:type="spellStart"/>
            <w:r w:rsidRPr="006F5331">
              <w:rPr>
                <w:rFonts w:eastAsia="Times New Roman"/>
              </w:rPr>
              <w:t>Squirters</w:t>
            </w:r>
            <w:proofErr w:type="spellEnd"/>
          </w:p>
        </w:tc>
        <w:tc>
          <w:tcPr>
            <w:tcW w:w="889" w:type="pct"/>
            <w:noWrap/>
            <w:hideMark/>
          </w:tcPr>
          <w:p w14:paraId="1CB6B2F4" w14:textId="77777777" w:rsidR="006F5331" w:rsidRPr="006F5331" w:rsidRDefault="006F5331" w:rsidP="00F634F5">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rPr>
            </w:pPr>
          </w:p>
        </w:tc>
        <w:tc>
          <w:tcPr>
            <w:tcW w:w="689" w:type="pct"/>
            <w:noWrap/>
            <w:hideMark/>
          </w:tcPr>
          <w:p w14:paraId="27FBEFD7" w14:textId="77777777" w:rsidR="006F5331" w:rsidRPr="006F5331" w:rsidRDefault="006F5331" w:rsidP="00F634F5">
            <w:pPr>
              <w:spacing w:after="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auto"/>
                <w:sz w:val="20"/>
                <w:szCs w:val="20"/>
              </w:rPr>
            </w:pPr>
          </w:p>
        </w:tc>
        <w:tc>
          <w:tcPr>
            <w:tcW w:w="789" w:type="pct"/>
            <w:noWrap/>
            <w:hideMark/>
          </w:tcPr>
          <w:p w14:paraId="072CE399" w14:textId="77777777" w:rsidR="006F5331" w:rsidRPr="006F5331" w:rsidRDefault="006F5331" w:rsidP="00F634F5">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rPr>
            </w:pPr>
            <w:r w:rsidRPr="006F5331">
              <w:rPr>
                <w:rFonts w:eastAsia="Times New Roman"/>
              </w:rPr>
              <w:t>3</w:t>
            </w:r>
          </w:p>
        </w:tc>
        <w:tc>
          <w:tcPr>
            <w:tcW w:w="535" w:type="pct"/>
            <w:noWrap/>
            <w:hideMark/>
          </w:tcPr>
          <w:p w14:paraId="60242BEA" w14:textId="77777777" w:rsidR="006F5331" w:rsidRPr="006F5331" w:rsidRDefault="006F5331" w:rsidP="00F634F5">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rPr>
            </w:pPr>
            <w:r w:rsidRPr="006F5331">
              <w:rPr>
                <w:rFonts w:eastAsia="Times New Roman"/>
              </w:rPr>
              <w:t>3</w:t>
            </w:r>
          </w:p>
        </w:tc>
      </w:tr>
      <w:tr w:rsidR="006F5331" w:rsidRPr="006F5331" w14:paraId="020FA835" w14:textId="77777777" w:rsidTr="00F634F5">
        <w:trPr>
          <w:trHeight w:val="288"/>
        </w:trPr>
        <w:tc>
          <w:tcPr>
            <w:cnfStyle w:val="001000000000" w:firstRow="0" w:lastRow="0" w:firstColumn="1" w:lastColumn="0" w:oddVBand="0" w:evenVBand="0" w:oddHBand="0" w:evenHBand="0" w:firstRowFirstColumn="0" w:firstRowLastColumn="0" w:lastRowFirstColumn="0" w:lastRowLastColumn="0"/>
            <w:tcW w:w="2098" w:type="pct"/>
            <w:noWrap/>
            <w:hideMark/>
          </w:tcPr>
          <w:p w14:paraId="5D0320AD" w14:textId="77777777" w:rsidR="006F5331" w:rsidRPr="006F5331" w:rsidRDefault="006F5331" w:rsidP="006F5331">
            <w:pPr>
              <w:spacing w:after="0"/>
              <w:rPr>
                <w:rFonts w:eastAsia="Times New Roman"/>
              </w:rPr>
            </w:pPr>
            <w:r w:rsidRPr="006F5331">
              <w:rPr>
                <w:rFonts w:eastAsia="Times New Roman"/>
              </w:rPr>
              <w:t>Runners</w:t>
            </w:r>
          </w:p>
        </w:tc>
        <w:tc>
          <w:tcPr>
            <w:tcW w:w="889" w:type="pct"/>
            <w:noWrap/>
            <w:hideMark/>
          </w:tcPr>
          <w:p w14:paraId="5C0971A0" w14:textId="77777777" w:rsidR="006F5331" w:rsidRPr="006F5331" w:rsidRDefault="006F5331" w:rsidP="00F634F5">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rPr>
            </w:pPr>
          </w:p>
        </w:tc>
        <w:tc>
          <w:tcPr>
            <w:tcW w:w="689" w:type="pct"/>
            <w:noWrap/>
            <w:hideMark/>
          </w:tcPr>
          <w:p w14:paraId="7158ECBA" w14:textId="77777777" w:rsidR="006F5331" w:rsidRPr="006F5331" w:rsidRDefault="006F5331" w:rsidP="00F634F5">
            <w:pPr>
              <w:spacing w:after="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auto"/>
                <w:sz w:val="20"/>
                <w:szCs w:val="20"/>
              </w:rPr>
            </w:pPr>
          </w:p>
        </w:tc>
        <w:tc>
          <w:tcPr>
            <w:tcW w:w="789" w:type="pct"/>
            <w:noWrap/>
            <w:hideMark/>
          </w:tcPr>
          <w:p w14:paraId="7B7E8118" w14:textId="77777777" w:rsidR="006F5331" w:rsidRPr="006F5331" w:rsidRDefault="006F5331" w:rsidP="00F634F5">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rPr>
            </w:pPr>
            <w:r w:rsidRPr="006F5331">
              <w:rPr>
                <w:rFonts w:eastAsia="Times New Roman"/>
              </w:rPr>
              <w:t>32</w:t>
            </w:r>
          </w:p>
        </w:tc>
        <w:tc>
          <w:tcPr>
            <w:tcW w:w="535" w:type="pct"/>
            <w:noWrap/>
            <w:hideMark/>
          </w:tcPr>
          <w:p w14:paraId="3F2B7AB8" w14:textId="77777777" w:rsidR="006F5331" w:rsidRPr="006F5331" w:rsidRDefault="006F5331" w:rsidP="00F634F5">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rPr>
            </w:pPr>
            <w:r w:rsidRPr="006F5331">
              <w:rPr>
                <w:rFonts w:eastAsia="Times New Roman"/>
              </w:rPr>
              <w:t>32</w:t>
            </w:r>
          </w:p>
        </w:tc>
      </w:tr>
      <w:tr w:rsidR="006F5331" w:rsidRPr="006F5331" w14:paraId="6768D752" w14:textId="77777777" w:rsidTr="00F634F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098" w:type="pct"/>
            <w:noWrap/>
            <w:hideMark/>
          </w:tcPr>
          <w:p w14:paraId="2DB4B80C" w14:textId="77777777" w:rsidR="006F5331" w:rsidRPr="006F5331" w:rsidRDefault="006F5331" w:rsidP="006F5331">
            <w:pPr>
              <w:spacing w:after="0"/>
              <w:rPr>
                <w:rFonts w:eastAsia="Times New Roman"/>
              </w:rPr>
            </w:pPr>
            <w:r w:rsidRPr="006F5331">
              <w:rPr>
                <w:rFonts w:eastAsia="Times New Roman"/>
              </w:rPr>
              <w:t>Flappers</w:t>
            </w:r>
          </w:p>
        </w:tc>
        <w:tc>
          <w:tcPr>
            <w:tcW w:w="889" w:type="pct"/>
            <w:noWrap/>
            <w:hideMark/>
          </w:tcPr>
          <w:p w14:paraId="09056015" w14:textId="77777777" w:rsidR="006F5331" w:rsidRPr="006F5331" w:rsidRDefault="006F5331" w:rsidP="00F634F5">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rPr>
            </w:pPr>
          </w:p>
        </w:tc>
        <w:tc>
          <w:tcPr>
            <w:tcW w:w="689" w:type="pct"/>
            <w:noWrap/>
            <w:hideMark/>
          </w:tcPr>
          <w:p w14:paraId="2E43C731" w14:textId="77777777" w:rsidR="006F5331" w:rsidRPr="006F5331" w:rsidRDefault="006F5331" w:rsidP="00F634F5">
            <w:pPr>
              <w:spacing w:after="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auto"/>
                <w:sz w:val="20"/>
                <w:szCs w:val="20"/>
              </w:rPr>
            </w:pPr>
          </w:p>
        </w:tc>
        <w:tc>
          <w:tcPr>
            <w:tcW w:w="789" w:type="pct"/>
            <w:noWrap/>
            <w:hideMark/>
          </w:tcPr>
          <w:p w14:paraId="793D7A2A" w14:textId="77777777" w:rsidR="006F5331" w:rsidRPr="006F5331" w:rsidRDefault="006F5331" w:rsidP="00F634F5">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rPr>
            </w:pPr>
            <w:r w:rsidRPr="006F5331">
              <w:rPr>
                <w:rFonts w:eastAsia="Times New Roman"/>
              </w:rPr>
              <w:t>9</w:t>
            </w:r>
          </w:p>
        </w:tc>
        <w:tc>
          <w:tcPr>
            <w:tcW w:w="535" w:type="pct"/>
            <w:noWrap/>
            <w:hideMark/>
          </w:tcPr>
          <w:p w14:paraId="46849585" w14:textId="77777777" w:rsidR="006F5331" w:rsidRPr="006F5331" w:rsidRDefault="006F5331" w:rsidP="00F634F5">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rPr>
            </w:pPr>
            <w:r w:rsidRPr="006F5331">
              <w:rPr>
                <w:rFonts w:eastAsia="Times New Roman"/>
              </w:rPr>
              <w:t>9</w:t>
            </w:r>
          </w:p>
        </w:tc>
      </w:tr>
      <w:tr w:rsidR="006F5331" w:rsidRPr="006F5331" w14:paraId="16FFA865" w14:textId="77777777" w:rsidTr="00F634F5">
        <w:trPr>
          <w:trHeight w:val="288"/>
        </w:trPr>
        <w:tc>
          <w:tcPr>
            <w:cnfStyle w:val="001000000000" w:firstRow="0" w:lastRow="0" w:firstColumn="1" w:lastColumn="0" w:oddVBand="0" w:evenVBand="0" w:oddHBand="0" w:evenHBand="0" w:firstRowFirstColumn="0" w:firstRowLastColumn="0" w:lastRowFirstColumn="0" w:lastRowLastColumn="0"/>
            <w:tcW w:w="2098" w:type="pct"/>
            <w:noWrap/>
            <w:hideMark/>
          </w:tcPr>
          <w:p w14:paraId="3C1953FC" w14:textId="77777777" w:rsidR="006F5331" w:rsidRPr="006F5331" w:rsidRDefault="006F5331" w:rsidP="006F5331">
            <w:pPr>
              <w:spacing w:after="0"/>
              <w:rPr>
                <w:rFonts w:eastAsia="Times New Roman"/>
              </w:rPr>
            </w:pPr>
            <w:r w:rsidRPr="006F5331">
              <w:rPr>
                <w:rFonts w:eastAsia="Times New Roman"/>
              </w:rPr>
              <w:t>Abandoned at egg stage</w:t>
            </w:r>
          </w:p>
        </w:tc>
        <w:tc>
          <w:tcPr>
            <w:tcW w:w="889" w:type="pct"/>
            <w:noWrap/>
            <w:hideMark/>
          </w:tcPr>
          <w:p w14:paraId="32B7B34E" w14:textId="77777777" w:rsidR="006F5331" w:rsidRPr="006F5331" w:rsidRDefault="006F5331" w:rsidP="00F634F5">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rPr>
            </w:pPr>
          </w:p>
        </w:tc>
        <w:tc>
          <w:tcPr>
            <w:tcW w:w="689" w:type="pct"/>
            <w:noWrap/>
            <w:hideMark/>
          </w:tcPr>
          <w:p w14:paraId="4C66791F" w14:textId="77777777" w:rsidR="006F5331" w:rsidRPr="006F5331" w:rsidRDefault="006F5331" w:rsidP="00F634F5">
            <w:pPr>
              <w:spacing w:after="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auto"/>
                <w:sz w:val="20"/>
                <w:szCs w:val="20"/>
              </w:rPr>
            </w:pPr>
          </w:p>
        </w:tc>
        <w:tc>
          <w:tcPr>
            <w:tcW w:w="789" w:type="pct"/>
            <w:noWrap/>
            <w:hideMark/>
          </w:tcPr>
          <w:p w14:paraId="12418689" w14:textId="77777777" w:rsidR="006F5331" w:rsidRPr="006F5331" w:rsidRDefault="006F5331" w:rsidP="00F634F5">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rPr>
            </w:pPr>
            <w:r w:rsidRPr="006F5331">
              <w:rPr>
                <w:rFonts w:eastAsia="Times New Roman"/>
              </w:rPr>
              <w:t>2</w:t>
            </w:r>
          </w:p>
        </w:tc>
        <w:tc>
          <w:tcPr>
            <w:tcW w:w="535" w:type="pct"/>
            <w:noWrap/>
            <w:hideMark/>
          </w:tcPr>
          <w:p w14:paraId="76D2FB4D" w14:textId="77777777" w:rsidR="006F5331" w:rsidRPr="006F5331" w:rsidRDefault="006F5331" w:rsidP="00F634F5">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rPr>
            </w:pPr>
            <w:r w:rsidRPr="006F5331">
              <w:rPr>
                <w:rFonts w:eastAsia="Times New Roman"/>
              </w:rPr>
              <w:t>2</w:t>
            </w:r>
          </w:p>
        </w:tc>
      </w:tr>
      <w:tr w:rsidR="006F5331" w:rsidRPr="006F5331" w14:paraId="57DFCE06" w14:textId="77777777" w:rsidTr="00F634F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098" w:type="pct"/>
            <w:noWrap/>
            <w:hideMark/>
          </w:tcPr>
          <w:p w14:paraId="68EBE210" w14:textId="77777777" w:rsidR="006F5331" w:rsidRPr="006F5331" w:rsidRDefault="006F5331" w:rsidP="006F5331">
            <w:pPr>
              <w:spacing w:after="0"/>
              <w:rPr>
                <w:rFonts w:eastAsia="Times New Roman"/>
              </w:rPr>
            </w:pPr>
            <w:r w:rsidRPr="006F5331">
              <w:rPr>
                <w:rFonts w:eastAsia="Times New Roman"/>
              </w:rPr>
              <w:t>Abandoned at chick stage</w:t>
            </w:r>
          </w:p>
        </w:tc>
        <w:tc>
          <w:tcPr>
            <w:tcW w:w="889" w:type="pct"/>
            <w:noWrap/>
            <w:hideMark/>
          </w:tcPr>
          <w:p w14:paraId="3C4C6292" w14:textId="77777777" w:rsidR="006F5331" w:rsidRPr="006F5331" w:rsidRDefault="006F5331" w:rsidP="00F634F5">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rPr>
            </w:pPr>
          </w:p>
        </w:tc>
        <w:tc>
          <w:tcPr>
            <w:tcW w:w="689" w:type="pct"/>
            <w:noWrap/>
            <w:hideMark/>
          </w:tcPr>
          <w:p w14:paraId="596E3DF3" w14:textId="77777777" w:rsidR="006F5331" w:rsidRPr="006F5331" w:rsidRDefault="006F5331" w:rsidP="00F634F5">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rPr>
            </w:pPr>
            <w:r w:rsidRPr="006F5331">
              <w:rPr>
                <w:rFonts w:eastAsia="Times New Roman"/>
              </w:rPr>
              <w:t>1</w:t>
            </w:r>
          </w:p>
        </w:tc>
        <w:tc>
          <w:tcPr>
            <w:tcW w:w="789" w:type="pct"/>
            <w:noWrap/>
            <w:hideMark/>
          </w:tcPr>
          <w:p w14:paraId="754B74FB" w14:textId="77777777" w:rsidR="006F5331" w:rsidRPr="006F5331" w:rsidRDefault="006F5331" w:rsidP="00F634F5">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rPr>
            </w:pPr>
          </w:p>
        </w:tc>
        <w:tc>
          <w:tcPr>
            <w:tcW w:w="535" w:type="pct"/>
            <w:noWrap/>
            <w:hideMark/>
          </w:tcPr>
          <w:p w14:paraId="6AD3BBFD" w14:textId="77777777" w:rsidR="006F5331" w:rsidRPr="006F5331" w:rsidRDefault="006F5331" w:rsidP="00F634F5">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rPr>
            </w:pPr>
            <w:r w:rsidRPr="006F5331">
              <w:rPr>
                <w:rFonts w:eastAsia="Times New Roman"/>
              </w:rPr>
              <w:t>1</w:t>
            </w:r>
          </w:p>
        </w:tc>
      </w:tr>
      <w:tr w:rsidR="006F5331" w:rsidRPr="006F5331" w14:paraId="298EF820" w14:textId="77777777" w:rsidTr="00F634F5">
        <w:trPr>
          <w:trHeight w:val="288"/>
        </w:trPr>
        <w:tc>
          <w:tcPr>
            <w:cnfStyle w:val="001000000000" w:firstRow="0" w:lastRow="0" w:firstColumn="1" w:lastColumn="0" w:oddVBand="0" w:evenVBand="0" w:oddHBand="0" w:evenHBand="0" w:firstRowFirstColumn="0" w:firstRowLastColumn="0" w:lastRowFirstColumn="0" w:lastRowLastColumn="0"/>
            <w:tcW w:w="2098" w:type="pct"/>
            <w:noWrap/>
            <w:hideMark/>
          </w:tcPr>
          <w:p w14:paraId="3FEF926C" w14:textId="77777777" w:rsidR="006F5331" w:rsidRPr="006F5331" w:rsidRDefault="006F5331" w:rsidP="006F5331">
            <w:pPr>
              <w:spacing w:after="0"/>
              <w:rPr>
                <w:rFonts w:eastAsia="Times New Roman"/>
                <w:b w:val="0"/>
                <w:bCs w:val="0"/>
              </w:rPr>
            </w:pPr>
            <w:r w:rsidRPr="006F5331">
              <w:rPr>
                <w:rFonts w:eastAsia="Times New Roman"/>
                <w:b w:val="0"/>
                <w:bCs w:val="0"/>
              </w:rPr>
              <w:t>Grand Total</w:t>
            </w:r>
          </w:p>
        </w:tc>
        <w:tc>
          <w:tcPr>
            <w:tcW w:w="889" w:type="pct"/>
            <w:noWrap/>
            <w:hideMark/>
          </w:tcPr>
          <w:p w14:paraId="64D115B2" w14:textId="77777777" w:rsidR="006F5331" w:rsidRPr="006F5331" w:rsidRDefault="006F5331" w:rsidP="00F634F5">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b/>
                <w:bCs/>
              </w:rPr>
            </w:pPr>
            <w:r w:rsidRPr="006F5331">
              <w:rPr>
                <w:rFonts w:eastAsia="Times New Roman"/>
                <w:b/>
                <w:bCs/>
              </w:rPr>
              <w:t>1</w:t>
            </w:r>
          </w:p>
        </w:tc>
        <w:tc>
          <w:tcPr>
            <w:tcW w:w="689" w:type="pct"/>
            <w:noWrap/>
            <w:hideMark/>
          </w:tcPr>
          <w:p w14:paraId="443A2D0C" w14:textId="77777777" w:rsidR="006F5331" w:rsidRPr="006F5331" w:rsidRDefault="006F5331" w:rsidP="00F634F5">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b/>
                <w:bCs/>
              </w:rPr>
            </w:pPr>
            <w:r w:rsidRPr="006F5331">
              <w:rPr>
                <w:rFonts w:eastAsia="Times New Roman"/>
                <w:b/>
                <w:bCs/>
              </w:rPr>
              <w:t>2</w:t>
            </w:r>
          </w:p>
        </w:tc>
        <w:tc>
          <w:tcPr>
            <w:tcW w:w="789" w:type="pct"/>
            <w:noWrap/>
            <w:hideMark/>
          </w:tcPr>
          <w:p w14:paraId="06DF07F8" w14:textId="77777777" w:rsidR="006F5331" w:rsidRPr="006F5331" w:rsidRDefault="006F5331" w:rsidP="00F634F5">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b/>
                <w:bCs/>
              </w:rPr>
            </w:pPr>
            <w:r w:rsidRPr="006F5331">
              <w:rPr>
                <w:rFonts w:eastAsia="Times New Roman"/>
                <w:b/>
                <w:bCs/>
              </w:rPr>
              <w:t>62</w:t>
            </w:r>
          </w:p>
        </w:tc>
        <w:tc>
          <w:tcPr>
            <w:tcW w:w="535" w:type="pct"/>
            <w:noWrap/>
            <w:hideMark/>
          </w:tcPr>
          <w:p w14:paraId="35416A12" w14:textId="77777777" w:rsidR="006F5331" w:rsidRPr="006F5331" w:rsidRDefault="006F5331" w:rsidP="00F634F5">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b/>
                <w:bCs/>
              </w:rPr>
            </w:pPr>
            <w:r w:rsidRPr="006F5331">
              <w:rPr>
                <w:rFonts w:eastAsia="Times New Roman"/>
                <w:b/>
                <w:bCs/>
              </w:rPr>
              <w:t>65</w:t>
            </w:r>
          </w:p>
        </w:tc>
      </w:tr>
    </w:tbl>
    <w:p w14:paraId="465D50EA" w14:textId="77777777" w:rsidR="00EA0D72" w:rsidRDefault="00EA0D72" w:rsidP="00C70ECD"/>
    <w:p w14:paraId="0408309F" w14:textId="77777777" w:rsidR="0042164F" w:rsidRDefault="0042164F" w:rsidP="00C70ECD"/>
    <w:p w14:paraId="2274C6AC" w14:textId="23061AB3" w:rsidR="00C70ECD" w:rsidRDefault="003F472B" w:rsidP="003F472B">
      <w:pPr>
        <w:pStyle w:val="Caption"/>
        <w:rPr>
          <w:noProof/>
        </w:rPr>
      </w:pPr>
      <w:bookmarkStart w:id="97" w:name="_Ref483310843"/>
      <w:r>
        <w:t xml:space="preserve">Table </w:t>
      </w:r>
      <w:fldSimple w:instr=" SEQ Table \* ARABIC ">
        <w:r w:rsidR="009B4581">
          <w:rPr>
            <w:noProof/>
          </w:rPr>
          <w:t>7</w:t>
        </w:r>
      </w:fldSimple>
      <w:bookmarkEnd w:id="97"/>
      <w:r>
        <w:t xml:space="preserve"> </w:t>
      </w:r>
      <w:r w:rsidR="00C70ECD">
        <w:rPr>
          <w:noProof/>
        </w:rPr>
        <w:t>Causes of egg and chick mortality, where known</w:t>
      </w:r>
    </w:p>
    <w:tbl>
      <w:tblPr>
        <w:tblStyle w:val="GridTable5Dark-Accent11"/>
        <w:tblW w:w="8222" w:type="dxa"/>
        <w:tblLook w:val="04A0" w:firstRow="1" w:lastRow="0" w:firstColumn="1" w:lastColumn="0" w:noHBand="0" w:noVBand="1"/>
      </w:tblPr>
      <w:tblGrid>
        <w:gridCol w:w="2076"/>
        <w:gridCol w:w="3311"/>
        <w:gridCol w:w="2835"/>
      </w:tblGrid>
      <w:tr w:rsidR="009A00FC" w:rsidRPr="00F634F5" w14:paraId="2C305005" w14:textId="77777777" w:rsidTr="00336C51">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076" w:type="dxa"/>
            <w:noWrap/>
            <w:hideMark/>
          </w:tcPr>
          <w:p w14:paraId="1E047D7E" w14:textId="16AB152F" w:rsidR="009A00FC" w:rsidRPr="00F634F5" w:rsidRDefault="009A00FC" w:rsidP="009A00FC">
            <w:pPr>
              <w:spacing w:after="0"/>
              <w:rPr>
                <w:rFonts w:eastAsia="Times New Roman"/>
                <w:bCs w:val="0"/>
              </w:rPr>
            </w:pPr>
            <w:r w:rsidRPr="00F634F5">
              <w:rPr>
                <w:rFonts w:eastAsia="Times New Roman"/>
                <w:bCs w:val="0"/>
              </w:rPr>
              <w:t>Species and cause of mortality</w:t>
            </w:r>
          </w:p>
        </w:tc>
        <w:tc>
          <w:tcPr>
            <w:tcW w:w="3311" w:type="dxa"/>
            <w:noWrap/>
            <w:hideMark/>
          </w:tcPr>
          <w:p w14:paraId="2D4F031F" w14:textId="6B3C7A17" w:rsidR="009A00FC" w:rsidRPr="00F634F5" w:rsidRDefault="009A00FC" w:rsidP="009A00FC">
            <w:pPr>
              <w:spacing w:after="0"/>
              <w:jc w:val="center"/>
              <w:cnfStyle w:val="100000000000" w:firstRow="1" w:lastRow="0" w:firstColumn="0" w:lastColumn="0" w:oddVBand="0" w:evenVBand="0" w:oddHBand="0" w:evenHBand="0" w:firstRowFirstColumn="0" w:firstRowLastColumn="0" w:lastRowFirstColumn="0" w:lastRowLastColumn="0"/>
              <w:rPr>
                <w:rFonts w:eastAsia="Times New Roman"/>
                <w:bCs w:val="0"/>
              </w:rPr>
            </w:pPr>
            <w:r w:rsidRPr="00F634F5">
              <w:rPr>
                <w:rFonts w:eastAsia="Times New Roman"/>
                <w:bCs w:val="0"/>
              </w:rPr>
              <w:t>Total eggs failed to hatch, destroyed or rejected</w:t>
            </w:r>
          </w:p>
        </w:tc>
        <w:tc>
          <w:tcPr>
            <w:tcW w:w="2835" w:type="dxa"/>
            <w:noWrap/>
            <w:hideMark/>
          </w:tcPr>
          <w:p w14:paraId="4B378684" w14:textId="4AE1C410" w:rsidR="009A00FC" w:rsidRPr="00F634F5" w:rsidRDefault="009A00FC" w:rsidP="009A00FC">
            <w:pPr>
              <w:spacing w:after="0"/>
              <w:jc w:val="center"/>
              <w:cnfStyle w:val="100000000000" w:firstRow="1" w:lastRow="0" w:firstColumn="0" w:lastColumn="0" w:oddVBand="0" w:evenVBand="0" w:oddHBand="0" w:evenHBand="0" w:firstRowFirstColumn="0" w:firstRowLastColumn="0" w:lastRowFirstColumn="0" w:lastRowLastColumn="0"/>
              <w:rPr>
                <w:rFonts w:eastAsia="Times New Roman"/>
                <w:bCs w:val="0"/>
              </w:rPr>
            </w:pPr>
            <w:r w:rsidRPr="00F634F5">
              <w:rPr>
                <w:rFonts w:eastAsia="Times New Roman"/>
                <w:bCs w:val="0"/>
              </w:rPr>
              <w:t>Total chicks died in nest</w:t>
            </w:r>
          </w:p>
        </w:tc>
      </w:tr>
      <w:tr w:rsidR="009A00FC" w:rsidRPr="009A00FC" w14:paraId="1EA2A69D" w14:textId="77777777" w:rsidTr="00336C5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076" w:type="dxa"/>
            <w:noWrap/>
            <w:hideMark/>
          </w:tcPr>
          <w:p w14:paraId="547A9007" w14:textId="77777777" w:rsidR="009A00FC" w:rsidRPr="00F634F5" w:rsidRDefault="009A00FC" w:rsidP="009A00FC">
            <w:pPr>
              <w:spacing w:after="0"/>
              <w:rPr>
                <w:rFonts w:eastAsia="Times New Roman"/>
                <w:b w:val="0"/>
                <w:bCs w:val="0"/>
                <w:i/>
              </w:rPr>
            </w:pPr>
            <w:r w:rsidRPr="00F634F5">
              <w:rPr>
                <w:rFonts w:eastAsia="Times New Roman"/>
                <w:b w:val="0"/>
                <w:bCs w:val="0"/>
                <w:i/>
              </w:rPr>
              <w:t>Royal spoonbill</w:t>
            </w:r>
          </w:p>
        </w:tc>
        <w:tc>
          <w:tcPr>
            <w:tcW w:w="3311" w:type="dxa"/>
            <w:noWrap/>
            <w:hideMark/>
          </w:tcPr>
          <w:p w14:paraId="7CF44FEE" w14:textId="77777777" w:rsidR="009A00FC" w:rsidRPr="009A00FC" w:rsidRDefault="009A00FC" w:rsidP="009A00FC">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b/>
                <w:bCs/>
              </w:rPr>
            </w:pPr>
            <w:r w:rsidRPr="009A00FC">
              <w:rPr>
                <w:rFonts w:eastAsia="Times New Roman"/>
                <w:b/>
                <w:bCs/>
              </w:rPr>
              <w:t>3</w:t>
            </w:r>
          </w:p>
        </w:tc>
        <w:tc>
          <w:tcPr>
            <w:tcW w:w="2835" w:type="dxa"/>
            <w:noWrap/>
            <w:hideMark/>
          </w:tcPr>
          <w:p w14:paraId="43AB532C" w14:textId="77777777" w:rsidR="009A00FC" w:rsidRPr="009A00FC" w:rsidRDefault="009A00FC" w:rsidP="009A00FC">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b/>
                <w:bCs/>
              </w:rPr>
            </w:pPr>
            <w:r w:rsidRPr="009A00FC">
              <w:rPr>
                <w:rFonts w:eastAsia="Times New Roman"/>
                <w:b/>
                <w:bCs/>
              </w:rPr>
              <w:t>1</w:t>
            </w:r>
          </w:p>
        </w:tc>
      </w:tr>
      <w:tr w:rsidR="009A00FC" w:rsidRPr="009A00FC" w14:paraId="1E0AC3DB" w14:textId="77777777" w:rsidTr="00336C51">
        <w:trPr>
          <w:trHeight w:val="288"/>
        </w:trPr>
        <w:tc>
          <w:tcPr>
            <w:cnfStyle w:val="001000000000" w:firstRow="0" w:lastRow="0" w:firstColumn="1" w:lastColumn="0" w:oddVBand="0" w:evenVBand="0" w:oddHBand="0" w:evenHBand="0" w:firstRowFirstColumn="0" w:firstRowLastColumn="0" w:lastRowFirstColumn="0" w:lastRowLastColumn="0"/>
            <w:tcW w:w="2076" w:type="dxa"/>
            <w:noWrap/>
            <w:hideMark/>
          </w:tcPr>
          <w:p w14:paraId="60DE9087" w14:textId="63EB3122" w:rsidR="009A00FC" w:rsidRPr="009A00FC" w:rsidRDefault="009A00FC" w:rsidP="009A00FC">
            <w:pPr>
              <w:spacing w:after="0"/>
              <w:ind w:firstLineChars="100" w:firstLine="221"/>
              <w:rPr>
                <w:rFonts w:eastAsia="Times New Roman"/>
              </w:rPr>
            </w:pPr>
            <w:r>
              <w:rPr>
                <w:rFonts w:eastAsia="Times New Roman"/>
              </w:rPr>
              <w:t>A</w:t>
            </w:r>
            <w:r w:rsidRPr="009A00FC">
              <w:rPr>
                <w:rFonts w:eastAsia="Times New Roman"/>
              </w:rPr>
              <w:t>bandonment</w:t>
            </w:r>
          </w:p>
        </w:tc>
        <w:tc>
          <w:tcPr>
            <w:tcW w:w="3311" w:type="dxa"/>
            <w:noWrap/>
            <w:hideMark/>
          </w:tcPr>
          <w:p w14:paraId="555B6D6C" w14:textId="77777777" w:rsidR="009A00FC" w:rsidRPr="009A00FC" w:rsidRDefault="009A00FC" w:rsidP="009A00FC">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rPr>
            </w:pPr>
            <w:r w:rsidRPr="009A00FC">
              <w:rPr>
                <w:rFonts w:eastAsia="Times New Roman"/>
              </w:rPr>
              <w:t>3</w:t>
            </w:r>
          </w:p>
        </w:tc>
        <w:tc>
          <w:tcPr>
            <w:tcW w:w="2835" w:type="dxa"/>
            <w:noWrap/>
            <w:hideMark/>
          </w:tcPr>
          <w:p w14:paraId="2F81B508" w14:textId="77777777" w:rsidR="009A00FC" w:rsidRPr="009A00FC" w:rsidRDefault="009A00FC" w:rsidP="009A00FC">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rPr>
            </w:pPr>
            <w:r w:rsidRPr="009A00FC">
              <w:rPr>
                <w:rFonts w:eastAsia="Times New Roman"/>
              </w:rPr>
              <w:t>1</w:t>
            </w:r>
          </w:p>
        </w:tc>
      </w:tr>
      <w:tr w:rsidR="009A00FC" w:rsidRPr="009A00FC" w14:paraId="145F13ED" w14:textId="77777777" w:rsidTr="00336C5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076" w:type="dxa"/>
            <w:noWrap/>
            <w:hideMark/>
          </w:tcPr>
          <w:p w14:paraId="1E087B22" w14:textId="77777777" w:rsidR="009A00FC" w:rsidRPr="00F634F5" w:rsidRDefault="009A00FC" w:rsidP="009A00FC">
            <w:pPr>
              <w:spacing w:after="0"/>
              <w:rPr>
                <w:rFonts w:eastAsia="Times New Roman"/>
                <w:b w:val="0"/>
                <w:bCs w:val="0"/>
                <w:i/>
              </w:rPr>
            </w:pPr>
            <w:r w:rsidRPr="00F634F5">
              <w:rPr>
                <w:rFonts w:eastAsia="Times New Roman"/>
                <w:b w:val="0"/>
                <w:bCs w:val="0"/>
                <w:i/>
              </w:rPr>
              <w:t>Straw-necked ibis</w:t>
            </w:r>
          </w:p>
        </w:tc>
        <w:tc>
          <w:tcPr>
            <w:tcW w:w="3311" w:type="dxa"/>
            <w:noWrap/>
            <w:hideMark/>
          </w:tcPr>
          <w:p w14:paraId="46688145" w14:textId="77777777" w:rsidR="009A00FC" w:rsidRPr="009A00FC" w:rsidRDefault="009A00FC" w:rsidP="009A00FC">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b/>
                <w:bCs/>
              </w:rPr>
            </w:pPr>
            <w:r w:rsidRPr="009A00FC">
              <w:rPr>
                <w:rFonts w:eastAsia="Times New Roman"/>
                <w:b/>
                <w:bCs/>
              </w:rPr>
              <w:t>7</w:t>
            </w:r>
          </w:p>
        </w:tc>
        <w:tc>
          <w:tcPr>
            <w:tcW w:w="2835" w:type="dxa"/>
            <w:noWrap/>
            <w:hideMark/>
          </w:tcPr>
          <w:p w14:paraId="32341D91" w14:textId="77777777" w:rsidR="009A00FC" w:rsidRPr="009A00FC" w:rsidRDefault="009A00FC" w:rsidP="009A00FC">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b/>
                <w:bCs/>
              </w:rPr>
            </w:pPr>
            <w:r w:rsidRPr="009A00FC">
              <w:rPr>
                <w:rFonts w:eastAsia="Times New Roman"/>
                <w:b/>
                <w:bCs/>
              </w:rPr>
              <w:t>5</w:t>
            </w:r>
          </w:p>
        </w:tc>
      </w:tr>
      <w:tr w:rsidR="009A00FC" w:rsidRPr="009A00FC" w14:paraId="08EFD43C" w14:textId="77777777" w:rsidTr="00336C51">
        <w:trPr>
          <w:trHeight w:val="288"/>
        </w:trPr>
        <w:tc>
          <w:tcPr>
            <w:cnfStyle w:val="001000000000" w:firstRow="0" w:lastRow="0" w:firstColumn="1" w:lastColumn="0" w:oddVBand="0" w:evenVBand="0" w:oddHBand="0" w:evenHBand="0" w:firstRowFirstColumn="0" w:firstRowLastColumn="0" w:lastRowFirstColumn="0" w:lastRowLastColumn="0"/>
            <w:tcW w:w="2076" w:type="dxa"/>
            <w:noWrap/>
            <w:hideMark/>
          </w:tcPr>
          <w:p w14:paraId="1E8C332E" w14:textId="40390E06" w:rsidR="009A00FC" w:rsidRPr="009A00FC" w:rsidRDefault="009A00FC" w:rsidP="009A00FC">
            <w:pPr>
              <w:spacing w:after="0"/>
              <w:ind w:firstLineChars="100" w:firstLine="221"/>
              <w:rPr>
                <w:rFonts w:eastAsia="Times New Roman"/>
              </w:rPr>
            </w:pPr>
            <w:r>
              <w:rPr>
                <w:rFonts w:eastAsia="Times New Roman"/>
              </w:rPr>
              <w:t>A</w:t>
            </w:r>
            <w:r w:rsidRPr="009A00FC">
              <w:rPr>
                <w:rFonts w:eastAsia="Times New Roman"/>
              </w:rPr>
              <w:t>bandonment</w:t>
            </w:r>
          </w:p>
        </w:tc>
        <w:tc>
          <w:tcPr>
            <w:tcW w:w="3311" w:type="dxa"/>
            <w:noWrap/>
            <w:hideMark/>
          </w:tcPr>
          <w:p w14:paraId="03943B83" w14:textId="77777777" w:rsidR="009A00FC" w:rsidRPr="009A00FC" w:rsidRDefault="009A00FC" w:rsidP="009A00FC">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rPr>
            </w:pPr>
            <w:r w:rsidRPr="009A00FC">
              <w:rPr>
                <w:rFonts w:eastAsia="Times New Roman"/>
              </w:rPr>
              <w:t>3</w:t>
            </w:r>
          </w:p>
        </w:tc>
        <w:tc>
          <w:tcPr>
            <w:tcW w:w="2835" w:type="dxa"/>
            <w:noWrap/>
            <w:hideMark/>
          </w:tcPr>
          <w:p w14:paraId="68BBD539" w14:textId="77777777" w:rsidR="009A00FC" w:rsidRPr="009A00FC" w:rsidRDefault="009A00FC" w:rsidP="009A00FC">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rPr>
            </w:pPr>
            <w:r w:rsidRPr="009A00FC">
              <w:rPr>
                <w:rFonts w:eastAsia="Times New Roman"/>
              </w:rPr>
              <w:t>2</w:t>
            </w:r>
          </w:p>
        </w:tc>
      </w:tr>
      <w:tr w:rsidR="009A00FC" w:rsidRPr="009A00FC" w14:paraId="0F37AE44" w14:textId="77777777" w:rsidTr="00336C5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076" w:type="dxa"/>
            <w:noWrap/>
            <w:hideMark/>
          </w:tcPr>
          <w:p w14:paraId="73ADC42E" w14:textId="77777777" w:rsidR="009A00FC" w:rsidRPr="009A00FC" w:rsidRDefault="009A00FC" w:rsidP="009A00FC">
            <w:pPr>
              <w:spacing w:after="0"/>
              <w:ind w:firstLineChars="100" w:firstLine="221"/>
              <w:rPr>
                <w:rFonts w:eastAsia="Times New Roman"/>
              </w:rPr>
            </w:pPr>
            <w:r w:rsidRPr="009A00FC">
              <w:rPr>
                <w:rFonts w:eastAsia="Times New Roman"/>
              </w:rPr>
              <w:t>Neighbouring ibis</w:t>
            </w:r>
          </w:p>
        </w:tc>
        <w:tc>
          <w:tcPr>
            <w:tcW w:w="3311" w:type="dxa"/>
            <w:noWrap/>
            <w:hideMark/>
          </w:tcPr>
          <w:p w14:paraId="6C4C165D" w14:textId="77777777" w:rsidR="009A00FC" w:rsidRPr="009A00FC" w:rsidRDefault="009A00FC" w:rsidP="009A00FC">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rPr>
            </w:pPr>
            <w:r w:rsidRPr="009A00FC">
              <w:rPr>
                <w:rFonts w:eastAsia="Times New Roman"/>
              </w:rPr>
              <w:t>3</w:t>
            </w:r>
          </w:p>
        </w:tc>
        <w:tc>
          <w:tcPr>
            <w:tcW w:w="2835" w:type="dxa"/>
            <w:noWrap/>
            <w:hideMark/>
          </w:tcPr>
          <w:p w14:paraId="3E02DF27" w14:textId="77777777" w:rsidR="009A00FC" w:rsidRPr="009A00FC" w:rsidRDefault="009A00FC" w:rsidP="009A00FC">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rPr>
            </w:pPr>
          </w:p>
        </w:tc>
      </w:tr>
      <w:tr w:rsidR="009A00FC" w:rsidRPr="009A00FC" w14:paraId="73572C1E" w14:textId="77777777" w:rsidTr="00336C51">
        <w:trPr>
          <w:trHeight w:val="288"/>
        </w:trPr>
        <w:tc>
          <w:tcPr>
            <w:cnfStyle w:val="001000000000" w:firstRow="0" w:lastRow="0" w:firstColumn="1" w:lastColumn="0" w:oddVBand="0" w:evenVBand="0" w:oddHBand="0" w:evenHBand="0" w:firstRowFirstColumn="0" w:firstRowLastColumn="0" w:lastRowFirstColumn="0" w:lastRowLastColumn="0"/>
            <w:tcW w:w="2076" w:type="dxa"/>
            <w:noWrap/>
            <w:hideMark/>
          </w:tcPr>
          <w:p w14:paraId="66252B09" w14:textId="77777777" w:rsidR="009A00FC" w:rsidRPr="009A00FC" w:rsidRDefault="009A00FC" w:rsidP="009A00FC">
            <w:pPr>
              <w:spacing w:after="0"/>
              <w:ind w:firstLineChars="100" w:firstLine="221"/>
              <w:rPr>
                <w:rFonts w:eastAsia="Times New Roman"/>
              </w:rPr>
            </w:pPr>
            <w:r w:rsidRPr="009A00FC">
              <w:rPr>
                <w:rFonts w:eastAsia="Times New Roman"/>
              </w:rPr>
              <w:t>Starvation</w:t>
            </w:r>
          </w:p>
        </w:tc>
        <w:tc>
          <w:tcPr>
            <w:tcW w:w="3311" w:type="dxa"/>
            <w:noWrap/>
            <w:hideMark/>
          </w:tcPr>
          <w:p w14:paraId="3AF0EB49" w14:textId="77777777" w:rsidR="009A00FC" w:rsidRPr="009A00FC" w:rsidRDefault="009A00FC" w:rsidP="009A00FC">
            <w:pPr>
              <w:spacing w:after="0"/>
              <w:ind w:firstLineChars="100" w:firstLine="220"/>
              <w:jc w:val="center"/>
              <w:cnfStyle w:val="000000000000" w:firstRow="0" w:lastRow="0" w:firstColumn="0" w:lastColumn="0" w:oddVBand="0" w:evenVBand="0" w:oddHBand="0" w:evenHBand="0" w:firstRowFirstColumn="0" w:firstRowLastColumn="0" w:lastRowFirstColumn="0" w:lastRowLastColumn="0"/>
              <w:rPr>
                <w:rFonts w:eastAsia="Times New Roman"/>
              </w:rPr>
            </w:pPr>
          </w:p>
        </w:tc>
        <w:tc>
          <w:tcPr>
            <w:tcW w:w="2835" w:type="dxa"/>
            <w:noWrap/>
            <w:hideMark/>
          </w:tcPr>
          <w:p w14:paraId="477F2264" w14:textId="77777777" w:rsidR="009A00FC" w:rsidRPr="009A00FC" w:rsidRDefault="009A00FC" w:rsidP="009A00FC">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rPr>
            </w:pPr>
            <w:r w:rsidRPr="009A00FC">
              <w:rPr>
                <w:rFonts w:eastAsia="Times New Roman"/>
              </w:rPr>
              <w:t>2</w:t>
            </w:r>
          </w:p>
        </w:tc>
      </w:tr>
      <w:tr w:rsidR="009A00FC" w:rsidRPr="009A00FC" w14:paraId="1BD960C0" w14:textId="77777777" w:rsidTr="00336C5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076" w:type="dxa"/>
            <w:noWrap/>
            <w:hideMark/>
          </w:tcPr>
          <w:p w14:paraId="72447A46" w14:textId="77777777" w:rsidR="009A00FC" w:rsidRPr="009A00FC" w:rsidRDefault="009A00FC" w:rsidP="009A00FC">
            <w:pPr>
              <w:spacing w:after="0"/>
              <w:ind w:firstLineChars="100" w:firstLine="221"/>
              <w:rPr>
                <w:rFonts w:eastAsia="Times New Roman"/>
              </w:rPr>
            </w:pPr>
            <w:r w:rsidRPr="009A00FC">
              <w:rPr>
                <w:rFonts w:eastAsia="Times New Roman"/>
              </w:rPr>
              <w:t>Trampling</w:t>
            </w:r>
          </w:p>
        </w:tc>
        <w:tc>
          <w:tcPr>
            <w:tcW w:w="3311" w:type="dxa"/>
            <w:noWrap/>
            <w:hideMark/>
          </w:tcPr>
          <w:p w14:paraId="4813C78A" w14:textId="77777777" w:rsidR="009A00FC" w:rsidRPr="009A00FC" w:rsidRDefault="009A00FC" w:rsidP="009A00FC">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rPr>
            </w:pPr>
            <w:r w:rsidRPr="009A00FC">
              <w:rPr>
                <w:rFonts w:eastAsia="Times New Roman"/>
              </w:rPr>
              <w:t>1</w:t>
            </w:r>
          </w:p>
        </w:tc>
        <w:tc>
          <w:tcPr>
            <w:tcW w:w="2835" w:type="dxa"/>
            <w:noWrap/>
            <w:hideMark/>
          </w:tcPr>
          <w:p w14:paraId="39DAD991" w14:textId="77777777" w:rsidR="009A00FC" w:rsidRPr="009A00FC" w:rsidRDefault="009A00FC" w:rsidP="009A00FC">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rPr>
            </w:pPr>
            <w:r w:rsidRPr="009A00FC">
              <w:rPr>
                <w:rFonts w:eastAsia="Times New Roman"/>
              </w:rPr>
              <w:t>1</w:t>
            </w:r>
          </w:p>
        </w:tc>
      </w:tr>
      <w:tr w:rsidR="009A00FC" w:rsidRPr="009A00FC" w14:paraId="2145214B" w14:textId="77777777" w:rsidTr="00336C51">
        <w:trPr>
          <w:trHeight w:val="288"/>
        </w:trPr>
        <w:tc>
          <w:tcPr>
            <w:cnfStyle w:val="001000000000" w:firstRow="0" w:lastRow="0" w:firstColumn="1" w:lastColumn="0" w:oddVBand="0" w:evenVBand="0" w:oddHBand="0" w:evenHBand="0" w:firstRowFirstColumn="0" w:firstRowLastColumn="0" w:lastRowFirstColumn="0" w:lastRowLastColumn="0"/>
            <w:tcW w:w="2076" w:type="dxa"/>
            <w:noWrap/>
            <w:hideMark/>
          </w:tcPr>
          <w:p w14:paraId="7D616DC1" w14:textId="77777777" w:rsidR="009A00FC" w:rsidRPr="009A00FC" w:rsidRDefault="009A00FC" w:rsidP="009A00FC">
            <w:pPr>
              <w:spacing w:after="0"/>
              <w:rPr>
                <w:rFonts w:eastAsia="Times New Roman"/>
                <w:b w:val="0"/>
                <w:bCs w:val="0"/>
              </w:rPr>
            </w:pPr>
            <w:r w:rsidRPr="009A00FC">
              <w:rPr>
                <w:rFonts w:eastAsia="Times New Roman"/>
                <w:b w:val="0"/>
                <w:bCs w:val="0"/>
              </w:rPr>
              <w:t>Grand Total</w:t>
            </w:r>
          </w:p>
        </w:tc>
        <w:tc>
          <w:tcPr>
            <w:tcW w:w="3311" w:type="dxa"/>
            <w:noWrap/>
            <w:hideMark/>
          </w:tcPr>
          <w:p w14:paraId="1DBC744F" w14:textId="77777777" w:rsidR="009A00FC" w:rsidRPr="009A00FC" w:rsidRDefault="009A00FC" w:rsidP="009A00FC">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b/>
                <w:bCs/>
              </w:rPr>
            </w:pPr>
            <w:r w:rsidRPr="009A00FC">
              <w:rPr>
                <w:rFonts w:eastAsia="Times New Roman"/>
                <w:b/>
                <w:bCs/>
              </w:rPr>
              <w:t>10</w:t>
            </w:r>
          </w:p>
        </w:tc>
        <w:tc>
          <w:tcPr>
            <w:tcW w:w="2835" w:type="dxa"/>
            <w:noWrap/>
            <w:hideMark/>
          </w:tcPr>
          <w:p w14:paraId="61C6C374" w14:textId="77777777" w:rsidR="009A00FC" w:rsidRPr="009A00FC" w:rsidRDefault="009A00FC" w:rsidP="009A00FC">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b/>
                <w:bCs/>
              </w:rPr>
            </w:pPr>
            <w:r w:rsidRPr="009A00FC">
              <w:rPr>
                <w:rFonts w:eastAsia="Times New Roman"/>
                <w:b/>
                <w:bCs/>
              </w:rPr>
              <w:t>6</w:t>
            </w:r>
          </w:p>
        </w:tc>
      </w:tr>
    </w:tbl>
    <w:p w14:paraId="0B1A6A7C" w14:textId="32C30E4E" w:rsidR="00F76608" w:rsidRDefault="00F76608" w:rsidP="009115F2">
      <w:pPr>
        <w:pStyle w:val="BodyText"/>
      </w:pPr>
    </w:p>
    <w:p w14:paraId="4FD997AF" w14:textId="14117C84" w:rsidR="00ED63CE" w:rsidRDefault="00F76608">
      <w:pPr>
        <w:spacing w:after="0"/>
        <w:rPr>
          <w:rFonts w:eastAsiaTheme="majorEastAsia" w:cstheme="majorBidi"/>
          <w:bCs/>
          <w:noProof/>
          <w:color w:val="00313C" w:themeColor="accent2"/>
          <w:sz w:val="32"/>
          <w:szCs w:val="26"/>
        </w:rPr>
      </w:pPr>
      <w:r>
        <w:br w:type="page"/>
      </w:r>
      <w:bookmarkEnd w:id="83"/>
      <w:bookmarkEnd w:id="84"/>
      <w:bookmarkEnd w:id="85"/>
    </w:p>
    <w:p w14:paraId="41A92780" w14:textId="2A4FBB85" w:rsidR="005F5B7A" w:rsidRDefault="005F5B7A" w:rsidP="00D03CF9">
      <w:pPr>
        <w:pStyle w:val="Heading2notnumbered"/>
        <w:rPr>
          <w:noProof/>
        </w:rPr>
      </w:pPr>
      <w:bookmarkStart w:id="98" w:name="_Toc481673660"/>
      <w:bookmarkStart w:id="99" w:name="_Toc481673697"/>
      <w:bookmarkStart w:id="100" w:name="_Toc482023819"/>
      <w:bookmarkStart w:id="101" w:name="_Toc483924444"/>
      <w:r>
        <w:rPr>
          <w:noProof/>
        </w:rPr>
        <w:t>Satellite tracking</w:t>
      </w:r>
      <w:r w:rsidR="00B1335A">
        <w:rPr>
          <w:noProof/>
        </w:rPr>
        <w:t xml:space="preserve"> of bird movements</w:t>
      </w:r>
      <w:bookmarkEnd w:id="98"/>
      <w:bookmarkEnd w:id="99"/>
      <w:bookmarkEnd w:id="100"/>
      <w:bookmarkEnd w:id="101"/>
    </w:p>
    <w:p w14:paraId="1AEB3B5A" w14:textId="6DE1301D" w:rsidR="00870F31" w:rsidRDefault="00870F31" w:rsidP="00030EE1">
      <w:pPr>
        <w:pStyle w:val="Heading3notnumbered"/>
        <w:spacing w:before="120" w:after="0"/>
      </w:pPr>
      <w:bookmarkStart w:id="102" w:name="_Toc481673661"/>
      <w:bookmarkStart w:id="103" w:name="_Toc483924445"/>
      <w:r>
        <w:t>Highlights and trends – all tracked birds from the Macquarie Marshes and Barmah-Millewa Forest</w:t>
      </w:r>
      <w:bookmarkEnd w:id="102"/>
      <w:bookmarkEnd w:id="103"/>
    </w:p>
    <w:p w14:paraId="140EFFDB" w14:textId="42A6C11E" w:rsidR="000232EB" w:rsidRPr="000232EB" w:rsidRDefault="000232EB" w:rsidP="00030EE1">
      <w:pPr>
        <w:pStyle w:val="BodyText"/>
        <w:spacing w:after="0" w:line="240" w:lineRule="auto"/>
        <w:rPr>
          <w:sz w:val="22"/>
        </w:rPr>
      </w:pPr>
      <w:r w:rsidRPr="000232EB">
        <w:rPr>
          <w:sz w:val="22"/>
        </w:rPr>
        <w:t xml:space="preserve">Tracking of straw-necked ibis from the northern and southern basin has already </w:t>
      </w:r>
      <w:r w:rsidR="00325592">
        <w:rPr>
          <w:sz w:val="22"/>
        </w:rPr>
        <w:t>advanced</w:t>
      </w:r>
      <w:r w:rsidRPr="000232EB">
        <w:rPr>
          <w:sz w:val="22"/>
        </w:rPr>
        <w:t xml:space="preserve"> our knowledge of previously unknown or poorly understood </w:t>
      </w:r>
      <w:r w:rsidR="00DD4B3D">
        <w:rPr>
          <w:sz w:val="22"/>
        </w:rPr>
        <w:t>ibis</w:t>
      </w:r>
      <w:r w:rsidRPr="000232EB">
        <w:rPr>
          <w:sz w:val="22"/>
        </w:rPr>
        <w:t xml:space="preserve"> movement and population patterns and trends, including:</w:t>
      </w:r>
    </w:p>
    <w:p w14:paraId="59D0B084" w14:textId="4A0BDACA" w:rsidR="00870F31" w:rsidRPr="00BC5B5E" w:rsidRDefault="00870F31" w:rsidP="00030EE1">
      <w:pPr>
        <w:pStyle w:val="Heading4"/>
        <w:spacing w:before="120" w:after="0"/>
      </w:pPr>
      <w:bookmarkStart w:id="104" w:name="_Toc481673662"/>
      <w:r w:rsidRPr="00BC5B5E">
        <w:t>Long-distance movements</w:t>
      </w:r>
      <w:bookmarkEnd w:id="104"/>
    </w:p>
    <w:p w14:paraId="36109B29" w14:textId="77777777" w:rsidR="00870F31" w:rsidRPr="00BC5B5E" w:rsidRDefault="00870F31" w:rsidP="00030EE1">
      <w:pPr>
        <w:pStyle w:val="BodyText"/>
        <w:numPr>
          <w:ilvl w:val="0"/>
          <w:numId w:val="27"/>
        </w:numPr>
        <w:tabs>
          <w:tab w:val="clear" w:pos="720"/>
          <w:tab w:val="num" w:pos="360"/>
        </w:tabs>
        <w:spacing w:after="0" w:line="240" w:lineRule="auto"/>
        <w:ind w:left="360"/>
        <w:rPr>
          <w:sz w:val="22"/>
        </w:rPr>
      </w:pPr>
      <w:r w:rsidRPr="00BC5B5E">
        <w:rPr>
          <w:sz w:val="22"/>
        </w:rPr>
        <w:t xml:space="preserve">Northern and southern birds are mixing and using some of the same sites and routes </w:t>
      </w:r>
    </w:p>
    <w:p w14:paraId="4CD1B275" w14:textId="6036D4F2" w:rsidR="00870F31" w:rsidRPr="000232EB" w:rsidRDefault="00870F31" w:rsidP="00030EE1">
      <w:pPr>
        <w:pStyle w:val="BodyText"/>
        <w:numPr>
          <w:ilvl w:val="0"/>
          <w:numId w:val="27"/>
        </w:numPr>
        <w:tabs>
          <w:tab w:val="clear" w:pos="720"/>
          <w:tab w:val="num" w:pos="360"/>
        </w:tabs>
        <w:spacing w:after="0" w:line="240" w:lineRule="auto"/>
        <w:ind w:left="360"/>
        <w:rPr>
          <w:sz w:val="22"/>
        </w:rPr>
      </w:pPr>
      <w:r w:rsidRPr="000232EB">
        <w:rPr>
          <w:sz w:val="22"/>
        </w:rPr>
        <w:t>Straw-necked ibis in the MDB may (or may not) be one integrated population</w:t>
      </w:r>
      <w:r w:rsidR="000232EB" w:rsidRPr="000232EB">
        <w:rPr>
          <w:sz w:val="22"/>
        </w:rPr>
        <w:t xml:space="preserve">. However </w:t>
      </w:r>
      <w:r w:rsidR="000232EB">
        <w:rPr>
          <w:sz w:val="22"/>
        </w:rPr>
        <w:t>t</w:t>
      </w:r>
      <w:r w:rsidRPr="000232EB">
        <w:rPr>
          <w:sz w:val="22"/>
        </w:rPr>
        <w:t>his year may be unusual with the extent and duration of flooding that occurred. This will need to be investigated with tracking in subsequent years and with more birds.</w:t>
      </w:r>
    </w:p>
    <w:p w14:paraId="361D4CA7" w14:textId="781F36B5" w:rsidR="00870F31" w:rsidRPr="00BC5B5E" w:rsidRDefault="00870F31" w:rsidP="00030EE1">
      <w:pPr>
        <w:pStyle w:val="Heading4"/>
        <w:spacing w:before="120" w:after="0"/>
      </w:pPr>
      <w:bookmarkStart w:id="105" w:name="_Toc481673663"/>
      <w:r w:rsidRPr="00BC5B5E">
        <w:t>Common ‘flyways’ or movement corridors for separate birds/groups</w:t>
      </w:r>
      <w:bookmarkEnd w:id="105"/>
    </w:p>
    <w:p w14:paraId="1D127132" w14:textId="1A5CF165" w:rsidR="00870F31" w:rsidRPr="000A6EDF" w:rsidRDefault="00870F31" w:rsidP="00030EE1">
      <w:pPr>
        <w:pStyle w:val="BodyText"/>
        <w:numPr>
          <w:ilvl w:val="0"/>
          <w:numId w:val="28"/>
        </w:numPr>
        <w:tabs>
          <w:tab w:val="clear" w:pos="720"/>
          <w:tab w:val="num" w:pos="360"/>
        </w:tabs>
        <w:spacing w:after="0" w:line="240" w:lineRule="auto"/>
        <w:ind w:left="360"/>
        <w:rPr>
          <w:sz w:val="22"/>
        </w:rPr>
      </w:pPr>
      <w:r w:rsidRPr="00BC5B5E">
        <w:rPr>
          <w:sz w:val="22"/>
        </w:rPr>
        <w:t xml:space="preserve">Six of the 10 </w:t>
      </w:r>
      <w:proofErr w:type="spellStart"/>
      <w:r w:rsidRPr="00BC5B5E">
        <w:rPr>
          <w:sz w:val="22"/>
        </w:rPr>
        <w:t>Geotrak</w:t>
      </w:r>
      <w:proofErr w:type="spellEnd"/>
      <w:r w:rsidRPr="00BC5B5E">
        <w:rPr>
          <w:sz w:val="22"/>
        </w:rPr>
        <w:t xml:space="preserve"> adults and three of the juveniles have travelled along a NE-SW route (at least </w:t>
      </w:r>
      <w:r w:rsidRPr="000A6EDF">
        <w:rPr>
          <w:sz w:val="22"/>
        </w:rPr>
        <w:t>partly), in different directions</w:t>
      </w:r>
      <w:r w:rsidR="00A92BA5" w:rsidRPr="000A6EDF">
        <w:rPr>
          <w:sz w:val="22"/>
        </w:rPr>
        <w:t xml:space="preserve"> (</w:t>
      </w:r>
      <w:r w:rsidR="00A92BA5" w:rsidRPr="000A6EDF">
        <w:rPr>
          <w:sz w:val="22"/>
        </w:rPr>
        <w:fldChar w:fldCharType="begin"/>
      </w:r>
      <w:r w:rsidR="00A92BA5" w:rsidRPr="000A6EDF">
        <w:rPr>
          <w:sz w:val="22"/>
        </w:rPr>
        <w:instrText xml:space="preserve"> REF _Ref483311137 \h </w:instrText>
      </w:r>
      <w:r w:rsidR="000A6EDF">
        <w:rPr>
          <w:sz w:val="22"/>
        </w:rPr>
        <w:instrText xml:space="preserve"> \* MERGEFORMAT </w:instrText>
      </w:r>
      <w:r w:rsidR="00A92BA5" w:rsidRPr="000A6EDF">
        <w:rPr>
          <w:sz w:val="22"/>
        </w:rPr>
      </w:r>
      <w:r w:rsidR="00A92BA5" w:rsidRPr="000A6EDF">
        <w:rPr>
          <w:sz w:val="22"/>
        </w:rPr>
        <w:fldChar w:fldCharType="separate"/>
      </w:r>
      <w:r w:rsidR="009B4581" w:rsidRPr="009B4581">
        <w:rPr>
          <w:sz w:val="22"/>
        </w:rPr>
        <w:t xml:space="preserve">Figure </w:t>
      </w:r>
      <w:r w:rsidR="009B4581" w:rsidRPr="009B4581">
        <w:rPr>
          <w:noProof/>
          <w:sz w:val="22"/>
        </w:rPr>
        <w:t>7</w:t>
      </w:r>
      <w:r w:rsidR="00A92BA5" w:rsidRPr="000A6EDF">
        <w:rPr>
          <w:sz w:val="22"/>
        </w:rPr>
        <w:fldChar w:fldCharType="end"/>
      </w:r>
      <w:r w:rsidR="00E2736A" w:rsidRPr="000A6EDF">
        <w:rPr>
          <w:sz w:val="22"/>
        </w:rPr>
        <w:t>)</w:t>
      </w:r>
    </w:p>
    <w:p w14:paraId="6048167F" w14:textId="4D755666" w:rsidR="00870F31" w:rsidRDefault="00870F31" w:rsidP="00030EE1">
      <w:pPr>
        <w:pStyle w:val="BodyText"/>
        <w:numPr>
          <w:ilvl w:val="0"/>
          <w:numId w:val="28"/>
        </w:numPr>
        <w:tabs>
          <w:tab w:val="clear" w:pos="720"/>
          <w:tab w:val="num" w:pos="360"/>
        </w:tabs>
        <w:spacing w:after="0" w:line="240" w:lineRule="auto"/>
        <w:ind w:left="360"/>
        <w:rPr>
          <w:sz w:val="22"/>
        </w:rPr>
      </w:pPr>
      <w:r w:rsidRPr="00BC5B5E">
        <w:rPr>
          <w:sz w:val="22"/>
        </w:rPr>
        <w:t xml:space="preserve">This route corresponds to zones / boundary lines in maps of average climatic conditions, rainfall, topography, etc. </w:t>
      </w:r>
      <w:r w:rsidR="00B1335A">
        <w:rPr>
          <w:sz w:val="22"/>
        </w:rPr>
        <w:t>F</w:t>
      </w:r>
      <w:r w:rsidRPr="00B1335A">
        <w:rPr>
          <w:sz w:val="22"/>
        </w:rPr>
        <w:t xml:space="preserve">or examples of climate zones, see: </w:t>
      </w:r>
      <w:hyperlink r:id="rId70" w:history="1">
        <w:r w:rsidRPr="00B1335A">
          <w:rPr>
            <w:rStyle w:val="Hyperlink"/>
            <w:sz w:val="22"/>
          </w:rPr>
          <w:t>http://</w:t>
        </w:r>
      </w:hyperlink>
      <w:hyperlink r:id="rId71" w:history="1">
        <w:r w:rsidRPr="00B1335A">
          <w:rPr>
            <w:rStyle w:val="Hyperlink"/>
            <w:sz w:val="22"/>
          </w:rPr>
          <w:t>www.bom.gov.au/climate/averages/maps.shtml</w:t>
        </w:r>
      </w:hyperlink>
    </w:p>
    <w:p w14:paraId="13BE902A" w14:textId="77777777" w:rsidR="00E36463" w:rsidRPr="00870F31" w:rsidRDefault="00E36463" w:rsidP="00030EE1">
      <w:pPr>
        <w:pStyle w:val="Heading4"/>
        <w:spacing w:before="120" w:after="0"/>
      </w:pPr>
      <w:bookmarkStart w:id="106" w:name="_Toc481673664"/>
      <w:r w:rsidRPr="00870F31">
        <w:t>Key foraging and stopover points and regions</w:t>
      </w:r>
      <w:bookmarkEnd w:id="106"/>
    </w:p>
    <w:p w14:paraId="10AD5960" w14:textId="7AA57D77" w:rsidR="00E36463" w:rsidRPr="000A6EDF" w:rsidRDefault="00E36463" w:rsidP="00030EE1">
      <w:pPr>
        <w:pStyle w:val="BodyText"/>
        <w:numPr>
          <w:ilvl w:val="0"/>
          <w:numId w:val="29"/>
        </w:numPr>
        <w:spacing w:after="0" w:line="240" w:lineRule="auto"/>
        <w:rPr>
          <w:sz w:val="22"/>
        </w:rPr>
      </w:pPr>
      <w:r w:rsidRPr="000A6EDF">
        <w:rPr>
          <w:sz w:val="22"/>
        </w:rPr>
        <w:t>E.g. The Lachlan River near Condobolin</w:t>
      </w:r>
      <w:r w:rsidR="00A92BA5" w:rsidRPr="000A6EDF">
        <w:rPr>
          <w:sz w:val="22"/>
        </w:rPr>
        <w:t xml:space="preserve"> (</w:t>
      </w:r>
      <w:r w:rsidR="00A92BA5" w:rsidRPr="000A6EDF">
        <w:rPr>
          <w:sz w:val="22"/>
        </w:rPr>
        <w:fldChar w:fldCharType="begin"/>
      </w:r>
      <w:r w:rsidR="00A92BA5" w:rsidRPr="000A6EDF">
        <w:rPr>
          <w:sz w:val="22"/>
        </w:rPr>
        <w:instrText xml:space="preserve"> REF _Ref483311147 \h </w:instrText>
      </w:r>
      <w:r w:rsidR="000A6EDF">
        <w:rPr>
          <w:sz w:val="22"/>
        </w:rPr>
        <w:instrText xml:space="preserve"> \* MERGEFORMAT </w:instrText>
      </w:r>
      <w:r w:rsidR="00A92BA5" w:rsidRPr="000A6EDF">
        <w:rPr>
          <w:sz w:val="22"/>
        </w:rPr>
      </w:r>
      <w:r w:rsidR="00A92BA5" w:rsidRPr="000A6EDF">
        <w:rPr>
          <w:sz w:val="22"/>
        </w:rPr>
        <w:fldChar w:fldCharType="separate"/>
      </w:r>
      <w:r w:rsidR="009B4581" w:rsidRPr="009B4581">
        <w:rPr>
          <w:sz w:val="22"/>
        </w:rPr>
        <w:t xml:space="preserve">Figure </w:t>
      </w:r>
      <w:r w:rsidR="009B4581" w:rsidRPr="009B4581">
        <w:rPr>
          <w:noProof/>
          <w:sz w:val="22"/>
        </w:rPr>
        <w:t>8</w:t>
      </w:r>
      <w:r w:rsidR="00A92BA5" w:rsidRPr="000A6EDF">
        <w:rPr>
          <w:sz w:val="22"/>
        </w:rPr>
        <w:fldChar w:fldCharType="end"/>
      </w:r>
      <w:r w:rsidR="00E2736A" w:rsidRPr="000A6EDF">
        <w:rPr>
          <w:sz w:val="22"/>
        </w:rPr>
        <w:t>)</w:t>
      </w:r>
    </w:p>
    <w:p w14:paraId="654A819A" w14:textId="77777777" w:rsidR="00E36463" w:rsidRPr="00BC5B5E" w:rsidRDefault="00E36463" w:rsidP="00030EE1">
      <w:pPr>
        <w:pStyle w:val="BodyText"/>
        <w:numPr>
          <w:ilvl w:val="0"/>
          <w:numId w:val="29"/>
        </w:numPr>
        <w:spacing w:after="0" w:line="240" w:lineRule="auto"/>
        <w:rPr>
          <w:sz w:val="22"/>
        </w:rPr>
      </w:pPr>
      <w:r w:rsidRPr="00BC5B5E">
        <w:rPr>
          <w:sz w:val="22"/>
        </w:rPr>
        <w:t>Re-use of some sites by different birds at different times in both VIC and NSW</w:t>
      </w:r>
    </w:p>
    <w:p w14:paraId="7B36B0BA" w14:textId="77777777" w:rsidR="00E36463" w:rsidRPr="00870F31" w:rsidRDefault="00E36463" w:rsidP="00030EE1">
      <w:pPr>
        <w:pStyle w:val="Heading4"/>
        <w:spacing w:before="120" w:after="0"/>
      </w:pPr>
      <w:bookmarkStart w:id="107" w:name="_Toc481673665"/>
      <w:r w:rsidRPr="00870F31">
        <w:t>‘Paired’ habitats for roosting and foraging - adults</w:t>
      </w:r>
      <w:bookmarkEnd w:id="107"/>
    </w:p>
    <w:p w14:paraId="7C26C581" w14:textId="39CB2CE6" w:rsidR="00E36463" w:rsidRPr="000A6EDF" w:rsidRDefault="00E36463" w:rsidP="00030EE1">
      <w:pPr>
        <w:pStyle w:val="BodyText"/>
        <w:numPr>
          <w:ilvl w:val="0"/>
          <w:numId w:val="30"/>
        </w:numPr>
        <w:spacing w:after="0" w:line="240" w:lineRule="auto"/>
        <w:rPr>
          <w:sz w:val="22"/>
        </w:rPr>
      </w:pPr>
      <w:r w:rsidRPr="00BC5B5E">
        <w:rPr>
          <w:sz w:val="22"/>
        </w:rPr>
        <w:t>Ideal foraging habitats seem to have remnant vegetation with</w:t>
      </w:r>
      <w:r w:rsidR="000232EB">
        <w:rPr>
          <w:sz w:val="22"/>
        </w:rPr>
        <w:t xml:space="preserve"> large</w:t>
      </w:r>
      <w:r w:rsidRPr="00BC5B5E">
        <w:rPr>
          <w:sz w:val="22"/>
        </w:rPr>
        <w:t xml:space="preserve"> trees for roosting adjacent to </w:t>
      </w:r>
      <w:r w:rsidRPr="000A6EDF">
        <w:rPr>
          <w:sz w:val="22"/>
        </w:rPr>
        <w:t>foraging habitats, which may be agricultural or native</w:t>
      </w:r>
      <w:r w:rsidR="00E2736A" w:rsidRPr="000A6EDF">
        <w:rPr>
          <w:sz w:val="22"/>
        </w:rPr>
        <w:t xml:space="preserve"> (</w:t>
      </w:r>
      <w:r w:rsidR="00A92BA5" w:rsidRPr="000A6EDF">
        <w:rPr>
          <w:sz w:val="22"/>
        </w:rPr>
        <w:fldChar w:fldCharType="begin"/>
      </w:r>
      <w:r w:rsidR="00A92BA5" w:rsidRPr="000A6EDF">
        <w:rPr>
          <w:sz w:val="22"/>
        </w:rPr>
        <w:instrText xml:space="preserve"> REF _Ref483311155 \h </w:instrText>
      </w:r>
      <w:r w:rsidR="000A6EDF">
        <w:rPr>
          <w:sz w:val="22"/>
        </w:rPr>
        <w:instrText xml:space="preserve"> \* MERGEFORMAT </w:instrText>
      </w:r>
      <w:r w:rsidR="00A92BA5" w:rsidRPr="000A6EDF">
        <w:rPr>
          <w:sz w:val="22"/>
        </w:rPr>
      </w:r>
      <w:r w:rsidR="00A92BA5" w:rsidRPr="000A6EDF">
        <w:rPr>
          <w:sz w:val="22"/>
        </w:rPr>
        <w:fldChar w:fldCharType="separate"/>
      </w:r>
      <w:r w:rsidR="009B4581" w:rsidRPr="009B4581">
        <w:rPr>
          <w:sz w:val="22"/>
        </w:rPr>
        <w:t xml:space="preserve">Figure </w:t>
      </w:r>
      <w:r w:rsidR="009B4581" w:rsidRPr="009B4581">
        <w:rPr>
          <w:noProof/>
          <w:sz w:val="22"/>
        </w:rPr>
        <w:t>9</w:t>
      </w:r>
      <w:r w:rsidR="00A92BA5" w:rsidRPr="000A6EDF">
        <w:rPr>
          <w:sz w:val="22"/>
        </w:rPr>
        <w:fldChar w:fldCharType="end"/>
      </w:r>
      <w:r w:rsidR="00E2736A" w:rsidRPr="000A6EDF">
        <w:rPr>
          <w:sz w:val="22"/>
        </w:rPr>
        <w:t>)</w:t>
      </w:r>
    </w:p>
    <w:p w14:paraId="362CC26B" w14:textId="77777777" w:rsidR="00E36463" w:rsidRPr="00870F31" w:rsidRDefault="00E36463" w:rsidP="00030EE1">
      <w:pPr>
        <w:pStyle w:val="Heading4"/>
        <w:spacing w:before="120" w:after="0"/>
      </w:pPr>
      <w:bookmarkStart w:id="108" w:name="_Toc481673666"/>
      <w:r w:rsidRPr="00870F31">
        <w:t>‘Paired’ night vs day habitats - juveniles at nesting sites</w:t>
      </w:r>
      <w:bookmarkEnd w:id="108"/>
    </w:p>
    <w:p w14:paraId="6E2B41F5" w14:textId="42865855" w:rsidR="00E36463" w:rsidRPr="000A6EDF" w:rsidRDefault="00E36463" w:rsidP="00030EE1">
      <w:pPr>
        <w:pStyle w:val="BodyText"/>
        <w:numPr>
          <w:ilvl w:val="0"/>
          <w:numId w:val="31"/>
        </w:numPr>
        <w:spacing w:after="0" w:line="240" w:lineRule="auto"/>
        <w:rPr>
          <w:sz w:val="22"/>
        </w:rPr>
      </w:pPr>
      <w:r w:rsidRPr="00BC5B5E">
        <w:rPr>
          <w:sz w:val="22"/>
        </w:rPr>
        <w:t xml:space="preserve">Juveniles showing a pattern of roosting in one part of the nesting colony, but spending the day </w:t>
      </w:r>
      <w:proofErr w:type="spellStart"/>
      <w:r w:rsidRPr="00BC5B5E">
        <w:rPr>
          <w:sz w:val="22"/>
        </w:rPr>
        <w:t>creching</w:t>
      </w:r>
      <w:proofErr w:type="spellEnd"/>
      <w:r w:rsidRPr="00BC5B5E">
        <w:rPr>
          <w:sz w:val="22"/>
        </w:rPr>
        <w:t xml:space="preserve"> </w:t>
      </w:r>
      <w:r w:rsidRPr="000A6EDF">
        <w:rPr>
          <w:sz w:val="22"/>
        </w:rPr>
        <w:t>in another part of the colony up to 100m away</w:t>
      </w:r>
      <w:r w:rsidR="00A92BA5" w:rsidRPr="000A6EDF">
        <w:rPr>
          <w:sz w:val="22"/>
        </w:rPr>
        <w:t xml:space="preserve"> (</w:t>
      </w:r>
      <w:r w:rsidR="00A92BA5" w:rsidRPr="000A6EDF">
        <w:rPr>
          <w:sz w:val="22"/>
        </w:rPr>
        <w:fldChar w:fldCharType="begin"/>
      </w:r>
      <w:r w:rsidR="00A92BA5" w:rsidRPr="000A6EDF">
        <w:rPr>
          <w:sz w:val="22"/>
        </w:rPr>
        <w:instrText xml:space="preserve"> REF _Ref483311164 \h </w:instrText>
      </w:r>
      <w:r w:rsidR="000A6EDF">
        <w:rPr>
          <w:sz w:val="22"/>
        </w:rPr>
        <w:instrText xml:space="preserve"> \* MERGEFORMAT </w:instrText>
      </w:r>
      <w:r w:rsidR="00A92BA5" w:rsidRPr="000A6EDF">
        <w:rPr>
          <w:sz w:val="22"/>
        </w:rPr>
      </w:r>
      <w:r w:rsidR="00A92BA5" w:rsidRPr="000A6EDF">
        <w:rPr>
          <w:sz w:val="22"/>
        </w:rPr>
        <w:fldChar w:fldCharType="separate"/>
      </w:r>
      <w:r w:rsidR="009B4581" w:rsidRPr="009B4581">
        <w:rPr>
          <w:sz w:val="22"/>
        </w:rPr>
        <w:t xml:space="preserve">Figure </w:t>
      </w:r>
      <w:r w:rsidR="009B4581" w:rsidRPr="009B4581">
        <w:rPr>
          <w:noProof/>
          <w:sz w:val="22"/>
        </w:rPr>
        <w:t>10</w:t>
      </w:r>
      <w:r w:rsidR="00A92BA5" w:rsidRPr="000A6EDF">
        <w:rPr>
          <w:sz w:val="22"/>
        </w:rPr>
        <w:fldChar w:fldCharType="end"/>
      </w:r>
      <w:r w:rsidR="00E2736A" w:rsidRPr="000A6EDF">
        <w:rPr>
          <w:sz w:val="22"/>
        </w:rPr>
        <w:t>)</w:t>
      </w:r>
    </w:p>
    <w:p w14:paraId="61A50FC4" w14:textId="77777777" w:rsidR="00E36463" w:rsidRPr="00870F31" w:rsidRDefault="00E36463" w:rsidP="00030EE1">
      <w:pPr>
        <w:pStyle w:val="Heading4"/>
        <w:spacing w:before="120" w:after="0"/>
      </w:pPr>
      <w:bookmarkStart w:id="109" w:name="_Toc481673667"/>
      <w:r w:rsidRPr="00870F31">
        <w:t>Associations with weather</w:t>
      </w:r>
      <w:bookmarkEnd w:id="109"/>
    </w:p>
    <w:p w14:paraId="145ACD17" w14:textId="77777777" w:rsidR="00E36463" w:rsidRPr="00BC5B5E" w:rsidRDefault="00E36463" w:rsidP="00030EE1">
      <w:pPr>
        <w:pStyle w:val="BodyText"/>
        <w:numPr>
          <w:ilvl w:val="0"/>
          <w:numId w:val="32"/>
        </w:numPr>
        <w:spacing w:after="0" w:line="240" w:lineRule="auto"/>
        <w:rPr>
          <w:sz w:val="22"/>
        </w:rPr>
      </w:pPr>
      <w:r w:rsidRPr="00BC5B5E">
        <w:rPr>
          <w:sz w:val="22"/>
        </w:rPr>
        <w:t>Similarities in departure times and departure dates for longer trips</w:t>
      </w:r>
    </w:p>
    <w:p w14:paraId="7A7A9AA2" w14:textId="53EE4636" w:rsidR="00E36463" w:rsidRPr="000A6EDF" w:rsidRDefault="00E36463" w:rsidP="00030EE1">
      <w:pPr>
        <w:pStyle w:val="BodyText"/>
        <w:numPr>
          <w:ilvl w:val="0"/>
          <w:numId w:val="32"/>
        </w:numPr>
        <w:spacing w:after="0" w:line="240" w:lineRule="auto"/>
        <w:rPr>
          <w:sz w:val="22"/>
        </w:rPr>
      </w:pPr>
      <w:r w:rsidRPr="000A6EDF">
        <w:rPr>
          <w:sz w:val="22"/>
        </w:rPr>
        <w:t>Probably associated with thermals</w:t>
      </w:r>
      <w:r w:rsidR="00E2736A" w:rsidRPr="000A6EDF">
        <w:rPr>
          <w:sz w:val="22"/>
        </w:rPr>
        <w:t>, as indicated by distances trav</w:t>
      </w:r>
      <w:r w:rsidR="00A92BA5" w:rsidRPr="000A6EDF">
        <w:rPr>
          <w:sz w:val="22"/>
        </w:rPr>
        <w:t>elled per hour by time of day (</w:t>
      </w:r>
      <w:r w:rsidR="00A92BA5" w:rsidRPr="000A6EDF">
        <w:rPr>
          <w:sz w:val="22"/>
        </w:rPr>
        <w:fldChar w:fldCharType="begin"/>
      </w:r>
      <w:r w:rsidR="00A92BA5" w:rsidRPr="000A6EDF">
        <w:rPr>
          <w:sz w:val="22"/>
        </w:rPr>
        <w:instrText xml:space="preserve"> REF _Ref483311183 \h </w:instrText>
      </w:r>
      <w:r w:rsidR="000A6EDF">
        <w:rPr>
          <w:sz w:val="22"/>
        </w:rPr>
        <w:instrText xml:space="preserve"> \* MERGEFORMAT </w:instrText>
      </w:r>
      <w:r w:rsidR="00A92BA5" w:rsidRPr="000A6EDF">
        <w:rPr>
          <w:sz w:val="22"/>
        </w:rPr>
      </w:r>
      <w:r w:rsidR="00A92BA5" w:rsidRPr="000A6EDF">
        <w:rPr>
          <w:sz w:val="22"/>
        </w:rPr>
        <w:fldChar w:fldCharType="separate"/>
      </w:r>
      <w:r w:rsidR="009B4581" w:rsidRPr="009B4581">
        <w:rPr>
          <w:sz w:val="22"/>
        </w:rPr>
        <w:t xml:space="preserve">Figure </w:t>
      </w:r>
      <w:r w:rsidR="009B4581" w:rsidRPr="009B4581">
        <w:rPr>
          <w:noProof/>
          <w:sz w:val="22"/>
        </w:rPr>
        <w:t>11</w:t>
      </w:r>
      <w:r w:rsidR="00A92BA5" w:rsidRPr="000A6EDF">
        <w:rPr>
          <w:sz w:val="22"/>
        </w:rPr>
        <w:fldChar w:fldCharType="end"/>
      </w:r>
      <w:r w:rsidR="00A92BA5" w:rsidRPr="000A6EDF">
        <w:rPr>
          <w:sz w:val="22"/>
        </w:rPr>
        <w:t xml:space="preserve"> and </w:t>
      </w:r>
      <w:r w:rsidR="00A92BA5" w:rsidRPr="000A6EDF">
        <w:rPr>
          <w:sz w:val="22"/>
        </w:rPr>
        <w:fldChar w:fldCharType="begin"/>
      </w:r>
      <w:r w:rsidR="00A92BA5" w:rsidRPr="000A6EDF">
        <w:rPr>
          <w:sz w:val="22"/>
        </w:rPr>
        <w:instrText xml:space="preserve"> REF _Ref483311193 \h </w:instrText>
      </w:r>
      <w:r w:rsidR="000A6EDF">
        <w:rPr>
          <w:sz w:val="22"/>
        </w:rPr>
        <w:instrText xml:space="preserve"> \* MERGEFORMAT </w:instrText>
      </w:r>
      <w:r w:rsidR="00A92BA5" w:rsidRPr="000A6EDF">
        <w:rPr>
          <w:sz w:val="22"/>
        </w:rPr>
      </w:r>
      <w:r w:rsidR="00A92BA5" w:rsidRPr="000A6EDF">
        <w:rPr>
          <w:sz w:val="22"/>
        </w:rPr>
        <w:fldChar w:fldCharType="separate"/>
      </w:r>
      <w:r w:rsidR="009B4581" w:rsidRPr="009B4581">
        <w:rPr>
          <w:sz w:val="22"/>
        </w:rPr>
        <w:t xml:space="preserve">Figure </w:t>
      </w:r>
      <w:r w:rsidR="009B4581" w:rsidRPr="009B4581">
        <w:rPr>
          <w:noProof/>
          <w:sz w:val="22"/>
        </w:rPr>
        <w:t>12</w:t>
      </w:r>
      <w:r w:rsidR="00A92BA5" w:rsidRPr="000A6EDF">
        <w:rPr>
          <w:sz w:val="22"/>
        </w:rPr>
        <w:fldChar w:fldCharType="end"/>
      </w:r>
      <w:r w:rsidR="00A92BA5" w:rsidRPr="000A6EDF">
        <w:rPr>
          <w:sz w:val="22"/>
        </w:rPr>
        <w:t>)</w:t>
      </w:r>
    </w:p>
    <w:p w14:paraId="4C8B2A4B" w14:textId="77777777" w:rsidR="00E36463" w:rsidRPr="00BC5B5E" w:rsidRDefault="00E36463" w:rsidP="00030EE1">
      <w:pPr>
        <w:pStyle w:val="BodyText"/>
        <w:numPr>
          <w:ilvl w:val="0"/>
          <w:numId w:val="32"/>
        </w:numPr>
        <w:spacing w:after="0" w:line="240" w:lineRule="auto"/>
        <w:rPr>
          <w:sz w:val="22"/>
        </w:rPr>
      </w:pPr>
      <w:r w:rsidRPr="00BC5B5E">
        <w:rPr>
          <w:sz w:val="22"/>
        </w:rPr>
        <w:t>Weather changes may trigger long-distance movements</w:t>
      </w:r>
    </w:p>
    <w:p w14:paraId="11E25963" w14:textId="77777777" w:rsidR="00E36463" w:rsidRPr="00BC5B5E" w:rsidRDefault="00E36463" w:rsidP="00030EE1">
      <w:pPr>
        <w:pStyle w:val="BodyText"/>
        <w:numPr>
          <w:ilvl w:val="1"/>
          <w:numId w:val="32"/>
        </w:numPr>
        <w:spacing w:after="0" w:line="240" w:lineRule="auto"/>
        <w:rPr>
          <w:sz w:val="22"/>
        </w:rPr>
      </w:pPr>
      <w:r w:rsidRPr="00BC5B5E">
        <w:rPr>
          <w:sz w:val="22"/>
        </w:rPr>
        <w:t>E.g. Four adult birds that were resident in the Gwydir, Namoi, and near Scone for several weeks all decided to fly north around the 5/6/7</w:t>
      </w:r>
      <w:r w:rsidRPr="00BC5B5E">
        <w:rPr>
          <w:sz w:val="22"/>
          <w:vertAlign w:val="superscript"/>
        </w:rPr>
        <w:t>th</w:t>
      </w:r>
      <w:r w:rsidRPr="00BC5B5E">
        <w:rPr>
          <w:sz w:val="22"/>
        </w:rPr>
        <w:t xml:space="preserve"> March. </w:t>
      </w:r>
    </w:p>
    <w:p w14:paraId="338BF226" w14:textId="77777777" w:rsidR="00E36463" w:rsidRPr="00BC5B5E" w:rsidRDefault="00E36463" w:rsidP="00030EE1">
      <w:pPr>
        <w:pStyle w:val="BodyText"/>
        <w:numPr>
          <w:ilvl w:val="1"/>
          <w:numId w:val="32"/>
        </w:numPr>
        <w:spacing w:after="0" w:line="240" w:lineRule="auto"/>
        <w:rPr>
          <w:sz w:val="22"/>
        </w:rPr>
      </w:pPr>
      <w:r w:rsidRPr="00BC5B5E">
        <w:rPr>
          <w:sz w:val="22"/>
        </w:rPr>
        <w:t xml:space="preserve">Perhaps coincidentally, around these dates the temperature dropped, rain fell, and winds shifted to come from the south. </w:t>
      </w:r>
    </w:p>
    <w:p w14:paraId="4926A2FC" w14:textId="454F9753" w:rsidR="00030EE1" w:rsidRDefault="00030EE1" w:rsidP="00030EE1">
      <w:pPr>
        <w:pStyle w:val="BodyText"/>
        <w:rPr>
          <w:sz w:val="22"/>
        </w:rPr>
      </w:pPr>
      <w:r>
        <w:rPr>
          <w:sz w:val="22"/>
        </w:rPr>
        <w:t>Data analyses to be conducted as part of the broader MDB EWKR project will explore these patterns and trends in more detail.</w:t>
      </w:r>
    </w:p>
    <w:p w14:paraId="3AA980CA" w14:textId="77777777" w:rsidR="00E36463" w:rsidRPr="00B1335A" w:rsidRDefault="00E36463" w:rsidP="00E36463">
      <w:pPr>
        <w:pStyle w:val="BodyText"/>
        <w:rPr>
          <w:sz w:val="22"/>
        </w:rPr>
      </w:pPr>
    </w:p>
    <w:p w14:paraId="2DE8068C" w14:textId="273AB39A" w:rsidR="00870F31" w:rsidRDefault="00C6046F" w:rsidP="003E7DC1">
      <w:pPr>
        <w:pStyle w:val="BodyText"/>
      </w:pPr>
      <w:r w:rsidRPr="00870F31">
        <w:rPr>
          <w:noProof/>
        </w:rPr>
        <w:drawing>
          <wp:inline distT="0" distB="0" distL="0" distR="0" wp14:anchorId="1208E07B" wp14:editId="799897BC">
            <wp:extent cx="5795973" cy="3960000"/>
            <wp:effectExtent l="0" t="0" r="0" b="2540"/>
            <wp:docPr id="7169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72" cstate="screen">
                      <a:extLst>
                        <a:ext uri="{28A0092B-C50C-407E-A947-70E740481C1C}">
                          <a14:useLocalDpi xmlns:a14="http://schemas.microsoft.com/office/drawing/2010/main"/>
                        </a:ext>
                      </a:extLst>
                    </a:blip>
                    <a:stretch>
                      <a:fillRect/>
                    </a:stretch>
                  </pic:blipFill>
                  <pic:spPr>
                    <a:xfrm>
                      <a:off x="0" y="0"/>
                      <a:ext cx="5795973" cy="3960000"/>
                    </a:xfrm>
                    <a:prstGeom prst="rect">
                      <a:avLst/>
                    </a:prstGeom>
                  </pic:spPr>
                </pic:pic>
              </a:graphicData>
            </a:graphic>
          </wp:inline>
        </w:drawing>
      </w:r>
    </w:p>
    <w:p w14:paraId="5631C5A2" w14:textId="201EB433" w:rsidR="00870F31" w:rsidRDefault="003F472B" w:rsidP="002D49D7">
      <w:pPr>
        <w:pStyle w:val="Caption"/>
      </w:pPr>
      <w:bookmarkStart w:id="110" w:name="_Ref483311137"/>
      <w:r>
        <w:t xml:space="preserve">Figure </w:t>
      </w:r>
      <w:fldSimple w:instr=" SEQ Figure \* ARABIC ">
        <w:r w:rsidR="009B4581">
          <w:rPr>
            <w:noProof/>
          </w:rPr>
          <w:t>7</w:t>
        </w:r>
      </w:fldSimple>
      <w:bookmarkEnd w:id="110"/>
      <w:r>
        <w:t xml:space="preserve">  </w:t>
      </w:r>
      <w:r w:rsidR="00F008CC" w:rsidRPr="00BC5B5E">
        <w:t xml:space="preserve">Common ‘flyways’ or movement corridors </w:t>
      </w:r>
      <w:r w:rsidR="00F008CC">
        <w:t>have been identified through tracking straw-necked ibis</w:t>
      </w:r>
      <w:r w:rsidR="002D49D7">
        <w:t>, October 2016 – May 2017</w:t>
      </w:r>
    </w:p>
    <w:p w14:paraId="6082B45D" w14:textId="0F7EC69C" w:rsidR="00870F31" w:rsidRDefault="00C6046F" w:rsidP="003E7DC1">
      <w:pPr>
        <w:pStyle w:val="BodyText"/>
      </w:pPr>
      <w:r w:rsidRPr="00870F31">
        <w:rPr>
          <w:noProof/>
        </w:rPr>
        <w:drawing>
          <wp:inline distT="0" distB="0" distL="0" distR="0" wp14:anchorId="0D9612C9" wp14:editId="515B60C4">
            <wp:extent cx="5792454" cy="3960000"/>
            <wp:effectExtent l="0" t="0" r="0" b="2540"/>
            <wp:docPr id="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73" cstate="screen">
                      <a:extLst>
                        <a:ext uri="{28A0092B-C50C-407E-A947-70E740481C1C}">
                          <a14:useLocalDpi xmlns:a14="http://schemas.microsoft.com/office/drawing/2010/main"/>
                        </a:ext>
                      </a:extLst>
                    </a:blip>
                    <a:stretch>
                      <a:fillRect/>
                    </a:stretch>
                  </pic:blipFill>
                  <pic:spPr>
                    <a:xfrm>
                      <a:off x="0" y="0"/>
                      <a:ext cx="5792454" cy="3960000"/>
                    </a:xfrm>
                    <a:prstGeom prst="rect">
                      <a:avLst/>
                    </a:prstGeom>
                  </pic:spPr>
                </pic:pic>
              </a:graphicData>
            </a:graphic>
          </wp:inline>
        </w:drawing>
      </w:r>
    </w:p>
    <w:p w14:paraId="111E93B4" w14:textId="48EE0C46" w:rsidR="00F008CC" w:rsidRPr="00870F31" w:rsidRDefault="003F472B" w:rsidP="003F472B">
      <w:pPr>
        <w:pStyle w:val="Caption"/>
      </w:pPr>
      <w:bookmarkStart w:id="111" w:name="_Ref483311147"/>
      <w:r>
        <w:t xml:space="preserve">Figure </w:t>
      </w:r>
      <w:fldSimple w:instr=" SEQ Figure \* ARABIC ">
        <w:r w:rsidR="009B4581">
          <w:rPr>
            <w:noProof/>
          </w:rPr>
          <w:t>8</w:t>
        </w:r>
      </w:fldSimple>
      <w:bookmarkEnd w:id="111"/>
      <w:r>
        <w:t xml:space="preserve">  </w:t>
      </w:r>
      <w:proofErr w:type="gramStart"/>
      <w:r w:rsidR="00F008CC">
        <w:t>The</w:t>
      </w:r>
      <w:proofErr w:type="gramEnd"/>
      <w:r w:rsidR="00F008CC">
        <w:t xml:space="preserve"> Lachlan River at Condobolin: A k</w:t>
      </w:r>
      <w:r w:rsidR="00F008CC" w:rsidRPr="00870F31">
        <w:t xml:space="preserve">ey foraging and stopover </w:t>
      </w:r>
      <w:r w:rsidR="00F008CC">
        <w:t>region for straw-necked ibis</w:t>
      </w:r>
      <w:r w:rsidR="007D1294">
        <w:t>, summer 2016</w:t>
      </w:r>
    </w:p>
    <w:p w14:paraId="3BADD0B9" w14:textId="77777777" w:rsidR="00B1335A" w:rsidRPr="00BC5B5E" w:rsidRDefault="00B1335A" w:rsidP="00B1335A">
      <w:pPr>
        <w:pStyle w:val="BodyText"/>
        <w:ind w:left="360"/>
        <w:rPr>
          <w:sz w:val="22"/>
        </w:rPr>
      </w:pPr>
    </w:p>
    <w:p w14:paraId="4DE1B404" w14:textId="3F5BF56E" w:rsidR="00870F31" w:rsidRDefault="00C6046F" w:rsidP="008E39D2">
      <w:pPr>
        <w:pStyle w:val="BodyText"/>
        <w:pBdr>
          <w:top w:val="single" w:sz="4" w:space="1" w:color="auto"/>
          <w:left w:val="single" w:sz="4" w:space="4" w:color="auto"/>
          <w:bottom w:val="single" w:sz="4" w:space="1" w:color="auto"/>
          <w:right w:val="single" w:sz="4" w:space="4" w:color="auto"/>
        </w:pBdr>
      </w:pPr>
      <w:r w:rsidRPr="00870F31">
        <w:rPr>
          <w:noProof/>
        </w:rPr>
        <w:drawing>
          <wp:inline distT="0" distB="0" distL="0" distR="0" wp14:anchorId="45E35647" wp14:editId="3D71A90D">
            <wp:extent cx="5529157" cy="3780000"/>
            <wp:effectExtent l="0" t="0" r="0" b="0"/>
            <wp:docPr id="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74" cstate="screen">
                      <a:extLst>
                        <a:ext uri="{28A0092B-C50C-407E-A947-70E740481C1C}">
                          <a14:useLocalDpi xmlns:a14="http://schemas.microsoft.com/office/drawing/2010/main"/>
                        </a:ext>
                      </a:extLst>
                    </a:blip>
                    <a:stretch>
                      <a:fillRect/>
                    </a:stretch>
                  </pic:blipFill>
                  <pic:spPr>
                    <a:xfrm>
                      <a:off x="0" y="0"/>
                      <a:ext cx="5529157" cy="3780000"/>
                    </a:xfrm>
                    <a:prstGeom prst="rect">
                      <a:avLst/>
                    </a:prstGeom>
                  </pic:spPr>
                </pic:pic>
              </a:graphicData>
            </a:graphic>
          </wp:inline>
        </w:drawing>
      </w:r>
    </w:p>
    <w:p w14:paraId="36488DAE" w14:textId="154B381A" w:rsidR="00870F31" w:rsidRDefault="00F008CC" w:rsidP="008E39D2">
      <w:pPr>
        <w:pStyle w:val="BodyText"/>
        <w:pBdr>
          <w:top w:val="single" w:sz="4" w:space="1" w:color="auto"/>
          <w:left w:val="single" w:sz="4" w:space="4" w:color="auto"/>
          <w:bottom w:val="single" w:sz="4" w:space="1" w:color="auto"/>
          <w:right w:val="single" w:sz="4" w:space="4" w:color="auto"/>
        </w:pBdr>
      </w:pPr>
      <w:r>
        <w:t>a)</w:t>
      </w:r>
    </w:p>
    <w:p w14:paraId="6B4AF00E" w14:textId="1B101DC0" w:rsidR="00870F31" w:rsidRDefault="00C6046F" w:rsidP="008E39D2">
      <w:pPr>
        <w:pStyle w:val="BodyText"/>
        <w:pBdr>
          <w:top w:val="single" w:sz="4" w:space="1" w:color="auto"/>
          <w:left w:val="single" w:sz="4" w:space="4" w:color="auto"/>
          <w:bottom w:val="single" w:sz="4" w:space="1" w:color="auto"/>
          <w:right w:val="single" w:sz="4" w:space="4" w:color="auto"/>
        </w:pBdr>
      </w:pPr>
      <w:r w:rsidRPr="00870F31">
        <w:rPr>
          <w:noProof/>
        </w:rPr>
        <w:drawing>
          <wp:inline distT="0" distB="0" distL="0" distR="0" wp14:anchorId="5452090B" wp14:editId="6A31D0F9">
            <wp:extent cx="5528793" cy="3780000"/>
            <wp:effectExtent l="0" t="0" r="0" b="0"/>
            <wp:docPr id="7169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75" cstate="screen">
                      <a:extLst>
                        <a:ext uri="{28A0092B-C50C-407E-A947-70E740481C1C}">
                          <a14:useLocalDpi xmlns:a14="http://schemas.microsoft.com/office/drawing/2010/main"/>
                        </a:ext>
                      </a:extLst>
                    </a:blip>
                    <a:stretch>
                      <a:fillRect/>
                    </a:stretch>
                  </pic:blipFill>
                  <pic:spPr>
                    <a:xfrm>
                      <a:off x="0" y="0"/>
                      <a:ext cx="5528793" cy="3780000"/>
                    </a:xfrm>
                    <a:prstGeom prst="rect">
                      <a:avLst/>
                    </a:prstGeom>
                  </pic:spPr>
                </pic:pic>
              </a:graphicData>
            </a:graphic>
          </wp:inline>
        </w:drawing>
      </w:r>
    </w:p>
    <w:p w14:paraId="01B40096" w14:textId="71872460" w:rsidR="00F008CC" w:rsidRDefault="00F008CC" w:rsidP="008E39D2">
      <w:pPr>
        <w:pStyle w:val="BodyText"/>
        <w:pBdr>
          <w:top w:val="single" w:sz="4" w:space="1" w:color="auto"/>
          <w:left w:val="single" w:sz="4" w:space="4" w:color="auto"/>
          <w:bottom w:val="single" w:sz="4" w:space="1" w:color="auto"/>
          <w:right w:val="single" w:sz="4" w:space="4" w:color="auto"/>
        </w:pBdr>
      </w:pPr>
      <w:r>
        <w:t>b)</w:t>
      </w:r>
    </w:p>
    <w:p w14:paraId="412A7805" w14:textId="004348D5" w:rsidR="00F008CC" w:rsidRDefault="003F472B" w:rsidP="003F472B">
      <w:pPr>
        <w:pStyle w:val="Caption"/>
      </w:pPr>
      <w:bookmarkStart w:id="112" w:name="_Ref483311155"/>
      <w:r>
        <w:t xml:space="preserve">Figure </w:t>
      </w:r>
      <w:fldSimple w:instr=" SEQ Figure \* ARABIC ">
        <w:r w:rsidR="009B4581">
          <w:rPr>
            <w:noProof/>
          </w:rPr>
          <w:t>9</w:t>
        </w:r>
      </w:fldSimple>
      <w:bookmarkEnd w:id="112"/>
      <w:r>
        <w:t xml:space="preserve"> </w:t>
      </w:r>
      <w:r w:rsidR="00F008CC">
        <w:t xml:space="preserve"> </w:t>
      </w:r>
      <w:r w:rsidR="00F008CC" w:rsidRPr="00870F31">
        <w:t xml:space="preserve">‘Paired’ habitats for roosting </w:t>
      </w:r>
      <w:r w:rsidR="00A45AF1">
        <w:t xml:space="preserve">(pink dots) </w:t>
      </w:r>
      <w:r w:rsidR="00F008CC" w:rsidRPr="00870F31">
        <w:t>and foraging</w:t>
      </w:r>
      <w:r w:rsidR="00A45AF1">
        <w:t xml:space="preserve"> (blue and green dots)</w:t>
      </w:r>
      <w:r w:rsidR="00F008CC" w:rsidRPr="00870F31">
        <w:t xml:space="preserve"> </w:t>
      </w:r>
      <w:r w:rsidR="00F008CC">
        <w:t xml:space="preserve">by straw-necked ibis </w:t>
      </w:r>
      <w:r w:rsidR="00F008CC" w:rsidRPr="00870F31">
        <w:t>adults</w:t>
      </w:r>
      <w:r w:rsidR="00F008CC">
        <w:t xml:space="preserve">. </w:t>
      </w:r>
      <w:r w:rsidR="00F008CC" w:rsidRPr="00BC5B5E">
        <w:t>Ideal foraging habitats seem to have remnant vegetation with</w:t>
      </w:r>
      <w:r w:rsidR="00F008CC">
        <w:t xml:space="preserve"> large</w:t>
      </w:r>
      <w:r w:rsidR="00F008CC" w:rsidRPr="00BC5B5E">
        <w:t xml:space="preserve"> trees for roosting adjacent to foraging habitats, which may be agricultural </w:t>
      </w:r>
      <w:r w:rsidR="00F008CC">
        <w:t xml:space="preserve">(a) </w:t>
      </w:r>
      <w:r w:rsidR="00F008CC" w:rsidRPr="00BC5B5E">
        <w:t>or native</w:t>
      </w:r>
      <w:r w:rsidR="00F008CC">
        <w:t xml:space="preserve"> (b).</w:t>
      </w:r>
    </w:p>
    <w:p w14:paraId="114E424F" w14:textId="77777777" w:rsidR="00870F31" w:rsidRDefault="00870F31" w:rsidP="003E7DC1">
      <w:pPr>
        <w:pStyle w:val="BodyText"/>
      </w:pPr>
    </w:p>
    <w:p w14:paraId="0252811B" w14:textId="77777777" w:rsidR="00870F31" w:rsidRDefault="00870F31" w:rsidP="003E7DC1">
      <w:pPr>
        <w:pStyle w:val="BodyText"/>
      </w:pPr>
    </w:p>
    <w:p w14:paraId="1B19FF88" w14:textId="77777777" w:rsidR="00870F31" w:rsidRDefault="00870F31" w:rsidP="003E7DC1">
      <w:pPr>
        <w:pStyle w:val="BodyText"/>
      </w:pPr>
    </w:p>
    <w:p w14:paraId="4F6CCA77" w14:textId="687206E5" w:rsidR="00870F31" w:rsidRDefault="00C6046F" w:rsidP="003E7DC1">
      <w:pPr>
        <w:pStyle w:val="BodyText"/>
      </w:pPr>
      <w:r w:rsidRPr="00870F31">
        <w:rPr>
          <w:noProof/>
        </w:rPr>
        <w:drawing>
          <wp:inline distT="0" distB="0" distL="0" distR="0" wp14:anchorId="797F6FF5" wp14:editId="28F6F202">
            <wp:extent cx="5845111" cy="3996000"/>
            <wp:effectExtent l="0" t="0" r="3810" b="5080"/>
            <wp:docPr id="7169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76" cstate="screen">
                      <a:extLst>
                        <a:ext uri="{28A0092B-C50C-407E-A947-70E740481C1C}">
                          <a14:useLocalDpi xmlns:a14="http://schemas.microsoft.com/office/drawing/2010/main"/>
                        </a:ext>
                      </a:extLst>
                    </a:blip>
                    <a:stretch>
                      <a:fillRect/>
                    </a:stretch>
                  </pic:blipFill>
                  <pic:spPr>
                    <a:xfrm>
                      <a:off x="0" y="0"/>
                      <a:ext cx="5845111" cy="3996000"/>
                    </a:xfrm>
                    <a:prstGeom prst="rect">
                      <a:avLst/>
                    </a:prstGeom>
                  </pic:spPr>
                </pic:pic>
              </a:graphicData>
            </a:graphic>
          </wp:inline>
        </w:drawing>
      </w:r>
    </w:p>
    <w:p w14:paraId="329AB2D0" w14:textId="3223391F" w:rsidR="00F008CC" w:rsidRPr="00BC5B5E" w:rsidRDefault="003F472B" w:rsidP="003F472B">
      <w:pPr>
        <w:pStyle w:val="Caption"/>
      </w:pPr>
      <w:bookmarkStart w:id="113" w:name="_Ref483311164"/>
      <w:r>
        <w:t xml:space="preserve">Figure </w:t>
      </w:r>
      <w:fldSimple w:instr=" SEQ Figure \* ARABIC ">
        <w:r w:rsidR="009B4581">
          <w:rPr>
            <w:noProof/>
          </w:rPr>
          <w:t>10</w:t>
        </w:r>
      </w:fldSimple>
      <w:bookmarkEnd w:id="113"/>
      <w:r>
        <w:t xml:space="preserve"> </w:t>
      </w:r>
      <w:proofErr w:type="gramStart"/>
      <w:r w:rsidR="00F008CC">
        <w:t>An</w:t>
      </w:r>
      <w:proofErr w:type="gramEnd"/>
      <w:r w:rsidR="00F008CC">
        <w:t xml:space="preserve"> example of ‘Paired’ night vs day habitats for straw-necked ibis</w:t>
      </w:r>
      <w:r w:rsidR="00F008CC" w:rsidRPr="00870F31">
        <w:t xml:space="preserve"> juveniles at nesting sites</w:t>
      </w:r>
      <w:r w:rsidR="00F008CC">
        <w:t>. Juvenile tracking showed</w:t>
      </w:r>
      <w:r w:rsidR="00F008CC" w:rsidRPr="00BC5B5E">
        <w:t xml:space="preserve"> a pattern of roosting </w:t>
      </w:r>
      <w:r w:rsidR="00A45AF1">
        <w:t xml:space="preserve">(pink dots) </w:t>
      </w:r>
      <w:r w:rsidR="00F008CC" w:rsidRPr="00BC5B5E">
        <w:t xml:space="preserve">in one part of the nesting colony, but spending the day </w:t>
      </w:r>
      <w:proofErr w:type="spellStart"/>
      <w:r w:rsidR="00F008CC" w:rsidRPr="00BC5B5E">
        <w:t>creching</w:t>
      </w:r>
      <w:proofErr w:type="spellEnd"/>
      <w:r w:rsidR="00F008CC" w:rsidRPr="00BC5B5E">
        <w:t xml:space="preserve"> in another part of the colony up to 100m away</w:t>
      </w:r>
      <w:r w:rsidR="00A45AF1">
        <w:t xml:space="preserve"> (blue and green dots)</w:t>
      </w:r>
      <w:r w:rsidR="00F008CC">
        <w:t>.</w:t>
      </w:r>
    </w:p>
    <w:p w14:paraId="768A8D4E" w14:textId="77777777" w:rsidR="00870F31" w:rsidRDefault="00870F31" w:rsidP="003E7DC1">
      <w:pPr>
        <w:pStyle w:val="BodyText"/>
      </w:pPr>
    </w:p>
    <w:p w14:paraId="3C5BD17D" w14:textId="77777777" w:rsidR="00870F31" w:rsidRDefault="00870F31" w:rsidP="003E7DC1">
      <w:pPr>
        <w:pStyle w:val="BodyText"/>
      </w:pPr>
    </w:p>
    <w:p w14:paraId="3A86EA25" w14:textId="77777777" w:rsidR="00870F31" w:rsidRDefault="00870F31" w:rsidP="003E7DC1">
      <w:pPr>
        <w:pStyle w:val="BodyText"/>
      </w:pPr>
    </w:p>
    <w:p w14:paraId="64D15166" w14:textId="2A175DEE" w:rsidR="00870F31" w:rsidRDefault="00870F31" w:rsidP="003E7DC1">
      <w:pPr>
        <w:pStyle w:val="BodyText"/>
      </w:pPr>
      <w:r w:rsidRPr="00870F31">
        <w:rPr>
          <w:noProof/>
        </w:rPr>
        <w:drawing>
          <wp:inline distT="0" distB="0" distL="0" distR="0" wp14:anchorId="5D7B3745" wp14:editId="19FC2CAB">
            <wp:extent cx="6120130" cy="3276000"/>
            <wp:effectExtent l="0" t="0" r="13970" b="635"/>
            <wp:docPr id="71695" name="Chart 71695"/>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p>
    <w:p w14:paraId="21C77391" w14:textId="154B3132" w:rsidR="00870F31" w:rsidRDefault="003F472B" w:rsidP="003F472B">
      <w:pPr>
        <w:pStyle w:val="Caption"/>
      </w:pPr>
      <w:bookmarkStart w:id="114" w:name="_Ref483311183"/>
      <w:r>
        <w:t xml:space="preserve">Figure </w:t>
      </w:r>
      <w:fldSimple w:instr=" SEQ Figure \* ARABIC ">
        <w:r w:rsidR="009B4581">
          <w:rPr>
            <w:noProof/>
          </w:rPr>
          <w:t>11</w:t>
        </w:r>
      </w:fldSimple>
      <w:bookmarkEnd w:id="114"/>
      <w:r>
        <w:t xml:space="preserve">  </w:t>
      </w:r>
      <w:r w:rsidR="00FE278E" w:rsidRPr="00FE278E">
        <w:t>Average distance travelled per hour</w:t>
      </w:r>
      <w:r w:rsidR="00F008CC">
        <w:t xml:space="preserve"> by time of day (all tracked straw-necked ibis)</w:t>
      </w:r>
    </w:p>
    <w:p w14:paraId="2A21A08F" w14:textId="77777777" w:rsidR="00A43AC6" w:rsidRPr="00A43AC6" w:rsidRDefault="00A43AC6" w:rsidP="00A43AC6">
      <w:pPr>
        <w:pStyle w:val="BodyText"/>
      </w:pPr>
    </w:p>
    <w:p w14:paraId="7BA94E19" w14:textId="3AA8E387" w:rsidR="00870F31" w:rsidRDefault="00870F31" w:rsidP="003E7DC1">
      <w:pPr>
        <w:pStyle w:val="BodyText"/>
      </w:pPr>
      <w:r w:rsidRPr="00870F31">
        <w:rPr>
          <w:noProof/>
        </w:rPr>
        <w:drawing>
          <wp:inline distT="0" distB="0" distL="0" distR="0" wp14:anchorId="7C2D91B9" wp14:editId="161ED0A3">
            <wp:extent cx="6120130" cy="3276000"/>
            <wp:effectExtent l="0" t="0" r="13970" b="635"/>
            <wp:docPr id="71696" name="Chart 71696"/>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p w14:paraId="724D8FBB" w14:textId="63A1ED36" w:rsidR="00870F31" w:rsidRDefault="003F472B" w:rsidP="003F472B">
      <w:pPr>
        <w:pStyle w:val="Caption"/>
      </w:pPr>
      <w:bookmarkStart w:id="115" w:name="_Ref483311193"/>
      <w:r>
        <w:t xml:space="preserve">Figure </w:t>
      </w:r>
      <w:fldSimple w:instr=" SEQ Figure \* ARABIC ">
        <w:r w:rsidR="009B4581">
          <w:rPr>
            <w:noProof/>
          </w:rPr>
          <w:t>12</w:t>
        </w:r>
      </w:fldSimple>
      <w:bookmarkEnd w:id="115"/>
      <w:r>
        <w:t xml:space="preserve">  </w:t>
      </w:r>
      <w:r w:rsidR="00FE278E" w:rsidRPr="00FE278E">
        <w:t>Maximum distance travelled per hour</w:t>
      </w:r>
      <w:r w:rsidR="00F008CC">
        <w:t xml:space="preserve"> by time of day (all tracked straw-necked ibis)</w:t>
      </w:r>
    </w:p>
    <w:p w14:paraId="7A4A5510" w14:textId="77777777" w:rsidR="00A43AC6" w:rsidRPr="00A43AC6" w:rsidRDefault="00A43AC6" w:rsidP="00A43AC6">
      <w:pPr>
        <w:pStyle w:val="BodyText"/>
      </w:pPr>
    </w:p>
    <w:p w14:paraId="3D3DF13F" w14:textId="77777777" w:rsidR="00870F31" w:rsidRDefault="00870F31" w:rsidP="003E7DC1">
      <w:pPr>
        <w:pStyle w:val="BodyText"/>
      </w:pPr>
    </w:p>
    <w:p w14:paraId="158BB564" w14:textId="77777777" w:rsidR="00566509" w:rsidRDefault="00566509" w:rsidP="003E7DC1">
      <w:pPr>
        <w:pStyle w:val="BodyText"/>
      </w:pPr>
    </w:p>
    <w:p w14:paraId="0C5CCA3E" w14:textId="77777777" w:rsidR="00870F31" w:rsidRDefault="00870F31" w:rsidP="003E7DC1">
      <w:pPr>
        <w:pStyle w:val="BodyText"/>
      </w:pPr>
    </w:p>
    <w:p w14:paraId="112F7F52" w14:textId="29E98027" w:rsidR="00870F31" w:rsidRDefault="00AA5434" w:rsidP="0007337F">
      <w:pPr>
        <w:pStyle w:val="Heading3notnumbered"/>
      </w:pPr>
      <w:bookmarkStart w:id="116" w:name="_Toc481673668"/>
      <w:bookmarkStart w:id="117" w:name="_Toc483924446"/>
      <w:r>
        <w:t>Individual b</w:t>
      </w:r>
      <w:r w:rsidR="00870F31">
        <w:t>irds tracked from the Macquarie Marshes</w:t>
      </w:r>
      <w:bookmarkEnd w:id="116"/>
      <w:bookmarkEnd w:id="117"/>
    </w:p>
    <w:p w14:paraId="57FBD90F" w14:textId="73C2FFF8" w:rsidR="000E4428" w:rsidRDefault="000E4428" w:rsidP="000E4428">
      <w:pPr>
        <w:pStyle w:val="Heading4"/>
      </w:pPr>
      <w:bookmarkStart w:id="118" w:name="_Toc481673669"/>
      <w:r>
        <w:t>Movements within the Macquarie Marshes</w:t>
      </w:r>
      <w:bookmarkEnd w:id="118"/>
    </w:p>
    <w:p w14:paraId="014E31F1" w14:textId="48D8FE2A" w:rsidR="009E31CF" w:rsidRPr="00BD68C4" w:rsidRDefault="009E31CF" w:rsidP="004323AB">
      <w:pPr>
        <w:pStyle w:val="BodyText"/>
        <w:spacing w:before="0" w:line="240" w:lineRule="auto"/>
        <w:rPr>
          <w:sz w:val="22"/>
        </w:rPr>
      </w:pPr>
      <w:r>
        <w:rPr>
          <w:sz w:val="22"/>
        </w:rPr>
        <w:t>The data indicate</w:t>
      </w:r>
      <w:r w:rsidR="008270C2">
        <w:rPr>
          <w:sz w:val="22"/>
        </w:rPr>
        <w:t>d</w:t>
      </w:r>
      <w:r>
        <w:rPr>
          <w:sz w:val="22"/>
        </w:rPr>
        <w:t xml:space="preserve"> that</w:t>
      </w:r>
      <w:r w:rsidR="008270C2">
        <w:rPr>
          <w:sz w:val="22"/>
        </w:rPr>
        <w:t xml:space="preserve"> post-tagging</w:t>
      </w:r>
      <w:r>
        <w:rPr>
          <w:sz w:val="22"/>
        </w:rPr>
        <w:t xml:space="preserve"> all five birds </w:t>
      </w:r>
      <w:r w:rsidR="008270C2">
        <w:rPr>
          <w:sz w:val="22"/>
        </w:rPr>
        <w:t>were</w:t>
      </w:r>
      <w:r>
        <w:rPr>
          <w:sz w:val="22"/>
        </w:rPr>
        <w:t xml:space="preserve"> healthy and highly mobile, continuing to forage and travel without issue. </w:t>
      </w:r>
      <w:r w:rsidR="00EB3321" w:rsidRPr="009E31CF">
        <w:rPr>
          <w:sz w:val="22"/>
        </w:rPr>
        <w:t>Bird movements following fitt</w:t>
      </w:r>
      <w:r w:rsidR="00703DCA">
        <w:rPr>
          <w:sz w:val="22"/>
        </w:rPr>
        <w:t xml:space="preserve">ing of the transmitters varied, with a range of foraging </w:t>
      </w:r>
      <w:r w:rsidR="00703DCA" w:rsidRPr="00BD68C4">
        <w:rPr>
          <w:sz w:val="22"/>
        </w:rPr>
        <w:t>sites used by each bird</w:t>
      </w:r>
      <w:r w:rsidR="000A6EDF" w:rsidRPr="00BD68C4">
        <w:rPr>
          <w:sz w:val="22"/>
        </w:rPr>
        <w:t xml:space="preserve"> in the Macquarie Marshes</w:t>
      </w:r>
      <w:r w:rsidR="00703DCA" w:rsidRPr="00BD68C4">
        <w:rPr>
          <w:sz w:val="22"/>
        </w:rPr>
        <w:t xml:space="preserve"> (</w:t>
      </w:r>
      <w:r w:rsidR="00703DCA" w:rsidRPr="00BD68C4">
        <w:rPr>
          <w:sz w:val="22"/>
        </w:rPr>
        <w:fldChar w:fldCharType="begin"/>
      </w:r>
      <w:r w:rsidR="00703DCA" w:rsidRPr="00BD68C4">
        <w:rPr>
          <w:sz w:val="22"/>
        </w:rPr>
        <w:instrText xml:space="preserve"> REF _Ref483310883 \h </w:instrText>
      </w:r>
      <w:r w:rsidR="000A6EDF" w:rsidRPr="00BD68C4">
        <w:rPr>
          <w:sz w:val="22"/>
        </w:rPr>
        <w:instrText xml:space="preserve"> \* MERGEFORMAT </w:instrText>
      </w:r>
      <w:r w:rsidR="00703DCA" w:rsidRPr="00BD68C4">
        <w:rPr>
          <w:sz w:val="22"/>
        </w:rPr>
      </w:r>
      <w:r w:rsidR="00703DCA" w:rsidRPr="00BD68C4">
        <w:rPr>
          <w:sz w:val="22"/>
        </w:rPr>
        <w:fldChar w:fldCharType="separate"/>
      </w:r>
      <w:r w:rsidR="009B4581" w:rsidRPr="009B4581">
        <w:rPr>
          <w:sz w:val="22"/>
        </w:rPr>
        <w:t xml:space="preserve">Table </w:t>
      </w:r>
      <w:r w:rsidR="009B4581" w:rsidRPr="009B4581">
        <w:rPr>
          <w:noProof/>
          <w:sz w:val="22"/>
        </w:rPr>
        <w:t>8</w:t>
      </w:r>
      <w:r w:rsidR="00703DCA" w:rsidRPr="00BD68C4">
        <w:rPr>
          <w:sz w:val="22"/>
        </w:rPr>
        <w:fldChar w:fldCharType="end"/>
      </w:r>
      <w:r w:rsidR="000A6EDF" w:rsidRPr="00BD68C4">
        <w:rPr>
          <w:sz w:val="22"/>
        </w:rPr>
        <w:t xml:space="preserve">; </w:t>
      </w:r>
      <w:r w:rsidR="000A6EDF" w:rsidRPr="00BD68C4">
        <w:rPr>
          <w:sz w:val="22"/>
        </w:rPr>
        <w:fldChar w:fldCharType="begin"/>
      </w:r>
      <w:r w:rsidR="000A6EDF" w:rsidRPr="00BD68C4">
        <w:rPr>
          <w:sz w:val="22"/>
        </w:rPr>
        <w:instrText xml:space="preserve"> REF _Ref483317601 \h  \* MERGEFORMAT </w:instrText>
      </w:r>
      <w:r w:rsidR="000A6EDF" w:rsidRPr="00BD68C4">
        <w:rPr>
          <w:sz w:val="22"/>
        </w:rPr>
      </w:r>
      <w:r w:rsidR="000A6EDF" w:rsidRPr="00BD68C4">
        <w:rPr>
          <w:sz w:val="22"/>
        </w:rPr>
        <w:fldChar w:fldCharType="separate"/>
      </w:r>
      <w:r w:rsidR="009B4581" w:rsidRPr="009B4581">
        <w:rPr>
          <w:sz w:val="22"/>
        </w:rPr>
        <w:t xml:space="preserve">Figure </w:t>
      </w:r>
      <w:r w:rsidR="009B4581" w:rsidRPr="009B4581">
        <w:rPr>
          <w:noProof/>
          <w:sz w:val="22"/>
        </w:rPr>
        <w:t>13</w:t>
      </w:r>
      <w:r w:rsidR="000A6EDF" w:rsidRPr="00BD68C4">
        <w:rPr>
          <w:sz w:val="22"/>
        </w:rPr>
        <w:fldChar w:fldCharType="end"/>
      </w:r>
      <w:r w:rsidR="00BD68C4" w:rsidRPr="00BD68C4">
        <w:rPr>
          <w:sz w:val="22"/>
        </w:rPr>
        <w:t xml:space="preserve"> - </w:t>
      </w:r>
      <w:r w:rsidR="00BD68C4" w:rsidRPr="00BD68C4">
        <w:rPr>
          <w:sz w:val="22"/>
        </w:rPr>
        <w:fldChar w:fldCharType="begin"/>
      </w:r>
      <w:r w:rsidR="00BD68C4" w:rsidRPr="00BD68C4">
        <w:rPr>
          <w:sz w:val="22"/>
        </w:rPr>
        <w:instrText xml:space="preserve"> REF _Ref483555263 \h </w:instrText>
      </w:r>
      <w:r w:rsidR="00BD68C4">
        <w:rPr>
          <w:sz w:val="22"/>
        </w:rPr>
        <w:instrText xml:space="preserve"> \* MERGEFORMAT </w:instrText>
      </w:r>
      <w:r w:rsidR="00BD68C4" w:rsidRPr="00BD68C4">
        <w:rPr>
          <w:sz w:val="22"/>
        </w:rPr>
      </w:r>
      <w:r w:rsidR="00BD68C4" w:rsidRPr="00BD68C4">
        <w:rPr>
          <w:sz w:val="22"/>
        </w:rPr>
        <w:fldChar w:fldCharType="separate"/>
      </w:r>
      <w:r w:rsidR="009B4581" w:rsidRPr="009B4581">
        <w:rPr>
          <w:sz w:val="22"/>
        </w:rPr>
        <w:t xml:space="preserve">Figure </w:t>
      </w:r>
      <w:r w:rsidR="009B4581" w:rsidRPr="009B4581">
        <w:rPr>
          <w:noProof/>
          <w:sz w:val="22"/>
        </w:rPr>
        <w:t>18</w:t>
      </w:r>
      <w:r w:rsidR="00BD68C4" w:rsidRPr="00BD68C4">
        <w:rPr>
          <w:sz w:val="22"/>
        </w:rPr>
        <w:fldChar w:fldCharType="end"/>
      </w:r>
      <w:r w:rsidR="00703DCA" w:rsidRPr="00BD68C4">
        <w:rPr>
          <w:sz w:val="22"/>
        </w:rPr>
        <w:t>).</w:t>
      </w:r>
    </w:p>
    <w:p w14:paraId="4DEC0D27" w14:textId="4FBD6FF0" w:rsidR="00D844DE" w:rsidRDefault="00275C87" w:rsidP="004323AB">
      <w:pPr>
        <w:pStyle w:val="BodyText"/>
        <w:spacing w:before="0" w:line="240" w:lineRule="auto"/>
        <w:rPr>
          <w:sz w:val="22"/>
        </w:rPr>
      </w:pPr>
      <w:r w:rsidRPr="00BD68C4">
        <w:rPr>
          <w:sz w:val="22"/>
        </w:rPr>
        <w:t>O</w:t>
      </w:r>
      <w:r w:rsidR="009E31CF" w:rsidRPr="00BD68C4">
        <w:rPr>
          <w:sz w:val="22"/>
        </w:rPr>
        <w:t>nly one bird continued to attend to its original nest – a male</w:t>
      </w:r>
      <w:r w:rsidR="00F03F1A" w:rsidRPr="00BD68C4">
        <w:rPr>
          <w:sz w:val="22"/>
        </w:rPr>
        <w:t xml:space="preserve"> (165119</w:t>
      </w:r>
      <w:r w:rsidR="008B138A" w:rsidRPr="00BD68C4">
        <w:rPr>
          <w:sz w:val="22"/>
        </w:rPr>
        <w:t xml:space="preserve">; </w:t>
      </w:r>
      <w:r w:rsidR="00BD68C4" w:rsidRPr="00BD68C4">
        <w:rPr>
          <w:sz w:val="22"/>
        </w:rPr>
        <w:fldChar w:fldCharType="begin"/>
      </w:r>
      <w:r w:rsidR="00BD68C4" w:rsidRPr="00BD68C4">
        <w:rPr>
          <w:sz w:val="22"/>
        </w:rPr>
        <w:instrText xml:space="preserve"> REF _Ref483317180 \h </w:instrText>
      </w:r>
      <w:r w:rsidR="00BD68C4">
        <w:rPr>
          <w:sz w:val="22"/>
        </w:rPr>
        <w:instrText xml:space="preserve"> \* MERGEFORMAT </w:instrText>
      </w:r>
      <w:r w:rsidR="00BD68C4" w:rsidRPr="00BD68C4">
        <w:rPr>
          <w:sz w:val="22"/>
        </w:rPr>
      </w:r>
      <w:r w:rsidR="00BD68C4" w:rsidRPr="00BD68C4">
        <w:rPr>
          <w:sz w:val="22"/>
        </w:rPr>
        <w:fldChar w:fldCharType="separate"/>
      </w:r>
      <w:r w:rsidR="009B4581" w:rsidRPr="009B4581">
        <w:rPr>
          <w:sz w:val="22"/>
        </w:rPr>
        <w:t xml:space="preserve">Figure </w:t>
      </w:r>
      <w:r w:rsidR="009B4581" w:rsidRPr="009B4581">
        <w:rPr>
          <w:noProof/>
          <w:sz w:val="22"/>
        </w:rPr>
        <w:t>19</w:t>
      </w:r>
      <w:r w:rsidR="00BD68C4" w:rsidRPr="00BD68C4">
        <w:rPr>
          <w:sz w:val="22"/>
        </w:rPr>
        <w:fldChar w:fldCharType="end"/>
      </w:r>
      <w:r w:rsidR="008B138A" w:rsidRPr="00BD68C4">
        <w:rPr>
          <w:sz w:val="22"/>
        </w:rPr>
        <w:t xml:space="preserve"> and </w:t>
      </w:r>
      <w:r w:rsidR="00BD68C4" w:rsidRPr="00BD68C4">
        <w:rPr>
          <w:sz w:val="22"/>
        </w:rPr>
        <w:fldChar w:fldCharType="begin"/>
      </w:r>
      <w:r w:rsidR="00BD68C4" w:rsidRPr="00BD68C4">
        <w:rPr>
          <w:sz w:val="22"/>
        </w:rPr>
        <w:instrText xml:space="preserve"> REF _Ref483318212 \h </w:instrText>
      </w:r>
      <w:r w:rsidR="00BD68C4">
        <w:rPr>
          <w:sz w:val="22"/>
        </w:rPr>
        <w:instrText xml:space="preserve"> \* MERGEFORMAT </w:instrText>
      </w:r>
      <w:r w:rsidR="00BD68C4" w:rsidRPr="00BD68C4">
        <w:rPr>
          <w:sz w:val="22"/>
        </w:rPr>
      </w:r>
      <w:r w:rsidR="00BD68C4" w:rsidRPr="00BD68C4">
        <w:rPr>
          <w:sz w:val="22"/>
        </w:rPr>
        <w:fldChar w:fldCharType="separate"/>
      </w:r>
      <w:r w:rsidR="009B4581" w:rsidRPr="009B4581">
        <w:rPr>
          <w:sz w:val="22"/>
        </w:rPr>
        <w:t xml:space="preserve">Figure </w:t>
      </w:r>
      <w:r w:rsidR="009B4581" w:rsidRPr="009B4581">
        <w:rPr>
          <w:noProof/>
          <w:sz w:val="22"/>
        </w:rPr>
        <w:t>36</w:t>
      </w:r>
      <w:r w:rsidR="00BD68C4" w:rsidRPr="00BD68C4">
        <w:rPr>
          <w:sz w:val="22"/>
        </w:rPr>
        <w:fldChar w:fldCharType="end"/>
      </w:r>
      <w:r w:rsidR="008F7FAD">
        <w:rPr>
          <w:sz w:val="22"/>
        </w:rPr>
        <w:t>; Appendix 3</w:t>
      </w:r>
      <w:r w:rsidR="00BD68C4" w:rsidRPr="00BD68C4">
        <w:rPr>
          <w:sz w:val="22"/>
        </w:rPr>
        <w:t xml:space="preserve">). </w:t>
      </w:r>
      <w:r w:rsidRPr="00BD68C4">
        <w:rPr>
          <w:sz w:val="22"/>
        </w:rPr>
        <w:t>This bird</w:t>
      </w:r>
      <w:r>
        <w:rPr>
          <w:sz w:val="22"/>
        </w:rPr>
        <w:t xml:space="preserve"> foraged in a</w:t>
      </w:r>
      <w:r w:rsidR="00D844DE">
        <w:rPr>
          <w:sz w:val="22"/>
        </w:rPr>
        <w:t>nd around the Macquarie Marshes, initially travelling approximately 10-20 kilometres at a time, and later travelling up to 50 kilometres. He</w:t>
      </w:r>
      <w:r>
        <w:rPr>
          <w:sz w:val="22"/>
        </w:rPr>
        <w:t xml:space="preserve"> attended his nest for approximately 3 weeks </w:t>
      </w:r>
      <w:r w:rsidR="00D844DE">
        <w:rPr>
          <w:sz w:val="22"/>
        </w:rPr>
        <w:t xml:space="preserve">after he </w:t>
      </w:r>
      <w:r w:rsidR="007B57A9">
        <w:rPr>
          <w:sz w:val="22"/>
        </w:rPr>
        <w:t>was fitted with the transmitter</w:t>
      </w:r>
      <w:r w:rsidR="00D844DE">
        <w:rPr>
          <w:sz w:val="22"/>
        </w:rPr>
        <w:t xml:space="preserve">. </w:t>
      </w:r>
      <w:r w:rsidR="00077551">
        <w:rPr>
          <w:sz w:val="22"/>
        </w:rPr>
        <w:t xml:space="preserve">During this time he foraged in several </w:t>
      </w:r>
      <w:r w:rsidR="00077551" w:rsidRPr="00077551">
        <w:rPr>
          <w:sz w:val="22"/>
        </w:rPr>
        <w:t>different sites in and around the Macquarie Marshes (</w:t>
      </w:r>
      <w:r w:rsidR="00077551" w:rsidRPr="00077551">
        <w:rPr>
          <w:sz w:val="22"/>
        </w:rPr>
        <w:fldChar w:fldCharType="begin"/>
      </w:r>
      <w:r w:rsidR="00077551" w:rsidRPr="00077551">
        <w:rPr>
          <w:sz w:val="22"/>
        </w:rPr>
        <w:instrText xml:space="preserve"> REF _Ref483317180 \h </w:instrText>
      </w:r>
      <w:r w:rsidR="00077551">
        <w:rPr>
          <w:sz w:val="22"/>
        </w:rPr>
        <w:instrText xml:space="preserve"> \* MERGEFORMAT </w:instrText>
      </w:r>
      <w:r w:rsidR="00077551" w:rsidRPr="00077551">
        <w:rPr>
          <w:sz w:val="22"/>
        </w:rPr>
      </w:r>
      <w:r w:rsidR="00077551" w:rsidRPr="00077551">
        <w:rPr>
          <w:sz w:val="22"/>
        </w:rPr>
        <w:fldChar w:fldCharType="separate"/>
      </w:r>
      <w:r w:rsidR="009B4581" w:rsidRPr="009B4581">
        <w:rPr>
          <w:sz w:val="22"/>
        </w:rPr>
        <w:t xml:space="preserve">Figure </w:t>
      </w:r>
      <w:r w:rsidR="009B4581" w:rsidRPr="009B4581">
        <w:rPr>
          <w:noProof/>
          <w:sz w:val="22"/>
        </w:rPr>
        <w:t>19</w:t>
      </w:r>
      <w:r w:rsidR="00077551" w:rsidRPr="00077551">
        <w:rPr>
          <w:sz w:val="22"/>
        </w:rPr>
        <w:fldChar w:fldCharType="end"/>
      </w:r>
      <w:r w:rsidR="00077551" w:rsidRPr="00077551">
        <w:rPr>
          <w:sz w:val="22"/>
        </w:rPr>
        <w:t xml:space="preserve">; </w:t>
      </w:r>
      <w:r w:rsidR="00077551" w:rsidRPr="00077551">
        <w:rPr>
          <w:sz w:val="22"/>
        </w:rPr>
        <w:fldChar w:fldCharType="begin"/>
      </w:r>
      <w:r w:rsidR="00077551" w:rsidRPr="00077551">
        <w:rPr>
          <w:sz w:val="22"/>
        </w:rPr>
        <w:instrText xml:space="preserve"> REF _Ref483310883 \h </w:instrText>
      </w:r>
      <w:r w:rsidR="00077551">
        <w:rPr>
          <w:sz w:val="22"/>
        </w:rPr>
        <w:instrText xml:space="preserve"> \* MERGEFORMAT </w:instrText>
      </w:r>
      <w:r w:rsidR="00077551" w:rsidRPr="00077551">
        <w:rPr>
          <w:sz w:val="22"/>
        </w:rPr>
      </w:r>
      <w:r w:rsidR="00077551" w:rsidRPr="00077551">
        <w:rPr>
          <w:sz w:val="22"/>
        </w:rPr>
        <w:fldChar w:fldCharType="separate"/>
      </w:r>
      <w:r w:rsidR="009B4581" w:rsidRPr="009B4581">
        <w:rPr>
          <w:sz w:val="22"/>
        </w:rPr>
        <w:t xml:space="preserve">Table </w:t>
      </w:r>
      <w:r w:rsidR="009B4581" w:rsidRPr="009B4581">
        <w:rPr>
          <w:noProof/>
          <w:sz w:val="22"/>
        </w:rPr>
        <w:t>8</w:t>
      </w:r>
      <w:r w:rsidR="00077551" w:rsidRPr="00077551">
        <w:rPr>
          <w:sz w:val="22"/>
        </w:rPr>
        <w:fldChar w:fldCharType="end"/>
      </w:r>
      <w:r w:rsidR="00077551" w:rsidRPr="00077551">
        <w:rPr>
          <w:sz w:val="22"/>
        </w:rPr>
        <w:t xml:space="preserve">).  </w:t>
      </w:r>
      <w:r w:rsidR="00077551">
        <w:rPr>
          <w:sz w:val="22"/>
        </w:rPr>
        <w:t xml:space="preserve">These sites were </w:t>
      </w:r>
      <w:r w:rsidR="00BD68C4">
        <w:rPr>
          <w:sz w:val="22"/>
        </w:rPr>
        <w:t xml:space="preserve">mostly </w:t>
      </w:r>
      <w:r w:rsidR="00077551">
        <w:rPr>
          <w:sz w:val="22"/>
        </w:rPr>
        <w:t>private grazing land.</w:t>
      </w:r>
      <w:r w:rsidR="002C784F">
        <w:rPr>
          <w:sz w:val="22"/>
        </w:rPr>
        <w:t xml:space="preserve"> Foraging </w:t>
      </w:r>
      <w:r w:rsidR="007B57A9">
        <w:rPr>
          <w:sz w:val="22"/>
        </w:rPr>
        <w:t>initially</w:t>
      </w:r>
      <w:r w:rsidR="002C784F">
        <w:rPr>
          <w:sz w:val="22"/>
        </w:rPr>
        <w:t xml:space="preserve"> occurred closer to the nest site, progressing to locations further from the nest site </w:t>
      </w:r>
      <w:r w:rsidR="007B57A9">
        <w:rPr>
          <w:sz w:val="22"/>
        </w:rPr>
        <w:t>as time passed</w:t>
      </w:r>
      <w:r w:rsidR="002C784F">
        <w:rPr>
          <w:sz w:val="22"/>
        </w:rPr>
        <w:t xml:space="preserve"> and as the adult prepared to leave the area.</w:t>
      </w:r>
      <w:r w:rsidR="00077551">
        <w:rPr>
          <w:sz w:val="22"/>
        </w:rPr>
        <w:t xml:space="preserve"> </w:t>
      </w:r>
      <w:r w:rsidR="00D844DE" w:rsidRPr="00077551">
        <w:rPr>
          <w:sz w:val="22"/>
        </w:rPr>
        <w:t xml:space="preserve">He </w:t>
      </w:r>
      <w:r w:rsidRPr="00077551">
        <w:rPr>
          <w:sz w:val="22"/>
        </w:rPr>
        <w:t>then travelled south to the</w:t>
      </w:r>
      <w:r>
        <w:rPr>
          <w:sz w:val="22"/>
        </w:rPr>
        <w:t xml:space="preserve"> Lachlan catchment (</w:t>
      </w:r>
      <w:proofErr w:type="spellStart"/>
      <w:r>
        <w:rPr>
          <w:sz w:val="22"/>
        </w:rPr>
        <w:t>Wallaroi</w:t>
      </w:r>
      <w:proofErr w:type="spellEnd"/>
      <w:r>
        <w:rPr>
          <w:sz w:val="22"/>
        </w:rPr>
        <w:t xml:space="preserve"> Creek south-west of Condobolin), with one overnight stop near Nyngan on the way.</w:t>
      </w:r>
    </w:p>
    <w:p w14:paraId="3F0B1B99" w14:textId="332DB06D" w:rsidR="00946DA5" w:rsidRDefault="00F03F1A" w:rsidP="004323AB">
      <w:pPr>
        <w:pStyle w:val="BodyText"/>
        <w:spacing w:before="0" w:line="240" w:lineRule="auto"/>
        <w:rPr>
          <w:sz w:val="22"/>
        </w:rPr>
      </w:pPr>
      <w:r w:rsidRPr="008B138A">
        <w:rPr>
          <w:sz w:val="22"/>
        </w:rPr>
        <w:t>Draft classifications of midnight roosting points, daytime movement activity types and overall daily translocation types have been developed and are sho</w:t>
      </w:r>
      <w:r w:rsidR="00BD68C4">
        <w:rPr>
          <w:sz w:val="22"/>
        </w:rPr>
        <w:t xml:space="preserve">wn for the above male </w:t>
      </w:r>
      <w:r w:rsidR="008B138A">
        <w:rPr>
          <w:sz w:val="22"/>
        </w:rPr>
        <w:t xml:space="preserve">and his movements in the Macquarie Marshes area </w:t>
      </w:r>
      <w:r w:rsidRPr="008B138A">
        <w:rPr>
          <w:sz w:val="22"/>
        </w:rPr>
        <w:t>in</w:t>
      </w:r>
      <w:r w:rsidR="008B138A" w:rsidRPr="008B138A">
        <w:rPr>
          <w:sz w:val="22"/>
        </w:rPr>
        <w:t xml:space="preserve"> </w:t>
      </w:r>
      <w:r w:rsidR="008B138A" w:rsidRPr="008B138A">
        <w:rPr>
          <w:sz w:val="22"/>
        </w:rPr>
        <w:fldChar w:fldCharType="begin"/>
      </w:r>
      <w:r w:rsidR="008B138A" w:rsidRPr="008B138A">
        <w:rPr>
          <w:sz w:val="22"/>
        </w:rPr>
        <w:instrText xml:space="preserve"> REF _Ref483317180 \h </w:instrText>
      </w:r>
      <w:r w:rsidR="008B138A">
        <w:rPr>
          <w:sz w:val="22"/>
        </w:rPr>
        <w:instrText xml:space="preserve"> \* MERGEFORMAT </w:instrText>
      </w:r>
      <w:r w:rsidR="008B138A" w:rsidRPr="008B138A">
        <w:rPr>
          <w:sz w:val="22"/>
        </w:rPr>
      </w:r>
      <w:r w:rsidR="008B138A" w:rsidRPr="008B138A">
        <w:rPr>
          <w:sz w:val="22"/>
        </w:rPr>
        <w:fldChar w:fldCharType="separate"/>
      </w:r>
      <w:r w:rsidR="009B4581" w:rsidRPr="009B4581">
        <w:rPr>
          <w:sz w:val="22"/>
        </w:rPr>
        <w:t xml:space="preserve">Figure </w:t>
      </w:r>
      <w:r w:rsidR="009B4581" w:rsidRPr="009B4581">
        <w:rPr>
          <w:noProof/>
          <w:sz w:val="22"/>
        </w:rPr>
        <w:t>19</w:t>
      </w:r>
      <w:r w:rsidR="008B138A" w:rsidRPr="008B138A">
        <w:rPr>
          <w:sz w:val="22"/>
        </w:rPr>
        <w:fldChar w:fldCharType="end"/>
      </w:r>
      <w:r w:rsidRPr="008B138A">
        <w:rPr>
          <w:sz w:val="22"/>
        </w:rPr>
        <w:t>.</w:t>
      </w:r>
      <w:r w:rsidR="007C3404" w:rsidRPr="008B138A">
        <w:rPr>
          <w:sz w:val="22"/>
        </w:rPr>
        <w:t xml:space="preserve">  These classifications aim to distinguish </w:t>
      </w:r>
      <w:r w:rsidR="00DB13EC">
        <w:rPr>
          <w:sz w:val="22"/>
        </w:rPr>
        <w:t xml:space="preserve">and prioritise </w:t>
      </w:r>
      <w:r w:rsidR="007C3404" w:rsidRPr="008B138A">
        <w:rPr>
          <w:sz w:val="22"/>
        </w:rPr>
        <w:t>various sites in terms of the way that birds use them.</w:t>
      </w:r>
      <w:r w:rsidR="008B138A" w:rsidRPr="008B138A">
        <w:rPr>
          <w:sz w:val="22"/>
        </w:rPr>
        <w:t xml:space="preserve"> The metrics used </w:t>
      </w:r>
      <w:r w:rsidR="008B138A" w:rsidRPr="008B138A">
        <w:rPr>
          <w:color w:val="auto"/>
          <w:sz w:val="22"/>
        </w:rPr>
        <w:t>include the distance between consecutive midnight positions, the distance travelled each day, distance travelled between each position fix, and the furthest distance from the starting midnight fix obtained each day. In some instances midnight positions fixes are missing from the data. These have been interpolated from the previous known location closest in time to midnight. For the purposes of display two distance metrics have been categorised: translocation (distance between consecutive midnight position) and activity (distance travelled between each position fix). Translocation was classified as: stay (distance &lt;= 0.1km), shift (0.1km &lt; distance &lt;=2.5km), move (2.5lm &lt; distance &lt;= 25km) and travel (distance &gt;25km). Activity was classified using the same thresholds.</w:t>
      </w:r>
      <w:r w:rsidR="008B138A">
        <w:rPr>
          <w:color w:val="auto"/>
          <w:sz w:val="22"/>
        </w:rPr>
        <w:t xml:space="preserve">  These classifications will be further refined and used for analyses </w:t>
      </w:r>
      <w:r w:rsidR="00DB13EC">
        <w:rPr>
          <w:color w:val="auto"/>
          <w:sz w:val="22"/>
        </w:rPr>
        <w:t xml:space="preserve">and site prioritisation </w:t>
      </w:r>
      <w:r w:rsidR="008B138A">
        <w:rPr>
          <w:color w:val="auto"/>
          <w:sz w:val="22"/>
        </w:rPr>
        <w:t xml:space="preserve">as part </w:t>
      </w:r>
      <w:r w:rsidR="00DB13EC">
        <w:rPr>
          <w:color w:val="auto"/>
          <w:sz w:val="22"/>
        </w:rPr>
        <w:t>of the ongoing MDB EWKR project.</w:t>
      </w:r>
    </w:p>
    <w:p w14:paraId="0D1A985D" w14:textId="5518AF28" w:rsidR="00566509" w:rsidRDefault="00077551" w:rsidP="004323AB">
      <w:r>
        <w:t xml:space="preserve">The four remaining adults did not remain in the nesting colony in which they were caught. </w:t>
      </w:r>
      <w:r w:rsidR="001151EE">
        <w:t xml:space="preserve">It is possible that these birds were not actually attending to a particular nest, but were investigating the area.  Ibis are known to spend time visiting existing nesting colony sites prior to and during </w:t>
      </w:r>
      <w:r w:rsidR="00EC62FD">
        <w:t>constructing nests and breeding</w:t>
      </w:r>
      <w:r w:rsidR="001151EE">
        <w:t>. If they were adults with eggs, w</w:t>
      </w:r>
      <w:r w:rsidR="009E31CF">
        <w:t>e do not</w:t>
      </w:r>
      <w:r w:rsidR="00873907">
        <w:t xml:space="preserve"> consider the lack of nest attendance by </w:t>
      </w:r>
      <w:r w:rsidR="001151EE">
        <w:t>these individuals</w:t>
      </w:r>
      <w:r w:rsidR="009E31CF">
        <w:t xml:space="preserve"> to be an adverse event </w:t>
      </w:r>
      <w:r w:rsidR="00873907">
        <w:t xml:space="preserve">for the population, </w:t>
      </w:r>
      <w:r w:rsidR="00B811DF">
        <w:t>considering breeding colony and population sizes</w:t>
      </w:r>
      <w:r w:rsidR="009E31CF">
        <w:t>, but we took the precaution of notifying the UNSW animal ethics committee. The total size of the</w:t>
      </w:r>
      <w:r w:rsidR="00873907">
        <w:t xml:space="preserve"> Macquarie Marshes</w:t>
      </w:r>
      <w:r w:rsidR="006F0531">
        <w:t xml:space="preserve"> breeding colony was </w:t>
      </w:r>
      <w:r w:rsidR="009E31CF">
        <w:t>approximately 30,000 birds</w:t>
      </w:r>
      <w:r w:rsidR="00873907">
        <w:t>, and</w:t>
      </w:r>
      <w:r w:rsidR="006F0531">
        <w:t xml:space="preserve"> other large breeding colonies we</w:t>
      </w:r>
      <w:r w:rsidR="00873907">
        <w:t>re active in other catchments in the Murray-Darling Basin.</w:t>
      </w:r>
      <w:r w:rsidR="009E31CF">
        <w:t xml:space="preserve"> The movement of ibis away from the colony and the rejection or desertion of eggs due to environmental factors is not uncommon in la</w:t>
      </w:r>
      <w:r w:rsidR="00873907">
        <w:t>rge colonial waterbird colonies</w:t>
      </w:r>
      <w:r w:rsidR="009E31CF">
        <w:t xml:space="preserve">. </w:t>
      </w:r>
      <w:r w:rsidR="00B811DF">
        <w:t xml:space="preserve">It is also common for these species to re-nest in a single season – though it is unlikely that any of the tracked birds did so. </w:t>
      </w:r>
      <w:r w:rsidR="009E31CF">
        <w:t>We checked the colony (10</w:t>
      </w:r>
      <w:r w:rsidR="009E31CF">
        <w:rPr>
          <w:vertAlign w:val="superscript"/>
        </w:rPr>
        <w:t>th</w:t>
      </w:r>
      <w:r w:rsidR="009E31CF">
        <w:t xml:space="preserve"> Nov</w:t>
      </w:r>
      <w:r w:rsidR="000A6EDF">
        <w:t xml:space="preserve"> 2016</w:t>
      </w:r>
      <w:r w:rsidR="009E31CF">
        <w:t xml:space="preserve">) and while there </w:t>
      </w:r>
      <w:r w:rsidR="008270C2">
        <w:t>were</w:t>
      </w:r>
      <w:r w:rsidR="009E31CF">
        <w:t xml:space="preserve"> falls in water level, the colony as whole </w:t>
      </w:r>
      <w:r w:rsidR="008270C2">
        <w:t>was</w:t>
      </w:r>
      <w:r w:rsidR="009E31CF">
        <w:t xml:space="preserve"> doing well. However, predators </w:t>
      </w:r>
      <w:r w:rsidR="008270C2">
        <w:t>were</w:t>
      </w:r>
      <w:r w:rsidR="009E31CF">
        <w:t xml:space="preserve"> observed i</w:t>
      </w:r>
      <w:r w:rsidR="008270C2">
        <w:t>n the colony</w:t>
      </w:r>
      <w:r w:rsidR="007B57A9">
        <w:t xml:space="preserve"> (foxes, pigs and raptors)</w:t>
      </w:r>
      <w:r w:rsidR="008270C2">
        <w:t>, and pig hunting was</w:t>
      </w:r>
      <w:r w:rsidR="009E31CF">
        <w:t xml:space="preserve"> occurring nearby</w:t>
      </w:r>
      <w:r w:rsidR="007B57A9">
        <w:t>, with shots heard and vehicles observed</w:t>
      </w:r>
      <w:r w:rsidR="009E31CF">
        <w:t xml:space="preserve">. </w:t>
      </w:r>
    </w:p>
    <w:p w14:paraId="2E93DB5A" w14:textId="0DFDF6C5" w:rsidR="00560E37" w:rsidRDefault="00560E37" w:rsidP="00560E37">
      <w:pPr>
        <w:rPr>
          <w:rFonts w:asciiTheme="minorHAnsi" w:hAnsiTheme="minorHAnsi"/>
        </w:rPr>
      </w:pPr>
      <w:r w:rsidRPr="00873907">
        <w:rPr>
          <w:rFonts w:asciiTheme="minorHAnsi" w:hAnsiTheme="minorHAnsi"/>
        </w:rPr>
        <w:t>The four birds that did not return to their nests moved to other locations</w:t>
      </w:r>
      <w:r>
        <w:rPr>
          <w:rFonts w:asciiTheme="minorHAnsi" w:hAnsiTheme="minorHAnsi"/>
        </w:rPr>
        <w:t xml:space="preserve"> both in the Macquarie Marshes area and outside of it and continued to forage. Most of the important foraging and roosting locations wer</w:t>
      </w:r>
      <w:r w:rsidR="000A6EDF">
        <w:rPr>
          <w:rFonts w:asciiTheme="minorHAnsi" w:hAnsiTheme="minorHAnsi"/>
        </w:rPr>
        <w:t xml:space="preserve">e south of </w:t>
      </w:r>
      <w:proofErr w:type="spellStart"/>
      <w:r w:rsidR="000A6EDF">
        <w:rPr>
          <w:rFonts w:asciiTheme="minorHAnsi" w:hAnsiTheme="minorHAnsi"/>
        </w:rPr>
        <w:t>Monkeygar</w:t>
      </w:r>
      <w:proofErr w:type="spellEnd"/>
      <w:r w:rsidR="000A6EDF">
        <w:rPr>
          <w:rFonts w:asciiTheme="minorHAnsi" w:hAnsiTheme="minorHAnsi"/>
        </w:rPr>
        <w:t xml:space="preserve"> (Figure 18</w:t>
      </w:r>
      <w:r w:rsidR="00703DCA">
        <w:rPr>
          <w:rFonts w:asciiTheme="minorHAnsi" w:hAnsiTheme="minorHAnsi"/>
        </w:rPr>
        <w:t xml:space="preserve">; </w:t>
      </w:r>
      <w:r w:rsidR="00703DCA">
        <w:rPr>
          <w:rFonts w:asciiTheme="minorHAnsi" w:hAnsiTheme="minorHAnsi"/>
        </w:rPr>
        <w:fldChar w:fldCharType="begin"/>
      </w:r>
      <w:r w:rsidR="00703DCA">
        <w:rPr>
          <w:rFonts w:asciiTheme="minorHAnsi" w:hAnsiTheme="minorHAnsi"/>
        </w:rPr>
        <w:instrText xml:space="preserve"> REF _Ref483310883 \h </w:instrText>
      </w:r>
      <w:r w:rsidR="00703DCA">
        <w:rPr>
          <w:rFonts w:asciiTheme="minorHAnsi" w:hAnsiTheme="minorHAnsi"/>
        </w:rPr>
      </w:r>
      <w:r w:rsidR="00703DCA">
        <w:rPr>
          <w:rFonts w:asciiTheme="minorHAnsi" w:hAnsiTheme="minorHAnsi"/>
        </w:rPr>
        <w:fldChar w:fldCharType="separate"/>
      </w:r>
      <w:r w:rsidR="009B4581">
        <w:t xml:space="preserve">Table </w:t>
      </w:r>
      <w:r w:rsidR="009B4581">
        <w:rPr>
          <w:noProof/>
        </w:rPr>
        <w:t>8</w:t>
      </w:r>
      <w:r w:rsidR="00703DCA">
        <w:rPr>
          <w:rFonts w:asciiTheme="minorHAnsi" w:hAnsiTheme="minorHAnsi"/>
        </w:rPr>
        <w:fldChar w:fldCharType="end"/>
      </w:r>
      <w:r>
        <w:rPr>
          <w:rFonts w:asciiTheme="minorHAnsi" w:hAnsiTheme="minorHAnsi"/>
        </w:rPr>
        <w:t>).</w:t>
      </w:r>
      <w:r w:rsidR="00B811DF">
        <w:rPr>
          <w:rFonts w:asciiTheme="minorHAnsi" w:hAnsiTheme="minorHAnsi"/>
        </w:rPr>
        <w:t xml:space="preserve"> These included ephemerally wetted areas on Willie Station (Reed Paddock) and the Southern Reserve. These areas were regularly wet and in good condition in the 1940’s, but are no longer regularly watered. Other sites included effluent creeks and minor wetlands. None of the areas visited were known recent breeding colony sites.</w:t>
      </w:r>
    </w:p>
    <w:p w14:paraId="0DBFAB48" w14:textId="62F0929F" w:rsidR="00566509" w:rsidRDefault="00030EE1" w:rsidP="00B811DF">
      <w:pPr>
        <w:pStyle w:val="BodyText"/>
        <w:rPr>
          <w:sz w:val="20"/>
          <w:szCs w:val="20"/>
        </w:rPr>
      </w:pPr>
      <w:r>
        <w:rPr>
          <w:sz w:val="22"/>
        </w:rPr>
        <w:t>In-depth data analyses to be conducted as part of the broader MDB EWKR project will explore foraging habitat locations and characteristics as well as movement patterns and trends in more detail.</w:t>
      </w:r>
    </w:p>
    <w:p w14:paraId="3F251098" w14:textId="49F864AC" w:rsidR="008B138A" w:rsidRDefault="008B138A">
      <w:pPr>
        <w:spacing w:after="0"/>
        <w:rPr>
          <w:rFonts w:asciiTheme="minorHAnsi" w:hAnsiTheme="minorHAnsi"/>
        </w:rPr>
      </w:pPr>
      <w:r>
        <w:rPr>
          <w:rFonts w:asciiTheme="minorHAnsi" w:hAnsiTheme="minorHAnsi"/>
        </w:rPr>
        <w:br w:type="page"/>
      </w:r>
    </w:p>
    <w:p w14:paraId="593AF37F" w14:textId="77777777" w:rsidR="00215630" w:rsidRDefault="00215630" w:rsidP="009E31CF">
      <w:pPr>
        <w:rPr>
          <w:rFonts w:asciiTheme="minorHAnsi" w:hAnsiTheme="minorHAnsi"/>
        </w:rPr>
      </w:pPr>
    </w:p>
    <w:p w14:paraId="228AF5B8" w14:textId="706437CC" w:rsidR="00215630" w:rsidRDefault="00215630" w:rsidP="00215630">
      <w:pPr>
        <w:pStyle w:val="Caption"/>
      </w:pPr>
      <w:bookmarkStart w:id="119" w:name="_Ref483310883"/>
      <w:r>
        <w:t xml:space="preserve">Table </w:t>
      </w:r>
      <w:fldSimple w:instr=" SEQ Table \* ARABIC ">
        <w:r w:rsidR="009B4581">
          <w:rPr>
            <w:noProof/>
          </w:rPr>
          <w:t>8</w:t>
        </w:r>
      </w:fldSimple>
      <w:bookmarkEnd w:id="119"/>
      <w:r>
        <w:t xml:space="preserve">  GPS latitude and longitude locations (decimal degrees) of the primary sites used by tracked straw-necked ibis the Macquarie Marshes region, October-November 2016. </w:t>
      </w:r>
      <w:r w:rsidR="00F03F1A">
        <w:t>Map</w:t>
      </w:r>
      <w:r w:rsidR="002D42F7">
        <w:t xml:space="preserve"> figures are presented</w:t>
      </w:r>
      <w:r w:rsidR="008F7FAD">
        <w:t xml:space="preserve"> in Appendix 3 </w:t>
      </w:r>
      <w:r w:rsidR="002D42F7">
        <w:t>for sites at which significant periods of time were spent, repeat visits made or more than one individual was tracked.</w:t>
      </w:r>
    </w:p>
    <w:tbl>
      <w:tblPr>
        <w:tblStyle w:val="GridTable5Dark-Accent11"/>
        <w:tblW w:w="8952" w:type="dxa"/>
        <w:tblLook w:val="04A0" w:firstRow="1" w:lastRow="0" w:firstColumn="1" w:lastColumn="0" w:noHBand="0" w:noVBand="1"/>
      </w:tblPr>
      <w:tblGrid>
        <w:gridCol w:w="1293"/>
        <w:gridCol w:w="642"/>
        <w:gridCol w:w="869"/>
        <w:gridCol w:w="2022"/>
        <w:gridCol w:w="2022"/>
        <w:gridCol w:w="2104"/>
      </w:tblGrid>
      <w:tr w:rsidR="00405A5B" w:rsidRPr="004F4282" w14:paraId="1BDCDC83" w14:textId="0476E64D" w:rsidTr="00405A5B">
        <w:trPr>
          <w:cnfStyle w:val="100000000000" w:firstRow="1" w:lastRow="0" w:firstColumn="0" w:lastColumn="0" w:oddVBand="0" w:evenVBand="0" w:oddHBand="0" w:evenHBand="0"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1293" w:type="dxa"/>
          </w:tcPr>
          <w:p w14:paraId="4801478B" w14:textId="77777777" w:rsidR="00405A5B" w:rsidRPr="004F4282" w:rsidRDefault="00405A5B" w:rsidP="00405A5B">
            <w:pPr>
              <w:rPr>
                <w:rFonts w:asciiTheme="minorHAnsi" w:hAnsiTheme="minorHAnsi"/>
                <w:sz w:val="20"/>
                <w:szCs w:val="20"/>
              </w:rPr>
            </w:pPr>
            <w:r w:rsidRPr="004F4282">
              <w:rPr>
                <w:rFonts w:asciiTheme="minorHAnsi" w:hAnsiTheme="minorHAnsi"/>
                <w:sz w:val="20"/>
                <w:szCs w:val="20"/>
              </w:rPr>
              <w:t>Transmitter</w:t>
            </w:r>
          </w:p>
        </w:tc>
        <w:tc>
          <w:tcPr>
            <w:tcW w:w="642" w:type="dxa"/>
          </w:tcPr>
          <w:p w14:paraId="74228612" w14:textId="77777777" w:rsidR="00405A5B" w:rsidRPr="004F4282" w:rsidRDefault="00405A5B" w:rsidP="00405A5B">
            <w:pPr>
              <w:cnfStyle w:val="100000000000" w:firstRow="1" w:lastRow="0" w:firstColumn="0" w:lastColumn="0" w:oddVBand="0" w:evenVBand="0" w:oddHBand="0" w:evenHBand="0" w:firstRowFirstColumn="0" w:firstRowLastColumn="0" w:lastRowFirstColumn="0" w:lastRowLastColumn="0"/>
              <w:rPr>
                <w:rFonts w:asciiTheme="minorHAnsi" w:hAnsiTheme="minorHAnsi"/>
                <w:sz w:val="20"/>
                <w:szCs w:val="20"/>
              </w:rPr>
            </w:pPr>
            <w:r w:rsidRPr="004F4282">
              <w:rPr>
                <w:rFonts w:asciiTheme="minorHAnsi" w:hAnsiTheme="minorHAnsi"/>
                <w:sz w:val="20"/>
                <w:szCs w:val="20"/>
              </w:rPr>
              <w:t>Sex</w:t>
            </w:r>
          </w:p>
        </w:tc>
        <w:tc>
          <w:tcPr>
            <w:tcW w:w="869" w:type="dxa"/>
          </w:tcPr>
          <w:p w14:paraId="6B7E53ED" w14:textId="77777777" w:rsidR="00405A5B" w:rsidRPr="004F4282" w:rsidRDefault="00405A5B" w:rsidP="00405A5B">
            <w:pPr>
              <w:cnfStyle w:val="100000000000" w:firstRow="1" w:lastRow="0" w:firstColumn="0" w:lastColumn="0" w:oddVBand="0" w:evenVBand="0" w:oddHBand="0" w:evenHBand="0" w:firstRowFirstColumn="0" w:firstRowLastColumn="0" w:lastRowFirstColumn="0" w:lastRowLastColumn="0"/>
              <w:rPr>
                <w:rFonts w:asciiTheme="minorHAnsi" w:hAnsiTheme="minorHAnsi"/>
                <w:sz w:val="20"/>
                <w:szCs w:val="20"/>
              </w:rPr>
            </w:pPr>
            <w:r w:rsidRPr="004F4282">
              <w:rPr>
                <w:rFonts w:asciiTheme="minorHAnsi" w:hAnsiTheme="minorHAnsi"/>
                <w:sz w:val="20"/>
                <w:szCs w:val="20"/>
              </w:rPr>
              <w:t>Name</w:t>
            </w:r>
          </w:p>
        </w:tc>
        <w:tc>
          <w:tcPr>
            <w:tcW w:w="2022" w:type="dxa"/>
          </w:tcPr>
          <w:p w14:paraId="44F9DBA0" w14:textId="17612418" w:rsidR="00405A5B" w:rsidRPr="00FF7DF7" w:rsidRDefault="00405A5B" w:rsidP="00405A5B">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sz w:val="20"/>
                <w:szCs w:val="20"/>
              </w:rPr>
            </w:pPr>
            <w:r w:rsidRPr="00FF7DF7">
              <w:rPr>
                <w:rFonts w:asciiTheme="minorHAnsi" w:hAnsiTheme="minorHAnsi"/>
                <w:sz w:val="20"/>
                <w:szCs w:val="20"/>
              </w:rPr>
              <w:t>Map figure(s)</w:t>
            </w:r>
          </w:p>
        </w:tc>
        <w:tc>
          <w:tcPr>
            <w:tcW w:w="2022" w:type="dxa"/>
          </w:tcPr>
          <w:p w14:paraId="6866A0CF" w14:textId="2427BD37" w:rsidR="00405A5B" w:rsidRPr="004F4282" w:rsidRDefault="00405A5B" w:rsidP="00405A5B">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sz w:val="20"/>
                <w:szCs w:val="20"/>
              </w:rPr>
            </w:pPr>
            <w:r w:rsidRPr="004F4282">
              <w:rPr>
                <w:rFonts w:asciiTheme="minorHAnsi" w:hAnsiTheme="minorHAnsi"/>
                <w:sz w:val="20"/>
                <w:szCs w:val="20"/>
              </w:rPr>
              <w:t>Latitude</w:t>
            </w:r>
          </w:p>
        </w:tc>
        <w:tc>
          <w:tcPr>
            <w:tcW w:w="2104" w:type="dxa"/>
          </w:tcPr>
          <w:p w14:paraId="44340CD3" w14:textId="77777777" w:rsidR="00405A5B" w:rsidRPr="004F4282" w:rsidRDefault="00405A5B" w:rsidP="00405A5B">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sz w:val="20"/>
                <w:szCs w:val="20"/>
              </w:rPr>
            </w:pPr>
            <w:r w:rsidRPr="004F4282">
              <w:rPr>
                <w:rFonts w:asciiTheme="minorHAnsi" w:hAnsiTheme="minorHAnsi"/>
                <w:sz w:val="20"/>
                <w:szCs w:val="20"/>
              </w:rPr>
              <w:t>Longitude</w:t>
            </w:r>
          </w:p>
        </w:tc>
      </w:tr>
      <w:tr w:rsidR="00405A5B" w:rsidRPr="004F4282" w14:paraId="4E9D7583" w14:textId="6F2E4BEE" w:rsidTr="00405A5B">
        <w:trPr>
          <w:cnfStyle w:val="000000100000" w:firstRow="0" w:lastRow="0" w:firstColumn="0" w:lastColumn="0" w:oddVBand="0" w:evenVBand="0" w:oddHBand="1" w:evenHBand="0"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1293" w:type="dxa"/>
          </w:tcPr>
          <w:p w14:paraId="0304499D" w14:textId="77777777" w:rsidR="00405A5B" w:rsidRPr="004F4282" w:rsidRDefault="00405A5B" w:rsidP="00405A5B">
            <w:pPr>
              <w:rPr>
                <w:rFonts w:asciiTheme="minorHAnsi" w:hAnsiTheme="minorHAnsi"/>
                <w:sz w:val="20"/>
                <w:szCs w:val="20"/>
              </w:rPr>
            </w:pPr>
            <w:r w:rsidRPr="004F4282">
              <w:rPr>
                <w:rFonts w:asciiTheme="minorHAnsi" w:hAnsiTheme="minorHAnsi"/>
                <w:sz w:val="20"/>
                <w:szCs w:val="20"/>
              </w:rPr>
              <w:t>165111</w:t>
            </w:r>
          </w:p>
        </w:tc>
        <w:tc>
          <w:tcPr>
            <w:tcW w:w="642" w:type="dxa"/>
          </w:tcPr>
          <w:p w14:paraId="5688AC1A" w14:textId="77777777" w:rsidR="00405A5B" w:rsidRPr="004F4282" w:rsidRDefault="00405A5B" w:rsidP="00405A5B">
            <w:pPr>
              <w:cnfStyle w:val="000000100000" w:firstRow="0" w:lastRow="0" w:firstColumn="0" w:lastColumn="0" w:oddVBand="0" w:evenVBand="0" w:oddHBand="1" w:evenHBand="0" w:firstRowFirstColumn="0" w:firstRowLastColumn="0" w:lastRowFirstColumn="0" w:lastRowLastColumn="0"/>
              <w:rPr>
                <w:rFonts w:asciiTheme="minorHAnsi" w:hAnsiTheme="minorHAnsi"/>
                <w:sz w:val="20"/>
                <w:szCs w:val="20"/>
              </w:rPr>
            </w:pPr>
            <w:r w:rsidRPr="004F4282">
              <w:rPr>
                <w:rFonts w:asciiTheme="minorHAnsi" w:hAnsiTheme="minorHAnsi"/>
                <w:sz w:val="20"/>
                <w:szCs w:val="20"/>
              </w:rPr>
              <w:t>M</w:t>
            </w:r>
          </w:p>
        </w:tc>
        <w:tc>
          <w:tcPr>
            <w:tcW w:w="869" w:type="dxa"/>
          </w:tcPr>
          <w:p w14:paraId="543F57C2" w14:textId="77777777" w:rsidR="00405A5B" w:rsidRPr="004F4282" w:rsidRDefault="00405A5B" w:rsidP="00405A5B">
            <w:pPr>
              <w:cnfStyle w:val="000000100000" w:firstRow="0" w:lastRow="0" w:firstColumn="0" w:lastColumn="0" w:oddVBand="0" w:evenVBand="0" w:oddHBand="1" w:evenHBand="0" w:firstRowFirstColumn="0" w:firstRowLastColumn="0" w:lastRowFirstColumn="0" w:lastRowLastColumn="0"/>
              <w:rPr>
                <w:rFonts w:asciiTheme="minorHAnsi" w:hAnsiTheme="minorHAnsi"/>
                <w:sz w:val="20"/>
                <w:szCs w:val="20"/>
              </w:rPr>
            </w:pPr>
            <w:r w:rsidRPr="004F4282">
              <w:rPr>
                <w:rFonts w:asciiTheme="minorHAnsi" w:hAnsiTheme="minorHAnsi"/>
                <w:sz w:val="20"/>
                <w:szCs w:val="20"/>
              </w:rPr>
              <w:t>Gigi</w:t>
            </w:r>
          </w:p>
        </w:tc>
        <w:tc>
          <w:tcPr>
            <w:tcW w:w="2022" w:type="dxa"/>
          </w:tcPr>
          <w:p w14:paraId="70310CE3" w14:textId="4DF3D28C" w:rsidR="00405A5B" w:rsidRPr="00FF7DF7" w:rsidRDefault="00405A5B" w:rsidP="00405A5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0"/>
                <w:szCs w:val="20"/>
              </w:rPr>
            </w:pPr>
            <w:r w:rsidRPr="00FF7DF7">
              <w:rPr>
                <w:rFonts w:asciiTheme="minorHAnsi" w:hAnsiTheme="minorHAnsi" w:cs="Arial"/>
                <w:sz w:val="20"/>
                <w:szCs w:val="20"/>
              </w:rPr>
              <w:fldChar w:fldCharType="begin"/>
            </w:r>
            <w:r w:rsidRPr="00FF7DF7">
              <w:rPr>
                <w:rFonts w:asciiTheme="minorHAnsi" w:hAnsiTheme="minorHAnsi" w:cs="Arial"/>
                <w:sz w:val="20"/>
                <w:szCs w:val="20"/>
              </w:rPr>
              <w:instrText xml:space="preserve"> REF _Ref483317908 \h </w:instrText>
            </w:r>
            <w:r w:rsidR="00FF7DF7">
              <w:rPr>
                <w:rFonts w:asciiTheme="minorHAnsi" w:hAnsiTheme="minorHAnsi" w:cs="Arial"/>
                <w:sz w:val="20"/>
                <w:szCs w:val="20"/>
              </w:rPr>
              <w:instrText xml:space="preserve"> \* MERGEFORMAT </w:instrText>
            </w:r>
            <w:r w:rsidRPr="00FF7DF7">
              <w:rPr>
                <w:rFonts w:asciiTheme="minorHAnsi" w:hAnsiTheme="minorHAnsi" w:cs="Arial"/>
                <w:sz w:val="20"/>
                <w:szCs w:val="20"/>
              </w:rPr>
            </w:r>
            <w:r w:rsidRPr="00FF7DF7">
              <w:rPr>
                <w:rFonts w:asciiTheme="minorHAnsi" w:hAnsiTheme="minorHAnsi" w:cs="Arial"/>
                <w:sz w:val="20"/>
                <w:szCs w:val="20"/>
              </w:rPr>
              <w:fldChar w:fldCharType="separate"/>
            </w:r>
            <w:r w:rsidR="009B4581" w:rsidRPr="009B4581">
              <w:rPr>
                <w:sz w:val="20"/>
                <w:szCs w:val="20"/>
              </w:rPr>
              <w:t xml:space="preserve">Figure </w:t>
            </w:r>
            <w:r w:rsidR="009B4581" w:rsidRPr="009B4581">
              <w:rPr>
                <w:noProof/>
                <w:sz w:val="20"/>
                <w:szCs w:val="20"/>
              </w:rPr>
              <w:t>22</w:t>
            </w:r>
            <w:r w:rsidRPr="00FF7DF7">
              <w:rPr>
                <w:rFonts w:asciiTheme="minorHAnsi" w:hAnsiTheme="minorHAnsi" w:cs="Arial"/>
                <w:sz w:val="20"/>
                <w:szCs w:val="20"/>
              </w:rPr>
              <w:fldChar w:fldCharType="end"/>
            </w:r>
            <w:r w:rsidRPr="00FF7DF7">
              <w:rPr>
                <w:rFonts w:asciiTheme="minorHAnsi" w:hAnsiTheme="minorHAnsi" w:cs="Arial"/>
                <w:sz w:val="20"/>
                <w:szCs w:val="20"/>
              </w:rPr>
              <w:t xml:space="preserve">, </w:t>
            </w:r>
            <w:r w:rsidRPr="00FF7DF7">
              <w:rPr>
                <w:rFonts w:asciiTheme="minorHAnsi" w:hAnsiTheme="minorHAnsi" w:cs="Arial"/>
                <w:sz w:val="20"/>
                <w:szCs w:val="20"/>
              </w:rPr>
              <w:fldChar w:fldCharType="begin"/>
            </w:r>
            <w:r w:rsidRPr="00FF7DF7">
              <w:rPr>
                <w:rFonts w:asciiTheme="minorHAnsi" w:hAnsiTheme="minorHAnsi" w:cs="Arial"/>
                <w:sz w:val="20"/>
                <w:szCs w:val="20"/>
              </w:rPr>
              <w:instrText xml:space="preserve"> REF _Ref483317923 \h </w:instrText>
            </w:r>
            <w:r w:rsidR="00FF7DF7">
              <w:rPr>
                <w:rFonts w:asciiTheme="minorHAnsi" w:hAnsiTheme="minorHAnsi" w:cs="Arial"/>
                <w:sz w:val="20"/>
                <w:szCs w:val="20"/>
              </w:rPr>
              <w:instrText xml:space="preserve"> \* MERGEFORMAT </w:instrText>
            </w:r>
            <w:r w:rsidRPr="00FF7DF7">
              <w:rPr>
                <w:rFonts w:asciiTheme="minorHAnsi" w:hAnsiTheme="minorHAnsi" w:cs="Arial"/>
                <w:sz w:val="20"/>
                <w:szCs w:val="20"/>
              </w:rPr>
            </w:r>
            <w:r w:rsidRPr="00FF7DF7">
              <w:rPr>
                <w:rFonts w:asciiTheme="minorHAnsi" w:hAnsiTheme="minorHAnsi" w:cs="Arial"/>
                <w:sz w:val="20"/>
                <w:szCs w:val="20"/>
              </w:rPr>
              <w:fldChar w:fldCharType="separate"/>
            </w:r>
            <w:r w:rsidR="009B4581" w:rsidRPr="009B4581">
              <w:rPr>
                <w:sz w:val="20"/>
                <w:szCs w:val="20"/>
              </w:rPr>
              <w:t xml:space="preserve">Figure </w:t>
            </w:r>
            <w:r w:rsidR="009B4581" w:rsidRPr="009B4581">
              <w:rPr>
                <w:noProof/>
                <w:sz w:val="20"/>
                <w:szCs w:val="20"/>
              </w:rPr>
              <w:t>32</w:t>
            </w:r>
            <w:r w:rsidRPr="00FF7DF7">
              <w:rPr>
                <w:rFonts w:asciiTheme="minorHAnsi" w:hAnsiTheme="minorHAnsi" w:cs="Arial"/>
                <w:sz w:val="20"/>
                <w:szCs w:val="20"/>
              </w:rPr>
              <w:fldChar w:fldCharType="end"/>
            </w:r>
          </w:p>
        </w:tc>
        <w:tc>
          <w:tcPr>
            <w:tcW w:w="2022" w:type="dxa"/>
            <w:vAlign w:val="center"/>
          </w:tcPr>
          <w:p w14:paraId="1D16970E" w14:textId="4D24CAAE" w:rsidR="00405A5B" w:rsidRPr="004F4282" w:rsidRDefault="00405A5B" w:rsidP="00405A5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0"/>
                <w:szCs w:val="20"/>
              </w:rPr>
            </w:pPr>
            <w:r w:rsidRPr="004F4282">
              <w:rPr>
                <w:rFonts w:asciiTheme="minorHAnsi" w:hAnsiTheme="minorHAnsi" w:cs="Arial"/>
                <w:sz w:val="20"/>
                <w:szCs w:val="20"/>
              </w:rPr>
              <w:t>-31.1034</w:t>
            </w:r>
          </w:p>
        </w:tc>
        <w:tc>
          <w:tcPr>
            <w:tcW w:w="2104" w:type="dxa"/>
            <w:vAlign w:val="center"/>
          </w:tcPr>
          <w:p w14:paraId="06ADA4F1" w14:textId="5F378A48" w:rsidR="00405A5B" w:rsidRPr="004F4282" w:rsidRDefault="00405A5B" w:rsidP="00405A5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0"/>
                <w:szCs w:val="20"/>
              </w:rPr>
            </w:pPr>
            <w:r w:rsidRPr="004F4282">
              <w:rPr>
                <w:rFonts w:asciiTheme="minorHAnsi" w:hAnsiTheme="minorHAnsi" w:cs="Arial"/>
                <w:sz w:val="20"/>
                <w:szCs w:val="20"/>
              </w:rPr>
              <w:t>147.6721</w:t>
            </w:r>
          </w:p>
        </w:tc>
      </w:tr>
      <w:tr w:rsidR="00405A5B" w:rsidRPr="004F4282" w14:paraId="5D08989B" w14:textId="77777777" w:rsidTr="00405A5B">
        <w:trPr>
          <w:trHeight w:hRule="exact" w:val="340"/>
        </w:trPr>
        <w:tc>
          <w:tcPr>
            <w:cnfStyle w:val="001000000000" w:firstRow="0" w:lastRow="0" w:firstColumn="1" w:lastColumn="0" w:oddVBand="0" w:evenVBand="0" w:oddHBand="0" w:evenHBand="0" w:firstRowFirstColumn="0" w:firstRowLastColumn="0" w:lastRowFirstColumn="0" w:lastRowLastColumn="0"/>
            <w:tcW w:w="1293" w:type="dxa"/>
          </w:tcPr>
          <w:p w14:paraId="094153E5" w14:textId="77777777" w:rsidR="00405A5B" w:rsidRPr="004F4282" w:rsidRDefault="00405A5B" w:rsidP="00405A5B">
            <w:pPr>
              <w:rPr>
                <w:rFonts w:asciiTheme="minorHAnsi" w:hAnsiTheme="minorHAnsi"/>
                <w:sz w:val="20"/>
                <w:szCs w:val="20"/>
              </w:rPr>
            </w:pPr>
          </w:p>
        </w:tc>
        <w:tc>
          <w:tcPr>
            <w:tcW w:w="642" w:type="dxa"/>
          </w:tcPr>
          <w:p w14:paraId="2A3C3D0D" w14:textId="77777777" w:rsidR="00405A5B" w:rsidRPr="004F4282" w:rsidRDefault="00405A5B" w:rsidP="00405A5B">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p>
        </w:tc>
        <w:tc>
          <w:tcPr>
            <w:tcW w:w="869" w:type="dxa"/>
          </w:tcPr>
          <w:p w14:paraId="63FEF2CA" w14:textId="77777777" w:rsidR="00405A5B" w:rsidRPr="004F4282" w:rsidRDefault="00405A5B" w:rsidP="00405A5B">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p>
        </w:tc>
        <w:tc>
          <w:tcPr>
            <w:tcW w:w="2022" w:type="dxa"/>
          </w:tcPr>
          <w:p w14:paraId="3334B445" w14:textId="77777777" w:rsidR="00405A5B" w:rsidRPr="00FF7DF7" w:rsidRDefault="00405A5B" w:rsidP="00405A5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0"/>
                <w:szCs w:val="20"/>
              </w:rPr>
            </w:pPr>
          </w:p>
        </w:tc>
        <w:tc>
          <w:tcPr>
            <w:tcW w:w="2022" w:type="dxa"/>
            <w:vAlign w:val="center"/>
          </w:tcPr>
          <w:p w14:paraId="46B50BC5" w14:textId="3159CC67" w:rsidR="00405A5B" w:rsidRPr="004F4282" w:rsidRDefault="00405A5B" w:rsidP="00405A5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0"/>
                <w:szCs w:val="20"/>
              </w:rPr>
            </w:pPr>
            <w:r w:rsidRPr="004F4282">
              <w:rPr>
                <w:rFonts w:asciiTheme="minorHAnsi" w:hAnsiTheme="minorHAnsi" w:cs="Arial"/>
                <w:sz w:val="20"/>
                <w:szCs w:val="20"/>
              </w:rPr>
              <w:t>-30.8907</w:t>
            </w:r>
          </w:p>
        </w:tc>
        <w:tc>
          <w:tcPr>
            <w:tcW w:w="2104" w:type="dxa"/>
            <w:vAlign w:val="center"/>
          </w:tcPr>
          <w:p w14:paraId="2A915CFC" w14:textId="40B8D756" w:rsidR="00405A5B" w:rsidRPr="004F4282" w:rsidRDefault="00405A5B" w:rsidP="00405A5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0"/>
                <w:szCs w:val="20"/>
              </w:rPr>
            </w:pPr>
            <w:r w:rsidRPr="004F4282">
              <w:rPr>
                <w:rFonts w:asciiTheme="minorHAnsi" w:hAnsiTheme="minorHAnsi" w:cs="Arial"/>
                <w:sz w:val="20"/>
                <w:szCs w:val="20"/>
              </w:rPr>
              <w:t>147.5587</w:t>
            </w:r>
          </w:p>
        </w:tc>
      </w:tr>
      <w:tr w:rsidR="00405A5B" w:rsidRPr="004F4282" w14:paraId="11BFB7EA" w14:textId="203E4DBC" w:rsidTr="00405A5B">
        <w:trPr>
          <w:cnfStyle w:val="000000100000" w:firstRow="0" w:lastRow="0" w:firstColumn="0" w:lastColumn="0" w:oddVBand="0" w:evenVBand="0" w:oddHBand="1" w:evenHBand="0"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1293" w:type="dxa"/>
          </w:tcPr>
          <w:p w14:paraId="09B1F2C4" w14:textId="77777777" w:rsidR="00405A5B" w:rsidRPr="004F4282" w:rsidRDefault="00405A5B" w:rsidP="00405A5B">
            <w:pPr>
              <w:rPr>
                <w:rFonts w:asciiTheme="minorHAnsi" w:hAnsiTheme="minorHAnsi"/>
                <w:sz w:val="20"/>
                <w:szCs w:val="20"/>
              </w:rPr>
            </w:pPr>
          </w:p>
        </w:tc>
        <w:tc>
          <w:tcPr>
            <w:tcW w:w="642" w:type="dxa"/>
          </w:tcPr>
          <w:p w14:paraId="0ABB0A52" w14:textId="77777777" w:rsidR="00405A5B" w:rsidRPr="004F4282" w:rsidRDefault="00405A5B" w:rsidP="00405A5B">
            <w:pPr>
              <w:cnfStyle w:val="000000100000" w:firstRow="0" w:lastRow="0" w:firstColumn="0" w:lastColumn="0" w:oddVBand="0" w:evenVBand="0" w:oddHBand="1" w:evenHBand="0" w:firstRowFirstColumn="0" w:firstRowLastColumn="0" w:lastRowFirstColumn="0" w:lastRowLastColumn="0"/>
              <w:rPr>
                <w:rFonts w:asciiTheme="minorHAnsi" w:hAnsiTheme="minorHAnsi"/>
                <w:sz w:val="20"/>
                <w:szCs w:val="20"/>
              </w:rPr>
            </w:pPr>
          </w:p>
        </w:tc>
        <w:tc>
          <w:tcPr>
            <w:tcW w:w="869" w:type="dxa"/>
          </w:tcPr>
          <w:p w14:paraId="44879958" w14:textId="77777777" w:rsidR="00405A5B" w:rsidRPr="004F4282" w:rsidRDefault="00405A5B" w:rsidP="00405A5B">
            <w:pPr>
              <w:cnfStyle w:val="000000100000" w:firstRow="0" w:lastRow="0" w:firstColumn="0" w:lastColumn="0" w:oddVBand="0" w:evenVBand="0" w:oddHBand="1" w:evenHBand="0" w:firstRowFirstColumn="0" w:firstRowLastColumn="0" w:lastRowFirstColumn="0" w:lastRowLastColumn="0"/>
              <w:rPr>
                <w:rFonts w:asciiTheme="minorHAnsi" w:hAnsiTheme="minorHAnsi"/>
                <w:sz w:val="20"/>
                <w:szCs w:val="20"/>
              </w:rPr>
            </w:pPr>
          </w:p>
        </w:tc>
        <w:tc>
          <w:tcPr>
            <w:tcW w:w="2022" w:type="dxa"/>
          </w:tcPr>
          <w:p w14:paraId="4B88CAE5" w14:textId="77777777" w:rsidR="00405A5B" w:rsidRPr="00FF7DF7" w:rsidRDefault="00405A5B" w:rsidP="00405A5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0"/>
                <w:szCs w:val="20"/>
              </w:rPr>
            </w:pPr>
          </w:p>
        </w:tc>
        <w:tc>
          <w:tcPr>
            <w:tcW w:w="2022" w:type="dxa"/>
            <w:vAlign w:val="center"/>
          </w:tcPr>
          <w:p w14:paraId="2112AF98" w14:textId="657E9016" w:rsidR="00405A5B" w:rsidRPr="004F4282" w:rsidRDefault="00405A5B" w:rsidP="00405A5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0"/>
                <w:szCs w:val="20"/>
              </w:rPr>
            </w:pPr>
            <w:r w:rsidRPr="004F4282">
              <w:rPr>
                <w:rFonts w:asciiTheme="minorHAnsi" w:hAnsiTheme="minorHAnsi" w:cs="Arial"/>
                <w:sz w:val="20"/>
                <w:szCs w:val="20"/>
              </w:rPr>
              <w:t>-31.0829</w:t>
            </w:r>
          </w:p>
        </w:tc>
        <w:tc>
          <w:tcPr>
            <w:tcW w:w="2104" w:type="dxa"/>
            <w:vAlign w:val="center"/>
          </w:tcPr>
          <w:p w14:paraId="64E71FE6" w14:textId="77777777" w:rsidR="00405A5B" w:rsidRPr="004F4282" w:rsidRDefault="00405A5B" w:rsidP="00405A5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0"/>
                <w:szCs w:val="20"/>
              </w:rPr>
            </w:pPr>
            <w:r w:rsidRPr="004F4282">
              <w:rPr>
                <w:rFonts w:asciiTheme="minorHAnsi" w:hAnsiTheme="minorHAnsi" w:cs="Arial"/>
                <w:sz w:val="20"/>
                <w:szCs w:val="20"/>
              </w:rPr>
              <w:t>147.675</w:t>
            </w:r>
          </w:p>
        </w:tc>
      </w:tr>
      <w:tr w:rsidR="00405A5B" w:rsidRPr="004F4282" w14:paraId="47706742" w14:textId="4F7337FC" w:rsidTr="00405A5B">
        <w:trPr>
          <w:trHeight w:hRule="exact" w:val="340"/>
        </w:trPr>
        <w:tc>
          <w:tcPr>
            <w:cnfStyle w:val="001000000000" w:firstRow="0" w:lastRow="0" w:firstColumn="1" w:lastColumn="0" w:oddVBand="0" w:evenVBand="0" w:oddHBand="0" w:evenHBand="0" w:firstRowFirstColumn="0" w:firstRowLastColumn="0" w:lastRowFirstColumn="0" w:lastRowLastColumn="0"/>
            <w:tcW w:w="1293" w:type="dxa"/>
          </w:tcPr>
          <w:p w14:paraId="02FF3B11" w14:textId="77777777" w:rsidR="00405A5B" w:rsidRPr="004F4282" w:rsidRDefault="00405A5B" w:rsidP="00405A5B">
            <w:pPr>
              <w:rPr>
                <w:rFonts w:asciiTheme="minorHAnsi" w:hAnsiTheme="minorHAnsi"/>
                <w:sz w:val="20"/>
                <w:szCs w:val="20"/>
              </w:rPr>
            </w:pPr>
          </w:p>
        </w:tc>
        <w:tc>
          <w:tcPr>
            <w:tcW w:w="642" w:type="dxa"/>
          </w:tcPr>
          <w:p w14:paraId="1489B15A" w14:textId="77777777" w:rsidR="00405A5B" w:rsidRPr="004F4282" w:rsidRDefault="00405A5B" w:rsidP="00405A5B">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p>
        </w:tc>
        <w:tc>
          <w:tcPr>
            <w:tcW w:w="869" w:type="dxa"/>
          </w:tcPr>
          <w:p w14:paraId="016589B1" w14:textId="77777777" w:rsidR="00405A5B" w:rsidRPr="004F4282" w:rsidRDefault="00405A5B" w:rsidP="00405A5B">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p>
        </w:tc>
        <w:tc>
          <w:tcPr>
            <w:tcW w:w="2022" w:type="dxa"/>
          </w:tcPr>
          <w:p w14:paraId="7D745991" w14:textId="77777777" w:rsidR="00405A5B" w:rsidRPr="00FF7DF7" w:rsidRDefault="00405A5B" w:rsidP="00405A5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0"/>
                <w:szCs w:val="20"/>
              </w:rPr>
            </w:pPr>
          </w:p>
        </w:tc>
        <w:tc>
          <w:tcPr>
            <w:tcW w:w="2022" w:type="dxa"/>
            <w:vAlign w:val="center"/>
          </w:tcPr>
          <w:p w14:paraId="2F5FF410" w14:textId="6AFCE716" w:rsidR="00405A5B" w:rsidRPr="004F4282" w:rsidRDefault="00405A5B" w:rsidP="00405A5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4F4282">
              <w:rPr>
                <w:rFonts w:asciiTheme="minorHAnsi" w:hAnsiTheme="minorHAnsi" w:cs="Arial"/>
                <w:sz w:val="20"/>
                <w:szCs w:val="20"/>
              </w:rPr>
              <w:t>-31.0934</w:t>
            </w:r>
          </w:p>
        </w:tc>
        <w:tc>
          <w:tcPr>
            <w:tcW w:w="2104" w:type="dxa"/>
            <w:vAlign w:val="center"/>
          </w:tcPr>
          <w:p w14:paraId="0F22DC76" w14:textId="77777777" w:rsidR="00405A5B" w:rsidRPr="004F4282" w:rsidRDefault="00405A5B" w:rsidP="00405A5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4F4282">
              <w:rPr>
                <w:rFonts w:asciiTheme="minorHAnsi" w:hAnsiTheme="minorHAnsi" w:cs="Arial"/>
                <w:sz w:val="20"/>
                <w:szCs w:val="20"/>
              </w:rPr>
              <w:t>147.6745</w:t>
            </w:r>
          </w:p>
        </w:tc>
      </w:tr>
      <w:tr w:rsidR="00405A5B" w:rsidRPr="004F4282" w14:paraId="28101B02" w14:textId="6E3BE5E2" w:rsidTr="00405A5B">
        <w:trPr>
          <w:cnfStyle w:val="000000100000" w:firstRow="0" w:lastRow="0" w:firstColumn="0" w:lastColumn="0" w:oddVBand="0" w:evenVBand="0" w:oddHBand="1" w:evenHBand="0"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1293" w:type="dxa"/>
          </w:tcPr>
          <w:p w14:paraId="0462FD03" w14:textId="77777777" w:rsidR="00405A5B" w:rsidRPr="004F4282" w:rsidRDefault="00405A5B" w:rsidP="00405A5B">
            <w:pPr>
              <w:rPr>
                <w:rFonts w:asciiTheme="minorHAnsi" w:hAnsiTheme="minorHAnsi"/>
                <w:sz w:val="20"/>
                <w:szCs w:val="20"/>
              </w:rPr>
            </w:pPr>
          </w:p>
        </w:tc>
        <w:tc>
          <w:tcPr>
            <w:tcW w:w="642" w:type="dxa"/>
          </w:tcPr>
          <w:p w14:paraId="6491219F" w14:textId="77777777" w:rsidR="00405A5B" w:rsidRPr="004F4282" w:rsidRDefault="00405A5B" w:rsidP="00405A5B">
            <w:pPr>
              <w:cnfStyle w:val="000000100000" w:firstRow="0" w:lastRow="0" w:firstColumn="0" w:lastColumn="0" w:oddVBand="0" w:evenVBand="0" w:oddHBand="1" w:evenHBand="0" w:firstRowFirstColumn="0" w:firstRowLastColumn="0" w:lastRowFirstColumn="0" w:lastRowLastColumn="0"/>
              <w:rPr>
                <w:rFonts w:asciiTheme="minorHAnsi" w:hAnsiTheme="minorHAnsi"/>
                <w:sz w:val="20"/>
                <w:szCs w:val="20"/>
              </w:rPr>
            </w:pPr>
          </w:p>
        </w:tc>
        <w:tc>
          <w:tcPr>
            <w:tcW w:w="869" w:type="dxa"/>
          </w:tcPr>
          <w:p w14:paraId="2EC3C02E" w14:textId="77777777" w:rsidR="00405A5B" w:rsidRPr="004F4282" w:rsidRDefault="00405A5B" w:rsidP="00405A5B">
            <w:pPr>
              <w:cnfStyle w:val="000000100000" w:firstRow="0" w:lastRow="0" w:firstColumn="0" w:lastColumn="0" w:oddVBand="0" w:evenVBand="0" w:oddHBand="1" w:evenHBand="0" w:firstRowFirstColumn="0" w:firstRowLastColumn="0" w:lastRowFirstColumn="0" w:lastRowLastColumn="0"/>
              <w:rPr>
                <w:rFonts w:asciiTheme="minorHAnsi" w:hAnsiTheme="minorHAnsi"/>
                <w:sz w:val="20"/>
                <w:szCs w:val="20"/>
              </w:rPr>
            </w:pPr>
          </w:p>
        </w:tc>
        <w:tc>
          <w:tcPr>
            <w:tcW w:w="2022" w:type="dxa"/>
          </w:tcPr>
          <w:p w14:paraId="697FF30A" w14:textId="77777777" w:rsidR="00405A5B" w:rsidRPr="00FF7DF7" w:rsidRDefault="00405A5B" w:rsidP="00405A5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0"/>
                <w:szCs w:val="20"/>
              </w:rPr>
            </w:pPr>
          </w:p>
        </w:tc>
        <w:tc>
          <w:tcPr>
            <w:tcW w:w="2022" w:type="dxa"/>
            <w:vAlign w:val="center"/>
          </w:tcPr>
          <w:p w14:paraId="26B08260" w14:textId="67901715" w:rsidR="00405A5B" w:rsidRPr="004F4282" w:rsidRDefault="00405A5B" w:rsidP="00405A5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0"/>
                <w:szCs w:val="20"/>
              </w:rPr>
            </w:pPr>
            <w:r w:rsidRPr="004F4282">
              <w:rPr>
                <w:rFonts w:asciiTheme="minorHAnsi" w:hAnsiTheme="minorHAnsi" w:cs="Arial"/>
                <w:sz w:val="20"/>
                <w:szCs w:val="20"/>
              </w:rPr>
              <w:t>-31.1086</w:t>
            </w:r>
          </w:p>
        </w:tc>
        <w:tc>
          <w:tcPr>
            <w:tcW w:w="2104" w:type="dxa"/>
            <w:vAlign w:val="center"/>
          </w:tcPr>
          <w:p w14:paraId="5C86524C" w14:textId="77777777" w:rsidR="00405A5B" w:rsidRPr="004F4282" w:rsidRDefault="00405A5B" w:rsidP="00405A5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0"/>
                <w:szCs w:val="20"/>
              </w:rPr>
            </w:pPr>
            <w:r w:rsidRPr="004F4282">
              <w:rPr>
                <w:rFonts w:asciiTheme="minorHAnsi" w:hAnsiTheme="minorHAnsi" w:cs="Arial"/>
                <w:sz w:val="20"/>
                <w:szCs w:val="20"/>
              </w:rPr>
              <w:t>147.6695</w:t>
            </w:r>
          </w:p>
        </w:tc>
      </w:tr>
      <w:tr w:rsidR="00405A5B" w:rsidRPr="004F4282" w14:paraId="1A581ADE" w14:textId="0C84BF31" w:rsidTr="00405A5B">
        <w:trPr>
          <w:trHeight w:hRule="exact" w:val="340"/>
        </w:trPr>
        <w:tc>
          <w:tcPr>
            <w:cnfStyle w:val="001000000000" w:firstRow="0" w:lastRow="0" w:firstColumn="1" w:lastColumn="0" w:oddVBand="0" w:evenVBand="0" w:oddHBand="0" w:evenHBand="0" w:firstRowFirstColumn="0" w:firstRowLastColumn="0" w:lastRowFirstColumn="0" w:lastRowLastColumn="0"/>
            <w:tcW w:w="1293" w:type="dxa"/>
          </w:tcPr>
          <w:p w14:paraId="0CE8D6B3" w14:textId="77777777" w:rsidR="00405A5B" w:rsidRPr="004F4282" w:rsidRDefault="00405A5B" w:rsidP="00405A5B">
            <w:pPr>
              <w:rPr>
                <w:rFonts w:asciiTheme="minorHAnsi" w:hAnsiTheme="minorHAnsi"/>
                <w:sz w:val="20"/>
                <w:szCs w:val="20"/>
              </w:rPr>
            </w:pPr>
          </w:p>
        </w:tc>
        <w:tc>
          <w:tcPr>
            <w:tcW w:w="642" w:type="dxa"/>
          </w:tcPr>
          <w:p w14:paraId="5B8142A1" w14:textId="77777777" w:rsidR="00405A5B" w:rsidRPr="004F4282" w:rsidRDefault="00405A5B" w:rsidP="00405A5B">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p>
        </w:tc>
        <w:tc>
          <w:tcPr>
            <w:tcW w:w="869" w:type="dxa"/>
          </w:tcPr>
          <w:p w14:paraId="08E5FDC6" w14:textId="77777777" w:rsidR="00405A5B" w:rsidRPr="004F4282" w:rsidRDefault="00405A5B" w:rsidP="00405A5B">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p>
        </w:tc>
        <w:tc>
          <w:tcPr>
            <w:tcW w:w="2022" w:type="dxa"/>
          </w:tcPr>
          <w:p w14:paraId="2DF15F62" w14:textId="77777777" w:rsidR="00405A5B" w:rsidRPr="00FF7DF7" w:rsidRDefault="00405A5B" w:rsidP="00405A5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0"/>
                <w:szCs w:val="20"/>
              </w:rPr>
            </w:pPr>
          </w:p>
        </w:tc>
        <w:tc>
          <w:tcPr>
            <w:tcW w:w="2022" w:type="dxa"/>
            <w:vAlign w:val="center"/>
          </w:tcPr>
          <w:p w14:paraId="7A453BE4" w14:textId="2F8B7538" w:rsidR="00405A5B" w:rsidRPr="004F4282" w:rsidRDefault="00405A5B" w:rsidP="00405A5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4F4282">
              <w:rPr>
                <w:rFonts w:asciiTheme="minorHAnsi" w:hAnsiTheme="minorHAnsi" w:cs="Arial"/>
                <w:sz w:val="20"/>
                <w:szCs w:val="20"/>
              </w:rPr>
              <w:t>-31.68</w:t>
            </w:r>
          </w:p>
        </w:tc>
        <w:tc>
          <w:tcPr>
            <w:tcW w:w="2104" w:type="dxa"/>
            <w:vAlign w:val="center"/>
          </w:tcPr>
          <w:p w14:paraId="4D17850D" w14:textId="77777777" w:rsidR="00405A5B" w:rsidRPr="004F4282" w:rsidRDefault="00405A5B" w:rsidP="00405A5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4F4282">
              <w:rPr>
                <w:rFonts w:asciiTheme="minorHAnsi" w:hAnsiTheme="minorHAnsi" w:cs="Arial"/>
                <w:sz w:val="20"/>
                <w:szCs w:val="20"/>
              </w:rPr>
              <w:t>147.4243</w:t>
            </w:r>
          </w:p>
        </w:tc>
      </w:tr>
      <w:tr w:rsidR="00405A5B" w:rsidRPr="004F4282" w14:paraId="2357E5C0" w14:textId="42C27A02" w:rsidTr="00405A5B">
        <w:trPr>
          <w:cnfStyle w:val="000000100000" w:firstRow="0" w:lastRow="0" w:firstColumn="0" w:lastColumn="0" w:oddVBand="0" w:evenVBand="0" w:oddHBand="1" w:evenHBand="0"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1293" w:type="dxa"/>
          </w:tcPr>
          <w:p w14:paraId="410B73A4" w14:textId="77777777" w:rsidR="00405A5B" w:rsidRPr="004F4282" w:rsidRDefault="00405A5B" w:rsidP="00405A5B">
            <w:pPr>
              <w:rPr>
                <w:rFonts w:asciiTheme="minorHAnsi" w:hAnsiTheme="minorHAnsi"/>
                <w:sz w:val="20"/>
                <w:szCs w:val="20"/>
              </w:rPr>
            </w:pPr>
            <w:r w:rsidRPr="004F4282">
              <w:rPr>
                <w:rFonts w:asciiTheme="minorHAnsi" w:hAnsiTheme="minorHAnsi"/>
                <w:sz w:val="20"/>
                <w:szCs w:val="20"/>
              </w:rPr>
              <w:t>165116</w:t>
            </w:r>
          </w:p>
        </w:tc>
        <w:tc>
          <w:tcPr>
            <w:tcW w:w="642" w:type="dxa"/>
          </w:tcPr>
          <w:p w14:paraId="6F602EDF" w14:textId="77777777" w:rsidR="00405A5B" w:rsidRPr="004F4282" w:rsidRDefault="00405A5B" w:rsidP="00405A5B">
            <w:pPr>
              <w:cnfStyle w:val="000000100000" w:firstRow="0" w:lastRow="0" w:firstColumn="0" w:lastColumn="0" w:oddVBand="0" w:evenVBand="0" w:oddHBand="1" w:evenHBand="0" w:firstRowFirstColumn="0" w:firstRowLastColumn="0" w:lastRowFirstColumn="0" w:lastRowLastColumn="0"/>
              <w:rPr>
                <w:rFonts w:asciiTheme="minorHAnsi" w:hAnsiTheme="minorHAnsi"/>
                <w:sz w:val="20"/>
                <w:szCs w:val="20"/>
              </w:rPr>
            </w:pPr>
            <w:r w:rsidRPr="004F4282">
              <w:rPr>
                <w:rFonts w:asciiTheme="minorHAnsi" w:hAnsiTheme="minorHAnsi"/>
                <w:sz w:val="20"/>
                <w:szCs w:val="20"/>
              </w:rPr>
              <w:t>M</w:t>
            </w:r>
          </w:p>
        </w:tc>
        <w:tc>
          <w:tcPr>
            <w:tcW w:w="869" w:type="dxa"/>
          </w:tcPr>
          <w:p w14:paraId="57F3081D" w14:textId="77777777" w:rsidR="00405A5B" w:rsidRPr="004F4282" w:rsidRDefault="00405A5B" w:rsidP="00405A5B">
            <w:pPr>
              <w:cnfStyle w:val="000000100000" w:firstRow="0" w:lastRow="0" w:firstColumn="0" w:lastColumn="0" w:oddVBand="0" w:evenVBand="0" w:oddHBand="1" w:evenHBand="0" w:firstRowFirstColumn="0" w:firstRowLastColumn="0" w:lastRowFirstColumn="0" w:lastRowLastColumn="0"/>
              <w:rPr>
                <w:rFonts w:asciiTheme="minorHAnsi" w:hAnsiTheme="minorHAnsi"/>
                <w:sz w:val="20"/>
                <w:szCs w:val="20"/>
              </w:rPr>
            </w:pPr>
            <w:r w:rsidRPr="004F4282">
              <w:rPr>
                <w:rFonts w:asciiTheme="minorHAnsi" w:hAnsiTheme="minorHAnsi"/>
                <w:sz w:val="20"/>
                <w:szCs w:val="20"/>
              </w:rPr>
              <w:t>Gough</w:t>
            </w:r>
          </w:p>
        </w:tc>
        <w:tc>
          <w:tcPr>
            <w:tcW w:w="2022" w:type="dxa"/>
          </w:tcPr>
          <w:p w14:paraId="2EC537A0" w14:textId="5F5276FC" w:rsidR="00405A5B" w:rsidRPr="00FF7DF7" w:rsidRDefault="00405A5B" w:rsidP="00405A5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0"/>
                <w:szCs w:val="20"/>
              </w:rPr>
            </w:pPr>
            <w:r w:rsidRPr="00FF7DF7">
              <w:rPr>
                <w:rFonts w:asciiTheme="minorHAnsi" w:hAnsiTheme="minorHAnsi" w:cs="Arial"/>
                <w:sz w:val="20"/>
                <w:szCs w:val="20"/>
              </w:rPr>
              <w:fldChar w:fldCharType="begin"/>
            </w:r>
            <w:r w:rsidRPr="00FF7DF7">
              <w:rPr>
                <w:rFonts w:asciiTheme="minorHAnsi" w:hAnsiTheme="minorHAnsi" w:cs="Arial"/>
                <w:sz w:val="20"/>
                <w:szCs w:val="20"/>
              </w:rPr>
              <w:instrText xml:space="preserve"> REF _Ref483317948 \h </w:instrText>
            </w:r>
            <w:r w:rsidR="00FF7DF7">
              <w:rPr>
                <w:rFonts w:asciiTheme="minorHAnsi" w:hAnsiTheme="minorHAnsi" w:cs="Arial"/>
                <w:sz w:val="20"/>
                <w:szCs w:val="20"/>
              </w:rPr>
              <w:instrText xml:space="preserve"> \* MERGEFORMAT </w:instrText>
            </w:r>
            <w:r w:rsidRPr="00FF7DF7">
              <w:rPr>
                <w:rFonts w:asciiTheme="minorHAnsi" w:hAnsiTheme="minorHAnsi" w:cs="Arial"/>
                <w:sz w:val="20"/>
                <w:szCs w:val="20"/>
              </w:rPr>
            </w:r>
            <w:r w:rsidRPr="00FF7DF7">
              <w:rPr>
                <w:rFonts w:asciiTheme="minorHAnsi" w:hAnsiTheme="minorHAnsi" w:cs="Arial"/>
                <w:sz w:val="20"/>
                <w:szCs w:val="20"/>
              </w:rPr>
              <w:fldChar w:fldCharType="separate"/>
            </w:r>
            <w:r w:rsidR="009B4581" w:rsidRPr="009B4581">
              <w:rPr>
                <w:sz w:val="20"/>
                <w:szCs w:val="20"/>
              </w:rPr>
              <w:t xml:space="preserve">Figure </w:t>
            </w:r>
            <w:r w:rsidR="009B4581" w:rsidRPr="009B4581">
              <w:rPr>
                <w:noProof/>
                <w:sz w:val="20"/>
                <w:szCs w:val="20"/>
              </w:rPr>
              <w:t>23</w:t>
            </w:r>
            <w:r w:rsidRPr="00FF7DF7">
              <w:rPr>
                <w:rFonts w:asciiTheme="minorHAnsi" w:hAnsiTheme="minorHAnsi" w:cs="Arial"/>
                <w:sz w:val="20"/>
                <w:szCs w:val="20"/>
              </w:rPr>
              <w:fldChar w:fldCharType="end"/>
            </w:r>
            <w:r w:rsidRPr="00FF7DF7">
              <w:rPr>
                <w:rFonts w:asciiTheme="minorHAnsi" w:hAnsiTheme="minorHAnsi" w:cs="Arial"/>
                <w:sz w:val="20"/>
                <w:szCs w:val="20"/>
              </w:rPr>
              <w:t xml:space="preserve">, </w:t>
            </w:r>
            <w:r w:rsidRPr="00FF7DF7">
              <w:rPr>
                <w:rFonts w:asciiTheme="minorHAnsi" w:hAnsiTheme="minorHAnsi" w:cs="Arial"/>
                <w:sz w:val="20"/>
                <w:szCs w:val="20"/>
              </w:rPr>
              <w:fldChar w:fldCharType="begin"/>
            </w:r>
            <w:r w:rsidRPr="00FF7DF7">
              <w:rPr>
                <w:rFonts w:asciiTheme="minorHAnsi" w:hAnsiTheme="minorHAnsi" w:cs="Arial"/>
                <w:sz w:val="20"/>
                <w:szCs w:val="20"/>
              </w:rPr>
              <w:instrText xml:space="preserve"> REF _Ref483317962 \h </w:instrText>
            </w:r>
            <w:r w:rsidR="00FF7DF7">
              <w:rPr>
                <w:rFonts w:asciiTheme="minorHAnsi" w:hAnsiTheme="minorHAnsi" w:cs="Arial"/>
                <w:sz w:val="20"/>
                <w:szCs w:val="20"/>
              </w:rPr>
              <w:instrText xml:space="preserve"> \* MERGEFORMAT </w:instrText>
            </w:r>
            <w:r w:rsidRPr="00FF7DF7">
              <w:rPr>
                <w:rFonts w:asciiTheme="minorHAnsi" w:hAnsiTheme="minorHAnsi" w:cs="Arial"/>
                <w:sz w:val="20"/>
                <w:szCs w:val="20"/>
              </w:rPr>
            </w:r>
            <w:r w:rsidRPr="00FF7DF7">
              <w:rPr>
                <w:rFonts w:asciiTheme="minorHAnsi" w:hAnsiTheme="minorHAnsi" w:cs="Arial"/>
                <w:sz w:val="20"/>
                <w:szCs w:val="20"/>
              </w:rPr>
              <w:fldChar w:fldCharType="separate"/>
            </w:r>
            <w:r w:rsidR="009B4581" w:rsidRPr="009B4581">
              <w:rPr>
                <w:sz w:val="20"/>
                <w:szCs w:val="20"/>
              </w:rPr>
              <w:t xml:space="preserve">Figure </w:t>
            </w:r>
            <w:r w:rsidR="009B4581" w:rsidRPr="009B4581">
              <w:rPr>
                <w:noProof/>
                <w:sz w:val="20"/>
                <w:szCs w:val="20"/>
              </w:rPr>
              <w:t>33</w:t>
            </w:r>
            <w:r w:rsidRPr="00FF7DF7">
              <w:rPr>
                <w:rFonts w:asciiTheme="minorHAnsi" w:hAnsiTheme="minorHAnsi" w:cs="Arial"/>
                <w:sz w:val="20"/>
                <w:szCs w:val="20"/>
              </w:rPr>
              <w:fldChar w:fldCharType="end"/>
            </w:r>
          </w:p>
        </w:tc>
        <w:tc>
          <w:tcPr>
            <w:tcW w:w="2022" w:type="dxa"/>
            <w:vAlign w:val="center"/>
          </w:tcPr>
          <w:p w14:paraId="218B17FB" w14:textId="2C41525F" w:rsidR="00405A5B" w:rsidRPr="004F4282" w:rsidRDefault="00405A5B" w:rsidP="00405A5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0"/>
                <w:szCs w:val="20"/>
              </w:rPr>
            </w:pPr>
            <w:r w:rsidRPr="004F4282">
              <w:rPr>
                <w:rFonts w:asciiTheme="minorHAnsi" w:hAnsiTheme="minorHAnsi" w:cs="Arial"/>
                <w:sz w:val="20"/>
                <w:szCs w:val="20"/>
              </w:rPr>
              <w:t>-30.8739</w:t>
            </w:r>
          </w:p>
        </w:tc>
        <w:tc>
          <w:tcPr>
            <w:tcW w:w="2104" w:type="dxa"/>
            <w:vAlign w:val="center"/>
          </w:tcPr>
          <w:p w14:paraId="7023AAAF" w14:textId="77777777" w:rsidR="00405A5B" w:rsidRPr="004F4282" w:rsidRDefault="00405A5B" w:rsidP="00405A5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0"/>
                <w:szCs w:val="20"/>
              </w:rPr>
            </w:pPr>
            <w:r w:rsidRPr="004F4282">
              <w:rPr>
                <w:rFonts w:asciiTheme="minorHAnsi" w:hAnsiTheme="minorHAnsi" w:cs="Arial"/>
                <w:sz w:val="20"/>
                <w:szCs w:val="20"/>
              </w:rPr>
              <w:t>147.5548</w:t>
            </w:r>
          </w:p>
        </w:tc>
      </w:tr>
      <w:tr w:rsidR="00405A5B" w:rsidRPr="004F4282" w14:paraId="6CF0E42C" w14:textId="645D265C" w:rsidTr="00405A5B">
        <w:trPr>
          <w:trHeight w:hRule="exact" w:val="340"/>
        </w:trPr>
        <w:tc>
          <w:tcPr>
            <w:cnfStyle w:val="001000000000" w:firstRow="0" w:lastRow="0" w:firstColumn="1" w:lastColumn="0" w:oddVBand="0" w:evenVBand="0" w:oddHBand="0" w:evenHBand="0" w:firstRowFirstColumn="0" w:firstRowLastColumn="0" w:lastRowFirstColumn="0" w:lastRowLastColumn="0"/>
            <w:tcW w:w="1293" w:type="dxa"/>
          </w:tcPr>
          <w:p w14:paraId="7E15B90F" w14:textId="77777777" w:rsidR="00405A5B" w:rsidRPr="004F4282" w:rsidRDefault="00405A5B" w:rsidP="00405A5B">
            <w:pPr>
              <w:rPr>
                <w:rFonts w:asciiTheme="minorHAnsi" w:hAnsiTheme="minorHAnsi"/>
                <w:sz w:val="20"/>
                <w:szCs w:val="20"/>
              </w:rPr>
            </w:pPr>
          </w:p>
        </w:tc>
        <w:tc>
          <w:tcPr>
            <w:tcW w:w="642" w:type="dxa"/>
          </w:tcPr>
          <w:p w14:paraId="22696B23" w14:textId="77777777" w:rsidR="00405A5B" w:rsidRPr="004F4282" w:rsidRDefault="00405A5B" w:rsidP="00405A5B">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p>
        </w:tc>
        <w:tc>
          <w:tcPr>
            <w:tcW w:w="869" w:type="dxa"/>
          </w:tcPr>
          <w:p w14:paraId="413FECC4" w14:textId="77777777" w:rsidR="00405A5B" w:rsidRPr="004F4282" w:rsidRDefault="00405A5B" w:rsidP="00405A5B">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p>
        </w:tc>
        <w:tc>
          <w:tcPr>
            <w:tcW w:w="2022" w:type="dxa"/>
          </w:tcPr>
          <w:p w14:paraId="468097A2" w14:textId="77777777" w:rsidR="00405A5B" w:rsidRPr="00FF7DF7" w:rsidRDefault="00405A5B" w:rsidP="00405A5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0"/>
                <w:szCs w:val="20"/>
              </w:rPr>
            </w:pPr>
          </w:p>
        </w:tc>
        <w:tc>
          <w:tcPr>
            <w:tcW w:w="2022" w:type="dxa"/>
            <w:vAlign w:val="center"/>
          </w:tcPr>
          <w:p w14:paraId="4C6AE6E1" w14:textId="1CE99252" w:rsidR="00405A5B" w:rsidRPr="004F4282" w:rsidRDefault="00405A5B" w:rsidP="00405A5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4F4282">
              <w:rPr>
                <w:rFonts w:asciiTheme="minorHAnsi" w:hAnsiTheme="minorHAnsi" w:cs="Arial"/>
                <w:sz w:val="20"/>
                <w:szCs w:val="20"/>
              </w:rPr>
              <w:t>-31.8934</w:t>
            </w:r>
          </w:p>
        </w:tc>
        <w:tc>
          <w:tcPr>
            <w:tcW w:w="2104" w:type="dxa"/>
            <w:vAlign w:val="center"/>
          </w:tcPr>
          <w:p w14:paraId="3C28311C" w14:textId="77777777" w:rsidR="00405A5B" w:rsidRPr="004F4282" w:rsidRDefault="00405A5B" w:rsidP="00405A5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4F4282">
              <w:rPr>
                <w:rFonts w:asciiTheme="minorHAnsi" w:hAnsiTheme="minorHAnsi" w:cs="Arial"/>
                <w:sz w:val="20"/>
                <w:szCs w:val="20"/>
              </w:rPr>
              <w:t>147.3726</w:t>
            </w:r>
          </w:p>
        </w:tc>
      </w:tr>
      <w:tr w:rsidR="00405A5B" w:rsidRPr="004F4282" w14:paraId="4F3AA820" w14:textId="5588791B" w:rsidTr="00405A5B">
        <w:trPr>
          <w:cnfStyle w:val="000000100000" w:firstRow="0" w:lastRow="0" w:firstColumn="0" w:lastColumn="0" w:oddVBand="0" w:evenVBand="0" w:oddHBand="1" w:evenHBand="0"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1293" w:type="dxa"/>
          </w:tcPr>
          <w:p w14:paraId="706E667D" w14:textId="77777777" w:rsidR="00405A5B" w:rsidRPr="004F4282" w:rsidRDefault="00405A5B" w:rsidP="00405A5B">
            <w:pPr>
              <w:rPr>
                <w:rFonts w:asciiTheme="minorHAnsi" w:hAnsiTheme="minorHAnsi"/>
                <w:sz w:val="20"/>
                <w:szCs w:val="20"/>
              </w:rPr>
            </w:pPr>
          </w:p>
        </w:tc>
        <w:tc>
          <w:tcPr>
            <w:tcW w:w="642" w:type="dxa"/>
          </w:tcPr>
          <w:p w14:paraId="565EC903" w14:textId="77777777" w:rsidR="00405A5B" w:rsidRPr="004F4282" w:rsidRDefault="00405A5B" w:rsidP="00405A5B">
            <w:pPr>
              <w:cnfStyle w:val="000000100000" w:firstRow="0" w:lastRow="0" w:firstColumn="0" w:lastColumn="0" w:oddVBand="0" w:evenVBand="0" w:oddHBand="1" w:evenHBand="0" w:firstRowFirstColumn="0" w:firstRowLastColumn="0" w:lastRowFirstColumn="0" w:lastRowLastColumn="0"/>
              <w:rPr>
                <w:rFonts w:asciiTheme="minorHAnsi" w:hAnsiTheme="minorHAnsi"/>
                <w:sz w:val="20"/>
                <w:szCs w:val="20"/>
              </w:rPr>
            </w:pPr>
          </w:p>
        </w:tc>
        <w:tc>
          <w:tcPr>
            <w:tcW w:w="869" w:type="dxa"/>
          </w:tcPr>
          <w:p w14:paraId="0D525ED2" w14:textId="77777777" w:rsidR="00405A5B" w:rsidRPr="004F4282" w:rsidRDefault="00405A5B" w:rsidP="00405A5B">
            <w:pPr>
              <w:cnfStyle w:val="000000100000" w:firstRow="0" w:lastRow="0" w:firstColumn="0" w:lastColumn="0" w:oddVBand="0" w:evenVBand="0" w:oddHBand="1" w:evenHBand="0" w:firstRowFirstColumn="0" w:firstRowLastColumn="0" w:lastRowFirstColumn="0" w:lastRowLastColumn="0"/>
              <w:rPr>
                <w:rFonts w:asciiTheme="minorHAnsi" w:hAnsiTheme="minorHAnsi"/>
                <w:sz w:val="20"/>
                <w:szCs w:val="20"/>
              </w:rPr>
            </w:pPr>
          </w:p>
        </w:tc>
        <w:tc>
          <w:tcPr>
            <w:tcW w:w="2022" w:type="dxa"/>
          </w:tcPr>
          <w:p w14:paraId="6C431913" w14:textId="77777777" w:rsidR="00405A5B" w:rsidRPr="00FF7DF7" w:rsidRDefault="00405A5B" w:rsidP="00405A5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0"/>
                <w:szCs w:val="20"/>
              </w:rPr>
            </w:pPr>
          </w:p>
        </w:tc>
        <w:tc>
          <w:tcPr>
            <w:tcW w:w="2022" w:type="dxa"/>
            <w:vAlign w:val="center"/>
          </w:tcPr>
          <w:p w14:paraId="2C0C52E4" w14:textId="3FCBD4FD" w:rsidR="00405A5B" w:rsidRPr="004F4282" w:rsidRDefault="00405A5B" w:rsidP="00405A5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0"/>
                <w:szCs w:val="20"/>
              </w:rPr>
            </w:pPr>
            <w:r w:rsidRPr="004F4282">
              <w:rPr>
                <w:rFonts w:asciiTheme="minorHAnsi" w:hAnsiTheme="minorHAnsi" w:cs="Arial"/>
                <w:sz w:val="20"/>
                <w:szCs w:val="20"/>
              </w:rPr>
              <w:t>-32.1102</w:t>
            </w:r>
          </w:p>
        </w:tc>
        <w:tc>
          <w:tcPr>
            <w:tcW w:w="2104" w:type="dxa"/>
            <w:vAlign w:val="center"/>
          </w:tcPr>
          <w:p w14:paraId="6FD4BBEF" w14:textId="77777777" w:rsidR="00405A5B" w:rsidRPr="004F4282" w:rsidRDefault="00405A5B" w:rsidP="00405A5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0"/>
                <w:szCs w:val="20"/>
              </w:rPr>
            </w:pPr>
            <w:r w:rsidRPr="004F4282">
              <w:rPr>
                <w:rFonts w:asciiTheme="minorHAnsi" w:hAnsiTheme="minorHAnsi" w:cs="Arial"/>
                <w:sz w:val="20"/>
                <w:szCs w:val="20"/>
              </w:rPr>
              <w:t>147.3309</w:t>
            </w:r>
          </w:p>
        </w:tc>
      </w:tr>
      <w:tr w:rsidR="00405A5B" w:rsidRPr="004F4282" w14:paraId="1D5D07A9" w14:textId="217852DA" w:rsidTr="00405A5B">
        <w:trPr>
          <w:trHeight w:hRule="exact" w:val="340"/>
        </w:trPr>
        <w:tc>
          <w:tcPr>
            <w:cnfStyle w:val="001000000000" w:firstRow="0" w:lastRow="0" w:firstColumn="1" w:lastColumn="0" w:oddVBand="0" w:evenVBand="0" w:oddHBand="0" w:evenHBand="0" w:firstRowFirstColumn="0" w:firstRowLastColumn="0" w:lastRowFirstColumn="0" w:lastRowLastColumn="0"/>
            <w:tcW w:w="1293" w:type="dxa"/>
          </w:tcPr>
          <w:p w14:paraId="1850A779" w14:textId="77777777" w:rsidR="00405A5B" w:rsidRPr="004F4282" w:rsidRDefault="00405A5B" w:rsidP="00405A5B">
            <w:pPr>
              <w:rPr>
                <w:rFonts w:asciiTheme="minorHAnsi" w:hAnsiTheme="minorHAnsi"/>
                <w:sz w:val="20"/>
                <w:szCs w:val="20"/>
              </w:rPr>
            </w:pPr>
          </w:p>
        </w:tc>
        <w:tc>
          <w:tcPr>
            <w:tcW w:w="642" w:type="dxa"/>
          </w:tcPr>
          <w:p w14:paraId="69358A3F" w14:textId="77777777" w:rsidR="00405A5B" w:rsidRPr="004F4282" w:rsidRDefault="00405A5B" w:rsidP="00405A5B">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p>
        </w:tc>
        <w:tc>
          <w:tcPr>
            <w:tcW w:w="869" w:type="dxa"/>
          </w:tcPr>
          <w:p w14:paraId="4605830E" w14:textId="77777777" w:rsidR="00405A5B" w:rsidRPr="004F4282" w:rsidRDefault="00405A5B" w:rsidP="00405A5B">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p>
        </w:tc>
        <w:tc>
          <w:tcPr>
            <w:tcW w:w="2022" w:type="dxa"/>
          </w:tcPr>
          <w:p w14:paraId="7B5491BE" w14:textId="77777777" w:rsidR="00405A5B" w:rsidRPr="00FF7DF7" w:rsidRDefault="00405A5B" w:rsidP="00405A5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0"/>
                <w:szCs w:val="20"/>
              </w:rPr>
            </w:pPr>
          </w:p>
        </w:tc>
        <w:tc>
          <w:tcPr>
            <w:tcW w:w="2022" w:type="dxa"/>
            <w:vAlign w:val="center"/>
          </w:tcPr>
          <w:p w14:paraId="5C8186B4" w14:textId="44FA1856" w:rsidR="00405A5B" w:rsidRPr="004F4282" w:rsidRDefault="00405A5B" w:rsidP="00405A5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4F4282">
              <w:rPr>
                <w:rFonts w:asciiTheme="minorHAnsi" w:hAnsiTheme="minorHAnsi" w:cs="Arial"/>
                <w:sz w:val="20"/>
                <w:szCs w:val="20"/>
              </w:rPr>
              <w:t>-32.1551</w:t>
            </w:r>
          </w:p>
        </w:tc>
        <w:tc>
          <w:tcPr>
            <w:tcW w:w="2104" w:type="dxa"/>
            <w:vAlign w:val="center"/>
          </w:tcPr>
          <w:p w14:paraId="70198054" w14:textId="77777777" w:rsidR="00405A5B" w:rsidRPr="004F4282" w:rsidRDefault="00405A5B" w:rsidP="00405A5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4F4282">
              <w:rPr>
                <w:rFonts w:asciiTheme="minorHAnsi" w:hAnsiTheme="minorHAnsi" w:cs="Arial"/>
                <w:sz w:val="20"/>
                <w:szCs w:val="20"/>
              </w:rPr>
              <w:t>147.3267</w:t>
            </w:r>
          </w:p>
        </w:tc>
      </w:tr>
      <w:tr w:rsidR="00405A5B" w:rsidRPr="004F4282" w14:paraId="077966FC" w14:textId="02920966" w:rsidTr="00405A5B">
        <w:trPr>
          <w:cnfStyle w:val="000000100000" w:firstRow="0" w:lastRow="0" w:firstColumn="0" w:lastColumn="0" w:oddVBand="0" w:evenVBand="0" w:oddHBand="1" w:evenHBand="0"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1293" w:type="dxa"/>
          </w:tcPr>
          <w:p w14:paraId="14FB9CAA" w14:textId="77777777" w:rsidR="00405A5B" w:rsidRPr="004F4282" w:rsidRDefault="00405A5B" w:rsidP="00405A5B">
            <w:pPr>
              <w:rPr>
                <w:rFonts w:asciiTheme="minorHAnsi" w:hAnsiTheme="minorHAnsi"/>
                <w:sz w:val="20"/>
                <w:szCs w:val="20"/>
              </w:rPr>
            </w:pPr>
          </w:p>
        </w:tc>
        <w:tc>
          <w:tcPr>
            <w:tcW w:w="642" w:type="dxa"/>
          </w:tcPr>
          <w:p w14:paraId="13B5D710" w14:textId="77777777" w:rsidR="00405A5B" w:rsidRPr="004F4282" w:rsidRDefault="00405A5B" w:rsidP="00405A5B">
            <w:pPr>
              <w:cnfStyle w:val="000000100000" w:firstRow="0" w:lastRow="0" w:firstColumn="0" w:lastColumn="0" w:oddVBand="0" w:evenVBand="0" w:oddHBand="1" w:evenHBand="0" w:firstRowFirstColumn="0" w:firstRowLastColumn="0" w:lastRowFirstColumn="0" w:lastRowLastColumn="0"/>
              <w:rPr>
                <w:rFonts w:asciiTheme="minorHAnsi" w:hAnsiTheme="minorHAnsi"/>
                <w:sz w:val="20"/>
                <w:szCs w:val="20"/>
              </w:rPr>
            </w:pPr>
          </w:p>
        </w:tc>
        <w:tc>
          <w:tcPr>
            <w:tcW w:w="869" w:type="dxa"/>
          </w:tcPr>
          <w:p w14:paraId="42084838" w14:textId="77777777" w:rsidR="00405A5B" w:rsidRPr="004F4282" w:rsidRDefault="00405A5B" w:rsidP="00405A5B">
            <w:pPr>
              <w:cnfStyle w:val="000000100000" w:firstRow="0" w:lastRow="0" w:firstColumn="0" w:lastColumn="0" w:oddVBand="0" w:evenVBand="0" w:oddHBand="1" w:evenHBand="0" w:firstRowFirstColumn="0" w:firstRowLastColumn="0" w:lastRowFirstColumn="0" w:lastRowLastColumn="0"/>
              <w:rPr>
                <w:rFonts w:asciiTheme="minorHAnsi" w:hAnsiTheme="minorHAnsi"/>
                <w:sz w:val="20"/>
                <w:szCs w:val="20"/>
              </w:rPr>
            </w:pPr>
          </w:p>
        </w:tc>
        <w:tc>
          <w:tcPr>
            <w:tcW w:w="2022" w:type="dxa"/>
          </w:tcPr>
          <w:p w14:paraId="12A3C6DC" w14:textId="77777777" w:rsidR="00405A5B" w:rsidRPr="00FF7DF7" w:rsidRDefault="00405A5B" w:rsidP="00405A5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0"/>
                <w:szCs w:val="20"/>
              </w:rPr>
            </w:pPr>
          </w:p>
        </w:tc>
        <w:tc>
          <w:tcPr>
            <w:tcW w:w="2022" w:type="dxa"/>
            <w:vAlign w:val="center"/>
          </w:tcPr>
          <w:p w14:paraId="52C76A27" w14:textId="774D922A" w:rsidR="00405A5B" w:rsidRPr="004F4282" w:rsidRDefault="00405A5B" w:rsidP="00405A5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0"/>
                <w:szCs w:val="20"/>
              </w:rPr>
            </w:pPr>
            <w:r w:rsidRPr="004F4282">
              <w:rPr>
                <w:rFonts w:asciiTheme="minorHAnsi" w:hAnsiTheme="minorHAnsi" w:cs="Arial"/>
                <w:sz w:val="20"/>
                <w:szCs w:val="20"/>
              </w:rPr>
              <w:t>-32.1724</w:t>
            </w:r>
          </w:p>
        </w:tc>
        <w:tc>
          <w:tcPr>
            <w:tcW w:w="2104" w:type="dxa"/>
            <w:vAlign w:val="center"/>
          </w:tcPr>
          <w:p w14:paraId="474043E4" w14:textId="77777777" w:rsidR="00405A5B" w:rsidRPr="004F4282" w:rsidRDefault="00405A5B" w:rsidP="00405A5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0"/>
                <w:szCs w:val="20"/>
              </w:rPr>
            </w:pPr>
            <w:r w:rsidRPr="004F4282">
              <w:rPr>
                <w:rFonts w:asciiTheme="minorHAnsi" w:hAnsiTheme="minorHAnsi" w:cs="Arial"/>
                <w:sz w:val="20"/>
                <w:szCs w:val="20"/>
              </w:rPr>
              <w:t>147.3326</w:t>
            </w:r>
          </w:p>
        </w:tc>
      </w:tr>
      <w:tr w:rsidR="00405A5B" w:rsidRPr="004F4282" w14:paraId="7E3C4344" w14:textId="287A8AA7" w:rsidTr="00405A5B">
        <w:trPr>
          <w:trHeight w:hRule="exact" w:val="340"/>
        </w:trPr>
        <w:tc>
          <w:tcPr>
            <w:cnfStyle w:val="001000000000" w:firstRow="0" w:lastRow="0" w:firstColumn="1" w:lastColumn="0" w:oddVBand="0" w:evenVBand="0" w:oddHBand="0" w:evenHBand="0" w:firstRowFirstColumn="0" w:firstRowLastColumn="0" w:lastRowFirstColumn="0" w:lastRowLastColumn="0"/>
            <w:tcW w:w="1293" w:type="dxa"/>
          </w:tcPr>
          <w:p w14:paraId="57708D43" w14:textId="77777777" w:rsidR="00405A5B" w:rsidRPr="004F4282" w:rsidRDefault="00405A5B" w:rsidP="00405A5B">
            <w:pPr>
              <w:rPr>
                <w:rFonts w:asciiTheme="minorHAnsi" w:hAnsiTheme="minorHAnsi"/>
                <w:sz w:val="20"/>
                <w:szCs w:val="20"/>
              </w:rPr>
            </w:pPr>
          </w:p>
        </w:tc>
        <w:tc>
          <w:tcPr>
            <w:tcW w:w="642" w:type="dxa"/>
          </w:tcPr>
          <w:p w14:paraId="13E83AA1" w14:textId="77777777" w:rsidR="00405A5B" w:rsidRPr="004F4282" w:rsidRDefault="00405A5B" w:rsidP="00405A5B">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p>
        </w:tc>
        <w:tc>
          <w:tcPr>
            <w:tcW w:w="869" w:type="dxa"/>
          </w:tcPr>
          <w:p w14:paraId="4F1DEC8F" w14:textId="77777777" w:rsidR="00405A5B" w:rsidRPr="004F4282" w:rsidRDefault="00405A5B" w:rsidP="00405A5B">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p>
        </w:tc>
        <w:tc>
          <w:tcPr>
            <w:tcW w:w="2022" w:type="dxa"/>
          </w:tcPr>
          <w:p w14:paraId="09EA97EF" w14:textId="77777777" w:rsidR="00405A5B" w:rsidRPr="00FF7DF7" w:rsidRDefault="00405A5B" w:rsidP="00405A5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0"/>
                <w:szCs w:val="20"/>
              </w:rPr>
            </w:pPr>
          </w:p>
        </w:tc>
        <w:tc>
          <w:tcPr>
            <w:tcW w:w="2022" w:type="dxa"/>
            <w:vAlign w:val="center"/>
          </w:tcPr>
          <w:p w14:paraId="4A08FB05" w14:textId="29EC4489" w:rsidR="00405A5B" w:rsidRPr="004F4282" w:rsidRDefault="00405A5B" w:rsidP="00405A5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4F4282">
              <w:rPr>
                <w:rFonts w:asciiTheme="minorHAnsi" w:hAnsiTheme="minorHAnsi" w:cs="Arial"/>
                <w:sz w:val="20"/>
                <w:szCs w:val="20"/>
              </w:rPr>
              <w:t>-32.0562</w:t>
            </w:r>
          </w:p>
        </w:tc>
        <w:tc>
          <w:tcPr>
            <w:tcW w:w="2104" w:type="dxa"/>
            <w:vAlign w:val="center"/>
          </w:tcPr>
          <w:p w14:paraId="5592DD2F" w14:textId="77777777" w:rsidR="00405A5B" w:rsidRPr="004F4282" w:rsidRDefault="00405A5B" w:rsidP="00405A5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4F4282">
              <w:rPr>
                <w:rFonts w:asciiTheme="minorHAnsi" w:hAnsiTheme="minorHAnsi" w:cs="Arial"/>
                <w:sz w:val="20"/>
                <w:szCs w:val="20"/>
              </w:rPr>
              <w:t>147.7126</w:t>
            </w:r>
          </w:p>
        </w:tc>
      </w:tr>
      <w:tr w:rsidR="00405A5B" w:rsidRPr="004F4282" w14:paraId="20DB3B45" w14:textId="47EB6412" w:rsidTr="00405A5B">
        <w:trPr>
          <w:cnfStyle w:val="000000100000" w:firstRow="0" w:lastRow="0" w:firstColumn="0" w:lastColumn="0" w:oddVBand="0" w:evenVBand="0" w:oddHBand="1" w:evenHBand="0"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1293" w:type="dxa"/>
          </w:tcPr>
          <w:p w14:paraId="68ED76D2" w14:textId="77777777" w:rsidR="00405A5B" w:rsidRPr="004F4282" w:rsidRDefault="00405A5B" w:rsidP="00405A5B">
            <w:pPr>
              <w:rPr>
                <w:rFonts w:asciiTheme="minorHAnsi" w:hAnsiTheme="minorHAnsi"/>
                <w:sz w:val="20"/>
                <w:szCs w:val="20"/>
              </w:rPr>
            </w:pPr>
            <w:r w:rsidRPr="004F4282">
              <w:rPr>
                <w:rFonts w:asciiTheme="minorHAnsi" w:hAnsiTheme="minorHAnsi"/>
                <w:sz w:val="20"/>
                <w:szCs w:val="20"/>
              </w:rPr>
              <w:t>165117</w:t>
            </w:r>
          </w:p>
        </w:tc>
        <w:tc>
          <w:tcPr>
            <w:tcW w:w="642" w:type="dxa"/>
          </w:tcPr>
          <w:p w14:paraId="78F43E83" w14:textId="77777777" w:rsidR="00405A5B" w:rsidRPr="004F4282" w:rsidRDefault="00405A5B" w:rsidP="00405A5B">
            <w:pPr>
              <w:cnfStyle w:val="000000100000" w:firstRow="0" w:lastRow="0" w:firstColumn="0" w:lastColumn="0" w:oddVBand="0" w:evenVBand="0" w:oddHBand="1" w:evenHBand="0" w:firstRowFirstColumn="0" w:firstRowLastColumn="0" w:lastRowFirstColumn="0" w:lastRowLastColumn="0"/>
              <w:rPr>
                <w:rFonts w:asciiTheme="minorHAnsi" w:hAnsiTheme="minorHAnsi"/>
                <w:sz w:val="20"/>
                <w:szCs w:val="20"/>
              </w:rPr>
            </w:pPr>
            <w:r w:rsidRPr="004F4282">
              <w:rPr>
                <w:rFonts w:asciiTheme="minorHAnsi" w:hAnsiTheme="minorHAnsi"/>
                <w:sz w:val="20"/>
                <w:szCs w:val="20"/>
              </w:rPr>
              <w:t>F</w:t>
            </w:r>
          </w:p>
        </w:tc>
        <w:tc>
          <w:tcPr>
            <w:tcW w:w="869" w:type="dxa"/>
          </w:tcPr>
          <w:p w14:paraId="4D0F1AD4" w14:textId="77777777" w:rsidR="00405A5B" w:rsidRPr="004F4282" w:rsidRDefault="00405A5B" w:rsidP="00405A5B">
            <w:pPr>
              <w:cnfStyle w:val="000000100000" w:firstRow="0" w:lastRow="0" w:firstColumn="0" w:lastColumn="0" w:oddVBand="0" w:evenVBand="0" w:oddHBand="1" w:evenHBand="0" w:firstRowFirstColumn="0" w:firstRowLastColumn="0" w:lastRowFirstColumn="0" w:lastRowLastColumn="0"/>
              <w:rPr>
                <w:rFonts w:asciiTheme="minorHAnsi" w:hAnsiTheme="minorHAnsi"/>
                <w:sz w:val="20"/>
                <w:szCs w:val="20"/>
              </w:rPr>
            </w:pPr>
            <w:proofErr w:type="spellStart"/>
            <w:r w:rsidRPr="004F4282">
              <w:rPr>
                <w:rFonts w:asciiTheme="minorHAnsi" w:hAnsiTheme="minorHAnsi"/>
                <w:sz w:val="20"/>
                <w:szCs w:val="20"/>
              </w:rPr>
              <w:t>Gracy</w:t>
            </w:r>
            <w:proofErr w:type="spellEnd"/>
          </w:p>
        </w:tc>
        <w:tc>
          <w:tcPr>
            <w:tcW w:w="2022" w:type="dxa"/>
            <w:vMerge w:val="restart"/>
          </w:tcPr>
          <w:p w14:paraId="54438FE7" w14:textId="7FE8AB92" w:rsidR="00405A5B" w:rsidRPr="00FF7DF7" w:rsidRDefault="00405A5B" w:rsidP="00405A5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0"/>
                <w:szCs w:val="20"/>
              </w:rPr>
            </w:pPr>
            <w:r w:rsidRPr="00FF7DF7">
              <w:rPr>
                <w:rFonts w:asciiTheme="minorHAnsi" w:hAnsiTheme="minorHAnsi" w:cs="Arial"/>
                <w:sz w:val="20"/>
                <w:szCs w:val="20"/>
              </w:rPr>
              <w:fldChar w:fldCharType="begin"/>
            </w:r>
            <w:r w:rsidRPr="00FF7DF7">
              <w:rPr>
                <w:rFonts w:asciiTheme="minorHAnsi" w:hAnsiTheme="minorHAnsi" w:cs="Arial"/>
                <w:sz w:val="20"/>
                <w:szCs w:val="20"/>
              </w:rPr>
              <w:instrText xml:space="preserve"> REF _Ref483317908 \h </w:instrText>
            </w:r>
            <w:r w:rsidR="00FF7DF7">
              <w:rPr>
                <w:rFonts w:asciiTheme="minorHAnsi" w:hAnsiTheme="minorHAnsi" w:cs="Arial"/>
                <w:sz w:val="20"/>
                <w:szCs w:val="20"/>
              </w:rPr>
              <w:instrText xml:space="preserve"> \* MERGEFORMAT </w:instrText>
            </w:r>
            <w:r w:rsidRPr="00FF7DF7">
              <w:rPr>
                <w:rFonts w:asciiTheme="minorHAnsi" w:hAnsiTheme="minorHAnsi" w:cs="Arial"/>
                <w:sz w:val="20"/>
                <w:szCs w:val="20"/>
              </w:rPr>
            </w:r>
            <w:r w:rsidRPr="00FF7DF7">
              <w:rPr>
                <w:rFonts w:asciiTheme="minorHAnsi" w:hAnsiTheme="minorHAnsi" w:cs="Arial"/>
                <w:sz w:val="20"/>
                <w:szCs w:val="20"/>
              </w:rPr>
              <w:fldChar w:fldCharType="separate"/>
            </w:r>
            <w:r w:rsidR="009B4581" w:rsidRPr="009B4581">
              <w:rPr>
                <w:sz w:val="20"/>
                <w:szCs w:val="20"/>
              </w:rPr>
              <w:t xml:space="preserve">Figure </w:t>
            </w:r>
            <w:r w:rsidR="009B4581" w:rsidRPr="009B4581">
              <w:rPr>
                <w:noProof/>
                <w:sz w:val="20"/>
                <w:szCs w:val="20"/>
              </w:rPr>
              <w:t>22</w:t>
            </w:r>
            <w:r w:rsidRPr="00FF7DF7">
              <w:rPr>
                <w:rFonts w:asciiTheme="minorHAnsi" w:hAnsiTheme="minorHAnsi" w:cs="Arial"/>
                <w:sz w:val="20"/>
                <w:szCs w:val="20"/>
              </w:rPr>
              <w:fldChar w:fldCharType="end"/>
            </w:r>
            <w:r w:rsidRPr="00FF7DF7">
              <w:rPr>
                <w:rFonts w:asciiTheme="minorHAnsi" w:hAnsiTheme="minorHAnsi" w:cs="Arial"/>
                <w:sz w:val="20"/>
                <w:szCs w:val="20"/>
              </w:rPr>
              <w:t xml:space="preserve">, </w:t>
            </w:r>
            <w:r w:rsidRPr="00FF7DF7">
              <w:rPr>
                <w:rFonts w:asciiTheme="minorHAnsi" w:hAnsiTheme="minorHAnsi" w:cs="Arial"/>
                <w:sz w:val="20"/>
                <w:szCs w:val="20"/>
              </w:rPr>
              <w:fldChar w:fldCharType="begin"/>
            </w:r>
            <w:r w:rsidRPr="00FF7DF7">
              <w:rPr>
                <w:rFonts w:asciiTheme="minorHAnsi" w:hAnsiTheme="minorHAnsi" w:cs="Arial"/>
                <w:sz w:val="20"/>
                <w:szCs w:val="20"/>
              </w:rPr>
              <w:instrText xml:space="preserve"> REF _Ref483317990 \h </w:instrText>
            </w:r>
            <w:r w:rsidR="00FF7DF7">
              <w:rPr>
                <w:rFonts w:asciiTheme="minorHAnsi" w:hAnsiTheme="minorHAnsi" w:cs="Arial"/>
                <w:sz w:val="20"/>
                <w:szCs w:val="20"/>
              </w:rPr>
              <w:instrText xml:space="preserve"> \* MERGEFORMAT </w:instrText>
            </w:r>
            <w:r w:rsidRPr="00FF7DF7">
              <w:rPr>
                <w:rFonts w:asciiTheme="minorHAnsi" w:hAnsiTheme="minorHAnsi" w:cs="Arial"/>
                <w:sz w:val="20"/>
                <w:szCs w:val="20"/>
              </w:rPr>
            </w:r>
            <w:r w:rsidRPr="00FF7DF7">
              <w:rPr>
                <w:rFonts w:asciiTheme="minorHAnsi" w:hAnsiTheme="minorHAnsi" w:cs="Arial"/>
                <w:sz w:val="20"/>
                <w:szCs w:val="20"/>
              </w:rPr>
              <w:fldChar w:fldCharType="separate"/>
            </w:r>
            <w:r w:rsidR="009B4581" w:rsidRPr="009B4581">
              <w:rPr>
                <w:sz w:val="20"/>
                <w:szCs w:val="20"/>
              </w:rPr>
              <w:t xml:space="preserve">Figure </w:t>
            </w:r>
            <w:r w:rsidR="009B4581" w:rsidRPr="009B4581">
              <w:rPr>
                <w:noProof/>
                <w:sz w:val="20"/>
                <w:szCs w:val="20"/>
              </w:rPr>
              <w:t>25</w:t>
            </w:r>
            <w:r w:rsidRPr="00FF7DF7">
              <w:rPr>
                <w:rFonts w:asciiTheme="minorHAnsi" w:hAnsiTheme="minorHAnsi" w:cs="Arial"/>
                <w:sz w:val="20"/>
                <w:szCs w:val="20"/>
              </w:rPr>
              <w:fldChar w:fldCharType="end"/>
            </w:r>
            <w:r w:rsidRPr="00FF7DF7">
              <w:rPr>
                <w:rFonts w:asciiTheme="minorHAnsi" w:hAnsiTheme="minorHAnsi" w:cs="Arial"/>
                <w:sz w:val="20"/>
                <w:szCs w:val="20"/>
              </w:rPr>
              <w:t xml:space="preserve">, </w:t>
            </w:r>
            <w:r w:rsidRPr="00FF7DF7">
              <w:rPr>
                <w:rFonts w:asciiTheme="minorHAnsi" w:hAnsiTheme="minorHAnsi" w:cs="Arial"/>
                <w:sz w:val="20"/>
                <w:szCs w:val="20"/>
              </w:rPr>
              <w:fldChar w:fldCharType="begin"/>
            </w:r>
            <w:r w:rsidRPr="00FF7DF7">
              <w:rPr>
                <w:rFonts w:asciiTheme="minorHAnsi" w:hAnsiTheme="minorHAnsi" w:cs="Arial"/>
                <w:sz w:val="20"/>
                <w:szCs w:val="20"/>
              </w:rPr>
              <w:instrText xml:space="preserve"> REF _Ref483317997 \h </w:instrText>
            </w:r>
            <w:r w:rsidR="00FF7DF7">
              <w:rPr>
                <w:rFonts w:asciiTheme="minorHAnsi" w:hAnsiTheme="minorHAnsi" w:cs="Arial"/>
                <w:sz w:val="20"/>
                <w:szCs w:val="20"/>
              </w:rPr>
              <w:instrText xml:space="preserve"> \* MERGEFORMAT </w:instrText>
            </w:r>
            <w:r w:rsidRPr="00FF7DF7">
              <w:rPr>
                <w:rFonts w:asciiTheme="minorHAnsi" w:hAnsiTheme="minorHAnsi" w:cs="Arial"/>
                <w:sz w:val="20"/>
                <w:szCs w:val="20"/>
              </w:rPr>
            </w:r>
            <w:r w:rsidRPr="00FF7DF7">
              <w:rPr>
                <w:rFonts w:asciiTheme="minorHAnsi" w:hAnsiTheme="minorHAnsi" w:cs="Arial"/>
                <w:sz w:val="20"/>
                <w:szCs w:val="20"/>
              </w:rPr>
              <w:fldChar w:fldCharType="separate"/>
            </w:r>
            <w:r w:rsidR="009B4581" w:rsidRPr="009B4581">
              <w:rPr>
                <w:sz w:val="20"/>
                <w:szCs w:val="20"/>
              </w:rPr>
              <w:t xml:space="preserve">Figure </w:t>
            </w:r>
            <w:r w:rsidR="009B4581" w:rsidRPr="009B4581">
              <w:rPr>
                <w:noProof/>
                <w:sz w:val="20"/>
                <w:szCs w:val="20"/>
              </w:rPr>
              <w:t>26</w:t>
            </w:r>
            <w:r w:rsidRPr="00FF7DF7">
              <w:rPr>
                <w:rFonts w:asciiTheme="minorHAnsi" w:hAnsiTheme="minorHAnsi" w:cs="Arial"/>
                <w:sz w:val="20"/>
                <w:szCs w:val="20"/>
              </w:rPr>
              <w:fldChar w:fldCharType="end"/>
            </w:r>
            <w:r w:rsidRPr="00FF7DF7">
              <w:rPr>
                <w:rFonts w:asciiTheme="minorHAnsi" w:hAnsiTheme="minorHAnsi" w:cs="Arial"/>
                <w:sz w:val="20"/>
                <w:szCs w:val="20"/>
              </w:rPr>
              <w:t xml:space="preserve">, </w:t>
            </w:r>
            <w:r w:rsidRPr="00FF7DF7">
              <w:rPr>
                <w:rFonts w:asciiTheme="minorHAnsi" w:hAnsiTheme="minorHAnsi" w:cs="Arial"/>
                <w:sz w:val="20"/>
                <w:szCs w:val="20"/>
              </w:rPr>
              <w:fldChar w:fldCharType="begin"/>
            </w:r>
            <w:r w:rsidRPr="00FF7DF7">
              <w:rPr>
                <w:rFonts w:asciiTheme="minorHAnsi" w:hAnsiTheme="minorHAnsi" w:cs="Arial"/>
                <w:sz w:val="20"/>
                <w:szCs w:val="20"/>
              </w:rPr>
              <w:instrText xml:space="preserve"> REF _Ref483318019 \h </w:instrText>
            </w:r>
            <w:r w:rsidR="00FF7DF7">
              <w:rPr>
                <w:rFonts w:asciiTheme="minorHAnsi" w:hAnsiTheme="minorHAnsi" w:cs="Arial"/>
                <w:sz w:val="20"/>
                <w:szCs w:val="20"/>
              </w:rPr>
              <w:instrText xml:space="preserve"> \* MERGEFORMAT </w:instrText>
            </w:r>
            <w:r w:rsidRPr="00FF7DF7">
              <w:rPr>
                <w:rFonts w:asciiTheme="minorHAnsi" w:hAnsiTheme="minorHAnsi" w:cs="Arial"/>
                <w:sz w:val="20"/>
                <w:szCs w:val="20"/>
              </w:rPr>
            </w:r>
            <w:r w:rsidRPr="00FF7DF7">
              <w:rPr>
                <w:rFonts w:asciiTheme="minorHAnsi" w:hAnsiTheme="minorHAnsi" w:cs="Arial"/>
                <w:sz w:val="20"/>
                <w:szCs w:val="20"/>
              </w:rPr>
              <w:fldChar w:fldCharType="separate"/>
            </w:r>
            <w:r w:rsidR="009B4581" w:rsidRPr="009B4581">
              <w:rPr>
                <w:sz w:val="20"/>
                <w:szCs w:val="20"/>
              </w:rPr>
              <w:t xml:space="preserve">Figure </w:t>
            </w:r>
            <w:r w:rsidR="009B4581" w:rsidRPr="009B4581">
              <w:rPr>
                <w:noProof/>
                <w:sz w:val="20"/>
                <w:szCs w:val="20"/>
              </w:rPr>
              <w:t>27</w:t>
            </w:r>
            <w:r w:rsidRPr="00FF7DF7">
              <w:rPr>
                <w:rFonts w:asciiTheme="minorHAnsi" w:hAnsiTheme="minorHAnsi" w:cs="Arial"/>
                <w:sz w:val="20"/>
                <w:szCs w:val="20"/>
              </w:rPr>
              <w:fldChar w:fldCharType="end"/>
            </w:r>
            <w:r w:rsidRPr="00FF7DF7">
              <w:rPr>
                <w:rFonts w:asciiTheme="minorHAnsi" w:hAnsiTheme="minorHAnsi" w:cs="Arial"/>
                <w:sz w:val="20"/>
                <w:szCs w:val="20"/>
              </w:rPr>
              <w:t xml:space="preserve">, </w:t>
            </w:r>
            <w:r w:rsidRPr="00FF7DF7">
              <w:rPr>
                <w:rFonts w:asciiTheme="minorHAnsi" w:hAnsiTheme="minorHAnsi" w:cs="Arial"/>
                <w:sz w:val="20"/>
                <w:szCs w:val="20"/>
              </w:rPr>
              <w:fldChar w:fldCharType="begin"/>
            </w:r>
            <w:r w:rsidRPr="00FF7DF7">
              <w:rPr>
                <w:rFonts w:asciiTheme="minorHAnsi" w:hAnsiTheme="minorHAnsi" w:cs="Arial"/>
                <w:sz w:val="20"/>
                <w:szCs w:val="20"/>
              </w:rPr>
              <w:instrText xml:space="preserve"> REF _Ref483318025 \h </w:instrText>
            </w:r>
            <w:r w:rsidR="00FF7DF7">
              <w:rPr>
                <w:rFonts w:asciiTheme="minorHAnsi" w:hAnsiTheme="minorHAnsi" w:cs="Arial"/>
                <w:sz w:val="20"/>
                <w:szCs w:val="20"/>
              </w:rPr>
              <w:instrText xml:space="preserve"> \* MERGEFORMAT </w:instrText>
            </w:r>
            <w:r w:rsidRPr="00FF7DF7">
              <w:rPr>
                <w:rFonts w:asciiTheme="minorHAnsi" w:hAnsiTheme="minorHAnsi" w:cs="Arial"/>
                <w:sz w:val="20"/>
                <w:szCs w:val="20"/>
              </w:rPr>
            </w:r>
            <w:r w:rsidRPr="00FF7DF7">
              <w:rPr>
                <w:rFonts w:asciiTheme="minorHAnsi" w:hAnsiTheme="minorHAnsi" w:cs="Arial"/>
                <w:sz w:val="20"/>
                <w:szCs w:val="20"/>
              </w:rPr>
              <w:fldChar w:fldCharType="separate"/>
            </w:r>
            <w:r w:rsidR="009B4581" w:rsidRPr="009B4581">
              <w:rPr>
                <w:sz w:val="20"/>
                <w:szCs w:val="20"/>
              </w:rPr>
              <w:t xml:space="preserve">Figure </w:t>
            </w:r>
            <w:r w:rsidR="009B4581" w:rsidRPr="009B4581">
              <w:rPr>
                <w:noProof/>
                <w:sz w:val="20"/>
                <w:szCs w:val="20"/>
              </w:rPr>
              <w:t>28</w:t>
            </w:r>
            <w:r w:rsidRPr="00FF7DF7">
              <w:rPr>
                <w:rFonts w:asciiTheme="minorHAnsi" w:hAnsiTheme="minorHAnsi" w:cs="Arial"/>
                <w:sz w:val="20"/>
                <w:szCs w:val="20"/>
              </w:rPr>
              <w:fldChar w:fldCharType="end"/>
            </w:r>
            <w:r w:rsidRPr="00FF7DF7">
              <w:rPr>
                <w:rFonts w:asciiTheme="minorHAnsi" w:hAnsiTheme="minorHAnsi" w:cs="Arial"/>
                <w:sz w:val="20"/>
                <w:szCs w:val="20"/>
              </w:rPr>
              <w:t xml:space="preserve">, </w:t>
            </w:r>
            <w:r w:rsidRPr="00FF7DF7">
              <w:rPr>
                <w:rFonts w:asciiTheme="minorHAnsi" w:hAnsiTheme="minorHAnsi" w:cs="Arial"/>
                <w:sz w:val="20"/>
                <w:szCs w:val="20"/>
              </w:rPr>
              <w:fldChar w:fldCharType="begin"/>
            </w:r>
            <w:r w:rsidRPr="00FF7DF7">
              <w:rPr>
                <w:rFonts w:asciiTheme="minorHAnsi" w:hAnsiTheme="minorHAnsi" w:cs="Arial"/>
                <w:sz w:val="20"/>
                <w:szCs w:val="20"/>
              </w:rPr>
              <w:instrText xml:space="preserve"> REF _Ref483318033 \h </w:instrText>
            </w:r>
            <w:r w:rsidR="00FF7DF7">
              <w:rPr>
                <w:rFonts w:asciiTheme="minorHAnsi" w:hAnsiTheme="minorHAnsi" w:cs="Arial"/>
                <w:sz w:val="20"/>
                <w:szCs w:val="20"/>
              </w:rPr>
              <w:instrText xml:space="preserve"> \* MERGEFORMAT </w:instrText>
            </w:r>
            <w:r w:rsidRPr="00FF7DF7">
              <w:rPr>
                <w:rFonts w:asciiTheme="minorHAnsi" w:hAnsiTheme="minorHAnsi" w:cs="Arial"/>
                <w:sz w:val="20"/>
                <w:szCs w:val="20"/>
              </w:rPr>
            </w:r>
            <w:r w:rsidRPr="00FF7DF7">
              <w:rPr>
                <w:rFonts w:asciiTheme="minorHAnsi" w:hAnsiTheme="minorHAnsi" w:cs="Arial"/>
                <w:sz w:val="20"/>
                <w:szCs w:val="20"/>
              </w:rPr>
              <w:fldChar w:fldCharType="separate"/>
            </w:r>
            <w:r w:rsidR="009B4581" w:rsidRPr="009B4581">
              <w:rPr>
                <w:sz w:val="20"/>
                <w:szCs w:val="20"/>
              </w:rPr>
              <w:t xml:space="preserve">Figure </w:t>
            </w:r>
            <w:r w:rsidR="009B4581" w:rsidRPr="009B4581">
              <w:rPr>
                <w:noProof/>
                <w:sz w:val="20"/>
                <w:szCs w:val="20"/>
              </w:rPr>
              <w:t>29</w:t>
            </w:r>
            <w:r w:rsidRPr="00FF7DF7">
              <w:rPr>
                <w:rFonts w:asciiTheme="minorHAnsi" w:hAnsiTheme="minorHAnsi" w:cs="Arial"/>
                <w:sz w:val="20"/>
                <w:szCs w:val="20"/>
              </w:rPr>
              <w:fldChar w:fldCharType="end"/>
            </w:r>
            <w:r w:rsidRPr="00FF7DF7">
              <w:rPr>
                <w:rFonts w:asciiTheme="minorHAnsi" w:hAnsiTheme="minorHAnsi" w:cs="Arial"/>
                <w:sz w:val="20"/>
                <w:szCs w:val="20"/>
              </w:rPr>
              <w:t xml:space="preserve">, </w:t>
            </w:r>
            <w:r w:rsidRPr="00FF7DF7">
              <w:rPr>
                <w:rFonts w:asciiTheme="minorHAnsi" w:hAnsiTheme="minorHAnsi" w:cs="Arial"/>
                <w:sz w:val="20"/>
                <w:szCs w:val="20"/>
              </w:rPr>
              <w:fldChar w:fldCharType="begin"/>
            </w:r>
            <w:r w:rsidRPr="00FF7DF7">
              <w:rPr>
                <w:rFonts w:asciiTheme="minorHAnsi" w:hAnsiTheme="minorHAnsi" w:cs="Arial"/>
                <w:sz w:val="20"/>
                <w:szCs w:val="20"/>
              </w:rPr>
              <w:instrText xml:space="preserve"> REF _Ref483318043 \h </w:instrText>
            </w:r>
            <w:r w:rsidR="00FF7DF7">
              <w:rPr>
                <w:rFonts w:asciiTheme="minorHAnsi" w:hAnsiTheme="minorHAnsi" w:cs="Arial"/>
                <w:sz w:val="20"/>
                <w:szCs w:val="20"/>
              </w:rPr>
              <w:instrText xml:space="preserve"> \* MERGEFORMAT </w:instrText>
            </w:r>
            <w:r w:rsidRPr="00FF7DF7">
              <w:rPr>
                <w:rFonts w:asciiTheme="minorHAnsi" w:hAnsiTheme="minorHAnsi" w:cs="Arial"/>
                <w:sz w:val="20"/>
                <w:szCs w:val="20"/>
              </w:rPr>
            </w:r>
            <w:r w:rsidRPr="00FF7DF7">
              <w:rPr>
                <w:rFonts w:asciiTheme="minorHAnsi" w:hAnsiTheme="minorHAnsi" w:cs="Arial"/>
                <w:sz w:val="20"/>
                <w:szCs w:val="20"/>
              </w:rPr>
              <w:fldChar w:fldCharType="separate"/>
            </w:r>
            <w:r w:rsidR="009B4581" w:rsidRPr="009B4581">
              <w:rPr>
                <w:sz w:val="20"/>
                <w:szCs w:val="20"/>
              </w:rPr>
              <w:t xml:space="preserve">Figure </w:t>
            </w:r>
            <w:r w:rsidR="009B4581" w:rsidRPr="009B4581">
              <w:rPr>
                <w:noProof/>
                <w:sz w:val="20"/>
                <w:szCs w:val="20"/>
              </w:rPr>
              <w:t>34</w:t>
            </w:r>
            <w:r w:rsidRPr="00FF7DF7">
              <w:rPr>
                <w:rFonts w:asciiTheme="minorHAnsi" w:hAnsiTheme="minorHAnsi" w:cs="Arial"/>
                <w:sz w:val="20"/>
                <w:szCs w:val="20"/>
              </w:rPr>
              <w:fldChar w:fldCharType="end"/>
            </w:r>
          </w:p>
        </w:tc>
        <w:tc>
          <w:tcPr>
            <w:tcW w:w="2022" w:type="dxa"/>
            <w:vAlign w:val="center"/>
          </w:tcPr>
          <w:p w14:paraId="57851EF1" w14:textId="7AA2C9EA" w:rsidR="00405A5B" w:rsidRPr="004F4282" w:rsidRDefault="00405A5B" w:rsidP="00405A5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0"/>
                <w:szCs w:val="20"/>
              </w:rPr>
            </w:pPr>
            <w:r w:rsidRPr="004F4282">
              <w:rPr>
                <w:rFonts w:asciiTheme="minorHAnsi" w:hAnsiTheme="minorHAnsi" w:cs="Arial"/>
                <w:sz w:val="20"/>
                <w:szCs w:val="20"/>
              </w:rPr>
              <w:t>-30.8394</w:t>
            </w:r>
          </w:p>
        </w:tc>
        <w:tc>
          <w:tcPr>
            <w:tcW w:w="2104" w:type="dxa"/>
            <w:vAlign w:val="center"/>
          </w:tcPr>
          <w:p w14:paraId="2900DAEB" w14:textId="77777777" w:rsidR="00405A5B" w:rsidRPr="004F4282" w:rsidRDefault="00405A5B" w:rsidP="00405A5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0"/>
                <w:szCs w:val="20"/>
              </w:rPr>
            </w:pPr>
            <w:r w:rsidRPr="004F4282">
              <w:rPr>
                <w:rFonts w:asciiTheme="minorHAnsi" w:hAnsiTheme="minorHAnsi" w:cs="Arial"/>
                <w:sz w:val="20"/>
                <w:szCs w:val="20"/>
              </w:rPr>
              <w:t>147.5652</w:t>
            </w:r>
          </w:p>
        </w:tc>
      </w:tr>
      <w:tr w:rsidR="00405A5B" w:rsidRPr="004F4282" w14:paraId="044EE827" w14:textId="1A06B69F" w:rsidTr="00405A5B">
        <w:trPr>
          <w:trHeight w:hRule="exact" w:val="340"/>
        </w:trPr>
        <w:tc>
          <w:tcPr>
            <w:cnfStyle w:val="001000000000" w:firstRow="0" w:lastRow="0" w:firstColumn="1" w:lastColumn="0" w:oddVBand="0" w:evenVBand="0" w:oddHBand="0" w:evenHBand="0" w:firstRowFirstColumn="0" w:firstRowLastColumn="0" w:lastRowFirstColumn="0" w:lastRowLastColumn="0"/>
            <w:tcW w:w="1293" w:type="dxa"/>
          </w:tcPr>
          <w:p w14:paraId="157D8E00" w14:textId="77777777" w:rsidR="00405A5B" w:rsidRPr="004F4282" w:rsidRDefault="00405A5B" w:rsidP="00405A5B">
            <w:pPr>
              <w:rPr>
                <w:rFonts w:asciiTheme="minorHAnsi" w:hAnsiTheme="minorHAnsi"/>
                <w:sz w:val="20"/>
                <w:szCs w:val="20"/>
              </w:rPr>
            </w:pPr>
          </w:p>
        </w:tc>
        <w:tc>
          <w:tcPr>
            <w:tcW w:w="642" w:type="dxa"/>
          </w:tcPr>
          <w:p w14:paraId="0CBD57DE" w14:textId="77777777" w:rsidR="00405A5B" w:rsidRPr="004F4282" w:rsidRDefault="00405A5B" w:rsidP="00405A5B">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p>
        </w:tc>
        <w:tc>
          <w:tcPr>
            <w:tcW w:w="869" w:type="dxa"/>
          </w:tcPr>
          <w:p w14:paraId="56E08629" w14:textId="77777777" w:rsidR="00405A5B" w:rsidRPr="004F4282" w:rsidRDefault="00405A5B" w:rsidP="00405A5B">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p>
        </w:tc>
        <w:tc>
          <w:tcPr>
            <w:tcW w:w="2022" w:type="dxa"/>
            <w:vMerge/>
          </w:tcPr>
          <w:p w14:paraId="4034F738" w14:textId="4E937C9F" w:rsidR="00405A5B" w:rsidRPr="00FF7DF7" w:rsidRDefault="00405A5B" w:rsidP="00405A5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0"/>
                <w:szCs w:val="20"/>
              </w:rPr>
            </w:pPr>
          </w:p>
        </w:tc>
        <w:tc>
          <w:tcPr>
            <w:tcW w:w="2022" w:type="dxa"/>
            <w:vAlign w:val="center"/>
          </w:tcPr>
          <w:p w14:paraId="7E87BAAB" w14:textId="0F1D5228" w:rsidR="00405A5B" w:rsidRPr="004F4282" w:rsidRDefault="00405A5B" w:rsidP="00405A5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4F4282">
              <w:rPr>
                <w:rFonts w:asciiTheme="minorHAnsi" w:hAnsiTheme="minorHAnsi" w:cs="Arial"/>
                <w:sz w:val="20"/>
                <w:szCs w:val="20"/>
              </w:rPr>
              <w:t>-30.839</w:t>
            </w:r>
          </w:p>
        </w:tc>
        <w:tc>
          <w:tcPr>
            <w:tcW w:w="2104" w:type="dxa"/>
            <w:vAlign w:val="center"/>
          </w:tcPr>
          <w:p w14:paraId="381121EA" w14:textId="77777777" w:rsidR="00405A5B" w:rsidRPr="004F4282" w:rsidRDefault="00405A5B" w:rsidP="00405A5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4F4282">
              <w:rPr>
                <w:rFonts w:asciiTheme="minorHAnsi" w:hAnsiTheme="minorHAnsi" w:cs="Arial"/>
                <w:sz w:val="20"/>
                <w:szCs w:val="20"/>
              </w:rPr>
              <w:t>147.5591</w:t>
            </w:r>
          </w:p>
        </w:tc>
      </w:tr>
      <w:tr w:rsidR="00405A5B" w:rsidRPr="004F4282" w14:paraId="7FF7FD0D" w14:textId="109D8B9F" w:rsidTr="00405A5B">
        <w:trPr>
          <w:cnfStyle w:val="000000100000" w:firstRow="0" w:lastRow="0" w:firstColumn="0" w:lastColumn="0" w:oddVBand="0" w:evenVBand="0" w:oddHBand="1" w:evenHBand="0"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1293" w:type="dxa"/>
          </w:tcPr>
          <w:p w14:paraId="622CC0FC" w14:textId="77777777" w:rsidR="00405A5B" w:rsidRPr="004F4282" w:rsidRDefault="00405A5B" w:rsidP="00405A5B">
            <w:pPr>
              <w:rPr>
                <w:rFonts w:asciiTheme="minorHAnsi" w:hAnsiTheme="minorHAnsi"/>
                <w:sz w:val="20"/>
                <w:szCs w:val="20"/>
              </w:rPr>
            </w:pPr>
          </w:p>
        </w:tc>
        <w:tc>
          <w:tcPr>
            <w:tcW w:w="642" w:type="dxa"/>
          </w:tcPr>
          <w:p w14:paraId="69F472D0" w14:textId="77777777" w:rsidR="00405A5B" w:rsidRPr="004F4282" w:rsidRDefault="00405A5B" w:rsidP="00405A5B">
            <w:pPr>
              <w:cnfStyle w:val="000000100000" w:firstRow="0" w:lastRow="0" w:firstColumn="0" w:lastColumn="0" w:oddVBand="0" w:evenVBand="0" w:oddHBand="1" w:evenHBand="0" w:firstRowFirstColumn="0" w:firstRowLastColumn="0" w:lastRowFirstColumn="0" w:lastRowLastColumn="0"/>
              <w:rPr>
                <w:rFonts w:asciiTheme="minorHAnsi" w:hAnsiTheme="minorHAnsi"/>
                <w:sz w:val="20"/>
                <w:szCs w:val="20"/>
              </w:rPr>
            </w:pPr>
          </w:p>
        </w:tc>
        <w:tc>
          <w:tcPr>
            <w:tcW w:w="869" w:type="dxa"/>
          </w:tcPr>
          <w:p w14:paraId="61E58BA6" w14:textId="77777777" w:rsidR="00405A5B" w:rsidRPr="004F4282" w:rsidRDefault="00405A5B" w:rsidP="00405A5B">
            <w:pPr>
              <w:cnfStyle w:val="000000100000" w:firstRow="0" w:lastRow="0" w:firstColumn="0" w:lastColumn="0" w:oddVBand="0" w:evenVBand="0" w:oddHBand="1" w:evenHBand="0" w:firstRowFirstColumn="0" w:firstRowLastColumn="0" w:lastRowFirstColumn="0" w:lastRowLastColumn="0"/>
              <w:rPr>
                <w:rFonts w:asciiTheme="minorHAnsi" w:hAnsiTheme="minorHAnsi"/>
                <w:sz w:val="20"/>
                <w:szCs w:val="20"/>
              </w:rPr>
            </w:pPr>
          </w:p>
        </w:tc>
        <w:tc>
          <w:tcPr>
            <w:tcW w:w="2022" w:type="dxa"/>
            <w:vMerge/>
          </w:tcPr>
          <w:p w14:paraId="66E7869F" w14:textId="0B20CAD6" w:rsidR="00405A5B" w:rsidRPr="00FF7DF7" w:rsidRDefault="00405A5B" w:rsidP="00405A5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0"/>
                <w:szCs w:val="20"/>
              </w:rPr>
            </w:pPr>
          </w:p>
        </w:tc>
        <w:tc>
          <w:tcPr>
            <w:tcW w:w="2022" w:type="dxa"/>
            <w:vAlign w:val="center"/>
          </w:tcPr>
          <w:p w14:paraId="3E2B4356" w14:textId="6C00A5CC" w:rsidR="00405A5B" w:rsidRPr="004F4282" w:rsidRDefault="00405A5B" w:rsidP="00405A5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0"/>
                <w:szCs w:val="20"/>
              </w:rPr>
            </w:pPr>
            <w:r w:rsidRPr="004F4282">
              <w:rPr>
                <w:rFonts w:asciiTheme="minorHAnsi" w:hAnsiTheme="minorHAnsi" w:cs="Arial"/>
                <w:sz w:val="20"/>
                <w:szCs w:val="20"/>
              </w:rPr>
              <w:t>-30.9321</w:t>
            </w:r>
          </w:p>
        </w:tc>
        <w:tc>
          <w:tcPr>
            <w:tcW w:w="2104" w:type="dxa"/>
            <w:vAlign w:val="center"/>
          </w:tcPr>
          <w:p w14:paraId="1CC30087" w14:textId="77777777" w:rsidR="00405A5B" w:rsidRPr="004F4282" w:rsidRDefault="00405A5B" w:rsidP="00405A5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0"/>
                <w:szCs w:val="20"/>
              </w:rPr>
            </w:pPr>
            <w:r w:rsidRPr="004F4282">
              <w:rPr>
                <w:rFonts w:asciiTheme="minorHAnsi" w:hAnsiTheme="minorHAnsi" w:cs="Arial"/>
                <w:sz w:val="20"/>
                <w:szCs w:val="20"/>
              </w:rPr>
              <w:t>147.4955</w:t>
            </w:r>
          </w:p>
        </w:tc>
      </w:tr>
      <w:tr w:rsidR="00405A5B" w:rsidRPr="004F4282" w14:paraId="2634D522" w14:textId="737F8649" w:rsidTr="00405A5B">
        <w:trPr>
          <w:trHeight w:hRule="exact" w:val="340"/>
        </w:trPr>
        <w:tc>
          <w:tcPr>
            <w:cnfStyle w:val="001000000000" w:firstRow="0" w:lastRow="0" w:firstColumn="1" w:lastColumn="0" w:oddVBand="0" w:evenVBand="0" w:oddHBand="0" w:evenHBand="0" w:firstRowFirstColumn="0" w:firstRowLastColumn="0" w:lastRowFirstColumn="0" w:lastRowLastColumn="0"/>
            <w:tcW w:w="1293" w:type="dxa"/>
          </w:tcPr>
          <w:p w14:paraId="67B3DCE6" w14:textId="77777777" w:rsidR="00405A5B" w:rsidRPr="004F4282" w:rsidRDefault="00405A5B" w:rsidP="00405A5B">
            <w:pPr>
              <w:rPr>
                <w:rFonts w:asciiTheme="minorHAnsi" w:hAnsiTheme="minorHAnsi"/>
                <w:sz w:val="20"/>
                <w:szCs w:val="20"/>
              </w:rPr>
            </w:pPr>
          </w:p>
        </w:tc>
        <w:tc>
          <w:tcPr>
            <w:tcW w:w="642" w:type="dxa"/>
          </w:tcPr>
          <w:p w14:paraId="7A2E4316" w14:textId="77777777" w:rsidR="00405A5B" w:rsidRPr="004F4282" w:rsidRDefault="00405A5B" w:rsidP="00405A5B">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p>
        </w:tc>
        <w:tc>
          <w:tcPr>
            <w:tcW w:w="869" w:type="dxa"/>
          </w:tcPr>
          <w:p w14:paraId="5BD09388" w14:textId="77777777" w:rsidR="00405A5B" w:rsidRPr="004F4282" w:rsidRDefault="00405A5B" w:rsidP="00405A5B">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p>
        </w:tc>
        <w:tc>
          <w:tcPr>
            <w:tcW w:w="2022" w:type="dxa"/>
            <w:vMerge/>
          </w:tcPr>
          <w:p w14:paraId="212AC2F5" w14:textId="04123CE0" w:rsidR="00405A5B" w:rsidRPr="00FF7DF7" w:rsidRDefault="00405A5B" w:rsidP="00405A5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0"/>
                <w:szCs w:val="20"/>
              </w:rPr>
            </w:pPr>
          </w:p>
        </w:tc>
        <w:tc>
          <w:tcPr>
            <w:tcW w:w="2022" w:type="dxa"/>
            <w:vAlign w:val="center"/>
          </w:tcPr>
          <w:p w14:paraId="6BB8C203" w14:textId="508FC0F8" w:rsidR="00405A5B" w:rsidRPr="004F4282" w:rsidRDefault="00405A5B" w:rsidP="00405A5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4F4282">
              <w:rPr>
                <w:rFonts w:asciiTheme="minorHAnsi" w:hAnsiTheme="minorHAnsi" w:cs="Arial"/>
                <w:sz w:val="20"/>
                <w:szCs w:val="20"/>
              </w:rPr>
              <w:t>-30.9485</w:t>
            </w:r>
          </w:p>
        </w:tc>
        <w:tc>
          <w:tcPr>
            <w:tcW w:w="2104" w:type="dxa"/>
            <w:vAlign w:val="center"/>
          </w:tcPr>
          <w:p w14:paraId="29F7E5BA" w14:textId="77777777" w:rsidR="00405A5B" w:rsidRPr="004F4282" w:rsidRDefault="00405A5B" w:rsidP="00405A5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4F4282">
              <w:rPr>
                <w:rFonts w:asciiTheme="minorHAnsi" w:hAnsiTheme="minorHAnsi" w:cs="Arial"/>
                <w:sz w:val="20"/>
                <w:szCs w:val="20"/>
              </w:rPr>
              <w:t>147.5047</w:t>
            </w:r>
          </w:p>
        </w:tc>
      </w:tr>
      <w:tr w:rsidR="00405A5B" w:rsidRPr="004F4282" w14:paraId="50B2DCD9" w14:textId="4FB40F17" w:rsidTr="00405A5B">
        <w:trPr>
          <w:cnfStyle w:val="000000100000" w:firstRow="0" w:lastRow="0" w:firstColumn="0" w:lastColumn="0" w:oddVBand="0" w:evenVBand="0" w:oddHBand="1" w:evenHBand="0"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1293" w:type="dxa"/>
          </w:tcPr>
          <w:p w14:paraId="53E1348B" w14:textId="77777777" w:rsidR="00405A5B" w:rsidRPr="004F4282" w:rsidRDefault="00405A5B" w:rsidP="00405A5B">
            <w:pPr>
              <w:rPr>
                <w:rFonts w:asciiTheme="minorHAnsi" w:hAnsiTheme="minorHAnsi"/>
                <w:sz w:val="20"/>
                <w:szCs w:val="20"/>
              </w:rPr>
            </w:pPr>
          </w:p>
        </w:tc>
        <w:tc>
          <w:tcPr>
            <w:tcW w:w="642" w:type="dxa"/>
          </w:tcPr>
          <w:p w14:paraId="01A9A55F" w14:textId="77777777" w:rsidR="00405A5B" w:rsidRPr="004F4282" w:rsidRDefault="00405A5B" w:rsidP="00405A5B">
            <w:pPr>
              <w:cnfStyle w:val="000000100000" w:firstRow="0" w:lastRow="0" w:firstColumn="0" w:lastColumn="0" w:oddVBand="0" w:evenVBand="0" w:oddHBand="1" w:evenHBand="0" w:firstRowFirstColumn="0" w:firstRowLastColumn="0" w:lastRowFirstColumn="0" w:lastRowLastColumn="0"/>
              <w:rPr>
                <w:rFonts w:asciiTheme="minorHAnsi" w:hAnsiTheme="minorHAnsi"/>
                <w:sz w:val="20"/>
                <w:szCs w:val="20"/>
              </w:rPr>
            </w:pPr>
          </w:p>
        </w:tc>
        <w:tc>
          <w:tcPr>
            <w:tcW w:w="869" w:type="dxa"/>
          </w:tcPr>
          <w:p w14:paraId="6439DE10" w14:textId="77777777" w:rsidR="00405A5B" w:rsidRPr="004F4282" w:rsidRDefault="00405A5B" w:rsidP="00405A5B">
            <w:pPr>
              <w:cnfStyle w:val="000000100000" w:firstRow="0" w:lastRow="0" w:firstColumn="0" w:lastColumn="0" w:oddVBand="0" w:evenVBand="0" w:oddHBand="1" w:evenHBand="0" w:firstRowFirstColumn="0" w:firstRowLastColumn="0" w:lastRowFirstColumn="0" w:lastRowLastColumn="0"/>
              <w:rPr>
                <w:rFonts w:asciiTheme="minorHAnsi" w:hAnsiTheme="minorHAnsi"/>
                <w:sz w:val="20"/>
                <w:szCs w:val="20"/>
              </w:rPr>
            </w:pPr>
          </w:p>
        </w:tc>
        <w:tc>
          <w:tcPr>
            <w:tcW w:w="2022" w:type="dxa"/>
            <w:vMerge/>
          </w:tcPr>
          <w:p w14:paraId="2FD9A379" w14:textId="4AB61BA4" w:rsidR="00405A5B" w:rsidRPr="00FF7DF7" w:rsidRDefault="00405A5B" w:rsidP="00405A5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0"/>
                <w:szCs w:val="20"/>
              </w:rPr>
            </w:pPr>
          </w:p>
        </w:tc>
        <w:tc>
          <w:tcPr>
            <w:tcW w:w="2022" w:type="dxa"/>
            <w:vAlign w:val="center"/>
          </w:tcPr>
          <w:p w14:paraId="1B0900A1" w14:textId="08DECB59" w:rsidR="00405A5B" w:rsidRPr="004F4282" w:rsidRDefault="00405A5B" w:rsidP="00405A5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0"/>
                <w:szCs w:val="20"/>
              </w:rPr>
            </w:pPr>
            <w:r w:rsidRPr="004F4282">
              <w:rPr>
                <w:rFonts w:asciiTheme="minorHAnsi" w:hAnsiTheme="minorHAnsi" w:cs="Arial"/>
                <w:sz w:val="20"/>
                <w:szCs w:val="20"/>
              </w:rPr>
              <w:t>-31.0608</w:t>
            </w:r>
          </w:p>
        </w:tc>
        <w:tc>
          <w:tcPr>
            <w:tcW w:w="2104" w:type="dxa"/>
            <w:vAlign w:val="center"/>
          </w:tcPr>
          <w:p w14:paraId="4369E63F" w14:textId="77777777" w:rsidR="00405A5B" w:rsidRPr="004F4282" w:rsidRDefault="00405A5B" w:rsidP="00405A5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0"/>
                <w:szCs w:val="20"/>
              </w:rPr>
            </w:pPr>
            <w:r w:rsidRPr="004F4282">
              <w:rPr>
                <w:rFonts w:asciiTheme="minorHAnsi" w:hAnsiTheme="minorHAnsi" w:cs="Arial"/>
                <w:sz w:val="20"/>
                <w:szCs w:val="20"/>
              </w:rPr>
              <w:t>147.5459</w:t>
            </w:r>
          </w:p>
        </w:tc>
      </w:tr>
      <w:tr w:rsidR="00405A5B" w:rsidRPr="004F4282" w14:paraId="1F789AE8" w14:textId="0E3F43E9" w:rsidTr="00405A5B">
        <w:trPr>
          <w:trHeight w:hRule="exact" w:val="340"/>
        </w:trPr>
        <w:tc>
          <w:tcPr>
            <w:cnfStyle w:val="001000000000" w:firstRow="0" w:lastRow="0" w:firstColumn="1" w:lastColumn="0" w:oddVBand="0" w:evenVBand="0" w:oddHBand="0" w:evenHBand="0" w:firstRowFirstColumn="0" w:firstRowLastColumn="0" w:lastRowFirstColumn="0" w:lastRowLastColumn="0"/>
            <w:tcW w:w="1293" w:type="dxa"/>
          </w:tcPr>
          <w:p w14:paraId="78CF4220" w14:textId="77777777" w:rsidR="00405A5B" w:rsidRPr="004F4282" w:rsidRDefault="00405A5B" w:rsidP="00405A5B">
            <w:pPr>
              <w:rPr>
                <w:rFonts w:asciiTheme="minorHAnsi" w:hAnsiTheme="minorHAnsi"/>
                <w:sz w:val="20"/>
                <w:szCs w:val="20"/>
              </w:rPr>
            </w:pPr>
          </w:p>
        </w:tc>
        <w:tc>
          <w:tcPr>
            <w:tcW w:w="642" w:type="dxa"/>
          </w:tcPr>
          <w:p w14:paraId="4228C8E6" w14:textId="77777777" w:rsidR="00405A5B" w:rsidRPr="004F4282" w:rsidRDefault="00405A5B" w:rsidP="00405A5B">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p>
        </w:tc>
        <w:tc>
          <w:tcPr>
            <w:tcW w:w="869" w:type="dxa"/>
          </w:tcPr>
          <w:p w14:paraId="31B00263" w14:textId="77777777" w:rsidR="00405A5B" w:rsidRPr="004F4282" w:rsidRDefault="00405A5B" w:rsidP="00405A5B">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p>
        </w:tc>
        <w:tc>
          <w:tcPr>
            <w:tcW w:w="2022" w:type="dxa"/>
            <w:vMerge/>
          </w:tcPr>
          <w:p w14:paraId="675A4226" w14:textId="474F3A3E" w:rsidR="00405A5B" w:rsidRPr="00FF7DF7" w:rsidRDefault="00405A5B" w:rsidP="00405A5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0"/>
                <w:szCs w:val="20"/>
              </w:rPr>
            </w:pPr>
          </w:p>
        </w:tc>
        <w:tc>
          <w:tcPr>
            <w:tcW w:w="2022" w:type="dxa"/>
            <w:vAlign w:val="center"/>
          </w:tcPr>
          <w:p w14:paraId="485859D8" w14:textId="37AF8B4A" w:rsidR="00405A5B" w:rsidRPr="004F4282" w:rsidRDefault="00405A5B" w:rsidP="00405A5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4F4282">
              <w:rPr>
                <w:rFonts w:asciiTheme="minorHAnsi" w:hAnsiTheme="minorHAnsi" w:cs="Arial"/>
                <w:sz w:val="20"/>
                <w:szCs w:val="20"/>
              </w:rPr>
              <w:t>-31.0721</w:t>
            </w:r>
          </w:p>
        </w:tc>
        <w:tc>
          <w:tcPr>
            <w:tcW w:w="2104" w:type="dxa"/>
            <w:vAlign w:val="center"/>
          </w:tcPr>
          <w:p w14:paraId="007B910F" w14:textId="77777777" w:rsidR="00405A5B" w:rsidRPr="004F4282" w:rsidRDefault="00405A5B" w:rsidP="00405A5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4F4282">
              <w:rPr>
                <w:rFonts w:asciiTheme="minorHAnsi" w:hAnsiTheme="minorHAnsi" w:cs="Arial"/>
                <w:sz w:val="20"/>
                <w:szCs w:val="20"/>
              </w:rPr>
              <w:t>147.5419</w:t>
            </w:r>
          </w:p>
        </w:tc>
      </w:tr>
      <w:tr w:rsidR="00405A5B" w:rsidRPr="004F4282" w14:paraId="3BD60D24" w14:textId="6A6E2EB7" w:rsidTr="00405A5B">
        <w:trPr>
          <w:cnfStyle w:val="000000100000" w:firstRow="0" w:lastRow="0" w:firstColumn="0" w:lastColumn="0" w:oddVBand="0" w:evenVBand="0" w:oddHBand="1" w:evenHBand="0"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1293" w:type="dxa"/>
          </w:tcPr>
          <w:p w14:paraId="5B36B6F9" w14:textId="15694E3F" w:rsidR="00405A5B" w:rsidRPr="004F4282" w:rsidRDefault="00405A5B" w:rsidP="00405A5B">
            <w:pPr>
              <w:rPr>
                <w:rFonts w:asciiTheme="minorHAnsi" w:hAnsiTheme="minorHAnsi"/>
                <w:sz w:val="20"/>
                <w:szCs w:val="20"/>
              </w:rPr>
            </w:pPr>
            <w:r w:rsidRPr="004F4282">
              <w:rPr>
                <w:rFonts w:asciiTheme="minorHAnsi" w:hAnsiTheme="minorHAnsi"/>
                <w:sz w:val="20"/>
                <w:szCs w:val="20"/>
              </w:rPr>
              <w:t>165118</w:t>
            </w:r>
          </w:p>
        </w:tc>
        <w:tc>
          <w:tcPr>
            <w:tcW w:w="642" w:type="dxa"/>
          </w:tcPr>
          <w:p w14:paraId="5D1644EC" w14:textId="03EB7652" w:rsidR="00405A5B" w:rsidRPr="004F4282" w:rsidRDefault="00405A5B" w:rsidP="00405A5B">
            <w:pPr>
              <w:cnfStyle w:val="000000100000" w:firstRow="0" w:lastRow="0" w:firstColumn="0" w:lastColumn="0" w:oddVBand="0" w:evenVBand="0" w:oddHBand="1" w:evenHBand="0" w:firstRowFirstColumn="0" w:firstRowLastColumn="0" w:lastRowFirstColumn="0" w:lastRowLastColumn="0"/>
              <w:rPr>
                <w:rFonts w:asciiTheme="minorHAnsi" w:hAnsiTheme="minorHAnsi"/>
                <w:sz w:val="20"/>
                <w:szCs w:val="20"/>
              </w:rPr>
            </w:pPr>
            <w:r w:rsidRPr="004F4282">
              <w:rPr>
                <w:rFonts w:asciiTheme="minorHAnsi" w:hAnsiTheme="minorHAnsi"/>
                <w:sz w:val="20"/>
                <w:szCs w:val="20"/>
              </w:rPr>
              <w:t>F</w:t>
            </w:r>
          </w:p>
        </w:tc>
        <w:tc>
          <w:tcPr>
            <w:tcW w:w="869" w:type="dxa"/>
          </w:tcPr>
          <w:p w14:paraId="3A5F031A" w14:textId="7B26DA70" w:rsidR="00405A5B" w:rsidRPr="004F4282" w:rsidRDefault="00405A5B" w:rsidP="00405A5B">
            <w:pPr>
              <w:cnfStyle w:val="000000100000" w:firstRow="0" w:lastRow="0" w:firstColumn="0" w:lastColumn="0" w:oddVBand="0" w:evenVBand="0" w:oddHBand="1" w:evenHBand="0" w:firstRowFirstColumn="0" w:firstRowLastColumn="0" w:lastRowFirstColumn="0" w:lastRowLastColumn="0"/>
              <w:rPr>
                <w:rFonts w:asciiTheme="minorHAnsi" w:hAnsiTheme="minorHAnsi"/>
                <w:sz w:val="20"/>
                <w:szCs w:val="20"/>
              </w:rPr>
            </w:pPr>
            <w:r w:rsidRPr="004F4282">
              <w:rPr>
                <w:rFonts w:asciiTheme="minorHAnsi" w:hAnsiTheme="minorHAnsi"/>
                <w:sz w:val="20"/>
                <w:szCs w:val="20"/>
              </w:rPr>
              <w:t>Galaxy</w:t>
            </w:r>
          </w:p>
        </w:tc>
        <w:tc>
          <w:tcPr>
            <w:tcW w:w="2022" w:type="dxa"/>
          </w:tcPr>
          <w:p w14:paraId="39EAA7CB" w14:textId="6C6E63C5" w:rsidR="00405A5B" w:rsidRPr="00FF7DF7" w:rsidRDefault="00405A5B" w:rsidP="00405A5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0"/>
                <w:szCs w:val="20"/>
              </w:rPr>
            </w:pPr>
            <w:r w:rsidRPr="00FF7DF7">
              <w:rPr>
                <w:rFonts w:asciiTheme="minorHAnsi" w:hAnsiTheme="minorHAnsi" w:cs="Arial"/>
                <w:sz w:val="20"/>
                <w:szCs w:val="20"/>
              </w:rPr>
              <w:fldChar w:fldCharType="begin"/>
            </w:r>
            <w:r w:rsidRPr="00FF7DF7">
              <w:rPr>
                <w:rFonts w:asciiTheme="minorHAnsi" w:hAnsiTheme="minorHAnsi" w:cs="Arial"/>
                <w:sz w:val="20"/>
                <w:szCs w:val="20"/>
              </w:rPr>
              <w:instrText xml:space="preserve"> REF _Ref483318056 \h </w:instrText>
            </w:r>
            <w:r w:rsidR="00FF7DF7">
              <w:rPr>
                <w:rFonts w:asciiTheme="minorHAnsi" w:hAnsiTheme="minorHAnsi" w:cs="Arial"/>
                <w:sz w:val="20"/>
                <w:szCs w:val="20"/>
              </w:rPr>
              <w:instrText xml:space="preserve"> \* MERGEFORMAT </w:instrText>
            </w:r>
            <w:r w:rsidRPr="00FF7DF7">
              <w:rPr>
                <w:rFonts w:asciiTheme="minorHAnsi" w:hAnsiTheme="minorHAnsi" w:cs="Arial"/>
                <w:sz w:val="20"/>
                <w:szCs w:val="20"/>
              </w:rPr>
            </w:r>
            <w:r w:rsidRPr="00FF7DF7">
              <w:rPr>
                <w:rFonts w:asciiTheme="minorHAnsi" w:hAnsiTheme="minorHAnsi" w:cs="Arial"/>
                <w:sz w:val="20"/>
                <w:szCs w:val="20"/>
              </w:rPr>
              <w:fldChar w:fldCharType="separate"/>
            </w:r>
            <w:r w:rsidR="009B4581" w:rsidRPr="009B4581">
              <w:rPr>
                <w:sz w:val="20"/>
                <w:szCs w:val="20"/>
              </w:rPr>
              <w:t xml:space="preserve">Figure </w:t>
            </w:r>
            <w:r w:rsidR="009B4581" w:rsidRPr="009B4581">
              <w:rPr>
                <w:noProof/>
                <w:sz w:val="20"/>
                <w:szCs w:val="20"/>
              </w:rPr>
              <w:t>24</w:t>
            </w:r>
            <w:r w:rsidRPr="00FF7DF7">
              <w:rPr>
                <w:rFonts w:asciiTheme="minorHAnsi" w:hAnsiTheme="minorHAnsi" w:cs="Arial"/>
                <w:sz w:val="20"/>
                <w:szCs w:val="20"/>
              </w:rPr>
              <w:fldChar w:fldCharType="end"/>
            </w:r>
            <w:r w:rsidRPr="00FF7DF7">
              <w:rPr>
                <w:rFonts w:asciiTheme="minorHAnsi" w:hAnsiTheme="minorHAnsi" w:cs="Arial"/>
                <w:sz w:val="20"/>
                <w:szCs w:val="20"/>
              </w:rPr>
              <w:t xml:space="preserve">, </w:t>
            </w:r>
            <w:r w:rsidR="00FF7DF7" w:rsidRPr="00FF7DF7">
              <w:rPr>
                <w:rFonts w:asciiTheme="minorHAnsi" w:hAnsiTheme="minorHAnsi" w:cs="Arial"/>
                <w:sz w:val="20"/>
                <w:szCs w:val="20"/>
              </w:rPr>
              <w:fldChar w:fldCharType="begin"/>
            </w:r>
            <w:r w:rsidR="00FF7DF7" w:rsidRPr="00FF7DF7">
              <w:rPr>
                <w:rFonts w:asciiTheme="minorHAnsi" w:hAnsiTheme="minorHAnsi" w:cs="Arial"/>
                <w:sz w:val="20"/>
                <w:szCs w:val="20"/>
              </w:rPr>
              <w:instrText xml:space="preserve"> REF _Ref483318140 \h </w:instrText>
            </w:r>
            <w:r w:rsidR="00FF7DF7">
              <w:rPr>
                <w:rFonts w:asciiTheme="minorHAnsi" w:hAnsiTheme="minorHAnsi" w:cs="Arial"/>
                <w:sz w:val="20"/>
                <w:szCs w:val="20"/>
              </w:rPr>
              <w:instrText xml:space="preserve"> \* MERGEFORMAT </w:instrText>
            </w:r>
            <w:r w:rsidR="00FF7DF7" w:rsidRPr="00FF7DF7">
              <w:rPr>
                <w:rFonts w:asciiTheme="minorHAnsi" w:hAnsiTheme="minorHAnsi" w:cs="Arial"/>
                <w:sz w:val="20"/>
                <w:szCs w:val="20"/>
              </w:rPr>
            </w:r>
            <w:r w:rsidR="00FF7DF7" w:rsidRPr="00FF7DF7">
              <w:rPr>
                <w:rFonts w:asciiTheme="minorHAnsi" w:hAnsiTheme="minorHAnsi" w:cs="Arial"/>
                <w:sz w:val="20"/>
                <w:szCs w:val="20"/>
              </w:rPr>
              <w:fldChar w:fldCharType="separate"/>
            </w:r>
            <w:r w:rsidR="009B4581" w:rsidRPr="009B4581">
              <w:rPr>
                <w:sz w:val="20"/>
                <w:szCs w:val="20"/>
              </w:rPr>
              <w:t xml:space="preserve">Figure </w:t>
            </w:r>
            <w:r w:rsidR="009B4581" w:rsidRPr="009B4581">
              <w:rPr>
                <w:noProof/>
                <w:sz w:val="20"/>
                <w:szCs w:val="20"/>
              </w:rPr>
              <w:t>35</w:t>
            </w:r>
            <w:r w:rsidR="00FF7DF7" w:rsidRPr="00FF7DF7">
              <w:rPr>
                <w:rFonts w:asciiTheme="minorHAnsi" w:hAnsiTheme="minorHAnsi" w:cs="Arial"/>
                <w:sz w:val="20"/>
                <w:szCs w:val="20"/>
              </w:rPr>
              <w:fldChar w:fldCharType="end"/>
            </w:r>
          </w:p>
        </w:tc>
        <w:tc>
          <w:tcPr>
            <w:tcW w:w="2022" w:type="dxa"/>
            <w:vAlign w:val="center"/>
          </w:tcPr>
          <w:p w14:paraId="6A06CF77" w14:textId="03E8CC2E" w:rsidR="00405A5B" w:rsidRPr="004F4282" w:rsidRDefault="00405A5B" w:rsidP="00405A5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0"/>
                <w:szCs w:val="20"/>
              </w:rPr>
            </w:pPr>
            <w:r w:rsidRPr="004F4282">
              <w:rPr>
                <w:rFonts w:asciiTheme="minorHAnsi" w:hAnsiTheme="minorHAnsi" w:cs="Arial"/>
                <w:sz w:val="20"/>
                <w:szCs w:val="20"/>
              </w:rPr>
              <w:t>-31.0671</w:t>
            </w:r>
          </w:p>
        </w:tc>
        <w:tc>
          <w:tcPr>
            <w:tcW w:w="2104" w:type="dxa"/>
            <w:vAlign w:val="center"/>
          </w:tcPr>
          <w:p w14:paraId="2251EBF6" w14:textId="77777777" w:rsidR="00405A5B" w:rsidRPr="004F4282" w:rsidRDefault="00405A5B" w:rsidP="00405A5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0"/>
                <w:szCs w:val="20"/>
              </w:rPr>
            </w:pPr>
            <w:r w:rsidRPr="004F4282">
              <w:rPr>
                <w:rFonts w:asciiTheme="minorHAnsi" w:hAnsiTheme="minorHAnsi" w:cs="Arial"/>
                <w:sz w:val="20"/>
                <w:szCs w:val="20"/>
              </w:rPr>
              <w:t>147.5715</w:t>
            </w:r>
          </w:p>
        </w:tc>
      </w:tr>
      <w:tr w:rsidR="00405A5B" w:rsidRPr="004F4282" w14:paraId="0E86307A" w14:textId="32E08A8D" w:rsidTr="00405A5B">
        <w:trPr>
          <w:trHeight w:hRule="exact" w:val="340"/>
        </w:trPr>
        <w:tc>
          <w:tcPr>
            <w:cnfStyle w:val="001000000000" w:firstRow="0" w:lastRow="0" w:firstColumn="1" w:lastColumn="0" w:oddVBand="0" w:evenVBand="0" w:oddHBand="0" w:evenHBand="0" w:firstRowFirstColumn="0" w:firstRowLastColumn="0" w:lastRowFirstColumn="0" w:lastRowLastColumn="0"/>
            <w:tcW w:w="1293" w:type="dxa"/>
          </w:tcPr>
          <w:p w14:paraId="1DC2F094" w14:textId="77777777" w:rsidR="00405A5B" w:rsidRPr="004F4282" w:rsidRDefault="00405A5B" w:rsidP="00405A5B">
            <w:pPr>
              <w:rPr>
                <w:rFonts w:asciiTheme="minorHAnsi" w:hAnsiTheme="minorHAnsi"/>
                <w:sz w:val="20"/>
                <w:szCs w:val="20"/>
              </w:rPr>
            </w:pPr>
          </w:p>
        </w:tc>
        <w:tc>
          <w:tcPr>
            <w:tcW w:w="642" w:type="dxa"/>
          </w:tcPr>
          <w:p w14:paraId="5A9410B7" w14:textId="77777777" w:rsidR="00405A5B" w:rsidRPr="004F4282" w:rsidRDefault="00405A5B" w:rsidP="00405A5B">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p>
        </w:tc>
        <w:tc>
          <w:tcPr>
            <w:tcW w:w="869" w:type="dxa"/>
          </w:tcPr>
          <w:p w14:paraId="7D522A19" w14:textId="77777777" w:rsidR="00405A5B" w:rsidRPr="004F4282" w:rsidRDefault="00405A5B" w:rsidP="00405A5B">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p>
        </w:tc>
        <w:tc>
          <w:tcPr>
            <w:tcW w:w="2022" w:type="dxa"/>
          </w:tcPr>
          <w:p w14:paraId="33DE3078" w14:textId="457A4A4B" w:rsidR="00405A5B" w:rsidRPr="00FF7DF7" w:rsidRDefault="00405A5B" w:rsidP="00405A5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0"/>
                <w:szCs w:val="20"/>
              </w:rPr>
            </w:pPr>
          </w:p>
        </w:tc>
        <w:tc>
          <w:tcPr>
            <w:tcW w:w="2022" w:type="dxa"/>
            <w:vAlign w:val="center"/>
          </w:tcPr>
          <w:p w14:paraId="5425F751" w14:textId="00B5C9A1" w:rsidR="00405A5B" w:rsidRPr="004F4282" w:rsidRDefault="00405A5B" w:rsidP="00405A5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4F4282">
              <w:rPr>
                <w:rFonts w:asciiTheme="minorHAnsi" w:hAnsiTheme="minorHAnsi" w:cs="Arial"/>
                <w:sz w:val="20"/>
                <w:szCs w:val="20"/>
              </w:rPr>
              <w:t>-31.0727</w:t>
            </w:r>
          </w:p>
        </w:tc>
        <w:tc>
          <w:tcPr>
            <w:tcW w:w="2104" w:type="dxa"/>
            <w:vAlign w:val="center"/>
          </w:tcPr>
          <w:p w14:paraId="4F8DD08A" w14:textId="77777777" w:rsidR="00405A5B" w:rsidRPr="004F4282" w:rsidRDefault="00405A5B" w:rsidP="00405A5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4F4282">
              <w:rPr>
                <w:rFonts w:asciiTheme="minorHAnsi" w:hAnsiTheme="minorHAnsi" w:cs="Arial"/>
                <w:sz w:val="20"/>
                <w:szCs w:val="20"/>
              </w:rPr>
              <w:t>147.5823</w:t>
            </w:r>
          </w:p>
        </w:tc>
      </w:tr>
      <w:tr w:rsidR="00405A5B" w:rsidRPr="004F4282" w14:paraId="22442212" w14:textId="2C59C8B5" w:rsidTr="00405A5B">
        <w:trPr>
          <w:cnfStyle w:val="000000100000" w:firstRow="0" w:lastRow="0" w:firstColumn="0" w:lastColumn="0" w:oddVBand="0" w:evenVBand="0" w:oddHBand="1" w:evenHBand="0"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1293" w:type="dxa"/>
          </w:tcPr>
          <w:p w14:paraId="4CFE72D7" w14:textId="77777777" w:rsidR="00405A5B" w:rsidRPr="004F4282" w:rsidRDefault="00405A5B" w:rsidP="00405A5B">
            <w:pPr>
              <w:rPr>
                <w:rFonts w:asciiTheme="minorHAnsi" w:hAnsiTheme="minorHAnsi"/>
                <w:sz w:val="20"/>
                <w:szCs w:val="20"/>
              </w:rPr>
            </w:pPr>
          </w:p>
        </w:tc>
        <w:tc>
          <w:tcPr>
            <w:tcW w:w="642" w:type="dxa"/>
          </w:tcPr>
          <w:p w14:paraId="588876A0" w14:textId="77777777" w:rsidR="00405A5B" w:rsidRPr="004F4282" w:rsidRDefault="00405A5B" w:rsidP="00405A5B">
            <w:pPr>
              <w:cnfStyle w:val="000000100000" w:firstRow="0" w:lastRow="0" w:firstColumn="0" w:lastColumn="0" w:oddVBand="0" w:evenVBand="0" w:oddHBand="1" w:evenHBand="0" w:firstRowFirstColumn="0" w:firstRowLastColumn="0" w:lastRowFirstColumn="0" w:lastRowLastColumn="0"/>
              <w:rPr>
                <w:rFonts w:asciiTheme="minorHAnsi" w:hAnsiTheme="minorHAnsi"/>
                <w:sz w:val="20"/>
                <w:szCs w:val="20"/>
              </w:rPr>
            </w:pPr>
          </w:p>
        </w:tc>
        <w:tc>
          <w:tcPr>
            <w:tcW w:w="869" w:type="dxa"/>
          </w:tcPr>
          <w:p w14:paraId="063BADC6" w14:textId="77777777" w:rsidR="00405A5B" w:rsidRPr="004F4282" w:rsidRDefault="00405A5B" w:rsidP="00405A5B">
            <w:pPr>
              <w:cnfStyle w:val="000000100000" w:firstRow="0" w:lastRow="0" w:firstColumn="0" w:lastColumn="0" w:oddVBand="0" w:evenVBand="0" w:oddHBand="1" w:evenHBand="0" w:firstRowFirstColumn="0" w:firstRowLastColumn="0" w:lastRowFirstColumn="0" w:lastRowLastColumn="0"/>
              <w:rPr>
                <w:rFonts w:asciiTheme="minorHAnsi" w:hAnsiTheme="minorHAnsi"/>
                <w:sz w:val="20"/>
                <w:szCs w:val="20"/>
              </w:rPr>
            </w:pPr>
          </w:p>
        </w:tc>
        <w:tc>
          <w:tcPr>
            <w:tcW w:w="2022" w:type="dxa"/>
          </w:tcPr>
          <w:p w14:paraId="1AFDCE92" w14:textId="7F80FD0E" w:rsidR="00405A5B" w:rsidRPr="00FF7DF7" w:rsidRDefault="00405A5B" w:rsidP="00405A5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0"/>
                <w:szCs w:val="20"/>
              </w:rPr>
            </w:pPr>
          </w:p>
        </w:tc>
        <w:tc>
          <w:tcPr>
            <w:tcW w:w="2022" w:type="dxa"/>
            <w:vAlign w:val="center"/>
          </w:tcPr>
          <w:p w14:paraId="3A8629A5" w14:textId="271EAEC5" w:rsidR="00405A5B" w:rsidRPr="004F4282" w:rsidRDefault="00405A5B" w:rsidP="00405A5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0"/>
                <w:szCs w:val="20"/>
              </w:rPr>
            </w:pPr>
            <w:r w:rsidRPr="004F4282">
              <w:rPr>
                <w:rFonts w:asciiTheme="minorHAnsi" w:hAnsiTheme="minorHAnsi" w:cs="Arial"/>
                <w:sz w:val="20"/>
                <w:szCs w:val="20"/>
              </w:rPr>
              <w:t>-31.077</w:t>
            </w:r>
          </w:p>
        </w:tc>
        <w:tc>
          <w:tcPr>
            <w:tcW w:w="2104" w:type="dxa"/>
            <w:vAlign w:val="center"/>
          </w:tcPr>
          <w:p w14:paraId="47F878EE" w14:textId="77777777" w:rsidR="00405A5B" w:rsidRPr="004F4282" w:rsidRDefault="00405A5B" w:rsidP="00405A5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0"/>
                <w:szCs w:val="20"/>
              </w:rPr>
            </w:pPr>
            <w:r w:rsidRPr="004F4282">
              <w:rPr>
                <w:rFonts w:asciiTheme="minorHAnsi" w:hAnsiTheme="minorHAnsi" w:cs="Arial"/>
                <w:sz w:val="20"/>
                <w:szCs w:val="20"/>
              </w:rPr>
              <w:t>147.5769</w:t>
            </w:r>
          </w:p>
        </w:tc>
      </w:tr>
      <w:tr w:rsidR="00405A5B" w:rsidRPr="004F4282" w14:paraId="70B727A8" w14:textId="374FBDB9" w:rsidTr="00405A5B">
        <w:trPr>
          <w:trHeight w:hRule="exact" w:val="340"/>
        </w:trPr>
        <w:tc>
          <w:tcPr>
            <w:cnfStyle w:val="001000000000" w:firstRow="0" w:lastRow="0" w:firstColumn="1" w:lastColumn="0" w:oddVBand="0" w:evenVBand="0" w:oddHBand="0" w:evenHBand="0" w:firstRowFirstColumn="0" w:firstRowLastColumn="0" w:lastRowFirstColumn="0" w:lastRowLastColumn="0"/>
            <w:tcW w:w="1293" w:type="dxa"/>
          </w:tcPr>
          <w:p w14:paraId="2ADBDDB0" w14:textId="77777777" w:rsidR="00405A5B" w:rsidRPr="004F4282" w:rsidRDefault="00405A5B" w:rsidP="00405A5B">
            <w:pPr>
              <w:rPr>
                <w:rFonts w:asciiTheme="minorHAnsi" w:hAnsiTheme="minorHAnsi"/>
                <w:sz w:val="20"/>
                <w:szCs w:val="20"/>
              </w:rPr>
            </w:pPr>
          </w:p>
        </w:tc>
        <w:tc>
          <w:tcPr>
            <w:tcW w:w="642" w:type="dxa"/>
          </w:tcPr>
          <w:p w14:paraId="4FD477E9" w14:textId="77777777" w:rsidR="00405A5B" w:rsidRPr="004F4282" w:rsidRDefault="00405A5B" w:rsidP="00405A5B">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p>
        </w:tc>
        <w:tc>
          <w:tcPr>
            <w:tcW w:w="869" w:type="dxa"/>
          </w:tcPr>
          <w:p w14:paraId="250910B8" w14:textId="77777777" w:rsidR="00405A5B" w:rsidRPr="004F4282" w:rsidRDefault="00405A5B" w:rsidP="00405A5B">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p>
        </w:tc>
        <w:tc>
          <w:tcPr>
            <w:tcW w:w="2022" w:type="dxa"/>
          </w:tcPr>
          <w:p w14:paraId="5CA91FC3" w14:textId="1278EBD0" w:rsidR="00405A5B" w:rsidRPr="00FF7DF7" w:rsidRDefault="00405A5B" w:rsidP="00405A5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0"/>
                <w:szCs w:val="20"/>
              </w:rPr>
            </w:pPr>
          </w:p>
        </w:tc>
        <w:tc>
          <w:tcPr>
            <w:tcW w:w="2022" w:type="dxa"/>
            <w:vAlign w:val="center"/>
          </w:tcPr>
          <w:p w14:paraId="67D32BF9" w14:textId="732A6852" w:rsidR="00405A5B" w:rsidRPr="004F4282" w:rsidRDefault="00405A5B" w:rsidP="00405A5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4F4282">
              <w:rPr>
                <w:rFonts w:asciiTheme="minorHAnsi" w:hAnsiTheme="minorHAnsi" w:cs="Arial"/>
                <w:sz w:val="20"/>
                <w:szCs w:val="20"/>
              </w:rPr>
              <w:t>-31.1119</w:t>
            </w:r>
          </w:p>
        </w:tc>
        <w:tc>
          <w:tcPr>
            <w:tcW w:w="2104" w:type="dxa"/>
            <w:vAlign w:val="center"/>
          </w:tcPr>
          <w:p w14:paraId="2B4AD416" w14:textId="77777777" w:rsidR="00405A5B" w:rsidRPr="004F4282" w:rsidRDefault="00405A5B" w:rsidP="00405A5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4F4282">
              <w:rPr>
                <w:rFonts w:asciiTheme="minorHAnsi" w:hAnsiTheme="minorHAnsi" w:cs="Arial"/>
                <w:sz w:val="20"/>
                <w:szCs w:val="20"/>
              </w:rPr>
              <w:t>147.6078</w:t>
            </w:r>
          </w:p>
        </w:tc>
      </w:tr>
      <w:tr w:rsidR="00405A5B" w:rsidRPr="004F4282" w14:paraId="3C255774" w14:textId="77777777" w:rsidTr="00405A5B">
        <w:trPr>
          <w:cnfStyle w:val="000000100000" w:firstRow="0" w:lastRow="0" w:firstColumn="0" w:lastColumn="0" w:oddVBand="0" w:evenVBand="0" w:oddHBand="1" w:evenHBand="0"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1293" w:type="dxa"/>
          </w:tcPr>
          <w:p w14:paraId="1B825C2A" w14:textId="77777777" w:rsidR="00405A5B" w:rsidRPr="004F4282" w:rsidRDefault="00405A5B" w:rsidP="00405A5B">
            <w:pPr>
              <w:rPr>
                <w:rFonts w:asciiTheme="minorHAnsi" w:hAnsiTheme="minorHAnsi"/>
                <w:sz w:val="20"/>
                <w:szCs w:val="20"/>
              </w:rPr>
            </w:pPr>
          </w:p>
        </w:tc>
        <w:tc>
          <w:tcPr>
            <w:tcW w:w="642" w:type="dxa"/>
          </w:tcPr>
          <w:p w14:paraId="73167F69" w14:textId="77777777" w:rsidR="00405A5B" w:rsidRPr="004F4282" w:rsidRDefault="00405A5B" w:rsidP="00405A5B">
            <w:pPr>
              <w:cnfStyle w:val="000000100000" w:firstRow="0" w:lastRow="0" w:firstColumn="0" w:lastColumn="0" w:oddVBand="0" w:evenVBand="0" w:oddHBand="1" w:evenHBand="0" w:firstRowFirstColumn="0" w:firstRowLastColumn="0" w:lastRowFirstColumn="0" w:lastRowLastColumn="0"/>
              <w:rPr>
                <w:rFonts w:asciiTheme="minorHAnsi" w:hAnsiTheme="minorHAnsi"/>
                <w:sz w:val="20"/>
                <w:szCs w:val="20"/>
              </w:rPr>
            </w:pPr>
          </w:p>
        </w:tc>
        <w:tc>
          <w:tcPr>
            <w:tcW w:w="869" w:type="dxa"/>
          </w:tcPr>
          <w:p w14:paraId="4122DC46" w14:textId="77777777" w:rsidR="00405A5B" w:rsidRPr="004F4282" w:rsidRDefault="00405A5B" w:rsidP="00405A5B">
            <w:pPr>
              <w:cnfStyle w:val="000000100000" w:firstRow="0" w:lastRow="0" w:firstColumn="0" w:lastColumn="0" w:oddVBand="0" w:evenVBand="0" w:oddHBand="1" w:evenHBand="0" w:firstRowFirstColumn="0" w:firstRowLastColumn="0" w:lastRowFirstColumn="0" w:lastRowLastColumn="0"/>
              <w:rPr>
                <w:rFonts w:asciiTheme="minorHAnsi" w:hAnsiTheme="minorHAnsi"/>
                <w:sz w:val="20"/>
                <w:szCs w:val="20"/>
              </w:rPr>
            </w:pPr>
          </w:p>
        </w:tc>
        <w:tc>
          <w:tcPr>
            <w:tcW w:w="2022" w:type="dxa"/>
          </w:tcPr>
          <w:p w14:paraId="783A69B0" w14:textId="77777777" w:rsidR="00405A5B" w:rsidRPr="00FF7DF7" w:rsidRDefault="00405A5B" w:rsidP="00405A5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0"/>
                <w:szCs w:val="20"/>
              </w:rPr>
            </w:pPr>
          </w:p>
        </w:tc>
        <w:tc>
          <w:tcPr>
            <w:tcW w:w="2022" w:type="dxa"/>
            <w:vAlign w:val="center"/>
          </w:tcPr>
          <w:p w14:paraId="71695074" w14:textId="069CB6FD" w:rsidR="00405A5B" w:rsidRPr="004F4282" w:rsidRDefault="00405A5B" w:rsidP="00405A5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0"/>
                <w:szCs w:val="20"/>
              </w:rPr>
            </w:pPr>
            <w:r w:rsidRPr="004F4282">
              <w:rPr>
                <w:rFonts w:asciiTheme="minorHAnsi" w:hAnsiTheme="minorHAnsi" w:cs="Arial"/>
                <w:sz w:val="20"/>
                <w:szCs w:val="20"/>
              </w:rPr>
              <w:t>-30.9102</w:t>
            </w:r>
          </w:p>
        </w:tc>
        <w:tc>
          <w:tcPr>
            <w:tcW w:w="2104" w:type="dxa"/>
            <w:vAlign w:val="center"/>
          </w:tcPr>
          <w:p w14:paraId="704068F9" w14:textId="67CDA35D" w:rsidR="00405A5B" w:rsidRPr="004F4282" w:rsidRDefault="00405A5B" w:rsidP="00405A5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0"/>
                <w:szCs w:val="20"/>
              </w:rPr>
            </w:pPr>
            <w:r w:rsidRPr="004F4282">
              <w:rPr>
                <w:rFonts w:asciiTheme="minorHAnsi" w:hAnsiTheme="minorHAnsi" w:cs="Arial"/>
                <w:sz w:val="20"/>
                <w:szCs w:val="20"/>
              </w:rPr>
              <w:t>147.5438</w:t>
            </w:r>
          </w:p>
        </w:tc>
      </w:tr>
      <w:tr w:rsidR="00405A5B" w:rsidRPr="004F4282" w14:paraId="0CA340F1" w14:textId="4E2FA51E" w:rsidTr="00405A5B">
        <w:trPr>
          <w:trHeight w:hRule="exact" w:val="340"/>
        </w:trPr>
        <w:tc>
          <w:tcPr>
            <w:cnfStyle w:val="001000000000" w:firstRow="0" w:lastRow="0" w:firstColumn="1" w:lastColumn="0" w:oddVBand="0" w:evenVBand="0" w:oddHBand="0" w:evenHBand="0" w:firstRowFirstColumn="0" w:firstRowLastColumn="0" w:lastRowFirstColumn="0" w:lastRowLastColumn="0"/>
            <w:tcW w:w="1293" w:type="dxa"/>
          </w:tcPr>
          <w:p w14:paraId="3D7945CD" w14:textId="77777777" w:rsidR="00405A5B" w:rsidRPr="004F4282" w:rsidRDefault="00405A5B" w:rsidP="00405A5B">
            <w:pPr>
              <w:rPr>
                <w:rFonts w:asciiTheme="minorHAnsi" w:hAnsiTheme="minorHAnsi"/>
                <w:sz w:val="20"/>
                <w:szCs w:val="20"/>
              </w:rPr>
            </w:pPr>
          </w:p>
        </w:tc>
        <w:tc>
          <w:tcPr>
            <w:tcW w:w="642" w:type="dxa"/>
          </w:tcPr>
          <w:p w14:paraId="7077A75B" w14:textId="77777777" w:rsidR="00405A5B" w:rsidRPr="004F4282" w:rsidRDefault="00405A5B" w:rsidP="00405A5B">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p>
        </w:tc>
        <w:tc>
          <w:tcPr>
            <w:tcW w:w="869" w:type="dxa"/>
          </w:tcPr>
          <w:p w14:paraId="395C3EC0" w14:textId="77777777" w:rsidR="00405A5B" w:rsidRPr="004F4282" w:rsidRDefault="00405A5B" w:rsidP="00405A5B">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p>
        </w:tc>
        <w:tc>
          <w:tcPr>
            <w:tcW w:w="2022" w:type="dxa"/>
          </w:tcPr>
          <w:p w14:paraId="2A892447" w14:textId="77777777" w:rsidR="00405A5B" w:rsidRPr="00FF7DF7" w:rsidRDefault="00405A5B" w:rsidP="00405A5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0"/>
                <w:szCs w:val="20"/>
              </w:rPr>
            </w:pPr>
          </w:p>
        </w:tc>
        <w:tc>
          <w:tcPr>
            <w:tcW w:w="2022" w:type="dxa"/>
            <w:vAlign w:val="center"/>
          </w:tcPr>
          <w:p w14:paraId="22E02CC9" w14:textId="2CA8BCFA" w:rsidR="00405A5B" w:rsidRPr="004F4282" w:rsidRDefault="00405A5B" w:rsidP="00405A5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4F4282">
              <w:rPr>
                <w:rFonts w:asciiTheme="minorHAnsi" w:hAnsiTheme="minorHAnsi" w:cs="Arial"/>
                <w:sz w:val="20"/>
                <w:szCs w:val="20"/>
              </w:rPr>
              <w:t>-31.1141</w:t>
            </w:r>
          </w:p>
        </w:tc>
        <w:tc>
          <w:tcPr>
            <w:tcW w:w="2104" w:type="dxa"/>
            <w:vAlign w:val="center"/>
          </w:tcPr>
          <w:p w14:paraId="0D22D71E" w14:textId="77777777" w:rsidR="00405A5B" w:rsidRPr="004F4282" w:rsidRDefault="00405A5B" w:rsidP="00405A5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4F4282">
              <w:rPr>
                <w:rFonts w:asciiTheme="minorHAnsi" w:hAnsiTheme="minorHAnsi" w:cs="Arial"/>
                <w:sz w:val="20"/>
                <w:szCs w:val="20"/>
              </w:rPr>
              <w:t>147.6067</w:t>
            </w:r>
          </w:p>
        </w:tc>
      </w:tr>
      <w:tr w:rsidR="00FF7DF7" w:rsidRPr="004F4282" w14:paraId="6BA1B712" w14:textId="2E35AF8B" w:rsidTr="00405A5B">
        <w:trPr>
          <w:cnfStyle w:val="000000100000" w:firstRow="0" w:lastRow="0" w:firstColumn="0" w:lastColumn="0" w:oddVBand="0" w:evenVBand="0" w:oddHBand="1" w:evenHBand="0"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1293" w:type="dxa"/>
          </w:tcPr>
          <w:p w14:paraId="6DFF0303" w14:textId="77777777" w:rsidR="00FF7DF7" w:rsidRPr="004F4282" w:rsidRDefault="00FF7DF7" w:rsidP="00405A5B">
            <w:pPr>
              <w:rPr>
                <w:rFonts w:asciiTheme="minorHAnsi" w:hAnsiTheme="minorHAnsi"/>
                <w:sz w:val="20"/>
                <w:szCs w:val="20"/>
              </w:rPr>
            </w:pPr>
            <w:r w:rsidRPr="004F4282">
              <w:rPr>
                <w:rFonts w:asciiTheme="minorHAnsi" w:hAnsiTheme="minorHAnsi"/>
                <w:sz w:val="20"/>
                <w:szCs w:val="20"/>
              </w:rPr>
              <w:t>165119</w:t>
            </w:r>
          </w:p>
        </w:tc>
        <w:tc>
          <w:tcPr>
            <w:tcW w:w="642" w:type="dxa"/>
          </w:tcPr>
          <w:p w14:paraId="6B238365" w14:textId="77777777" w:rsidR="00FF7DF7" w:rsidRPr="004F4282" w:rsidRDefault="00FF7DF7" w:rsidP="00405A5B">
            <w:pPr>
              <w:cnfStyle w:val="000000100000" w:firstRow="0" w:lastRow="0" w:firstColumn="0" w:lastColumn="0" w:oddVBand="0" w:evenVBand="0" w:oddHBand="1" w:evenHBand="0" w:firstRowFirstColumn="0" w:firstRowLastColumn="0" w:lastRowFirstColumn="0" w:lastRowLastColumn="0"/>
              <w:rPr>
                <w:rFonts w:asciiTheme="minorHAnsi" w:hAnsiTheme="minorHAnsi"/>
                <w:sz w:val="20"/>
                <w:szCs w:val="20"/>
              </w:rPr>
            </w:pPr>
            <w:r w:rsidRPr="004F4282">
              <w:rPr>
                <w:rFonts w:asciiTheme="minorHAnsi" w:hAnsiTheme="minorHAnsi"/>
                <w:sz w:val="20"/>
                <w:szCs w:val="20"/>
              </w:rPr>
              <w:t>M</w:t>
            </w:r>
          </w:p>
        </w:tc>
        <w:tc>
          <w:tcPr>
            <w:tcW w:w="869" w:type="dxa"/>
          </w:tcPr>
          <w:p w14:paraId="4C74BCE4" w14:textId="77777777" w:rsidR="00FF7DF7" w:rsidRPr="004F4282" w:rsidRDefault="00FF7DF7" w:rsidP="00405A5B">
            <w:pPr>
              <w:cnfStyle w:val="000000100000" w:firstRow="0" w:lastRow="0" w:firstColumn="0" w:lastColumn="0" w:oddVBand="0" w:evenVBand="0" w:oddHBand="1" w:evenHBand="0" w:firstRowFirstColumn="0" w:firstRowLastColumn="0" w:lastRowFirstColumn="0" w:lastRowLastColumn="0"/>
              <w:rPr>
                <w:rFonts w:asciiTheme="minorHAnsi" w:hAnsiTheme="minorHAnsi"/>
                <w:sz w:val="20"/>
                <w:szCs w:val="20"/>
              </w:rPr>
            </w:pPr>
            <w:r w:rsidRPr="004F4282">
              <w:rPr>
                <w:rFonts w:asciiTheme="minorHAnsi" w:hAnsiTheme="minorHAnsi"/>
                <w:sz w:val="20"/>
                <w:szCs w:val="20"/>
              </w:rPr>
              <w:t>Gill</w:t>
            </w:r>
          </w:p>
        </w:tc>
        <w:tc>
          <w:tcPr>
            <w:tcW w:w="2022" w:type="dxa"/>
            <w:vMerge w:val="restart"/>
          </w:tcPr>
          <w:p w14:paraId="6F5D5274" w14:textId="1274C70E" w:rsidR="00FF7DF7" w:rsidRPr="00FF7DF7" w:rsidRDefault="00FF7DF7" w:rsidP="00405A5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0"/>
                <w:szCs w:val="20"/>
              </w:rPr>
            </w:pPr>
            <w:r w:rsidRPr="00FF7DF7">
              <w:rPr>
                <w:rFonts w:asciiTheme="minorHAnsi" w:hAnsiTheme="minorHAnsi" w:cs="Arial"/>
                <w:sz w:val="20"/>
                <w:szCs w:val="20"/>
              </w:rPr>
              <w:fldChar w:fldCharType="begin"/>
            </w:r>
            <w:r w:rsidRPr="00FF7DF7">
              <w:rPr>
                <w:rFonts w:asciiTheme="minorHAnsi" w:hAnsiTheme="minorHAnsi" w:cs="Arial"/>
                <w:sz w:val="20"/>
                <w:szCs w:val="20"/>
              </w:rPr>
              <w:instrText xml:space="preserve"> REF _Ref483317180 \h </w:instrText>
            </w:r>
            <w:r>
              <w:rPr>
                <w:rFonts w:asciiTheme="minorHAnsi" w:hAnsiTheme="minorHAnsi" w:cs="Arial"/>
                <w:sz w:val="20"/>
                <w:szCs w:val="20"/>
              </w:rPr>
              <w:instrText xml:space="preserve"> \* MERGEFORMAT </w:instrText>
            </w:r>
            <w:r w:rsidRPr="00FF7DF7">
              <w:rPr>
                <w:rFonts w:asciiTheme="minorHAnsi" w:hAnsiTheme="minorHAnsi" w:cs="Arial"/>
                <w:sz w:val="20"/>
                <w:szCs w:val="20"/>
              </w:rPr>
            </w:r>
            <w:r w:rsidRPr="00FF7DF7">
              <w:rPr>
                <w:rFonts w:asciiTheme="minorHAnsi" w:hAnsiTheme="minorHAnsi" w:cs="Arial"/>
                <w:sz w:val="20"/>
                <w:szCs w:val="20"/>
              </w:rPr>
              <w:fldChar w:fldCharType="separate"/>
            </w:r>
            <w:r w:rsidR="009B4581" w:rsidRPr="009B4581">
              <w:rPr>
                <w:sz w:val="20"/>
                <w:szCs w:val="20"/>
              </w:rPr>
              <w:t xml:space="preserve">Figure </w:t>
            </w:r>
            <w:r w:rsidR="009B4581" w:rsidRPr="009B4581">
              <w:rPr>
                <w:noProof/>
                <w:sz w:val="20"/>
                <w:szCs w:val="20"/>
              </w:rPr>
              <w:t>19</w:t>
            </w:r>
            <w:r w:rsidRPr="00FF7DF7">
              <w:rPr>
                <w:rFonts w:asciiTheme="minorHAnsi" w:hAnsiTheme="minorHAnsi" w:cs="Arial"/>
                <w:sz w:val="20"/>
                <w:szCs w:val="20"/>
              </w:rPr>
              <w:fldChar w:fldCharType="end"/>
            </w:r>
            <w:r w:rsidRPr="00FF7DF7">
              <w:rPr>
                <w:rFonts w:asciiTheme="minorHAnsi" w:hAnsiTheme="minorHAnsi" w:cs="Arial"/>
                <w:sz w:val="20"/>
                <w:szCs w:val="20"/>
              </w:rPr>
              <w:t xml:space="preserve">, </w:t>
            </w:r>
            <w:r w:rsidRPr="00FF7DF7">
              <w:rPr>
                <w:rFonts w:asciiTheme="minorHAnsi" w:hAnsiTheme="minorHAnsi" w:cs="Arial"/>
                <w:sz w:val="20"/>
                <w:szCs w:val="20"/>
              </w:rPr>
              <w:fldChar w:fldCharType="begin"/>
            </w:r>
            <w:r w:rsidRPr="00FF7DF7">
              <w:rPr>
                <w:rFonts w:asciiTheme="minorHAnsi" w:hAnsiTheme="minorHAnsi" w:cs="Arial"/>
                <w:sz w:val="20"/>
                <w:szCs w:val="20"/>
              </w:rPr>
              <w:instrText xml:space="preserve"> REF _Ref483317990 \h </w:instrText>
            </w:r>
            <w:r>
              <w:rPr>
                <w:rFonts w:asciiTheme="minorHAnsi" w:hAnsiTheme="minorHAnsi" w:cs="Arial"/>
                <w:sz w:val="20"/>
                <w:szCs w:val="20"/>
              </w:rPr>
              <w:instrText xml:space="preserve"> \* MERGEFORMAT </w:instrText>
            </w:r>
            <w:r w:rsidRPr="00FF7DF7">
              <w:rPr>
                <w:rFonts w:asciiTheme="minorHAnsi" w:hAnsiTheme="minorHAnsi" w:cs="Arial"/>
                <w:sz w:val="20"/>
                <w:szCs w:val="20"/>
              </w:rPr>
            </w:r>
            <w:r w:rsidRPr="00FF7DF7">
              <w:rPr>
                <w:rFonts w:asciiTheme="minorHAnsi" w:hAnsiTheme="minorHAnsi" w:cs="Arial"/>
                <w:sz w:val="20"/>
                <w:szCs w:val="20"/>
              </w:rPr>
              <w:fldChar w:fldCharType="separate"/>
            </w:r>
            <w:r w:rsidR="009B4581" w:rsidRPr="009B4581">
              <w:rPr>
                <w:sz w:val="20"/>
                <w:szCs w:val="20"/>
              </w:rPr>
              <w:t xml:space="preserve">Figure </w:t>
            </w:r>
            <w:r w:rsidR="009B4581" w:rsidRPr="009B4581">
              <w:rPr>
                <w:noProof/>
                <w:sz w:val="20"/>
                <w:szCs w:val="20"/>
              </w:rPr>
              <w:t>25</w:t>
            </w:r>
            <w:r w:rsidRPr="00FF7DF7">
              <w:rPr>
                <w:rFonts w:asciiTheme="minorHAnsi" w:hAnsiTheme="minorHAnsi" w:cs="Arial"/>
                <w:sz w:val="20"/>
                <w:szCs w:val="20"/>
              </w:rPr>
              <w:fldChar w:fldCharType="end"/>
            </w:r>
            <w:r w:rsidRPr="00FF7DF7">
              <w:rPr>
                <w:rFonts w:asciiTheme="minorHAnsi" w:hAnsiTheme="minorHAnsi" w:cs="Arial"/>
                <w:sz w:val="20"/>
                <w:szCs w:val="20"/>
              </w:rPr>
              <w:t xml:space="preserve">, </w:t>
            </w:r>
            <w:r w:rsidRPr="00FF7DF7">
              <w:rPr>
                <w:rFonts w:asciiTheme="minorHAnsi" w:hAnsiTheme="minorHAnsi" w:cs="Arial"/>
                <w:sz w:val="20"/>
                <w:szCs w:val="20"/>
              </w:rPr>
              <w:fldChar w:fldCharType="begin"/>
            </w:r>
            <w:r w:rsidRPr="00FF7DF7">
              <w:rPr>
                <w:rFonts w:asciiTheme="minorHAnsi" w:hAnsiTheme="minorHAnsi" w:cs="Arial"/>
                <w:sz w:val="20"/>
                <w:szCs w:val="20"/>
              </w:rPr>
              <w:instrText xml:space="preserve"> REF _Ref483317997 \h </w:instrText>
            </w:r>
            <w:r>
              <w:rPr>
                <w:rFonts w:asciiTheme="minorHAnsi" w:hAnsiTheme="minorHAnsi" w:cs="Arial"/>
                <w:sz w:val="20"/>
                <w:szCs w:val="20"/>
              </w:rPr>
              <w:instrText xml:space="preserve"> \* MERGEFORMAT </w:instrText>
            </w:r>
            <w:r w:rsidRPr="00FF7DF7">
              <w:rPr>
                <w:rFonts w:asciiTheme="minorHAnsi" w:hAnsiTheme="minorHAnsi" w:cs="Arial"/>
                <w:sz w:val="20"/>
                <w:szCs w:val="20"/>
              </w:rPr>
            </w:r>
            <w:r w:rsidRPr="00FF7DF7">
              <w:rPr>
                <w:rFonts w:asciiTheme="minorHAnsi" w:hAnsiTheme="minorHAnsi" w:cs="Arial"/>
                <w:sz w:val="20"/>
                <w:szCs w:val="20"/>
              </w:rPr>
              <w:fldChar w:fldCharType="separate"/>
            </w:r>
            <w:r w:rsidR="009B4581" w:rsidRPr="009B4581">
              <w:rPr>
                <w:sz w:val="20"/>
                <w:szCs w:val="20"/>
              </w:rPr>
              <w:t xml:space="preserve">Figure </w:t>
            </w:r>
            <w:r w:rsidR="009B4581" w:rsidRPr="009B4581">
              <w:rPr>
                <w:noProof/>
                <w:sz w:val="20"/>
                <w:szCs w:val="20"/>
              </w:rPr>
              <w:t>26</w:t>
            </w:r>
            <w:r w:rsidRPr="00FF7DF7">
              <w:rPr>
                <w:rFonts w:asciiTheme="minorHAnsi" w:hAnsiTheme="minorHAnsi" w:cs="Arial"/>
                <w:sz w:val="20"/>
                <w:szCs w:val="20"/>
              </w:rPr>
              <w:fldChar w:fldCharType="end"/>
            </w:r>
            <w:r w:rsidRPr="00FF7DF7">
              <w:rPr>
                <w:rFonts w:asciiTheme="minorHAnsi" w:hAnsiTheme="minorHAnsi" w:cs="Arial"/>
                <w:sz w:val="20"/>
                <w:szCs w:val="20"/>
              </w:rPr>
              <w:t xml:space="preserve">, </w:t>
            </w:r>
            <w:r w:rsidRPr="00FF7DF7">
              <w:rPr>
                <w:rFonts w:asciiTheme="minorHAnsi" w:hAnsiTheme="minorHAnsi" w:cs="Arial"/>
                <w:sz w:val="20"/>
                <w:szCs w:val="20"/>
              </w:rPr>
              <w:fldChar w:fldCharType="begin"/>
            </w:r>
            <w:r w:rsidRPr="00FF7DF7">
              <w:rPr>
                <w:rFonts w:asciiTheme="minorHAnsi" w:hAnsiTheme="minorHAnsi" w:cs="Arial"/>
                <w:sz w:val="20"/>
                <w:szCs w:val="20"/>
              </w:rPr>
              <w:instrText xml:space="preserve"> REF _Ref483318197 \h </w:instrText>
            </w:r>
            <w:r>
              <w:rPr>
                <w:rFonts w:asciiTheme="minorHAnsi" w:hAnsiTheme="minorHAnsi" w:cs="Arial"/>
                <w:sz w:val="20"/>
                <w:szCs w:val="20"/>
              </w:rPr>
              <w:instrText xml:space="preserve"> \* MERGEFORMAT </w:instrText>
            </w:r>
            <w:r w:rsidRPr="00FF7DF7">
              <w:rPr>
                <w:rFonts w:asciiTheme="minorHAnsi" w:hAnsiTheme="minorHAnsi" w:cs="Arial"/>
                <w:sz w:val="20"/>
                <w:szCs w:val="20"/>
              </w:rPr>
            </w:r>
            <w:r w:rsidRPr="00FF7DF7">
              <w:rPr>
                <w:rFonts w:asciiTheme="minorHAnsi" w:hAnsiTheme="minorHAnsi" w:cs="Arial"/>
                <w:sz w:val="20"/>
                <w:szCs w:val="20"/>
              </w:rPr>
              <w:fldChar w:fldCharType="separate"/>
            </w:r>
            <w:r w:rsidR="009B4581" w:rsidRPr="009B4581">
              <w:rPr>
                <w:sz w:val="20"/>
                <w:szCs w:val="20"/>
              </w:rPr>
              <w:t xml:space="preserve">Figure </w:t>
            </w:r>
            <w:r w:rsidR="009B4581" w:rsidRPr="009B4581">
              <w:rPr>
                <w:noProof/>
                <w:sz w:val="20"/>
                <w:szCs w:val="20"/>
              </w:rPr>
              <w:t>30</w:t>
            </w:r>
            <w:r w:rsidRPr="00FF7DF7">
              <w:rPr>
                <w:rFonts w:asciiTheme="minorHAnsi" w:hAnsiTheme="minorHAnsi" w:cs="Arial"/>
                <w:sz w:val="20"/>
                <w:szCs w:val="20"/>
              </w:rPr>
              <w:fldChar w:fldCharType="end"/>
            </w:r>
            <w:r w:rsidRPr="00FF7DF7">
              <w:rPr>
                <w:rFonts w:asciiTheme="minorHAnsi" w:hAnsiTheme="minorHAnsi" w:cs="Arial"/>
                <w:sz w:val="20"/>
                <w:szCs w:val="20"/>
              </w:rPr>
              <w:t xml:space="preserve">, </w:t>
            </w:r>
            <w:r w:rsidRPr="00FF7DF7">
              <w:rPr>
                <w:rFonts w:asciiTheme="minorHAnsi" w:hAnsiTheme="minorHAnsi" w:cs="Arial"/>
                <w:sz w:val="20"/>
                <w:szCs w:val="20"/>
              </w:rPr>
              <w:fldChar w:fldCharType="begin"/>
            </w:r>
            <w:r w:rsidRPr="00FF7DF7">
              <w:rPr>
                <w:rFonts w:asciiTheme="minorHAnsi" w:hAnsiTheme="minorHAnsi" w:cs="Arial"/>
                <w:sz w:val="20"/>
                <w:szCs w:val="20"/>
              </w:rPr>
              <w:instrText xml:space="preserve"> REF _Ref483318202 \h </w:instrText>
            </w:r>
            <w:r>
              <w:rPr>
                <w:rFonts w:asciiTheme="minorHAnsi" w:hAnsiTheme="minorHAnsi" w:cs="Arial"/>
                <w:sz w:val="20"/>
                <w:szCs w:val="20"/>
              </w:rPr>
              <w:instrText xml:space="preserve"> \* MERGEFORMAT </w:instrText>
            </w:r>
            <w:r w:rsidRPr="00FF7DF7">
              <w:rPr>
                <w:rFonts w:asciiTheme="minorHAnsi" w:hAnsiTheme="minorHAnsi" w:cs="Arial"/>
                <w:sz w:val="20"/>
                <w:szCs w:val="20"/>
              </w:rPr>
            </w:r>
            <w:r w:rsidRPr="00FF7DF7">
              <w:rPr>
                <w:rFonts w:asciiTheme="minorHAnsi" w:hAnsiTheme="minorHAnsi" w:cs="Arial"/>
                <w:sz w:val="20"/>
                <w:szCs w:val="20"/>
              </w:rPr>
              <w:fldChar w:fldCharType="separate"/>
            </w:r>
            <w:r w:rsidR="009B4581" w:rsidRPr="009B4581">
              <w:rPr>
                <w:sz w:val="20"/>
                <w:szCs w:val="20"/>
              </w:rPr>
              <w:t xml:space="preserve">Figure </w:t>
            </w:r>
            <w:r w:rsidR="009B4581" w:rsidRPr="009B4581">
              <w:rPr>
                <w:noProof/>
                <w:sz w:val="20"/>
                <w:szCs w:val="20"/>
              </w:rPr>
              <w:t>31</w:t>
            </w:r>
            <w:r w:rsidRPr="00FF7DF7">
              <w:rPr>
                <w:rFonts w:asciiTheme="minorHAnsi" w:hAnsiTheme="minorHAnsi" w:cs="Arial"/>
                <w:sz w:val="20"/>
                <w:szCs w:val="20"/>
              </w:rPr>
              <w:fldChar w:fldCharType="end"/>
            </w:r>
            <w:r w:rsidRPr="00FF7DF7">
              <w:rPr>
                <w:rFonts w:asciiTheme="minorHAnsi" w:hAnsiTheme="minorHAnsi" w:cs="Arial"/>
                <w:sz w:val="20"/>
                <w:szCs w:val="20"/>
              </w:rPr>
              <w:t xml:space="preserve">, </w:t>
            </w:r>
            <w:r w:rsidRPr="00FF7DF7">
              <w:rPr>
                <w:rFonts w:asciiTheme="minorHAnsi" w:hAnsiTheme="minorHAnsi" w:cs="Arial"/>
                <w:sz w:val="20"/>
                <w:szCs w:val="20"/>
              </w:rPr>
              <w:fldChar w:fldCharType="begin"/>
            </w:r>
            <w:r w:rsidRPr="00FF7DF7">
              <w:rPr>
                <w:rFonts w:asciiTheme="minorHAnsi" w:hAnsiTheme="minorHAnsi" w:cs="Arial"/>
                <w:sz w:val="20"/>
                <w:szCs w:val="20"/>
              </w:rPr>
              <w:instrText xml:space="preserve"> REF _Ref483318212 \h </w:instrText>
            </w:r>
            <w:r>
              <w:rPr>
                <w:rFonts w:asciiTheme="minorHAnsi" w:hAnsiTheme="minorHAnsi" w:cs="Arial"/>
                <w:sz w:val="20"/>
                <w:szCs w:val="20"/>
              </w:rPr>
              <w:instrText xml:space="preserve"> \* MERGEFORMAT </w:instrText>
            </w:r>
            <w:r w:rsidRPr="00FF7DF7">
              <w:rPr>
                <w:rFonts w:asciiTheme="minorHAnsi" w:hAnsiTheme="minorHAnsi" w:cs="Arial"/>
                <w:sz w:val="20"/>
                <w:szCs w:val="20"/>
              </w:rPr>
            </w:r>
            <w:r w:rsidRPr="00FF7DF7">
              <w:rPr>
                <w:rFonts w:asciiTheme="minorHAnsi" w:hAnsiTheme="minorHAnsi" w:cs="Arial"/>
                <w:sz w:val="20"/>
                <w:szCs w:val="20"/>
              </w:rPr>
              <w:fldChar w:fldCharType="separate"/>
            </w:r>
            <w:r w:rsidR="009B4581" w:rsidRPr="009B4581">
              <w:rPr>
                <w:sz w:val="20"/>
                <w:szCs w:val="20"/>
              </w:rPr>
              <w:t xml:space="preserve">Figure </w:t>
            </w:r>
            <w:r w:rsidR="009B4581" w:rsidRPr="009B4581">
              <w:rPr>
                <w:noProof/>
                <w:sz w:val="20"/>
                <w:szCs w:val="20"/>
              </w:rPr>
              <w:t>36</w:t>
            </w:r>
            <w:r w:rsidRPr="00FF7DF7">
              <w:rPr>
                <w:rFonts w:asciiTheme="minorHAnsi" w:hAnsiTheme="minorHAnsi" w:cs="Arial"/>
                <w:sz w:val="20"/>
                <w:szCs w:val="20"/>
              </w:rPr>
              <w:fldChar w:fldCharType="end"/>
            </w:r>
            <w:r w:rsidRPr="00FF7DF7">
              <w:rPr>
                <w:rFonts w:asciiTheme="minorHAnsi" w:hAnsiTheme="minorHAnsi" w:cs="Arial"/>
                <w:sz w:val="20"/>
                <w:szCs w:val="20"/>
              </w:rPr>
              <w:t xml:space="preserve"> </w:t>
            </w:r>
          </w:p>
        </w:tc>
        <w:tc>
          <w:tcPr>
            <w:tcW w:w="2022" w:type="dxa"/>
            <w:vAlign w:val="center"/>
          </w:tcPr>
          <w:p w14:paraId="357F52C4" w14:textId="5747E299" w:rsidR="00FF7DF7" w:rsidRPr="004F4282" w:rsidRDefault="00FF7DF7" w:rsidP="00405A5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0"/>
                <w:szCs w:val="20"/>
              </w:rPr>
            </w:pPr>
            <w:r w:rsidRPr="004F4282">
              <w:rPr>
                <w:rFonts w:asciiTheme="minorHAnsi" w:hAnsiTheme="minorHAnsi" w:cs="Arial"/>
                <w:sz w:val="20"/>
                <w:szCs w:val="20"/>
              </w:rPr>
              <w:t>-30.9526</w:t>
            </w:r>
          </w:p>
        </w:tc>
        <w:tc>
          <w:tcPr>
            <w:tcW w:w="2104" w:type="dxa"/>
            <w:vAlign w:val="center"/>
          </w:tcPr>
          <w:p w14:paraId="7096FE2B" w14:textId="133E4DE8" w:rsidR="00FF7DF7" w:rsidRPr="004F4282" w:rsidRDefault="00FF7DF7" w:rsidP="00405A5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0"/>
                <w:szCs w:val="20"/>
              </w:rPr>
            </w:pPr>
            <w:r w:rsidRPr="004F4282">
              <w:rPr>
                <w:rFonts w:asciiTheme="minorHAnsi" w:hAnsiTheme="minorHAnsi" w:cs="Arial"/>
                <w:sz w:val="20"/>
                <w:szCs w:val="20"/>
              </w:rPr>
              <w:t>147.5015</w:t>
            </w:r>
          </w:p>
        </w:tc>
      </w:tr>
      <w:tr w:rsidR="00FF7DF7" w:rsidRPr="004F4282" w14:paraId="03EFCC36" w14:textId="77777777" w:rsidTr="00405A5B">
        <w:trPr>
          <w:trHeight w:hRule="exact" w:val="340"/>
        </w:trPr>
        <w:tc>
          <w:tcPr>
            <w:cnfStyle w:val="001000000000" w:firstRow="0" w:lastRow="0" w:firstColumn="1" w:lastColumn="0" w:oddVBand="0" w:evenVBand="0" w:oddHBand="0" w:evenHBand="0" w:firstRowFirstColumn="0" w:firstRowLastColumn="0" w:lastRowFirstColumn="0" w:lastRowLastColumn="0"/>
            <w:tcW w:w="1293" w:type="dxa"/>
          </w:tcPr>
          <w:p w14:paraId="0683FABD" w14:textId="77777777" w:rsidR="00FF7DF7" w:rsidRPr="004F4282" w:rsidRDefault="00FF7DF7" w:rsidP="00405A5B">
            <w:pPr>
              <w:rPr>
                <w:rFonts w:asciiTheme="minorHAnsi" w:hAnsiTheme="minorHAnsi"/>
                <w:sz w:val="20"/>
                <w:szCs w:val="20"/>
              </w:rPr>
            </w:pPr>
          </w:p>
        </w:tc>
        <w:tc>
          <w:tcPr>
            <w:tcW w:w="642" w:type="dxa"/>
          </w:tcPr>
          <w:p w14:paraId="1036EA92" w14:textId="77777777" w:rsidR="00FF7DF7" w:rsidRPr="004F4282" w:rsidRDefault="00FF7DF7" w:rsidP="00405A5B">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p>
        </w:tc>
        <w:tc>
          <w:tcPr>
            <w:tcW w:w="869" w:type="dxa"/>
          </w:tcPr>
          <w:p w14:paraId="25D1A893" w14:textId="77777777" w:rsidR="00FF7DF7" w:rsidRPr="004F4282" w:rsidRDefault="00FF7DF7" w:rsidP="00405A5B">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p>
        </w:tc>
        <w:tc>
          <w:tcPr>
            <w:tcW w:w="2022" w:type="dxa"/>
            <w:vMerge/>
          </w:tcPr>
          <w:p w14:paraId="79F24F8F" w14:textId="1A3CC3A6" w:rsidR="00FF7DF7" w:rsidRPr="00FF7DF7" w:rsidRDefault="00FF7DF7" w:rsidP="00405A5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0"/>
                <w:szCs w:val="20"/>
              </w:rPr>
            </w:pPr>
          </w:p>
        </w:tc>
        <w:tc>
          <w:tcPr>
            <w:tcW w:w="2022" w:type="dxa"/>
            <w:vAlign w:val="center"/>
          </w:tcPr>
          <w:p w14:paraId="773CD874" w14:textId="7EB1553D" w:rsidR="00FF7DF7" w:rsidRPr="004F4282" w:rsidRDefault="00FF7DF7" w:rsidP="00405A5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0"/>
                <w:szCs w:val="20"/>
              </w:rPr>
            </w:pPr>
            <w:r w:rsidRPr="004F4282">
              <w:rPr>
                <w:rFonts w:asciiTheme="minorHAnsi" w:hAnsiTheme="minorHAnsi" w:cs="Arial"/>
                <w:sz w:val="20"/>
                <w:szCs w:val="20"/>
              </w:rPr>
              <w:t>-30.9488</w:t>
            </w:r>
          </w:p>
        </w:tc>
        <w:tc>
          <w:tcPr>
            <w:tcW w:w="2104" w:type="dxa"/>
            <w:vAlign w:val="center"/>
          </w:tcPr>
          <w:p w14:paraId="7448DE29" w14:textId="72991F84" w:rsidR="00FF7DF7" w:rsidRPr="004F4282" w:rsidRDefault="00FF7DF7" w:rsidP="00405A5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0"/>
                <w:szCs w:val="20"/>
              </w:rPr>
            </w:pPr>
            <w:r w:rsidRPr="004F4282">
              <w:rPr>
                <w:rFonts w:asciiTheme="minorHAnsi" w:hAnsiTheme="minorHAnsi" w:cs="Arial"/>
                <w:sz w:val="20"/>
                <w:szCs w:val="20"/>
              </w:rPr>
              <w:t>147.4929</w:t>
            </w:r>
          </w:p>
        </w:tc>
      </w:tr>
      <w:tr w:rsidR="00FF7DF7" w:rsidRPr="004F4282" w14:paraId="6D37249B" w14:textId="77777777" w:rsidTr="00405A5B">
        <w:trPr>
          <w:cnfStyle w:val="000000100000" w:firstRow="0" w:lastRow="0" w:firstColumn="0" w:lastColumn="0" w:oddVBand="0" w:evenVBand="0" w:oddHBand="1" w:evenHBand="0"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1293" w:type="dxa"/>
          </w:tcPr>
          <w:p w14:paraId="4131FC6F" w14:textId="77777777" w:rsidR="00FF7DF7" w:rsidRPr="004F4282" w:rsidRDefault="00FF7DF7" w:rsidP="00405A5B">
            <w:pPr>
              <w:rPr>
                <w:rFonts w:asciiTheme="minorHAnsi" w:hAnsiTheme="minorHAnsi"/>
                <w:sz w:val="20"/>
                <w:szCs w:val="20"/>
              </w:rPr>
            </w:pPr>
          </w:p>
        </w:tc>
        <w:tc>
          <w:tcPr>
            <w:tcW w:w="642" w:type="dxa"/>
          </w:tcPr>
          <w:p w14:paraId="35AE0864" w14:textId="77777777" w:rsidR="00FF7DF7" w:rsidRPr="004F4282" w:rsidRDefault="00FF7DF7" w:rsidP="00405A5B">
            <w:pPr>
              <w:cnfStyle w:val="000000100000" w:firstRow="0" w:lastRow="0" w:firstColumn="0" w:lastColumn="0" w:oddVBand="0" w:evenVBand="0" w:oddHBand="1" w:evenHBand="0" w:firstRowFirstColumn="0" w:firstRowLastColumn="0" w:lastRowFirstColumn="0" w:lastRowLastColumn="0"/>
              <w:rPr>
                <w:rFonts w:asciiTheme="minorHAnsi" w:hAnsiTheme="minorHAnsi"/>
                <w:sz w:val="20"/>
                <w:szCs w:val="20"/>
              </w:rPr>
            </w:pPr>
          </w:p>
        </w:tc>
        <w:tc>
          <w:tcPr>
            <w:tcW w:w="869" w:type="dxa"/>
          </w:tcPr>
          <w:p w14:paraId="7084A48A" w14:textId="77777777" w:rsidR="00FF7DF7" w:rsidRPr="004F4282" w:rsidRDefault="00FF7DF7" w:rsidP="00405A5B">
            <w:pPr>
              <w:cnfStyle w:val="000000100000" w:firstRow="0" w:lastRow="0" w:firstColumn="0" w:lastColumn="0" w:oddVBand="0" w:evenVBand="0" w:oddHBand="1" w:evenHBand="0" w:firstRowFirstColumn="0" w:firstRowLastColumn="0" w:lastRowFirstColumn="0" w:lastRowLastColumn="0"/>
              <w:rPr>
                <w:rFonts w:asciiTheme="minorHAnsi" w:hAnsiTheme="minorHAnsi"/>
                <w:sz w:val="20"/>
                <w:szCs w:val="20"/>
              </w:rPr>
            </w:pPr>
          </w:p>
        </w:tc>
        <w:tc>
          <w:tcPr>
            <w:tcW w:w="2022" w:type="dxa"/>
            <w:vMerge/>
          </w:tcPr>
          <w:p w14:paraId="2773073B" w14:textId="282A841C" w:rsidR="00FF7DF7" w:rsidRPr="00FF7DF7" w:rsidRDefault="00FF7DF7" w:rsidP="00405A5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0"/>
                <w:szCs w:val="20"/>
              </w:rPr>
            </w:pPr>
          </w:p>
        </w:tc>
        <w:tc>
          <w:tcPr>
            <w:tcW w:w="2022" w:type="dxa"/>
            <w:vAlign w:val="center"/>
          </w:tcPr>
          <w:p w14:paraId="2BA93586" w14:textId="0A49E03E" w:rsidR="00FF7DF7" w:rsidRPr="004F4282" w:rsidRDefault="00FF7DF7" w:rsidP="00405A5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0"/>
                <w:szCs w:val="20"/>
              </w:rPr>
            </w:pPr>
            <w:r w:rsidRPr="004F4282">
              <w:rPr>
                <w:rFonts w:asciiTheme="minorHAnsi" w:hAnsiTheme="minorHAnsi" w:cs="Arial"/>
                <w:sz w:val="20"/>
                <w:szCs w:val="20"/>
              </w:rPr>
              <w:t>-30.9644</w:t>
            </w:r>
          </w:p>
        </w:tc>
        <w:tc>
          <w:tcPr>
            <w:tcW w:w="2104" w:type="dxa"/>
            <w:vAlign w:val="center"/>
          </w:tcPr>
          <w:p w14:paraId="15772508" w14:textId="007073D0" w:rsidR="00FF7DF7" w:rsidRPr="004F4282" w:rsidRDefault="00FF7DF7" w:rsidP="00405A5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0"/>
                <w:szCs w:val="20"/>
              </w:rPr>
            </w:pPr>
            <w:r w:rsidRPr="004F4282">
              <w:rPr>
                <w:rFonts w:asciiTheme="minorHAnsi" w:hAnsiTheme="minorHAnsi" w:cs="Arial"/>
                <w:sz w:val="20"/>
                <w:szCs w:val="20"/>
              </w:rPr>
              <w:t>147.5897</w:t>
            </w:r>
          </w:p>
        </w:tc>
      </w:tr>
      <w:tr w:rsidR="00FF7DF7" w:rsidRPr="004F4282" w14:paraId="18A84098" w14:textId="77777777" w:rsidTr="00405A5B">
        <w:trPr>
          <w:trHeight w:hRule="exact" w:val="340"/>
        </w:trPr>
        <w:tc>
          <w:tcPr>
            <w:cnfStyle w:val="001000000000" w:firstRow="0" w:lastRow="0" w:firstColumn="1" w:lastColumn="0" w:oddVBand="0" w:evenVBand="0" w:oddHBand="0" w:evenHBand="0" w:firstRowFirstColumn="0" w:firstRowLastColumn="0" w:lastRowFirstColumn="0" w:lastRowLastColumn="0"/>
            <w:tcW w:w="1293" w:type="dxa"/>
          </w:tcPr>
          <w:p w14:paraId="41441D43" w14:textId="77777777" w:rsidR="00FF7DF7" w:rsidRPr="004F4282" w:rsidRDefault="00FF7DF7" w:rsidP="00405A5B">
            <w:pPr>
              <w:rPr>
                <w:rFonts w:asciiTheme="minorHAnsi" w:hAnsiTheme="minorHAnsi"/>
                <w:sz w:val="20"/>
                <w:szCs w:val="20"/>
              </w:rPr>
            </w:pPr>
          </w:p>
        </w:tc>
        <w:tc>
          <w:tcPr>
            <w:tcW w:w="642" w:type="dxa"/>
          </w:tcPr>
          <w:p w14:paraId="6D2372F2" w14:textId="77777777" w:rsidR="00FF7DF7" w:rsidRPr="004F4282" w:rsidRDefault="00FF7DF7" w:rsidP="00405A5B">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p>
        </w:tc>
        <w:tc>
          <w:tcPr>
            <w:tcW w:w="869" w:type="dxa"/>
          </w:tcPr>
          <w:p w14:paraId="03FDA56E" w14:textId="77777777" w:rsidR="00FF7DF7" w:rsidRPr="004F4282" w:rsidRDefault="00FF7DF7" w:rsidP="00405A5B">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p>
        </w:tc>
        <w:tc>
          <w:tcPr>
            <w:tcW w:w="2022" w:type="dxa"/>
            <w:vMerge/>
          </w:tcPr>
          <w:p w14:paraId="44C368C1" w14:textId="021AE09F" w:rsidR="00FF7DF7" w:rsidRPr="00FF7DF7" w:rsidRDefault="00FF7DF7" w:rsidP="00405A5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0"/>
                <w:szCs w:val="20"/>
              </w:rPr>
            </w:pPr>
          </w:p>
        </w:tc>
        <w:tc>
          <w:tcPr>
            <w:tcW w:w="2022" w:type="dxa"/>
            <w:vAlign w:val="center"/>
          </w:tcPr>
          <w:p w14:paraId="34C015A6" w14:textId="775512AE" w:rsidR="00FF7DF7" w:rsidRPr="004F4282" w:rsidRDefault="00FF7DF7" w:rsidP="00405A5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0"/>
                <w:szCs w:val="20"/>
              </w:rPr>
            </w:pPr>
            <w:r w:rsidRPr="004F4282">
              <w:rPr>
                <w:rFonts w:asciiTheme="minorHAnsi" w:hAnsiTheme="minorHAnsi" w:cs="Arial"/>
                <w:sz w:val="20"/>
                <w:szCs w:val="20"/>
              </w:rPr>
              <w:t>-30.9555</w:t>
            </w:r>
          </w:p>
        </w:tc>
        <w:tc>
          <w:tcPr>
            <w:tcW w:w="2104" w:type="dxa"/>
            <w:vAlign w:val="center"/>
          </w:tcPr>
          <w:p w14:paraId="480B4CFB" w14:textId="77777777" w:rsidR="00FF7DF7" w:rsidRPr="004F4282" w:rsidRDefault="00FF7DF7" w:rsidP="00405A5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0"/>
                <w:szCs w:val="20"/>
              </w:rPr>
            </w:pPr>
            <w:r w:rsidRPr="004F4282">
              <w:rPr>
                <w:rFonts w:asciiTheme="minorHAnsi" w:hAnsiTheme="minorHAnsi" w:cs="Arial"/>
                <w:sz w:val="20"/>
                <w:szCs w:val="20"/>
              </w:rPr>
              <w:t>147.333</w:t>
            </w:r>
          </w:p>
        </w:tc>
      </w:tr>
      <w:tr w:rsidR="00FF7DF7" w:rsidRPr="004F4282" w14:paraId="23D8D7E4" w14:textId="77777777" w:rsidTr="00405A5B">
        <w:trPr>
          <w:cnfStyle w:val="000000100000" w:firstRow="0" w:lastRow="0" w:firstColumn="0" w:lastColumn="0" w:oddVBand="0" w:evenVBand="0" w:oddHBand="1" w:evenHBand="0"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1293" w:type="dxa"/>
          </w:tcPr>
          <w:p w14:paraId="09C2B501" w14:textId="77777777" w:rsidR="00FF7DF7" w:rsidRPr="004F4282" w:rsidRDefault="00FF7DF7" w:rsidP="00405A5B">
            <w:pPr>
              <w:rPr>
                <w:rFonts w:asciiTheme="minorHAnsi" w:hAnsiTheme="minorHAnsi"/>
                <w:sz w:val="20"/>
                <w:szCs w:val="20"/>
              </w:rPr>
            </w:pPr>
          </w:p>
        </w:tc>
        <w:tc>
          <w:tcPr>
            <w:tcW w:w="642" w:type="dxa"/>
          </w:tcPr>
          <w:p w14:paraId="0DA69A2B" w14:textId="77777777" w:rsidR="00FF7DF7" w:rsidRPr="004F4282" w:rsidRDefault="00FF7DF7" w:rsidP="00405A5B">
            <w:pPr>
              <w:cnfStyle w:val="000000100000" w:firstRow="0" w:lastRow="0" w:firstColumn="0" w:lastColumn="0" w:oddVBand="0" w:evenVBand="0" w:oddHBand="1" w:evenHBand="0" w:firstRowFirstColumn="0" w:firstRowLastColumn="0" w:lastRowFirstColumn="0" w:lastRowLastColumn="0"/>
              <w:rPr>
                <w:rFonts w:asciiTheme="minorHAnsi" w:hAnsiTheme="minorHAnsi"/>
                <w:sz w:val="20"/>
                <w:szCs w:val="20"/>
              </w:rPr>
            </w:pPr>
          </w:p>
        </w:tc>
        <w:tc>
          <w:tcPr>
            <w:tcW w:w="869" w:type="dxa"/>
          </w:tcPr>
          <w:p w14:paraId="4B751CF1" w14:textId="77777777" w:rsidR="00FF7DF7" w:rsidRPr="004F4282" w:rsidRDefault="00FF7DF7" w:rsidP="00405A5B">
            <w:pPr>
              <w:cnfStyle w:val="000000100000" w:firstRow="0" w:lastRow="0" w:firstColumn="0" w:lastColumn="0" w:oddVBand="0" w:evenVBand="0" w:oddHBand="1" w:evenHBand="0" w:firstRowFirstColumn="0" w:firstRowLastColumn="0" w:lastRowFirstColumn="0" w:lastRowLastColumn="0"/>
              <w:rPr>
                <w:rFonts w:asciiTheme="minorHAnsi" w:hAnsiTheme="minorHAnsi"/>
                <w:sz w:val="20"/>
                <w:szCs w:val="20"/>
              </w:rPr>
            </w:pPr>
          </w:p>
        </w:tc>
        <w:tc>
          <w:tcPr>
            <w:tcW w:w="2022" w:type="dxa"/>
            <w:vMerge/>
          </w:tcPr>
          <w:p w14:paraId="05499866" w14:textId="5C27DAF3" w:rsidR="00FF7DF7" w:rsidRPr="00FF7DF7" w:rsidRDefault="00FF7DF7" w:rsidP="00405A5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0"/>
                <w:szCs w:val="20"/>
              </w:rPr>
            </w:pPr>
          </w:p>
        </w:tc>
        <w:tc>
          <w:tcPr>
            <w:tcW w:w="2022" w:type="dxa"/>
            <w:vAlign w:val="center"/>
          </w:tcPr>
          <w:p w14:paraId="66E421AA" w14:textId="34BCABAB" w:rsidR="00FF7DF7" w:rsidRPr="004F4282" w:rsidRDefault="00FF7DF7" w:rsidP="00405A5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0"/>
                <w:szCs w:val="20"/>
              </w:rPr>
            </w:pPr>
            <w:r w:rsidRPr="004F4282">
              <w:rPr>
                <w:rFonts w:asciiTheme="minorHAnsi" w:hAnsiTheme="minorHAnsi" w:cs="Arial"/>
                <w:sz w:val="20"/>
                <w:szCs w:val="20"/>
              </w:rPr>
              <w:t>-30.9478</w:t>
            </w:r>
          </w:p>
        </w:tc>
        <w:tc>
          <w:tcPr>
            <w:tcW w:w="2104" w:type="dxa"/>
            <w:vAlign w:val="center"/>
          </w:tcPr>
          <w:p w14:paraId="58EC67F9" w14:textId="77777777" w:rsidR="00FF7DF7" w:rsidRPr="004F4282" w:rsidRDefault="00FF7DF7" w:rsidP="00405A5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0"/>
                <w:szCs w:val="20"/>
              </w:rPr>
            </w:pPr>
            <w:r w:rsidRPr="004F4282">
              <w:rPr>
                <w:rFonts w:asciiTheme="minorHAnsi" w:hAnsiTheme="minorHAnsi" w:cs="Arial"/>
                <w:sz w:val="20"/>
                <w:szCs w:val="20"/>
              </w:rPr>
              <w:t>147.3571</w:t>
            </w:r>
          </w:p>
        </w:tc>
      </w:tr>
      <w:tr w:rsidR="00FF7DF7" w:rsidRPr="004F4282" w14:paraId="62691C71" w14:textId="77777777" w:rsidTr="00405A5B">
        <w:trPr>
          <w:trHeight w:hRule="exact" w:val="340"/>
        </w:trPr>
        <w:tc>
          <w:tcPr>
            <w:cnfStyle w:val="001000000000" w:firstRow="0" w:lastRow="0" w:firstColumn="1" w:lastColumn="0" w:oddVBand="0" w:evenVBand="0" w:oddHBand="0" w:evenHBand="0" w:firstRowFirstColumn="0" w:firstRowLastColumn="0" w:lastRowFirstColumn="0" w:lastRowLastColumn="0"/>
            <w:tcW w:w="1293" w:type="dxa"/>
          </w:tcPr>
          <w:p w14:paraId="10E195A0" w14:textId="77777777" w:rsidR="00FF7DF7" w:rsidRPr="004F4282" w:rsidRDefault="00FF7DF7" w:rsidP="00405A5B">
            <w:pPr>
              <w:rPr>
                <w:rFonts w:asciiTheme="minorHAnsi" w:hAnsiTheme="minorHAnsi"/>
                <w:sz w:val="20"/>
                <w:szCs w:val="20"/>
              </w:rPr>
            </w:pPr>
          </w:p>
        </w:tc>
        <w:tc>
          <w:tcPr>
            <w:tcW w:w="642" w:type="dxa"/>
          </w:tcPr>
          <w:p w14:paraId="3935E455" w14:textId="77777777" w:rsidR="00FF7DF7" w:rsidRPr="004F4282" w:rsidRDefault="00FF7DF7" w:rsidP="00405A5B">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p>
        </w:tc>
        <w:tc>
          <w:tcPr>
            <w:tcW w:w="869" w:type="dxa"/>
          </w:tcPr>
          <w:p w14:paraId="6385561C" w14:textId="77777777" w:rsidR="00FF7DF7" w:rsidRPr="004F4282" w:rsidRDefault="00FF7DF7" w:rsidP="00405A5B">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p>
        </w:tc>
        <w:tc>
          <w:tcPr>
            <w:tcW w:w="2022" w:type="dxa"/>
            <w:vMerge/>
          </w:tcPr>
          <w:p w14:paraId="7E8EE444" w14:textId="77777777" w:rsidR="00FF7DF7" w:rsidRPr="00FF7DF7" w:rsidRDefault="00FF7DF7" w:rsidP="00405A5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0"/>
                <w:szCs w:val="20"/>
              </w:rPr>
            </w:pPr>
          </w:p>
        </w:tc>
        <w:tc>
          <w:tcPr>
            <w:tcW w:w="2022" w:type="dxa"/>
            <w:vAlign w:val="center"/>
          </w:tcPr>
          <w:p w14:paraId="0D456A15" w14:textId="72FC2422" w:rsidR="00FF7DF7" w:rsidRPr="004F4282" w:rsidRDefault="00FF7DF7" w:rsidP="00405A5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0"/>
                <w:szCs w:val="20"/>
              </w:rPr>
            </w:pPr>
            <w:r w:rsidRPr="004F4282">
              <w:rPr>
                <w:rFonts w:asciiTheme="minorHAnsi" w:hAnsiTheme="minorHAnsi" w:cs="Arial"/>
                <w:sz w:val="20"/>
                <w:szCs w:val="20"/>
              </w:rPr>
              <w:t>-30.9054</w:t>
            </w:r>
          </w:p>
        </w:tc>
        <w:tc>
          <w:tcPr>
            <w:tcW w:w="2104" w:type="dxa"/>
            <w:vAlign w:val="center"/>
          </w:tcPr>
          <w:p w14:paraId="3B036F69" w14:textId="546EB595" w:rsidR="00FF7DF7" w:rsidRPr="004F4282" w:rsidRDefault="00FF7DF7" w:rsidP="00405A5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0"/>
                <w:szCs w:val="20"/>
              </w:rPr>
            </w:pPr>
            <w:r w:rsidRPr="004F4282">
              <w:rPr>
                <w:rFonts w:asciiTheme="minorHAnsi" w:hAnsiTheme="minorHAnsi" w:cs="Arial"/>
                <w:sz w:val="20"/>
                <w:szCs w:val="20"/>
              </w:rPr>
              <w:t>147.5429</w:t>
            </w:r>
          </w:p>
        </w:tc>
      </w:tr>
      <w:tr w:rsidR="00FF7DF7" w:rsidRPr="004F4282" w14:paraId="38D2E487" w14:textId="6C984A8E" w:rsidTr="00405A5B">
        <w:trPr>
          <w:cnfStyle w:val="000000100000" w:firstRow="0" w:lastRow="0" w:firstColumn="0" w:lastColumn="0" w:oddVBand="0" w:evenVBand="0" w:oddHBand="1" w:evenHBand="0"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1293" w:type="dxa"/>
          </w:tcPr>
          <w:p w14:paraId="35F92CB1" w14:textId="77777777" w:rsidR="00FF7DF7" w:rsidRPr="004F4282" w:rsidRDefault="00FF7DF7" w:rsidP="00405A5B">
            <w:pPr>
              <w:rPr>
                <w:rFonts w:asciiTheme="minorHAnsi" w:hAnsiTheme="minorHAnsi"/>
                <w:sz w:val="20"/>
                <w:szCs w:val="20"/>
              </w:rPr>
            </w:pPr>
          </w:p>
        </w:tc>
        <w:tc>
          <w:tcPr>
            <w:tcW w:w="642" w:type="dxa"/>
          </w:tcPr>
          <w:p w14:paraId="33346595" w14:textId="77777777" w:rsidR="00FF7DF7" w:rsidRPr="004F4282" w:rsidRDefault="00FF7DF7" w:rsidP="00405A5B">
            <w:pPr>
              <w:cnfStyle w:val="000000100000" w:firstRow="0" w:lastRow="0" w:firstColumn="0" w:lastColumn="0" w:oddVBand="0" w:evenVBand="0" w:oddHBand="1" w:evenHBand="0" w:firstRowFirstColumn="0" w:firstRowLastColumn="0" w:lastRowFirstColumn="0" w:lastRowLastColumn="0"/>
              <w:rPr>
                <w:rFonts w:asciiTheme="minorHAnsi" w:hAnsiTheme="minorHAnsi"/>
                <w:sz w:val="20"/>
                <w:szCs w:val="20"/>
              </w:rPr>
            </w:pPr>
          </w:p>
        </w:tc>
        <w:tc>
          <w:tcPr>
            <w:tcW w:w="869" w:type="dxa"/>
          </w:tcPr>
          <w:p w14:paraId="7C29D274" w14:textId="77777777" w:rsidR="00FF7DF7" w:rsidRPr="004F4282" w:rsidRDefault="00FF7DF7" w:rsidP="00405A5B">
            <w:pPr>
              <w:cnfStyle w:val="000000100000" w:firstRow="0" w:lastRow="0" w:firstColumn="0" w:lastColumn="0" w:oddVBand="0" w:evenVBand="0" w:oddHBand="1" w:evenHBand="0" w:firstRowFirstColumn="0" w:firstRowLastColumn="0" w:lastRowFirstColumn="0" w:lastRowLastColumn="0"/>
              <w:rPr>
                <w:rFonts w:asciiTheme="minorHAnsi" w:hAnsiTheme="minorHAnsi"/>
                <w:sz w:val="20"/>
                <w:szCs w:val="20"/>
              </w:rPr>
            </w:pPr>
          </w:p>
        </w:tc>
        <w:tc>
          <w:tcPr>
            <w:tcW w:w="2022" w:type="dxa"/>
            <w:vMerge/>
          </w:tcPr>
          <w:p w14:paraId="5BF08DA6" w14:textId="77777777" w:rsidR="00FF7DF7" w:rsidRPr="00FF7DF7" w:rsidRDefault="00FF7DF7" w:rsidP="00405A5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0"/>
                <w:szCs w:val="20"/>
              </w:rPr>
            </w:pPr>
          </w:p>
        </w:tc>
        <w:tc>
          <w:tcPr>
            <w:tcW w:w="2022" w:type="dxa"/>
            <w:vAlign w:val="center"/>
          </w:tcPr>
          <w:p w14:paraId="6B7B975C" w14:textId="6BB9EAC8" w:rsidR="00FF7DF7" w:rsidRPr="004F4282" w:rsidRDefault="00FF7DF7" w:rsidP="00405A5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0"/>
                <w:szCs w:val="20"/>
              </w:rPr>
            </w:pPr>
            <w:r w:rsidRPr="004F4282">
              <w:rPr>
                <w:rFonts w:asciiTheme="minorHAnsi" w:hAnsiTheme="minorHAnsi" w:cs="Arial"/>
                <w:sz w:val="20"/>
                <w:szCs w:val="20"/>
              </w:rPr>
              <w:t>-30.8763</w:t>
            </w:r>
          </w:p>
        </w:tc>
        <w:tc>
          <w:tcPr>
            <w:tcW w:w="2104" w:type="dxa"/>
            <w:vAlign w:val="center"/>
          </w:tcPr>
          <w:p w14:paraId="7F6AA1EC" w14:textId="77777777" w:rsidR="00FF7DF7" w:rsidRPr="004F4282" w:rsidRDefault="00FF7DF7" w:rsidP="00405A5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0"/>
                <w:szCs w:val="20"/>
              </w:rPr>
            </w:pPr>
            <w:r w:rsidRPr="004F4282">
              <w:rPr>
                <w:rFonts w:asciiTheme="minorHAnsi" w:hAnsiTheme="minorHAnsi" w:cs="Arial"/>
                <w:sz w:val="20"/>
                <w:szCs w:val="20"/>
              </w:rPr>
              <w:t>147.5171</w:t>
            </w:r>
          </w:p>
        </w:tc>
      </w:tr>
      <w:tr w:rsidR="00FF7DF7" w:rsidRPr="004F4282" w14:paraId="2E72A85F" w14:textId="50ADE254" w:rsidTr="00405A5B">
        <w:trPr>
          <w:trHeight w:hRule="exact" w:val="340"/>
        </w:trPr>
        <w:tc>
          <w:tcPr>
            <w:cnfStyle w:val="001000000000" w:firstRow="0" w:lastRow="0" w:firstColumn="1" w:lastColumn="0" w:oddVBand="0" w:evenVBand="0" w:oddHBand="0" w:evenHBand="0" w:firstRowFirstColumn="0" w:firstRowLastColumn="0" w:lastRowFirstColumn="0" w:lastRowLastColumn="0"/>
            <w:tcW w:w="1293" w:type="dxa"/>
          </w:tcPr>
          <w:p w14:paraId="402DE786" w14:textId="77777777" w:rsidR="00FF7DF7" w:rsidRPr="004F4282" w:rsidRDefault="00FF7DF7" w:rsidP="00405A5B">
            <w:pPr>
              <w:rPr>
                <w:rFonts w:asciiTheme="minorHAnsi" w:hAnsiTheme="minorHAnsi"/>
                <w:sz w:val="20"/>
                <w:szCs w:val="20"/>
              </w:rPr>
            </w:pPr>
          </w:p>
        </w:tc>
        <w:tc>
          <w:tcPr>
            <w:tcW w:w="642" w:type="dxa"/>
          </w:tcPr>
          <w:p w14:paraId="3C17D3AD" w14:textId="77777777" w:rsidR="00FF7DF7" w:rsidRPr="004F4282" w:rsidRDefault="00FF7DF7" w:rsidP="00405A5B">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p>
        </w:tc>
        <w:tc>
          <w:tcPr>
            <w:tcW w:w="869" w:type="dxa"/>
          </w:tcPr>
          <w:p w14:paraId="79205F13" w14:textId="77777777" w:rsidR="00FF7DF7" w:rsidRPr="004F4282" w:rsidRDefault="00FF7DF7" w:rsidP="00405A5B">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p>
        </w:tc>
        <w:tc>
          <w:tcPr>
            <w:tcW w:w="2022" w:type="dxa"/>
            <w:vMerge/>
          </w:tcPr>
          <w:p w14:paraId="0D603859" w14:textId="77777777" w:rsidR="00FF7DF7" w:rsidRPr="00FF7DF7" w:rsidRDefault="00FF7DF7" w:rsidP="00405A5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0"/>
                <w:szCs w:val="20"/>
              </w:rPr>
            </w:pPr>
          </w:p>
        </w:tc>
        <w:tc>
          <w:tcPr>
            <w:tcW w:w="2022" w:type="dxa"/>
            <w:vAlign w:val="center"/>
          </w:tcPr>
          <w:p w14:paraId="69EC43D3" w14:textId="433B6AF3" w:rsidR="00FF7DF7" w:rsidRPr="004F4282" w:rsidRDefault="00FF7DF7" w:rsidP="00405A5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4F4282">
              <w:rPr>
                <w:rFonts w:asciiTheme="minorHAnsi" w:hAnsiTheme="minorHAnsi" w:cs="Arial"/>
                <w:sz w:val="20"/>
                <w:szCs w:val="20"/>
              </w:rPr>
              <w:t>-31.0018</w:t>
            </w:r>
          </w:p>
        </w:tc>
        <w:tc>
          <w:tcPr>
            <w:tcW w:w="2104" w:type="dxa"/>
            <w:vAlign w:val="center"/>
          </w:tcPr>
          <w:p w14:paraId="27F2F375" w14:textId="77777777" w:rsidR="00FF7DF7" w:rsidRPr="004F4282" w:rsidRDefault="00FF7DF7" w:rsidP="00405A5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4F4282">
              <w:rPr>
                <w:rFonts w:asciiTheme="minorHAnsi" w:hAnsiTheme="minorHAnsi" w:cs="Arial"/>
                <w:sz w:val="20"/>
                <w:szCs w:val="20"/>
              </w:rPr>
              <w:t>147.5964</w:t>
            </w:r>
          </w:p>
        </w:tc>
      </w:tr>
      <w:tr w:rsidR="00FF7DF7" w:rsidRPr="004F4282" w14:paraId="278DB9E0" w14:textId="14100BED" w:rsidTr="00405A5B">
        <w:trPr>
          <w:cnfStyle w:val="000000100000" w:firstRow="0" w:lastRow="0" w:firstColumn="0" w:lastColumn="0" w:oddVBand="0" w:evenVBand="0" w:oddHBand="1" w:evenHBand="0"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1293" w:type="dxa"/>
          </w:tcPr>
          <w:p w14:paraId="7FB20851" w14:textId="77777777" w:rsidR="00FF7DF7" w:rsidRPr="004F4282" w:rsidRDefault="00FF7DF7" w:rsidP="00405A5B">
            <w:pPr>
              <w:rPr>
                <w:rFonts w:asciiTheme="minorHAnsi" w:hAnsiTheme="minorHAnsi"/>
                <w:sz w:val="20"/>
                <w:szCs w:val="20"/>
              </w:rPr>
            </w:pPr>
          </w:p>
        </w:tc>
        <w:tc>
          <w:tcPr>
            <w:tcW w:w="642" w:type="dxa"/>
          </w:tcPr>
          <w:p w14:paraId="6BF61A63" w14:textId="77777777" w:rsidR="00FF7DF7" w:rsidRPr="004F4282" w:rsidRDefault="00FF7DF7" w:rsidP="00405A5B">
            <w:pPr>
              <w:cnfStyle w:val="000000100000" w:firstRow="0" w:lastRow="0" w:firstColumn="0" w:lastColumn="0" w:oddVBand="0" w:evenVBand="0" w:oddHBand="1" w:evenHBand="0" w:firstRowFirstColumn="0" w:firstRowLastColumn="0" w:lastRowFirstColumn="0" w:lastRowLastColumn="0"/>
              <w:rPr>
                <w:rFonts w:asciiTheme="minorHAnsi" w:hAnsiTheme="minorHAnsi"/>
                <w:sz w:val="20"/>
                <w:szCs w:val="20"/>
              </w:rPr>
            </w:pPr>
          </w:p>
        </w:tc>
        <w:tc>
          <w:tcPr>
            <w:tcW w:w="869" w:type="dxa"/>
          </w:tcPr>
          <w:p w14:paraId="5B5F37AE" w14:textId="77777777" w:rsidR="00FF7DF7" w:rsidRPr="004F4282" w:rsidRDefault="00FF7DF7" w:rsidP="00405A5B">
            <w:pPr>
              <w:cnfStyle w:val="000000100000" w:firstRow="0" w:lastRow="0" w:firstColumn="0" w:lastColumn="0" w:oddVBand="0" w:evenVBand="0" w:oddHBand="1" w:evenHBand="0" w:firstRowFirstColumn="0" w:firstRowLastColumn="0" w:lastRowFirstColumn="0" w:lastRowLastColumn="0"/>
              <w:rPr>
                <w:rFonts w:asciiTheme="minorHAnsi" w:hAnsiTheme="minorHAnsi"/>
                <w:sz w:val="20"/>
                <w:szCs w:val="20"/>
              </w:rPr>
            </w:pPr>
          </w:p>
        </w:tc>
        <w:tc>
          <w:tcPr>
            <w:tcW w:w="2022" w:type="dxa"/>
            <w:vMerge/>
          </w:tcPr>
          <w:p w14:paraId="241465C7" w14:textId="77777777" w:rsidR="00FF7DF7" w:rsidRPr="00FF7DF7" w:rsidRDefault="00FF7DF7" w:rsidP="00405A5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0"/>
                <w:szCs w:val="20"/>
              </w:rPr>
            </w:pPr>
          </w:p>
        </w:tc>
        <w:tc>
          <w:tcPr>
            <w:tcW w:w="2022" w:type="dxa"/>
            <w:vAlign w:val="center"/>
          </w:tcPr>
          <w:p w14:paraId="6EE807D1" w14:textId="06707BAC" w:rsidR="00FF7DF7" w:rsidRPr="004F4282" w:rsidRDefault="00FF7DF7" w:rsidP="00405A5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0"/>
                <w:szCs w:val="20"/>
              </w:rPr>
            </w:pPr>
            <w:r w:rsidRPr="004F4282">
              <w:rPr>
                <w:rFonts w:asciiTheme="minorHAnsi" w:hAnsiTheme="minorHAnsi" w:cs="Arial"/>
                <w:sz w:val="20"/>
                <w:szCs w:val="20"/>
              </w:rPr>
              <w:t>-30.9111</w:t>
            </w:r>
          </w:p>
        </w:tc>
        <w:tc>
          <w:tcPr>
            <w:tcW w:w="2104" w:type="dxa"/>
            <w:vAlign w:val="center"/>
          </w:tcPr>
          <w:p w14:paraId="5680D58F" w14:textId="77777777" w:rsidR="00FF7DF7" w:rsidRPr="004F4282" w:rsidRDefault="00FF7DF7" w:rsidP="00405A5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0"/>
                <w:szCs w:val="20"/>
              </w:rPr>
            </w:pPr>
            <w:r w:rsidRPr="004F4282">
              <w:rPr>
                <w:rFonts w:asciiTheme="minorHAnsi" w:hAnsiTheme="minorHAnsi" w:cs="Arial"/>
                <w:sz w:val="20"/>
                <w:szCs w:val="20"/>
              </w:rPr>
              <w:t>147.5908</w:t>
            </w:r>
          </w:p>
        </w:tc>
      </w:tr>
      <w:tr w:rsidR="00FF7DF7" w:rsidRPr="004F4282" w14:paraId="279456EE" w14:textId="1D0F0534" w:rsidTr="00405A5B">
        <w:trPr>
          <w:trHeight w:hRule="exact" w:val="340"/>
        </w:trPr>
        <w:tc>
          <w:tcPr>
            <w:cnfStyle w:val="001000000000" w:firstRow="0" w:lastRow="0" w:firstColumn="1" w:lastColumn="0" w:oddVBand="0" w:evenVBand="0" w:oddHBand="0" w:evenHBand="0" w:firstRowFirstColumn="0" w:firstRowLastColumn="0" w:lastRowFirstColumn="0" w:lastRowLastColumn="0"/>
            <w:tcW w:w="1293" w:type="dxa"/>
          </w:tcPr>
          <w:p w14:paraId="68672C1D" w14:textId="77777777" w:rsidR="00FF7DF7" w:rsidRPr="004F4282" w:rsidRDefault="00FF7DF7" w:rsidP="00405A5B">
            <w:pPr>
              <w:rPr>
                <w:rFonts w:asciiTheme="minorHAnsi" w:hAnsiTheme="minorHAnsi"/>
                <w:sz w:val="20"/>
                <w:szCs w:val="20"/>
              </w:rPr>
            </w:pPr>
          </w:p>
        </w:tc>
        <w:tc>
          <w:tcPr>
            <w:tcW w:w="642" w:type="dxa"/>
          </w:tcPr>
          <w:p w14:paraId="5914478D" w14:textId="77777777" w:rsidR="00FF7DF7" w:rsidRPr="004F4282" w:rsidRDefault="00FF7DF7" w:rsidP="00405A5B">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p>
        </w:tc>
        <w:tc>
          <w:tcPr>
            <w:tcW w:w="869" w:type="dxa"/>
          </w:tcPr>
          <w:p w14:paraId="7A09BF17" w14:textId="77777777" w:rsidR="00FF7DF7" w:rsidRPr="004F4282" w:rsidRDefault="00FF7DF7" w:rsidP="00405A5B">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p>
        </w:tc>
        <w:tc>
          <w:tcPr>
            <w:tcW w:w="2022" w:type="dxa"/>
            <w:vMerge/>
          </w:tcPr>
          <w:p w14:paraId="088A02C0" w14:textId="77777777" w:rsidR="00FF7DF7" w:rsidRPr="00FF7DF7" w:rsidRDefault="00FF7DF7" w:rsidP="00405A5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0"/>
                <w:szCs w:val="20"/>
              </w:rPr>
            </w:pPr>
          </w:p>
        </w:tc>
        <w:tc>
          <w:tcPr>
            <w:tcW w:w="2022" w:type="dxa"/>
            <w:vAlign w:val="center"/>
          </w:tcPr>
          <w:p w14:paraId="62F4D183" w14:textId="0D2A0C91" w:rsidR="00FF7DF7" w:rsidRPr="004F4282" w:rsidRDefault="00FF7DF7" w:rsidP="00405A5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0"/>
                <w:szCs w:val="20"/>
              </w:rPr>
            </w:pPr>
            <w:r w:rsidRPr="004F4282">
              <w:rPr>
                <w:rFonts w:asciiTheme="minorHAnsi" w:hAnsiTheme="minorHAnsi" w:cs="Arial"/>
                <w:sz w:val="20"/>
                <w:szCs w:val="20"/>
              </w:rPr>
              <w:t>-31.3031</w:t>
            </w:r>
          </w:p>
        </w:tc>
        <w:tc>
          <w:tcPr>
            <w:tcW w:w="2104" w:type="dxa"/>
            <w:vAlign w:val="center"/>
          </w:tcPr>
          <w:p w14:paraId="651667AD" w14:textId="77777777" w:rsidR="00FF7DF7" w:rsidRPr="004F4282" w:rsidRDefault="00FF7DF7" w:rsidP="00405A5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0"/>
                <w:szCs w:val="20"/>
              </w:rPr>
            </w:pPr>
            <w:r w:rsidRPr="004F4282">
              <w:rPr>
                <w:rFonts w:asciiTheme="minorHAnsi" w:hAnsiTheme="minorHAnsi" w:cs="Arial"/>
                <w:sz w:val="20"/>
                <w:szCs w:val="20"/>
              </w:rPr>
              <w:t>147.2844</w:t>
            </w:r>
          </w:p>
        </w:tc>
      </w:tr>
      <w:tr w:rsidR="00FF7DF7" w:rsidRPr="004F4282" w14:paraId="3A08EC33" w14:textId="1EB3FB36" w:rsidTr="00405A5B">
        <w:trPr>
          <w:cnfStyle w:val="000000100000" w:firstRow="0" w:lastRow="0" w:firstColumn="0" w:lastColumn="0" w:oddVBand="0" w:evenVBand="0" w:oddHBand="1" w:evenHBand="0"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1293" w:type="dxa"/>
          </w:tcPr>
          <w:p w14:paraId="00D79E57" w14:textId="77777777" w:rsidR="00FF7DF7" w:rsidRPr="004F4282" w:rsidRDefault="00FF7DF7" w:rsidP="00405A5B">
            <w:pPr>
              <w:rPr>
                <w:rFonts w:asciiTheme="minorHAnsi" w:hAnsiTheme="minorHAnsi"/>
                <w:sz w:val="20"/>
                <w:szCs w:val="20"/>
              </w:rPr>
            </w:pPr>
          </w:p>
        </w:tc>
        <w:tc>
          <w:tcPr>
            <w:tcW w:w="642" w:type="dxa"/>
          </w:tcPr>
          <w:p w14:paraId="6AE213B8" w14:textId="77777777" w:rsidR="00FF7DF7" w:rsidRPr="004F4282" w:rsidRDefault="00FF7DF7" w:rsidP="00405A5B">
            <w:pPr>
              <w:cnfStyle w:val="000000100000" w:firstRow="0" w:lastRow="0" w:firstColumn="0" w:lastColumn="0" w:oddVBand="0" w:evenVBand="0" w:oddHBand="1" w:evenHBand="0" w:firstRowFirstColumn="0" w:firstRowLastColumn="0" w:lastRowFirstColumn="0" w:lastRowLastColumn="0"/>
              <w:rPr>
                <w:rFonts w:asciiTheme="minorHAnsi" w:hAnsiTheme="minorHAnsi"/>
                <w:sz w:val="20"/>
                <w:szCs w:val="20"/>
              </w:rPr>
            </w:pPr>
          </w:p>
        </w:tc>
        <w:tc>
          <w:tcPr>
            <w:tcW w:w="869" w:type="dxa"/>
          </w:tcPr>
          <w:p w14:paraId="7E1B68CF" w14:textId="77777777" w:rsidR="00FF7DF7" w:rsidRPr="004F4282" w:rsidRDefault="00FF7DF7" w:rsidP="00405A5B">
            <w:pPr>
              <w:cnfStyle w:val="000000100000" w:firstRow="0" w:lastRow="0" w:firstColumn="0" w:lastColumn="0" w:oddVBand="0" w:evenVBand="0" w:oddHBand="1" w:evenHBand="0" w:firstRowFirstColumn="0" w:firstRowLastColumn="0" w:lastRowFirstColumn="0" w:lastRowLastColumn="0"/>
              <w:rPr>
                <w:rFonts w:asciiTheme="minorHAnsi" w:hAnsiTheme="minorHAnsi"/>
                <w:sz w:val="20"/>
                <w:szCs w:val="20"/>
              </w:rPr>
            </w:pPr>
          </w:p>
        </w:tc>
        <w:tc>
          <w:tcPr>
            <w:tcW w:w="2022" w:type="dxa"/>
            <w:vMerge/>
          </w:tcPr>
          <w:p w14:paraId="34CD0272" w14:textId="77777777" w:rsidR="00FF7DF7" w:rsidRPr="00FF7DF7" w:rsidRDefault="00FF7DF7" w:rsidP="00405A5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0"/>
                <w:szCs w:val="20"/>
              </w:rPr>
            </w:pPr>
          </w:p>
        </w:tc>
        <w:tc>
          <w:tcPr>
            <w:tcW w:w="2022" w:type="dxa"/>
            <w:vAlign w:val="center"/>
          </w:tcPr>
          <w:p w14:paraId="7C90D963" w14:textId="696E98D4" w:rsidR="00FF7DF7" w:rsidRPr="004F4282" w:rsidRDefault="00FF7DF7" w:rsidP="00405A5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0"/>
                <w:szCs w:val="20"/>
              </w:rPr>
            </w:pPr>
            <w:r w:rsidRPr="004F4282">
              <w:rPr>
                <w:rFonts w:asciiTheme="minorHAnsi" w:hAnsiTheme="minorHAnsi" w:cs="Arial"/>
                <w:sz w:val="20"/>
                <w:szCs w:val="20"/>
              </w:rPr>
              <w:t>-31.1343</w:t>
            </w:r>
          </w:p>
        </w:tc>
        <w:tc>
          <w:tcPr>
            <w:tcW w:w="2104" w:type="dxa"/>
            <w:vAlign w:val="center"/>
          </w:tcPr>
          <w:p w14:paraId="5BF0A579" w14:textId="77777777" w:rsidR="00FF7DF7" w:rsidRPr="004F4282" w:rsidRDefault="00FF7DF7" w:rsidP="00405A5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0"/>
                <w:szCs w:val="20"/>
              </w:rPr>
            </w:pPr>
            <w:r w:rsidRPr="004F4282">
              <w:rPr>
                <w:rFonts w:asciiTheme="minorHAnsi" w:hAnsiTheme="minorHAnsi" w:cs="Arial"/>
                <w:sz w:val="20"/>
                <w:szCs w:val="20"/>
              </w:rPr>
              <w:t>147.6983</w:t>
            </w:r>
          </w:p>
        </w:tc>
      </w:tr>
      <w:tr w:rsidR="00FF7DF7" w:rsidRPr="004F4282" w14:paraId="546DE6EE" w14:textId="4A2847D4" w:rsidTr="00405A5B">
        <w:trPr>
          <w:trHeight w:hRule="exact" w:val="340"/>
        </w:trPr>
        <w:tc>
          <w:tcPr>
            <w:cnfStyle w:val="001000000000" w:firstRow="0" w:lastRow="0" w:firstColumn="1" w:lastColumn="0" w:oddVBand="0" w:evenVBand="0" w:oddHBand="0" w:evenHBand="0" w:firstRowFirstColumn="0" w:firstRowLastColumn="0" w:lastRowFirstColumn="0" w:lastRowLastColumn="0"/>
            <w:tcW w:w="1293" w:type="dxa"/>
          </w:tcPr>
          <w:p w14:paraId="035A20D2" w14:textId="77777777" w:rsidR="00FF7DF7" w:rsidRPr="004F4282" w:rsidRDefault="00FF7DF7" w:rsidP="00405A5B">
            <w:pPr>
              <w:rPr>
                <w:rFonts w:asciiTheme="minorHAnsi" w:hAnsiTheme="minorHAnsi"/>
                <w:sz w:val="20"/>
                <w:szCs w:val="20"/>
              </w:rPr>
            </w:pPr>
          </w:p>
        </w:tc>
        <w:tc>
          <w:tcPr>
            <w:tcW w:w="642" w:type="dxa"/>
          </w:tcPr>
          <w:p w14:paraId="33A9C5EC" w14:textId="77777777" w:rsidR="00FF7DF7" w:rsidRPr="004F4282" w:rsidRDefault="00FF7DF7" w:rsidP="00405A5B">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p>
        </w:tc>
        <w:tc>
          <w:tcPr>
            <w:tcW w:w="869" w:type="dxa"/>
          </w:tcPr>
          <w:p w14:paraId="131AB9F7" w14:textId="77777777" w:rsidR="00FF7DF7" w:rsidRPr="004F4282" w:rsidRDefault="00FF7DF7" w:rsidP="00405A5B">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p>
        </w:tc>
        <w:tc>
          <w:tcPr>
            <w:tcW w:w="2022" w:type="dxa"/>
            <w:vMerge/>
          </w:tcPr>
          <w:p w14:paraId="3109B501" w14:textId="77777777" w:rsidR="00FF7DF7" w:rsidRPr="00FF7DF7" w:rsidRDefault="00FF7DF7" w:rsidP="00405A5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0"/>
                <w:szCs w:val="20"/>
              </w:rPr>
            </w:pPr>
          </w:p>
        </w:tc>
        <w:tc>
          <w:tcPr>
            <w:tcW w:w="2022" w:type="dxa"/>
            <w:vAlign w:val="center"/>
          </w:tcPr>
          <w:p w14:paraId="035CFA4C" w14:textId="7106B42A" w:rsidR="00FF7DF7" w:rsidRPr="004F4282" w:rsidRDefault="00FF7DF7" w:rsidP="00405A5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0"/>
                <w:szCs w:val="20"/>
              </w:rPr>
            </w:pPr>
            <w:r w:rsidRPr="004F4282">
              <w:rPr>
                <w:rFonts w:asciiTheme="minorHAnsi" w:hAnsiTheme="minorHAnsi" w:cs="Arial"/>
                <w:sz w:val="20"/>
                <w:szCs w:val="20"/>
              </w:rPr>
              <w:t>-31.5707</w:t>
            </w:r>
          </w:p>
        </w:tc>
        <w:tc>
          <w:tcPr>
            <w:tcW w:w="2104" w:type="dxa"/>
            <w:vAlign w:val="center"/>
          </w:tcPr>
          <w:p w14:paraId="20FAE69D" w14:textId="77777777" w:rsidR="00FF7DF7" w:rsidRPr="004F4282" w:rsidRDefault="00FF7DF7" w:rsidP="00405A5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0"/>
                <w:szCs w:val="20"/>
              </w:rPr>
            </w:pPr>
            <w:r w:rsidRPr="004F4282">
              <w:rPr>
                <w:rFonts w:asciiTheme="minorHAnsi" w:hAnsiTheme="minorHAnsi" w:cs="Arial"/>
                <w:sz w:val="20"/>
                <w:szCs w:val="20"/>
              </w:rPr>
              <w:t>147.455</w:t>
            </w:r>
          </w:p>
        </w:tc>
      </w:tr>
    </w:tbl>
    <w:p w14:paraId="0BFA75EE" w14:textId="77777777" w:rsidR="00215630" w:rsidRDefault="00215630" w:rsidP="009E31CF">
      <w:pPr>
        <w:rPr>
          <w:rFonts w:asciiTheme="minorHAnsi" w:hAnsiTheme="minorHAnsi"/>
        </w:rPr>
      </w:pPr>
    </w:p>
    <w:p w14:paraId="31664710" w14:textId="543D0CC9" w:rsidR="00AA5434" w:rsidRDefault="00D60F24" w:rsidP="009E31CF">
      <w:pPr>
        <w:rPr>
          <w:rFonts w:asciiTheme="minorHAnsi" w:hAnsiTheme="minorHAnsi"/>
        </w:rPr>
      </w:pPr>
      <w:r>
        <w:rPr>
          <w:rFonts w:asciiTheme="minorHAnsi" w:hAnsiTheme="minorHAnsi"/>
          <w:noProof/>
        </w:rPr>
        <w:drawing>
          <wp:inline distT="0" distB="0" distL="0" distR="0" wp14:anchorId="64D57445" wp14:editId="734F3AC7">
            <wp:extent cx="6119495" cy="8647447"/>
            <wp:effectExtent l="0" t="0" r="0" b="1270"/>
            <wp:docPr id="71688" name="Picture 71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cg250\Documents\Documents\CSIRO\EWKR MDB Waterbirds\Satellite tracking and bird capture\Movement maps\MacMarshesWMAsTownsPoints.jpg"/>
                    <pic:cNvPicPr>
                      <a:picLocks noChangeAspect="1" noChangeArrowheads="1"/>
                    </pic:cNvPicPr>
                  </pic:nvPicPr>
                  <pic:blipFill>
                    <a:blip r:embed="rId79">
                      <a:extLst>
                        <a:ext uri="{28A0092B-C50C-407E-A947-70E740481C1C}">
                          <a14:useLocalDpi xmlns:a14="http://schemas.microsoft.com/office/drawing/2010/main" val="0"/>
                        </a:ext>
                      </a:extLst>
                    </a:blip>
                    <a:stretch>
                      <a:fillRect/>
                    </a:stretch>
                  </pic:blipFill>
                  <pic:spPr bwMode="auto">
                    <a:xfrm>
                      <a:off x="0" y="0"/>
                      <a:ext cx="6119495" cy="8647447"/>
                    </a:xfrm>
                    <a:prstGeom prst="rect">
                      <a:avLst/>
                    </a:prstGeom>
                    <a:noFill/>
                    <a:ln>
                      <a:noFill/>
                    </a:ln>
                  </pic:spPr>
                </pic:pic>
              </a:graphicData>
            </a:graphic>
          </wp:inline>
        </w:drawing>
      </w:r>
    </w:p>
    <w:p w14:paraId="5F7282B0" w14:textId="54F3D062" w:rsidR="00AA5434" w:rsidRDefault="003F472B" w:rsidP="003F472B">
      <w:pPr>
        <w:pStyle w:val="Caption"/>
      </w:pPr>
      <w:bookmarkStart w:id="120" w:name="_Ref483317601"/>
      <w:r>
        <w:t xml:space="preserve">Figure </w:t>
      </w:r>
      <w:fldSimple w:instr=" SEQ Figure \* ARABIC ">
        <w:r w:rsidR="009B4581">
          <w:rPr>
            <w:noProof/>
          </w:rPr>
          <w:t>13</w:t>
        </w:r>
      </w:fldSimple>
      <w:bookmarkEnd w:id="120"/>
      <w:r>
        <w:t xml:space="preserve">  </w:t>
      </w:r>
      <w:r w:rsidR="00B03D53">
        <w:t>L</w:t>
      </w:r>
      <w:r w:rsidR="00B07E11">
        <w:t>ocations</w:t>
      </w:r>
      <w:r w:rsidR="00B03D53">
        <w:t xml:space="preserve"> used by</w:t>
      </w:r>
      <w:r w:rsidR="00B07E11">
        <w:t xml:space="preserve"> five adult straw-necked ibis within the Macquarie Marshes region</w:t>
      </w:r>
      <w:r w:rsidR="002D49D7">
        <w:t>, Oct-Nov 2016</w:t>
      </w:r>
    </w:p>
    <w:p w14:paraId="4A783E47" w14:textId="04107787" w:rsidR="00566509" w:rsidRDefault="00566509">
      <w:pPr>
        <w:spacing w:after="0"/>
        <w:rPr>
          <w:rFonts w:asciiTheme="minorHAnsi" w:hAnsiTheme="minorHAnsi"/>
        </w:rPr>
      </w:pPr>
    </w:p>
    <w:p w14:paraId="07B44772" w14:textId="60AF8651" w:rsidR="00D60F24" w:rsidRDefault="00D60F24" w:rsidP="00215630">
      <w:pPr>
        <w:pStyle w:val="CaptionNote"/>
        <w:rPr>
          <w:rFonts w:asciiTheme="minorHAnsi" w:hAnsiTheme="minorHAnsi"/>
          <w:noProof/>
        </w:rPr>
      </w:pPr>
      <w:r>
        <w:rPr>
          <w:rFonts w:asciiTheme="minorHAnsi" w:hAnsiTheme="minorHAnsi"/>
          <w:noProof/>
        </w:rPr>
        <w:drawing>
          <wp:inline distT="0" distB="0" distL="0" distR="0" wp14:anchorId="11FB2E15" wp14:editId="55161076">
            <wp:extent cx="6119495" cy="8647447"/>
            <wp:effectExtent l="0" t="0" r="0" b="1270"/>
            <wp:docPr id="71708" name="Picture 71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cg250\Documents\Documents\CSIRO\EWKR MDB Waterbirds\Satellite tracking and bird capture\Movement maps\MacMarshesWMAsTownsLines.jpg"/>
                    <pic:cNvPicPr>
                      <a:picLocks noChangeAspect="1" noChangeArrowheads="1"/>
                    </pic:cNvPicPr>
                  </pic:nvPicPr>
                  <pic:blipFill>
                    <a:blip r:embed="rId80">
                      <a:extLst>
                        <a:ext uri="{28A0092B-C50C-407E-A947-70E740481C1C}">
                          <a14:useLocalDpi xmlns:a14="http://schemas.microsoft.com/office/drawing/2010/main" val="0"/>
                        </a:ext>
                      </a:extLst>
                    </a:blip>
                    <a:stretch>
                      <a:fillRect/>
                    </a:stretch>
                  </pic:blipFill>
                  <pic:spPr bwMode="auto">
                    <a:xfrm>
                      <a:off x="0" y="0"/>
                      <a:ext cx="6119495" cy="8647447"/>
                    </a:xfrm>
                    <a:prstGeom prst="rect">
                      <a:avLst/>
                    </a:prstGeom>
                    <a:noFill/>
                    <a:ln>
                      <a:noFill/>
                    </a:ln>
                  </pic:spPr>
                </pic:pic>
              </a:graphicData>
            </a:graphic>
          </wp:inline>
        </w:drawing>
      </w:r>
    </w:p>
    <w:p w14:paraId="71BD34C0" w14:textId="45206AF6" w:rsidR="00566509" w:rsidRDefault="003F472B" w:rsidP="00215630">
      <w:pPr>
        <w:pStyle w:val="CaptionNote"/>
      </w:pPr>
      <w:r>
        <w:t xml:space="preserve">Figure </w:t>
      </w:r>
      <w:fldSimple w:instr=" SEQ Figure \* ARABIC ">
        <w:r w:rsidR="009B4581">
          <w:rPr>
            <w:noProof/>
          </w:rPr>
          <w:t>14</w:t>
        </w:r>
      </w:fldSimple>
      <w:r>
        <w:t xml:space="preserve">  </w:t>
      </w:r>
      <w:r w:rsidR="00566509">
        <w:t>Locations used by five adult straw-necked ibis within the Macquarie Marshes region</w:t>
      </w:r>
      <w:r w:rsidR="003D1EED">
        <w:t>, with lines indicating movements</w:t>
      </w:r>
      <w:r w:rsidR="002D49D7">
        <w:t>, Oct-Nov 2016</w:t>
      </w:r>
    </w:p>
    <w:p w14:paraId="12126AD0" w14:textId="77777777" w:rsidR="002F61C0" w:rsidRDefault="002F61C0" w:rsidP="00C022B8">
      <w:pPr>
        <w:pStyle w:val="CaptionNote"/>
      </w:pPr>
      <w:r>
        <w:rPr>
          <w:noProof/>
        </w:rPr>
        <w:drawing>
          <wp:inline distT="0" distB="0" distL="0" distR="0" wp14:anchorId="0CBFC54D" wp14:editId="2BF653F6">
            <wp:extent cx="6119495" cy="8647447"/>
            <wp:effectExtent l="0" t="0" r="0" b="1270"/>
            <wp:docPr id="71725" name="Picture 71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mcg250\Documents\Documents\CSIRO\EWKR MDB Waterbirds\Satellite tracking and bird capture\Movement maps\MacMarshesPtsNames.jpg"/>
                    <pic:cNvPicPr>
                      <a:picLocks noChangeAspect="1" noChangeArrowheads="1"/>
                    </pic:cNvPicPr>
                  </pic:nvPicPr>
                  <pic:blipFill>
                    <a:blip r:embed="rId81">
                      <a:extLst>
                        <a:ext uri="{28A0092B-C50C-407E-A947-70E740481C1C}">
                          <a14:useLocalDpi xmlns:a14="http://schemas.microsoft.com/office/drawing/2010/main" val="0"/>
                        </a:ext>
                      </a:extLst>
                    </a:blip>
                    <a:stretch>
                      <a:fillRect/>
                    </a:stretch>
                  </pic:blipFill>
                  <pic:spPr bwMode="auto">
                    <a:xfrm>
                      <a:off x="0" y="0"/>
                      <a:ext cx="6119495" cy="8647447"/>
                    </a:xfrm>
                    <a:prstGeom prst="rect">
                      <a:avLst/>
                    </a:prstGeom>
                    <a:noFill/>
                    <a:ln>
                      <a:noFill/>
                    </a:ln>
                  </pic:spPr>
                </pic:pic>
              </a:graphicData>
            </a:graphic>
          </wp:inline>
        </w:drawing>
      </w:r>
    </w:p>
    <w:p w14:paraId="43577E1A" w14:textId="67986C47" w:rsidR="003D1EED" w:rsidRDefault="00B44936" w:rsidP="00C022B8">
      <w:pPr>
        <w:pStyle w:val="CaptionNote"/>
      </w:pPr>
      <w:r>
        <w:t xml:space="preserve">Figure </w:t>
      </w:r>
      <w:fldSimple w:instr=" SEQ Figure \* ARABIC ">
        <w:r w:rsidR="009B4581">
          <w:rPr>
            <w:noProof/>
          </w:rPr>
          <w:t>15</w:t>
        </w:r>
      </w:fldSimple>
      <w:r>
        <w:t xml:space="preserve">  Locations used by five adult straw-necked ibis within the Macquarie Marshes </w:t>
      </w:r>
      <w:r w:rsidR="00C022B8">
        <w:t>reserve areas</w:t>
      </w:r>
      <w:r w:rsidR="002D49D7">
        <w:t>, Oct-Nov 2016</w:t>
      </w:r>
    </w:p>
    <w:p w14:paraId="41A5A7E5" w14:textId="77777777" w:rsidR="002F61C0" w:rsidRDefault="002F61C0" w:rsidP="00C022B8">
      <w:pPr>
        <w:pStyle w:val="CaptionNote"/>
      </w:pPr>
      <w:r>
        <w:rPr>
          <w:noProof/>
        </w:rPr>
        <w:drawing>
          <wp:inline distT="0" distB="0" distL="0" distR="0" wp14:anchorId="1768573B" wp14:editId="10220B08">
            <wp:extent cx="6119495" cy="8647447"/>
            <wp:effectExtent l="0" t="0" r="0" b="1270"/>
            <wp:docPr id="71726" name="Picture 71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mcg250\Documents\Documents\CSIRO\EWKR MDB Waterbirds\Satellite tracking and bird capture\Movement maps\MacMarshesLinesNames.jpg"/>
                    <pic:cNvPicPr>
                      <a:picLocks noChangeAspect="1" noChangeArrowheads="1"/>
                    </pic:cNvPicPr>
                  </pic:nvPicPr>
                  <pic:blipFill>
                    <a:blip r:embed="rId82">
                      <a:extLst>
                        <a:ext uri="{28A0092B-C50C-407E-A947-70E740481C1C}">
                          <a14:useLocalDpi xmlns:a14="http://schemas.microsoft.com/office/drawing/2010/main" val="0"/>
                        </a:ext>
                      </a:extLst>
                    </a:blip>
                    <a:stretch>
                      <a:fillRect/>
                    </a:stretch>
                  </pic:blipFill>
                  <pic:spPr bwMode="auto">
                    <a:xfrm>
                      <a:off x="0" y="0"/>
                      <a:ext cx="6119495" cy="8647447"/>
                    </a:xfrm>
                    <a:prstGeom prst="rect">
                      <a:avLst/>
                    </a:prstGeom>
                    <a:noFill/>
                    <a:ln>
                      <a:noFill/>
                    </a:ln>
                  </pic:spPr>
                </pic:pic>
              </a:graphicData>
            </a:graphic>
          </wp:inline>
        </w:drawing>
      </w:r>
    </w:p>
    <w:p w14:paraId="4A77D084" w14:textId="0B26DA4E" w:rsidR="00E83BBC" w:rsidRDefault="00B44936" w:rsidP="00C022B8">
      <w:pPr>
        <w:pStyle w:val="CaptionNote"/>
      </w:pPr>
      <w:r>
        <w:t xml:space="preserve">Figure </w:t>
      </w:r>
      <w:fldSimple w:instr=" SEQ Figure \* ARABIC ">
        <w:r w:rsidR="009B4581">
          <w:rPr>
            <w:noProof/>
          </w:rPr>
          <w:t>16</w:t>
        </w:r>
      </w:fldSimple>
      <w:r>
        <w:t xml:space="preserve"> </w:t>
      </w:r>
      <w:r w:rsidR="00E83BBC">
        <w:t>Locations used by five adult straw-necked ibis in the Macquarie Marshes</w:t>
      </w:r>
      <w:r>
        <w:t xml:space="preserve"> </w:t>
      </w:r>
      <w:r w:rsidR="00C022B8">
        <w:t>reserve</w:t>
      </w:r>
      <w:r>
        <w:t xml:space="preserve"> area</w:t>
      </w:r>
      <w:r w:rsidR="00C022B8">
        <w:t>s</w:t>
      </w:r>
      <w:r w:rsidR="002D49D7">
        <w:t>,</w:t>
      </w:r>
      <w:r w:rsidR="00C022B8">
        <w:t xml:space="preserve"> within lines showing movements,</w:t>
      </w:r>
      <w:r w:rsidR="002D49D7">
        <w:t xml:space="preserve"> Oct-Nov 2016</w:t>
      </w:r>
    </w:p>
    <w:p w14:paraId="499D4D04" w14:textId="77777777" w:rsidR="00C022B8" w:rsidRDefault="00C022B8" w:rsidP="00084691">
      <w:pPr>
        <w:pStyle w:val="CaptionNote"/>
        <w:rPr>
          <w:noProof/>
        </w:rPr>
      </w:pPr>
    </w:p>
    <w:p w14:paraId="32A06C25" w14:textId="62CA40B3" w:rsidR="00C022B8" w:rsidRDefault="00E54E90" w:rsidP="00084691">
      <w:pPr>
        <w:pStyle w:val="CaptionNote"/>
        <w:rPr>
          <w:noProof/>
        </w:rPr>
      </w:pPr>
      <w:r>
        <w:rPr>
          <w:noProof/>
        </w:rPr>
        <w:drawing>
          <wp:inline distT="0" distB="0" distL="0" distR="0" wp14:anchorId="0B840240" wp14:editId="55298A1A">
            <wp:extent cx="6119495" cy="8647447"/>
            <wp:effectExtent l="0" t="0" r="0" b="1270"/>
            <wp:docPr id="71728" name="Picture 71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mcg250\Documents\Documents\CSIRO\EWKR MDB Waterbirds\Satellite tracking and bird capture\Movement maps\MacMarshesWMASouthern.jpg"/>
                    <pic:cNvPicPr>
                      <a:picLocks noChangeAspect="1" noChangeArrowheads="1"/>
                    </pic:cNvPicPr>
                  </pic:nvPicPr>
                  <pic:blipFill>
                    <a:blip r:embed="rId83">
                      <a:extLst>
                        <a:ext uri="{28A0092B-C50C-407E-A947-70E740481C1C}">
                          <a14:useLocalDpi xmlns:a14="http://schemas.microsoft.com/office/drawing/2010/main" val="0"/>
                        </a:ext>
                      </a:extLst>
                    </a:blip>
                    <a:stretch>
                      <a:fillRect/>
                    </a:stretch>
                  </pic:blipFill>
                  <pic:spPr bwMode="auto">
                    <a:xfrm>
                      <a:off x="0" y="0"/>
                      <a:ext cx="6119495" cy="8647447"/>
                    </a:xfrm>
                    <a:prstGeom prst="rect">
                      <a:avLst/>
                    </a:prstGeom>
                    <a:noFill/>
                    <a:ln>
                      <a:noFill/>
                    </a:ln>
                  </pic:spPr>
                </pic:pic>
              </a:graphicData>
            </a:graphic>
          </wp:inline>
        </w:drawing>
      </w:r>
    </w:p>
    <w:p w14:paraId="38330519" w14:textId="169C96D2" w:rsidR="003D1EED" w:rsidRDefault="00B44936" w:rsidP="00084691">
      <w:pPr>
        <w:pStyle w:val="CaptionNote"/>
      </w:pPr>
      <w:r>
        <w:t xml:space="preserve">Figure </w:t>
      </w:r>
      <w:fldSimple w:instr=" SEQ Figure \* ARABIC ">
        <w:r w:rsidR="009B4581">
          <w:rPr>
            <w:noProof/>
          </w:rPr>
          <w:t>17</w:t>
        </w:r>
      </w:fldSimple>
      <w:r>
        <w:t xml:space="preserve"> Locations used by tracked straw-necked ibis in the </w:t>
      </w:r>
      <w:r w:rsidR="00C022B8">
        <w:t>southern Macquarie Marshes area</w:t>
      </w:r>
      <w:r w:rsidR="002D49D7">
        <w:t>, Oct-Nov 2016</w:t>
      </w:r>
    </w:p>
    <w:p w14:paraId="39A463CA" w14:textId="77777777" w:rsidR="00B44936" w:rsidRPr="00B44936" w:rsidRDefault="00B44936" w:rsidP="00B44936">
      <w:pPr>
        <w:pStyle w:val="BodyText"/>
      </w:pPr>
    </w:p>
    <w:p w14:paraId="2112B546" w14:textId="55F86541" w:rsidR="003D1EED" w:rsidRDefault="00C022B8" w:rsidP="003D1EED">
      <w:pPr>
        <w:pStyle w:val="BodyText"/>
      </w:pPr>
      <w:r>
        <w:rPr>
          <w:noProof/>
        </w:rPr>
        <w:drawing>
          <wp:inline distT="0" distB="0" distL="0" distR="0" wp14:anchorId="44BED1AA" wp14:editId="44E15DDC">
            <wp:extent cx="6119495" cy="8647447"/>
            <wp:effectExtent l="0" t="0" r="0" b="127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cg250\Documents\Documents\CSIRO\EWKR MDB Waterbirds\Satellite tracking and bird capture\Movement maps\MacMarshesWMAsMonkeygarPoints.jpg"/>
                    <pic:cNvPicPr>
                      <a:picLocks noChangeAspect="1" noChangeArrowheads="1"/>
                    </pic:cNvPicPr>
                  </pic:nvPicPr>
                  <pic:blipFill>
                    <a:blip r:embed="rId84">
                      <a:extLst>
                        <a:ext uri="{28A0092B-C50C-407E-A947-70E740481C1C}">
                          <a14:useLocalDpi xmlns:a14="http://schemas.microsoft.com/office/drawing/2010/main" val="0"/>
                        </a:ext>
                      </a:extLst>
                    </a:blip>
                    <a:stretch>
                      <a:fillRect/>
                    </a:stretch>
                  </pic:blipFill>
                  <pic:spPr bwMode="auto">
                    <a:xfrm>
                      <a:off x="0" y="0"/>
                      <a:ext cx="6119495" cy="8647447"/>
                    </a:xfrm>
                    <a:prstGeom prst="rect">
                      <a:avLst/>
                    </a:prstGeom>
                    <a:noFill/>
                    <a:ln>
                      <a:noFill/>
                    </a:ln>
                  </pic:spPr>
                </pic:pic>
              </a:graphicData>
            </a:graphic>
          </wp:inline>
        </w:drawing>
      </w:r>
    </w:p>
    <w:p w14:paraId="18574FC6" w14:textId="35515484" w:rsidR="003D1EED" w:rsidRDefault="00B44936" w:rsidP="00084691">
      <w:pPr>
        <w:pStyle w:val="CaptionNote"/>
      </w:pPr>
      <w:bookmarkStart w:id="121" w:name="_Ref483555263"/>
      <w:r>
        <w:t xml:space="preserve">Figure </w:t>
      </w:r>
      <w:fldSimple w:instr=" SEQ Figure \* ARABIC ">
        <w:r w:rsidR="009B4581">
          <w:rPr>
            <w:noProof/>
          </w:rPr>
          <w:t>18</w:t>
        </w:r>
      </w:fldSimple>
      <w:bookmarkEnd w:id="121"/>
      <w:r>
        <w:t xml:space="preserve"> Locations used by tracked straw-necked ibis in the </w:t>
      </w:r>
      <w:proofErr w:type="spellStart"/>
      <w:r>
        <w:t>Monkeygar</w:t>
      </w:r>
      <w:proofErr w:type="spellEnd"/>
      <w:r>
        <w:t xml:space="preserve"> swamp</w:t>
      </w:r>
      <w:r w:rsidR="00C022B8">
        <w:t xml:space="preserve"> area</w:t>
      </w:r>
      <w:r w:rsidR="002D49D7">
        <w:t>, Oct-Nov 2016</w:t>
      </w:r>
    </w:p>
    <w:p w14:paraId="5DE3CA8D" w14:textId="77777777" w:rsidR="00A92BA5" w:rsidRPr="00A92BA5" w:rsidRDefault="00A92BA5" w:rsidP="00A92BA5">
      <w:pPr>
        <w:pStyle w:val="BodyText"/>
      </w:pPr>
    </w:p>
    <w:p w14:paraId="48F14907" w14:textId="77777777" w:rsidR="00A92BA5" w:rsidRDefault="00A92BA5" w:rsidP="00A92BA5">
      <w:pPr>
        <w:pStyle w:val="BodyText"/>
      </w:pPr>
      <w:r>
        <w:rPr>
          <w:noProof/>
        </w:rPr>
        <w:drawing>
          <wp:inline distT="0" distB="0" distL="0" distR="0" wp14:anchorId="6132C2C9" wp14:editId="7367860A">
            <wp:extent cx="5770447" cy="8150352"/>
            <wp:effectExtent l="0" t="0" r="1905" b="3175"/>
            <wp:docPr id="71685" name="Picture 71685" descr="R:\EWKR Waterbirds\Waterbird and animal tracking info\Data and analysis\ArcGIS\Maps\OneOfAnalysisMaps\gill_macquarie_marshes_satelli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EWKR Waterbirds\Waterbird and animal tracking info\Data and analysis\ArcGIS\Maps\OneOfAnalysisMaps\gill_macquarie_marshes_satellite.jpg"/>
                    <pic:cNvPicPr>
                      <a:picLocks noChangeAspect="1" noChangeArrowheads="1"/>
                    </pic:cNvPicPr>
                  </pic:nvPicPr>
                  <pic:blipFill>
                    <a:blip r:embed="rId85" cstate="email">
                      <a:extLst>
                        <a:ext uri="{28A0092B-C50C-407E-A947-70E740481C1C}">
                          <a14:useLocalDpi xmlns:a14="http://schemas.microsoft.com/office/drawing/2010/main"/>
                        </a:ext>
                      </a:extLst>
                    </a:blip>
                    <a:srcRect/>
                    <a:stretch>
                      <a:fillRect/>
                    </a:stretch>
                  </pic:blipFill>
                  <pic:spPr bwMode="auto">
                    <a:xfrm>
                      <a:off x="0" y="0"/>
                      <a:ext cx="5771749" cy="8152191"/>
                    </a:xfrm>
                    <a:prstGeom prst="rect">
                      <a:avLst/>
                    </a:prstGeom>
                    <a:noFill/>
                    <a:ln>
                      <a:noFill/>
                    </a:ln>
                  </pic:spPr>
                </pic:pic>
              </a:graphicData>
            </a:graphic>
          </wp:inline>
        </w:drawing>
      </w:r>
    </w:p>
    <w:p w14:paraId="6B8B7C77" w14:textId="3EF53E3A" w:rsidR="00A92BA5" w:rsidRDefault="00A92BA5" w:rsidP="00A92BA5">
      <w:pPr>
        <w:pStyle w:val="Caption"/>
      </w:pPr>
      <w:bookmarkStart w:id="122" w:name="_Ref483317180"/>
      <w:r>
        <w:t xml:space="preserve">Figure </w:t>
      </w:r>
      <w:fldSimple w:instr=" SEQ Figure \* ARABIC ">
        <w:r w:rsidR="009B4581">
          <w:rPr>
            <w:noProof/>
          </w:rPr>
          <w:t>19</w:t>
        </w:r>
      </w:fldSimple>
      <w:bookmarkEnd w:id="122"/>
      <w:r>
        <w:t xml:space="preserve">  M</w:t>
      </w:r>
      <w:r w:rsidRPr="004B2E7D">
        <w:t xml:space="preserve">ovements of ‘Gill’, a male straw-necked ibis, over three weeks </w:t>
      </w:r>
      <w:r>
        <w:t>of nesting</w:t>
      </w:r>
      <w:r w:rsidR="002D49D7">
        <w:t xml:space="preserve"> Oct-Nov 2016</w:t>
      </w:r>
      <w:r>
        <w:t xml:space="preserve"> in the Marshes, showing draft classifications of midnight roosting points, daytime movement activity types and overall daily translocation types.</w:t>
      </w:r>
    </w:p>
    <w:p w14:paraId="6CAD21A9" w14:textId="77777777" w:rsidR="00A92BA5" w:rsidRPr="00A92BA5" w:rsidRDefault="00A92BA5" w:rsidP="00A92BA5">
      <w:pPr>
        <w:pStyle w:val="BodyText"/>
      </w:pPr>
    </w:p>
    <w:p w14:paraId="053678DB" w14:textId="01D1709F" w:rsidR="00E9181A" w:rsidRDefault="00E9181A">
      <w:pPr>
        <w:spacing w:after="0"/>
        <w:rPr>
          <w:rFonts w:asciiTheme="minorHAnsi" w:hAnsiTheme="minorHAnsi"/>
        </w:rPr>
      </w:pPr>
    </w:p>
    <w:p w14:paraId="4C8362A4" w14:textId="26929DAD" w:rsidR="000E4428" w:rsidRDefault="000E4428" w:rsidP="00A86404">
      <w:pPr>
        <w:pStyle w:val="Heading4"/>
        <w:tabs>
          <w:tab w:val="center" w:pos="4819"/>
        </w:tabs>
      </w:pPr>
      <w:bookmarkStart w:id="123" w:name="_Toc481673670"/>
      <w:r>
        <w:t>All movements since t</w:t>
      </w:r>
      <w:bookmarkEnd w:id="123"/>
      <w:r w:rsidR="00077F1C">
        <w:t>racker deployment</w:t>
      </w:r>
    </w:p>
    <w:p w14:paraId="278B770A" w14:textId="1CB03336" w:rsidR="00776075" w:rsidRPr="00873907" w:rsidRDefault="008270C2" w:rsidP="00873907">
      <w:pPr>
        <w:pStyle w:val="BodyText"/>
        <w:rPr>
          <w:rFonts w:asciiTheme="minorHAnsi" w:eastAsiaTheme="minorHAnsi" w:hAnsiTheme="minorHAnsi" w:cs="Tahoma"/>
          <w:bCs/>
          <w:noProof/>
          <w:color w:val="000000" w:themeColor="text1"/>
          <w:sz w:val="22"/>
        </w:rPr>
      </w:pPr>
      <w:r w:rsidRPr="00A86404">
        <w:rPr>
          <w:rFonts w:asciiTheme="minorHAnsi" w:hAnsiTheme="minorHAnsi"/>
          <w:sz w:val="22"/>
        </w:rPr>
        <w:t>All five birds</w:t>
      </w:r>
      <w:r w:rsidR="006F0531" w:rsidRPr="00A86404">
        <w:rPr>
          <w:rFonts w:asciiTheme="minorHAnsi" w:hAnsiTheme="minorHAnsi"/>
          <w:sz w:val="22"/>
        </w:rPr>
        <w:t xml:space="preserve"> eventually </w:t>
      </w:r>
      <w:r w:rsidR="00873907" w:rsidRPr="00A86404">
        <w:rPr>
          <w:rFonts w:asciiTheme="minorHAnsi" w:hAnsiTheme="minorHAnsi"/>
          <w:sz w:val="22"/>
        </w:rPr>
        <w:t>left the Macquarie Marshes</w:t>
      </w:r>
      <w:r w:rsidR="00A86404" w:rsidRPr="00A86404">
        <w:rPr>
          <w:rFonts w:asciiTheme="minorHAnsi" w:hAnsiTheme="minorHAnsi"/>
          <w:sz w:val="22"/>
        </w:rPr>
        <w:t xml:space="preserve"> (</w:t>
      </w:r>
      <w:r w:rsidR="00A86404" w:rsidRPr="00A86404">
        <w:rPr>
          <w:rFonts w:asciiTheme="minorHAnsi" w:hAnsiTheme="minorHAnsi"/>
          <w:sz w:val="22"/>
        </w:rPr>
        <w:fldChar w:fldCharType="begin"/>
      </w:r>
      <w:r w:rsidR="00A86404" w:rsidRPr="00A86404">
        <w:rPr>
          <w:rFonts w:asciiTheme="minorHAnsi" w:hAnsiTheme="minorHAnsi"/>
          <w:sz w:val="22"/>
        </w:rPr>
        <w:instrText xml:space="preserve"> REF _Ref483318286 \h </w:instrText>
      </w:r>
      <w:r w:rsidR="00A86404">
        <w:rPr>
          <w:rFonts w:asciiTheme="minorHAnsi" w:hAnsiTheme="minorHAnsi"/>
          <w:sz w:val="22"/>
        </w:rPr>
        <w:instrText xml:space="preserve"> \* MERGEFORMAT </w:instrText>
      </w:r>
      <w:r w:rsidR="00A86404" w:rsidRPr="00A86404">
        <w:rPr>
          <w:rFonts w:asciiTheme="minorHAnsi" w:hAnsiTheme="minorHAnsi"/>
          <w:sz w:val="22"/>
        </w:rPr>
      </w:r>
      <w:r w:rsidR="00A86404" w:rsidRPr="00A86404">
        <w:rPr>
          <w:rFonts w:asciiTheme="minorHAnsi" w:hAnsiTheme="minorHAnsi"/>
          <w:sz w:val="22"/>
        </w:rPr>
        <w:fldChar w:fldCharType="separate"/>
      </w:r>
      <w:r w:rsidR="009B4581" w:rsidRPr="009B4581">
        <w:rPr>
          <w:sz w:val="22"/>
        </w:rPr>
        <w:t xml:space="preserve">Figure </w:t>
      </w:r>
      <w:r w:rsidR="009B4581" w:rsidRPr="009B4581">
        <w:rPr>
          <w:noProof/>
          <w:sz w:val="22"/>
        </w:rPr>
        <w:t>20</w:t>
      </w:r>
      <w:r w:rsidR="00A86404" w:rsidRPr="00A86404">
        <w:rPr>
          <w:rFonts w:asciiTheme="minorHAnsi" w:hAnsiTheme="minorHAnsi"/>
          <w:sz w:val="22"/>
        </w:rPr>
        <w:fldChar w:fldCharType="end"/>
      </w:r>
      <w:r w:rsidR="004B2E7D" w:rsidRPr="00A86404">
        <w:rPr>
          <w:rFonts w:asciiTheme="minorHAnsi" w:hAnsiTheme="minorHAnsi"/>
          <w:sz w:val="22"/>
        </w:rPr>
        <w:t>)</w:t>
      </w:r>
      <w:r w:rsidR="0083049A" w:rsidRPr="00A86404">
        <w:rPr>
          <w:rFonts w:asciiTheme="minorHAnsi" w:hAnsiTheme="minorHAnsi"/>
          <w:sz w:val="22"/>
        </w:rPr>
        <w:t>.</w:t>
      </w:r>
      <w:r w:rsidR="00873907" w:rsidRPr="00A86404">
        <w:rPr>
          <w:rFonts w:asciiTheme="minorHAnsi" w:hAnsiTheme="minorHAnsi"/>
          <w:sz w:val="22"/>
        </w:rPr>
        <w:t xml:space="preserve"> </w:t>
      </w:r>
      <w:r w:rsidRPr="00A86404">
        <w:rPr>
          <w:rFonts w:asciiTheme="minorHAnsi" w:eastAsiaTheme="minorHAnsi" w:hAnsiTheme="minorHAnsi" w:cs="Tahoma"/>
          <w:bCs/>
          <w:noProof/>
          <w:color w:val="000000" w:themeColor="text1"/>
          <w:sz w:val="22"/>
        </w:rPr>
        <w:t>The tracked bird movements varied</w:t>
      </w:r>
      <w:r w:rsidR="00776075" w:rsidRPr="00873907">
        <w:rPr>
          <w:rFonts w:asciiTheme="minorHAnsi" w:eastAsiaTheme="minorHAnsi" w:hAnsiTheme="minorHAnsi" w:cs="Tahoma"/>
          <w:bCs/>
          <w:noProof/>
          <w:color w:val="000000" w:themeColor="text1"/>
          <w:sz w:val="22"/>
        </w:rPr>
        <w:t xml:space="preserve"> temporally, with each leaving the Macquarie at </w:t>
      </w:r>
      <w:r w:rsidR="006F0531">
        <w:rPr>
          <w:rFonts w:asciiTheme="minorHAnsi" w:eastAsiaTheme="minorHAnsi" w:hAnsiTheme="minorHAnsi" w:cs="Tahoma"/>
          <w:bCs/>
          <w:noProof/>
          <w:color w:val="000000" w:themeColor="text1"/>
          <w:sz w:val="22"/>
        </w:rPr>
        <w:t>different times. However there were</w:t>
      </w:r>
      <w:r w:rsidR="00776075" w:rsidRPr="00873907">
        <w:rPr>
          <w:rFonts w:asciiTheme="minorHAnsi" w:eastAsiaTheme="minorHAnsi" w:hAnsiTheme="minorHAnsi" w:cs="Tahoma"/>
          <w:bCs/>
          <w:noProof/>
          <w:color w:val="000000" w:themeColor="text1"/>
          <w:sz w:val="22"/>
        </w:rPr>
        <w:t xml:space="preserve"> some surprising consistencies spatially. </w:t>
      </w:r>
    </w:p>
    <w:p w14:paraId="2C628F01" w14:textId="62009EE8" w:rsidR="00776075" w:rsidRPr="00873907" w:rsidRDefault="00776075" w:rsidP="00C75600">
      <w:pPr>
        <w:pStyle w:val="ListBullet"/>
        <w:numPr>
          <w:ilvl w:val="0"/>
          <w:numId w:val="25"/>
        </w:numPr>
        <w:tabs>
          <w:tab w:val="clear" w:pos="397"/>
        </w:tabs>
        <w:spacing w:before="0" w:after="120" w:line="240" w:lineRule="auto"/>
        <w:rPr>
          <w:rFonts w:asciiTheme="minorHAnsi" w:eastAsiaTheme="minorHAnsi" w:hAnsiTheme="minorHAnsi" w:cs="Tahoma"/>
          <w:bCs/>
          <w:noProof/>
          <w:color w:val="000000" w:themeColor="text1"/>
          <w:sz w:val="22"/>
        </w:rPr>
      </w:pPr>
      <w:r w:rsidRPr="00873907">
        <w:rPr>
          <w:rFonts w:asciiTheme="minorHAnsi" w:eastAsiaTheme="minorHAnsi" w:hAnsiTheme="minorHAnsi" w:cs="Tahoma"/>
          <w:bCs/>
          <w:noProof/>
          <w:color w:val="000000" w:themeColor="text1"/>
          <w:sz w:val="22"/>
        </w:rPr>
        <w:t xml:space="preserve">All five birds tagged in the Macquarie Marshes travelled directly south past or to the Lachlan river – at least stopping over, if not staying.  </w:t>
      </w:r>
    </w:p>
    <w:p w14:paraId="51C849E3" w14:textId="4CDD150E" w:rsidR="00F52DC9" w:rsidRDefault="00776075" w:rsidP="00C75600">
      <w:pPr>
        <w:pStyle w:val="ListBullet"/>
        <w:numPr>
          <w:ilvl w:val="0"/>
          <w:numId w:val="25"/>
        </w:numPr>
        <w:tabs>
          <w:tab w:val="clear" w:pos="397"/>
        </w:tabs>
        <w:spacing w:before="0" w:after="120" w:line="240" w:lineRule="auto"/>
        <w:rPr>
          <w:rFonts w:asciiTheme="minorHAnsi" w:eastAsiaTheme="minorHAnsi" w:hAnsiTheme="minorHAnsi" w:cs="Tahoma"/>
          <w:bCs/>
          <w:noProof/>
          <w:color w:val="000000" w:themeColor="text1"/>
          <w:sz w:val="22"/>
        </w:rPr>
      </w:pPr>
      <w:r w:rsidRPr="00873907">
        <w:rPr>
          <w:rFonts w:asciiTheme="minorHAnsi" w:eastAsiaTheme="minorHAnsi" w:hAnsiTheme="minorHAnsi" w:cs="Tahoma"/>
          <w:bCs/>
          <w:noProof/>
          <w:color w:val="000000" w:themeColor="text1"/>
          <w:sz w:val="22"/>
        </w:rPr>
        <w:t xml:space="preserve">All passed within a few kilometres of the same area of the Lachlan as part of their travels, though generally at different times. </w:t>
      </w:r>
    </w:p>
    <w:p w14:paraId="5C14E111" w14:textId="2B1E0AF8" w:rsidR="00776075" w:rsidRPr="00873907" w:rsidRDefault="00776075" w:rsidP="00C75600">
      <w:pPr>
        <w:pStyle w:val="ListBullet"/>
        <w:numPr>
          <w:ilvl w:val="0"/>
          <w:numId w:val="25"/>
        </w:numPr>
        <w:tabs>
          <w:tab w:val="clear" w:pos="397"/>
        </w:tabs>
        <w:spacing w:before="0" w:after="120" w:line="240" w:lineRule="auto"/>
        <w:rPr>
          <w:rFonts w:asciiTheme="minorHAnsi" w:eastAsiaTheme="minorHAnsi" w:hAnsiTheme="minorHAnsi" w:cs="Tahoma"/>
          <w:bCs/>
          <w:noProof/>
          <w:color w:val="000000" w:themeColor="text1"/>
          <w:sz w:val="22"/>
        </w:rPr>
      </w:pPr>
      <w:r w:rsidRPr="00873907">
        <w:rPr>
          <w:rFonts w:asciiTheme="minorHAnsi" w:eastAsiaTheme="minorHAnsi" w:hAnsiTheme="minorHAnsi" w:cs="Tahoma"/>
          <w:bCs/>
          <w:noProof/>
          <w:color w:val="000000" w:themeColor="text1"/>
          <w:sz w:val="22"/>
        </w:rPr>
        <w:t xml:space="preserve">Three </w:t>
      </w:r>
      <w:r w:rsidR="00F52DC9">
        <w:rPr>
          <w:rFonts w:asciiTheme="minorHAnsi" w:eastAsiaTheme="minorHAnsi" w:hAnsiTheme="minorHAnsi" w:cs="Tahoma"/>
          <w:bCs/>
          <w:noProof/>
          <w:color w:val="000000" w:themeColor="text1"/>
          <w:sz w:val="22"/>
        </w:rPr>
        <w:t xml:space="preserve">(2 M, 1 F) </w:t>
      </w:r>
      <w:r w:rsidR="008270C2">
        <w:rPr>
          <w:rFonts w:asciiTheme="minorHAnsi" w:eastAsiaTheme="minorHAnsi" w:hAnsiTheme="minorHAnsi" w:cs="Tahoma"/>
          <w:bCs/>
          <w:noProof/>
          <w:color w:val="000000" w:themeColor="text1"/>
          <w:sz w:val="22"/>
        </w:rPr>
        <w:t>spent time foraging and roosting in the</w:t>
      </w:r>
      <w:r w:rsidR="00F52DC9">
        <w:rPr>
          <w:rFonts w:asciiTheme="minorHAnsi" w:eastAsiaTheme="minorHAnsi" w:hAnsiTheme="minorHAnsi" w:cs="Tahoma"/>
          <w:bCs/>
          <w:noProof/>
          <w:color w:val="000000" w:themeColor="text1"/>
          <w:sz w:val="22"/>
        </w:rPr>
        <w:t xml:space="preserve"> same general</w:t>
      </w:r>
      <w:r w:rsidRPr="00873907">
        <w:rPr>
          <w:rFonts w:asciiTheme="minorHAnsi" w:eastAsiaTheme="minorHAnsi" w:hAnsiTheme="minorHAnsi" w:cs="Tahoma"/>
          <w:bCs/>
          <w:noProof/>
          <w:color w:val="000000" w:themeColor="text1"/>
          <w:sz w:val="22"/>
        </w:rPr>
        <w:t xml:space="preserve"> area south of Condob</w:t>
      </w:r>
      <w:r w:rsidR="004B2E7D">
        <w:rPr>
          <w:rFonts w:asciiTheme="minorHAnsi" w:eastAsiaTheme="minorHAnsi" w:hAnsiTheme="minorHAnsi" w:cs="Tahoma"/>
          <w:bCs/>
          <w:noProof/>
          <w:color w:val="000000" w:themeColor="text1"/>
          <w:sz w:val="22"/>
        </w:rPr>
        <w:t>o</w:t>
      </w:r>
      <w:r w:rsidRPr="00873907">
        <w:rPr>
          <w:rFonts w:asciiTheme="minorHAnsi" w:eastAsiaTheme="minorHAnsi" w:hAnsiTheme="minorHAnsi" w:cs="Tahoma"/>
          <w:bCs/>
          <w:noProof/>
          <w:color w:val="000000" w:themeColor="text1"/>
          <w:sz w:val="22"/>
        </w:rPr>
        <w:t>lin, within 20km of each other.</w:t>
      </w:r>
    </w:p>
    <w:p w14:paraId="280B42DC" w14:textId="1F3F1B24" w:rsidR="00776075" w:rsidRDefault="00776075" w:rsidP="00C75600">
      <w:pPr>
        <w:pStyle w:val="ListBullet"/>
        <w:numPr>
          <w:ilvl w:val="0"/>
          <w:numId w:val="25"/>
        </w:numPr>
        <w:tabs>
          <w:tab w:val="clear" w:pos="397"/>
        </w:tabs>
        <w:spacing w:before="0" w:after="120" w:line="240" w:lineRule="auto"/>
        <w:rPr>
          <w:rFonts w:asciiTheme="minorHAnsi" w:eastAsiaTheme="minorHAnsi" w:hAnsiTheme="minorHAnsi" w:cs="Tahoma"/>
          <w:bCs/>
          <w:noProof/>
          <w:color w:val="000000" w:themeColor="text1"/>
          <w:sz w:val="22"/>
        </w:rPr>
      </w:pPr>
      <w:r w:rsidRPr="00873907">
        <w:rPr>
          <w:rFonts w:asciiTheme="minorHAnsi" w:eastAsiaTheme="minorHAnsi" w:hAnsiTheme="minorHAnsi" w:cs="Tahoma"/>
          <w:bCs/>
          <w:noProof/>
          <w:color w:val="000000" w:themeColor="text1"/>
          <w:sz w:val="22"/>
        </w:rPr>
        <w:t>The two remaining birds (1 M, 1 F) spent time south of Condob</w:t>
      </w:r>
      <w:r w:rsidR="004B2E7D">
        <w:rPr>
          <w:rFonts w:asciiTheme="minorHAnsi" w:eastAsiaTheme="minorHAnsi" w:hAnsiTheme="minorHAnsi" w:cs="Tahoma"/>
          <w:bCs/>
          <w:noProof/>
          <w:color w:val="000000" w:themeColor="text1"/>
          <w:sz w:val="22"/>
        </w:rPr>
        <w:t>o</w:t>
      </w:r>
      <w:r w:rsidRPr="00873907">
        <w:rPr>
          <w:rFonts w:asciiTheme="minorHAnsi" w:eastAsiaTheme="minorHAnsi" w:hAnsiTheme="minorHAnsi" w:cs="Tahoma"/>
          <w:bCs/>
          <w:noProof/>
          <w:color w:val="000000" w:themeColor="text1"/>
          <w:sz w:val="22"/>
        </w:rPr>
        <w:t>lin before moving on. The male followed the Lachlan west. The female continued south to Lake Cowal, where she spent time prior to heading for the Murrumbidgee, after which she travelled all the way back to the Macquarie Marshes, with stopovers back at La</w:t>
      </w:r>
      <w:r w:rsidR="00D4056B" w:rsidRPr="00873907">
        <w:rPr>
          <w:rFonts w:asciiTheme="minorHAnsi" w:eastAsiaTheme="minorHAnsi" w:hAnsiTheme="minorHAnsi" w:cs="Tahoma"/>
          <w:bCs/>
          <w:noProof/>
          <w:color w:val="000000" w:themeColor="text1"/>
          <w:sz w:val="22"/>
        </w:rPr>
        <w:t>ke Cowal and south of Condob</w:t>
      </w:r>
      <w:r w:rsidR="004B2E7D">
        <w:rPr>
          <w:rFonts w:asciiTheme="minorHAnsi" w:eastAsiaTheme="minorHAnsi" w:hAnsiTheme="minorHAnsi" w:cs="Tahoma"/>
          <w:bCs/>
          <w:noProof/>
          <w:color w:val="000000" w:themeColor="text1"/>
          <w:sz w:val="22"/>
        </w:rPr>
        <w:t>o</w:t>
      </w:r>
      <w:r w:rsidR="00D4056B" w:rsidRPr="00873907">
        <w:rPr>
          <w:rFonts w:asciiTheme="minorHAnsi" w:eastAsiaTheme="minorHAnsi" w:hAnsiTheme="minorHAnsi" w:cs="Tahoma"/>
          <w:bCs/>
          <w:noProof/>
          <w:color w:val="000000" w:themeColor="text1"/>
          <w:sz w:val="22"/>
        </w:rPr>
        <w:t>lin.</w:t>
      </w:r>
    </w:p>
    <w:p w14:paraId="5E64DACF" w14:textId="70605ED2" w:rsidR="00BC5B5E" w:rsidRDefault="00A238F4" w:rsidP="00BC5B5E">
      <w:pPr>
        <w:pStyle w:val="BodyText"/>
        <w:rPr>
          <w:sz w:val="22"/>
        </w:rPr>
      </w:pPr>
      <w:r w:rsidRPr="0036336C">
        <w:rPr>
          <w:sz w:val="22"/>
        </w:rPr>
        <w:t>After leaving the Macquarie Marshes, all five straw-necked ibis travelled significant distances</w:t>
      </w:r>
      <w:r w:rsidR="00A86404">
        <w:rPr>
          <w:sz w:val="22"/>
        </w:rPr>
        <w:t xml:space="preserve"> per day and </w:t>
      </w:r>
      <w:r w:rsidR="00A86404" w:rsidRPr="00A86404">
        <w:rPr>
          <w:sz w:val="22"/>
        </w:rPr>
        <w:t>overall (</w:t>
      </w:r>
      <w:r w:rsidR="00A86404" w:rsidRPr="00A86404">
        <w:rPr>
          <w:sz w:val="22"/>
        </w:rPr>
        <w:fldChar w:fldCharType="begin"/>
      </w:r>
      <w:r w:rsidR="00A86404" w:rsidRPr="00A86404">
        <w:rPr>
          <w:sz w:val="22"/>
        </w:rPr>
        <w:instrText xml:space="preserve"> REF _Ref483318329 \h </w:instrText>
      </w:r>
      <w:r w:rsidR="00A86404">
        <w:rPr>
          <w:sz w:val="22"/>
        </w:rPr>
        <w:instrText xml:space="preserve"> \* MERGEFORMAT </w:instrText>
      </w:r>
      <w:r w:rsidR="00A86404" w:rsidRPr="00A86404">
        <w:rPr>
          <w:sz w:val="22"/>
        </w:rPr>
      </w:r>
      <w:r w:rsidR="00A86404" w:rsidRPr="00A86404">
        <w:rPr>
          <w:sz w:val="22"/>
        </w:rPr>
        <w:fldChar w:fldCharType="separate"/>
      </w:r>
      <w:r w:rsidR="009B4581" w:rsidRPr="009B4581">
        <w:rPr>
          <w:sz w:val="22"/>
        </w:rPr>
        <w:t xml:space="preserve">Figure </w:t>
      </w:r>
      <w:r w:rsidR="009B4581" w:rsidRPr="009B4581">
        <w:rPr>
          <w:noProof/>
          <w:sz w:val="22"/>
        </w:rPr>
        <w:t>21</w:t>
      </w:r>
      <w:r w:rsidR="00A86404" w:rsidRPr="00A86404">
        <w:rPr>
          <w:sz w:val="22"/>
        </w:rPr>
        <w:fldChar w:fldCharType="end"/>
      </w:r>
      <w:r w:rsidR="00A86404" w:rsidRPr="00A86404">
        <w:rPr>
          <w:sz w:val="22"/>
        </w:rPr>
        <w:t xml:space="preserve">, </w:t>
      </w:r>
      <w:r w:rsidR="00A86404" w:rsidRPr="00A86404">
        <w:rPr>
          <w:sz w:val="22"/>
        </w:rPr>
        <w:fldChar w:fldCharType="begin"/>
      </w:r>
      <w:r w:rsidR="00A86404" w:rsidRPr="00A86404">
        <w:rPr>
          <w:sz w:val="22"/>
        </w:rPr>
        <w:instrText xml:space="preserve"> REF _Ref483317923 \h </w:instrText>
      </w:r>
      <w:r w:rsidR="00A86404">
        <w:rPr>
          <w:sz w:val="22"/>
        </w:rPr>
        <w:instrText xml:space="preserve"> \* MERGEFORMAT </w:instrText>
      </w:r>
      <w:r w:rsidR="00A86404" w:rsidRPr="00A86404">
        <w:rPr>
          <w:sz w:val="22"/>
        </w:rPr>
      </w:r>
      <w:r w:rsidR="00A86404" w:rsidRPr="00A86404">
        <w:rPr>
          <w:sz w:val="22"/>
        </w:rPr>
        <w:fldChar w:fldCharType="separate"/>
      </w:r>
      <w:r w:rsidR="009B4581" w:rsidRPr="009B4581">
        <w:rPr>
          <w:sz w:val="22"/>
        </w:rPr>
        <w:t xml:space="preserve">Figure </w:t>
      </w:r>
      <w:r w:rsidR="009B4581" w:rsidRPr="009B4581">
        <w:rPr>
          <w:noProof/>
          <w:sz w:val="22"/>
        </w:rPr>
        <w:t>32</w:t>
      </w:r>
      <w:r w:rsidR="00A86404" w:rsidRPr="00A86404">
        <w:rPr>
          <w:sz w:val="22"/>
        </w:rPr>
        <w:fldChar w:fldCharType="end"/>
      </w:r>
      <w:r w:rsidR="00A86404" w:rsidRPr="00A86404">
        <w:rPr>
          <w:sz w:val="22"/>
        </w:rPr>
        <w:t xml:space="preserve">, </w:t>
      </w:r>
      <w:r w:rsidR="00A86404" w:rsidRPr="00A86404">
        <w:rPr>
          <w:sz w:val="22"/>
        </w:rPr>
        <w:fldChar w:fldCharType="begin"/>
      </w:r>
      <w:r w:rsidR="00A86404" w:rsidRPr="00A86404">
        <w:rPr>
          <w:sz w:val="22"/>
        </w:rPr>
        <w:instrText xml:space="preserve"> REF _Ref483317962 \h </w:instrText>
      </w:r>
      <w:r w:rsidR="00A86404">
        <w:rPr>
          <w:sz w:val="22"/>
        </w:rPr>
        <w:instrText xml:space="preserve"> \* MERGEFORMAT </w:instrText>
      </w:r>
      <w:r w:rsidR="00A86404" w:rsidRPr="00A86404">
        <w:rPr>
          <w:sz w:val="22"/>
        </w:rPr>
      </w:r>
      <w:r w:rsidR="00A86404" w:rsidRPr="00A86404">
        <w:rPr>
          <w:sz w:val="22"/>
        </w:rPr>
        <w:fldChar w:fldCharType="separate"/>
      </w:r>
      <w:r w:rsidR="009B4581" w:rsidRPr="009B4581">
        <w:rPr>
          <w:sz w:val="22"/>
        </w:rPr>
        <w:t xml:space="preserve">Figure </w:t>
      </w:r>
      <w:r w:rsidR="009B4581" w:rsidRPr="009B4581">
        <w:rPr>
          <w:noProof/>
          <w:sz w:val="22"/>
        </w:rPr>
        <w:t>33</w:t>
      </w:r>
      <w:r w:rsidR="00A86404" w:rsidRPr="00A86404">
        <w:rPr>
          <w:sz w:val="22"/>
        </w:rPr>
        <w:fldChar w:fldCharType="end"/>
      </w:r>
      <w:r w:rsidR="00A86404" w:rsidRPr="00A86404">
        <w:rPr>
          <w:sz w:val="22"/>
        </w:rPr>
        <w:t xml:space="preserve">, </w:t>
      </w:r>
      <w:r w:rsidR="00A86404" w:rsidRPr="00A86404">
        <w:rPr>
          <w:sz w:val="22"/>
        </w:rPr>
        <w:fldChar w:fldCharType="begin"/>
      </w:r>
      <w:r w:rsidR="00A86404" w:rsidRPr="00A86404">
        <w:rPr>
          <w:sz w:val="22"/>
        </w:rPr>
        <w:instrText xml:space="preserve"> REF _Ref483318043 \h </w:instrText>
      </w:r>
      <w:r w:rsidR="00A86404">
        <w:rPr>
          <w:sz w:val="22"/>
        </w:rPr>
        <w:instrText xml:space="preserve"> \* MERGEFORMAT </w:instrText>
      </w:r>
      <w:r w:rsidR="00A86404" w:rsidRPr="00A86404">
        <w:rPr>
          <w:sz w:val="22"/>
        </w:rPr>
      </w:r>
      <w:r w:rsidR="00A86404" w:rsidRPr="00A86404">
        <w:rPr>
          <w:sz w:val="22"/>
        </w:rPr>
        <w:fldChar w:fldCharType="separate"/>
      </w:r>
      <w:r w:rsidR="009B4581" w:rsidRPr="009B4581">
        <w:rPr>
          <w:sz w:val="22"/>
        </w:rPr>
        <w:t xml:space="preserve">Figure </w:t>
      </w:r>
      <w:r w:rsidR="009B4581" w:rsidRPr="009B4581">
        <w:rPr>
          <w:noProof/>
          <w:sz w:val="22"/>
        </w:rPr>
        <w:t>34</w:t>
      </w:r>
      <w:r w:rsidR="00A86404" w:rsidRPr="00A86404">
        <w:rPr>
          <w:sz w:val="22"/>
        </w:rPr>
        <w:fldChar w:fldCharType="end"/>
      </w:r>
      <w:r w:rsidR="00A86404" w:rsidRPr="00A86404">
        <w:rPr>
          <w:sz w:val="22"/>
        </w:rPr>
        <w:t xml:space="preserve">, </w:t>
      </w:r>
      <w:r w:rsidR="00A86404" w:rsidRPr="00A86404">
        <w:rPr>
          <w:sz w:val="22"/>
        </w:rPr>
        <w:fldChar w:fldCharType="begin"/>
      </w:r>
      <w:r w:rsidR="00A86404" w:rsidRPr="00A86404">
        <w:rPr>
          <w:sz w:val="22"/>
        </w:rPr>
        <w:instrText xml:space="preserve"> REF _Ref483318140 \h </w:instrText>
      </w:r>
      <w:r w:rsidR="00A86404">
        <w:rPr>
          <w:sz w:val="22"/>
        </w:rPr>
        <w:instrText xml:space="preserve"> \* MERGEFORMAT </w:instrText>
      </w:r>
      <w:r w:rsidR="00A86404" w:rsidRPr="00A86404">
        <w:rPr>
          <w:sz w:val="22"/>
        </w:rPr>
      </w:r>
      <w:r w:rsidR="00A86404" w:rsidRPr="00A86404">
        <w:rPr>
          <w:sz w:val="22"/>
        </w:rPr>
        <w:fldChar w:fldCharType="separate"/>
      </w:r>
      <w:r w:rsidR="009B4581" w:rsidRPr="009B4581">
        <w:rPr>
          <w:sz w:val="22"/>
        </w:rPr>
        <w:t xml:space="preserve">Figure </w:t>
      </w:r>
      <w:r w:rsidR="009B4581" w:rsidRPr="009B4581">
        <w:rPr>
          <w:noProof/>
          <w:sz w:val="22"/>
        </w:rPr>
        <w:t>35</w:t>
      </w:r>
      <w:r w:rsidR="00A86404" w:rsidRPr="00A86404">
        <w:rPr>
          <w:sz w:val="22"/>
        </w:rPr>
        <w:fldChar w:fldCharType="end"/>
      </w:r>
      <w:r w:rsidR="00A86404" w:rsidRPr="00A86404">
        <w:rPr>
          <w:sz w:val="22"/>
        </w:rPr>
        <w:t xml:space="preserve">, </w:t>
      </w:r>
      <w:r w:rsidR="00A86404" w:rsidRPr="00A86404">
        <w:rPr>
          <w:sz w:val="22"/>
        </w:rPr>
        <w:fldChar w:fldCharType="begin"/>
      </w:r>
      <w:r w:rsidR="00A86404" w:rsidRPr="00A86404">
        <w:rPr>
          <w:sz w:val="22"/>
        </w:rPr>
        <w:instrText xml:space="preserve"> REF _Ref483318212 \h </w:instrText>
      </w:r>
      <w:r w:rsidR="00A86404">
        <w:rPr>
          <w:sz w:val="22"/>
        </w:rPr>
        <w:instrText xml:space="preserve"> \* MERGEFORMAT </w:instrText>
      </w:r>
      <w:r w:rsidR="00A86404" w:rsidRPr="00A86404">
        <w:rPr>
          <w:sz w:val="22"/>
        </w:rPr>
      </w:r>
      <w:r w:rsidR="00A86404" w:rsidRPr="00A86404">
        <w:rPr>
          <w:sz w:val="22"/>
        </w:rPr>
        <w:fldChar w:fldCharType="separate"/>
      </w:r>
      <w:r w:rsidR="009B4581" w:rsidRPr="009B4581">
        <w:rPr>
          <w:sz w:val="22"/>
        </w:rPr>
        <w:t xml:space="preserve">Figure </w:t>
      </w:r>
      <w:r w:rsidR="009B4581" w:rsidRPr="009B4581">
        <w:rPr>
          <w:noProof/>
          <w:sz w:val="22"/>
        </w:rPr>
        <w:t>36</w:t>
      </w:r>
      <w:r w:rsidR="00A86404" w:rsidRPr="00A86404">
        <w:rPr>
          <w:sz w:val="22"/>
        </w:rPr>
        <w:fldChar w:fldCharType="end"/>
      </w:r>
      <w:r w:rsidR="000002A8" w:rsidRPr="00A86404">
        <w:rPr>
          <w:sz w:val="22"/>
        </w:rPr>
        <w:t>)</w:t>
      </w:r>
      <w:r w:rsidRPr="00A86404">
        <w:rPr>
          <w:sz w:val="22"/>
        </w:rPr>
        <w:t xml:space="preserve">.  Three are still active, </w:t>
      </w:r>
      <w:r w:rsidR="005E6F60" w:rsidRPr="00A86404">
        <w:rPr>
          <w:sz w:val="22"/>
        </w:rPr>
        <w:t>one has</w:t>
      </w:r>
      <w:r w:rsidRPr="0036336C">
        <w:rPr>
          <w:sz w:val="22"/>
        </w:rPr>
        <w:t xml:space="preserve"> been </w:t>
      </w:r>
      <w:r w:rsidRPr="00A86404">
        <w:rPr>
          <w:sz w:val="22"/>
        </w:rPr>
        <w:t xml:space="preserve">found </w:t>
      </w:r>
      <w:r w:rsidR="00900474">
        <w:rPr>
          <w:sz w:val="22"/>
        </w:rPr>
        <w:t>dead</w:t>
      </w:r>
      <w:r w:rsidR="005E6F60" w:rsidRPr="00A86404">
        <w:rPr>
          <w:sz w:val="22"/>
        </w:rPr>
        <w:t xml:space="preserve"> due to botulism</w:t>
      </w:r>
      <w:r w:rsidR="006D3A61">
        <w:rPr>
          <w:sz w:val="22"/>
        </w:rPr>
        <w:t xml:space="preserve"> </w:t>
      </w:r>
      <w:r w:rsidR="005E6F60" w:rsidRPr="00A86404">
        <w:rPr>
          <w:sz w:val="22"/>
        </w:rPr>
        <w:t>and one is missing</w:t>
      </w:r>
      <w:r w:rsidRPr="00A86404">
        <w:rPr>
          <w:sz w:val="22"/>
        </w:rPr>
        <w:t xml:space="preserve"> (</w:t>
      </w:r>
      <w:r w:rsidR="00703DCA" w:rsidRPr="00A86404">
        <w:rPr>
          <w:sz w:val="22"/>
        </w:rPr>
        <w:fldChar w:fldCharType="begin"/>
      </w:r>
      <w:r w:rsidR="00703DCA" w:rsidRPr="00A86404">
        <w:rPr>
          <w:sz w:val="22"/>
        </w:rPr>
        <w:instrText xml:space="preserve"> REF _Ref483310995 \h </w:instrText>
      </w:r>
      <w:r w:rsidR="00A86404">
        <w:rPr>
          <w:sz w:val="22"/>
        </w:rPr>
        <w:instrText xml:space="preserve"> \* MERGEFORMAT </w:instrText>
      </w:r>
      <w:r w:rsidR="00703DCA" w:rsidRPr="00A86404">
        <w:rPr>
          <w:sz w:val="22"/>
        </w:rPr>
      </w:r>
      <w:r w:rsidR="00703DCA" w:rsidRPr="00A86404">
        <w:rPr>
          <w:sz w:val="22"/>
        </w:rPr>
        <w:fldChar w:fldCharType="separate"/>
      </w:r>
      <w:r w:rsidR="009B4581" w:rsidRPr="009B4581">
        <w:rPr>
          <w:sz w:val="22"/>
        </w:rPr>
        <w:t xml:space="preserve">Table </w:t>
      </w:r>
      <w:r w:rsidR="009B4581" w:rsidRPr="009B4581">
        <w:rPr>
          <w:noProof/>
          <w:sz w:val="22"/>
        </w:rPr>
        <w:t>9</w:t>
      </w:r>
      <w:r w:rsidR="00703DCA" w:rsidRPr="00A86404">
        <w:rPr>
          <w:sz w:val="22"/>
        </w:rPr>
        <w:fldChar w:fldCharType="end"/>
      </w:r>
      <w:r w:rsidRPr="00A86404">
        <w:rPr>
          <w:sz w:val="22"/>
        </w:rPr>
        <w:t>).</w:t>
      </w:r>
    </w:p>
    <w:p w14:paraId="4F4EFBF0" w14:textId="74CBD9F6" w:rsidR="007B57A9" w:rsidRPr="007B57A9" w:rsidRDefault="007B57A9" w:rsidP="007B57A9">
      <w:pPr>
        <w:rPr>
          <w:rFonts w:cs="Arial"/>
        </w:rPr>
      </w:pPr>
      <w:r>
        <w:rPr>
          <w:rFonts w:cs="Arial"/>
        </w:rPr>
        <w:t xml:space="preserve">While a high mortality rate for juvenile birds was expected as part of normal population dynamics, the project team were still surprised at the total number of straw-necked ibis found dead or missing as part of the wider tracking program.  The harnessing methods and similar trackers have been used previously without issue on similar species (Australian white ibis). Discussions with the transmitter manufacturers confirm that this mortality rate is unusual. Confirmed reasons for mortalities include disease (e.g. botulism), predation and vehicle impact. Other possible reasons include poisoning, heatstroke, hunting, parasites, or entanglement in fences or vegetation. </w:t>
      </w:r>
      <w:r w:rsidRPr="007B57A9">
        <w:rPr>
          <w:rFonts w:cs="Arial"/>
        </w:rPr>
        <w:t>At least two of the tracked adults</w:t>
      </w:r>
      <w:r>
        <w:rPr>
          <w:rFonts w:cs="Arial"/>
        </w:rPr>
        <w:t xml:space="preserve"> </w:t>
      </w:r>
      <w:r w:rsidRPr="007B57A9">
        <w:rPr>
          <w:rFonts w:cs="Arial"/>
        </w:rPr>
        <w:t>are thought to have succumbed to botulism, based on evidence at the sites at which they were found, including the fact that m</w:t>
      </w:r>
      <w:r w:rsidRPr="00784282">
        <w:t>any other waterbirds were also found deceased in the immediate area.</w:t>
      </w:r>
      <w:r>
        <w:t xml:space="preserve"> </w:t>
      </w:r>
      <w:r w:rsidRPr="00784282">
        <w:t>The species affected included:</w:t>
      </w:r>
      <w:r>
        <w:t xml:space="preserve"> </w:t>
      </w:r>
      <w:r w:rsidRPr="00784282">
        <w:t>Straw-necked ibis</w:t>
      </w:r>
      <w:r>
        <w:t xml:space="preserve">; </w:t>
      </w:r>
      <w:r w:rsidRPr="00784282">
        <w:t>Australian white ibis</w:t>
      </w:r>
      <w:r>
        <w:t xml:space="preserve">; </w:t>
      </w:r>
      <w:r w:rsidRPr="00784282">
        <w:t>White-faced heron</w:t>
      </w:r>
      <w:r>
        <w:t xml:space="preserve">; </w:t>
      </w:r>
      <w:r w:rsidRPr="00784282">
        <w:t>Pacific black duck</w:t>
      </w:r>
      <w:r>
        <w:t xml:space="preserve">; </w:t>
      </w:r>
      <w:r w:rsidRPr="00784282">
        <w:t>Pink-eared duck</w:t>
      </w:r>
      <w:r>
        <w:t xml:space="preserve">; </w:t>
      </w:r>
      <w:r w:rsidRPr="00784282">
        <w:t>Grey teal</w:t>
      </w:r>
      <w:r>
        <w:t xml:space="preserve">; </w:t>
      </w:r>
      <w:r w:rsidRPr="00784282">
        <w:t>Eurasian coot</w:t>
      </w:r>
      <w:r>
        <w:t xml:space="preserve">; </w:t>
      </w:r>
      <w:r w:rsidRPr="00784282">
        <w:t>Purple swamphen</w:t>
      </w:r>
      <w:r>
        <w:t xml:space="preserve">; </w:t>
      </w:r>
      <w:r w:rsidRPr="00784282">
        <w:t>Hardhead duck</w:t>
      </w:r>
      <w:r>
        <w:t xml:space="preserve">. </w:t>
      </w:r>
      <w:r w:rsidRPr="00784282">
        <w:t>Both adults and chicks/juveniles were observed deceased, often at, near or below nests (particularly ducks and coots). Al</w:t>
      </w:r>
      <w:r>
        <w:t xml:space="preserve">l birds were too decomposed for </w:t>
      </w:r>
      <w:r w:rsidRPr="00784282">
        <w:t xml:space="preserve">testing.  Similar waterbird deaths </w:t>
      </w:r>
      <w:r>
        <w:t>at other wetlands and bird breeding sites in the same period</w:t>
      </w:r>
      <w:r w:rsidRPr="00784282">
        <w:t xml:space="preserve"> have been attributed to botulism as being the most likely cause following post-mortems by veterinarians.</w:t>
      </w:r>
      <w:r>
        <w:t xml:space="preserve"> </w:t>
      </w:r>
      <w:r w:rsidRPr="007B57A9">
        <w:rPr>
          <w:rFonts w:cs="Arial"/>
        </w:rPr>
        <w:t>The wet conditions in winter-spring 2016 combined with unusually warm temperatures were ideal precursors for botulism events across the Murray-Darling Basin and beyond, with reports of waterbird deaths in spring and summer 2016 in many areas in which the tracked birds were foraging, such as the Lachlan river and wetlands, Willandra creek and wetlands, t</w:t>
      </w:r>
      <w:r w:rsidRPr="005F5FB9">
        <w:t>he Lower Murrumbidgee wetlands and the Macquarie Marshes.</w:t>
      </w:r>
      <w:r>
        <w:t xml:space="preserve">  Botulism and other diseases also have the effect of weakening birds and making them more prone to predation, poisoning and heatstroke – the latter being a distinct possibility considering the record-breaking temperatures recorded during the 2016-17 summer.</w:t>
      </w:r>
    </w:p>
    <w:p w14:paraId="17B9234E" w14:textId="77777777" w:rsidR="00030EE1" w:rsidRDefault="00030EE1" w:rsidP="00030EE1">
      <w:pPr>
        <w:pStyle w:val="BodyText"/>
        <w:rPr>
          <w:sz w:val="22"/>
        </w:rPr>
      </w:pPr>
      <w:r>
        <w:rPr>
          <w:sz w:val="22"/>
        </w:rPr>
        <w:t>In-depth data analyses to be conducted as part of the broader MDB EWKR project will explore foraging habitat locations and characteristics as well as movement patterns and trends in more detail.</w:t>
      </w:r>
    </w:p>
    <w:p w14:paraId="7025D771" w14:textId="77777777" w:rsidR="00102F91" w:rsidRPr="0036336C" w:rsidRDefault="00102F91" w:rsidP="00BC5B5E">
      <w:pPr>
        <w:pStyle w:val="BodyText"/>
        <w:rPr>
          <w:sz w:val="22"/>
        </w:rPr>
      </w:pPr>
    </w:p>
    <w:p w14:paraId="5C41FCE5" w14:textId="77777777" w:rsidR="00CB72C3" w:rsidRDefault="00CB72C3" w:rsidP="00CB72C3">
      <w:pPr>
        <w:pStyle w:val="BodyText"/>
        <w:rPr>
          <w:rFonts w:asciiTheme="minorHAnsi" w:hAnsiTheme="minorHAnsi"/>
          <w:sz w:val="22"/>
        </w:rPr>
      </w:pPr>
      <w:r>
        <w:rPr>
          <w:rFonts w:asciiTheme="minorHAnsi" w:hAnsiTheme="minorHAnsi"/>
          <w:noProof/>
          <w:sz w:val="22"/>
        </w:rPr>
        <w:drawing>
          <wp:inline distT="0" distB="0" distL="0" distR="0" wp14:anchorId="29925B5E" wp14:editId="6EC7FB8A">
            <wp:extent cx="6111875" cy="4178935"/>
            <wp:effectExtent l="0" t="0" r="3175" b="0"/>
            <wp:docPr id="18" name="Picture 18" descr="C:\Users\mcg250\Documents\Documents\CSIRO\EWKR MDB Waterbirds\Satellite tracking and bird capture\Movement maps\MacMarshesAdultsWholePerio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cg250\Documents\Documents\CSIRO\EWKR MDB Waterbirds\Satellite tracking and bird capture\Movement maps\MacMarshesAdultsWholePeriod.jpg"/>
                    <pic:cNvPicPr>
                      <a:picLocks noChangeAspect="1" noChangeArrowheads="1"/>
                    </pic:cNvPicPr>
                  </pic:nvPicPr>
                  <pic:blipFill>
                    <a:blip r:embed="rId86" cstate="email">
                      <a:extLst>
                        <a:ext uri="{28A0092B-C50C-407E-A947-70E740481C1C}">
                          <a14:useLocalDpi xmlns:a14="http://schemas.microsoft.com/office/drawing/2010/main"/>
                        </a:ext>
                      </a:extLst>
                    </a:blip>
                    <a:srcRect/>
                    <a:stretch>
                      <a:fillRect/>
                    </a:stretch>
                  </pic:blipFill>
                  <pic:spPr bwMode="auto">
                    <a:xfrm>
                      <a:off x="0" y="0"/>
                      <a:ext cx="6111875" cy="4178935"/>
                    </a:xfrm>
                    <a:prstGeom prst="rect">
                      <a:avLst/>
                    </a:prstGeom>
                    <a:noFill/>
                    <a:ln>
                      <a:noFill/>
                    </a:ln>
                  </pic:spPr>
                </pic:pic>
              </a:graphicData>
            </a:graphic>
          </wp:inline>
        </w:drawing>
      </w:r>
    </w:p>
    <w:p w14:paraId="6A8FCC02" w14:textId="39D134BC" w:rsidR="00CB72C3" w:rsidRDefault="003F472B" w:rsidP="003F472B">
      <w:pPr>
        <w:pStyle w:val="Caption"/>
        <w:rPr>
          <w:noProof/>
        </w:rPr>
      </w:pPr>
      <w:bookmarkStart w:id="124" w:name="_Ref483318286"/>
      <w:r>
        <w:t xml:space="preserve">Figure </w:t>
      </w:r>
      <w:fldSimple w:instr=" SEQ Figure \* ARABIC ">
        <w:r w:rsidR="009B4581">
          <w:rPr>
            <w:noProof/>
          </w:rPr>
          <w:t>20</w:t>
        </w:r>
      </w:fldSimple>
      <w:bookmarkEnd w:id="124"/>
      <w:r>
        <w:t xml:space="preserve">  </w:t>
      </w:r>
      <w:r w:rsidR="00CB72C3" w:rsidRPr="004B2E7D">
        <w:rPr>
          <w:noProof/>
        </w:rPr>
        <w:t xml:space="preserve">Movements of five straw-necked ibis </w:t>
      </w:r>
      <w:r w:rsidR="00CB72C3">
        <w:rPr>
          <w:noProof/>
        </w:rPr>
        <w:t>captured at</w:t>
      </w:r>
      <w:r w:rsidR="002D49D7">
        <w:rPr>
          <w:noProof/>
        </w:rPr>
        <w:t xml:space="preserve"> the Macquarie Marshes, from October 2016 - </w:t>
      </w:r>
      <w:r w:rsidR="00CB72C3">
        <w:rPr>
          <w:noProof/>
        </w:rPr>
        <w:t>May 2017.</w:t>
      </w:r>
    </w:p>
    <w:p w14:paraId="469ED296" w14:textId="77777777" w:rsidR="000002A8" w:rsidRDefault="000002A8" w:rsidP="00BC5B5E">
      <w:pPr>
        <w:pStyle w:val="BodyText"/>
      </w:pPr>
    </w:p>
    <w:p w14:paraId="56019F4E" w14:textId="3A5742FC" w:rsidR="000002A8" w:rsidRDefault="000002A8" w:rsidP="00BC5B5E">
      <w:pPr>
        <w:pStyle w:val="BodyText"/>
      </w:pPr>
      <w:r>
        <w:rPr>
          <w:noProof/>
        </w:rPr>
        <w:drawing>
          <wp:inline distT="0" distB="0" distL="0" distR="0" wp14:anchorId="40B194C4" wp14:editId="65616E82">
            <wp:extent cx="6120130" cy="3371850"/>
            <wp:effectExtent l="0" t="0" r="13970" b="0"/>
            <wp:docPr id="9" name="Chart 9"/>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inline>
        </w:drawing>
      </w:r>
    </w:p>
    <w:p w14:paraId="17CEFCE2" w14:textId="109D4714" w:rsidR="000002A8" w:rsidRDefault="003F472B" w:rsidP="003F472B">
      <w:pPr>
        <w:pStyle w:val="Caption"/>
      </w:pPr>
      <w:bookmarkStart w:id="125" w:name="_Ref483318329"/>
      <w:r>
        <w:t xml:space="preserve">Figure </w:t>
      </w:r>
      <w:fldSimple w:instr=" SEQ Figure \* ARABIC ">
        <w:r w:rsidR="009B4581">
          <w:rPr>
            <w:noProof/>
          </w:rPr>
          <w:t>21</w:t>
        </w:r>
      </w:fldSimple>
      <w:bookmarkEnd w:id="125"/>
      <w:r>
        <w:t xml:space="preserve">  </w:t>
      </w:r>
      <w:r w:rsidR="000002A8">
        <w:t>Total daily distances travelled by</w:t>
      </w:r>
      <w:r w:rsidR="000002A8" w:rsidRPr="005B5456">
        <w:t xml:space="preserve"> tracked straw-necked ibis captured in the Macquarie Marshes</w:t>
      </w:r>
      <w:r w:rsidR="004145CB">
        <w:t xml:space="preserve"> over time</w:t>
      </w:r>
    </w:p>
    <w:p w14:paraId="015C54D7" w14:textId="77777777" w:rsidR="003F0707" w:rsidRDefault="003F0707" w:rsidP="00BC5B5E">
      <w:pPr>
        <w:pStyle w:val="BodyText"/>
      </w:pPr>
    </w:p>
    <w:p w14:paraId="564CABF2" w14:textId="77777777" w:rsidR="00A43AC6" w:rsidRPr="00A43AC6" w:rsidRDefault="00A43AC6" w:rsidP="00A43AC6">
      <w:pPr>
        <w:pStyle w:val="BodyText"/>
      </w:pPr>
    </w:p>
    <w:p w14:paraId="57437908" w14:textId="02647375" w:rsidR="008C2323" w:rsidRDefault="008C2323" w:rsidP="00DA392C">
      <w:pPr>
        <w:pStyle w:val="BodyText"/>
      </w:pPr>
    </w:p>
    <w:p w14:paraId="2C6C39F0" w14:textId="77777777" w:rsidR="003F472B" w:rsidRPr="003F472B" w:rsidRDefault="003F472B" w:rsidP="003F472B">
      <w:pPr>
        <w:pStyle w:val="BodyText"/>
      </w:pPr>
    </w:p>
    <w:p w14:paraId="06F22B67" w14:textId="77777777" w:rsidR="00804444" w:rsidRPr="00804444" w:rsidRDefault="00804444" w:rsidP="00804444">
      <w:pPr>
        <w:pStyle w:val="BodyText"/>
      </w:pPr>
    </w:p>
    <w:p w14:paraId="060FF7DC" w14:textId="61B86428" w:rsidR="000002A8" w:rsidRPr="005B5456" w:rsidRDefault="003F472B" w:rsidP="003F472B">
      <w:pPr>
        <w:pStyle w:val="Caption"/>
      </w:pPr>
      <w:bookmarkStart w:id="126" w:name="_Ref483310995"/>
      <w:r>
        <w:t xml:space="preserve">Table </w:t>
      </w:r>
      <w:fldSimple w:instr=" SEQ Table \* ARABIC ">
        <w:r w:rsidR="009B4581">
          <w:rPr>
            <w:noProof/>
          </w:rPr>
          <w:t>9</w:t>
        </w:r>
      </w:fldSimple>
      <w:bookmarkEnd w:id="126"/>
      <w:r>
        <w:t xml:space="preserve">  </w:t>
      </w:r>
      <w:r w:rsidR="000002A8" w:rsidRPr="005B5456">
        <w:t xml:space="preserve">Status and locations </w:t>
      </w:r>
      <w:r w:rsidR="00900474">
        <w:t xml:space="preserve">(May 2017) </w:t>
      </w:r>
      <w:r w:rsidR="000002A8" w:rsidRPr="005B5456">
        <w:t>of tracked straw-necked ibis captured in the Macquarie Marshes</w:t>
      </w:r>
    </w:p>
    <w:tbl>
      <w:tblPr>
        <w:tblStyle w:val="GridTable5Dark-Accent11"/>
        <w:tblW w:w="5000" w:type="pct"/>
        <w:tblLayout w:type="fixed"/>
        <w:tblLook w:val="04A0" w:firstRow="1" w:lastRow="0" w:firstColumn="1" w:lastColumn="0" w:noHBand="0" w:noVBand="1"/>
      </w:tblPr>
      <w:tblGrid>
        <w:gridCol w:w="916"/>
        <w:gridCol w:w="824"/>
        <w:gridCol w:w="587"/>
        <w:gridCol w:w="1215"/>
        <w:gridCol w:w="2551"/>
        <w:gridCol w:w="3535"/>
      </w:tblGrid>
      <w:tr w:rsidR="000002A8" w:rsidRPr="00126E2E" w14:paraId="24E8DC78" w14:textId="77777777" w:rsidTr="00421A2C">
        <w:trPr>
          <w:cnfStyle w:val="100000000000" w:firstRow="1" w:lastRow="0" w:firstColumn="0" w:lastColumn="0" w:oddVBand="0" w:evenVBand="0" w:oddHBand="0" w:evenHBand="0" w:firstRowFirstColumn="0" w:firstRowLastColumn="0" w:lastRowFirstColumn="0" w:lastRowLastColumn="0"/>
          <w:trHeight w:val="587"/>
        </w:trPr>
        <w:tc>
          <w:tcPr>
            <w:cnfStyle w:val="001000000000" w:firstRow="0" w:lastRow="0" w:firstColumn="1" w:lastColumn="0" w:oddVBand="0" w:evenVBand="0" w:oddHBand="0" w:evenHBand="0" w:firstRowFirstColumn="0" w:firstRowLastColumn="0" w:lastRowFirstColumn="0" w:lastRowLastColumn="0"/>
            <w:tcW w:w="475" w:type="pct"/>
            <w:noWrap/>
          </w:tcPr>
          <w:p w14:paraId="2DA460B4" w14:textId="77777777" w:rsidR="000002A8" w:rsidRPr="00126E2E" w:rsidRDefault="000002A8" w:rsidP="00B860E4">
            <w:pPr>
              <w:spacing w:after="0"/>
              <w:jc w:val="center"/>
              <w:rPr>
                <w:rFonts w:eastAsia="Times New Roman"/>
                <w:sz w:val="20"/>
                <w:szCs w:val="20"/>
              </w:rPr>
            </w:pPr>
            <w:r w:rsidRPr="00126E2E">
              <w:rPr>
                <w:rFonts w:eastAsia="Times New Roman"/>
                <w:sz w:val="20"/>
                <w:szCs w:val="20"/>
              </w:rPr>
              <w:t>ID</w:t>
            </w:r>
          </w:p>
        </w:tc>
        <w:tc>
          <w:tcPr>
            <w:tcW w:w="428" w:type="pct"/>
            <w:noWrap/>
          </w:tcPr>
          <w:p w14:paraId="161EB28F" w14:textId="77777777" w:rsidR="000002A8" w:rsidRPr="00126E2E" w:rsidRDefault="000002A8" w:rsidP="00B860E4">
            <w:pPr>
              <w:spacing w:after="0"/>
              <w:jc w:val="center"/>
              <w:cnfStyle w:val="100000000000" w:firstRow="1" w:lastRow="0" w:firstColumn="0" w:lastColumn="0" w:oddVBand="0" w:evenVBand="0" w:oddHBand="0" w:evenHBand="0" w:firstRowFirstColumn="0" w:firstRowLastColumn="0" w:lastRowFirstColumn="0" w:lastRowLastColumn="0"/>
              <w:rPr>
                <w:rFonts w:eastAsia="Times New Roman"/>
                <w:sz w:val="20"/>
                <w:szCs w:val="20"/>
              </w:rPr>
            </w:pPr>
            <w:r w:rsidRPr="00126E2E">
              <w:rPr>
                <w:rFonts w:eastAsia="Times New Roman"/>
                <w:sz w:val="20"/>
                <w:szCs w:val="20"/>
              </w:rPr>
              <w:t>Name</w:t>
            </w:r>
          </w:p>
        </w:tc>
        <w:tc>
          <w:tcPr>
            <w:tcW w:w="305" w:type="pct"/>
          </w:tcPr>
          <w:p w14:paraId="32B4D145" w14:textId="77777777" w:rsidR="000002A8" w:rsidRPr="00126E2E" w:rsidRDefault="000002A8" w:rsidP="00B860E4">
            <w:pPr>
              <w:spacing w:after="0"/>
              <w:jc w:val="center"/>
              <w:cnfStyle w:val="100000000000" w:firstRow="1" w:lastRow="0" w:firstColumn="0" w:lastColumn="0" w:oddVBand="0" w:evenVBand="0" w:oddHBand="0" w:evenHBand="0" w:firstRowFirstColumn="0" w:firstRowLastColumn="0" w:lastRowFirstColumn="0" w:lastRowLastColumn="0"/>
              <w:rPr>
                <w:rFonts w:eastAsia="Times New Roman"/>
                <w:sz w:val="20"/>
                <w:szCs w:val="20"/>
              </w:rPr>
            </w:pPr>
            <w:r w:rsidRPr="00126E2E">
              <w:rPr>
                <w:rFonts w:eastAsia="Times New Roman"/>
                <w:sz w:val="20"/>
                <w:szCs w:val="20"/>
              </w:rPr>
              <w:t>Sex</w:t>
            </w:r>
          </w:p>
        </w:tc>
        <w:tc>
          <w:tcPr>
            <w:tcW w:w="631" w:type="pct"/>
            <w:noWrap/>
          </w:tcPr>
          <w:p w14:paraId="5DCD1C2E" w14:textId="77777777" w:rsidR="000002A8" w:rsidRPr="00126E2E" w:rsidRDefault="000002A8" w:rsidP="00B860E4">
            <w:pPr>
              <w:spacing w:after="0"/>
              <w:jc w:val="center"/>
              <w:cnfStyle w:val="100000000000" w:firstRow="1" w:lastRow="0" w:firstColumn="0" w:lastColumn="0" w:oddVBand="0" w:evenVBand="0" w:oddHBand="0" w:evenHBand="0" w:firstRowFirstColumn="0" w:firstRowLastColumn="0" w:lastRowFirstColumn="0" w:lastRowLastColumn="0"/>
              <w:rPr>
                <w:rFonts w:eastAsia="Times New Roman"/>
                <w:sz w:val="20"/>
                <w:szCs w:val="20"/>
              </w:rPr>
            </w:pPr>
            <w:r>
              <w:rPr>
                <w:rFonts w:eastAsia="Times New Roman"/>
                <w:sz w:val="20"/>
                <w:szCs w:val="20"/>
              </w:rPr>
              <w:t xml:space="preserve">Last </w:t>
            </w:r>
            <w:r w:rsidRPr="00126E2E">
              <w:rPr>
                <w:rFonts w:eastAsia="Times New Roman"/>
                <w:sz w:val="20"/>
                <w:szCs w:val="20"/>
              </w:rPr>
              <w:t>catchment</w:t>
            </w:r>
          </w:p>
        </w:tc>
        <w:tc>
          <w:tcPr>
            <w:tcW w:w="1325" w:type="pct"/>
          </w:tcPr>
          <w:p w14:paraId="20BF01EE" w14:textId="77777777" w:rsidR="000002A8" w:rsidRPr="00126E2E" w:rsidRDefault="000002A8" w:rsidP="00B860E4">
            <w:pPr>
              <w:spacing w:after="0"/>
              <w:jc w:val="center"/>
              <w:cnfStyle w:val="100000000000" w:firstRow="1" w:lastRow="0" w:firstColumn="0" w:lastColumn="0" w:oddVBand="0" w:evenVBand="0" w:oddHBand="0" w:evenHBand="0" w:firstRowFirstColumn="0" w:firstRowLastColumn="0" w:lastRowFirstColumn="0" w:lastRowLastColumn="0"/>
              <w:rPr>
                <w:rFonts w:eastAsia="Times New Roman"/>
                <w:sz w:val="20"/>
                <w:szCs w:val="20"/>
              </w:rPr>
            </w:pPr>
            <w:r w:rsidRPr="00126E2E">
              <w:rPr>
                <w:rFonts w:eastAsia="Times New Roman"/>
                <w:sz w:val="20"/>
                <w:szCs w:val="20"/>
              </w:rPr>
              <w:t>Location</w:t>
            </w:r>
          </w:p>
        </w:tc>
        <w:tc>
          <w:tcPr>
            <w:tcW w:w="1837" w:type="pct"/>
          </w:tcPr>
          <w:p w14:paraId="5AB9CC8B" w14:textId="77777777" w:rsidR="000002A8" w:rsidRPr="00126E2E" w:rsidRDefault="000002A8" w:rsidP="00B860E4">
            <w:pPr>
              <w:spacing w:after="0"/>
              <w:jc w:val="center"/>
              <w:cnfStyle w:val="100000000000" w:firstRow="1" w:lastRow="0" w:firstColumn="0" w:lastColumn="0" w:oddVBand="0" w:evenVBand="0" w:oddHBand="0" w:evenHBand="0" w:firstRowFirstColumn="0" w:firstRowLastColumn="0" w:lastRowFirstColumn="0" w:lastRowLastColumn="0"/>
              <w:rPr>
                <w:rFonts w:eastAsia="Times New Roman"/>
                <w:color w:val="auto"/>
                <w:sz w:val="20"/>
                <w:szCs w:val="20"/>
              </w:rPr>
            </w:pPr>
            <w:r w:rsidRPr="00126E2E">
              <w:rPr>
                <w:rFonts w:eastAsia="Times New Roman"/>
                <w:color w:val="auto"/>
                <w:sz w:val="20"/>
                <w:szCs w:val="20"/>
              </w:rPr>
              <w:t>Comments</w:t>
            </w:r>
          </w:p>
        </w:tc>
      </w:tr>
      <w:tr w:rsidR="000002A8" w:rsidRPr="00D266BA" w14:paraId="1D4AC7DB" w14:textId="77777777" w:rsidTr="00421A2C">
        <w:trPr>
          <w:cnfStyle w:val="000000100000" w:firstRow="0" w:lastRow="0" w:firstColumn="0" w:lastColumn="0" w:oddVBand="0" w:evenVBand="0" w:oddHBand="1" w:evenHBand="0" w:firstRowFirstColumn="0" w:firstRowLastColumn="0" w:lastRowFirstColumn="0" w:lastRowLastColumn="0"/>
          <w:trHeight w:val="804"/>
        </w:trPr>
        <w:tc>
          <w:tcPr>
            <w:cnfStyle w:val="001000000000" w:firstRow="0" w:lastRow="0" w:firstColumn="1" w:lastColumn="0" w:oddVBand="0" w:evenVBand="0" w:oddHBand="0" w:evenHBand="0" w:firstRowFirstColumn="0" w:firstRowLastColumn="0" w:lastRowFirstColumn="0" w:lastRowLastColumn="0"/>
            <w:tcW w:w="475" w:type="pct"/>
            <w:noWrap/>
            <w:hideMark/>
          </w:tcPr>
          <w:p w14:paraId="145EB79F" w14:textId="77777777" w:rsidR="000002A8" w:rsidRPr="00D266BA" w:rsidRDefault="000002A8" w:rsidP="00B860E4">
            <w:pPr>
              <w:spacing w:after="0"/>
              <w:jc w:val="center"/>
              <w:rPr>
                <w:rFonts w:eastAsia="Times New Roman"/>
                <w:sz w:val="20"/>
                <w:szCs w:val="20"/>
              </w:rPr>
            </w:pPr>
            <w:r w:rsidRPr="00D266BA">
              <w:rPr>
                <w:rFonts w:eastAsia="Times New Roman"/>
                <w:sz w:val="20"/>
                <w:szCs w:val="20"/>
              </w:rPr>
              <w:t>165111</w:t>
            </w:r>
          </w:p>
        </w:tc>
        <w:tc>
          <w:tcPr>
            <w:tcW w:w="428" w:type="pct"/>
            <w:noWrap/>
            <w:hideMark/>
          </w:tcPr>
          <w:p w14:paraId="10B701F1" w14:textId="77777777" w:rsidR="000002A8" w:rsidRPr="00D266BA" w:rsidRDefault="000002A8" w:rsidP="00B860E4">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rPr>
            </w:pPr>
            <w:r w:rsidRPr="00D266BA">
              <w:rPr>
                <w:rFonts w:eastAsia="Times New Roman"/>
                <w:sz w:val="20"/>
                <w:szCs w:val="20"/>
              </w:rPr>
              <w:t>Gigi</w:t>
            </w:r>
          </w:p>
        </w:tc>
        <w:tc>
          <w:tcPr>
            <w:tcW w:w="305" w:type="pct"/>
          </w:tcPr>
          <w:p w14:paraId="57D23059" w14:textId="77777777" w:rsidR="000002A8" w:rsidRPr="00D266BA" w:rsidRDefault="000002A8" w:rsidP="00B860E4">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rPr>
            </w:pPr>
            <w:r w:rsidRPr="00D266BA">
              <w:rPr>
                <w:rFonts w:eastAsia="Times New Roman"/>
                <w:sz w:val="20"/>
                <w:szCs w:val="20"/>
              </w:rPr>
              <w:t>M</w:t>
            </w:r>
          </w:p>
        </w:tc>
        <w:tc>
          <w:tcPr>
            <w:tcW w:w="631" w:type="pct"/>
            <w:noWrap/>
            <w:hideMark/>
          </w:tcPr>
          <w:p w14:paraId="3595B035" w14:textId="77777777" w:rsidR="000002A8" w:rsidRPr="00D266BA" w:rsidRDefault="000002A8" w:rsidP="00B860E4">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rPr>
            </w:pPr>
            <w:r w:rsidRPr="00D266BA">
              <w:rPr>
                <w:rFonts w:eastAsia="Times New Roman"/>
                <w:sz w:val="20"/>
                <w:szCs w:val="20"/>
              </w:rPr>
              <w:t>Border Rivers</w:t>
            </w:r>
          </w:p>
        </w:tc>
        <w:tc>
          <w:tcPr>
            <w:tcW w:w="1325" w:type="pct"/>
            <w:hideMark/>
          </w:tcPr>
          <w:p w14:paraId="4A95ADFB" w14:textId="77777777" w:rsidR="000002A8" w:rsidRPr="00D266BA" w:rsidRDefault="000002A8" w:rsidP="00B860E4">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rPr>
            </w:pPr>
            <w:r w:rsidRPr="00D266BA">
              <w:rPr>
                <w:rFonts w:eastAsia="Times New Roman"/>
                <w:sz w:val="20"/>
                <w:szCs w:val="20"/>
              </w:rPr>
              <w:t>20km SE of Glenn Innes. GPS -29.8441, 151.8985.</w:t>
            </w:r>
          </w:p>
        </w:tc>
        <w:tc>
          <w:tcPr>
            <w:tcW w:w="1837" w:type="pct"/>
            <w:hideMark/>
          </w:tcPr>
          <w:p w14:paraId="6B405005" w14:textId="6CF56A80" w:rsidR="000002A8" w:rsidRPr="00D266BA" w:rsidRDefault="000002A8" w:rsidP="00421A2C">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olor w:val="auto"/>
                <w:sz w:val="20"/>
                <w:szCs w:val="20"/>
              </w:rPr>
            </w:pPr>
            <w:r w:rsidRPr="00D266BA">
              <w:rPr>
                <w:rFonts w:eastAsia="Times New Roman"/>
                <w:color w:val="auto"/>
                <w:sz w:val="20"/>
                <w:szCs w:val="20"/>
              </w:rPr>
              <w:t>Mobil</w:t>
            </w:r>
            <w:r w:rsidR="00421A2C">
              <w:rPr>
                <w:rFonts w:eastAsia="Times New Roman"/>
                <w:color w:val="auto"/>
                <w:sz w:val="20"/>
                <w:szCs w:val="20"/>
              </w:rPr>
              <w:t>e, generally travelling north but resident in this area for some weeks.</w:t>
            </w:r>
          </w:p>
        </w:tc>
      </w:tr>
      <w:tr w:rsidR="000002A8" w:rsidRPr="00D266BA" w14:paraId="29698FAE" w14:textId="77777777" w:rsidTr="00421A2C">
        <w:trPr>
          <w:trHeight w:val="552"/>
        </w:trPr>
        <w:tc>
          <w:tcPr>
            <w:cnfStyle w:val="001000000000" w:firstRow="0" w:lastRow="0" w:firstColumn="1" w:lastColumn="0" w:oddVBand="0" w:evenVBand="0" w:oddHBand="0" w:evenHBand="0" w:firstRowFirstColumn="0" w:firstRowLastColumn="0" w:lastRowFirstColumn="0" w:lastRowLastColumn="0"/>
            <w:tcW w:w="475" w:type="pct"/>
            <w:noWrap/>
            <w:hideMark/>
          </w:tcPr>
          <w:p w14:paraId="58E1CFBC" w14:textId="77777777" w:rsidR="000002A8" w:rsidRPr="00D266BA" w:rsidRDefault="000002A8" w:rsidP="00B860E4">
            <w:pPr>
              <w:spacing w:after="0"/>
              <w:jc w:val="center"/>
              <w:rPr>
                <w:rFonts w:eastAsia="Times New Roman"/>
                <w:sz w:val="20"/>
                <w:szCs w:val="20"/>
              </w:rPr>
            </w:pPr>
            <w:r w:rsidRPr="00D266BA">
              <w:rPr>
                <w:rFonts w:eastAsia="Times New Roman"/>
                <w:sz w:val="20"/>
                <w:szCs w:val="20"/>
              </w:rPr>
              <w:t>165116</w:t>
            </w:r>
          </w:p>
        </w:tc>
        <w:tc>
          <w:tcPr>
            <w:tcW w:w="428" w:type="pct"/>
            <w:noWrap/>
            <w:hideMark/>
          </w:tcPr>
          <w:p w14:paraId="69EB3B75" w14:textId="77777777" w:rsidR="000002A8" w:rsidRPr="00D266BA" w:rsidRDefault="000002A8" w:rsidP="00B860E4">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rPr>
            </w:pPr>
            <w:r>
              <w:rPr>
                <w:rFonts w:eastAsia="Times New Roman"/>
                <w:sz w:val="20"/>
                <w:szCs w:val="20"/>
              </w:rPr>
              <w:t>Gough</w:t>
            </w:r>
          </w:p>
        </w:tc>
        <w:tc>
          <w:tcPr>
            <w:tcW w:w="305" w:type="pct"/>
          </w:tcPr>
          <w:p w14:paraId="0054E162" w14:textId="77777777" w:rsidR="000002A8" w:rsidRPr="00D266BA" w:rsidRDefault="000002A8" w:rsidP="00B860E4">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rPr>
            </w:pPr>
            <w:r w:rsidRPr="00D266BA">
              <w:rPr>
                <w:rFonts w:eastAsia="Times New Roman"/>
                <w:sz w:val="20"/>
                <w:szCs w:val="20"/>
              </w:rPr>
              <w:t>M</w:t>
            </w:r>
          </w:p>
        </w:tc>
        <w:tc>
          <w:tcPr>
            <w:tcW w:w="631" w:type="pct"/>
            <w:noWrap/>
            <w:hideMark/>
          </w:tcPr>
          <w:p w14:paraId="535712F7" w14:textId="77777777" w:rsidR="000002A8" w:rsidRPr="00D266BA" w:rsidRDefault="000002A8" w:rsidP="00B860E4">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rPr>
            </w:pPr>
            <w:r w:rsidRPr="00D266BA">
              <w:rPr>
                <w:rFonts w:eastAsia="Times New Roman"/>
                <w:sz w:val="20"/>
                <w:szCs w:val="20"/>
              </w:rPr>
              <w:t>Lachlan</w:t>
            </w:r>
          </w:p>
        </w:tc>
        <w:tc>
          <w:tcPr>
            <w:tcW w:w="1325" w:type="pct"/>
            <w:hideMark/>
          </w:tcPr>
          <w:p w14:paraId="4E7F6792" w14:textId="46EEA133" w:rsidR="000002A8" w:rsidRPr="00D266BA" w:rsidRDefault="00974DA6" w:rsidP="00B860E4">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rPr>
            </w:pPr>
            <w:r>
              <w:rPr>
                <w:rFonts w:eastAsia="Times New Roman"/>
                <w:sz w:val="20"/>
                <w:szCs w:val="20"/>
              </w:rPr>
              <w:t>Dead</w:t>
            </w:r>
            <w:r w:rsidR="000002A8">
              <w:rPr>
                <w:rFonts w:eastAsia="Times New Roman"/>
                <w:sz w:val="20"/>
                <w:szCs w:val="20"/>
              </w:rPr>
              <w:t>. Found in a wetland near Hillston.</w:t>
            </w:r>
          </w:p>
        </w:tc>
        <w:tc>
          <w:tcPr>
            <w:tcW w:w="1837" w:type="pct"/>
            <w:hideMark/>
          </w:tcPr>
          <w:p w14:paraId="08B52C1A" w14:textId="77777777" w:rsidR="000002A8" w:rsidRPr="00D266BA" w:rsidRDefault="000002A8" w:rsidP="00B860E4">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olor w:val="auto"/>
                <w:sz w:val="20"/>
                <w:szCs w:val="20"/>
              </w:rPr>
            </w:pPr>
            <w:r w:rsidRPr="00D266BA">
              <w:rPr>
                <w:rFonts w:eastAsia="Times New Roman"/>
                <w:color w:val="auto"/>
                <w:sz w:val="20"/>
                <w:szCs w:val="20"/>
              </w:rPr>
              <w:t>Cause of death: botulism. Bird feathers, bones and leg rings and transmitter recovered by CSIRO. Transmitter moved and cached in tree by Pied Butcherbirds.</w:t>
            </w:r>
          </w:p>
        </w:tc>
      </w:tr>
      <w:tr w:rsidR="000002A8" w:rsidRPr="00D266BA" w14:paraId="1044F027" w14:textId="77777777" w:rsidTr="00421A2C">
        <w:trPr>
          <w:cnfStyle w:val="000000100000" w:firstRow="0" w:lastRow="0" w:firstColumn="0" w:lastColumn="0" w:oddVBand="0" w:evenVBand="0" w:oddHBand="1" w:evenHBand="0" w:firstRowFirstColumn="0" w:firstRowLastColumn="0" w:lastRowFirstColumn="0" w:lastRowLastColumn="0"/>
          <w:trHeight w:val="912"/>
        </w:trPr>
        <w:tc>
          <w:tcPr>
            <w:cnfStyle w:val="001000000000" w:firstRow="0" w:lastRow="0" w:firstColumn="1" w:lastColumn="0" w:oddVBand="0" w:evenVBand="0" w:oddHBand="0" w:evenHBand="0" w:firstRowFirstColumn="0" w:firstRowLastColumn="0" w:lastRowFirstColumn="0" w:lastRowLastColumn="0"/>
            <w:tcW w:w="475" w:type="pct"/>
            <w:noWrap/>
            <w:hideMark/>
          </w:tcPr>
          <w:p w14:paraId="51B9BC75" w14:textId="77777777" w:rsidR="000002A8" w:rsidRPr="00D266BA" w:rsidRDefault="000002A8" w:rsidP="00B860E4">
            <w:pPr>
              <w:spacing w:after="0"/>
              <w:jc w:val="center"/>
              <w:rPr>
                <w:rFonts w:eastAsia="Times New Roman"/>
                <w:sz w:val="20"/>
                <w:szCs w:val="20"/>
              </w:rPr>
            </w:pPr>
            <w:r w:rsidRPr="00D266BA">
              <w:rPr>
                <w:rFonts w:eastAsia="Times New Roman"/>
                <w:sz w:val="20"/>
                <w:szCs w:val="20"/>
              </w:rPr>
              <w:t>165117</w:t>
            </w:r>
          </w:p>
        </w:tc>
        <w:tc>
          <w:tcPr>
            <w:tcW w:w="428" w:type="pct"/>
            <w:noWrap/>
            <w:hideMark/>
          </w:tcPr>
          <w:p w14:paraId="5D7FC1D3" w14:textId="77777777" w:rsidR="000002A8" w:rsidRPr="00D266BA" w:rsidRDefault="000002A8" w:rsidP="00B860E4">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rPr>
            </w:pPr>
            <w:proofErr w:type="spellStart"/>
            <w:r w:rsidRPr="00D266BA">
              <w:rPr>
                <w:rFonts w:eastAsia="Times New Roman"/>
                <w:sz w:val="20"/>
                <w:szCs w:val="20"/>
              </w:rPr>
              <w:t>Gracy</w:t>
            </w:r>
            <w:proofErr w:type="spellEnd"/>
          </w:p>
        </w:tc>
        <w:tc>
          <w:tcPr>
            <w:tcW w:w="305" w:type="pct"/>
          </w:tcPr>
          <w:p w14:paraId="093B9605" w14:textId="77777777" w:rsidR="000002A8" w:rsidRDefault="000002A8" w:rsidP="00B860E4">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rPr>
            </w:pPr>
            <w:r w:rsidRPr="00D266BA">
              <w:rPr>
                <w:rFonts w:eastAsia="Times New Roman"/>
                <w:sz w:val="20"/>
                <w:szCs w:val="20"/>
              </w:rPr>
              <w:t>F</w:t>
            </w:r>
          </w:p>
        </w:tc>
        <w:tc>
          <w:tcPr>
            <w:tcW w:w="631" w:type="pct"/>
            <w:noWrap/>
            <w:hideMark/>
          </w:tcPr>
          <w:p w14:paraId="4DF6F38A" w14:textId="6BFC2B1B" w:rsidR="000002A8" w:rsidRPr="00D266BA" w:rsidRDefault="00421A2C" w:rsidP="00B860E4">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rPr>
            </w:pPr>
            <w:r>
              <w:rPr>
                <w:rFonts w:eastAsia="Times New Roman"/>
                <w:sz w:val="20"/>
                <w:szCs w:val="20"/>
              </w:rPr>
              <w:t>Burdekin</w:t>
            </w:r>
          </w:p>
        </w:tc>
        <w:tc>
          <w:tcPr>
            <w:tcW w:w="1325" w:type="pct"/>
            <w:hideMark/>
          </w:tcPr>
          <w:p w14:paraId="15E9D80B" w14:textId="2B24D81E" w:rsidR="000002A8" w:rsidRPr="00D266BA" w:rsidRDefault="00421A2C" w:rsidP="00B860E4">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rPr>
            </w:pPr>
            <w:r>
              <w:rPr>
                <w:rFonts w:eastAsia="Times New Roman"/>
                <w:sz w:val="20"/>
                <w:szCs w:val="20"/>
              </w:rPr>
              <w:t>Burdekin Rive</w:t>
            </w:r>
            <w:r w:rsidR="00900474">
              <w:rPr>
                <w:rFonts w:eastAsia="Times New Roman"/>
                <w:sz w:val="20"/>
                <w:szCs w:val="20"/>
              </w:rPr>
              <w:t xml:space="preserve">r, near Ayr, south of Townsville </w:t>
            </w:r>
            <w:r>
              <w:rPr>
                <w:rFonts w:eastAsia="Times New Roman"/>
                <w:sz w:val="20"/>
                <w:szCs w:val="20"/>
              </w:rPr>
              <w:t>Qld.</w:t>
            </w:r>
          </w:p>
        </w:tc>
        <w:tc>
          <w:tcPr>
            <w:tcW w:w="1837" w:type="pct"/>
            <w:hideMark/>
          </w:tcPr>
          <w:p w14:paraId="4711C87B" w14:textId="1C261844" w:rsidR="000002A8" w:rsidRPr="00D266BA" w:rsidRDefault="00421A2C" w:rsidP="00E2346E">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olor w:val="auto"/>
                <w:sz w:val="20"/>
                <w:szCs w:val="20"/>
              </w:rPr>
            </w:pPr>
            <w:r>
              <w:rPr>
                <w:rFonts w:eastAsia="Times New Roman"/>
                <w:color w:val="auto"/>
                <w:sz w:val="20"/>
                <w:szCs w:val="20"/>
              </w:rPr>
              <w:t xml:space="preserve">Mobile, </w:t>
            </w:r>
            <w:r w:rsidR="00E2346E">
              <w:rPr>
                <w:rFonts w:eastAsia="Times New Roman"/>
                <w:color w:val="auto"/>
                <w:sz w:val="20"/>
                <w:szCs w:val="20"/>
              </w:rPr>
              <w:t>has been travelling north.</w:t>
            </w:r>
          </w:p>
        </w:tc>
      </w:tr>
      <w:tr w:rsidR="000002A8" w:rsidRPr="00D266BA" w14:paraId="29159BE1" w14:textId="77777777" w:rsidTr="00421A2C">
        <w:trPr>
          <w:trHeight w:val="828"/>
        </w:trPr>
        <w:tc>
          <w:tcPr>
            <w:cnfStyle w:val="001000000000" w:firstRow="0" w:lastRow="0" w:firstColumn="1" w:lastColumn="0" w:oddVBand="0" w:evenVBand="0" w:oddHBand="0" w:evenHBand="0" w:firstRowFirstColumn="0" w:firstRowLastColumn="0" w:lastRowFirstColumn="0" w:lastRowLastColumn="0"/>
            <w:tcW w:w="475" w:type="pct"/>
            <w:noWrap/>
            <w:hideMark/>
          </w:tcPr>
          <w:p w14:paraId="3FBDB700" w14:textId="77777777" w:rsidR="000002A8" w:rsidRPr="00D266BA" w:rsidRDefault="000002A8" w:rsidP="00B860E4">
            <w:pPr>
              <w:spacing w:after="0"/>
              <w:jc w:val="center"/>
              <w:rPr>
                <w:rFonts w:eastAsia="Times New Roman"/>
                <w:sz w:val="20"/>
                <w:szCs w:val="20"/>
              </w:rPr>
            </w:pPr>
            <w:r w:rsidRPr="00D266BA">
              <w:rPr>
                <w:rFonts w:eastAsia="Times New Roman"/>
                <w:sz w:val="20"/>
                <w:szCs w:val="20"/>
              </w:rPr>
              <w:t>165118</w:t>
            </w:r>
          </w:p>
        </w:tc>
        <w:tc>
          <w:tcPr>
            <w:tcW w:w="428" w:type="pct"/>
            <w:noWrap/>
            <w:hideMark/>
          </w:tcPr>
          <w:p w14:paraId="6C2242A1" w14:textId="77777777" w:rsidR="000002A8" w:rsidRPr="00D266BA" w:rsidRDefault="000002A8" w:rsidP="00B860E4">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rPr>
            </w:pPr>
            <w:r w:rsidRPr="00D266BA">
              <w:rPr>
                <w:rFonts w:eastAsia="Times New Roman"/>
                <w:sz w:val="20"/>
                <w:szCs w:val="20"/>
              </w:rPr>
              <w:t>Galaxy</w:t>
            </w:r>
          </w:p>
        </w:tc>
        <w:tc>
          <w:tcPr>
            <w:tcW w:w="305" w:type="pct"/>
          </w:tcPr>
          <w:p w14:paraId="79630D33" w14:textId="77777777" w:rsidR="000002A8" w:rsidRPr="00D266BA" w:rsidRDefault="000002A8" w:rsidP="00B860E4">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rPr>
            </w:pPr>
            <w:r w:rsidRPr="00D266BA">
              <w:rPr>
                <w:rFonts w:eastAsia="Times New Roman"/>
                <w:sz w:val="20"/>
                <w:szCs w:val="20"/>
              </w:rPr>
              <w:t>F</w:t>
            </w:r>
          </w:p>
        </w:tc>
        <w:tc>
          <w:tcPr>
            <w:tcW w:w="631" w:type="pct"/>
            <w:noWrap/>
            <w:hideMark/>
          </w:tcPr>
          <w:p w14:paraId="67FE6153" w14:textId="77777777" w:rsidR="000002A8" w:rsidRPr="00D266BA" w:rsidRDefault="000002A8" w:rsidP="00B860E4">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rPr>
            </w:pPr>
            <w:r w:rsidRPr="00D266BA">
              <w:rPr>
                <w:rFonts w:eastAsia="Times New Roman"/>
                <w:sz w:val="20"/>
                <w:szCs w:val="20"/>
              </w:rPr>
              <w:t>Condamine-Balonne</w:t>
            </w:r>
          </w:p>
        </w:tc>
        <w:tc>
          <w:tcPr>
            <w:tcW w:w="1325" w:type="pct"/>
            <w:hideMark/>
          </w:tcPr>
          <w:p w14:paraId="24E89A7A" w14:textId="0B46EC5C" w:rsidR="000002A8" w:rsidRPr="00D266BA" w:rsidRDefault="00900474" w:rsidP="00B860E4">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rPr>
            </w:pPr>
            <w:r>
              <w:rPr>
                <w:rFonts w:eastAsia="Times New Roman"/>
                <w:sz w:val="20"/>
                <w:szCs w:val="20"/>
              </w:rPr>
              <w:t xml:space="preserve">Missing </w:t>
            </w:r>
            <w:r w:rsidR="000002A8" w:rsidRPr="00D266BA">
              <w:rPr>
                <w:rFonts w:eastAsia="Times New Roman"/>
                <w:sz w:val="20"/>
                <w:szCs w:val="20"/>
              </w:rPr>
              <w:t>35km E of Warwick, Qld.  GPS -28.1447, 152.3887</w:t>
            </w:r>
          </w:p>
        </w:tc>
        <w:tc>
          <w:tcPr>
            <w:tcW w:w="1837" w:type="pct"/>
            <w:hideMark/>
          </w:tcPr>
          <w:p w14:paraId="0A7AEE53" w14:textId="77777777" w:rsidR="000002A8" w:rsidRPr="00D266BA" w:rsidRDefault="000002A8" w:rsidP="00B860E4">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olor w:val="auto"/>
                <w:sz w:val="20"/>
                <w:szCs w:val="20"/>
              </w:rPr>
            </w:pPr>
            <w:r w:rsidRPr="00D266BA">
              <w:rPr>
                <w:rFonts w:eastAsia="Times New Roman"/>
                <w:color w:val="auto"/>
                <w:sz w:val="20"/>
                <w:szCs w:val="20"/>
              </w:rPr>
              <w:t xml:space="preserve">Missing.  Last fix 11/3 5pm 12km E of farm.  GPS -28.1447, 152.3887. Johanne Forbes, DNRM QLD arranged for the landholders too search, with no luck. The </w:t>
            </w:r>
            <w:proofErr w:type="spellStart"/>
            <w:r w:rsidRPr="00D266BA">
              <w:rPr>
                <w:rFonts w:eastAsia="Times New Roman"/>
                <w:color w:val="auto"/>
                <w:sz w:val="20"/>
                <w:szCs w:val="20"/>
              </w:rPr>
              <w:t>creekline</w:t>
            </w:r>
            <w:proofErr w:type="spellEnd"/>
            <w:r w:rsidRPr="00D266BA">
              <w:rPr>
                <w:rFonts w:eastAsia="Times New Roman"/>
                <w:color w:val="auto"/>
                <w:sz w:val="20"/>
                <w:szCs w:val="20"/>
              </w:rPr>
              <w:t xml:space="preserve"> and dam had been flooded and there were signs of wild dogs.</w:t>
            </w:r>
          </w:p>
        </w:tc>
      </w:tr>
      <w:tr w:rsidR="000002A8" w:rsidRPr="00D266BA" w14:paraId="4874BA4E" w14:textId="77777777" w:rsidTr="00421A2C">
        <w:trPr>
          <w:cnfStyle w:val="000000100000" w:firstRow="0" w:lastRow="0" w:firstColumn="0" w:lastColumn="0" w:oddVBand="0" w:evenVBand="0" w:oddHBand="1" w:evenHBand="0" w:firstRowFirstColumn="0" w:firstRowLastColumn="0" w:lastRowFirstColumn="0" w:lastRowLastColumn="0"/>
          <w:trHeight w:val="864"/>
        </w:trPr>
        <w:tc>
          <w:tcPr>
            <w:cnfStyle w:val="001000000000" w:firstRow="0" w:lastRow="0" w:firstColumn="1" w:lastColumn="0" w:oddVBand="0" w:evenVBand="0" w:oddHBand="0" w:evenHBand="0" w:firstRowFirstColumn="0" w:firstRowLastColumn="0" w:lastRowFirstColumn="0" w:lastRowLastColumn="0"/>
            <w:tcW w:w="475" w:type="pct"/>
            <w:noWrap/>
            <w:hideMark/>
          </w:tcPr>
          <w:p w14:paraId="3D09C348" w14:textId="77777777" w:rsidR="000002A8" w:rsidRPr="00D266BA" w:rsidRDefault="000002A8" w:rsidP="00B860E4">
            <w:pPr>
              <w:spacing w:after="0"/>
              <w:jc w:val="center"/>
              <w:rPr>
                <w:rFonts w:eastAsia="Times New Roman"/>
                <w:sz w:val="20"/>
                <w:szCs w:val="20"/>
              </w:rPr>
            </w:pPr>
            <w:r w:rsidRPr="00D266BA">
              <w:rPr>
                <w:rFonts w:eastAsia="Times New Roman"/>
                <w:sz w:val="20"/>
                <w:szCs w:val="20"/>
              </w:rPr>
              <w:t>165119</w:t>
            </w:r>
          </w:p>
        </w:tc>
        <w:tc>
          <w:tcPr>
            <w:tcW w:w="428" w:type="pct"/>
            <w:noWrap/>
            <w:hideMark/>
          </w:tcPr>
          <w:p w14:paraId="3A957201" w14:textId="77777777" w:rsidR="000002A8" w:rsidRPr="00D266BA" w:rsidRDefault="000002A8" w:rsidP="00B860E4">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rPr>
            </w:pPr>
            <w:r w:rsidRPr="00D266BA">
              <w:rPr>
                <w:rFonts w:eastAsia="Times New Roman"/>
                <w:sz w:val="20"/>
                <w:szCs w:val="20"/>
              </w:rPr>
              <w:t>Gill</w:t>
            </w:r>
          </w:p>
        </w:tc>
        <w:tc>
          <w:tcPr>
            <w:tcW w:w="305" w:type="pct"/>
          </w:tcPr>
          <w:p w14:paraId="124369D5" w14:textId="77777777" w:rsidR="000002A8" w:rsidRPr="00D266BA" w:rsidRDefault="000002A8" w:rsidP="00B860E4">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rPr>
            </w:pPr>
            <w:r w:rsidRPr="00D266BA">
              <w:rPr>
                <w:rFonts w:eastAsia="Times New Roman"/>
                <w:sz w:val="20"/>
                <w:szCs w:val="20"/>
              </w:rPr>
              <w:t>M</w:t>
            </w:r>
          </w:p>
        </w:tc>
        <w:tc>
          <w:tcPr>
            <w:tcW w:w="631" w:type="pct"/>
            <w:noWrap/>
            <w:hideMark/>
          </w:tcPr>
          <w:p w14:paraId="3F3FBF36" w14:textId="77777777" w:rsidR="000002A8" w:rsidRPr="00D266BA" w:rsidRDefault="000002A8" w:rsidP="00B860E4">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rPr>
            </w:pPr>
            <w:r w:rsidRPr="00D266BA">
              <w:rPr>
                <w:rFonts w:eastAsia="Times New Roman"/>
                <w:sz w:val="20"/>
                <w:szCs w:val="20"/>
              </w:rPr>
              <w:t>Goulburn-Broken</w:t>
            </w:r>
          </w:p>
        </w:tc>
        <w:tc>
          <w:tcPr>
            <w:tcW w:w="1325" w:type="pct"/>
            <w:hideMark/>
          </w:tcPr>
          <w:p w14:paraId="0B974241" w14:textId="77777777" w:rsidR="000002A8" w:rsidRPr="00D266BA" w:rsidRDefault="000002A8" w:rsidP="00B860E4">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rPr>
            </w:pPr>
            <w:r w:rsidRPr="00D266BA">
              <w:rPr>
                <w:rFonts w:eastAsia="Times New Roman"/>
                <w:sz w:val="20"/>
                <w:szCs w:val="20"/>
              </w:rPr>
              <w:t xml:space="preserve">Between </w:t>
            </w:r>
            <w:proofErr w:type="spellStart"/>
            <w:r w:rsidRPr="00D266BA">
              <w:rPr>
                <w:rFonts w:eastAsia="Times New Roman"/>
                <w:sz w:val="20"/>
                <w:szCs w:val="20"/>
              </w:rPr>
              <w:t>Coombana</w:t>
            </w:r>
            <w:proofErr w:type="spellEnd"/>
            <w:r w:rsidRPr="00D266BA">
              <w:rPr>
                <w:rFonts w:eastAsia="Times New Roman"/>
                <w:sz w:val="20"/>
                <w:szCs w:val="20"/>
              </w:rPr>
              <w:t xml:space="preserve"> and Undera, Goulburn R area. GPS -36.2982, 145.2765.</w:t>
            </w:r>
          </w:p>
        </w:tc>
        <w:tc>
          <w:tcPr>
            <w:tcW w:w="1837" w:type="pct"/>
            <w:hideMark/>
          </w:tcPr>
          <w:p w14:paraId="44D55D9A" w14:textId="0A8E29F5" w:rsidR="000002A8" w:rsidRPr="00D266BA" w:rsidRDefault="000002A8" w:rsidP="00421A2C">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olor w:val="auto"/>
                <w:sz w:val="20"/>
                <w:szCs w:val="20"/>
              </w:rPr>
            </w:pPr>
            <w:r>
              <w:rPr>
                <w:rFonts w:eastAsia="Times New Roman"/>
                <w:color w:val="auto"/>
                <w:sz w:val="20"/>
                <w:szCs w:val="20"/>
              </w:rPr>
              <w:t xml:space="preserve">Mobile. </w:t>
            </w:r>
            <w:r w:rsidR="00421A2C">
              <w:rPr>
                <w:rFonts w:eastAsia="Times New Roman"/>
                <w:color w:val="auto"/>
                <w:sz w:val="20"/>
                <w:szCs w:val="20"/>
              </w:rPr>
              <w:t>Resident in this area for some weeks. Roosting in trees adjacent to channels and foraging at a nearby (pig?) farm</w:t>
            </w:r>
          </w:p>
        </w:tc>
      </w:tr>
    </w:tbl>
    <w:p w14:paraId="492623FF" w14:textId="77777777" w:rsidR="00EB3321" w:rsidRDefault="00EB3321" w:rsidP="008C2323"/>
    <w:p w14:paraId="6C2E255D" w14:textId="0F0ADEB5" w:rsidR="009E3037" w:rsidRDefault="009E3037" w:rsidP="009E3037">
      <w:pPr>
        <w:pStyle w:val="Heading1"/>
      </w:pPr>
      <w:bookmarkStart w:id="127" w:name="_Toc483924447"/>
      <w:bookmarkStart w:id="128" w:name="_Toc481673673"/>
      <w:bookmarkStart w:id="129" w:name="_Toc481673698"/>
      <w:bookmarkStart w:id="130" w:name="_Toc482023820"/>
      <w:r>
        <w:t>Discussion</w:t>
      </w:r>
      <w:bookmarkEnd w:id="127"/>
    </w:p>
    <w:p w14:paraId="01BB045E" w14:textId="040D6FA4" w:rsidR="00247EF4" w:rsidRPr="00247EF4" w:rsidRDefault="00247EF4" w:rsidP="00247EF4">
      <w:pPr>
        <w:spacing w:before="120"/>
        <w:rPr>
          <w:rFonts w:eastAsia="Times New Roman"/>
          <w:i/>
        </w:rPr>
      </w:pPr>
      <w:r w:rsidRPr="00247EF4">
        <w:rPr>
          <w:rFonts w:eastAsia="Times New Roman"/>
          <w:i/>
        </w:rPr>
        <w:t>How do the timing and rates of egg laying, chick hatching, development, survival and mortali</w:t>
      </w:r>
      <w:r>
        <w:rPr>
          <w:rFonts w:eastAsia="Times New Roman"/>
          <w:i/>
        </w:rPr>
        <w:t>ty vary, and what affects them?</w:t>
      </w:r>
    </w:p>
    <w:p w14:paraId="4A7124CC" w14:textId="41879BA8" w:rsidR="00F315CD" w:rsidRPr="0099791D" w:rsidRDefault="006631B8" w:rsidP="008B7E11">
      <w:pPr>
        <w:rPr>
          <w:rFonts w:eastAsia="Times New Roman"/>
        </w:rPr>
      </w:pPr>
      <w:r>
        <w:t>H</w:t>
      </w:r>
      <w:r w:rsidR="00D5444E" w:rsidRPr="0099791D">
        <w:t>atching rates and</w:t>
      </w:r>
      <w:r w:rsidR="007113E6">
        <w:t xml:space="preserve"> early </w:t>
      </w:r>
      <w:r w:rsidR="00D5444E" w:rsidRPr="0099791D">
        <w:t xml:space="preserve">chick survival rates were high at monitored nests. However these rates may be overestimates, because of the short duration of monitoring by some cameras, and the fact that a third of the monitored nests were still only at hatchling stage when monitoring ended.  At the time that monitoring ended, an average of two chicks had survived per straw-necked ibis nest, and an average of three chicks per royal spoonbill nest. </w:t>
      </w:r>
      <w:r w:rsidR="0099791D">
        <w:rPr>
          <w:rFonts w:eastAsia="Times New Roman"/>
        </w:rPr>
        <w:t xml:space="preserve">Given the </w:t>
      </w:r>
      <w:r w:rsidR="004B55F4">
        <w:rPr>
          <w:rFonts w:eastAsia="Times New Roman"/>
        </w:rPr>
        <w:t xml:space="preserve">limitations </w:t>
      </w:r>
      <w:r w:rsidR="0099791D">
        <w:rPr>
          <w:rFonts w:eastAsia="Times New Roman"/>
        </w:rPr>
        <w:t xml:space="preserve">with </w:t>
      </w:r>
      <w:r w:rsidR="00D75058">
        <w:rPr>
          <w:rFonts w:eastAsia="Times New Roman"/>
        </w:rPr>
        <w:t>the camera images</w:t>
      </w:r>
      <w:r w:rsidR="0099791D">
        <w:rPr>
          <w:rFonts w:eastAsia="Times New Roman"/>
        </w:rPr>
        <w:t xml:space="preserve">, it was </w:t>
      </w:r>
      <w:r w:rsidR="00F315CD">
        <w:rPr>
          <w:rFonts w:eastAsia="Times New Roman"/>
        </w:rPr>
        <w:t>not possible to explore details of how</w:t>
      </w:r>
      <w:r w:rsidR="0099791D" w:rsidRPr="0099791D">
        <w:rPr>
          <w:rFonts w:eastAsia="Times New Roman"/>
        </w:rPr>
        <w:t xml:space="preserve"> the timing and rates of egg laying, chick hatching, development, survival and mortal</w:t>
      </w:r>
      <w:r w:rsidR="00F315CD">
        <w:rPr>
          <w:rFonts w:eastAsia="Times New Roman"/>
        </w:rPr>
        <w:t xml:space="preserve">ity vary, and what affects them. However some aspects of the dataset such as clutch sizes will be useful for future comparisons </w:t>
      </w:r>
      <w:r w:rsidR="0099791D" w:rsidRPr="0099791D">
        <w:rPr>
          <w:rFonts w:eastAsia="Times New Roman"/>
        </w:rPr>
        <w:t>between Barmah-Mi</w:t>
      </w:r>
      <w:r w:rsidR="00F315CD">
        <w:rPr>
          <w:rFonts w:eastAsia="Times New Roman"/>
        </w:rPr>
        <w:t xml:space="preserve">llewa and the Macquarie Marshes as part of the MDB EWKR project. </w:t>
      </w:r>
      <w:r w:rsidR="00244819">
        <w:rPr>
          <w:rFonts w:eastAsia="Times New Roman"/>
        </w:rPr>
        <w:t>More extensive o</w:t>
      </w:r>
      <w:r w:rsidR="00244819">
        <w:t xml:space="preserve">n-ground nest surveys were conducted over the same period at a range of </w:t>
      </w:r>
      <w:r w:rsidR="000415CB">
        <w:t xml:space="preserve">other </w:t>
      </w:r>
      <w:r w:rsidR="00244819">
        <w:t>sites in the</w:t>
      </w:r>
      <w:r w:rsidR="000415CB">
        <w:t xml:space="preserve"> </w:t>
      </w:r>
      <w:proofErr w:type="spellStart"/>
      <w:r w:rsidR="000415CB">
        <w:t>Monkeygar</w:t>
      </w:r>
      <w:proofErr w:type="spellEnd"/>
      <w:r w:rsidR="000415CB">
        <w:t xml:space="preserve"> colony and the</w:t>
      </w:r>
      <w:r w:rsidR="00244819">
        <w:t xml:space="preserve"> Macquarie Marshes, and these should be referred to for more </w:t>
      </w:r>
      <w:r w:rsidR="000415CB">
        <w:t>representative</w:t>
      </w:r>
      <w:r w:rsidR="00244819">
        <w:t xml:space="preserve"> survival rates (Brandis et al. </w:t>
      </w:r>
      <w:r w:rsidR="00407D63">
        <w:t xml:space="preserve">in prep. </w:t>
      </w:r>
      <w:r w:rsidR="00244819">
        <w:t xml:space="preserve">2017). </w:t>
      </w:r>
    </w:p>
    <w:p w14:paraId="363BB4F6" w14:textId="77777777" w:rsidR="00247EF4" w:rsidRPr="00247EF4" w:rsidRDefault="00247EF4" w:rsidP="008B7E11">
      <w:pPr>
        <w:pStyle w:val="BodyText"/>
        <w:spacing w:before="0" w:line="240" w:lineRule="auto"/>
        <w:rPr>
          <w:rFonts w:eastAsia="Times New Roman"/>
          <w:i/>
          <w:sz w:val="22"/>
        </w:rPr>
      </w:pPr>
      <w:r w:rsidRPr="00247EF4">
        <w:rPr>
          <w:rFonts w:eastAsia="Times New Roman"/>
          <w:i/>
          <w:sz w:val="22"/>
        </w:rPr>
        <w:t xml:space="preserve">What impacts do predators have on nest success and how might we manage predators and other influencing factors (e.g. vegetation structure and water depth) to reduce impacts? </w:t>
      </w:r>
    </w:p>
    <w:p w14:paraId="5FE6AFE6" w14:textId="0A6B4BFC" w:rsidR="00D5444E" w:rsidRDefault="00900474" w:rsidP="008B7E11">
      <w:pPr>
        <w:pStyle w:val="BodyText"/>
        <w:spacing w:before="0" w:line="240" w:lineRule="auto"/>
        <w:rPr>
          <w:sz w:val="22"/>
        </w:rPr>
      </w:pPr>
      <w:r>
        <w:rPr>
          <w:sz w:val="22"/>
        </w:rPr>
        <w:t>In the colony, v</w:t>
      </w:r>
      <w:r w:rsidR="00D5444E" w:rsidRPr="006165E4">
        <w:rPr>
          <w:sz w:val="22"/>
        </w:rPr>
        <w:t xml:space="preserve">ery few mortalities were observed directly and none were due to predation. This should not be taken to mean that predation did not occur in the colony. The camera </w:t>
      </w:r>
      <w:r w:rsidR="004B55F4">
        <w:rPr>
          <w:sz w:val="22"/>
        </w:rPr>
        <w:t xml:space="preserve">limitations </w:t>
      </w:r>
      <w:r w:rsidR="00D5444E" w:rsidRPr="006165E4">
        <w:rPr>
          <w:sz w:val="22"/>
        </w:rPr>
        <w:t xml:space="preserve">discussed previously are likely to have reduced the chance of detecting predation; the number of cameras and the areas monitored by cameras were very limited; and the timing of monitoring did not cover the full breeding season.  Foxes, pigs, cats and raptors were all observed in or adjacent to the </w:t>
      </w:r>
      <w:proofErr w:type="spellStart"/>
      <w:r w:rsidR="00D5444E" w:rsidRPr="006165E4">
        <w:rPr>
          <w:sz w:val="22"/>
        </w:rPr>
        <w:t>Monkeygar</w:t>
      </w:r>
      <w:proofErr w:type="spellEnd"/>
      <w:r w:rsidR="00D5444E" w:rsidRPr="006165E4">
        <w:rPr>
          <w:sz w:val="22"/>
        </w:rPr>
        <w:t xml:space="preserve"> colony. Other Macquarie Marshes colonies were reportedly subject to predation at much higher rates, with observations indicating that falling water levels provided easier access to certain parts of those colonies for pigs in particular</w:t>
      </w:r>
      <w:r w:rsidR="000415CB">
        <w:rPr>
          <w:sz w:val="22"/>
        </w:rPr>
        <w:t xml:space="preserve"> (Brandis et al. </w:t>
      </w:r>
      <w:r w:rsidR="00407D63">
        <w:rPr>
          <w:sz w:val="22"/>
        </w:rPr>
        <w:t xml:space="preserve">in prep. </w:t>
      </w:r>
      <w:r w:rsidR="000415CB">
        <w:rPr>
          <w:sz w:val="22"/>
        </w:rPr>
        <w:t>2017)</w:t>
      </w:r>
      <w:r w:rsidR="00D5444E" w:rsidRPr="006165E4">
        <w:rPr>
          <w:sz w:val="22"/>
        </w:rPr>
        <w:t>. However it can be difficult to distinguish between the damage done by various predators after the fact and it is likely that foxes, cats and raptors were also taking eggs and/or chicks. Analyses to be conducted as part of the broader MDB EWKR project will also explore other variables potentially influencing nest success rates, including nest exposure to weather and predation, parental behaviour and disturbance.</w:t>
      </w:r>
      <w:r w:rsidR="00E40303">
        <w:rPr>
          <w:sz w:val="22"/>
        </w:rPr>
        <w:t xml:space="preserve"> The results with then be used provide recommendations to land and water managers in the Macquarie Marshes and other sites regarding actions that could be taken to increase hatching rates, fledging rates and juvenile survival.</w:t>
      </w:r>
    </w:p>
    <w:p w14:paraId="646A6152" w14:textId="60247D40" w:rsidR="00247EF4" w:rsidRPr="00247EF4" w:rsidRDefault="00247EF4" w:rsidP="008B7E11">
      <w:pPr>
        <w:pStyle w:val="BodyText"/>
        <w:spacing w:before="0" w:line="240" w:lineRule="auto"/>
        <w:rPr>
          <w:i/>
          <w:sz w:val="22"/>
        </w:rPr>
      </w:pPr>
      <w:r w:rsidRPr="00247EF4">
        <w:rPr>
          <w:rFonts w:eastAsia="Times New Roman"/>
          <w:i/>
          <w:sz w:val="22"/>
        </w:rPr>
        <w:t>Where are waterbirds foraging during breeding, and/or where do they forage between breeding events?</w:t>
      </w:r>
    </w:p>
    <w:p w14:paraId="24F2EC2C" w14:textId="77777777" w:rsidR="000415CB" w:rsidRDefault="008B74F0" w:rsidP="008B7E11">
      <w:pPr>
        <w:pStyle w:val="BodyText"/>
        <w:spacing w:before="0" w:line="240" w:lineRule="auto"/>
        <w:rPr>
          <w:rFonts w:asciiTheme="minorHAnsi" w:hAnsiTheme="minorHAnsi"/>
          <w:sz w:val="22"/>
        </w:rPr>
      </w:pPr>
      <w:r>
        <w:rPr>
          <w:sz w:val="22"/>
        </w:rPr>
        <w:t>Tracking the</w:t>
      </w:r>
      <w:r w:rsidR="00F315CD">
        <w:rPr>
          <w:sz w:val="22"/>
        </w:rPr>
        <w:t xml:space="preserve"> male </w:t>
      </w:r>
      <w:r>
        <w:rPr>
          <w:sz w:val="22"/>
        </w:rPr>
        <w:t xml:space="preserve">that continued to nest </w:t>
      </w:r>
      <w:r w:rsidR="00F315CD">
        <w:rPr>
          <w:sz w:val="22"/>
        </w:rPr>
        <w:t xml:space="preserve">has provided information about the locations of foraging sites used by a bird nesting in </w:t>
      </w:r>
      <w:proofErr w:type="spellStart"/>
      <w:r w:rsidR="00F315CD">
        <w:rPr>
          <w:sz w:val="22"/>
        </w:rPr>
        <w:t>Monkeygar</w:t>
      </w:r>
      <w:proofErr w:type="spellEnd"/>
      <w:r w:rsidR="00F315CD">
        <w:rPr>
          <w:sz w:val="22"/>
        </w:rPr>
        <w:t xml:space="preserve"> Swamp.</w:t>
      </w:r>
      <w:r w:rsidR="004D3A0D" w:rsidRPr="004D3A0D">
        <w:rPr>
          <w:sz w:val="22"/>
        </w:rPr>
        <w:t xml:space="preserve"> </w:t>
      </w:r>
      <w:r w:rsidR="004D3A0D">
        <w:rPr>
          <w:sz w:val="22"/>
        </w:rPr>
        <w:t xml:space="preserve">Foraging sites were mostly private grazing land. Foraging </w:t>
      </w:r>
      <w:r w:rsidR="000415CB">
        <w:rPr>
          <w:sz w:val="22"/>
        </w:rPr>
        <w:t>initially</w:t>
      </w:r>
      <w:r w:rsidR="004D3A0D">
        <w:rPr>
          <w:sz w:val="22"/>
        </w:rPr>
        <w:t xml:space="preserve"> occurred closer to the nest site, progressing to locations further from the nest site as </w:t>
      </w:r>
      <w:r w:rsidR="000415CB">
        <w:rPr>
          <w:sz w:val="22"/>
        </w:rPr>
        <w:t>time passed</w:t>
      </w:r>
      <w:r w:rsidR="004D3A0D">
        <w:rPr>
          <w:sz w:val="22"/>
        </w:rPr>
        <w:t xml:space="preserve"> and as the adult prepared to leave the area. </w:t>
      </w:r>
      <w:r w:rsidR="006165E4" w:rsidRPr="006165E4">
        <w:rPr>
          <w:rFonts w:asciiTheme="minorHAnsi" w:hAnsiTheme="minorHAnsi"/>
          <w:sz w:val="22"/>
        </w:rPr>
        <w:t>The four birds that did not return to their nests moved to other locations both in the Macquarie Marshes area and outside of it and continued to forage.</w:t>
      </w:r>
      <w:r w:rsidR="006165E4">
        <w:rPr>
          <w:rFonts w:asciiTheme="minorHAnsi" w:hAnsiTheme="minorHAnsi"/>
          <w:sz w:val="22"/>
        </w:rPr>
        <w:t xml:space="preserve"> </w:t>
      </w:r>
      <w:r w:rsidR="006165E4" w:rsidRPr="006165E4">
        <w:rPr>
          <w:rFonts w:asciiTheme="minorHAnsi" w:hAnsiTheme="minorHAnsi"/>
          <w:sz w:val="22"/>
        </w:rPr>
        <w:t xml:space="preserve"> </w:t>
      </w:r>
      <w:r w:rsidR="006165E4">
        <w:rPr>
          <w:rFonts w:asciiTheme="minorHAnsi" w:hAnsiTheme="minorHAnsi"/>
          <w:sz w:val="22"/>
        </w:rPr>
        <w:t xml:space="preserve">Consequently the data have provided useful information on the locations of foraging and roosting sites both within the Macquarie Marshes area and outside of it. </w:t>
      </w:r>
      <w:r w:rsidR="006165E4" w:rsidRPr="006165E4">
        <w:rPr>
          <w:rFonts w:asciiTheme="minorHAnsi" w:hAnsiTheme="minorHAnsi"/>
          <w:sz w:val="22"/>
        </w:rPr>
        <w:t xml:space="preserve"> Most of the important foraging and roosting locations</w:t>
      </w:r>
      <w:r w:rsidR="00F315CD">
        <w:rPr>
          <w:rFonts w:asciiTheme="minorHAnsi" w:hAnsiTheme="minorHAnsi"/>
          <w:sz w:val="22"/>
        </w:rPr>
        <w:t xml:space="preserve"> in the Macquarie Marshes</w:t>
      </w:r>
      <w:r w:rsidR="006165E4" w:rsidRPr="006165E4">
        <w:rPr>
          <w:rFonts w:asciiTheme="minorHAnsi" w:hAnsiTheme="minorHAnsi"/>
          <w:sz w:val="22"/>
        </w:rPr>
        <w:t xml:space="preserve"> were south of </w:t>
      </w:r>
      <w:proofErr w:type="spellStart"/>
      <w:r w:rsidR="006165E4" w:rsidRPr="006165E4">
        <w:rPr>
          <w:rFonts w:asciiTheme="minorHAnsi" w:hAnsiTheme="minorHAnsi"/>
          <w:sz w:val="22"/>
        </w:rPr>
        <w:t>Monkeygar</w:t>
      </w:r>
      <w:proofErr w:type="spellEnd"/>
      <w:r w:rsidR="00F45400">
        <w:rPr>
          <w:rFonts w:asciiTheme="minorHAnsi" w:hAnsiTheme="minorHAnsi"/>
          <w:sz w:val="22"/>
        </w:rPr>
        <w:t xml:space="preserve"> and were outside of the reserve areas</w:t>
      </w:r>
      <w:r w:rsidR="000764E5">
        <w:rPr>
          <w:rFonts w:asciiTheme="minorHAnsi" w:hAnsiTheme="minorHAnsi"/>
          <w:sz w:val="22"/>
        </w:rPr>
        <w:t xml:space="preserve"> in private grazing </w:t>
      </w:r>
      <w:r w:rsidR="000764E5" w:rsidRPr="000415CB">
        <w:rPr>
          <w:rFonts w:asciiTheme="minorHAnsi" w:hAnsiTheme="minorHAnsi"/>
          <w:sz w:val="22"/>
        </w:rPr>
        <w:t>land</w:t>
      </w:r>
      <w:r w:rsidR="00F45400" w:rsidRPr="000415CB">
        <w:rPr>
          <w:rFonts w:asciiTheme="minorHAnsi" w:hAnsiTheme="minorHAnsi"/>
          <w:sz w:val="22"/>
        </w:rPr>
        <w:t xml:space="preserve">. </w:t>
      </w:r>
      <w:r w:rsidR="000415CB" w:rsidRPr="000415CB">
        <w:rPr>
          <w:rFonts w:asciiTheme="minorHAnsi" w:hAnsiTheme="minorHAnsi"/>
          <w:sz w:val="22"/>
        </w:rPr>
        <w:t>None of the areas visited were known recent breeding colony sites.</w:t>
      </w:r>
      <w:r w:rsidR="000415CB">
        <w:rPr>
          <w:rFonts w:asciiTheme="minorHAnsi" w:hAnsiTheme="minorHAnsi"/>
          <w:sz w:val="22"/>
        </w:rPr>
        <w:t xml:space="preserve"> </w:t>
      </w:r>
    </w:p>
    <w:p w14:paraId="36B56758" w14:textId="165B188C" w:rsidR="009E3037" w:rsidRPr="006165E4" w:rsidRDefault="006165E4" w:rsidP="008B7E11">
      <w:pPr>
        <w:pStyle w:val="BodyText"/>
        <w:spacing w:before="0" w:line="240" w:lineRule="auto"/>
        <w:rPr>
          <w:sz w:val="22"/>
        </w:rPr>
      </w:pPr>
      <w:r w:rsidRPr="000415CB">
        <w:rPr>
          <w:sz w:val="22"/>
        </w:rPr>
        <w:t xml:space="preserve">After leaving the Macquarie Marshes, all five straw-necked ibis travelled significant distances per day and overall. </w:t>
      </w:r>
      <w:r w:rsidR="00E06F9A" w:rsidRPr="000415CB">
        <w:rPr>
          <w:sz w:val="22"/>
        </w:rPr>
        <w:t>As tracking continues</w:t>
      </w:r>
      <w:r w:rsidR="00E06F9A">
        <w:rPr>
          <w:sz w:val="22"/>
        </w:rPr>
        <w:t xml:space="preserve"> through the MDB EWKR project, data will continue to be collected and analysed in order to identify and describe:</w:t>
      </w:r>
    </w:p>
    <w:p w14:paraId="42F3A7A3" w14:textId="77777777" w:rsidR="00F03F1A" w:rsidRPr="00870F31" w:rsidRDefault="00F03F1A" w:rsidP="00E40303">
      <w:pPr>
        <w:pStyle w:val="BodyText"/>
        <w:numPr>
          <w:ilvl w:val="0"/>
          <w:numId w:val="34"/>
        </w:numPr>
        <w:spacing w:before="0" w:after="0" w:line="240" w:lineRule="auto"/>
        <w:ind w:left="714" w:hanging="357"/>
        <w:rPr>
          <w:sz w:val="22"/>
        </w:rPr>
      </w:pPr>
      <w:r w:rsidRPr="00870F31">
        <w:rPr>
          <w:sz w:val="22"/>
        </w:rPr>
        <w:t>Critical foraging, roosting and stopover sites</w:t>
      </w:r>
    </w:p>
    <w:p w14:paraId="1872E492" w14:textId="77777777" w:rsidR="00F03F1A" w:rsidRPr="00870F31" w:rsidRDefault="00F03F1A" w:rsidP="00E40303">
      <w:pPr>
        <w:pStyle w:val="BodyText"/>
        <w:numPr>
          <w:ilvl w:val="0"/>
          <w:numId w:val="34"/>
        </w:numPr>
        <w:spacing w:before="0" w:after="0" w:line="240" w:lineRule="auto"/>
        <w:ind w:left="714" w:hanging="357"/>
        <w:rPr>
          <w:sz w:val="22"/>
        </w:rPr>
      </w:pPr>
      <w:r w:rsidRPr="00870F31">
        <w:rPr>
          <w:sz w:val="22"/>
        </w:rPr>
        <w:t>Critical habitat characteristics (nesting, foraging, roosting, stopover)</w:t>
      </w:r>
    </w:p>
    <w:p w14:paraId="0AB76C0A" w14:textId="77777777" w:rsidR="00F03F1A" w:rsidRPr="00870F31" w:rsidRDefault="00F03F1A" w:rsidP="00E40303">
      <w:pPr>
        <w:pStyle w:val="BodyText"/>
        <w:numPr>
          <w:ilvl w:val="0"/>
          <w:numId w:val="34"/>
        </w:numPr>
        <w:spacing w:before="0" w:after="0" w:line="240" w:lineRule="auto"/>
        <w:ind w:left="714" w:hanging="357"/>
        <w:rPr>
          <w:sz w:val="22"/>
        </w:rPr>
      </w:pPr>
      <w:r w:rsidRPr="00870F31">
        <w:rPr>
          <w:sz w:val="22"/>
        </w:rPr>
        <w:t>Foraging trip distances</w:t>
      </w:r>
    </w:p>
    <w:p w14:paraId="39B87B8C" w14:textId="77777777" w:rsidR="00F03F1A" w:rsidRPr="00870F31" w:rsidRDefault="00F03F1A" w:rsidP="00E40303">
      <w:pPr>
        <w:pStyle w:val="BodyText"/>
        <w:numPr>
          <w:ilvl w:val="0"/>
          <w:numId w:val="34"/>
        </w:numPr>
        <w:spacing w:before="0" w:after="0" w:line="240" w:lineRule="auto"/>
        <w:ind w:left="714" w:hanging="357"/>
        <w:rPr>
          <w:sz w:val="22"/>
        </w:rPr>
      </w:pPr>
      <w:r w:rsidRPr="00870F31">
        <w:rPr>
          <w:sz w:val="22"/>
        </w:rPr>
        <w:t>Critical routes/movement corridors</w:t>
      </w:r>
    </w:p>
    <w:p w14:paraId="7568815F" w14:textId="77777777" w:rsidR="00F03F1A" w:rsidRDefault="00F03F1A" w:rsidP="00E40303">
      <w:pPr>
        <w:pStyle w:val="BodyText"/>
        <w:numPr>
          <w:ilvl w:val="0"/>
          <w:numId w:val="34"/>
        </w:numPr>
        <w:spacing w:before="0" w:after="0" w:line="240" w:lineRule="auto"/>
        <w:ind w:left="714" w:hanging="357"/>
        <w:rPr>
          <w:sz w:val="22"/>
        </w:rPr>
      </w:pPr>
      <w:r w:rsidRPr="00870F31">
        <w:rPr>
          <w:sz w:val="22"/>
        </w:rPr>
        <w:t>Land and water management actions/policies required to support the above</w:t>
      </w:r>
    </w:p>
    <w:p w14:paraId="4200A0EA" w14:textId="4D10CC81" w:rsidR="00F03F1A" w:rsidRPr="00870F31" w:rsidRDefault="00E40303" w:rsidP="008B7E11">
      <w:pPr>
        <w:pStyle w:val="BodyText"/>
        <w:spacing w:after="0" w:line="240" w:lineRule="auto"/>
        <w:rPr>
          <w:sz w:val="22"/>
        </w:rPr>
      </w:pPr>
      <w:r>
        <w:rPr>
          <w:sz w:val="22"/>
        </w:rPr>
        <w:t xml:space="preserve">The results of these analyses will then be used to provide recommendations to water and land managers in the Macquarie Marshes and other sites and at basin scale.  </w:t>
      </w:r>
      <w:r w:rsidR="00FB38FB">
        <w:rPr>
          <w:sz w:val="22"/>
        </w:rPr>
        <w:t>T</w:t>
      </w:r>
      <w:r w:rsidR="00E06F9A">
        <w:rPr>
          <w:sz w:val="22"/>
        </w:rPr>
        <w:t>hese data will also help to fill basic biological and ecological knowledge gaps such as:</w:t>
      </w:r>
    </w:p>
    <w:p w14:paraId="152548E2" w14:textId="77777777" w:rsidR="00F03F1A" w:rsidRPr="00870F31" w:rsidRDefault="00F03F1A" w:rsidP="00E40303">
      <w:pPr>
        <w:pStyle w:val="BodyText"/>
        <w:numPr>
          <w:ilvl w:val="0"/>
          <w:numId w:val="33"/>
        </w:numPr>
        <w:spacing w:before="0" w:after="0" w:line="240" w:lineRule="auto"/>
        <w:ind w:left="714" w:hanging="357"/>
        <w:rPr>
          <w:sz w:val="22"/>
        </w:rPr>
      </w:pPr>
      <w:r w:rsidRPr="00870F31">
        <w:rPr>
          <w:sz w:val="22"/>
        </w:rPr>
        <w:t>Sub-population boundaries/connectivity/existence or not, ranges</w:t>
      </w:r>
    </w:p>
    <w:p w14:paraId="5269CFAE" w14:textId="77777777" w:rsidR="00F03F1A" w:rsidRPr="00870F31" w:rsidRDefault="00F03F1A" w:rsidP="00E40303">
      <w:pPr>
        <w:pStyle w:val="BodyText"/>
        <w:numPr>
          <w:ilvl w:val="0"/>
          <w:numId w:val="33"/>
        </w:numPr>
        <w:spacing w:before="0" w:after="0" w:line="240" w:lineRule="auto"/>
        <w:ind w:left="714" w:hanging="357"/>
        <w:rPr>
          <w:sz w:val="22"/>
        </w:rPr>
      </w:pPr>
      <w:proofErr w:type="spellStart"/>
      <w:r w:rsidRPr="00870F31">
        <w:rPr>
          <w:sz w:val="22"/>
        </w:rPr>
        <w:t>Philopatry</w:t>
      </w:r>
      <w:proofErr w:type="spellEnd"/>
      <w:r w:rsidRPr="00870F31">
        <w:rPr>
          <w:sz w:val="22"/>
        </w:rPr>
        <w:t xml:space="preserve"> and natal </w:t>
      </w:r>
      <w:proofErr w:type="spellStart"/>
      <w:r w:rsidRPr="00870F31">
        <w:rPr>
          <w:sz w:val="22"/>
        </w:rPr>
        <w:t>philopatry</w:t>
      </w:r>
      <w:proofErr w:type="spellEnd"/>
    </w:p>
    <w:p w14:paraId="40512E49" w14:textId="77777777" w:rsidR="00F03F1A" w:rsidRPr="00870F31" w:rsidRDefault="00F03F1A" w:rsidP="00E40303">
      <w:pPr>
        <w:pStyle w:val="BodyText"/>
        <w:numPr>
          <w:ilvl w:val="0"/>
          <w:numId w:val="33"/>
        </w:numPr>
        <w:spacing w:before="0" w:after="0" w:line="240" w:lineRule="auto"/>
        <w:ind w:left="714" w:hanging="357"/>
        <w:rPr>
          <w:sz w:val="22"/>
        </w:rPr>
      </w:pPr>
      <w:r w:rsidRPr="00870F31">
        <w:rPr>
          <w:sz w:val="22"/>
        </w:rPr>
        <w:t>Movement cues and modifiers – e.g. thermals, weather</w:t>
      </w:r>
    </w:p>
    <w:p w14:paraId="05698BD4" w14:textId="77777777" w:rsidR="00F03F1A" w:rsidRPr="00870F31" w:rsidRDefault="00F03F1A" w:rsidP="00E40303">
      <w:pPr>
        <w:pStyle w:val="BodyText"/>
        <w:numPr>
          <w:ilvl w:val="0"/>
          <w:numId w:val="33"/>
        </w:numPr>
        <w:spacing w:before="0" w:after="0" w:line="240" w:lineRule="auto"/>
        <w:ind w:left="714" w:hanging="357"/>
        <w:rPr>
          <w:sz w:val="22"/>
        </w:rPr>
      </w:pPr>
      <w:r w:rsidRPr="00870F31">
        <w:rPr>
          <w:sz w:val="22"/>
        </w:rPr>
        <w:t>Movement paths, directions and distances (foraging, dispersal etc.)</w:t>
      </w:r>
    </w:p>
    <w:p w14:paraId="3D25E74F" w14:textId="77777777" w:rsidR="00F03F1A" w:rsidRPr="00870F31" w:rsidRDefault="00F03F1A" w:rsidP="00E40303">
      <w:pPr>
        <w:pStyle w:val="BodyText"/>
        <w:numPr>
          <w:ilvl w:val="0"/>
          <w:numId w:val="33"/>
        </w:numPr>
        <w:spacing w:before="0" w:after="0" w:line="240" w:lineRule="auto"/>
        <w:ind w:left="714" w:hanging="357"/>
        <w:rPr>
          <w:sz w:val="22"/>
        </w:rPr>
      </w:pPr>
      <w:r w:rsidRPr="00870F31">
        <w:rPr>
          <w:sz w:val="22"/>
        </w:rPr>
        <w:t>Variation among individuals</w:t>
      </w:r>
    </w:p>
    <w:p w14:paraId="71F48C6B" w14:textId="06F55E9B" w:rsidR="00F03F1A" w:rsidRPr="002018AA" w:rsidRDefault="00F03F1A" w:rsidP="00E40303">
      <w:pPr>
        <w:pStyle w:val="BodyText"/>
        <w:numPr>
          <w:ilvl w:val="0"/>
          <w:numId w:val="33"/>
        </w:numPr>
        <w:spacing w:before="0" w:after="0" w:line="240" w:lineRule="auto"/>
        <w:ind w:left="714" w:hanging="357"/>
        <w:rPr>
          <w:sz w:val="22"/>
        </w:rPr>
      </w:pPr>
      <w:r w:rsidRPr="002018AA">
        <w:rPr>
          <w:sz w:val="22"/>
        </w:rPr>
        <w:t>Differences between sexes</w:t>
      </w:r>
      <w:r w:rsidR="002018AA" w:rsidRPr="002018AA">
        <w:rPr>
          <w:sz w:val="22"/>
        </w:rPr>
        <w:t xml:space="preserve"> </w:t>
      </w:r>
      <w:r w:rsidR="002018AA">
        <w:rPr>
          <w:sz w:val="22"/>
        </w:rPr>
        <w:t>and/o</w:t>
      </w:r>
      <w:r w:rsidR="002018AA" w:rsidRPr="002018AA">
        <w:rPr>
          <w:sz w:val="22"/>
        </w:rPr>
        <w:t xml:space="preserve">r </w:t>
      </w:r>
      <w:r w:rsidRPr="002018AA">
        <w:rPr>
          <w:sz w:val="22"/>
        </w:rPr>
        <w:t>age categories</w:t>
      </w:r>
    </w:p>
    <w:p w14:paraId="4DBBD557" w14:textId="77777777" w:rsidR="00F03F1A" w:rsidRPr="00870F31" w:rsidRDefault="00F03F1A" w:rsidP="00E40303">
      <w:pPr>
        <w:pStyle w:val="BodyText"/>
        <w:numPr>
          <w:ilvl w:val="0"/>
          <w:numId w:val="33"/>
        </w:numPr>
        <w:spacing w:before="0" w:after="0" w:line="240" w:lineRule="auto"/>
        <w:ind w:left="714" w:hanging="357"/>
        <w:rPr>
          <w:sz w:val="22"/>
        </w:rPr>
      </w:pPr>
      <w:r w:rsidRPr="00870F31">
        <w:rPr>
          <w:sz w:val="22"/>
        </w:rPr>
        <w:t>Timing of departures and arrivals and relationships with other factors</w:t>
      </w:r>
    </w:p>
    <w:p w14:paraId="05E17E42" w14:textId="14C5BA82" w:rsidR="009E3037" w:rsidRDefault="00F03F1A" w:rsidP="00E40303">
      <w:pPr>
        <w:pStyle w:val="BodyText"/>
        <w:numPr>
          <w:ilvl w:val="0"/>
          <w:numId w:val="33"/>
        </w:numPr>
        <w:spacing w:before="0" w:after="0" w:line="240" w:lineRule="auto"/>
        <w:ind w:left="714" w:hanging="357"/>
      </w:pPr>
      <w:r w:rsidRPr="00870F31">
        <w:rPr>
          <w:sz w:val="22"/>
        </w:rPr>
        <w:t>Physical and behavioural changes as birds age (how can we 'age' them more accurately?)</w:t>
      </w:r>
    </w:p>
    <w:p w14:paraId="1B8EF9D0" w14:textId="571262B9" w:rsidR="00247EF4" w:rsidRPr="00247EF4" w:rsidRDefault="00247EF4" w:rsidP="008B7E11">
      <w:pPr>
        <w:pStyle w:val="BodyText"/>
        <w:spacing w:line="240" w:lineRule="auto"/>
        <w:rPr>
          <w:i/>
          <w:sz w:val="22"/>
        </w:rPr>
      </w:pPr>
      <w:r w:rsidRPr="00247EF4">
        <w:rPr>
          <w:i/>
          <w:sz w:val="22"/>
        </w:rPr>
        <w:t>Recommendations</w:t>
      </w:r>
    </w:p>
    <w:p w14:paraId="778442B8" w14:textId="6F79DD23" w:rsidR="00F32A14" w:rsidRDefault="00F32A14" w:rsidP="008B7E11">
      <w:pPr>
        <w:pStyle w:val="BodyText"/>
        <w:spacing w:line="240" w:lineRule="auto"/>
        <w:rPr>
          <w:sz w:val="22"/>
        </w:rPr>
      </w:pPr>
      <w:r>
        <w:rPr>
          <w:sz w:val="22"/>
        </w:rPr>
        <w:t>We recommend that the GPS locations and maps of foraging areas provided in this report form the basis for further investigation of site ownership, landuse, vegetation type, flood (water) regime and other characteristics. Each of these characteristics may vary for each site, or there may be commonalities that can be gleaned that are informative for future land and water management to promote suitable foraging habitat for target waterbird species, both during and between breeding events. The MDB EWKR Waterbird Theme will be pursuing these investigations using the data collected from all tracked birds and publicly available information including spatial GIS layers and on-ground survey data.  However the unique knowledge possessed by local land and water managers would be invaluable in helping to explain the choices birds are making regarding</w:t>
      </w:r>
      <w:r w:rsidR="00FB38FB">
        <w:rPr>
          <w:sz w:val="22"/>
        </w:rPr>
        <w:t xml:space="preserve"> movements,</w:t>
      </w:r>
      <w:r>
        <w:rPr>
          <w:sz w:val="22"/>
        </w:rPr>
        <w:t xml:space="preserve"> habitat and breeding initiation. In this context, we also recommend engaging with local land and water managers and other locals or visitors to visit sites in ‘real time’ when they are in use by tracked birds, as well as after birds have left, in order to observe bird behaviour and characterise</w:t>
      </w:r>
      <w:r w:rsidR="00583056">
        <w:rPr>
          <w:sz w:val="22"/>
        </w:rPr>
        <w:t xml:space="preserve"> and document</w:t>
      </w:r>
      <w:r>
        <w:rPr>
          <w:sz w:val="22"/>
        </w:rPr>
        <w:t xml:space="preserve"> habitat</w:t>
      </w:r>
      <w:r w:rsidR="002018AA">
        <w:rPr>
          <w:sz w:val="22"/>
        </w:rPr>
        <w:t>s</w:t>
      </w:r>
      <w:r>
        <w:rPr>
          <w:sz w:val="22"/>
        </w:rPr>
        <w:t>.  It may be possible to incorporate these activities into existing bird survey activities conducted in the area.</w:t>
      </w:r>
    </w:p>
    <w:p w14:paraId="1B77F9BC" w14:textId="64A25B43" w:rsidR="009E3037" w:rsidRDefault="00F32A14" w:rsidP="008B7E11">
      <w:pPr>
        <w:pStyle w:val="BodyText"/>
        <w:spacing w:line="240" w:lineRule="auto"/>
        <w:rPr>
          <w:color w:val="auto"/>
          <w:sz w:val="22"/>
        </w:rPr>
      </w:pPr>
      <w:r>
        <w:rPr>
          <w:color w:val="auto"/>
          <w:sz w:val="22"/>
        </w:rPr>
        <w:t>I</w:t>
      </w:r>
      <w:r w:rsidR="00627724" w:rsidRPr="00627724">
        <w:rPr>
          <w:color w:val="auto"/>
          <w:sz w:val="22"/>
        </w:rPr>
        <w:t>f circumstances allow (</w:t>
      </w:r>
      <w:r w:rsidR="00627724">
        <w:rPr>
          <w:color w:val="auto"/>
          <w:sz w:val="22"/>
        </w:rPr>
        <w:t xml:space="preserve">resources, </w:t>
      </w:r>
      <w:r w:rsidR="00627724" w:rsidRPr="00627724">
        <w:rPr>
          <w:color w:val="auto"/>
          <w:sz w:val="22"/>
        </w:rPr>
        <w:t>flooding, breeding and accessibility), we recommend that additional waterbird species more dependent on surface water for foraging than straw-necked ibis should be tracked.</w:t>
      </w:r>
      <w:r w:rsidR="00627724">
        <w:rPr>
          <w:color w:val="auto"/>
          <w:sz w:val="22"/>
        </w:rPr>
        <w:t xml:space="preserve"> Such species would provide information on waterbird requirements that are more tightly linked to surface flooding and associated resources.  For example, royal spoonbills r</w:t>
      </w:r>
      <w:r w:rsidR="00627724" w:rsidRPr="00627724">
        <w:rPr>
          <w:color w:val="auto"/>
          <w:sz w:val="22"/>
        </w:rPr>
        <w:t xml:space="preserve">equire surface water for feeding and breeding; breed in reasonable numbers at most MDB sites in most years; often </w:t>
      </w:r>
      <w:r w:rsidR="00627724">
        <w:rPr>
          <w:color w:val="auto"/>
          <w:sz w:val="22"/>
        </w:rPr>
        <w:t xml:space="preserve">breed and feed </w:t>
      </w:r>
      <w:r w:rsidR="00627724" w:rsidRPr="00627724">
        <w:rPr>
          <w:color w:val="auto"/>
          <w:sz w:val="22"/>
        </w:rPr>
        <w:t>adjacent to ibis colonies (logistical and cost efficiency);</w:t>
      </w:r>
      <w:r w:rsidR="00627724">
        <w:rPr>
          <w:color w:val="auto"/>
          <w:sz w:val="22"/>
        </w:rPr>
        <w:t xml:space="preserve"> are</w:t>
      </w:r>
      <w:r w:rsidR="00627724" w:rsidRPr="00627724">
        <w:rPr>
          <w:color w:val="auto"/>
          <w:sz w:val="22"/>
        </w:rPr>
        <w:t xml:space="preserve"> relatively easy to find</w:t>
      </w:r>
      <w:r w:rsidR="003321A2">
        <w:rPr>
          <w:color w:val="auto"/>
          <w:sz w:val="22"/>
        </w:rPr>
        <w:t xml:space="preserve">; the reed or rush nesting populations would be relatively easy to </w:t>
      </w:r>
      <w:r w:rsidR="00627724" w:rsidRPr="00627724">
        <w:rPr>
          <w:color w:val="auto"/>
          <w:sz w:val="22"/>
        </w:rPr>
        <w:t>catch;</w:t>
      </w:r>
      <w:r w:rsidR="00627724">
        <w:rPr>
          <w:color w:val="auto"/>
          <w:sz w:val="22"/>
        </w:rPr>
        <w:t xml:space="preserve"> and </w:t>
      </w:r>
      <w:r w:rsidR="003321A2">
        <w:rPr>
          <w:color w:val="auto"/>
          <w:sz w:val="22"/>
        </w:rPr>
        <w:t xml:space="preserve">they </w:t>
      </w:r>
      <w:r w:rsidR="00627724">
        <w:rPr>
          <w:color w:val="auto"/>
          <w:sz w:val="22"/>
        </w:rPr>
        <w:t>are</w:t>
      </w:r>
      <w:r w:rsidR="00627724" w:rsidRPr="00627724">
        <w:rPr>
          <w:color w:val="auto"/>
          <w:sz w:val="22"/>
        </w:rPr>
        <w:t xml:space="preserve"> charismatic </w:t>
      </w:r>
      <w:r w:rsidR="003321A2">
        <w:rPr>
          <w:color w:val="auto"/>
          <w:sz w:val="22"/>
        </w:rPr>
        <w:t>species of public interest</w:t>
      </w:r>
      <w:r w:rsidR="00627724">
        <w:rPr>
          <w:color w:val="auto"/>
          <w:sz w:val="22"/>
        </w:rPr>
        <w:t>.</w:t>
      </w:r>
      <w:r w:rsidR="003321A2">
        <w:rPr>
          <w:color w:val="auto"/>
          <w:sz w:val="22"/>
        </w:rPr>
        <w:t xml:space="preserve"> </w:t>
      </w:r>
    </w:p>
    <w:p w14:paraId="359E4456" w14:textId="6DD0FA72" w:rsidR="00772366" w:rsidRPr="00772366" w:rsidRDefault="00772366" w:rsidP="008B7E11">
      <w:pPr>
        <w:pStyle w:val="BodyText"/>
        <w:spacing w:line="240" w:lineRule="auto"/>
        <w:rPr>
          <w:sz w:val="22"/>
        </w:rPr>
      </w:pPr>
      <w:r>
        <w:rPr>
          <w:sz w:val="22"/>
        </w:rPr>
        <w:t xml:space="preserve">Alternative timing of bird capture for satellite tracker deployment may also need testing. </w:t>
      </w:r>
      <w:r w:rsidR="00245BD5">
        <w:rPr>
          <w:sz w:val="22"/>
        </w:rPr>
        <w:t>Firstly</w:t>
      </w:r>
      <w:r>
        <w:rPr>
          <w:sz w:val="22"/>
        </w:rPr>
        <w:t xml:space="preserve">, it may be possible (though more difficult) to capture adults either prior to nesting or during the early nest construction (trampling) stage, in order to test whether adults </w:t>
      </w:r>
      <w:r w:rsidR="00245BD5">
        <w:rPr>
          <w:sz w:val="22"/>
        </w:rPr>
        <w:t xml:space="preserve">at this stage of breeding </w:t>
      </w:r>
      <w:r>
        <w:rPr>
          <w:sz w:val="22"/>
        </w:rPr>
        <w:t>are more likely to continue nesting in the area post-capture and to reduc</w:t>
      </w:r>
      <w:r w:rsidR="00245BD5">
        <w:rPr>
          <w:sz w:val="22"/>
        </w:rPr>
        <w:t xml:space="preserve">e the risk of egg abandonment. However, other bird tagging studies and the experience of the research teams involved suggest that adults are significantly more dedicated to nests after chicks hatch compared to prior stages. Adults flushed or captured when they have young chicks will return to the nest quickly and continue to raise chicks, whereas adults flushed or captured with empty nests or eggs take longer to return or do not return at all. Adult ‘investment’ in </w:t>
      </w:r>
      <w:r w:rsidR="00B811DF">
        <w:rPr>
          <w:sz w:val="22"/>
        </w:rPr>
        <w:t xml:space="preserve">or commitment to </w:t>
      </w:r>
      <w:r w:rsidR="00245BD5">
        <w:rPr>
          <w:sz w:val="22"/>
        </w:rPr>
        <w:t>breeding differs at different stages</w:t>
      </w:r>
      <w:r w:rsidR="00B811DF">
        <w:rPr>
          <w:sz w:val="22"/>
        </w:rPr>
        <w:t>, and basing bird capture activities on this fact may reduce nest abandonment and increase our ability to collect nesting-period foraging movement data</w:t>
      </w:r>
      <w:r w:rsidR="00245BD5">
        <w:rPr>
          <w:sz w:val="22"/>
        </w:rPr>
        <w:t>. Finally</w:t>
      </w:r>
      <w:r>
        <w:rPr>
          <w:sz w:val="22"/>
        </w:rPr>
        <w:t xml:space="preserve">, if collection of immediate ‘during nesting’ foraging data is not possible because birds will not </w:t>
      </w:r>
      <w:r w:rsidR="00245BD5">
        <w:rPr>
          <w:sz w:val="22"/>
        </w:rPr>
        <w:t>nest</w:t>
      </w:r>
      <w:r>
        <w:rPr>
          <w:sz w:val="22"/>
        </w:rPr>
        <w:t xml:space="preserve"> post-capture</w:t>
      </w:r>
      <w:r w:rsidR="00B811DF">
        <w:rPr>
          <w:sz w:val="22"/>
        </w:rPr>
        <w:t xml:space="preserve"> regardless of stage</w:t>
      </w:r>
      <w:r>
        <w:rPr>
          <w:sz w:val="22"/>
        </w:rPr>
        <w:t>, then adults may need to be captured toward the end of the breeding event after their chicks have fledged, or well before or after the breeding</w:t>
      </w:r>
      <w:r w:rsidR="00B811DF">
        <w:rPr>
          <w:sz w:val="22"/>
        </w:rPr>
        <w:t xml:space="preserve"> event entirely. This poses its own logistical challenges.</w:t>
      </w:r>
      <w:r>
        <w:rPr>
          <w:sz w:val="22"/>
        </w:rPr>
        <w:t xml:space="preserve"> Other changes to satellite tracking methods such as reducing the size and weight of the transmitters and their solar panels and altering harness design are also being </w:t>
      </w:r>
      <w:r w:rsidR="00245BD5">
        <w:rPr>
          <w:sz w:val="22"/>
        </w:rPr>
        <w:t>proposed</w:t>
      </w:r>
      <w:r w:rsidRPr="00627724">
        <w:rPr>
          <w:sz w:val="22"/>
        </w:rPr>
        <w:t>.  The MDB EWKR Waterbird Theme leadership are currently working on the best way forward and all changes to methods are subject to the approval of the relevant animal ethics committee(s).</w:t>
      </w:r>
    </w:p>
    <w:p w14:paraId="2D2A11D1" w14:textId="4CD4DF4B" w:rsidR="00F03F1A" w:rsidRDefault="00EA0630" w:rsidP="008B7E11">
      <w:pPr>
        <w:pStyle w:val="BodyText"/>
        <w:spacing w:line="240" w:lineRule="auto"/>
        <w:rPr>
          <w:sz w:val="22"/>
        </w:rPr>
      </w:pPr>
      <w:r>
        <w:rPr>
          <w:sz w:val="22"/>
        </w:rPr>
        <w:t>Finally, i</w:t>
      </w:r>
      <w:r w:rsidR="00F32A14">
        <w:rPr>
          <w:sz w:val="22"/>
        </w:rPr>
        <w:t>n future years, we recommend deployment of greater numbers of cameras at a range of colony sites, in order to better establish the</w:t>
      </w:r>
      <w:r w:rsidR="00B811DF">
        <w:rPr>
          <w:sz w:val="22"/>
        </w:rPr>
        <w:t xml:space="preserve"> drivers of nest success and the</w:t>
      </w:r>
      <w:r w:rsidR="00F32A14">
        <w:rPr>
          <w:sz w:val="22"/>
        </w:rPr>
        <w:t xml:space="preserve"> relative impacts of various predator </w:t>
      </w:r>
      <w:r w:rsidR="000415CB">
        <w:rPr>
          <w:sz w:val="22"/>
        </w:rPr>
        <w:t>species and other disturbances.</w:t>
      </w:r>
      <w:r w:rsidR="00706B50">
        <w:rPr>
          <w:sz w:val="22"/>
        </w:rPr>
        <w:t xml:space="preserve"> Numbers of cameras will depend on the questions asked and desired datasets. </w:t>
      </w:r>
      <w:r w:rsidR="00F32A14">
        <w:rPr>
          <w:sz w:val="22"/>
        </w:rPr>
        <w:t xml:space="preserve">Camera setup and settings should </w:t>
      </w:r>
      <w:r w:rsidR="000415CB">
        <w:rPr>
          <w:sz w:val="22"/>
        </w:rPr>
        <w:t>be altered and made</w:t>
      </w:r>
      <w:r w:rsidR="00F32A14">
        <w:rPr>
          <w:sz w:val="22"/>
        </w:rPr>
        <w:t xml:space="preserve"> consistent with standard methods</w:t>
      </w:r>
      <w:r w:rsidR="000415CB">
        <w:rPr>
          <w:sz w:val="22"/>
        </w:rPr>
        <w:t xml:space="preserve"> used in other sites</w:t>
      </w:r>
      <w:r w:rsidR="00F32A14">
        <w:rPr>
          <w:sz w:val="22"/>
        </w:rPr>
        <w:t xml:space="preserve"> in order to better quantify egg and chick survival and their drivers. </w:t>
      </w:r>
      <w:r w:rsidR="000415CB">
        <w:rPr>
          <w:sz w:val="22"/>
        </w:rPr>
        <w:t>If reproductive success is the primary dataset sought</w:t>
      </w:r>
      <w:r w:rsidR="00237648">
        <w:rPr>
          <w:sz w:val="22"/>
        </w:rPr>
        <w:t xml:space="preserve"> (without documenting drivers of mortality)</w:t>
      </w:r>
      <w:r w:rsidR="000415CB">
        <w:rPr>
          <w:sz w:val="22"/>
        </w:rPr>
        <w:t xml:space="preserve">, then cameras </w:t>
      </w:r>
      <w:r w:rsidR="00237648">
        <w:rPr>
          <w:sz w:val="22"/>
        </w:rPr>
        <w:t xml:space="preserve">should only be set to time-lapse at intervals of approximately 15 minutes, at least during the first two weeks. At later stages, hourly images are sufficient. Previous experience has shown that provided the largest SD card memory size and good quality batteries are used, these settings allow continuous monitoring for the entire nesting period without the need for maintenance. </w:t>
      </w:r>
      <w:r w:rsidR="000415CB">
        <w:rPr>
          <w:sz w:val="22"/>
        </w:rPr>
        <w:t>If predation or behavioural datasets are sought, then cameras should be set to motion-sensing – perhaps with adjustments to sensitivity and the number of images taken per trigger.</w:t>
      </w:r>
      <w:r w:rsidR="00237648">
        <w:rPr>
          <w:sz w:val="22"/>
        </w:rPr>
        <w:t xml:space="preserve"> The MDB EWKR team are currently reviewing ideal</w:t>
      </w:r>
      <w:r w:rsidR="00706B50">
        <w:rPr>
          <w:sz w:val="22"/>
        </w:rPr>
        <w:t xml:space="preserve"> motion-sensing settings for target datasets</w:t>
      </w:r>
      <w:r w:rsidR="00237648">
        <w:rPr>
          <w:sz w:val="22"/>
        </w:rPr>
        <w:t>.</w:t>
      </w:r>
      <w:r w:rsidR="00F32A14">
        <w:rPr>
          <w:sz w:val="22"/>
        </w:rPr>
        <w:t xml:space="preserve"> </w:t>
      </w:r>
      <w:r w:rsidR="00706B50">
        <w:rPr>
          <w:sz w:val="22"/>
        </w:rPr>
        <w:t xml:space="preserve">Camera settings should be checked immediately prior to deployment in the field. Using taller poles, or two poles bolted together allows cameras to be directed facing down on 1-5 nests at better angles for motion sensing, or to gain a better view of the contents of more nests for time-lapse monitoring of reproductive success. </w:t>
      </w:r>
      <w:r w:rsidR="00F32A14">
        <w:rPr>
          <w:sz w:val="22"/>
        </w:rPr>
        <w:t>If feasible, cameras could also be deployed at known nesting clumps used by birds in previous seasons, before birds arrive, nest or lay eggs, in order to reduce disturbance during nesting. Visits to change settings are less disturbing than visits to install posts and cameras. This will require forward planning and provision of</w:t>
      </w:r>
      <w:r w:rsidR="00814893">
        <w:rPr>
          <w:sz w:val="22"/>
        </w:rPr>
        <w:t xml:space="preserve"> sufficient staff and resources. Feasibility would vary depending on specific site characteristics – for example, site access </w:t>
      </w:r>
      <w:r w:rsidR="009E4D8F">
        <w:rPr>
          <w:sz w:val="22"/>
        </w:rPr>
        <w:t xml:space="preserve">in some locations </w:t>
      </w:r>
      <w:r w:rsidR="00814893">
        <w:rPr>
          <w:sz w:val="22"/>
        </w:rPr>
        <w:t xml:space="preserve">can be difficult in early stages of breeding and the locations of nests can vary from year to </w:t>
      </w:r>
      <w:r w:rsidR="009E4D8F">
        <w:rPr>
          <w:sz w:val="22"/>
        </w:rPr>
        <w:t>year.</w:t>
      </w:r>
    </w:p>
    <w:p w14:paraId="534888D2" w14:textId="77EC4A84" w:rsidR="008B7E11" w:rsidRPr="00DF1901" w:rsidRDefault="008B7E11" w:rsidP="008B7E11">
      <w:pPr>
        <w:rPr>
          <w:rStyle w:val="BodyTextChar"/>
          <w:sz w:val="22"/>
        </w:rPr>
      </w:pPr>
      <w:r w:rsidRPr="00DF1901">
        <w:rPr>
          <w:rFonts w:asciiTheme="minorHAnsi" w:hAnsiTheme="minorHAnsi" w:cstheme="minorBidi"/>
          <w:color w:val="auto"/>
        </w:rPr>
        <w:t xml:space="preserve">Regular satellite tracking updates </w:t>
      </w:r>
      <w:r>
        <w:rPr>
          <w:rFonts w:asciiTheme="minorHAnsi" w:hAnsiTheme="minorHAnsi" w:cstheme="minorBidi"/>
          <w:color w:val="auto"/>
        </w:rPr>
        <w:t>will continue to be</w:t>
      </w:r>
      <w:r w:rsidRPr="00DF1901">
        <w:rPr>
          <w:rFonts w:asciiTheme="minorHAnsi" w:hAnsiTheme="minorHAnsi" w:cstheme="minorBidi"/>
          <w:color w:val="auto"/>
        </w:rPr>
        <w:t xml:space="preserve"> </w:t>
      </w:r>
      <w:r w:rsidR="00247EF4">
        <w:rPr>
          <w:rFonts w:asciiTheme="minorHAnsi" w:hAnsiTheme="minorHAnsi" w:cstheme="minorBidi"/>
          <w:color w:val="auto"/>
        </w:rPr>
        <w:t xml:space="preserve">funded and </w:t>
      </w:r>
      <w:r w:rsidRPr="00DF1901">
        <w:rPr>
          <w:rFonts w:asciiTheme="minorHAnsi" w:hAnsiTheme="minorHAnsi" w:cstheme="minorBidi"/>
          <w:color w:val="auto"/>
        </w:rPr>
        <w:t>provided</w:t>
      </w:r>
      <w:r w:rsidR="00247EF4">
        <w:rPr>
          <w:rFonts w:asciiTheme="minorHAnsi" w:hAnsiTheme="minorHAnsi" w:cstheme="minorBidi"/>
          <w:color w:val="auto"/>
        </w:rPr>
        <w:t xml:space="preserve"> as part of the MDB EWKR project</w:t>
      </w:r>
      <w:r w:rsidRPr="00DF1901">
        <w:rPr>
          <w:rFonts w:asciiTheme="minorHAnsi" w:hAnsiTheme="minorHAnsi" w:cstheme="minorBidi"/>
          <w:color w:val="auto"/>
        </w:rPr>
        <w:t xml:space="preserve"> via email to CEWO, NSW OEH, MDBA and other interested parties at least fortnightly, including highlights, maps of bird tracks and locations and an updated table of bird locations, movements and fates.  A website has been created and made publicly available containing detailed project information, FAQs, photographs and satellite tracking maps. This website is regularly updated with new information and maps.  A </w:t>
      </w:r>
      <w:proofErr w:type="spellStart"/>
      <w:r w:rsidRPr="00DF1901">
        <w:rPr>
          <w:rFonts w:asciiTheme="minorHAnsi" w:hAnsiTheme="minorHAnsi" w:cstheme="minorBidi"/>
          <w:color w:val="auto"/>
        </w:rPr>
        <w:t>facebook</w:t>
      </w:r>
      <w:proofErr w:type="spellEnd"/>
      <w:r w:rsidRPr="00DF1901">
        <w:rPr>
          <w:rFonts w:asciiTheme="minorHAnsi" w:hAnsiTheme="minorHAnsi" w:cstheme="minorBidi"/>
          <w:color w:val="auto"/>
        </w:rPr>
        <w:t xml:space="preserve"> page and twitter account have also been created and made publicly available in order to more broadly and generally disseminate information and photographs and highlight waterbird-relevant information and studies in Australia. </w:t>
      </w:r>
    </w:p>
    <w:p w14:paraId="20B5C0B9" w14:textId="77777777" w:rsidR="008B7E11" w:rsidRPr="00DF1901" w:rsidRDefault="008B7E11" w:rsidP="008B7E11">
      <w:pPr>
        <w:rPr>
          <w:rFonts w:asciiTheme="minorHAnsi" w:eastAsiaTheme="minorEastAsia" w:hAnsiTheme="minorHAnsi"/>
          <w:b/>
          <w:noProof/>
          <w:color w:val="7030A0"/>
          <w:sz w:val="24"/>
          <w:szCs w:val="24"/>
        </w:rPr>
      </w:pPr>
      <w:r w:rsidRPr="00DF1901">
        <w:rPr>
          <w:rFonts w:asciiTheme="minorHAnsi" w:eastAsiaTheme="minorEastAsia" w:hAnsiTheme="minorHAnsi"/>
          <w:b/>
          <w:noProof/>
          <w:color w:val="7030A0"/>
          <w:sz w:val="24"/>
          <w:szCs w:val="24"/>
        </w:rPr>
        <w:t xml:space="preserve">Website: </w:t>
      </w:r>
      <w:hyperlink r:id="rId88" w:history="1">
        <w:r w:rsidRPr="00DF1901">
          <w:rPr>
            <w:rStyle w:val="Hyperlink"/>
            <w:rFonts w:asciiTheme="minorHAnsi" w:eastAsiaTheme="minorEastAsia" w:hAnsiTheme="minorHAnsi"/>
            <w:noProof/>
            <w:color w:val="7030A0"/>
            <w:sz w:val="24"/>
            <w:szCs w:val="24"/>
          </w:rPr>
          <w:t>https://research.csiro.au/ewkrwaterbirds/</w:t>
        </w:r>
      </w:hyperlink>
    </w:p>
    <w:p w14:paraId="77AF4A47" w14:textId="77777777" w:rsidR="008B7E11" w:rsidRPr="00DF1901" w:rsidRDefault="008B7E11" w:rsidP="008B7E11">
      <w:pPr>
        <w:rPr>
          <w:rFonts w:asciiTheme="minorHAnsi" w:eastAsiaTheme="minorEastAsia" w:hAnsiTheme="minorHAnsi"/>
          <w:b/>
          <w:noProof/>
          <w:color w:val="7030A0"/>
          <w:sz w:val="24"/>
          <w:szCs w:val="24"/>
        </w:rPr>
      </w:pPr>
      <w:r w:rsidRPr="00DF1901">
        <w:rPr>
          <w:rFonts w:asciiTheme="minorHAnsi" w:eastAsiaTheme="minorEastAsia" w:hAnsiTheme="minorHAnsi"/>
          <w:b/>
          <w:noProof/>
          <w:color w:val="7030A0"/>
          <w:sz w:val="24"/>
          <w:szCs w:val="24"/>
        </w:rPr>
        <w:t xml:space="preserve">Facebook: </w:t>
      </w:r>
      <w:hyperlink r:id="rId89" w:history="1">
        <w:r w:rsidRPr="00DF1901">
          <w:rPr>
            <w:rStyle w:val="Hyperlink"/>
            <w:rFonts w:asciiTheme="minorHAnsi" w:eastAsiaTheme="minorEastAsia" w:hAnsiTheme="minorHAnsi"/>
            <w:noProof/>
            <w:color w:val="7030A0"/>
            <w:sz w:val="24"/>
            <w:szCs w:val="24"/>
          </w:rPr>
          <w:t>https://www.facebook.com/ColonialWaterbirdScience/</w:t>
        </w:r>
      </w:hyperlink>
    </w:p>
    <w:p w14:paraId="05D87C97" w14:textId="4ACCE9B7" w:rsidR="001C33EF" w:rsidRPr="009E3037" w:rsidRDefault="008B7E11" w:rsidP="008B7E11">
      <w:r w:rsidRPr="00DF1901">
        <w:rPr>
          <w:rFonts w:asciiTheme="minorHAnsi" w:hAnsiTheme="minorHAnsi" w:cstheme="minorBidi"/>
          <w:b/>
          <w:color w:val="7030A0"/>
          <w:sz w:val="24"/>
          <w:szCs w:val="24"/>
        </w:rPr>
        <w:t>Twitter:</w:t>
      </w:r>
      <w:r w:rsidRPr="00DF1901">
        <w:rPr>
          <w:rFonts w:asciiTheme="minorHAnsi" w:hAnsiTheme="minorHAnsi" w:cstheme="minorBidi"/>
          <w:color w:val="7030A0"/>
          <w:sz w:val="24"/>
          <w:szCs w:val="24"/>
        </w:rPr>
        <w:t xml:space="preserve"> @</w:t>
      </w:r>
      <w:proofErr w:type="spellStart"/>
      <w:r w:rsidRPr="00DF1901">
        <w:rPr>
          <w:rFonts w:asciiTheme="minorHAnsi" w:hAnsiTheme="minorHAnsi" w:cstheme="minorBidi"/>
          <w:color w:val="7030A0"/>
          <w:sz w:val="24"/>
          <w:szCs w:val="24"/>
        </w:rPr>
        <w:t>AusWaterbirds</w:t>
      </w:r>
      <w:proofErr w:type="spellEnd"/>
    </w:p>
    <w:p w14:paraId="3A6C81A3" w14:textId="168A5FCE" w:rsidR="00DA392C" w:rsidRDefault="00DA392C" w:rsidP="00DA392C">
      <w:pPr>
        <w:pStyle w:val="Heading1"/>
      </w:pPr>
      <w:bookmarkStart w:id="131" w:name="_Toc483924448"/>
      <w:r>
        <w:t>Next steps</w:t>
      </w:r>
      <w:r w:rsidR="00870F31">
        <w:t xml:space="preserve"> for MDB EWKR Waterbird Theme research</w:t>
      </w:r>
      <w:bookmarkEnd w:id="128"/>
      <w:bookmarkEnd w:id="129"/>
      <w:bookmarkEnd w:id="130"/>
      <w:bookmarkEnd w:id="131"/>
    </w:p>
    <w:p w14:paraId="340451B4" w14:textId="77777777" w:rsidR="00870F31" w:rsidRPr="00870F31" w:rsidRDefault="00870F31" w:rsidP="00870F31">
      <w:pPr>
        <w:pStyle w:val="BodyText"/>
        <w:rPr>
          <w:sz w:val="22"/>
        </w:rPr>
      </w:pPr>
      <w:r w:rsidRPr="00870F31">
        <w:rPr>
          <w:i/>
          <w:iCs/>
          <w:sz w:val="22"/>
        </w:rPr>
        <w:t>Component 1: Foraging habitats and movements</w:t>
      </w:r>
    </w:p>
    <w:p w14:paraId="4D1EF2E0" w14:textId="37585AC2" w:rsidR="00EA77F9" w:rsidRPr="00EA77F9" w:rsidRDefault="00EA77F9" w:rsidP="00C75600">
      <w:pPr>
        <w:pStyle w:val="BodyText"/>
        <w:numPr>
          <w:ilvl w:val="0"/>
          <w:numId w:val="35"/>
        </w:numPr>
        <w:rPr>
          <w:sz w:val="22"/>
        </w:rPr>
      </w:pPr>
      <w:r w:rsidRPr="00EA77F9">
        <w:rPr>
          <w:sz w:val="22"/>
        </w:rPr>
        <w:t xml:space="preserve">Continued tracking of 2016-17 straw-necked ibis for as long as the birds are mobile and the transmitters continue to function.  </w:t>
      </w:r>
    </w:p>
    <w:p w14:paraId="008AF2E3" w14:textId="4F86D234" w:rsidR="00870F31" w:rsidRPr="00870F31" w:rsidRDefault="00870F31" w:rsidP="00C75600">
      <w:pPr>
        <w:pStyle w:val="BodyText"/>
        <w:numPr>
          <w:ilvl w:val="0"/>
          <w:numId w:val="35"/>
        </w:numPr>
        <w:rPr>
          <w:sz w:val="22"/>
        </w:rPr>
      </w:pPr>
      <w:r w:rsidRPr="00870F31">
        <w:rPr>
          <w:sz w:val="22"/>
        </w:rPr>
        <w:t>Analysis of datasets in conjunction with flooding, vegetation, weather</w:t>
      </w:r>
      <w:r w:rsidR="00FB38FB">
        <w:rPr>
          <w:sz w:val="22"/>
        </w:rPr>
        <w:t>, landuse and other data</w:t>
      </w:r>
    </w:p>
    <w:p w14:paraId="6D949606" w14:textId="523C8059" w:rsidR="00870F31" w:rsidRPr="00870F31" w:rsidRDefault="00870F31" w:rsidP="00C75600">
      <w:pPr>
        <w:pStyle w:val="BodyText"/>
        <w:numPr>
          <w:ilvl w:val="0"/>
          <w:numId w:val="35"/>
        </w:numPr>
        <w:rPr>
          <w:sz w:val="22"/>
        </w:rPr>
      </w:pPr>
      <w:r w:rsidRPr="00870F31">
        <w:rPr>
          <w:sz w:val="22"/>
        </w:rPr>
        <w:t>Tr</w:t>
      </w:r>
      <w:r w:rsidR="00FB38FB">
        <w:rPr>
          <w:sz w:val="22"/>
        </w:rPr>
        <w:t xml:space="preserve">acking of new individuals </w:t>
      </w:r>
      <w:r w:rsidRPr="00870F31">
        <w:rPr>
          <w:sz w:val="22"/>
        </w:rPr>
        <w:t>from 2017-18</w:t>
      </w:r>
    </w:p>
    <w:p w14:paraId="69140917" w14:textId="77777777" w:rsidR="00870F31" w:rsidRPr="00870F31" w:rsidRDefault="00870F31" w:rsidP="00C75600">
      <w:pPr>
        <w:pStyle w:val="BodyText"/>
        <w:numPr>
          <w:ilvl w:val="0"/>
          <w:numId w:val="36"/>
        </w:numPr>
        <w:rPr>
          <w:sz w:val="22"/>
        </w:rPr>
      </w:pPr>
      <w:r w:rsidRPr="00870F31">
        <w:rPr>
          <w:sz w:val="22"/>
        </w:rPr>
        <w:t xml:space="preserve">New proposal to track a species that is representative of a dominantly </w:t>
      </w:r>
      <w:r w:rsidRPr="00870F31">
        <w:rPr>
          <w:sz w:val="22"/>
          <w:u w:val="single"/>
        </w:rPr>
        <w:t>water-foraging</w:t>
      </w:r>
      <w:r w:rsidRPr="00870F31">
        <w:rPr>
          <w:sz w:val="22"/>
        </w:rPr>
        <w:t xml:space="preserve"> bird guild</w:t>
      </w:r>
    </w:p>
    <w:p w14:paraId="40ADA460" w14:textId="77777777" w:rsidR="00870F31" w:rsidRPr="00870F31" w:rsidRDefault="00870F31" w:rsidP="00EA77F9">
      <w:pPr>
        <w:pStyle w:val="BodyText"/>
        <w:ind w:left="720"/>
        <w:rPr>
          <w:sz w:val="22"/>
        </w:rPr>
      </w:pPr>
      <w:r w:rsidRPr="00870F31">
        <w:rPr>
          <w:sz w:val="22"/>
        </w:rPr>
        <w:t>E.g. Royal spoonbills</w:t>
      </w:r>
    </w:p>
    <w:p w14:paraId="6087DBBA" w14:textId="77777777" w:rsidR="00870F31" w:rsidRPr="00870F31" w:rsidRDefault="00870F31" w:rsidP="00C75600">
      <w:pPr>
        <w:pStyle w:val="BodyText"/>
        <w:numPr>
          <w:ilvl w:val="0"/>
          <w:numId w:val="37"/>
        </w:numPr>
        <w:rPr>
          <w:sz w:val="22"/>
        </w:rPr>
      </w:pPr>
      <w:r w:rsidRPr="00870F31">
        <w:rPr>
          <w:sz w:val="22"/>
        </w:rPr>
        <w:t>It would be cost-efficient to do this during next season’s straw-necked ibis tracker deployment(s)</w:t>
      </w:r>
    </w:p>
    <w:p w14:paraId="57055B24" w14:textId="77777777" w:rsidR="00870F31" w:rsidRPr="00870F31" w:rsidRDefault="00870F31" w:rsidP="00C75600">
      <w:pPr>
        <w:pStyle w:val="BodyText"/>
        <w:numPr>
          <w:ilvl w:val="0"/>
          <w:numId w:val="37"/>
        </w:numPr>
        <w:rPr>
          <w:sz w:val="22"/>
        </w:rPr>
      </w:pPr>
      <w:r w:rsidRPr="00870F31">
        <w:rPr>
          <w:sz w:val="22"/>
        </w:rPr>
        <w:t>Royal spoonbills nest with ibis and (probably) respond to the same flow triggers, but have different foraging habitat requirements</w:t>
      </w:r>
    </w:p>
    <w:p w14:paraId="0386557D" w14:textId="77777777" w:rsidR="00870F31" w:rsidRPr="00870F31" w:rsidRDefault="00870F31" w:rsidP="00C75600">
      <w:pPr>
        <w:pStyle w:val="BodyText"/>
        <w:numPr>
          <w:ilvl w:val="0"/>
          <w:numId w:val="37"/>
        </w:numPr>
        <w:rPr>
          <w:sz w:val="22"/>
        </w:rPr>
      </w:pPr>
      <w:r w:rsidRPr="00870F31">
        <w:rPr>
          <w:sz w:val="22"/>
        </w:rPr>
        <w:t>Value-adding to current research and overall outcomes</w:t>
      </w:r>
    </w:p>
    <w:p w14:paraId="0E3F078A" w14:textId="77777777" w:rsidR="00870F31" w:rsidRPr="00870F31" w:rsidRDefault="00870F31" w:rsidP="00926D8B">
      <w:pPr>
        <w:pStyle w:val="BodyText"/>
        <w:rPr>
          <w:sz w:val="22"/>
        </w:rPr>
      </w:pPr>
    </w:p>
    <w:p w14:paraId="5DADFD4A" w14:textId="77777777" w:rsidR="00870F31" w:rsidRPr="00870F31" w:rsidRDefault="00870F31" w:rsidP="00870F31">
      <w:pPr>
        <w:pStyle w:val="BodyText"/>
        <w:rPr>
          <w:sz w:val="22"/>
        </w:rPr>
      </w:pPr>
      <w:r w:rsidRPr="00870F31">
        <w:rPr>
          <w:i/>
          <w:iCs/>
          <w:sz w:val="22"/>
        </w:rPr>
        <w:t>Component 2: Nesting habitat requirements</w:t>
      </w:r>
    </w:p>
    <w:p w14:paraId="76DAD779" w14:textId="77777777" w:rsidR="00870F31" w:rsidRPr="00870F31" w:rsidRDefault="00870F31" w:rsidP="00C75600">
      <w:pPr>
        <w:pStyle w:val="BodyText"/>
        <w:numPr>
          <w:ilvl w:val="0"/>
          <w:numId w:val="38"/>
        </w:numPr>
        <w:rPr>
          <w:sz w:val="22"/>
        </w:rPr>
      </w:pPr>
      <w:r w:rsidRPr="00870F31">
        <w:rPr>
          <w:sz w:val="22"/>
        </w:rPr>
        <w:t>Continued monitoring of nests and egg and chick survival and their drivers via remote cameras (2017-18)</w:t>
      </w:r>
    </w:p>
    <w:p w14:paraId="5C2DAB68" w14:textId="519FBF4C" w:rsidR="00870F31" w:rsidRPr="00870F31" w:rsidRDefault="00870F31" w:rsidP="00C75600">
      <w:pPr>
        <w:pStyle w:val="BodyText"/>
        <w:numPr>
          <w:ilvl w:val="0"/>
          <w:numId w:val="38"/>
        </w:numPr>
        <w:rPr>
          <w:sz w:val="22"/>
        </w:rPr>
      </w:pPr>
      <w:r w:rsidRPr="00870F31">
        <w:rPr>
          <w:sz w:val="22"/>
        </w:rPr>
        <w:t>Analysis of data extracted from images for straw-necked ibis, Australian white ibis and royal spoonbills</w:t>
      </w:r>
      <w:r>
        <w:rPr>
          <w:sz w:val="22"/>
        </w:rPr>
        <w:t xml:space="preserve"> </w:t>
      </w:r>
      <w:r w:rsidRPr="00870F31">
        <w:rPr>
          <w:sz w:val="22"/>
        </w:rPr>
        <w:t>- in conjunction with flooding, vegetation, weather</w:t>
      </w:r>
      <w:r w:rsidR="00FB38FB">
        <w:rPr>
          <w:sz w:val="22"/>
        </w:rPr>
        <w:t>, landuse</w:t>
      </w:r>
      <w:r w:rsidRPr="00870F31">
        <w:rPr>
          <w:sz w:val="22"/>
        </w:rPr>
        <w:t xml:space="preserve"> and other data</w:t>
      </w:r>
    </w:p>
    <w:p w14:paraId="5F159E21" w14:textId="77777777" w:rsidR="00870F31" w:rsidRPr="00870F31" w:rsidRDefault="00870F31" w:rsidP="00C75600">
      <w:pPr>
        <w:pStyle w:val="BodyText"/>
        <w:numPr>
          <w:ilvl w:val="0"/>
          <w:numId w:val="39"/>
        </w:numPr>
        <w:rPr>
          <w:sz w:val="22"/>
        </w:rPr>
      </w:pPr>
      <w:r w:rsidRPr="00870F31">
        <w:rPr>
          <w:sz w:val="22"/>
        </w:rPr>
        <w:t>Analysis of data from on-ground tagged nest monitoring, water depth monitoring, and drone surveys</w:t>
      </w:r>
    </w:p>
    <w:p w14:paraId="56C7455F" w14:textId="77777777" w:rsidR="00870F31" w:rsidRDefault="00870F31" w:rsidP="00926D8B">
      <w:pPr>
        <w:pStyle w:val="BodyText"/>
        <w:rPr>
          <w:sz w:val="22"/>
        </w:rPr>
      </w:pPr>
    </w:p>
    <w:p w14:paraId="10D59AA1" w14:textId="2008527F" w:rsidR="00776075" w:rsidRPr="003D38B9" w:rsidRDefault="003D38B9" w:rsidP="003D38B9">
      <w:pPr>
        <w:pStyle w:val="BodyText"/>
        <w:rPr>
          <w:i/>
          <w:noProof/>
          <w:sz w:val="22"/>
        </w:rPr>
      </w:pPr>
      <w:r w:rsidRPr="003D38B9">
        <w:rPr>
          <w:i/>
          <w:noProof/>
          <w:sz w:val="22"/>
        </w:rPr>
        <w:t>Updates and photos</w:t>
      </w:r>
    </w:p>
    <w:p w14:paraId="6D99D2ED" w14:textId="52A4CC34" w:rsidR="00776075" w:rsidRPr="00750319" w:rsidRDefault="00776075" w:rsidP="00776075">
      <w:pPr>
        <w:spacing w:after="0"/>
        <w:rPr>
          <w:rFonts w:asciiTheme="minorHAnsi" w:eastAsiaTheme="minorHAnsi" w:hAnsiTheme="minorHAnsi" w:cs="Tahoma"/>
        </w:rPr>
      </w:pPr>
      <w:r w:rsidRPr="00750319">
        <w:rPr>
          <w:rFonts w:asciiTheme="minorHAnsi" w:eastAsiaTheme="minorHAnsi" w:hAnsiTheme="minorHAnsi" w:cs="Tahoma"/>
        </w:rPr>
        <w:t>For more phot</w:t>
      </w:r>
      <w:r w:rsidR="00377D35">
        <w:rPr>
          <w:rFonts w:asciiTheme="minorHAnsi" w:eastAsiaTheme="minorHAnsi" w:hAnsiTheme="minorHAnsi" w:cs="Tahoma"/>
        </w:rPr>
        <w:t>os and updates, please visit CSIRO’s</w:t>
      </w:r>
      <w:r w:rsidRPr="00750319">
        <w:rPr>
          <w:rFonts w:asciiTheme="minorHAnsi" w:eastAsiaTheme="minorHAnsi" w:hAnsiTheme="minorHAnsi" w:cs="Tahoma"/>
        </w:rPr>
        <w:t xml:space="preserve"> EWKR </w:t>
      </w:r>
      <w:r w:rsidR="00E37A7A">
        <w:rPr>
          <w:rFonts w:asciiTheme="minorHAnsi" w:eastAsiaTheme="minorHAnsi" w:hAnsiTheme="minorHAnsi" w:cs="Tahoma"/>
        </w:rPr>
        <w:t xml:space="preserve">Waterbird Theme </w:t>
      </w:r>
      <w:r w:rsidRPr="00750319">
        <w:rPr>
          <w:rFonts w:asciiTheme="minorHAnsi" w:eastAsiaTheme="minorHAnsi" w:hAnsiTheme="minorHAnsi" w:cs="Tahoma"/>
        </w:rPr>
        <w:t>website:</w:t>
      </w:r>
    </w:p>
    <w:p w14:paraId="413DB007" w14:textId="77777777" w:rsidR="00776075" w:rsidRPr="00750319" w:rsidRDefault="00B6119C" w:rsidP="00776075">
      <w:pPr>
        <w:rPr>
          <w:rFonts w:asciiTheme="minorHAnsi" w:eastAsiaTheme="minorHAnsi" w:hAnsiTheme="minorHAnsi" w:cs="Tahoma"/>
        </w:rPr>
      </w:pPr>
      <w:hyperlink r:id="rId90" w:history="1">
        <w:r w:rsidR="00776075" w:rsidRPr="00750319">
          <w:rPr>
            <w:rFonts w:asciiTheme="minorHAnsi" w:eastAsiaTheme="minorHAnsi" w:hAnsiTheme="minorHAnsi" w:cs="Tahoma"/>
            <w:color w:val="0563C1"/>
            <w:u w:val="single"/>
          </w:rPr>
          <w:t>https://research.csiro.au/ewkrwaterbirds/</w:t>
        </w:r>
      </w:hyperlink>
    </w:p>
    <w:p w14:paraId="44F2C041" w14:textId="4248CDAC" w:rsidR="00750319" w:rsidRPr="00750319" w:rsidRDefault="00776075" w:rsidP="00750319">
      <w:pPr>
        <w:spacing w:after="0"/>
        <w:rPr>
          <w:rFonts w:asciiTheme="minorHAnsi" w:eastAsiaTheme="minorHAnsi" w:hAnsiTheme="minorHAnsi" w:cs="Tahoma"/>
          <w:color w:val="0563C1"/>
          <w:u w:val="single"/>
        </w:rPr>
      </w:pPr>
      <w:r w:rsidRPr="00750319">
        <w:rPr>
          <w:rFonts w:asciiTheme="minorHAnsi" w:eastAsiaTheme="minorHAnsi" w:hAnsiTheme="minorHAnsi" w:cs="Tahoma"/>
        </w:rPr>
        <w:t>Alternatively you can find more general interest photos and waterbird information</w:t>
      </w:r>
      <w:r w:rsidR="00750319">
        <w:rPr>
          <w:rFonts w:asciiTheme="minorHAnsi" w:eastAsiaTheme="minorHAnsi" w:hAnsiTheme="minorHAnsi" w:cs="Tahoma"/>
        </w:rPr>
        <w:t xml:space="preserve"> via our Twitter account </w:t>
      </w:r>
      <w:r w:rsidR="00750319" w:rsidRPr="00750319">
        <w:rPr>
          <w:rFonts w:asciiTheme="minorHAnsi" w:eastAsiaTheme="minorHAnsi" w:hAnsiTheme="minorHAnsi" w:cs="Tahoma"/>
          <w:b/>
        </w:rPr>
        <w:t>@</w:t>
      </w:r>
      <w:proofErr w:type="spellStart"/>
      <w:r w:rsidR="00750319" w:rsidRPr="00750319">
        <w:rPr>
          <w:rFonts w:asciiTheme="minorHAnsi" w:eastAsiaTheme="minorHAnsi" w:hAnsiTheme="minorHAnsi" w:cs="Tahoma"/>
          <w:b/>
        </w:rPr>
        <w:t>AusWaterbirds</w:t>
      </w:r>
      <w:proofErr w:type="spellEnd"/>
      <w:r w:rsidR="00750319">
        <w:rPr>
          <w:rFonts w:asciiTheme="minorHAnsi" w:eastAsiaTheme="minorHAnsi" w:hAnsiTheme="minorHAnsi" w:cs="Tahoma"/>
        </w:rPr>
        <w:t xml:space="preserve"> which is linked to </w:t>
      </w:r>
      <w:r w:rsidRPr="00750319">
        <w:rPr>
          <w:rFonts w:asciiTheme="minorHAnsi" w:eastAsiaTheme="minorHAnsi" w:hAnsiTheme="minorHAnsi" w:cs="Tahoma"/>
        </w:rPr>
        <w:t>the ‘</w:t>
      </w:r>
      <w:r w:rsidRPr="00750319">
        <w:rPr>
          <w:rFonts w:asciiTheme="minorHAnsi" w:eastAsiaTheme="minorHAnsi" w:hAnsiTheme="minorHAnsi" w:cs="Tahoma"/>
          <w:i/>
          <w:iCs/>
        </w:rPr>
        <w:t>Colonial-nesting Waterbirds Australia: Science for Management</w:t>
      </w:r>
      <w:r w:rsidRPr="00750319">
        <w:rPr>
          <w:rFonts w:asciiTheme="minorHAnsi" w:eastAsiaTheme="minorHAnsi" w:hAnsiTheme="minorHAnsi" w:cs="Tahoma"/>
        </w:rPr>
        <w:t>’ Facebook page</w:t>
      </w:r>
      <w:r w:rsidR="00750319">
        <w:rPr>
          <w:rFonts w:asciiTheme="minorHAnsi" w:eastAsiaTheme="minorHAnsi" w:hAnsiTheme="minorHAnsi" w:cs="Tahoma"/>
        </w:rPr>
        <w:t xml:space="preserve">: </w:t>
      </w:r>
      <w:hyperlink r:id="rId91" w:history="1">
        <w:r w:rsidRPr="00750319">
          <w:rPr>
            <w:rFonts w:asciiTheme="minorHAnsi" w:eastAsiaTheme="minorHAnsi" w:hAnsiTheme="minorHAnsi" w:cs="Tahoma"/>
            <w:color w:val="0563C1"/>
            <w:u w:val="single"/>
          </w:rPr>
          <w:t>https://www.facebook.com/ColonialWaterbirdScience/?ref=page_internal</w:t>
        </w:r>
      </w:hyperlink>
    </w:p>
    <w:p w14:paraId="54EF76FC" w14:textId="77777777" w:rsidR="00B71059" w:rsidRDefault="00B71059" w:rsidP="00776075">
      <w:pPr>
        <w:rPr>
          <w:rFonts w:ascii="Tahoma" w:eastAsiaTheme="minorHAnsi" w:hAnsi="Tahoma" w:cs="Tahoma"/>
          <w:color w:val="0563C1"/>
          <w:sz w:val="20"/>
          <w:szCs w:val="20"/>
          <w:u w:val="single"/>
        </w:rPr>
      </w:pPr>
    </w:p>
    <w:p w14:paraId="4AECD953" w14:textId="77777777" w:rsidR="00F70FA4" w:rsidRDefault="00F70FA4" w:rsidP="00776075">
      <w:pPr>
        <w:rPr>
          <w:rFonts w:ascii="Tahoma" w:eastAsiaTheme="minorHAnsi" w:hAnsi="Tahoma" w:cs="Tahoma"/>
          <w:color w:val="0563C1"/>
          <w:sz w:val="20"/>
          <w:szCs w:val="20"/>
          <w:u w:val="single"/>
        </w:rPr>
      </w:pPr>
    </w:p>
    <w:p w14:paraId="6AD74B7D" w14:textId="77777777" w:rsidR="00F738F9" w:rsidRPr="002E600F" w:rsidRDefault="00F738F9" w:rsidP="00776075">
      <w:pPr>
        <w:rPr>
          <w:rFonts w:ascii="Tahoma" w:eastAsiaTheme="minorHAnsi" w:hAnsi="Tahoma" w:cs="Tahoma"/>
          <w:color w:val="0563C1"/>
          <w:sz w:val="20"/>
          <w:szCs w:val="20"/>
          <w:u w:val="single"/>
        </w:rPr>
      </w:pPr>
    </w:p>
    <w:p w14:paraId="73525F9F" w14:textId="7B1A7373" w:rsidR="00D27C90" w:rsidRDefault="00D27C90" w:rsidP="00F738F9">
      <w:pPr>
        <w:pStyle w:val="Heading1"/>
      </w:pPr>
      <w:bookmarkStart w:id="132" w:name="_Toc481673675"/>
      <w:bookmarkStart w:id="133" w:name="_Toc481673700"/>
      <w:bookmarkStart w:id="134" w:name="_Toc482023822"/>
      <w:bookmarkStart w:id="135" w:name="_Toc483924449"/>
      <w:r>
        <w:t>Milestones</w:t>
      </w:r>
      <w:bookmarkEnd w:id="132"/>
      <w:bookmarkEnd w:id="133"/>
      <w:bookmarkEnd w:id="134"/>
      <w:r w:rsidR="00F738F9">
        <w:t xml:space="preserve"> and staffing</w:t>
      </w:r>
      <w:bookmarkEnd w:id="135"/>
    </w:p>
    <w:p w14:paraId="3200117C" w14:textId="4ACCC5B7" w:rsidR="00B447EB" w:rsidRDefault="00B447EB" w:rsidP="00B447EB">
      <w:pPr>
        <w:pStyle w:val="Heading2notnumbered"/>
      </w:pPr>
      <w:bookmarkStart w:id="136" w:name="_Toc483924450"/>
      <w:r>
        <w:t>Milestones</w:t>
      </w:r>
      <w:bookmarkEnd w:id="136"/>
    </w:p>
    <w:tbl>
      <w:tblPr>
        <w:tblStyle w:val="TableGrid"/>
        <w:tblW w:w="5000" w:type="pct"/>
        <w:tblLook w:val="04A0" w:firstRow="1" w:lastRow="0" w:firstColumn="1" w:lastColumn="0" w:noHBand="0" w:noVBand="1"/>
      </w:tblPr>
      <w:tblGrid>
        <w:gridCol w:w="4674"/>
        <w:gridCol w:w="3826"/>
        <w:gridCol w:w="1128"/>
      </w:tblGrid>
      <w:tr w:rsidR="00532A16" w:rsidRPr="00E16615" w14:paraId="04D25052" w14:textId="4AC35DF3" w:rsidTr="008270C2">
        <w:tc>
          <w:tcPr>
            <w:tcW w:w="2427" w:type="pct"/>
            <w:shd w:val="clear" w:color="auto" w:fill="FFFFFF" w:themeFill="background2"/>
          </w:tcPr>
          <w:p w14:paraId="3A2B56F7" w14:textId="77777777" w:rsidR="00532A16" w:rsidRPr="00E16615" w:rsidRDefault="00532A16" w:rsidP="00A024E1">
            <w:pPr>
              <w:rPr>
                <w:b/>
              </w:rPr>
            </w:pPr>
            <w:r w:rsidRPr="00E16615">
              <w:rPr>
                <w:b/>
              </w:rPr>
              <w:t>Milestone</w:t>
            </w:r>
          </w:p>
        </w:tc>
        <w:tc>
          <w:tcPr>
            <w:tcW w:w="1987" w:type="pct"/>
            <w:shd w:val="clear" w:color="auto" w:fill="FFFFFF" w:themeFill="background2"/>
          </w:tcPr>
          <w:p w14:paraId="2BB4137B" w14:textId="77777777" w:rsidR="00532A16" w:rsidRPr="00E16615" w:rsidRDefault="00532A16" w:rsidP="00A024E1">
            <w:pPr>
              <w:rPr>
                <w:b/>
              </w:rPr>
            </w:pPr>
            <w:r>
              <w:rPr>
                <w:b/>
              </w:rPr>
              <w:t>Date</w:t>
            </w:r>
          </w:p>
        </w:tc>
        <w:tc>
          <w:tcPr>
            <w:tcW w:w="586" w:type="pct"/>
            <w:shd w:val="clear" w:color="auto" w:fill="FFFFFF" w:themeFill="background2"/>
          </w:tcPr>
          <w:p w14:paraId="43F81163" w14:textId="7FE0871A" w:rsidR="00532A16" w:rsidRDefault="00532A16" w:rsidP="00A024E1">
            <w:pPr>
              <w:rPr>
                <w:b/>
              </w:rPr>
            </w:pPr>
            <w:r>
              <w:rPr>
                <w:b/>
              </w:rPr>
              <w:t>Complete?</w:t>
            </w:r>
          </w:p>
        </w:tc>
      </w:tr>
      <w:tr w:rsidR="00532A16" w:rsidRPr="00E16615" w14:paraId="04E948D3" w14:textId="1EBFE233" w:rsidTr="008270C2">
        <w:tc>
          <w:tcPr>
            <w:tcW w:w="2427" w:type="pct"/>
          </w:tcPr>
          <w:p w14:paraId="135FFF8E" w14:textId="77777777" w:rsidR="00532A16" w:rsidRPr="00E16615" w:rsidRDefault="00532A16" w:rsidP="00A024E1">
            <w:r>
              <w:t>Contracting</w:t>
            </w:r>
          </w:p>
        </w:tc>
        <w:tc>
          <w:tcPr>
            <w:tcW w:w="1987" w:type="pct"/>
          </w:tcPr>
          <w:p w14:paraId="64DBB30A" w14:textId="77777777" w:rsidR="00532A16" w:rsidRPr="00E16615" w:rsidRDefault="00532A16" w:rsidP="00A024E1">
            <w:r>
              <w:t>20/10/2016</w:t>
            </w:r>
          </w:p>
        </w:tc>
        <w:tc>
          <w:tcPr>
            <w:tcW w:w="586" w:type="pct"/>
          </w:tcPr>
          <w:p w14:paraId="42559332" w14:textId="63ABF6A4" w:rsidR="00532A16" w:rsidRDefault="00532A16" w:rsidP="00A024E1">
            <w:r>
              <w:t>Yes</w:t>
            </w:r>
          </w:p>
        </w:tc>
      </w:tr>
      <w:tr w:rsidR="00532A16" w:rsidRPr="00E16615" w14:paraId="72B4A30E" w14:textId="67FCC8BE" w:rsidTr="008270C2">
        <w:tc>
          <w:tcPr>
            <w:tcW w:w="2427" w:type="pct"/>
          </w:tcPr>
          <w:p w14:paraId="049B8AB1" w14:textId="77777777" w:rsidR="00532A16" w:rsidRDefault="00532A16" w:rsidP="00A024E1">
            <w:r>
              <w:t>Satellite transmitters deployed</w:t>
            </w:r>
          </w:p>
        </w:tc>
        <w:tc>
          <w:tcPr>
            <w:tcW w:w="1987" w:type="pct"/>
          </w:tcPr>
          <w:p w14:paraId="5E245914" w14:textId="77777777" w:rsidR="00532A16" w:rsidRDefault="00532A16" w:rsidP="00A024E1">
            <w:r>
              <w:t>30/11/2016</w:t>
            </w:r>
          </w:p>
        </w:tc>
        <w:tc>
          <w:tcPr>
            <w:tcW w:w="586" w:type="pct"/>
          </w:tcPr>
          <w:p w14:paraId="67AE0A38" w14:textId="5721D7B4" w:rsidR="00532A16" w:rsidRDefault="00532A16" w:rsidP="00A024E1">
            <w:r>
              <w:t>Yes</w:t>
            </w:r>
          </w:p>
        </w:tc>
      </w:tr>
      <w:tr w:rsidR="00532A16" w:rsidRPr="00E16615" w14:paraId="5B69A91E" w14:textId="1ACB0773" w:rsidTr="008270C2">
        <w:tc>
          <w:tcPr>
            <w:tcW w:w="2427" w:type="pct"/>
          </w:tcPr>
          <w:p w14:paraId="16E03731" w14:textId="77777777" w:rsidR="00532A16" w:rsidRPr="00E16615" w:rsidRDefault="00532A16" w:rsidP="00A024E1">
            <w:r>
              <w:t>M</w:t>
            </w:r>
            <w:r w:rsidRPr="00E16615">
              <w:t>on</w:t>
            </w:r>
            <w:r>
              <w:t>itoring camera image processing and data analysis completed</w:t>
            </w:r>
          </w:p>
        </w:tc>
        <w:tc>
          <w:tcPr>
            <w:tcW w:w="1987" w:type="pct"/>
          </w:tcPr>
          <w:p w14:paraId="32B203E1" w14:textId="33C4316B" w:rsidR="00532A16" w:rsidRPr="00E16615" w:rsidRDefault="00532A16" w:rsidP="00A024E1">
            <w:r>
              <w:t>30/03/2017</w:t>
            </w:r>
            <w:r w:rsidR="008270C2">
              <w:t>; rescheduled to 8/05/2017 following delays in receiving camera images</w:t>
            </w:r>
          </w:p>
        </w:tc>
        <w:tc>
          <w:tcPr>
            <w:tcW w:w="586" w:type="pct"/>
          </w:tcPr>
          <w:p w14:paraId="79E978FA" w14:textId="35C766A0" w:rsidR="00532A16" w:rsidRDefault="003E53A9" w:rsidP="00A024E1">
            <w:r>
              <w:t>Yes</w:t>
            </w:r>
          </w:p>
        </w:tc>
      </w:tr>
      <w:tr w:rsidR="00532A16" w:rsidRPr="00E16615" w14:paraId="3BE6A071" w14:textId="0CD3037D" w:rsidTr="008270C2">
        <w:tc>
          <w:tcPr>
            <w:tcW w:w="2427" w:type="pct"/>
          </w:tcPr>
          <w:p w14:paraId="7F89CC92" w14:textId="77777777" w:rsidR="00532A16" w:rsidRPr="00E16615" w:rsidRDefault="00532A16" w:rsidP="00A024E1">
            <w:r w:rsidRPr="00E16615">
              <w:t xml:space="preserve">Draft final report </w:t>
            </w:r>
            <w:r>
              <w:t xml:space="preserve">with maps showing </w:t>
            </w:r>
            <w:r w:rsidRPr="00E16615">
              <w:t>tracked bird movements and identifying key sites</w:t>
            </w:r>
            <w:r>
              <w:t xml:space="preserve"> completed</w:t>
            </w:r>
          </w:p>
        </w:tc>
        <w:tc>
          <w:tcPr>
            <w:tcW w:w="1987" w:type="pct"/>
          </w:tcPr>
          <w:p w14:paraId="6479F3B9" w14:textId="77777777" w:rsidR="00532A16" w:rsidRPr="00E16615" w:rsidRDefault="00532A16" w:rsidP="00A024E1">
            <w:r>
              <w:t>30/04/2017</w:t>
            </w:r>
          </w:p>
        </w:tc>
        <w:tc>
          <w:tcPr>
            <w:tcW w:w="586" w:type="pct"/>
          </w:tcPr>
          <w:p w14:paraId="16397ED8" w14:textId="20FF0903" w:rsidR="00532A16" w:rsidRDefault="00AD75D2" w:rsidP="00A024E1">
            <w:r>
              <w:t>Yes</w:t>
            </w:r>
          </w:p>
        </w:tc>
      </w:tr>
      <w:tr w:rsidR="00532A16" w:rsidRPr="00E16615" w14:paraId="0369CFB0" w14:textId="36C3F34B" w:rsidTr="008270C2">
        <w:tc>
          <w:tcPr>
            <w:tcW w:w="2427" w:type="pct"/>
          </w:tcPr>
          <w:p w14:paraId="19A5D410" w14:textId="77777777" w:rsidR="00532A16" w:rsidRPr="00E16615" w:rsidRDefault="00532A16" w:rsidP="00A024E1">
            <w:r w:rsidRPr="00E16615">
              <w:t>Final report</w:t>
            </w:r>
            <w:r>
              <w:t xml:space="preserve"> submitted</w:t>
            </w:r>
          </w:p>
        </w:tc>
        <w:tc>
          <w:tcPr>
            <w:tcW w:w="1987" w:type="pct"/>
          </w:tcPr>
          <w:p w14:paraId="09C52875" w14:textId="77777777" w:rsidR="00532A16" w:rsidRPr="00E16615" w:rsidRDefault="00532A16" w:rsidP="00A024E1">
            <w:r>
              <w:t>31/05/2017</w:t>
            </w:r>
          </w:p>
        </w:tc>
        <w:tc>
          <w:tcPr>
            <w:tcW w:w="586" w:type="pct"/>
          </w:tcPr>
          <w:p w14:paraId="16596163" w14:textId="3DC7C3BF" w:rsidR="00532A16" w:rsidRDefault="00F738F9" w:rsidP="00A024E1">
            <w:r>
              <w:t>Yes</w:t>
            </w:r>
          </w:p>
        </w:tc>
      </w:tr>
    </w:tbl>
    <w:p w14:paraId="2C433191" w14:textId="77777777" w:rsidR="00D27C90" w:rsidRDefault="00D27C90" w:rsidP="00D27C90">
      <w:pPr>
        <w:pStyle w:val="Heading2notnumbered"/>
      </w:pPr>
      <w:bookmarkStart w:id="137" w:name="_Toc481673676"/>
      <w:bookmarkStart w:id="138" w:name="_Toc481673701"/>
      <w:bookmarkStart w:id="139" w:name="_Toc482023823"/>
      <w:bookmarkStart w:id="140" w:name="_Toc483924451"/>
      <w:r>
        <w:t>Project staff</w:t>
      </w:r>
      <w:bookmarkEnd w:id="137"/>
      <w:bookmarkEnd w:id="138"/>
      <w:bookmarkEnd w:id="139"/>
      <w:bookmarkEnd w:id="140"/>
    </w:p>
    <w:p w14:paraId="1A3A0001" w14:textId="7321FEAF" w:rsidR="004748CA" w:rsidRDefault="00D27C90" w:rsidP="00BE7F02">
      <w:r>
        <w:t xml:space="preserve">There </w:t>
      </w:r>
      <w:r w:rsidR="00776075">
        <w:t>have been no changes in</w:t>
      </w:r>
      <w:r>
        <w:t xml:space="preserve"> project staffing to-dat</w:t>
      </w:r>
      <w:r w:rsidR="00926D8B">
        <w:t>e.</w:t>
      </w:r>
    </w:p>
    <w:p w14:paraId="0141E0E1" w14:textId="3C6EBA49" w:rsidR="00B16CC3" w:rsidRDefault="00B16CC3" w:rsidP="00B16CC3">
      <w:pPr>
        <w:rPr>
          <w:color w:val="000000" w:themeColor="text2"/>
        </w:rPr>
      </w:pPr>
      <w:r>
        <w:rPr>
          <w:color w:val="000000" w:themeColor="text2"/>
        </w:rPr>
        <w:t>Satellite transmitters were fitted</w:t>
      </w:r>
      <w:r w:rsidRPr="00B15C09">
        <w:rPr>
          <w:color w:val="000000" w:themeColor="text2"/>
        </w:rPr>
        <w:t xml:space="preserve"> in the field by</w:t>
      </w:r>
      <w:r>
        <w:rPr>
          <w:color w:val="000000" w:themeColor="text2"/>
        </w:rPr>
        <w:t xml:space="preserve"> John Martin (</w:t>
      </w:r>
      <w:proofErr w:type="spellStart"/>
      <w:r>
        <w:rPr>
          <w:color w:val="000000" w:themeColor="text2"/>
        </w:rPr>
        <w:t>RBGSyd</w:t>
      </w:r>
      <w:proofErr w:type="spellEnd"/>
      <w:r>
        <w:rPr>
          <w:color w:val="000000" w:themeColor="text2"/>
        </w:rPr>
        <w:t>),</w:t>
      </w:r>
      <w:r w:rsidRPr="00B15C09">
        <w:rPr>
          <w:color w:val="000000" w:themeColor="text2"/>
        </w:rPr>
        <w:t xml:space="preserve"> Heather </w:t>
      </w:r>
      <w:proofErr w:type="spellStart"/>
      <w:r w:rsidRPr="00B15C09">
        <w:rPr>
          <w:color w:val="000000" w:themeColor="text2"/>
        </w:rPr>
        <w:t>McGinness</w:t>
      </w:r>
      <w:proofErr w:type="spellEnd"/>
      <w:r w:rsidRPr="00B15C09">
        <w:rPr>
          <w:color w:val="000000" w:themeColor="text2"/>
        </w:rPr>
        <w:t xml:space="preserve">, </w:t>
      </w:r>
      <w:r>
        <w:rPr>
          <w:color w:val="000000" w:themeColor="text2"/>
        </w:rPr>
        <w:t xml:space="preserve">Micah Davies and Freya Robinson (CSIRO). Monitoring cameras were installed and maintained by Paul </w:t>
      </w:r>
      <w:proofErr w:type="spellStart"/>
      <w:r>
        <w:rPr>
          <w:color w:val="000000" w:themeColor="text2"/>
        </w:rPr>
        <w:t>Keyte</w:t>
      </w:r>
      <w:proofErr w:type="spellEnd"/>
      <w:r>
        <w:rPr>
          <w:color w:val="000000" w:themeColor="text2"/>
        </w:rPr>
        <w:t xml:space="preserve">, Stephanie Suter and Jennifer Spencer (NSW OEH) with assistance from James Rees and Emily Webster (UNSW). Ray Jones kindly showed us his snaring method and lent us three of his snares and his camo net. We thank </w:t>
      </w:r>
      <w:r w:rsidRPr="00DB515C">
        <w:rPr>
          <w:rFonts w:asciiTheme="minorHAnsi" w:hAnsiTheme="minorHAnsi" w:cs="Tahoma"/>
        </w:rPr>
        <w:t>James Rees, Emily Webster and Bill Johnson for being flexible about timing</w:t>
      </w:r>
      <w:r>
        <w:rPr>
          <w:rFonts w:asciiTheme="minorHAnsi" w:hAnsiTheme="minorHAnsi" w:cs="Tahoma"/>
        </w:rPr>
        <w:t xml:space="preserve"> of site access</w:t>
      </w:r>
      <w:r w:rsidRPr="00DB515C">
        <w:rPr>
          <w:rFonts w:asciiTheme="minorHAnsi" w:hAnsiTheme="minorHAnsi" w:cs="Tahoma"/>
        </w:rPr>
        <w:t>.</w:t>
      </w:r>
      <w:r>
        <w:rPr>
          <w:color w:val="000000" w:themeColor="text2"/>
        </w:rPr>
        <w:t xml:space="preserve"> </w:t>
      </w:r>
      <w:r w:rsidRPr="00B15C09">
        <w:rPr>
          <w:color w:val="000000" w:themeColor="text2"/>
        </w:rPr>
        <w:t>Image data extraction</w:t>
      </w:r>
      <w:r>
        <w:rPr>
          <w:color w:val="000000" w:themeColor="text2"/>
        </w:rPr>
        <w:t xml:space="preserve"> was conducted by Melissa Piper and Heather McGinness (CSIRO).</w:t>
      </w:r>
      <w:r w:rsidRPr="00B15C09">
        <w:rPr>
          <w:color w:val="000000" w:themeColor="text2"/>
        </w:rPr>
        <w:t xml:space="preserve"> </w:t>
      </w:r>
      <w:r w:rsidR="00756672">
        <w:rPr>
          <w:color w:val="000000" w:themeColor="text2"/>
        </w:rPr>
        <w:t xml:space="preserve">Mapping was designed and executed by Art Langston and Heather McGinness (CSIRO). </w:t>
      </w:r>
      <w:r w:rsidRPr="00B15C09">
        <w:rPr>
          <w:color w:val="000000" w:themeColor="text2"/>
        </w:rPr>
        <w:t>Data analyses</w:t>
      </w:r>
      <w:r w:rsidR="00BB27BC">
        <w:rPr>
          <w:color w:val="000000" w:themeColor="text2"/>
        </w:rPr>
        <w:t xml:space="preserve"> and report preparation</w:t>
      </w:r>
      <w:r w:rsidRPr="00B15C09">
        <w:rPr>
          <w:color w:val="000000" w:themeColor="text2"/>
        </w:rPr>
        <w:t xml:space="preserve"> </w:t>
      </w:r>
      <w:r>
        <w:rPr>
          <w:color w:val="000000" w:themeColor="text2"/>
        </w:rPr>
        <w:t xml:space="preserve">were </w:t>
      </w:r>
      <w:r w:rsidR="00BB27BC">
        <w:rPr>
          <w:color w:val="000000" w:themeColor="text2"/>
        </w:rPr>
        <w:t>completed</w:t>
      </w:r>
      <w:r>
        <w:rPr>
          <w:color w:val="000000" w:themeColor="text2"/>
        </w:rPr>
        <w:t xml:space="preserve"> by Heather McGinness.</w:t>
      </w:r>
    </w:p>
    <w:p w14:paraId="7957FA55" w14:textId="77777777" w:rsidR="00D13E40" w:rsidRDefault="00D13E40" w:rsidP="00BE7F02"/>
    <w:p w14:paraId="43947C60" w14:textId="63888832" w:rsidR="004748CA" w:rsidRDefault="004748CA" w:rsidP="00BE7F02">
      <w:r>
        <w:rPr>
          <w:noProof/>
        </w:rPr>
        <w:drawing>
          <wp:inline distT="0" distB="0" distL="0" distR="0" wp14:anchorId="69490A29" wp14:editId="7634D2D1">
            <wp:extent cx="6116320" cy="1520190"/>
            <wp:effectExtent l="0" t="0" r="0" b="3810"/>
            <wp:docPr id="71704" name="Picture 71704" descr="C:\Users\mcg250\Documents\Documents\CSIRO\EWKR MDB Waterbirds\PHOTOS\Macquarie Marshes Oct 2016\Specials for posting\P11003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cg250\Documents\Documents\CSIRO\EWKR MDB Waterbirds\PHOTOS\Macquarie Marshes Oct 2016\Specials for posting\P1100351.JPG"/>
                    <pic:cNvPicPr>
                      <a:picLocks noChangeAspect="1" noChangeArrowheads="1"/>
                    </pic:cNvPicPr>
                  </pic:nvPicPr>
                  <pic:blipFill>
                    <a:blip r:embed="rId92" cstate="email">
                      <a:extLst>
                        <a:ext uri="{28A0092B-C50C-407E-A947-70E740481C1C}">
                          <a14:useLocalDpi xmlns:a14="http://schemas.microsoft.com/office/drawing/2010/main"/>
                        </a:ext>
                      </a:extLst>
                    </a:blip>
                    <a:srcRect/>
                    <a:stretch>
                      <a:fillRect/>
                    </a:stretch>
                  </pic:blipFill>
                  <pic:spPr bwMode="auto">
                    <a:xfrm>
                      <a:off x="0" y="0"/>
                      <a:ext cx="6116320" cy="1520190"/>
                    </a:xfrm>
                    <a:prstGeom prst="rect">
                      <a:avLst/>
                    </a:prstGeom>
                    <a:noFill/>
                    <a:ln>
                      <a:noFill/>
                    </a:ln>
                  </pic:spPr>
                </pic:pic>
              </a:graphicData>
            </a:graphic>
          </wp:inline>
        </w:drawing>
      </w:r>
    </w:p>
    <w:p w14:paraId="13CC4F7E" w14:textId="7F1C95D0" w:rsidR="00E81499" w:rsidRDefault="00E81499" w:rsidP="000764E5">
      <w:pPr>
        <w:pStyle w:val="Heading2notnumbered"/>
      </w:pPr>
      <w:bookmarkStart w:id="141" w:name="_Toc483924452"/>
      <w:r>
        <w:t>References</w:t>
      </w:r>
      <w:bookmarkEnd w:id="141"/>
    </w:p>
    <w:p w14:paraId="3B6DD37D" w14:textId="772C0339" w:rsidR="00136941" w:rsidRPr="0038551E" w:rsidRDefault="00136941" w:rsidP="0038551E">
      <w:pPr>
        <w:pStyle w:val="ListParagraph"/>
        <w:numPr>
          <w:ilvl w:val="0"/>
          <w:numId w:val="46"/>
        </w:numPr>
        <w:spacing w:before="0" w:after="0" w:line="240" w:lineRule="auto"/>
        <w:ind w:left="380" w:hanging="357"/>
        <w:rPr>
          <w:rFonts w:eastAsiaTheme="minorHAnsi"/>
          <w:color w:val="auto"/>
          <w:sz w:val="22"/>
          <w:szCs w:val="22"/>
        </w:rPr>
      </w:pPr>
      <w:r w:rsidRPr="0038551E">
        <w:rPr>
          <w:sz w:val="22"/>
          <w:szCs w:val="22"/>
        </w:rPr>
        <w:t>Brandis, K. (2017 in prep.) High resolution monitoring of waterbird colonies it the Macquarie Marshes. Draft final report to the Commonwealth Environmental Water Office 2017.</w:t>
      </w:r>
    </w:p>
    <w:p w14:paraId="53A72A24" w14:textId="0E820CD2" w:rsidR="00E81499" w:rsidRPr="00E81499" w:rsidRDefault="00E81499" w:rsidP="0038551E">
      <w:pPr>
        <w:numPr>
          <w:ilvl w:val="0"/>
          <w:numId w:val="46"/>
        </w:numPr>
        <w:shd w:val="clear" w:color="auto" w:fill="FFFFFF"/>
        <w:spacing w:after="0"/>
        <w:ind w:left="380" w:hanging="357"/>
        <w:contextualSpacing/>
        <w:rPr>
          <w:rFonts w:asciiTheme="minorHAnsi" w:eastAsia="Times New Roman" w:hAnsiTheme="minorHAnsi" w:cs="Arial"/>
          <w:color w:val="222222"/>
        </w:rPr>
      </w:pPr>
      <w:r w:rsidRPr="00E81499">
        <w:rPr>
          <w:rFonts w:asciiTheme="minorHAnsi" w:eastAsia="Times New Roman" w:hAnsiTheme="minorHAnsi" w:cs="Arial"/>
          <w:color w:val="222222"/>
        </w:rPr>
        <w:t>Brandis, K. (2010) Colonial waterbird breeding in Australia: Wetlands, water requirements and environmental flows. PhD Thesis, Australian Wetlands and Rivers Centre, School of Biological, Earth and Environmental Sciences, UNSW.</w:t>
      </w:r>
    </w:p>
    <w:p w14:paraId="06AC364A" w14:textId="77777777" w:rsidR="00E81499" w:rsidRDefault="00E81499" w:rsidP="0038551E">
      <w:pPr>
        <w:numPr>
          <w:ilvl w:val="0"/>
          <w:numId w:val="46"/>
        </w:numPr>
        <w:shd w:val="clear" w:color="auto" w:fill="FFFFFF"/>
        <w:spacing w:after="0"/>
        <w:ind w:left="380" w:hanging="357"/>
        <w:contextualSpacing/>
      </w:pPr>
      <w:r w:rsidRPr="000764E5">
        <w:rPr>
          <w:rFonts w:asciiTheme="minorHAnsi" w:hAnsiTheme="minorHAnsi" w:cs="Arial"/>
          <w:color w:val="222222"/>
        </w:rPr>
        <w:t>Marchant, S. &amp; P.J. Higgins (</w:t>
      </w:r>
      <w:proofErr w:type="spellStart"/>
      <w:proofErr w:type="gramStart"/>
      <w:r w:rsidRPr="000764E5">
        <w:rPr>
          <w:rFonts w:asciiTheme="minorHAnsi" w:hAnsiTheme="minorHAnsi" w:cs="Arial"/>
          <w:color w:val="222222"/>
        </w:rPr>
        <w:t>eds</w:t>
      </w:r>
      <w:proofErr w:type="spellEnd"/>
      <w:proofErr w:type="gramEnd"/>
      <w:r w:rsidRPr="000764E5">
        <w:rPr>
          <w:rFonts w:asciiTheme="minorHAnsi" w:hAnsiTheme="minorHAnsi" w:cs="Arial"/>
          <w:color w:val="222222"/>
        </w:rPr>
        <w:t>) 1990.</w:t>
      </w:r>
      <w:r w:rsidRPr="000764E5">
        <w:rPr>
          <w:rStyle w:val="apple-converted-space"/>
          <w:rFonts w:asciiTheme="minorHAnsi" w:hAnsiTheme="minorHAnsi" w:cs="Arial"/>
          <w:color w:val="222222"/>
        </w:rPr>
        <w:t> </w:t>
      </w:r>
      <w:r w:rsidRPr="000764E5">
        <w:rPr>
          <w:rFonts w:asciiTheme="minorHAnsi" w:hAnsiTheme="minorHAnsi" w:cs="Arial"/>
          <w:i/>
          <w:iCs/>
          <w:color w:val="222222"/>
        </w:rPr>
        <w:t>Handbook of Australian, New Zealand and Antarctic Birds. Volume 1: Ratites to Ducks.</w:t>
      </w:r>
      <w:r w:rsidRPr="000764E5">
        <w:rPr>
          <w:rStyle w:val="apple-converted-space"/>
          <w:rFonts w:asciiTheme="minorHAnsi" w:hAnsiTheme="minorHAnsi" w:cs="Arial"/>
          <w:color w:val="222222"/>
        </w:rPr>
        <w:t> </w:t>
      </w:r>
      <w:r w:rsidRPr="000764E5">
        <w:rPr>
          <w:rFonts w:asciiTheme="minorHAnsi" w:hAnsiTheme="minorHAnsi" w:cs="Arial"/>
          <w:color w:val="222222"/>
        </w:rPr>
        <w:t>Oxford University Press, Melbourne.</w:t>
      </w:r>
      <w:r w:rsidRPr="000764E5">
        <w:rPr>
          <w:rStyle w:val="apple-converted-space"/>
          <w:rFonts w:asciiTheme="minorHAnsi" w:hAnsiTheme="minorHAnsi" w:cs="Arial"/>
          <w:color w:val="222222"/>
        </w:rPr>
        <w:t> </w:t>
      </w:r>
      <w:hyperlink r:id="rId93" w:history="1">
        <w:r w:rsidRPr="000764E5">
          <w:rPr>
            <w:rStyle w:val="Hyperlink"/>
            <w:rFonts w:asciiTheme="minorHAnsi" w:hAnsiTheme="minorHAnsi" w:cs="Arial"/>
            <w:color w:val="0B0080"/>
          </w:rPr>
          <w:t>ISBN 0-19-553244-9</w:t>
        </w:r>
      </w:hyperlink>
    </w:p>
    <w:p w14:paraId="21C37E95" w14:textId="1E3594A2" w:rsidR="00707997" w:rsidRPr="005C1B4B" w:rsidRDefault="00AD3EC4" w:rsidP="00AD3EC4">
      <w:pPr>
        <w:pStyle w:val="Heading1notnumbered"/>
      </w:pPr>
      <w:bookmarkStart w:id="142" w:name="_Toc459635984"/>
      <w:bookmarkStart w:id="143" w:name="_Toc481673677"/>
      <w:bookmarkStart w:id="144" w:name="_Toc481673702"/>
      <w:bookmarkStart w:id="145" w:name="_Toc482023824"/>
      <w:bookmarkStart w:id="146" w:name="_Toc483924453"/>
      <w:r>
        <w:t xml:space="preserve">Appendix 1 </w:t>
      </w:r>
      <w:r w:rsidR="00F22C5F">
        <w:t>F</w:t>
      </w:r>
      <w:r w:rsidR="00BE7F02">
        <w:t>ield observations</w:t>
      </w:r>
      <w:bookmarkEnd w:id="142"/>
      <w:bookmarkEnd w:id="143"/>
      <w:bookmarkEnd w:id="144"/>
      <w:bookmarkEnd w:id="145"/>
      <w:bookmarkEnd w:id="146"/>
    </w:p>
    <w:p w14:paraId="63DBECD9" w14:textId="630B317D" w:rsidR="00BE7F02" w:rsidRDefault="00BE7F02" w:rsidP="00BE7F02">
      <w:pPr>
        <w:rPr>
          <w:b/>
        </w:rPr>
      </w:pPr>
      <w:r w:rsidRPr="00623E0D">
        <w:rPr>
          <w:b/>
        </w:rPr>
        <w:t xml:space="preserve">Below are </w:t>
      </w:r>
      <w:r w:rsidR="00536BF0">
        <w:rPr>
          <w:b/>
        </w:rPr>
        <w:t xml:space="preserve">some </w:t>
      </w:r>
      <w:r>
        <w:rPr>
          <w:b/>
        </w:rPr>
        <w:t xml:space="preserve">general </w:t>
      </w:r>
      <w:r w:rsidRPr="00623E0D">
        <w:rPr>
          <w:b/>
        </w:rPr>
        <w:t xml:space="preserve">observations circulated to </w:t>
      </w:r>
      <w:r>
        <w:rPr>
          <w:b/>
        </w:rPr>
        <w:t xml:space="preserve">local </w:t>
      </w:r>
      <w:r w:rsidRPr="00623E0D">
        <w:rPr>
          <w:b/>
        </w:rPr>
        <w:t>managers</w:t>
      </w:r>
      <w:r>
        <w:rPr>
          <w:b/>
        </w:rPr>
        <w:t xml:space="preserve"> via email</w:t>
      </w:r>
      <w:r w:rsidRPr="00623E0D">
        <w:rPr>
          <w:b/>
        </w:rPr>
        <w:t xml:space="preserve"> following </w:t>
      </w:r>
      <w:proofErr w:type="gramStart"/>
      <w:r w:rsidR="00776075">
        <w:rPr>
          <w:b/>
        </w:rPr>
        <w:t>fieldwork</w:t>
      </w:r>
      <w:proofErr w:type="gramEnd"/>
    </w:p>
    <w:p w14:paraId="0F0E4963" w14:textId="77777777" w:rsidR="00536BF0" w:rsidRDefault="00536BF0" w:rsidP="00BE7F02">
      <w:pPr>
        <w:rPr>
          <w:b/>
        </w:rPr>
      </w:pPr>
    </w:p>
    <w:p w14:paraId="61F6EC15" w14:textId="2DE91D06" w:rsidR="005F5B7A" w:rsidRPr="00FA25D6" w:rsidRDefault="005F5B7A" w:rsidP="005F5B7A">
      <w:pPr>
        <w:pStyle w:val="ListBullet"/>
        <w:numPr>
          <w:ilvl w:val="0"/>
          <w:numId w:val="0"/>
        </w:numPr>
        <w:spacing w:after="120" w:line="240" w:lineRule="auto"/>
        <w:rPr>
          <w:rFonts w:ascii="Tahoma" w:eastAsiaTheme="minorHAnsi" w:hAnsi="Tahoma" w:cs="Tahoma"/>
          <w:b/>
          <w:bCs/>
          <w:noProof/>
          <w:color w:val="000000" w:themeColor="text1"/>
          <w:sz w:val="20"/>
          <w:szCs w:val="20"/>
        </w:rPr>
      </w:pPr>
      <w:r>
        <w:rPr>
          <w:rFonts w:ascii="Tahoma" w:eastAsiaTheme="minorHAnsi" w:hAnsi="Tahoma" w:cs="Tahoma"/>
          <w:b/>
          <w:bCs/>
          <w:noProof/>
          <w:color w:val="000000" w:themeColor="text1"/>
          <w:sz w:val="20"/>
          <w:szCs w:val="20"/>
        </w:rPr>
        <w:t>Macquarie Marshes</w:t>
      </w:r>
      <w:r w:rsidR="00536BF0">
        <w:rPr>
          <w:rFonts w:ascii="Tahoma" w:eastAsiaTheme="minorHAnsi" w:hAnsi="Tahoma" w:cs="Tahoma"/>
          <w:b/>
          <w:bCs/>
          <w:noProof/>
          <w:color w:val="000000" w:themeColor="text1"/>
          <w:sz w:val="20"/>
          <w:szCs w:val="20"/>
        </w:rPr>
        <w:t xml:space="preserve"> Monkeygar</w:t>
      </w:r>
      <w:r w:rsidRPr="00FA25D6">
        <w:rPr>
          <w:rFonts w:ascii="Tahoma" w:eastAsiaTheme="minorHAnsi" w:hAnsi="Tahoma" w:cs="Tahoma"/>
          <w:b/>
          <w:bCs/>
          <w:noProof/>
          <w:color w:val="000000" w:themeColor="text1"/>
          <w:sz w:val="20"/>
          <w:szCs w:val="20"/>
        </w:rPr>
        <w:t xml:space="preserve"> colony observations</w:t>
      </w:r>
    </w:p>
    <w:p w14:paraId="58CBD8B0" w14:textId="5384EF9C" w:rsidR="005F5B7A" w:rsidRPr="005A54C3" w:rsidRDefault="00536BF0" w:rsidP="005F5B7A">
      <w:pPr>
        <w:spacing w:before="240"/>
        <w:ind w:left="357" w:hanging="357"/>
        <w:contextualSpacing/>
        <w:rPr>
          <w:rFonts w:ascii="Tahoma" w:hAnsi="Tahoma" w:cs="Tahoma"/>
          <w:sz w:val="20"/>
          <w:szCs w:val="20"/>
        </w:rPr>
      </w:pPr>
      <w:r>
        <w:rPr>
          <w:rFonts w:ascii="Tahoma" w:hAnsi="Tahoma" w:cs="Tahoma"/>
          <w:sz w:val="20"/>
          <w:szCs w:val="20"/>
        </w:rPr>
        <w:t>24-28 October</w:t>
      </w:r>
      <w:r w:rsidR="005F5B7A">
        <w:rPr>
          <w:rFonts w:ascii="Tahoma" w:hAnsi="Tahoma" w:cs="Tahoma"/>
          <w:sz w:val="20"/>
          <w:szCs w:val="20"/>
        </w:rPr>
        <w:t>:</w:t>
      </w:r>
    </w:p>
    <w:p w14:paraId="1F44C9D5" w14:textId="77777777" w:rsidR="005F5B7A" w:rsidRDefault="005F5B7A" w:rsidP="005F5B7A">
      <w:pPr>
        <w:pStyle w:val="ListBullet"/>
        <w:numPr>
          <w:ilvl w:val="0"/>
          <w:numId w:val="0"/>
        </w:numPr>
        <w:spacing w:after="120" w:line="240" w:lineRule="auto"/>
        <w:rPr>
          <w:rFonts w:ascii="Tahoma" w:hAnsi="Tahoma" w:cs="Tahoma"/>
          <w:sz w:val="20"/>
          <w:szCs w:val="20"/>
        </w:rPr>
      </w:pPr>
      <w:r w:rsidRPr="005A54C3">
        <w:rPr>
          <w:rFonts w:ascii="Tahoma" w:hAnsi="Tahoma" w:cs="Tahoma"/>
          <w:sz w:val="20"/>
          <w:szCs w:val="20"/>
        </w:rPr>
        <w:t>Most S</w:t>
      </w:r>
      <w:r>
        <w:rPr>
          <w:rFonts w:ascii="Tahoma" w:hAnsi="Tahoma" w:cs="Tahoma"/>
          <w:sz w:val="20"/>
          <w:szCs w:val="20"/>
        </w:rPr>
        <w:t>traw-Necked Ibis</w:t>
      </w:r>
      <w:r w:rsidRPr="005A54C3">
        <w:rPr>
          <w:rFonts w:ascii="Tahoma" w:hAnsi="Tahoma" w:cs="Tahoma"/>
          <w:sz w:val="20"/>
          <w:szCs w:val="20"/>
        </w:rPr>
        <w:t xml:space="preserve"> nests have chicks, ranging from hatchlings to runners, however</w:t>
      </w:r>
      <w:r>
        <w:rPr>
          <w:rFonts w:ascii="Tahoma" w:hAnsi="Tahoma" w:cs="Tahoma"/>
          <w:sz w:val="20"/>
          <w:szCs w:val="20"/>
        </w:rPr>
        <w:t>,</w:t>
      </w:r>
      <w:r w:rsidRPr="005A54C3">
        <w:rPr>
          <w:rFonts w:ascii="Tahoma" w:hAnsi="Tahoma" w:cs="Tahoma"/>
          <w:sz w:val="20"/>
          <w:szCs w:val="20"/>
        </w:rPr>
        <w:t xml:space="preserve"> some pairs on the fringes still have eggs</w:t>
      </w:r>
      <w:r>
        <w:rPr>
          <w:rFonts w:ascii="Tahoma" w:hAnsi="Tahoma" w:cs="Tahoma"/>
          <w:sz w:val="20"/>
          <w:szCs w:val="20"/>
        </w:rPr>
        <w:t xml:space="preserve"> (</w:t>
      </w:r>
      <w:r w:rsidRPr="005A54C3">
        <w:rPr>
          <w:rFonts w:ascii="Tahoma" w:hAnsi="Tahoma" w:cs="Tahoma"/>
          <w:sz w:val="20"/>
          <w:szCs w:val="20"/>
        </w:rPr>
        <w:t>probably 10% of the total we saw</w:t>
      </w:r>
      <w:r>
        <w:rPr>
          <w:rFonts w:ascii="Tahoma" w:hAnsi="Tahoma" w:cs="Tahoma"/>
          <w:sz w:val="20"/>
          <w:szCs w:val="20"/>
        </w:rPr>
        <w:t>)</w:t>
      </w:r>
      <w:r w:rsidRPr="005A54C3">
        <w:rPr>
          <w:rFonts w:ascii="Tahoma" w:hAnsi="Tahoma" w:cs="Tahoma"/>
          <w:sz w:val="20"/>
          <w:szCs w:val="20"/>
        </w:rPr>
        <w:t>. Most chicks are at or nearing runner stage to the north, and at young hatchling stage to the south – but it</w:t>
      </w:r>
      <w:r>
        <w:rPr>
          <w:rFonts w:ascii="Tahoma" w:hAnsi="Tahoma" w:cs="Tahoma"/>
          <w:sz w:val="20"/>
          <w:szCs w:val="20"/>
        </w:rPr>
        <w:t xml:space="preserve"> is</w:t>
      </w:r>
      <w:r w:rsidRPr="005A54C3">
        <w:rPr>
          <w:rFonts w:ascii="Tahoma" w:hAnsi="Tahoma" w:cs="Tahoma"/>
          <w:sz w:val="20"/>
          <w:szCs w:val="20"/>
        </w:rPr>
        <w:t xml:space="preserve"> variable. </w:t>
      </w:r>
    </w:p>
    <w:p w14:paraId="2CFFA774" w14:textId="7885BFBB" w:rsidR="005F5B7A" w:rsidRDefault="005F5B7A" w:rsidP="005F5B7A">
      <w:pPr>
        <w:pStyle w:val="ListBullet"/>
        <w:numPr>
          <w:ilvl w:val="0"/>
          <w:numId w:val="0"/>
        </w:numPr>
        <w:spacing w:before="120" w:after="120" w:line="240" w:lineRule="auto"/>
        <w:rPr>
          <w:rFonts w:ascii="Tahoma" w:hAnsi="Tahoma" w:cs="Tahoma"/>
          <w:sz w:val="20"/>
          <w:szCs w:val="20"/>
        </w:rPr>
      </w:pPr>
      <w:r>
        <w:rPr>
          <w:rFonts w:ascii="Tahoma" w:hAnsi="Tahoma" w:cs="Tahoma"/>
          <w:noProof/>
          <w:sz w:val="20"/>
          <w:szCs w:val="20"/>
        </w:rPr>
        <mc:AlternateContent>
          <mc:Choice Requires="wps">
            <w:drawing>
              <wp:anchor distT="0" distB="0" distL="114300" distR="114300" simplePos="0" relativeHeight="251828736" behindDoc="0" locked="0" layoutInCell="1" allowOverlap="1" wp14:anchorId="0ECB545D" wp14:editId="7030D20B">
                <wp:simplePos x="0" y="0"/>
                <wp:positionH relativeFrom="column">
                  <wp:posOffset>-3272790</wp:posOffset>
                </wp:positionH>
                <wp:positionV relativeFrom="paragraph">
                  <wp:posOffset>575310</wp:posOffset>
                </wp:positionV>
                <wp:extent cx="1800225" cy="200025"/>
                <wp:effectExtent l="3810" t="3810" r="0" b="0"/>
                <wp:wrapNone/>
                <wp:docPr id="71700" name="Text Box 717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0225" cy="2000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70E35E2" w14:textId="77777777" w:rsidR="00B6119C" w:rsidRPr="00496C07" w:rsidRDefault="00B6119C" w:rsidP="005F5B7A">
                            <w:pPr>
                              <w:rPr>
                                <w:sz w:val="14"/>
                                <w:szCs w:val="14"/>
                              </w:rPr>
                            </w:pPr>
                            <w:r>
                              <w:rPr>
                                <w:sz w:val="14"/>
                                <w:szCs w:val="14"/>
                              </w:rPr>
                              <w:t xml:space="preserve">Photo: </w:t>
                            </w:r>
                            <w:r w:rsidRPr="00496C07">
                              <w:rPr>
                                <w:sz w:val="14"/>
                                <w:szCs w:val="14"/>
                              </w:rPr>
                              <w:t>Heather McGinness, CSIRO</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ECB545D" id="_x0000_t202" coordsize="21600,21600" o:spt="202" path="m,l,21600r21600,l21600,xe">
                <v:stroke joinstyle="miter"/>
                <v:path gradientshapeok="t" o:connecttype="rect"/>
              </v:shapetype>
              <v:shape id="Text Box 71700" o:spid="_x0000_s1046" type="#_x0000_t202" style="position:absolute;margin-left:-257.7pt;margin-top:45.3pt;width:141.75pt;height:15.75pt;z-index:251828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" stroked="f">
                <v:textbox>
                  <w:txbxContent>
                    <w:p w14:paraId="270E35E2" w14:textId="77777777" w:rsidR="00B6119C" w:rsidRPr="00496C07" w:rsidRDefault="00B6119C" w:rsidP="005F5B7A">
                      <w:pPr>
                        <w:rPr>
                          <w:sz w:val="14"/>
                          <w:szCs w:val="14"/>
                        </w:rPr>
                      </w:pPr>
                      <w:r>
                        <w:rPr>
                          <w:sz w:val="14"/>
                          <w:szCs w:val="14"/>
                        </w:rPr>
                        <w:t xml:space="preserve">Photo: </w:t>
                      </w:r>
                      <w:r w:rsidRPr="00496C07">
                        <w:rPr>
                          <w:sz w:val="14"/>
                          <w:szCs w:val="14"/>
                        </w:rPr>
                        <w:t>Heather McGinness, CSIRO</w:t>
                      </w:r>
                    </w:p>
                  </w:txbxContent>
                </v:textbox>
              </v:shape>
            </w:pict>
          </mc:Fallback>
        </mc:AlternateContent>
      </w:r>
    </w:p>
    <w:p w14:paraId="66C7D405" w14:textId="3E196B29" w:rsidR="005F5B7A" w:rsidRDefault="00536BF0" w:rsidP="005F5B7A">
      <w:pPr>
        <w:pStyle w:val="ListBullet"/>
        <w:numPr>
          <w:ilvl w:val="0"/>
          <w:numId w:val="0"/>
        </w:numPr>
        <w:spacing w:before="120" w:after="120" w:line="240" w:lineRule="auto"/>
        <w:rPr>
          <w:rFonts w:ascii="Tahoma" w:hAnsi="Tahoma" w:cs="Tahoma"/>
          <w:sz w:val="20"/>
          <w:szCs w:val="20"/>
        </w:rPr>
      </w:pPr>
      <w:r>
        <w:rPr>
          <w:rFonts w:ascii="Tahoma" w:hAnsi="Tahoma" w:cs="Tahoma"/>
          <w:noProof/>
          <w:sz w:val="20"/>
          <w:szCs w:val="20"/>
        </w:rPr>
        <w:drawing>
          <wp:anchor distT="0" distB="0" distL="114300" distR="114300" simplePos="0" relativeHeight="251820544" behindDoc="0" locked="0" layoutInCell="1" allowOverlap="1" wp14:anchorId="3FBD5DD8" wp14:editId="2B42040E">
            <wp:simplePos x="0" y="0"/>
            <wp:positionH relativeFrom="margin">
              <wp:align>left</wp:align>
            </wp:positionH>
            <wp:positionV relativeFrom="paragraph">
              <wp:posOffset>5686</wp:posOffset>
            </wp:positionV>
            <wp:extent cx="2694940" cy="2030095"/>
            <wp:effectExtent l="0" t="0" r="0" b="8255"/>
            <wp:wrapSquare wrapText="bothSides"/>
            <wp:docPr id="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94" cstate="email">
                      <a:extLst>
                        <a:ext uri="{28A0092B-C50C-407E-A947-70E740481C1C}">
                          <a14:useLocalDpi xmlns:a14="http://schemas.microsoft.com/office/drawing/2010/main"/>
                        </a:ext>
                      </a:extLst>
                    </a:blip>
                    <a:srcRect/>
                    <a:stretch>
                      <a:fillRect/>
                    </a:stretch>
                  </pic:blipFill>
                  <pic:spPr bwMode="auto">
                    <a:xfrm>
                      <a:off x="0" y="0"/>
                      <a:ext cx="2694940" cy="2030095"/>
                    </a:xfrm>
                    <a:prstGeom prst="rect">
                      <a:avLst/>
                    </a:prstGeom>
                    <a:noFill/>
                    <a:ln w="9525">
                      <a:noFill/>
                      <a:miter lim="800000"/>
                      <a:headEnd/>
                      <a:tailEnd/>
                    </a:ln>
                  </pic:spPr>
                </pic:pic>
              </a:graphicData>
            </a:graphic>
          </wp:anchor>
        </w:drawing>
      </w:r>
      <w:r w:rsidR="005F5B7A" w:rsidRPr="005A54C3">
        <w:rPr>
          <w:rFonts w:ascii="Tahoma" w:hAnsi="Tahoma" w:cs="Tahoma"/>
          <w:sz w:val="20"/>
          <w:szCs w:val="20"/>
        </w:rPr>
        <w:t xml:space="preserve">All the nests we observed were on </w:t>
      </w:r>
      <w:proofErr w:type="spellStart"/>
      <w:r w:rsidR="005F5B7A" w:rsidRPr="005A54C3">
        <w:rPr>
          <w:rFonts w:ascii="Tahoma" w:hAnsi="Tahoma" w:cs="Tahoma"/>
          <w:sz w:val="20"/>
          <w:szCs w:val="20"/>
        </w:rPr>
        <w:t>phragmites</w:t>
      </w:r>
      <w:proofErr w:type="spellEnd"/>
      <w:r w:rsidR="005F5B7A" w:rsidRPr="005A54C3">
        <w:rPr>
          <w:rFonts w:ascii="Tahoma" w:hAnsi="Tahoma" w:cs="Tahoma"/>
          <w:sz w:val="20"/>
          <w:szCs w:val="20"/>
        </w:rPr>
        <w:t>, except for one group of approximately 100 birds nesting on a sandbank. The nests on the sandbank were very poorly constructed and shallow and most had just eggs or one or two new hatchlings.</w:t>
      </w:r>
    </w:p>
    <w:p w14:paraId="66FE9333" w14:textId="0802DCBB" w:rsidR="005F5B7A" w:rsidRPr="005A54C3" w:rsidRDefault="005F5B7A" w:rsidP="005F5B7A">
      <w:pPr>
        <w:rPr>
          <w:rFonts w:ascii="Tahoma" w:eastAsiaTheme="minorHAnsi" w:hAnsi="Tahoma" w:cs="Tahoma"/>
          <w:b/>
          <w:bCs/>
          <w:sz w:val="20"/>
          <w:szCs w:val="20"/>
        </w:rPr>
      </w:pPr>
      <w:r w:rsidRPr="005A54C3">
        <w:rPr>
          <w:rFonts w:ascii="Tahoma" w:eastAsiaTheme="minorHAnsi" w:hAnsi="Tahoma" w:cs="Tahoma"/>
          <w:b/>
          <w:bCs/>
          <w:sz w:val="20"/>
          <w:szCs w:val="20"/>
        </w:rPr>
        <w:t>Other species</w:t>
      </w:r>
    </w:p>
    <w:p w14:paraId="4F620642" w14:textId="02EFB749" w:rsidR="005F5B7A" w:rsidRPr="00F855AC" w:rsidRDefault="005F5B7A" w:rsidP="005F5B7A">
      <w:pPr>
        <w:pStyle w:val="ListBullet"/>
        <w:numPr>
          <w:ilvl w:val="0"/>
          <w:numId w:val="0"/>
        </w:numPr>
        <w:spacing w:after="120" w:line="240" w:lineRule="auto"/>
        <w:rPr>
          <w:rFonts w:ascii="Tahoma" w:hAnsi="Tahoma" w:cs="Tahoma"/>
          <w:sz w:val="20"/>
          <w:szCs w:val="20"/>
        </w:rPr>
      </w:pPr>
      <w:r w:rsidRPr="00F855AC">
        <w:rPr>
          <w:rFonts w:ascii="Tahoma" w:hAnsi="Tahoma" w:cs="Tahoma"/>
          <w:sz w:val="20"/>
          <w:szCs w:val="20"/>
        </w:rPr>
        <w:t xml:space="preserve">Glossy ibis are scouting the area and foraging in flocks of 10-50 birds. </w:t>
      </w:r>
      <w:r>
        <w:rPr>
          <w:rFonts w:ascii="Tahoma" w:hAnsi="Tahoma" w:cs="Tahoma"/>
          <w:sz w:val="20"/>
          <w:szCs w:val="20"/>
        </w:rPr>
        <w:t>They were o</w:t>
      </w:r>
      <w:r w:rsidRPr="00F855AC">
        <w:rPr>
          <w:rFonts w:ascii="Tahoma" w:hAnsi="Tahoma" w:cs="Tahoma"/>
          <w:sz w:val="20"/>
          <w:szCs w:val="20"/>
        </w:rPr>
        <w:t xml:space="preserve">bserved perching in the </w:t>
      </w:r>
      <w:proofErr w:type="spellStart"/>
      <w:r w:rsidRPr="00F855AC">
        <w:rPr>
          <w:rFonts w:ascii="Tahoma" w:hAnsi="Tahoma" w:cs="Tahoma"/>
          <w:sz w:val="20"/>
          <w:szCs w:val="20"/>
        </w:rPr>
        <w:t>phragmites</w:t>
      </w:r>
      <w:proofErr w:type="spellEnd"/>
      <w:r w:rsidRPr="00F855AC">
        <w:rPr>
          <w:rFonts w:ascii="Tahoma" w:hAnsi="Tahoma" w:cs="Tahoma"/>
          <w:sz w:val="20"/>
          <w:szCs w:val="20"/>
        </w:rPr>
        <w:t xml:space="preserve"> fringing </w:t>
      </w:r>
      <w:r w:rsidRPr="005A54C3">
        <w:rPr>
          <w:rFonts w:ascii="Tahoma" w:hAnsi="Tahoma" w:cs="Tahoma"/>
          <w:sz w:val="20"/>
          <w:szCs w:val="20"/>
        </w:rPr>
        <w:t>S</w:t>
      </w:r>
      <w:r>
        <w:rPr>
          <w:rFonts w:ascii="Tahoma" w:hAnsi="Tahoma" w:cs="Tahoma"/>
          <w:sz w:val="20"/>
          <w:szCs w:val="20"/>
        </w:rPr>
        <w:t>traw-Necked Ibis</w:t>
      </w:r>
      <w:r w:rsidRPr="00F855AC">
        <w:rPr>
          <w:rFonts w:ascii="Tahoma" w:hAnsi="Tahoma" w:cs="Tahoma"/>
          <w:sz w:val="20"/>
          <w:szCs w:val="20"/>
        </w:rPr>
        <w:t xml:space="preserve"> nests in one location in a group of about 20</w:t>
      </w:r>
      <w:r>
        <w:rPr>
          <w:rFonts w:ascii="Tahoma" w:hAnsi="Tahoma" w:cs="Tahoma"/>
          <w:sz w:val="20"/>
          <w:szCs w:val="20"/>
        </w:rPr>
        <w:t>.</w:t>
      </w:r>
    </w:p>
    <w:p w14:paraId="7E97000B" w14:textId="7AB3272E" w:rsidR="005F5B7A" w:rsidRPr="00F855AC" w:rsidRDefault="005F5B7A" w:rsidP="005F5B7A">
      <w:pPr>
        <w:pStyle w:val="ListBullet"/>
        <w:numPr>
          <w:ilvl w:val="0"/>
          <w:numId w:val="0"/>
        </w:numPr>
        <w:spacing w:after="120" w:line="240" w:lineRule="auto"/>
        <w:rPr>
          <w:rFonts w:ascii="Tahoma" w:hAnsi="Tahoma" w:cs="Tahoma"/>
          <w:sz w:val="20"/>
          <w:szCs w:val="20"/>
        </w:rPr>
      </w:pPr>
      <w:r w:rsidRPr="00F855AC">
        <w:rPr>
          <w:rFonts w:ascii="Tahoma" w:hAnsi="Tahoma" w:cs="Tahoma"/>
          <w:sz w:val="20"/>
          <w:szCs w:val="20"/>
        </w:rPr>
        <w:t xml:space="preserve">A few white ibis nests are scattered on the fringes of the </w:t>
      </w:r>
      <w:r w:rsidRPr="005A54C3">
        <w:rPr>
          <w:rFonts w:ascii="Tahoma" w:hAnsi="Tahoma" w:cs="Tahoma"/>
          <w:sz w:val="20"/>
          <w:szCs w:val="20"/>
        </w:rPr>
        <w:t>S</w:t>
      </w:r>
      <w:r>
        <w:rPr>
          <w:rFonts w:ascii="Tahoma" w:hAnsi="Tahoma" w:cs="Tahoma"/>
          <w:sz w:val="20"/>
          <w:szCs w:val="20"/>
        </w:rPr>
        <w:t>traw-Necked Ibis</w:t>
      </w:r>
      <w:r w:rsidRPr="00F855AC">
        <w:rPr>
          <w:rFonts w:ascii="Tahoma" w:hAnsi="Tahoma" w:cs="Tahoma"/>
          <w:sz w:val="20"/>
          <w:szCs w:val="20"/>
        </w:rPr>
        <w:t xml:space="preserve"> clumps</w:t>
      </w:r>
      <w:r>
        <w:rPr>
          <w:rFonts w:ascii="Tahoma" w:hAnsi="Tahoma" w:cs="Tahoma"/>
          <w:sz w:val="20"/>
          <w:szCs w:val="20"/>
        </w:rPr>
        <w:t>.</w:t>
      </w:r>
    </w:p>
    <w:p w14:paraId="01E99FAF" w14:textId="45F30546" w:rsidR="005F5B7A" w:rsidRDefault="00DD01B2" w:rsidP="005F5B7A">
      <w:pPr>
        <w:pStyle w:val="ListBullet"/>
        <w:numPr>
          <w:ilvl w:val="0"/>
          <w:numId w:val="0"/>
        </w:numPr>
        <w:spacing w:after="120" w:line="240" w:lineRule="auto"/>
        <w:rPr>
          <w:rFonts w:ascii="Tahoma" w:hAnsi="Tahoma" w:cs="Tahoma"/>
          <w:sz w:val="20"/>
          <w:szCs w:val="20"/>
        </w:rPr>
      </w:pPr>
      <w:r>
        <w:rPr>
          <w:rFonts w:ascii="Tahoma" w:eastAsiaTheme="minorHAnsi" w:hAnsi="Tahoma" w:cs="Tahoma"/>
          <w:b/>
          <w:bCs/>
          <w:noProof/>
          <w:sz w:val="20"/>
          <w:szCs w:val="20"/>
        </w:rPr>
        <w:drawing>
          <wp:anchor distT="0" distB="0" distL="114300" distR="114300" simplePos="0" relativeHeight="251821568" behindDoc="0" locked="0" layoutInCell="1" allowOverlap="1" wp14:anchorId="6ECAF2BF" wp14:editId="30DC490D">
            <wp:simplePos x="0" y="0"/>
            <wp:positionH relativeFrom="column">
              <wp:posOffset>3781252</wp:posOffset>
            </wp:positionH>
            <wp:positionV relativeFrom="paragraph">
              <wp:posOffset>8697</wp:posOffset>
            </wp:positionV>
            <wp:extent cx="2642235" cy="2000250"/>
            <wp:effectExtent l="19050" t="0" r="5715" b="0"/>
            <wp:wrapSquare wrapText="bothSides"/>
            <wp:docPr id="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95" cstate="email">
                      <a:extLst>
                        <a:ext uri="{28A0092B-C50C-407E-A947-70E740481C1C}">
                          <a14:useLocalDpi xmlns:a14="http://schemas.microsoft.com/office/drawing/2010/main"/>
                        </a:ext>
                      </a:extLst>
                    </a:blip>
                    <a:srcRect/>
                    <a:stretch>
                      <a:fillRect/>
                    </a:stretch>
                  </pic:blipFill>
                  <pic:spPr bwMode="auto">
                    <a:xfrm>
                      <a:off x="0" y="0"/>
                      <a:ext cx="2642235" cy="2000250"/>
                    </a:xfrm>
                    <a:prstGeom prst="rect">
                      <a:avLst/>
                    </a:prstGeom>
                    <a:noFill/>
                    <a:ln w="9525">
                      <a:noFill/>
                      <a:miter lim="800000"/>
                      <a:headEnd/>
                      <a:tailEnd/>
                    </a:ln>
                  </pic:spPr>
                </pic:pic>
              </a:graphicData>
            </a:graphic>
          </wp:anchor>
        </w:drawing>
      </w:r>
      <w:r w:rsidR="005F5B7A">
        <w:rPr>
          <w:rFonts w:ascii="Tahoma" w:hAnsi="Tahoma" w:cs="Tahoma"/>
          <w:noProof/>
          <w:sz w:val="20"/>
          <w:szCs w:val="20"/>
        </w:rPr>
        <mc:AlternateContent>
          <mc:Choice Requires="wps">
            <w:drawing>
              <wp:anchor distT="0" distB="0" distL="114300" distR="114300" simplePos="0" relativeHeight="251823616" behindDoc="0" locked="0" layoutInCell="1" allowOverlap="1" wp14:anchorId="50CCADEC" wp14:editId="789CBD37">
                <wp:simplePos x="0" y="0"/>
                <wp:positionH relativeFrom="column">
                  <wp:posOffset>-2779395</wp:posOffset>
                </wp:positionH>
                <wp:positionV relativeFrom="paragraph">
                  <wp:posOffset>692785</wp:posOffset>
                </wp:positionV>
                <wp:extent cx="1800225" cy="200025"/>
                <wp:effectExtent l="1905" t="0" r="0" b="2540"/>
                <wp:wrapNone/>
                <wp:docPr id="71698" name="Text Box 716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0225" cy="2000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AE33C9F" w14:textId="77777777" w:rsidR="00B6119C" w:rsidRPr="00496C07" w:rsidRDefault="00B6119C" w:rsidP="005F5B7A">
                            <w:pPr>
                              <w:rPr>
                                <w:sz w:val="14"/>
                                <w:szCs w:val="14"/>
                              </w:rPr>
                            </w:pPr>
                            <w:r>
                              <w:rPr>
                                <w:sz w:val="14"/>
                                <w:szCs w:val="14"/>
                              </w:rPr>
                              <w:t xml:space="preserve">Photo: </w:t>
                            </w:r>
                            <w:r w:rsidRPr="00496C07">
                              <w:rPr>
                                <w:sz w:val="14"/>
                                <w:szCs w:val="14"/>
                              </w:rPr>
                              <w:t>Heather McGinness, CSIRO</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CCADEC" id="Text Box 71698" o:spid="_x0000_s1047" type="#_x0000_t202" style="position:absolute;margin-left:-218.85pt;margin-top:54.55pt;width:141.75pt;height:15.75pt;z-index:251823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" stroked="f">
                <v:textbox>
                  <w:txbxContent>
                    <w:p w14:paraId="3AE33C9F" w14:textId="77777777" w:rsidR="00B6119C" w:rsidRPr="00496C07" w:rsidRDefault="00B6119C" w:rsidP="005F5B7A">
                      <w:pPr>
                        <w:rPr>
                          <w:sz w:val="14"/>
                          <w:szCs w:val="14"/>
                        </w:rPr>
                      </w:pPr>
                      <w:r>
                        <w:rPr>
                          <w:sz w:val="14"/>
                          <w:szCs w:val="14"/>
                        </w:rPr>
                        <w:t xml:space="preserve">Photo: </w:t>
                      </w:r>
                      <w:r w:rsidRPr="00496C07">
                        <w:rPr>
                          <w:sz w:val="14"/>
                          <w:szCs w:val="14"/>
                        </w:rPr>
                        <w:t>Heather McGinness, CSIRO</w:t>
                      </w:r>
                    </w:p>
                  </w:txbxContent>
                </v:textbox>
              </v:shape>
            </w:pict>
          </mc:Fallback>
        </mc:AlternateContent>
      </w:r>
      <w:r w:rsidR="005F5B7A" w:rsidRPr="00F855AC">
        <w:rPr>
          <w:rFonts w:ascii="Tahoma" w:hAnsi="Tahoma" w:cs="Tahoma"/>
          <w:sz w:val="20"/>
          <w:szCs w:val="20"/>
        </w:rPr>
        <w:t>Brolgas, night herons, white ibis, intermediate egrets, great egrets, magpie geese (with chicks), Eurasian coots (eggs and chicks), pink-eared ducks (chicks), musk ducks, hardheads, wood ducks, purple swamp hens, and other species were all observed foraging adjacent to the colony</w:t>
      </w:r>
      <w:r w:rsidR="005F5B7A">
        <w:rPr>
          <w:rFonts w:ascii="Tahoma" w:hAnsi="Tahoma" w:cs="Tahoma"/>
          <w:sz w:val="20"/>
          <w:szCs w:val="20"/>
        </w:rPr>
        <w:t>.</w:t>
      </w:r>
    </w:p>
    <w:p w14:paraId="7A9FAF73" w14:textId="77777777" w:rsidR="005F5B7A" w:rsidRPr="00FA25D6" w:rsidRDefault="005F5B7A" w:rsidP="005F5B7A">
      <w:pPr>
        <w:spacing w:before="240"/>
        <w:rPr>
          <w:rFonts w:ascii="Tahoma" w:eastAsiaTheme="minorHAnsi" w:hAnsi="Tahoma" w:cs="Tahoma"/>
          <w:b/>
          <w:bCs/>
          <w:noProof/>
          <w:color w:val="000000" w:themeColor="text1"/>
          <w:sz w:val="20"/>
          <w:szCs w:val="20"/>
        </w:rPr>
      </w:pPr>
      <w:r w:rsidRPr="00FA25D6">
        <w:rPr>
          <w:rFonts w:ascii="Tahoma" w:eastAsiaTheme="minorHAnsi" w:hAnsi="Tahoma" w:cs="Tahoma"/>
          <w:b/>
          <w:bCs/>
          <w:noProof/>
          <w:color w:val="000000" w:themeColor="text1"/>
          <w:sz w:val="20"/>
          <w:szCs w:val="20"/>
        </w:rPr>
        <w:t>Other notes</w:t>
      </w:r>
    </w:p>
    <w:p w14:paraId="5B1AB56E" w14:textId="77777777" w:rsidR="005F5B7A" w:rsidRPr="00F855AC" w:rsidRDefault="005F5B7A" w:rsidP="005F5B7A">
      <w:pPr>
        <w:pStyle w:val="ListBullet"/>
        <w:numPr>
          <w:ilvl w:val="0"/>
          <w:numId w:val="0"/>
        </w:numPr>
        <w:spacing w:after="120" w:line="240" w:lineRule="auto"/>
        <w:rPr>
          <w:rFonts w:ascii="Tahoma" w:hAnsi="Tahoma" w:cs="Tahoma"/>
          <w:sz w:val="20"/>
          <w:szCs w:val="20"/>
        </w:rPr>
      </w:pPr>
      <w:r w:rsidRPr="00F855AC">
        <w:rPr>
          <w:rFonts w:ascii="Tahoma" w:hAnsi="Tahoma" w:cs="Tahoma"/>
          <w:sz w:val="20"/>
          <w:szCs w:val="20"/>
        </w:rPr>
        <w:t>The water level fell noticeably from 24-28 October in the fringing and foraging areas near the colony. However</w:t>
      </w:r>
      <w:r>
        <w:rPr>
          <w:rFonts w:ascii="Tahoma" w:hAnsi="Tahoma" w:cs="Tahoma"/>
          <w:sz w:val="20"/>
          <w:szCs w:val="20"/>
        </w:rPr>
        <w:t>,</w:t>
      </w:r>
      <w:r w:rsidRPr="00F855AC">
        <w:rPr>
          <w:rFonts w:ascii="Tahoma" w:hAnsi="Tahoma" w:cs="Tahoma"/>
          <w:sz w:val="20"/>
          <w:szCs w:val="20"/>
        </w:rPr>
        <w:t xml:space="preserve"> water levels in the main nesting areas are still good and haven’t changed dramatically</w:t>
      </w:r>
      <w:r>
        <w:rPr>
          <w:rFonts w:ascii="Tahoma" w:hAnsi="Tahoma" w:cs="Tahoma"/>
          <w:sz w:val="20"/>
          <w:szCs w:val="20"/>
        </w:rPr>
        <w:t>.</w:t>
      </w:r>
    </w:p>
    <w:p w14:paraId="2AAF2809" w14:textId="77777777" w:rsidR="005F5B7A" w:rsidRDefault="005F5B7A" w:rsidP="005F5B7A">
      <w:pPr>
        <w:pStyle w:val="ListBullet"/>
        <w:numPr>
          <w:ilvl w:val="0"/>
          <w:numId w:val="0"/>
        </w:numPr>
        <w:spacing w:after="120" w:line="240" w:lineRule="auto"/>
        <w:rPr>
          <w:rFonts w:ascii="Tahoma" w:eastAsiaTheme="minorHAnsi" w:hAnsi="Tahoma" w:cs="Tahoma"/>
          <w:sz w:val="20"/>
          <w:szCs w:val="20"/>
        </w:rPr>
      </w:pPr>
      <w:r w:rsidRPr="00DA5491">
        <w:rPr>
          <w:rFonts w:ascii="Tahoma" w:hAnsi="Tahoma" w:cs="Tahoma"/>
          <w:sz w:val="20"/>
          <w:szCs w:val="20"/>
        </w:rPr>
        <w:t xml:space="preserve">There was very little direct evidence of predation (e.g. smashed eggs) but we did see a feral pig, cat, and fox on the edge of the colony, and a whistling kite and swamp harrier were hunting nearby in more open areas. </w:t>
      </w:r>
      <w:r>
        <w:rPr>
          <w:rFonts w:ascii="Tahoma" w:hAnsi="Tahoma" w:cs="Tahoma"/>
          <w:sz w:val="20"/>
          <w:szCs w:val="20"/>
        </w:rPr>
        <w:t xml:space="preserve"> </w:t>
      </w:r>
      <w:r w:rsidRPr="00DA5491">
        <w:rPr>
          <w:rFonts w:ascii="Tahoma" w:hAnsi="Tahoma" w:cs="Tahoma"/>
          <w:sz w:val="20"/>
          <w:szCs w:val="20"/>
        </w:rPr>
        <w:t>No ravens were observed in the colony area</w:t>
      </w:r>
      <w:r>
        <w:rPr>
          <w:rFonts w:ascii="Tahoma" w:hAnsi="Tahoma" w:cs="Tahoma"/>
          <w:sz w:val="20"/>
          <w:szCs w:val="20"/>
        </w:rPr>
        <w:t>.</w:t>
      </w:r>
    </w:p>
    <w:p w14:paraId="1C9FAA67" w14:textId="77777777" w:rsidR="005F5B7A" w:rsidRPr="00FA25D6" w:rsidRDefault="005F5B7A" w:rsidP="005F5B7A">
      <w:pPr>
        <w:spacing w:before="240"/>
        <w:rPr>
          <w:rFonts w:ascii="Tahoma" w:eastAsiaTheme="minorHAnsi" w:hAnsi="Tahoma" w:cs="Tahoma"/>
          <w:b/>
          <w:bCs/>
          <w:noProof/>
          <w:color w:val="000000" w:themeColor="text1"/>
          <w:sz w:val="20"/>
          <w:szCs w:val="20"/>
        </w:rPr>
      </w:pPr>
      <w:r>
        <w:rPr>
          <w:rFonts w:ascii="Tahoma" w:eastAsiaTheme="minorHAnsi" w:hAnsi="Tahoma" w:cs="Tahoma"/>
          <w:b/>
          <w:bCs/>
          <w:noProof/>
          <w:color w:val="000000" w:themeColor="text1"/>
          <w:sz w:val="20"/>
          <w:szCs w:val="20"/>
        </w:rPr>
        <w:t>Photos and updates</w:t>
      </w:r>
    </w:p>
    <w:p w14:paraId="3458EFAF" w14:textId="77777777" w:rsidR="005F5B7A" w:rsidRPr="005A54C3" w:rsidRDefault="005F5B7A" w:rsidP="005F5B7A">
      <w:pPr>
        <w:spacing w:after="0"/>
        <w:rPr>
          <w:rFonts w:ascii="Tahoma" w:eastAsiaTheme="minorHAnsi" w:hAnsi="Tahoma" w:cs="Tahoma"/>
          <w:sz w:val="20"/>
          <w:szCs w:val="20"/>
        </w:rPr>
      </w:pPr>
      <w:r w:rsidRPr="005A54C3">
        <w:rPr>
          <w:rFonts w:ascii="Tahoma" w:eastAsiaTheme="minorHAnsi" w:hAnsi="Tahoma" w:cs="Tahoma"/>
          <w:sz w:val="20"/>
          <w:szCs w:val="20"/>
        </w:rPr>
        <w:t>For more photos and updates as the season progresses, please visit our EWKR website:</w:t>
      </w:r>
    </w:p>
    <w:p w14:paraId="52EFE43D" w14:textId="77777777" w:rsidR="005F5B7A" w:rsidRPr="005A54C3" w:rsidRDefault="00B6119C" w:rsidP="005F5B7A">
      <w:pPr>
        <w:rPr>
          <w:rFonts w:ascii="Tahoma" w:eastAsiaTheme="minorHAnsi" w:hAnsi="Tahoma" w:cs="Tahoma"/>
          <w:sz w:val="20"/>
          <w:szCs w:val="20"/>
        </w:rPr>
      </w:pPr>
      <w:hyperlink r:id="rId96" w:history="1">
        <w:r w:rsidR="005F5B7A" w:rsidRPr="005A54C3">
          <w:rPr>
            <w:rFonts w:ascii="Tahoma" w:eastAsiaTheme="minorHAnsi" w:hAnsi="Tahoma" w:cs="Tahoma"/>
            <w:color w:val="0563C1"/>
            <w:sz w:val="20"/>
            <w:szCs w:val="20"/>
            <w:u w:val="single"/>
          </w:rPr>
          <w:t>https://research.csiro.au/ewkrwaterbirds/</w:t>
        </w:r>
      </w:hyperlink>
    </w:p>
    <w:p w14:paraId="5813E5EE" w14:textId="77777777" w:rsidR="005F5B7A" w:rsidRPr="005A54C3" w:rsidRDefault="005F5B7A" w:rsidP="005F5B7A">
      <w:pPr>
        <w:spacing w:after="0"/>
        <w:rPr>
          <w:rFonts w:ascii="Tahoma" w:eastAsiaTheme="minorHAnsi" w:hAnsi="Tahoma" w:cs="Tahoma"/>
          <w:sz w:val="20"/>
          <w:szCs w:val="20"/>
        </w:rPr>
      </w:pPr>
      <w:r w:rsidRPr="005A54C3">
        <w:rPr>
          <w:rFonts w:ascii="Tahoma" w:eastAsiaTheme="minorHAnsi" w:hAnsi="Tahoma" w:cs="Tahoma"/>
          <w:sz w:val="20"/>
          <w:szCs w:val="20"/>
        </w:rPr>
        <w:t>Alternatively you can find more general interest photos and waterbird information at the ‘</w:t>
      </w:r>
      <w:r w:rsidRPr="005A54C3">
        <w:rPr>
          <w:rFonts w:ascii="Tahoma" w:eastAsiaTheme="minorHAnsi" w:hAnsi="Tahoma" w:cs="Tahoma"/>
          <w:i/>
          <w:iCs/>
          <w:sz w:val="20"/>
          <w:szCs w:val="20"/>
        </w:rPr>
        <w:t>Colonial-nesting Waterbirds Australia: Science for Management</w:t>
      </w:r>
      <w:r w:rsidRPr="005A54C3">
        <w:rPr>
          <w:rFonts w:ascii="Tahoma" w:eastAsiaTheme="minorHAnsi" w:hAnsi="Tahoma" w:cs="Tahoma"/>
          <w:sz w:val="20"/>
          <w:szCs w:val="20"/>
        </w:rPr>
        <w:t>’ Facebook page</w:t>
      </w:r>
    </w:p>
    <w:p w14:paraId="0E68B946" w14:textId="77777777" w:rsidR="005F5B7A" w:rsidRPr="005A54C3" w:rsidRDefault="00B6119C" w:rsidP="005F5B7A">
      <w:pPr>
        <w:rPr>
          <w:rFonts w:ascii="Tahoma" w:eastAsiaTheme="minorHAnsi" w:hAnsi="Tahoma" w:cs="Tahoma"/>
          <w:sz w:val="20"/>
          <w:szCs w:val="20"/>
        </w:rPr>
      </w:pPr>
      <w:hyperlink r:id="rId97" w:history="1">
        <w:r w:rsidR="005F5B7A" w:rsidRPr="005A54C3">
          <w:rPr>
            <w:rFonts w:ascii="Tahoma" w:eastAsiaTheme="minorHAnsi" w:hAnsi="Tahoma" w:cs="Tahoma"/>
            <w:color w:val="0563C1"/>
            <w:sz w:val="20"/>
            <w:szCs w:val="20"/>
            <w:u w:val="single"/>
          </w:rPr>
          <w:t>https://www.facebook.com/ColonialWaterbirdScience/?ref=page_internal</w:t>
        </w:r>
      </w:hyperlink>
    </w:p>
    <w:p w14:paraId="5AE44DC4" w14:textId="77777777" w:rsidR="00A93F90" w:rsidRDefault="00A93F90" w:rsidP="00FB4B84">
      <w:pPr>
        <w:spacing w:before="120" w:line="259" w:lineRule="auto"/>
        <w:contextualSpacing/>
      </w:pPr>
    </w:p>
    <w:p w14:paraId="03883AE4" w14:textId="77777777" w:rsidR="00A93F90" w:rsidRDefault="00A93F90" w:rsidP="00FB4B84">
      <w:pPr>
        <w:spacing w:before="120" w:line="259" w:lineRule="auto"/>
        <w:contextualSpacing/>
      </w:pPr>
    </w:p>
    <w:p w14:paraId="1C47DDE0" w14:textId="0C1791D3" w:rsidR="00A93F90" w:rsidRDefault="00A93F90">
      <w:pPr>
        <w:spacing w:after="0"/>
      </w:pPr>
      <w:r>
        <w:br w:type="page"/>
      </w:r>
    </w:p>
    <w:p w14:paraId="2B3B4917" w14:textId="7BEAF7C8" w:rsidR="0032249B" w:rsidRPr="005C1B4B" w:rsidRDefault="00EF1550" w:rsidP="0032249B">
      <w:pPr>
        <w:pStyle w:val="Heading1notnumbered"/>
      </w:pPr>
      <w:bookmarkStart w:id="147" w:name="_Toc483924454"/>
      <w:r>
        <w:t>Appendix 2</w:t>
      </w:r>
      <w:r w:rsidR="0032249B">
        <w:t xml:space="preserve"> Monitoring camera setup</w:t>
      </w:r>
      <w:bookmarkEnd w:id="147"/>
    </w:p>
    <w:p w14:paraId="006CFA0F" w14:textId="13F54D61" w:rsidR="0032249B" w:rsidRDefault="00C96945">
      <w:pPr>
        <w:spacing w:after="0"/>
      </w:pPr>
      <w:r>
        <w:t>Note</w:t>
      </w:r>
      <w:r w:rsidR="00F04ADF">
        <w:t>s</w:t>
      </w:r>
      <w:r>
        <w:t>:</w:t>
      </w:r>
    </w:p>
    <w:p w14:paraId="55B2156D" w14:textId="77777777" w:rsidR="0032249B" w:rsidRPr="0032249B" w:rsidRDefault="0032249B" w:rsidP="00C75600">
      <w:pPr>
        <w:pStyle w:val="ListParagraph"/>
        <w:numPr>
          <w:ilvl w:val="0"/>
          <w:numId w:val="43"/>
        </w:numPr>
        <w:rPr>
          <w:rFonts w:eastAsiaTheme="minorHAnsi"/>
          <w:sz w:val="20"/>
          <w:szCs w:val="20"/>
        </w:rPr>
      </w:pPr>
      <w:r w:rsidRPr="0032249B">
        <w:rPr>
          <w:sz w:val="20"/>
          <w:szCs w:val="20"/>
        </w:rPr>
        <w:t xml:space="preserve">Motion sensing cameras need to be set facing down at an angle at 1-5 nests ONLY in order to produce sufficient data. </w:t>
      </w:r>
    </w:p>
    <w:p w14:paraId="3A13072F" w14:textId="1B62B999" w:rsidR="0032249B" w:rsidRPr="00F04ADF" w:rsidRDefault="0032249B" w:rsidP="00C75600">
      <w:pPr>
        <w:pStyle w:val="ListParagraph"/>
        <w:numPr>
          <w:ilvl w:val="0"/>
          <w:numId w:val="43"/>
        </w:numPr>
        <w:rPr>
          <w:sz w:val="20"/>
          <w:szCs w:val="20"/>
        </w:rPr>
      </w:pPr>
      <w:r w:rsidRPr="00F04ADF">
        <w:rPr>
          <w:sz w:val="20"/>
          <w:szCs w:val="20"/>
        </w:rPr>
        <w:t>Facing too horizontally or at too many nests causes too many triggers of the motion sensor, filling the SD card too fast and/or flattening the battery.</w:t>
      </w:r>
      <w:r w:rsidR="00F04ADF" w:rsidRPr="00F04ADF">
        <w:rPr>
          <w:sz w:val="20"/>
          <w:szCs w:val="20"/>
        </w:rPr>
        <w:t xml:space="preserve"> </w:t>
      </w:r>
      <w:r w:rsidRPr="00F04ADF">
        <w:rPr>
          <w:sz w:val="20"/>
          <w:szCs w:val="20"/>
        </w:rPr>
        <w:t>This reduces the effectiveness of the MS cameras, limits the amount of data we can extract, and reduces representativeness.</w:t>
      </w:r>
    </w:p>
    <w:p w14:paraId="07076713" w14:textId="77777777" w:rsidR="0032249B" w:rsidRPr="0032249B" w:rsidRDefault="0032249B" w:rsidP="00C75600">
      <w:pPr>
        <w:pStyle w:val="ListParagraph"/>
        <w:numPr>
          <w:ilvl w:val="0"/>
          <w:numId w:val="43"/>
        </w:numPr>
        <w:rPr>
          <w:sz w:val="20"/>
          <w:szCs w:val="20"/>
        </w:rPr>
      </w:pPr>
      <w:r w:rsidRPr="0032249B">
        <w:rPr>
          <w:sz w:val="20"/>
          <w:szCs w:val="20"/>
        </w:rPr>
        <w:t>Cut vegetation down from in front of cameras, otherwise it will trigger the sensor.</w:t>
      </w:r>
    </w:p>
    <w:p w14:paraId="420A04F1" w14:textId="77777777" w:rsidR="0032249B" w:rsidRPr="0032249B" w:rsidRDefault="0032249B" w:rsidP="00C75600">
      <w:pPr>
        <w:pStyle w:val="ListParagraph"/>
        <w:numPr>
          <w:ilvl w:val="0"/>
          <w:numId w:val="43"/>
        </w:numPr>
        <w:rPr>
          <w:sz w:val="20"/>
          <w:szCs w:val="20"/>
        </w:rPr>
      </w:pPr>
      <w:r w:rsidRPr="0032249B">
        <w:rPr>
          <w:sz w:val="20"/>
          <w:szCs w:val="20"/>
        </w:rPr>
        <w:t>Bird spikes or similar deterrents are essential.</w:t>
      </w:r>
    </w:p>
    <w:p w14:paraId="156C5E81" w14:textId="3576EE09" w:rsidR="0032249B" w:rsidRDefault="0032249B" w:rsidP="00C75600">
      <w:pPr>
        <w:pStyle w:val="ListParagraph"/>
        <w:numPr>
          <w:ilvl w:val="0"/>
          <w:numId w:val="43"/>
        </w:numPr>
        <w:rPr>
          <w:sz w:val="20"/>
          <w:szCs w:val="20"/>
        </w:rPr>
      </w:pPr>
      <w:r w:rsidRPr="0032249B">
        <w:rPr>
          <w:sz w:val="20"/>
          <w:szCs w:val="20"/>
        </w:rPr>
        <w:t>Spider spray prevents lens obscuration</w:t>
      </w:r>
      <w:r w:rsidR="00F04ADF">
        <w:rPr>
          <w:sz w:val="20"/>
          <w:szCs w:val="20"/>
        </w:rPr>
        <w:t>.</w:t>
      </w:r>
    </w:p>
    <w:p w14:paraId="1222E2A5" w14:textId="77777777" w:rsidR="00C96945" w:rsidRPr="0032249B" w:rsidRDefault="00C96945" w:rsidP="00C96945">
      <w:pPr>
        <w:pStyle w:val="ListParagraph"/>
        <w:rPr>
          <w:sz w:val="20"/>
          <w:szCs w:val="20"/>
        </w:rPr>
      </w:pPr>
    </w:p>
    <w:tbl>
      <w:tblPr>
        <w:tblW w:w="5224" w:type="pct"/>
        <w:tblLook w:val="04A0" w:firstRow="1" w:lastRow="0" w:firstColumn="1" w:lastColumn="0" w:noHBand="0" w:noVBand="1"/>
      </w:tblPr>
      <w:tblGrid>
        <w:gridCol w:w="2405"/>
        <w:gridCol w:w="2411"/>
        <w:gridCol w:w="2549"/>
        <w:gridCol w:w="2694"/>
      </w:tblGrid>
      <w:tr w:rsidR="0032249B" w:rsidRPr="0032249B" w14:paraId="6C4A70C9" w14:textId="77777777" w:rsidTr="00955DE5">
        <w:tc>
          <w:tcPr>
            <w:tcW w:w="119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BEB200B" w14:textId="77777777" w:rsidR="0032249B" w:rsidRPr="0032249B" w:rsidRDefault="0032249B" w:rsidP="0032249B">
            <w:pPr>
              <w:spacing w:after="0"/>
              <w:jc w:val="center"/>
              <w:rPr>
                <w:rFonts w:asciiTheme="minorHAnsi" w:eastAsia="Times New Roman" w:hAnsiTheme="minorHAnsi" w:cs="Arial"/>
                <w:b/>
                <w:bCs/>
                <w:sz w:val="20"/>
                <w:szCs w:val="20"/>
              </w:rPr>
            </w:pPr>
            <w:r w:rsidRPr="0032249B">
              <w:rPr>
                <w:rFonts w:asciiTheme="minorHAnsi" w:eastAsia="Times New Roman" w:hAnsiTheme="minorHAnsi" w:cs="Arial"/>
                <w:b/>
                <w:bCs/>
                <w:sz w:val="20"/>
                <w:szCs w:val="20"/>
              </w:rPr>
              <w:t>Camera category</w:t>
            </w:r>
          </w:p>
        </w:tc>
        <w:tc>
          <w:tcPr>
            <w:tcW w:w="1198" w:type="pct"/>
            <w:tcBorders>
              <w:top w:val="single" w:sz="4" w:space="0" w:color="auto"/>
              <w:left w:val="nil"/>
              <w:bottom w:val="single" w:sz="4" w:space="0" w:color="auto"/>
              <w:right w:val="single" w:sz="4" w:space="0" w:color="auto"/>
            </w:tcBorders>
            <w:shd w:val="clear" w:color="000000" w:fill="FFFF00"/>
            <w:vAlign w:val="center"/>
            <w:hideMark/>
          </w:tcPr>
          <w:p w14:paraId="46390A68" w14:textId="77777777" w:rsidR="0032249B" w:rsidRPr="0032249B" w:rsidRDefault="0032249B" w:rsidP="0032249B">
            <w:pPr>
              <w:spacing w:after="0"/>
              <w:jc w:val="center"/>
              <w:rPr>
                <w:rFonts w:asciiTheme="minorHAnsi" w:eastAsia="Times New Roman" w:hAnsiTheme="minorHAnsi" w:cs="Arial"/>
                <w:sz w:val="20"/>
                <w:szCs w:val="20"/>
              </w:rPr>
            </w:pPr>
            <w:r w:rsidRPr="0032249B">
              <w:rPr>
                <w:rFonts w:asciiTheme="minorHAnsi" w:eastAsia="Times New Roman" w:hAnsiTheme="minorHAnsi" w:cs="Arial"/>
                <w:sz w:val="20"/>
                <w:szCs w:val="20"/>
              </w:rPr>
              <w:t>EGG AND CHICK COUNTS AND GROWTH</w:t>
            </w:r>
          </w:p>
        </w:tc>
        <w:tc>
          <w:tcPr>
            <w:tcW w:w="1267" w:type="pct"/>
            <w:tcBorders>
              <w:top w:val="single" w:sz="4" w:space="0" w:color="auto"/>
              <w:left w:val="nil"/>
              <w:bottom w:val="single" w:sz="4" w:space="0" w:color="auto"/>
              <w:right w:val="single" w:sz="4" w:space="0" w:color="auto"/>
            </w:tcBorders>
            <w:shd w:val="clear" w:color="000000" w:fill="92D050"/>
            <w:vAlign w:val="center"/>
            <w:hideMark/>
          </w:tcPr>
          <w:p w14:paraId="15510B67" w14:textId="77777777" w:rsidR="0032249B" w:rsidRPr="0032249B" w:rsidRDefault="0032249B" w:rsidP="0032249B">
            <w:pPr>
              <w:spacing w:after="0"/>
              <w:jc w:val="center"/>
              <w:rPr>
                <w:rFonts w:asciiTheme="minorHAnsi" w:eastAsia="Times New Roman" w:hAnsiTheme="minorHAnsi" w:cs="Arial"/>
                <w:sz w:val="20"/>
                <w:szCs w:val="20"/>
              </w:rPr>
            </w:pPr>
            <w:r w:rsidRPr="0032249B">
              <w:rPr>
                <w:rFonts w:asciiTheme="minorHAnsi" w:eastAsia="Times New Roman" w:hAnsiTheme="minorHAnsi" w:cs="Arial"/>
                <w:sz w:val="20"/>
                <w:szCs w:val="20"/>
              </w:rPr>
              <w:t>BEHAVIOUR, FEEDING RATES</w:t>
            </w:r>
          </w:p>
        </w:tc>
        <w:tc>
          <w:tcPr>
            <w:tcW w:w="1339" w:type="pct"/>
            <w:tcBorders>
              <w:top w:val="single" w:sz="4" w:space="0" w:color="auto"/>
              <w:left w:val="nil"/>
              <w:bottom w:val="single" w:sz="4" w:space="0" w:color="auto"/>
              <w:right w:val="single" w:sz="4" w:space="0" w:color="auto"/>
            </w:tcBorders>
            <w:shd w:val="clear" w:color="000000" w:fill="5B9BD5"/>
            <w:vAlign w:val="center"/>
            <w:hideMark/>
          </w:tcPr>
          <w:p w14:paraId="612F3D2A" w14:textId="77777777" w:rsidR="0032249B" w:rsidRPr="0032249B" w:rsidRDefault="0032249B" w:rsidP="0032249B">
            <w:pPr>
              <w:spacing w:after="0"/>
              <w:jc w:val="center"/>
              <w:rPr>
                <w:rFonts w:asciiTheme="minorHAnsi" w:eastAsia="Times New Roman" w:hAnsiTheme="minorHAnsi" w:cs="Arial"/>
                <w:sz w:val="20"/>
                <w:szCs w:val="20"/>
              </w:rPr>
            </w:pPr>
            <w:r w:rsidRPr="0032249B">
              <w:rPr>
                <w:rFonts w:asciiTheme="minorHAnsi" w:eastAsia="Times New Roman" w:hAnsiTheme="minorHAnsi" w:cs="Arial"/>
                <w:sz w:val="20"/>
                <w:szCs w:val="20"/>
              </w:rPr>
              <w:t>PREDATION, DISTURBANCE</w:t>
            </w:r>
          </w:p>
        </w:tc>
      </w:tr>
      <w:tr w:rsidR="0032249B" w:rsidRPr="0032249B" w14:paraId="000739CD" w14:textId="77777777" w:rsidTr="00955DE5">
        <w:tc>
          <w:tcPr>
            <w:tcW w:w="1195" w:type="pct"/>
            <w:tcBorders>
              <w:top w:val="nil"/>
              <w:left w:val="single" w:sz="4" w:space="0" w:color="auto"/>
              <w:bottom w:val="single" w:sz="4" w:space="0" w:color="auto"/>
              <w:right w:val="single" w:sz="4" w:space="0" w:color="auto"/>
            </w:tcBorders>
            <w:shd w:val="clear" w:color="auto" w:fill="auto"/>
            <w:vAlign w:val="center"/>
            <w:hideMark/>
          </w:tcPr>
          <w:p w14:paraId="7ED5CADF" w14:textId="77777777" w:rsidR="0032249B" w:rsidRPr="0032249B" w:rsidRDefault="0032249B" w:rsidP="0032249B">
            <w:pPr>
              <w:spacing w:after="0"/>
              <w:jc w:val="center"/>
              <w:rPr>
                <w:rFonts w:asciiTheme="minorHAnsi" w:eastAsia="Times New Roman" w:hAnsiTheme="minorHAnsi" w:cs="Arial"/>
                <w:b/>
                <w:bCs/>
                <w:sz w:val="20"/>
                <w:szCs w:val="20"/>
              </w:rPr>
            </w:pPr>
            <w:r w:rsidRPr="0032249B">
              <w:rPr>
                <w:rFonts w:asciiTheme="minorHAnsi" w:eastAsia="Times New Roman" w:hAnsiTheme="minorHAnsi" w:cs="Arial"/>
                <w:b/>
                <w:bCs/>
                <w:sz w:val="20"/>
                <w:szCs w:val="20"/>
              </w:rPr>
              <w:t>TIMELAPSE/ MOTION</w:t>
            </w:r>
          </w:p>
        </w:tc>
        <w:tc>
          <w:tcPr>
            <w:tcW w:w="1198" w:type="pct"/>
            <w:tcBorders>
              <w:top w:val="nil"/>
              <w:left w:val="nil"/>
              <w:bottom w:val="single" w:sz="4" w:space="0" w:color="auto"/>
              <w:right w:val="single" w:sz="4" w:space="0" w:color="auto"/>
            </w:tcBorders>
            <w:shd w:val="clear" w:color="auto" w:fill="auto"/>
            <w:noWrap/>
            <w:vAlign w:val="center"/>
            <w:hideMark/>
          </w:tcPr>
          <w:p w14:paraId="6AD4D6F4" w14:textId="77777777" w:rsidR="0032249B" w:rsidRPr="0032249B" w:rsidRDefault="0032249B" w:rsidP="0032249B">
            <w:pPr>
              <w:spacing w:after="0"/>
              <w:jc w:val="center"/>
              <w:rPr>
                <w:rFonts w:asciiTheme="minorHAnsi" w:eastAsia="Times New Roman" w:hAnsiTheme="minorHAnsi" w:cs="Arial"/>
                <w:sz w:val="20"/>
                <w:szCs w:val="20"/>
              </w:rPr>
            </w:pPr>
            <w:proofErr w:type="spellStart"/>
            <w:r w:rsidRPr="0032249B">
              <w:rPr>
                <w:rFonts w:asciiTheme="minorHAnsi" w:eastAsia="Times New Roman" w:hAnsiTheme="minorHAnsi" w:cs="Arial"/>
                <w:sz w:val="20"/>
                <w:szCs w:val="20"/>
              </w:rPr>
              <w:t>Timelapse</w:t>
            </w:r>
            <w:proofErr w:type="spellEnd"/>
          </w:p>
        </w:tc>
        <w:tc>
          <w:tcPr>
            <w:tcW w:w="1267" w:type="pct"/>
            <w:tcBorders>
              <w:top w:val="nil"/>
              <w:left w:val="nil"/>
              <w:bottom w:val="single" w:sz="4" w:space="0" w:color="auto"/>
              <w:right w:val="single" w:sz="4" w:space="0" w:color="auto"/>
            </w:tcBorders>
            <w:shd w:val="clear" w:color="auto" w:fill="auto"/>
            <w:noWrap/>
            <w:vAlign w:val="center"/>
            <w:hideMark/>
          </w:tcPr>
          <w:p w14:paraId="024737EB" w14:textId="77777777" w:rsidR="0032249B" w:rsidRPr="0032249B" w:rsidRDefault="0032249B" w:rsidP="0032249B">
            <w:pPr>
              <w:spacing w:after="0"/>
              <w:jc w:val="center"/>
              <w:rPr>
                <w:rFonts w:asciiTheme="minorHAnsi" w:eastAsia="Times New Roman" w:hAnsiTheme="minorHAnsi" w:cs="Arial"/>
                <w:sz w:val="20"/>
                <w:szCs w:val="20"/>
              </w:rPr>
            </w:pPr>
            <w:r w:rsidRPr="0032249B">
              <w:rPr>
                <w:rFonts w:asciiTheme="minorHAnsi" w:eastAsia="Times New Roman" w:hAnsiTheme="minorHAnsi" w:cs="Arial"/>
                <w:sz w:val="20"/>
                <w:szCs w:val="20"/>
              </w:rPr>
              <w:t>Motion</w:t>
            </w:r>
          </w:p>
        </w:tc>
        <w:tc>
          <w:tcPr>
            <w:tcW w:w="1339" w:type="pct"/>
            <w:tcBorders>
              <w:top w:val="nil"/>
              <w:left w:val="nil"/>
              <w:bottom w:val="single" w:sz="4" w:space="0" w:color="auto"/>
              <w:right w:val="single" w:sz="4" w:space="0" w:color="auto"/>
            </w:tcBorders>
            <w:shd w:val="clear" w:color="auto" w:fill="auto"/>
            <w:noWrap/>
            <w:vAlign w:val="center"/>
            <w:hideMark/>
          </w:tcPr>
          <w:p w14:paraId="0138EDCB" w14:textId="77777777" w:rsidR="0032249B" w:rsidRPr="0032249B" w:rsidRDefault="0032249B" w:rsidP="0032249B">
            <w:pPr>
              <w:spacing w:after="0"/>
              <w:jc w:val="center"/>
              <w:rPr>
                <w:rFonts w:asciiTheme="minorHAnsi" w:eastAsia="Times New Roman" w:hAnsiTheme="minorHAnsi" w:cs="Arial"/>
                <w:sz w:val="20"/>
                <w:szCs w:val="20"/>
              </w:rPr>
            </w:pPr>
            <w:r w:rsidRPr="0032249B">
              <w:rPr>
                <w:rFonts w:asciiTheme="minorHAnsi" w:eastAsia="Times New Roman" w:hAnsiTheme="minorHAnsi" w:cs="Arial"/>
                <w:sz w:val="20"/>
                <w:szCs w:val="20"/>
              </w:rPr>
              <w:t>Motion</w:t>
            </w:r>
          </w:p>
        </w:tc>
      </w:tr>
      <w:tr w:rsidR="0032249B" w:rsidRPr="0032249B" w14:paraId="244B15D0" w14:textId="77777777" w:rsidTr="00955DE5">
        <w:tc>
          <w:tcPr>
            <w:tcW w:w="1195" w:type="pct"/>
            <w:tcBorders>
              <w:top w:val="nil"/>
              <w:left w:val="single" w:sz="4" w:space="0" w:color="auto"/>
              <w:bottom w:val="single" w:sz="4" w:space="0" w:color="auto"/>
              <w:right w:val="single" w:sz="4" w:space="0" w:color="auto"/>
            </w:tcBorders>
            <w:shd w:val="clear" w:color="auto" w:fill="auto"/>
            <w:vAlign w:val="center"/>
            <w:hideMark/>
          </w:tcPr>
          <w:p w14:paraId="304128A9" w14:textId="77777777" w:rsidR="0032249B" w:rsidRPr="0032249B" w:rsidRDefault="0032249B" w:rsidP="0032249B">
            <w:pPr>
              <w:spacing w:after="0"/>
              <w:jc w:val="center"/>
              <w:rPr>
                <w:rFonts w:asciiTheme="minorHAnsi" w:eastAsia="Times New Roman" w:hAnsiTheme="minorHAnsi" w:cs="Arial"/>
                <w:b/>
                <w:bCs/>
                <w:color w:val="auto"/>
                <w:sz w:val="20"/>
                <w:szCs w:val="20"/>
              </w:rPr>
            </w:pPr>
            <w:r w:rsidRPr="0032249B">
              <w:rPr>
                <w:rFonts w:asciiTheme="minorHAnsi" w:eastAsia="Times New Roman" w:hAnsiTheme="minorHAnsi" w:cs="Arial"/>
                <w:b/>
                <w:bCs/>
                <w:color w:val="auto"/>
                <w:sz w:val="20"/>
                <w:szCs w:val="20"/>
              </w:rPr>
              <w:t>Motion sensitivity</w:t>
            </w:r>
          </w:p>
        </w:tc>
        <w:tc>
          <w:tcPr>
            <w:tcW w:w="1198" w:type="pct"/>
            <w:tcBorders>
              <w:top w:val="nil"/>
              <w:left w:val="nil"/>
              <w:bottom w:val="single" w:sz="4" w:space="0" w:color="auto"/>
              <w:right w:val="single" w:sz="4" w:space="0" w:color="auto"/>
            </w:tcBorders>
            <w:shd w:val="clear" w:color="auto" w:fill="auto"/>
            <w:noWrap/>
            <w:vAlign w:val="center"/>
            <w:hideMark/>
          </w:tcPr>
          <w:p w14:paraId="4EC1B524" w14:textId="77777777" w:rsidR="0032249B" w:rsidRPr="0032249B" w:rsidRDefault="0032249B" w:rsidP="0032249B">
            <w:pPr>
              <w:spacing w:after="0"/>
              <w:jc w:val="center"/>
              <w:rPr>
                <w:rFonts w:asciiTheme="minorHAnsi" w:eastAsia="Times New Roman" w:hAnsiTheme="minorHAnsi" w:cs="Arial"/>
                <w:sz w:val="20"/>
                <w:szCs w:val="20"/>
              </w:rPr>
            </w:pPr>
            <w:r w:rsidRPr="0032249B">
              <w:rPr>
                <w:rFonts w:asciiTheme="minorHAnsi" w:eastAsia="Times New Roman" w:hAnsiTheme="minorHAnsi" w:cs="Arial"/>
                <w:sz w:val="20"/>
                <w:szCs w:val="20"/>
              </w:rPr>
              <w:t>None</w:t>
            </w:r>
          </w:p>
        </w:tc>
        <w:tc>
          <w:tcPr>
            <w:tcW w:w="1267" w:type="pct"/>
            <w:tcBorders>
              <w:top w:val="nil"/>
              <w:left w:val="nil"/>
              <w:bottom w:val="single" w:sz="4" w:space="0" w:color="auto"/>
              <w:right w:val="single" w:sz="4" w:space="0" w:color="auto"/>
            </w:tcBorders>
            <w:shd w:val="clear" w:color="auto" w:fill="auto"/>
            <w:noWrap/>
            <w:vAlign w:val="center"/>
            <w:hideMark/>
          </w:tcPr>
          <w:p w14:paraId="784EFAC8" w14:textId="77777777" w:rsidR="0032249B" w:rsidRPr="0032249B" w:rsidRDefault="0032249B" w:rsidP="0032249B">
            <w:pPr>
              <w:spacing w:after="0"/>
              <w:jc w:val="center"/>
              <w:rPr>
                <w:rFonts w:asciiTheme="minorHAnsi" w:eastAsia="Times New Roman" w:hAnsiTheme="minorHAnsi" w:cs="Arial"/>
                <w:sz w:val="20"/>
                <w:szCs w:val="20"/>
              </w:rPr>
            </w:pPr>
            <w:r w:rsidRPr="0032249B">
              <w:rPr>
                <w:rFonts w:asciiTheme="minorHAnsi" w:eastAsia="Times New Roman" w:hAnsiTheme="minorHAnsi" w:cs="Arial"/>
                <w:sz w:val="20"/>
                <w:szCs w:val="20"/>
              </w:rPr>
              <w:t>High</w:t>
            </w:r>
          </w:p>
        </w:tc>
        <w:tc>
          <w:tcPr>
            <w:tcW w:w="1339" w:type="pct"/>
            <w:tcBorders>
              <w:top w:val="nil"/>
              <w:left w:val="nil"/>
              <w:bottom w:val="single" w:sz="4" w:space="0" w:color="auto"/>
              <w:right w:val="single" w:sz="4" w:space="0" w:color="auto"/>
            </w:tcBorders>
            <w:shd w:val="clear" w:color="auto" w:fill="auto"/>
            <w:noWrap/>
            <w:vAlign w:val="center"/>
            <w:hideMark/>
          </w:tcPr>
          <w:p w14:paraId="08F7C4F1" w14:textId="77777777" w:rsidR="0032249B" w:rsidRPr="0032249B" w:rsidRDefault="0032249B" w:rsidP="0032249B">
            <w:pPr>
              <w:spacing w:after="0"/>
              <w:jc w:val="center"/>
              <w:rPr>
                <w:rFonts w:asciiTheme="minorHAnsi" w:eastAsia="Times New Roman" w:hAnsiTheme="minorHAnsi" w:cs="Arial"/>
                <w:sz w:val="20"/>
                <w:szCs w:val="20"/>
              </w:rPr>
            </w:pPr>
            <w:r w:rsidRPr="0032249B">
              <w:rPr>
                <w:rFonts w:asciiTheme="minorHAnsi" w:eastAsia="Times New Roman" w:hAnsiTheme="minorHAnsi" w:cs="Arial"/>
                <w:sz w:val="20"/>
                <w:szCs w:val="20"/>
              </w:rPr>
              <w:t>Medium</w:t>
            </w:r>
          </w:p>
        </w:tc>
      </w:tr>
      <w:tr w:rsidR="0032249B" w:rsidRPr="0032249B" w14:paraId="0803B56D" w14:textId="77777777" w:rsidTr="00955DE5">
        <w:tc>
          <w:tcPr>
            <w:tcW w:w="1195" w:type="pct"/>
            <w:tcBorders>
              <w:top w:val="nil"/>
              <w:left w:val="single" w:sz="4" w:space="0" w:color="auto"/>
              <w:bottom w:val="single" w:sz="4" w:space="0" w:color="auto"/>
              <w:right w:val="single" w:sz="4" w:space="0" w:color="auto"/>
            </w:tcBorders>
            <w:shd w:val="clear" w:color="auto" w:fill="auto"/>
            <w:vAlign w:val="center"/>
            <w:hideMark/>
          </w:tcPr>
          <w:p w14:paraId="6F90923E" w14:textId="77777777" w:rsidR="0032249B" w:rsidRPr="0032249B" w:rsidRDefault="0032249B" w:rsidP="0032249B">
            <w:pPr>
              <w:spacing w:after="0"/>
              <w:jc w:val="center"/>
              <w:rPr>
                <w:rFonts w:asciiTheme="minorHAnsi" w:eastAsia="Times New Roman" w:hAnsiTheme="minorHAnsi" w:cs="Arial"/>
                <w:b/>
                <w:bCs/>
                <w:color w:val="auto"/>
                <w:sz w:val="20"/>
                <w:szCs w:val="20"/>
              </w:rPr>
            </w:pPr>
            <w:r w:rsidRPr="0032249B">
              <w:rPr>
                <w:rFonts w:asciiTheme="minorHAnsi" w:eastAsia="Times New Roman" w:hAnsiTheme="minorHAnsi" w:cs="Arial"/>
                <w:b/>
                <w:bCs/>
                <w:color w:val="auto"/>
                <w:sz w:val="20"/>
                <w:szCs w:val="20"/>
              </w:rPr>
              <w:t>Pics per trig. Motion sensing</w:t>
            </w:r>
          </w:p>
        </w:tc>
        <w:tc>
          <w:tcPr>
            <w:tcW w:w="1198" w:type="pct"/>
            <w:tcBorders>
              <w:top w:val="nil"/>
              <w:left w:val="nil"/>
              <w:bottom w:val="single" w:sz="4" w:space="0" w:color="auto"/>
              <w:right w:val="single" w:sz="4" w:space="0" w:color="auto"/>
            </w:tcBorders>
            <w:shd w:val="clear" w:color="auto" w:fill="auto"/>
            <w:noWrap/>
            <w:vAlign w:val="center"/>
            <w:hideMark/>
          </w:tcPr>
          <w:p w14:paraId="184751E2" w14:textId="77777777" w:rsidR="0032249B" w:rsidRPr="0032249B" w:rsidRDefault="0032249B" w:rsidP="0032249B">
            <w:pPr>
              <w:spacing w:after="0"/>
              <w:jc w:val="center"/>
              <w:rPr>
                <w:rFonts w:asciiTheme="minorHAnsi" w:eastAsia="Times New Roman" w:hAnsiTheme="minorHAnsi" w:cs="Arial"/>
                <w:sz w:val="20"/>
                <w:szCs w:val="20"/>
              </w:rPr>
            </w:pPr>
            <w:r w:rsidRPr="0032249B">
              <w:rPr>
                <w:rFonts w:asciiTheme="minorHAnsi" w:eastAsia="Times New Roman" w:hAnsiTheme="minorHAnsi" w:cs="Arial"/>
                <w:sz w:val="20"/>
                <w:szCs w:val="20"/>
              </w:rPr>
              <w:t>N/A</w:t>
            </w:r>
          </w:p>
        </w:tc>
        <w:tc>
          <w:tcPr>
            <w:tcW w:w="1267" w:type="pct"/>
            <w:tcBorders>
              <w:top w:val="nil"/>
              <w:left w:val="nil"/>
              <w:bottom w:val="single" w:sz="4" w:space="0" w:color="auto"/>
              <w:right w:val="single" w:sz="4" w:space="0" w:color="auto"/>
            </w:tcBorders>
            <w:shd w:val="clear" w:color="auto" w:fill="auto"/>
            <w:noWrap/>
            <w:vAlign w:val="center"/>
            <w:hideMark/>
          </w:tcPr>
          <w:p w14:paraId="031CFA3C" w14:textId="77777777" w:rsidR="0032249B" w:rsidRPr="0032249B" w:rsidRDefault="0032249B" w:rsidP="0032249B">
            <w:pPr>
              <w:spacing w:after="0"/>
              <w:jc w:val="center"/>
              <w:rPr>
                <w:rFonts w:asciiTheme="minorHAnsi" w:eastAsia="Times New Roman" w:hAnsiTheme="minorHAnsi" w:cs="Arial"/>
                <w:sz w:val="20"/>
                <w:szCs w:val="20"/>
              </w:rPr>
            </w:pPr>
            <w:r w:rsidRPr="0032249B">
              <w:rPr>
                <w:rFonts w:asciiTheme="minorHAnsi" w:eastAsia="Times New Roman" w:hAnsiTheme="minorHAnsi" w:cs="Arial"/>
                <w:sz w:val="20"/>
                <w:szCs w:val="20"/>
              </w:rPr>
              <w:t>3</w:t>
            </w:r>
          </w:p>
        </w:tc>
        <w:tc>
          <w:tcPr>
            <w:tcW w:w="1339" w:type="pct"/>
            <w:tcBorders>
              <w:top w:val="nil"/>
              <w:left w:val="nil"/>
              <w:bottom w:val="single" w:sz="4" w:space="0" w:color="auto"/>
              <w:right w:val="single" w:sz="4" w:space="0" w:color="auto"/>
            </w:tcBorders>
            <w:shd w:val="clear" w:color="auto" w:fill="auto"/>
            <w:noWrap/>
            <w:vAlign w:val="center"/>
            <w:hideMark/>
          </w:tcPr>
          <w:p w14:paraId="09B88CF1" w14:textId="77777777" w:rsidR="0032249B" w:rsidRPr="0032249B" w:rsidRDefault="0032249B" w:rsidP="0032249B">
            <w:pPr>
              <w:spacing w:after="0"/>
              <w:jc w:val="center"/>
              <w:rPr>
                <w:rFonts w:asciiTheme="minorHAnsi" w:eastAsia="Times New Roman" w:hAnsiTheme="minorHAnsi" w:cs="Arial"/>
                <w:sz w:val="20"/>
                <w:szCs w:val="20"/>
              </w:rPr>
            </w:pPr>
            <w:r w:rsidRPr="0032249B">
              <w:rPr>
                <w:rFonts w:asciiTheme="minorHAnsi" w:eastAsia="Times New Roman" w:hAnsiTheme="minorHAnsi" w:cs="Arial"/>
                <w:sz w:val="20"/>
                <w:szCs w:val="20"/>
              </w:rPr>
              <w:t>3</w:t>
            </w:r>
          </w:p>
        </w:tc>
      </w:tr>
      <w:tr w:rsidR="0032249B" w:rsidRPr="0032249B" w14:paraId="2A2A86AE" w14:textId="77777777" w:rsidTr="00955DE5">
        <w:tc>
          <w:tcPr>
            <w:tcW w:w="1195" w:type="pct"/>
            <w:tcBorders>
              <w:top w:val="nil"/>
              <w:left w:val="single" w:sz="4" w:space="0" w:color="auto"/>
              <w:bottom w:val="single" w:sz="4" w:space="0" w:color="auto"/>
              <w:right w:val="single" w:sz="4" w:space="0" w:color="auto"/>
            </w:tcBorders>
            <w:shd w:val="clear" w:color="auto" w:fill="auto"/>
            <w:vAlign w:val="center"/>
            <w:hideMark/>
          </w:tcPr>
          <w:p w14:paraId="1153BFBA" w14:textId="77777777" w:rsidR="0032249B" w:rsidRPr="0032249B" w:rsidRDefault="0032249B" w:rsidP="0032249B">
            <w:pPr>
              <w:spacing w:after="0"/>
              <w:jc w:val="center"/>
              <w:rPr>
                <w:rFonts w:asciiTheme="minorHAnsi" w:eastAsia="Times New Roman" w:hAnsiTheme="minorHAnsi" w:cs="Arial"/>
                <w:b/>
                <w:bCs/>
                <w:color w:val="auto"/>
                <w:sz w:val="20"/>
                <w:szCs w:val="20"/>
              </w:rPr>
            </w:pPr>
            <w:r w:rsidRPr="0032249B">
              <w:rPr>
                <w:rFonts w:asciiTheme="minorHAnsi" w:eastAsia="Times New Roman" w:hAnsiTheme="minorHAnsi" w:cs="Arial"/>
                <w:b/>
                <w:bCs/>
                <w:color w:val="auto"/>
                <w:sz w:val="20"/>
                <w:szCs w:val="20"/>
              </w:rPr>
              <w:t>Period armed for motion sensing</w:t>
            </w:r>
          </w:p>
        </w:tc>
        <w:tc>
          <w:tcPr>
            <w:tcW w:w="1198" w:type="pct"/>
            <w:tcBorders>
              <w:top w:val="nil"/>
              <w:left w:val="nil"/>
              <w:bottom w:val="single" w:sz="4" w:space="0" w:color="auto"/>
              <w:right w:val="single" w:sz="4" w:space="0" w:color="auto"/>
            </w:tcBorders>
            <w:shd w:val="clear" w:color="auto" w:fill="auto"/>
            <w:noWrap/>
            <w:vAlign w:val="center"/>
            <w:hideMark/>
          </w:tcPr>
          <w:p w14:paraId="54EF0270" w14:textId="77777777" w:rsidR="0032249B" w:rsidRPr="0032249B" w:rsidRDefault="0032249B" w:rsidP="0032249B">
            <w:pPr>
              <w:spacing w:after="0"/>
              <w:jc w:val="center"/>
              <w:rPr>
                <w:rFonts w:asciiTheme="minorHAnsi" w:eastAsia="Times New Roman" w:hAnsiTheme="minorHAnsi" w:cs="Arial"/>
                <w:sz w:val="20"/>
                <w:szCs w:val="20"/>
              </w:rPr>
            </w:pPr>
            <w:r w:rsidRPr="0032249B">
              <w:rPr>
                <w:rFonts w:asciiTheme="minorHAnsi" w:eastAsia="Times New Roman" w:hAnsiTheme="minorHAnsi" w:cs="Arial"/>
                <w:sz w:val="20"/>
                <w:szCs w:val="20"/>
              </w:rPr>
              <w:t>N/A</w:t>
            </w:r>
          </w:p>
        </w:tc>
        <w:tc>
          <w:tcPr>
            <w:tcW w:w="1267" w:type="pct"/>
            <w:tcBorders>
              <w:top w:val="nil"/>
              <w:left w:val="nil"/>
              <w:bottom w:val="single" w:sz="4" w:space="0" w:color="auto"/>
              <w:right w:val="single" w:sz="4" w:space="0" w:color="auto"/>
            </w:tcBorders>
            <w:shd w:val="clear" w:color="auto" w:fill="auto"/>
            <w:noWrap/>
            <w:vAlign w:val="center"/>
            <w:hideMark/>
          </w:tcPr>
          <w:p w14:paraId="703D5AA7" w14:textId="77777777" w:rsidR="0032249B" w:rsidRPr="0032249B" w:rsidRDefault="0032249B" w:rsidP="0032249B">
            <w:pPr>
              <w:spacing w:after="0"/>
              <w:jc w:val="center"/>
              <w:rPr>
                <w:rFonts w:asciiTheme="minorHAnsi" w:eastAsia="Times New Roman" w:hAnsiTheme="minorHAnsi" w:cs="Arial"/>
                <w:sz w:val="20"/>
                <w:szCs w:val="20"/>
              </w:rPr>
            </w:pPr>
            <w:r w:rsidRPr="0032249B">
              <w:rPr>
                <w:rFonts w:asciiTheme="minorHAnsi" w:eastAsia="Times New Roman" w:hAnsiTheme="minorHAnsi" w:cs="Arial"/>
                <w:sz w:val="20"/>
                <w:szCs w:val="20"/>
              </w:rPr>
              <w:t>Diurnal 7am-7pm</w:t>
            </w:r>
          </w:p>
        </w:tc>
        <w:tc>
          <w:tcPr>
            <w:tcW w:w="1339" w:type="pct"/>
            <w:tcBorders>
              <w:top w:val="nil"/>
              <w:left w:val="nil"/>
              <w:bottom w:val="single" w:sz="4" w:space="0" w:color="auto"/>
              <w:right w:val="single" w:sz="4" w:space="0" w:color="auto"/>
            </w:tcBorders>
            <w:shd w:val="clear" w:color="auto" w:fill="auto"/>
            <w:noWrap/>
            <w:vAlign w:val="center"/>
            <w:hideMark/>
          </w:tcPr>
          <w:p w14:paraId="7CCB9BF2" w14:textId="77777777" w:rsidR="0032249B" w:rsidRPr="0032249B" w:rsidRDefault="0032249B" w:rsidP="0032249B">
            <w:pPr>
              <w:spacing w:after="0"/>
              <w:jc w:val="center"/>
              <w:rPr>
                <w:rFonts w:asciiTheme="minorHAnsi" w:eastAsia="Times New Roman" w:hAnsiTheme="minorHAnsi" w:cs="Arial"/>
                <w:sz w:val="20"/>
                <w:szCs w:val="20"/>
              </w:rPr>
            </w:pPr>
            <w:r w:rsidRPr="0032249B">
              <w:rPr>
                <w:rFonts w:asciiTheme="minorHAnsi" w:eastAsia="Times New Roman" w:hAnsiTheme="minorHAnsi" w:cs="Arial"/>
                <w:sz w:val="20"/>
                <w:szCs w:val="20"/>
              </w:rPr>
              <w:t>24hrs</w:t>
            </w:r>
          </w:p>
        </w:tc>
      </w:tr>
      <w:tr w:rsidR="0032249B" w:rsidRPr="0032249B" w14:paraId="5B85A4AD" w14:textId="77777777" w:rsidTr="00955DE5">
        <w:tc>
          <w:tcPr>
            <w:tcW w:w="1195" w:type="pct"/>
            <w:tcBorders>
              <w:top w:val="nil"/>
              <w:left w:val="single" w:sz="4" w:space="0" w:color="auto"/>
              <w:bottom w:val="single" w:sz="4" w:space="0" w:color="auto"/>
              <w:right w:val="single" w:sz="4" w:space="0" w:color="auto"/>
            </w:tcBorders>
            <w:shd w:val="clear" w:color="auto" w:fill="auto"/>
            <w:vAlign w:val="center"/>
            <w:hideMark/>
          </w:tcPr>
          <w:p w14:paraId="3C7D8D1D" w14:textId="77777777" w:rsidR="0032249B" w:rsidRPr="0032249B" w:rsidRDefault="0032249B" w:rsidP="0032249B">
            <w:pPr>
              <w:spacing w:after="0"/>
              <w:jc w:val="center"/>
              <w:rPr>
                <w:rFonts w:asciiTheme="minorHAnsi" w:eastAsia="Times New Roman" w:hAnsiTheme="minorHAnsi" w:cs="Arial"/>
                <w:b/>
                <w:bCs/>
                <w:color w:val="auto"/>
                <w:sz w:val="20"/>
                <w:szCs w:val="20"/>
              </w:rPr>
            </w:pPr>
            <w:r w:rsidRPr="0032249B">
              <w:rPr>
                <w:rFonts w:asciiTheme="minorHAnsi" w:eastAsia="Times New Roman" w:hAnsiTheme="minorHAnsi" w:cs="Arial"/>
                <w:b/>
                <w:bCs/>
                <w:color w:val="auto"/>
                <w:sz w:val="20"/>
                <w:szCs w:val="20"/>
              </w:rPr>
              <w:t>Time-lapse interval</w:t>
            </w:r>
          </w:p>
        </w:tc>
        <w:tc>
          <w:tcPr>
            <w:tcW w:w="1198" w:type="pct"/>
            <w:tcBorders>
              <w:top w:val="nil"/>
              <w:left w:val="nil"/>
              <w:bottom w:val="single" w:sz="4" w:space="0" w:color="auto"/>
              <w:right w:val="single" w:sz="4" w:space="0" w:color="auto"/>
            </w:tcBorders>
            <w:shd w:val="clear" w:color="auto" w:fill="auto"/>
            <w:noWrap/>
            <w:vAlign w:val="center"/>
            <w:hideMark/>
          </w:tcPr>
          <w:p w14:paraId="379B6B73" w14:textId="77777777" w:rsidR="0032249B" w:rsidRPr="0032249B" w:rsidRDefault="0032249B" w:rsidP="0032249B">
            <w:pPr>
              <w:spacing w:after="0"/>
              <w:jc w:val="center"/>
              <w:rPr>
                <w:rFonts w:asciiTheme="minorHAnsi" w:eastAsia="Times New Roman" w:hAnsiTheme="minorHAnsi" w:cs="Arial"/>
                <w:sz w:val="20"/>
                <w:szCs w:val="20"/>
              </w:rPr>
            </w:pPr>
            <w:r w:rsidRPr="0032249B">
              <w:rPr>
                <w:rFonts w:asciiTheme="minorHAnsi" w:eastAsia="Times New Roman" w:hAnsiTheme="minorHAnsi" w:cs="Arial"/>
                <w:sz w:val="20"/>
                <w:szCs w:val="20"/>
              </w:rPr>
              <w:t>Hourly</w:t>
            </w:r>
          </w:p>
        </w:tc>
        <w:tc>
          <w:tcPr>
            <w:tcW w:w="1267" w:type="pct"/>
            <w:tcBorders>
              <w:top w:val="nil"/>
              <w:left w:val="nil"/>
              <w:bottom w:val="single" w:sz="4" w:space="0" w:color="auto"/>
              <w:right w:val="single" w:sz="4" w:space="0" w:color="auto"/>
            </w:tcBorders>
            <w:shd w:val="clear" w:color="auto" w:fill="auto"/>
            <w:noWrap/>
            <w:vAlign w:val="center"/>
            <w:hideMark/>
          </w:tcPr>
          <w:p w14:paraId="6075F36A" w14:textId="77777777" w:rsidR="0032249B" w:rsidRPr="0032249B" w:rsidRDefault="0032249B" w:rsidP="0032249B">
            <w:pPr>
              <w:spacing w:after="0"/>
              <w:jc w:val="center"/>
              <w:rPr>
                <w:rFonts w:asciiTheme="minorHAnsi" w:eastAsia="Times New Roman" w:hAnsiTheme="minorHAnsi" w:cs="Arial"/>
                <w:sz w:val="20"/>
                <w:szCs w:val="20"/>
              </w:rPr>
            </w:pPr>
            <w:r w:rsidRPr="0032249B">
              <w:rPr>
                <w:rFonts w:asciiTheme="minorHAnsi" w:eastAsia="Times New Roman" w:hAnsiTheme="minorHAnsi" w:cs="Arial"/>
                <w:sz w:val="20"/>
                <w:szCs w:val="20"/>
              </w:rPr>
              <w:t>8AM, 6PM</w:t>
            </w:r>
          </w:p>
        </w:tc>
        <w:tc>
          <w:tcPr>
            <w:tcW w:w="1339" w:type="pct"/>
            <w:tcBorders>
              <w:top w:val="nil"/>
              <w:left w:val="nil"/>
              <w:bottom w:val="single" w:sz="4" w:space="0" w:color="auto"/>
              <w:right w:val="single" w:sz="4" w:space="0" w:color="auto"/>
            </w:tcBorders>
            <w:shd w:val="clear" w:color="auto" w:fill="auto"/>
            <w:noWrap/>
            <w:vAlign w:val="center"/>
            <w:hideMark/>
          </w:tcPr>
          <w:p w14:paraId="28082524" w14:textId="77777777" w:rsidR="0032249B" w:rsidRPr="0032249B" w:rsidRDefault="0032249B" w:rsidP="0032249B">
            <w:pPr>
              <w:spacing w:after="0"/>
              <w:jc w:val="center"/>
              <w:rPr>
                <w:rFonts w:asciiTheme="minorHAnsi" w:eastAsia="Times New Roman" w:hAnsiTheme="minorHAnsi" w:cs="Arial"/>
                <w:sz w:val="20"/>
                <w:szCs w:val="20"/>
              </w:rPr>
            </w:pPr>
            <w:r w:rsidRPr="0032249B">
              <w:rPr>
                <w:rFonts w:asciiTheme="minorHAnsi" w:eastAsia="Times New Roman" w:hAnsiTheme="minorHAnsi" w:cs="Arial"/>
                <w:sz w:val="20"/>
                <w:szCs w:val="20"/>
              </w:rPr>
              <w:t>8AM, 6PM</w:t>
            </w:r>
          </w:p>
        </w:tc>
      </w:tr>
      <w:tr w:rsidR="0032249B" w:rsidRPr="0032249B" w14:paraId="161F319A" w14:textId="77777777" w:rsidTr="00955DE5">
        <w:tc>
          <w:tcPr>
            <w:tcW w:w="1195" w:type="pct"/>
            <w:tcBorders>
              <w:top w:val="nil"/>
              <w:left w:val="single" w:sz="4" w:space="0" w:color="auto"/>
              <w:bottom w:val="single" w:sz="4" w:space="0" w:color="auto"/>
              <w:right w:val="single" w:sz="4" w:space="0" w:color="auto"/>
            </w:tcBorders>
            <w:shd w:val="clear" w:color="auto" w:fill="auto"/>
            <w:vAlign w:val="center"/>
            <w:hideMark/>
          </w:tcPr>
          <w:p w14:paraId="310B6F71" w14:textId="77777777" w:rsidR="0032249B" w:rsidRPr="0032249B" w:rsidRDefault="0032249B" w:rsidP="0032249B">
            <w:pPr>
              <w:spacing w:after="0"/>
              <w:jc w:val="center"/>
              <w:rPr>
                <w:rFonts w:asciiTheme="minorHAnsi" w:eastAsia="Times New Roman" w:hAnsiTheme="minorHAnsi" w:cs="Arial"/>
                <w:b/>
                <w:bCs/>
                <w:color w:val="auto"/>
                <w:sz w:val="20"/>
                <w:szCs w:val="20"/>
              </w:rPr>
            </w:pPr>
            <w:r w:rsidRPr="0032249B">
              <w:rPr>
                <w:rFonts w:asciiTheme="minorHAnsi" w:eastAsia="Times New Roman" w:hAnsiTheme="minorHAnsi" w:cs="Arial"/>
                <w:b/>
                <w:bCs/>
                <w:color w:val="auto"/>
                <w:sz w:val="20"/>
                <w:szCs w:val="20"/>
              </w:rPr>
              <w:t xml:space="preserve">Pics per trig. </w:t>
            </w:r>
            <w:proofErr w:type="spellStart"/>
            <w:r w:rsidRPr="0032249B">
              <w:rPr>
                <w:rFonts w:asciiTheme="minorHAnsi" w:eastAsia="Times New Roman" w:hAnsiTheme="minorHAnsi" w:cs="Arial"/>
                <w:b/>
                <w:bCs/>
                <w:color w:val="auto"/>
                <w:sz w:val="20"/>
                <w:szCs w:val="20"/>
              </w:rPr>
              <w:t>Timelapse</w:t>
            </w:r>
            <w:proofErr w:type="spellEnd"/>
          </w:p>
        </w:tc>
        <w:tc>
          <w:tcPr>
            <w:tcW w:w="1198" w:type="pct"/>
            <w:tcBorders>
              <w:top w:val="nil"/>
              <w:left w:val="nil"/>
              <w:bottom w:val="single" w:sz="4" w:space="0" w:color="auto"/>
              <w:right w:val="single" w:sz="4" w:space="0" w:color="auto"/>
            </w:tcBorders>
            <w:shd w:val="clear" w:color="auto" w:fill="auto"/>
            <w:noWrap/>
            <w:vAlign w:val="center"/>
            <w:hideMark/>
          </w:tcPr>
          <w:p w14:paraId="1EBF1FCA" w14:textId="77777777" w:rsidR="0032249B" w:rsidRPr="0032249B" w:rsidRDefault="0032249B" w:rsidP="0032249B">
            <w:pPr>
              <w:spacing w:after="0"/>
              <w:jc w:val="center"/>
              <w:rPr>
                <w:rFonts w:asciiTheme="minorHAnsi" w:eastAsia="Times New Roman" w:hAnsiTheme="minorHAnsi" w:cs="Arial"/>
                <w:sz w:val="20"/>
                <w:szCs w:val="20"/>
              </w:rPr>
            </w:pPr>
            <w:r w:rsidRPr="0032249B">
              <w:rPr>
                <w:rFonts w:asciiTheme="minorHAnsi" w:eastAsia="Times New Roman" w:hAnsiTheme="minorHAnsi" w:cs="Arial"/>
                <w:sz w:val="20"/>
                <w:szCs w:val="20"/>
              </w:rPr>
              <w:t>1</w:t>
            </w:r>
          </w:p>
        </w:tc>
        <w:tc>
          <w:tcPr>
            <w:tcW w:w="1267" w:type="pct"/>
            <w:tcBorders>
              <w:top w:val="nil"/>
              <w:left w:val="nil"/>
              <w:bottom w:val="single" w:sz="4" w:space="0" w:color="auto"/>
              <w:right w:val="single" w:sz="4" w:space="0" w:color="auto"/>
            </w:tcBorders>
            <w:shd w:val="clear" w:color="auto" w:fill="auto"/>
            <w:noWrap/>
            <w:vAlign w:val="center"/>
            <w:hideMark/>
          </w:tcPr>
          <w:p w14:paraId="253344C7" w14:textId="77777777" w:rsidR="0032249B" w:rsidRPr="0032249B" w:rsidRDefault="0032249B" w:rsidP="0032249B">
            <w:pPr>
              <w:spacing w:after="0"/>
              <w:jc w:val="center"/>
              <w:rPr>
                <w:rFonts w:asciiTheme="minorHAnsi" w:eastAsia="Times New Roman" w:hAnsiTheme="minorHAnsi" w:cs="Arial"/>
                <w:sz w:val="20"/>
                <w:szCs w:val="20"/>
              </w:rPr>
            </w:pPr>
            <w:r w:rsidRPr="0032249B">
              <w:rPr>
                <w:rFonts w:asciiTheme="minorHAnsi" w:eastAsia="Times New Roman" w:hAnsiTheme="minorHAnsi" w:cs="Arial"/>
                <w:sz w:val="20"/>
                <w:szCs w:val="20"/>
              </w:rPr>
              <w:t>1</w:t>
            </w:r>
          </w:p>
        </w:tc>
        <w:tc>
          <w:tcPr>
            <w:tcW w:w="1339" w:type="pct"/>
            <w:tcBorders>
              <w:top w:val="nil"/>
              <w:left w:val="nil"/>
              <w:bottom w:val="single" w:sz="4" w:space="0" w:color="auto"/>
              <w:right w:val="single" w:sz="4" w:space="0" w:color="auto"/>
            </w:tcBorders>
            <w:shd w:val="clear" w:color="auto" w:fill="auto"/>
            <w:noWrap/>
            <w:vAlign w:val="center"/>
            <w:hideMark/>
          </w:tcPr>
          <w:p w14:paraId="3AE24934" w14:textId="77777777" w:rsidR="0032249B" w:rsidRPr="0032249B" w:rsidRDefault="0032249B" w:rsidP="0032249B">
            <w:pPr>
              <w:spacing w:after="0"/>
              <w:jc w:val="center"/>
              <w:rPr>
                <w:rFonts w:asciiTheme="minorHAnsi" w:eastAsia="Times New Roman" w:hAnsiTheme="minorHAnsi" w:cs="Arial"/>
                <w:sz w:val="20"/>
                <w:szCs w:val="20"/>
              </w:rPr>
            </w:pPr>
            <w:r w:rsidRPr="0032249B">
              <w:rPr>
                <w:rFonts w:asciiTheme="minorHAnsi" w:eastAsia="Times New Roman" w:hAnsiTheme="minorHAnsi" w:cs="Arial"/>
                <w:sz w:val="20"/>
                <w:szCs w:val="20"/>
              </w:rPr>
              <w:t>1</w:t>
            </w:r>
          </w:p>
        </w:tc>
      </w:tr>
      <w:tr w:rsidR="0032249B" w:rsidRPr="0032249B" w14:paraId="44E65C4D" w14:textId="77777777" w:rsidTr="00955DE5">
        <w:tc>
          <w:tcPr>
            <w:tcW w:w="1195" w:type="pct"/>
            <w:tcBorders>
              <w:top w:val="nil"/>
              <w:left w:val="single" w:sz="4" w:space="0" w:color="auto"/>
              <w:bottom w:val="single" w:sz="4" w:space="0" w:color="auto"/>
              <w:right w:val="single" w:sz="4" w:space="0" w:color="auto"/>
            </w:tcBorders>
            <w:shd w:val="clear" w:color="auto" w:fill="auto"/>
            <w:vAlign w:val="center"/>
            <w:hideMark/>
          </w:tcPr>
          <w:p w14:paraId="45BE8F07" w14:textId="77777777" w:rsidR="0032249B" w:rsidRPr="0032249B" w:rsidRDefault="0032249B" w:rsidP="0032249B">
            <w:pPr>
              <w:spacing w:after="0"/>
              <w:jc w:val="center"/>
              <w:rPr>
                <w:rFonts w:asciiTheme="minorHAnsi" w:eastAsia="Times New Roman" w:hAnsiTheme="minorHAnsi" w:cs="Arial"/>
                <w:b/>
                <w:bCs/>
                <w:color w:val="auto"/>
                <w:sz w:val="20"/>
                <w:szCs w:val="20"/>
              </w:rPr>
            </w:pPr>
            <w:r w:rsidRPr="0032249B">
              <w:rPr>
                <w:rFonts w:asciiTheme="minorHAnsi" w:eastAsia="Times New Roman" w:hAnsiTheme="minorHAnsi" w:cs="Arial"/>
                <w:b/>
                <w:bCs/>
                <w:color w:val="auto"/>
                <w:sz w:val="20"/>
                <w:szCs w:val="20"/>
              </w:rPr>
              <w:t xml:space="preserve">Period armed for </w:t>
            </w:r>
            <w:proofErr w:type="spellStart"/>
            <w:r w:rsidRPr="0032249B">
              <w:rPr>
                <w:rFonts w:asciiTheme="minorHAnsi" w:eastAsia="Times New Roman" w:hAnsiTheme="minorHAnsi" w:cs="Arial"/>
                <w:b/>
                <w:bCs/>
                <w:color w:val="auto"/>
                <w:sz w:val="20"/>
                <w:szCs w:val="20"/>
              </w:rPr>
              <w:t>timelapse</w:t>
            </w:r>
            <w:proofErr w:type="spellEnd"/>
          </w:p>
        </w:tc>
        <w:tc>
          <w:tcPr>
            <w:tcW w:w="1198" w:type="pct"/>
            <w:tcBorders>
              <w:top w:val="nil"/>
              <w:left w:val="nil"/>
              <w:bottom w:val="single" w:sz="4" w:space="0" w:color="auto"/>
              <w:right w:val="single" w:sz="4" w:space="0" w:color="auto"/>
            </w:tcBorders>
            <w:shd w:val="clear" w:color="auto" w:fill="auto"/>
            <w:noWrap/>
            <w:vAlign w:val="center"/>
            <w:hideMark/>
          </w:tcPr>
          <w:p w14:paraId="3A81CE38" w14:textId="77777777" w:rsidR="0032249B" w:rsidRPr="0032249B" w:rsidRDefault="0032249B" w:rsidP="0032249B">
            <w:pPr>
              <w:spacing w:after="0"/>
              <w:jc w:val="center"/>
              <w:rPr>
                <w:rFonts w:asciiTheme="minorHAnsi" w:eastAsia="Times New Roman" w:hAnsiTheme="minorHAnsi" w:cs="Arial"/>
                <w:sz w:val="20"/>
                <w:szCs w:val="20"/>
              </w:rPr>
            </w:pPr>
            <w:r w:rsidRPr="0032249B">
              <w:rPr>
                <w:rFonts w:asciiTheme="minorHAnsi" w:eastAsia="Times New Roman" w:hAnsiTheme="minorHAnsi" w:cs="Arial"/>
                <w:sz w:val="20"/>
                <w:szCs w:val="20"/>
              </w:rPr>
              <w:t>Diurnal 7am-7pm</w:t>
            </w:r>
          </w:p>
        </w:tc>
        <w:tc>
          <w:tcPr>
            <w:tcW w:w="1267" w:type="pct"/>
            <w:tcBorders>
              <w:top w:val="nil"/>
              <w:left w:val="nil"/>
              <w:bottom w:val="single" w:sz="4" w:space="0" w:color="auto"/>
              <w:right w:val="single" w:sz="4" w:space="0" w:color="auto"/>
            </w:tcBorders>
            <w:shd w:val="clear" w:color="auto" w:fill="auto"/>
            <w:noWrap/>
            <w:vAlign w:val="center"/>
            <w:hideMark/>
          </w:tcPr>
          <w:p w14:paraId="20D1098C" w14:textId="77777777" w:rsidR="0032249B" w:rsidRPr="0032249B" w:rsidRDefault="0032249B" w:rsidP="0032249B">
            <w:pPr>
              <w:spacing w:after="0"/>
              <w:jc w:val="center"/>
              <w:rPr>
                <w:rFonts w:asciiTheme="minorHAnsi" w:eastAsia="Times New Roman" w:hAnsiTheme="minorHAnsi" w:cs="Arial"/>
                <w:sz w:val="20"/>
                <w:szCs w:val="20"/>
              </w:rPr>
            </w:pPr>
            <w:r w:rsidRPr="0032249B">
              <w:rPr>
                <w:rFonts w:asciiTheme="minorHAnsi" w:eastAsia="Times New Roman" w:hAnsiTheme="minorHAnsi" w:cs="Arial"/>
                <w:sz w:val="20"/>
                <w:szCs w:val="20"/>
              </w:rPr>
              <w:t>Diurnal 7am-7pm</w:t>
            </w:r>
          </w:p>
        </w:tc>
        <w:tc>
          <w:tcPr>
            <w:tcW w:w="1339" w:type="pct"/>
            <w:tcBorders>
              <w:top w:val="nil"/>
              <w:left w:val="nil"/>
              <w:bottom w:val="single" w:sz="4" w:space="0" w:color="auto"/>
              <w:right w:val="single" w:sz="4" w:space="0" w:color="auto"/>
            </w:tcBorders>
            <w:shd w:val="clear" w:color="auto" w:fill="auto"/>
            <w:noWrap/>
            <w:vAlign w:val="center"/>
            <w:hideMark/>
          </w:tcPr>
          <w:p w14:paraId="0E67F31D" w14:textId="77777777" w:rsidR="0032249B" w:rsidRPr="0032249B" w:rsidRDefault="0032249B" w:rsidP="0032249B">
            <w:pPr>
              <w:spacing w:after="0"/>
              <w:jc w:val="center"/>
              <w:rPr>
                <w:rFonts w:asciiTheme="minorHAnsi" w:eastAsia="Times New Roman" w:hAnsiTheme="minorHAnsi" w:cs="Arial"/>
                <w:sz w:val="20"/>
                <w:szCs w:val="20"/>
              </w:rPr>
            </w:pPr>
            <w:r w:rsidRPr="0032249B">
              <w:rPr>
                <w:rFonts w:asciiTheme="minorHAnsi" w:eastAsia="Times New Roman" w:hAnsiTheme="minorHAnsi" w:cs="Arial"/>
                <w:sz w:val="20"/>
                <w:szCs w:val="20"/>
              </w:rPr>
              <w:t>Diurnal 7am-7pm</w:t>
            </w:r>
          </w:p>
        </w:tc>
      </w:tr>
      <w:tr w:rsidR="0032249B" w:rsidRPr="0032249B" w14:paraId="0C1F6B2F" w14:textId="77777777" w:rsidTr="00955DE5">
        <w:tc>
          <w:tcPr>
            <w:tcW w:w="1195" w:type="pct"/>
            <w:tcBorders>
              <w:top w:val="nil"/>
              <w:left w:val="single" w:sz="4" w:space="0" w:color="auto"/>
              <w:bottom w:val="single" w:sz="4" w:space="0" w:color="auto"/>
              <w:right w:val="single" w:sz="4" w:space="0" w:color="auto"/>
            </w:tcBorders>
            <w:shd w:val="clear" w:color="auto" w:fill="auto"/>
            <w:vAlign w:val="center"/>
            <w:hideMark/>
          </w:tcPr>
          <w:p w14:paraId="546FDBB9" w14:textId="77777777" w:rsidR="0032249B" w:rsidRPr="0032249B" w:rsidRDefault="0032249B" w:rsidP="0032249B">
            <w:pPr>
              <w:spacing w:after="0"/>
              <w:jc w:val="center"/>
              <w:rPr>
                <w:rFonts w:asciiTheme="minorHAnsi" w:eastAsia="Times New Roman" w:hAnsiTheme="minorHAnsi" w:cs="Arial"/>
                <w:b/>
                <w:bCs/>
                <w:color w:val="auto"/>
                <w:sz w:val="20"/>
                <w:szCs w:val="20"/>
              </w:rPr>
            </w:pPr>
            <w:r w:rsidRPr="0032249B">
              <w:rPr>
                <w:rFonts w:asciiTheme="minorHAnsi" w:eastAsia="Times New Roman" w:hAnsiTheme="minorHAnsi" w:cs="Arial"/>
                <w:b/>
                <w:bCs/>
                <w:color w:val="auto"/>
                <w:sz w:val="20"/>
                <w:szCs w:val="20"/>
              </w:rPr>
              <w:t>Pic rate (secs)</w:t>
            </w:r>
          </w:p>
        </w:tc>
        <w:tc>
          <w:tcPr>
            <w:tcW w:w="1198" w:type="pct"/>
            <w:tcBorders>
              <w:top w:val="nil"/>
              <w:left w:val="nil"/>
              <w:bottom w:val="single" w:sz="4" w:space="0" w:color="auto"/>
              <w:right w:val="single" w:sz="4" w:space="0" w:color="auto"/>
            </w:tcBorders>
            <w:shd w:val="clear" w:color="auto" w:fill="auto"/>
            <w:noWrap/>
            <w:vAlign w:val="center"/>
            <w:hideMark/>
          </w:tcPr>
          <w:p w14:paraId="624D3BAB" w14:textId="77777777" w:rsidR="0032249B" w:rsidRPr="0032249B" w:rsidRDefault="0032249B" w:rsidP="0032249B">
            <w:pPr>
              <w:spacing w:after="0"/>
              <w:jc w:val="center"/>
              <w:rPr>
                <w:rFonts w:asciiTheme="minorHAnsi" w:eastAsia="Times New Roman" w:hAnsiTheme="minorHAnsi" w:cs="Arial"/>
                <w:sz w:val="20"/>
                <w:szCs w:val="20"/>
              </w:rPr>
            </w:pPr>
            <w:r w:rsidRPr="0032249B">
              <w:rPr>
                <w:rFonts w:asciiTheme="minorHAnsi" w:eastAsia="Times New Roman" w:hAnsiTheme="minorHAnsi" w:cs="Arial"/>
                <w:sz w:val="20"/>
                <w:szCs w:val="20"/>
              </w:rPr>
              <w:t>N/A</w:t>
            </w:r>
          </w:p>
        </w:tc>
        <w:tc>
          <w:tcPr>
            <w:tcW w:w="1267" w:type="pct"/>
            <w:tcBorders>
              <w:top w:val="nil"/>
              <w:left w:val="nil"/>
              <w:bottom w:val="single" w:sz="4" w:space="0" w:color="auto"/>
              <w:right w:val="single" w:sz="4" w:space="0" w:color="auto"/>
            </w:tcBorders>
            <w:shd w:val="clear" w:color="auto" w:fill="auto"/>
            <w:noWrap/>
            <w:vAlign w:val="center"/>
            <w:hideMark/>
          </w:tcPr>
          <w:p w14:paraId="47F70BCD" w14:textId="77777777" w:rsidR="0032249B" w:rsidRPr="0032249B" w:rsidRDefault="0032249B" w:rsidP="0032249B">
            <w:pPr>
              <w:spacing w:after="0"/>
              <w:jc w:val="center"/>
              <w:rPr>
                <w:rFonts w:asciiTheme="minorHAnsi" w:eastAsia="Times New Roman" w:hAnsiTheme="minorHAnsi" w:cs="Arial"/>
                <w:sz w:val="20"/>
                <w:szCs w:val="20"/>
              </w:rPr>
            </w:pPr>
            <w:r w:rsidRPr="0032249B">
              <w:rPr>
                <w:rFonts w:asciiTheme="minorHAnsi" w:eastAsia="Times New Roman" w:hAnsiTheme="minorHAnsi" w:cs="Arial"/>
                <w:sz w:val="20"/>
                <w:szCs w:val="20"/>
              </w:rPr>
              <w:t>RAPIDFIRE</w:t>
            </w:r>
          </w:p>
        </w:tc>
        <w:tc>
          <w:tcPr>
            <w:tcW w:w="1339" w:type="pct"/>
            <w:tcBorders>
              <w:top w:val="nil"/>
              <w:left w:val="nil"/>
              <w:bottom w:val="single" w:sz="4" w:space="0" w:color="auto"/>
              <w:right w:val="single" w:sz="4" w:space="0" w:color="auto"/>
            </w:tcBorders>
            <w:shd w:val="clear" w:color="auto" w:fill="auto"/>
            <w:noWrap/>
            <w:vAlign w:val="center"/>
            <w:hideMark/>
          </w:tcPr>
          <w:p w14:paraId="6B8C9AE6" w14:textId="77777777" w:rsidR="0032249B" w:rsidRPr="0032249B" w:rsidRDefault="0032249B" w:rsidP="0032249B">
            <w:pPr>
              <w:spacing w:after="0"/>
              <w:jc w:val="center"/>
              <w:rPr>
                <w:rFonts w:asciiTheme="minorHAnsi" w:eastAsia="Times New Roman" w:hAnsiTheme="minorHAnsi" w:cs="Arial"/>
                <w:sz w:val="20"/>
                <w:szCs w:val="20"/>
              </w:rPr>
            </w:pPr>
            <w:r w:rsidRPr="0032249B">
              <w:rPr>
                <w:rFonts w:asciiTheme="minorHAnsi" w:eastAsia="Times New Roman" w:hAnsiTheme="minorHAnsi" w:cs="Arial"/>
                <w:sz w:val="20"/>
                <w:szCs w:val="20"/>
              </w:rPr>
              <w:t>RAPIDFIRE</w:t>
            </w:r>
          </w:p>
        </w:tc>
      </w:tr>
      <w:tr w:rsidR="0032249B" w:rsidRPr="0032249B" w14:paraId="38D2DB83" w14:textId="77777777" w:rsidTr="00955DE5">
        <w:tc>
          <w:tcPr>
            <w:tcW w:w="1195" w:type="pct"/>
            <w:tcBorders>
              <w:top w:val="nil"/>
              <w:left w:val="single" w:sz="4" w:space="0" w:color="auto"/>
              <w:bottom w:val="single" w:sz="4" w:space="0" w:color="auto"/>
              <w:right w:val="single" w:sz="4" w:space="0" w:color="auto"/>
            </w:tcBorders>
            <w:shd w:val="clear" w:color="auto" w:fill="auto"/>
            <w:vAlign w:val="center"/>
            <w:hideMark/>
          </w:tcPr>
          <w:p w14:paraId="2C5FA6D8" w14:textId="77777777" w:rsidR="0032249B" w:rsidRPr="0032249B" w:rsidRDefault="0032249B" w:rsidP="0032249B">
            <w:pPr>
              <w:spacing w:after="0"/>
              <w:jc w:val="center"/>
              <w:rPr>
                <w:rFonts w:asciiTheme="minorHAnsi" w:eastAsia="Times New Roman" w:hAnsiTheme="minorHAnsi" w:cs="Arial"/>
                <w:b/>
                <w:bCs/>
                <w:color w:val="auto"/>
                <w:sz w:val="20"/>
                <w:szCs w:val="20"/>
              </w:rPr>
            </w:pPr>
            <w:r w:rsidRPr="0032249B">
              <w:rPr>
                <w:rFonts w:asciiTheme="minorHAnsi" w:eastAsia="Times New Roman" w:hAnsiTheme="minorHAnsi" w:cs="Arial"/>
                <w:b/>
                <w:bCs/>
                <w:color w:val="auto"/>
                <w:sz w:val="20"/>
                <w:szCs w:val="20"/>
              </w:rPr>
              <w:t>Quiet period</w:t>
            </w:r>
          </w:p>
        </w:tc>
        <w:tc>
          <w:tcPr>
            <w:tcW w:w="1198" w:type="pct"/>
            <w:tcBorders>
              <w:top w:val="nil"/>
              <w:left w:val="nil"/>
              <w:bottom w:val="single" w:sz="4" w:space="0" w:color="auto"/>
              <w:right w:val="single" w:sz="4" w:space="0" w:color="auto"/>
            </w:tcBorders>
            <w:shd w:val="clear" w:color="auto" w:fill="auto"/>
            <w:noWrap/>
            <w:vAlign w:val="center"/>
            <w:hideMark/>
          </w:tcPr>
          <w:p w14:paraId="6C906BDB" w14:textId="77777777" w:rsidR="0032249B" w:rsidRPr="0032249B" w:rsidRDefault="0032249B" w:rsidP="0032249B">
            <w:pPr>
              <w:spacing w:after="0"/>
              <w:jc w:val="center"/>
              <w:rPr>
                <w:rFonts w:asciiTheme="minorHAnsi" w:eastAsia="Times New Roman" w:hAnsiTheme="minorHAnsi" w:cs="Arial"/>
                <w:sz w:val="20"/>
                <w:szCs w:val="20"/>
              </w:rPr>
            </w:pPr>
            <w:r w:rsidRPr="0032249B">
              <w:rPr>
                <w:rFonts w:asciiTheme="minorHAnsi" w:eastAsia="Times New Roman" w:hAnsiTheme="minorHAnsi" w:cs="Arial"/>
                <w:sz w:val="20"/>
                <w:szCs w:val="20"/>
              </w:rPr>
              <w:t>N/A</w:t>
            </w:r>
          </w:p>
        </w:tc>
        <w:tc>
          <w:tcPr>
            <w:tcW w:w="1267" w:type="pct"/>
            <w:tcBorders>
              <w:top w:val="nil"/>
              <w:left w:val="nil"/>
              <w:bottom w:val="single" w:sz="4" w:space="0" w:color="auto"/>
              <w:right w:val="single" w:sz="4" w:space="0" w:color="auto"/>
            </w:tcBorders>
            <w:shd w:val="clear" w:color="auto" w:fill="auto"/>
            <w:noWrap/>
            <w:vAlign w:val="center"/>
            <w:hideMark/>
          </w:tcPr>
          <w:p w14:paraId="7B86A405" w14:textId="77777777" w:rsidR="0032249B" w:rsidRPr="0032249B" w:rsidRDefault="0032249B" w:rsidP="0032249B">
            <w:pPr>
              <w:spacing w:after="0"/>
              <w:jc w:val="center"/>
              <w:rPr>
                <w:rFonts w:asciiTheme="minorHAnsi" w:eastAsia="Times New Roman" w:hAnsiTheme="minorHAnsi" w:cs="Arial"/>
                <w:sz w:val="20"/>
                <w:szCs w:val="20"/>
              </w:rPr>
            </w:pPr>
            <w:r w:rsidRPr="0032249B">
              <w:rPr>
                <w:rFonts w:asciiTheme="minorHAnsi" w:eastAsia="Times New Roman" w:hAnsiTheme="minorHAnsi" w:cs="Arial"/>
                <w:sz w:val="20"/>
                <w:szCs w:val="20"/>
              </w:rPr>
              <w:t>0</w:t>
            </w:r>
          </w:p>
        </w:tc>
        <w:tc>
          <w:tcPr>
            <w:tcW w:w="1339" w:type="pct"/>
            <w:tcBorders>
              <w:top w:val="nil"/>
              <w:left w:val="nil"/>
              <w:bottom w:val="single" w:sz="4" w:space="0" w:color="auto"/>
              <w:right w:val="single" w:sz="4" w:space="0" w:color="auto"/>
            </w:tcBorders>
            <w:shd w:val="clear" w:color="auto" w:fill="auto"/>
            <w:noWrap/>
            <w:vAlign w:val="center"/>
            <w:hideMark/>
          </w:tcPr>
          <w:p w14:paraId="774F5092" w14:textId="77777777" w:rsidR="0032249B" w:rsidRPr="0032249B" w:rsidRDefault="0032249B" w:rsidP="0032249B">
            <w:pPr>
              <w:spacing w:after="0"/>
              <w:jc w:val="center"/>
              <w:rPr>
                <w:rFonts w:asciiTheme="minorHAnsi" w:eastAsia="Times New Roman" w:hAnsiTheme="minorHAnsi" w:cs="Arial"/>
                <w:sz w:val="20"/>
                <w:szCs w:val="20"/>
              </w:rPr>
            </w:pPr>
            <w:r w:rsidRPr="0032249B">
              <w:rPr>
                <w:rFonts w:asciiTheme="minorHAnsi" w:eastAsia="Times New Roman" w:hAnsiTheme="minorHAnsi" w:cs="Arial"/>
                <w:sz w:val="20"/>
                <w:szCs w:val="20"/>
              </w:rPr>
              <w:t>0</w:t>
            </w:r>
          </w:p>
        </w:tc>
      </w:tr>
      <w:tr w:rsidR="0032249B" w:rsidRPr="0032249B" w14:paraId="1ABEBFC7" w14:textId="77777777" w:rsidTr="00955DE5">
        <w:tc>
          <w:tcPr>
            <w:tcW w:w="1195" w:type="pct"/>
            <w:tcBorders>
              <w:top w:val="nil"/>
              <w:left w:val="single" w:sz="4" w:space="0" w:color="auto"/>
              <w:bottom w:val="single" w:sz="4" w:space="0" w:color="auto"/>
              <w:right w:val="single" w:sz="4" w:space="0" w:color="auto"/>
            </w:tcBorders>
            <w:shd w:val="clear" w:color="auto" w:fill="auto"/>
            <w:vAlign w:val="center"/>
            <w:hideMark/>
          </w:tcPr>
          <w:p w14:paraId="0C3C0EC7" w14:textId="77777777" w:rsidR="0032249B" w:rsidRPr="0032249B" w:rsidRDefault="0032249B" w:rsidP="0032249B">
            <w:pPr>
              <w:spacing w:after="0"/>
              <w:jc w:val="center"/>
              <w:rPr>
                <w:rFonts w:asciiTheme="minorHAnsi" w:eastAsia="Times New Roman" w:hAnsiTheme="minorHAnsi" w:cs="Arial"/>
                <w:b/>
                <w:bCs/>
                <w:sz w:val="20"/>
                <w:szCs w:val="20"/>
              </w:rPr>
            </w:pPr>
            <w:r w:rsidRPr="0032249B">
              <w:rPr>
                <w:rFonts w:asciiTheme="minorHAnsi" w:eastAsia="Times New Roman" w:hAnsiTheme="minorHAnsi" w:cs="Arial"/>
                <w:b/>
                <w:bCs/>
                <w:sz w:val="20"/>
                <w:szCs w:val="20"/>
              </w:rPr>
              <w:t>Nests in cam view</w:t>
            </w:r>
          </w:p>
        </w:tc>
        <w:tc>
          <w:tcPr>
            <w:tcW w:w="1198" w:type="pct"/>
            <w:tcBorders>
              <w:top w:val="nil"/>
              <w:left w:val="nil"/>
              <w:bottom w:val="single" w:sz="4" w:space="0" w:color="auto"/>
              <w:right w:val="single" w:sz="4" w:space="0" w:color="auto"/>
            </w:tcBorders>
            <w:shd w:val="clear" w:color="auto" w:fill="auto"/>
            <w:vAlign w:val="center"/>
            <w:hideMark/>
          </w:tcPr>
          <w:p w14:paraId="770FA821" w14:textId="77777777" w:rsidR="0032249B" w:rsidRPr="0032249B" w:rsidRDefault="0032249B" w:rsidP="0032249B">
            <w:pPr>
              <w:spacing w:after="0"/>
              <w:jc w:val="center"/>
              <w:rPr>
                <w:rFonts w:asciiTheme="minorHAnsi" w:eastAsia="Times New Roman" w:hAnsiTheme="minorHAnsi" w:cs="Arial"/>
                <w:sz w:val="20"/>
                <w:szCs w:val="20"/>
              </w:rPr>
            </w:pPr>
            <w:r w:rsidRPr="0032249B">
              <w:rPr>
                <w:rFonts w:asciiTheme="minorHAnsi" w:eastAsia="Times New Roman" w:hAnsiTheme="minorHAnsi" w:cs="Arial"/>
                <w:sz w:val="20"/>
                <w:szCs w:val="20"/>
              </w:rPr>
              <w:t>5 to 15</w:t>
            </w:r>
          </w:p>
        </w:tc>
        <w:tc>
          <w:tcPr>
            <w:tcW w:w="1267" w:type="pct"/>
            <w:tcBorders>
              <w:top w:val="nil"/>
              <w:left w:val="nil"/>
              <w:bottom w:val="single" w:sz="4" w:space="0" w:color="auto"/>
              <w:right w:val="single" w:sz="4" w:space="0" w:color="auto"/>
            </w:tcBorders>
            <w:shd w:val="clear" w:color="auto" w:fill="auto"/>
            <w:vAlign w:val="center"/>
            <w:hideMark/>
          </w:tcPr>
          <w:p w14:paraId="2EB1F0E7" w14:textId="77777777" w:rsidR="0032249B" w:rsidRPr="0032249B" w:rsidRDefault="0032249B" w:rsidP="0032249B">
            <w:pPr>
              <w:spacing w:after="0"/>
              <w:jc w:val="center"/>
              <w:rPr>
                <w:rFonts w:asciiTheme="minorHAnsi" w:eastAsia="Times New Roman" w:hAnsiTheme="minorHAnsi" w:cs="Arial"/>
                <w:sz w:val="20"/>
                <w:szCs w:val="20"/>
              </w:rPr>
            </w:pPr>
            <w:r w:rsidRPr="0032249B">
              <w:rPr>
                <w:rFonts w:asciiTheme="minorHAnsi" w:eastAsia="Times New Roman" w:hAnsiTheme="minorHAnsi" w:cs="Arial"/>
                <w:sz w:val="20"/>
                <w:szCs w:val="20"/>
              </w:rPr>
              <w:t xml:space="preserve">1 to 5 with good </w:t>
            </w:r>
            <w:proofErr w:type="spellStart"/>
            <w:r w:rsidRPr="0032249B">
              <w:rPr>
                <w:rFonts w:asciiTheme="minorHAnsi" w:eastAsia="Times New Roman" w:hAnsiTheme="minorHAnsi" w:cs="Arial"/>
                <w:sz w:val="20"/>
                <w:szCs w:val="20"/>
              </w:rPr>
              <w:t>visibililty</w:t>
            </w:r>
            <w:proofErr w:type="spellEnd"/>
          </w:p>
        </w:tc>
        <w:tc>
          <w:tcPr>
            <w:tcW w:w="1339" w:type="pct"/>
            <w:tcBorders>
              <w:top w:val="nil"/>
              <w:left w:val="nil"/>
              <w:bottom w:val="single" w:sz="4" w:space="0" w:color="auto"/>
              <w:right w:val="single" w:sz="4" w:space="0" w:color="auto"/>
            </w:tcBorders>
            <w:shd w:val="clear" w:color="auto" w:fill="auto"/>
            <w:vAlign w:val="center"/>
            <w:hideMark/>
          </w:tcPr>
          <w:p w14:paraId="7B738B95" w14:textId="77777777" w:rsidR="0032249B" w:rsidRPr="0032249B" w:rsidRDefault="0032249B" w:rsidP="0032249B">
            <w:pPr>
              <w:spacing w:after="0"/>
              <w:jc w:val="center"/>
              <w:rPr>
                <w:rFonts w:asciiTheme="minorHAnsi" w:eastAsia="Times New Roman" w:hAnsiTheme="minorHAnsi" w:cs="Arial"/>
                <w:sz w:val="20"/>
                <w:szCs w:val="20"/>
              </w:rPr>
            </w:pPr>
            <w:r w:rsidRPr="0032249B">
              <w:rPr>
                <w:rFonts w:asciiTheme="minorHAnsi" w:eastAsia="Times New Roman" w:hAnsiTheme="minorHAnsi" w:cs="Arial"/>
                <w:sz w:val="20"/>
                <w:szCs w:val="20"/>
              </w:rPr>
              <w:t xml:space="preserve">1 to 5 with good </w:t>
            </w:r>
            <w:proofErr w:type="spellStart"/>
            <w:r w:rsidRPr="0032249B">
              <w:rPr>
                <w:rFonts w:asciiTheme="minorHAnsi" w:eastAsia="Times New Roman" w:hAnsiTheme="minorHAnsi" w:cs="Arial"/>
                <w:sz w:val="20"/>
                <w:szCs w:val="20"/>
              </w:rPr>
              <w:t>visibililty</w:t>
            </w:r>
            <w:proofErr w:type="spellEnd"/>
          </w:p>
        </w:tc>
      </w:tr>
    </w:tbl>
    <w:p w14:paraId="5A9DCDEF" w14:textId="77777777" w:rsidR="0032249B" w:rsidRDefault="0032249B">
      <w:pPr>
        <w:spacing w:after="0"/>
      </w:pPr>
    </w:p>
    <w:p w14:paraId="49522FB8" w14:textId="77777777" w:rsidR="0032249B" w:rsidRDefault="0032249B">
      <w:pPr>
        <w:spacing w:after="0"/>
      </w:pPr>
    </w:p>
    <w:p w14:paraId="6FC1C692" w14:textId="77777777" w:rsidR="0032249B" w:rsidRDefault="0032249B">
      <w:pPr>
        <w:spacing w:after="0"/>
      </w:pPr>
    </w:p>
    <w:tbl>
      <w:tblPr>
        <w:tblW w:w="10060" w:type="dxa"/>
        <w:tblLook w:val="04A0" w:firstRow="1" w:lastRow="0" w:firstColumn="1" w:lastColumn="0" w:noHBand="0" w:noVBand="1"/>
      </w:tblPr>
      <w:tblGrid>
        <w:gridCol w:w="10060"/>
      </w:tblGrid>
      <w:tr w:rsidR="00A93F90" w:rsidRPr="002C7329" w14:paraId="615597D4" w14:textId="77777777" w:rsidTr="00955DE5">
        <w:tc>
          <w:tcPr>
            <w:tcW w:w="10060" w:type="dxa"/>
            <w:tcBorders>
              <w:top w:val="single" w:sz="4" w:space="0" w:color="auto"/>
              <w:left w:val="single" w:sz="4" w:space="0" w:color="auto"/>
              <w:bottom w:val="nil"/>
              <w:right w:val="single" w:sz="4" w:space="0" w:color="auto"/>
            </w:tcBorders>
            <w:shd w:val="clear" w:color="auto" w:fill="auto"/>
            <w:noWrap/>
            <w:vAlign w:val="center"/>
            <w:hideMark/>
          </w:tcPr>
          <w:p w14:paraId="673B19B1" w14:textId="77777777" w:rsidR="00A93F90" w:rsidRPr="002C7329" w:rsidRDefault="00A93F90" w:rsidP="00A93F90">
            <w:pPr>
              <w:spacing w:after="0"/>
              <w:rPr>
                <w:rFonts w:eastAsia="Times New Roman" w:cs="Arial"/>
                <w:b/>
                <w:bCs/>
                <w:color w:val="4472C4"/>
                <w:sz w:val="20"/>
                <w:szCs w:val="20"/>
              </w:rPr>
            </w:pPr>
            <w:r w:rsidRPr="002C7329">
              <w:rPr>
                <w:rFonts w:eastAsia="Times New Roman" w:cs="Arial"/>
                <w:b/>
                <w:bCs/>
                <w:color w:val="4472C4"/>
                <w:sz w:val="20"/>
                <w:szCs w:val="20"/>
              </w:rPr>
              <w:t>MOTION-SENSING AND TIME-LAPSE MONITORING CAMERA SETUP INSTRUCTIONS</w:t>
            </w:r>
          </w:p>
        </w:tc>
      </w:tr>
      <w:tr w:rsidR="00A93F90" w:rsidRPr="002C7329" w14:paraId="649E9D84" w14:textId="77777777" w:rsidTr="00955DE5">
        <w:tc>
          <w:tcPr>
            <w:tcW w:w="10060" w:type="dxa"/>
            <w:tcBorders>
              <w:top w:val="nil"/>
              <w:left w:val="single" w:sz="4" w:space="0" w:color="auto"/>
              <w:bottom w:val="nil"/>
              <w:right w:val="single" w:sz="4" w:space="0" w:color="auto"/>
            </w:tcBorders>
            <w:shd w:val="clear" w:color="auto" w:fill="auto"/>
            <w:noWrap/>
            <w:vAlign w:val="center"/>
            <w:hideMark/>
          </w:tcPr>
          <w:p w14:paraId="2BAE9BE0" w14:textId="77777777" w:rsidR="00A93F90" w:rsidRPr="002C7329" w:rsidRDefault="00A93F90" w:rsidP="00A93F90">
            <w:pPr>
              <w:spacing w:after="0"/>
              <w:rPr>
                <w:rFonts w:eastAsia="Times New Roman" w:cs="Arial"/>
                <w:sz w:val="20"/>
                <w:szCs w:val="20"/>
              </w:rPr>
            </w:pPr>
            <w:r w:rsidRPr="002C7329">
              <w:rPr>
                <w:rFonts w:eastAsia="Times New Roman" w:cs="Arial"/>
                <w:sz w:val="20"/>
                <w:szCs w:val="20"/>
              </w:rPr>
              <w:t>Heather McGinness, CSIRO</w:t>
            </w:r>
          </w:p>
        </w:tc>
      </w:tr>
      <w:tr w:rsidR="00A93F90" w:rsidRPr="002C7329" w14:paraId="0C9FF0F0" w14:textId="77777777" w:rsidTr="00955DE5">
        <w:tc>
          <w:tcPr>
            <w:tcW w:w="10060" w:type="dxa"/>
            <w:tcBorders>
              <w:top w:val="nil"/>
              <w:left w:val="single" w:sz="4" w:space="0" w:color="auto"/>
              <w:bottom w:val="nil"/>
              <w:right w:val="single" w:sz="4" w:space="0" w:color="auto"/>
            </w:tcBorders>
            <w:shd w:val="clear" w:color="auto" w:fill="auto"/>
            <w:vAlign w:val="center"/>
            <w:hideMark/>
          </w:tcPr>
          <w:p w14:paraId="340DB32F" w14:textId="77777777" w:rsidR="00A93F90" w:rsidRPr="002C7329" w:rsidRDefault="00A93F90" w:rsidP="00A93F90">
            <w:pPr>
              <w:spacing w:after="0"/>
              <w:rPr>
                <w:rFonts w:eastAsia="Times New Roman" w:cs="Arial"/>
                <w:b/>
                <w:bCs/>
                <w:sz w:val="20"/>
                <w:szCs w:val="20"/>
              </w:rPr>
            </w:pPr>
            <w:proofErr w:type="spellStart"/>
            <w:r w:rsidRPr="002C7329">
              <w:rPr>
                <w:rFonts w:eastAsia="Times New Roman" w:cs="Arial"/>
                <w:b/>
                <w:bCs/>
                <w:sz w:val="20"/>
                <w:szCs w:val="20"/>
              </w:rPr>
              <w:t>Reconyx</w:t>
            </w:r>
            <w:proofErr w:type="spellEnd"/>
            <w:r w:rsidRPr="002C7329">
              <w:rPr>
                <w:rFonts w:eastAsia="Times New Roman" w:cs="Arial"/>
                <w:b/>
                <w:bCs/>
                <w:sz w:val="20"/>
                <w:szCs w:val="20"/>
              </w:rPr>
              <w:t xml:space="preserve"> </w:t>
            </w:r>
            <w:proofErr w:type="spellStart"/>
            <w:r w:rsidRPr="002C7329">
              <w:rPr>
                <w:rFonts w:eastAsia="Times New Roman" w:cs="Arial"/>
                <w:b/>
                <w:bCs/>
                <w:sz w:val="20"/>
                <w:szCs w:val="20"/>
              </w:rPr>
              <w:t>Hyperfire</w:t>
            </w:r>
            <w:proofErr w:type="spellEnd"/>
            <w:r w:rsidRPr="002C7329">
              <w:rPr>
                <w:rFonts w:eastAsia="Times New Roman" w:cs="Arial"/>
                <w:b/>
                <w:bCs/>
                <w:sz w:val="20"/>
                <w:szCs w:val="20"/>
              </w:rPr>
              <w:t xml:space="preserve"> Professional</w:t>
            </w:r>
          </w:p>
        </w:tc>
      </w:tr>
      <w:tr w:rsidR="00A93F90" w:rsidRPr="002C7329" w14:paraId="42944046" w14:textId="77777777" w:rsidTr="00955DE5">
        <w:tc>
          <w:tcPr>
            <w:tcW w:w="10060" w:type="dxa"/>
            <w:tcBorders>
              <w:top w:val="nil"/>
              <w:left w:val="single" w:sz="4" w:space="0" w:color="auto"/>
              <w:bottom w:val="nil"/>
              <w:right w:val="single" w:sz="4" w:space="0" w:color="auto"/>
            </w:tcBorders>
            <w:shd w:val="clear" w:color="auto" w:fill="auto"/>
            <w:vAlign w:val="center"/>
            <w:hideMark/>
          </w:tcPr>
          <w:p w14:paraId="6EEAD903" w14:textId="77777777" w:rsidR="00A93F90" w:rsidRPr="002C7329" w:rsidRDefault="00A93F90" w:rsidP="00A93F90">
            <w:pPr>
              <w:spacing w:after="0"/>
              <w:rPr>
                <w:rFonts w:eastAsia="Times New Roman" w:cs="Arial"/>
                <w:sz w:val="20"/>
                <w:szCs w:val="20"/>
                <w:u w:val="single"/>
              </w:rPr>
            </w:pPr>
            <w:r w:rsidRPr="002C7329">
              <w:rPr>
                <w:rFonts w:eastAsia="Times New Roman" w:cs="Arial"/>
                <w:sz w:val="20"/>
                <w:szCs w:val="20"/>
                <w:u w:val="single"/>
              </w:rPr>
              <w:t>Note:</w:t>
            </w:r>
          </w:p>
        </w:tc>
      </w:tr>
      <w:tr w:rsidR="00A93F90" w:rsidRPr="002C7329" w14:paraId="65276C75" w14:textId="77777777" w:rsidTr="00955DE5">
        <w:tc>
          <w:tcPr>
            <w:tcW w:w="10060" w:type="dxa"/>
            <w:tcBorders>
              <w:top w:val="nil"/>
              <w:left w:val="single" w:sz="4" w:space="0" w:color="auto"/>
              <w:bottom w:val="nil"/>
              <w:right w:val="single" w:sz="4" w:space="0" w:color="auto"/>
            </w:tcBorders>
            <w:shd w:val="clear" w:color="auto" w:fill="auto"/>
            <w:vAlign w:val="center"/>
            <w:hideMark/>
          </w:tcPr>
          <w:p w14:paraId="4C72A4C1" w14:textId="77777777" w:rsidR="00A93F90" w:rsidRPr="002C7329" w:rsidRDefault="00A93F90" w:rsidP="00A93F90">
            <w:pPr>
              <w:spacing w:after="0"/>
              <w:rPr>
                <w:rFonts w:eastAsia="Times New Roman" w:cs="Arial"/>
                <w:sz w:val="20"/>
                <w:szCs w:val="20"/>
              </w:rPr>
            </w:pPr>
            <w:r w:rsidRPr="002C7329">
              <w:rPr>
                <w:rFonts w:eastAsia="Times New Roman" w:cs="Arial"/>
                <w:sz w:val="20"/>
                <w:szCs w:val="20"/>
              </w:rPr>
              <w:t>Keep batteries cool in transit -  e.g. try not to leave them in a hot car or boot</w:t>
            </w:r>
          </w:p>
        </w:tc>
      </w:tr>
      <w:tr w:rsidR="00A93F90" w:rsidRPr="002C7329" w14:paraId="161F7C73" w14:textId="77777777" w:rsidTr="00955DE5">
        <w:tc>
          <w:tcPr>
            <w:tcW w:w="10060" w:type="dxa"/>
            <w:tcBorders>
              <w:top w:val="nil"/>
              <w:left w:val="single" w:sz="4" w:space="0" w:color="auto"/>
              <w:bottom w:val="nil"/>
              <w:right w:val="single" w:sz="4" w:space="0" w:color="auto"/>
            </w:tcBorders>
            <w:shd w:val="clear" w:color="auto" w:fill="auto"/>
            <w:vAlign w:val="center"/>
            <w:hideMark/>
          </w:tcPr>
          <w:p w14:paraId="3478B75F" w14:textId="77777777" w:rsidR="00A93F90" w:rsidRPr="002C7329" w:rsidRDefault="00A93F90" w:rsidP="00A93F90">
            <w:pPr>
              <w:spacing w:after="0"/>
              <w:rPr>
                <w:rFonts w:eastAsia="Times New Roman" w:cs="Arial"/>
                <w:sz w:val="20"/>
                <w:szCs w:val="20"/>
              </w:rPr>
            </w:pPr>
            <w:r w:rsidRPr="002C7329">
              <w:rPr>
                <w:rFonts w:eastAsia="Times New Roman" w:cs="Arial"/>
                <w:sz w:val="20"/>
                <w:szCs w:val="20"/>
              </w:rPr>
              <w:t>Batteries lose their charge very quickly when subjected to high temperatures.</w:t>
            </w:r>
          </w:p>
        </w:tc>
      </w:tr>
      <w:tr w:rsidR="00A93F90" w:rsidRPr="002C7329" w14:paraId="0855B70C" w14:textId="77777777" w:rsidTr="00955DE5">
        <w:tc>
          <w:tcPr>
            <w:tcW w:w="10060" w:type="dxa"/>
            <w:tcBorders>
              <w:top w:val="nil"/>
              <w:left w:val="single" w:sz="4" w:space="0" w:color="auto"/>
              <w:bottom w:val="nil"/>
              <w:right w:val="single" w:sz="4" w:space="0" w:color="auto"/>
            </w:tcBorders>
            <w:shd w:val="clear" w:color="auto" w:fill="auto"/>
            <w:vAlign w:val="center"/>
            <w:hideMark/>
          </w:tcPr>
          <w:p w14:paraId="50F5FF73" w14:textId="77777777" w:rsidR="00A93F90" w:rsidRPr="002C7329" w:rsidRDefault="00A93F90" w:rsidP="00A93F90">
            <w:pPr>
              <w:spacing w:after="0"/>
              <w:rPr>
                <w:rFonts w:eastAsia="Times New Roman" w:cs="Arial"/>
                <w:sz w:val="20"/>
                <w:szCs w:val="20"/>
              </w:rPr>
            </w:pPr>
            <w:r w:rsidRPr="002C7329">
              <w:rPr>
                <w:rFonts w:eastAsia="Times New Roman" w:cs="Arial"/>
                <w:sz w:val="20"/>
                <w:szCs w:val="20"/>
              </w:rPr>
              <w:t xml:space="preserve">Each </w:t>
            </w:r>
            <w:proofErr w:type="spellStart"/>
            <w:r w:rsidRPr="002C7329">
              <w:rPr>
                <w:rFonts w:eastAsia="Times New Roman" w:cs="Arial"/>
                <w:sz w:val="20"/>
                <w:szCs w:val="20"/>
              </w:rPr>
              <w:t>Reconyx</w:t>
            </w:r>
            <w:proofErr w:type="spellEnd"/>
            <w:r w:rsidRPr="002C7329">
              <w:rPr>
                <w:rFonts w:eastAsia="Times New Roman" w:cs="Arial"/>
                <w:sz w:val="20"/>
                <w:szCs w:val="20"/>
              </w:rPr>
              <w:t xml:space="preserve"> camera takes 12 AA batteries.</w:t>
            </w:r>
          </w:p>
        </w:tc>
      </w:tr>
      <w:tr w:rsidR="00A93F90" w:rsidRPr="002C7329" w14:paraId="728A7739" w14:textId="77777777" w:rsidTr="00955DE5">
        <w:tc>
          <w:tcPr>
            <w:tcW w:w="10060" w:type="dxa"/>
            <w:tcBorders>
              <w:top w:val="nil"/>
              <w:left w:val="single" w:sz="4" w:space="0" w:color="auto"/>
              <w:bottom w:val="nil"/>
              <w:right w:val="single" w:sz="4" w:space="0" w:color="auto"/>
            </w:tcBorders>
            <w:shd w:val="clear" w:color="auto" w:fill="auto"/>
            <w:vAlign w:val="center"/>
            <w:hideMark/>
          </w:tcPr>
          <w:p w14:paraId="5B5BF9C9" w14:textId="77777777" w:rsidR="00A93F90" w:rsidRPr="002C7329" w:rsidRDefault="00A93F90" w:rsidP="00A93F90">
            <w:pPr>
              <w:spacing w:after="0"/>
              <w:rPr>
                <w:rFonts w:eastAsia="Times New Roman" w:cs="Arial"/>
                <w:b/>
                <w:bCs/>
                <w:sz w:val="20"/>
                <w:szCs w:val="20"/>
                <w:u w:val="single"/>
              </w:rPr>
            </w:pPr>
            <w:r w:rsidRPr="002C7329">
              <w:rPr>
                <w:rFonts w:eastAsia="Times New Roman" w:cs="Arial"/>
                <w:b/>
                <w:bCs/>
                <w:sz w:val="20"/>
                <w:szCs w:val="20"/>
                <w:u w:val="single"/>
              </w:rPr>
              <w:t>Installation</w:t>
            </w:r>
          </w:p>
        </w:tc>
      </w:tr>
      <w:tr w:rsidR="00A93F90" w:rsidRPr="002C7329" w14:paraId="1325EF05" w14:textId="77777777" w:rsidTr="00955DE5">
        <w:tc>
          <w:tcPr>
            <w:tcW w:w="100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50CB26E" w14:textId="77777777" w:rsidR="00A93F90" w:rsidRPr="002C7329" w:rsidRDefault="00A93F90" w:rsidP="00A93F90">
            <w:pPr>
              <w:spacing w:after="0"/>
              <w:rPr>
                <w:rFonts w:eastAsia="Times New Roman" w:cs="Arial"/>
                <w:b/>
                <w:bCs/>
                <w:i/>
                <w:iCs/>
                <w:color w:val="5B9BD5"/>
                <w:sz w:val="20"/>
                <w:szCs w:val="20"/>
              </w:rPr>
            </w:pPr>
            <w:r w:rsidRPr="002C7329">
              <w:rPr>
                <w:rFonts w:eastAsia="Times New Roman" w:cs="Arial"/>
                <w:b/>
                <w:bCs/>
                <w:i/>
                <w:iCs/>
                <w:color w:val="5B9BD5"/>
                <w:sz w:val="20"/>
                <w:szCs w:val="20"/>
              </w:rPr>
              <w:t>At base</w:t>
            </w:r>
          </w:p>
        </w:tc>
      </w:tr>
      <w:tr w:rsidR="00A93F90" w:rsidRPr="002C7329" w14:paraId="49DB1652" w14:textId="77777777" w:rsidTr="00955DE5">
        <w:tc>
          <w:tcPr>
            <w:tcW w:w="10060" w:type="dxa"/>
            <w:tcBorders>
              <w:top w:val="nil"/>
              <w:left w:val="single" w:sz="4" w:space="0" w:color="auto"/>
              <w:bottom w:val="nil"/>
              <w:right w:val="single" w:sz="4" w:space="0" w:color="auto"/>
            </w:tcBorders>
            <w:shd w:val="clear" w:color="auto" w:fill="auto"/>
            <w:vAlign w:val="center"/>
            <w:hideMark/>
          </w:tcPr>
          <w:p w14:paraId="314F4A1D" w14:textId="77777777" w:rsidR="00A93F90" w:rsidRPr="002C7329" w:rsidRDefault="00A93F90" w:rsidP="00A93F90">
            <w:pPr>
              <w:spacing w:after="0"/>
              <w:rPr>
                <w:rFonts w:eastAsia="Times New Roman" w:cs="Arial"/>
                <w:i/>
                <w:iCs/>
                <w:color w:val="5B9BD5"/>
                <w:sz w:val="20"/>
                <w:szCs w:val="20"/>
              </w:rPr>
            </w:pPr>
            <w:r w:rsidRPr="002C7329">
              <w:rPr>
                <w:rFonts w:eastAsia="Times New Roman" w:cs="Arial"/>
                <w:i/>
                <w:iCs/>
                <w:color w:val="5B9BD5"/>
                <w:sz w:val="20"/>
                <w:szCs w:val="20"/>
              </w:rPr>
              <w:t>Purchase the largest capacity SD cards that the cameras can handle, and preferably '</w:t>
            </w:r>
            <w:proofErr w:type="spellStart"/>
            <w:r w:rsidRPr="002C7329">
              <w:rPr>
                <w:rFonts w:eastAsia="Times New Roman" w:cs="Arial"/>
                <w:i/>
                <w:iCs/>
                <w:color w:val="5B9BD5"/>
                <w:sz w:val="20"/>
                <w:szCs w:val="20"/>
              </w:rPr>
              <w:t>eneloop</w:t>
            </w:r>
            <w:proofErr w:type="spellEnd"/>
            <w:r w:rsidRPr="002C7329">
              <w:rPr>
                <w:rFonts w:eastAsia="Times New Roman" w:cs="Arial"/>
                <w:i/>
                <w:iCs/>
                <w:color w:val="5B9BD5"/>
                <w:sz w:val="20"/>
                <w:szCs w:val="20"/>
              </w:rPr>
              <w:t xml:space="preserve">' </w:t>
            </w:r>
            <w:proofErr w:type="spellStart"/>
            <w:r w:rsidRPr="002C7329">
              <w:rPr>
                <w:rFonts w:eastAsia="Times New Roman" w:cs="Arial"/>
                <w:i/>
                <w:iCs/>
                <w:color w:val="5B9BD5"/>
                <w:sz w:val="20"/>
                <w:szCs w:val="20"/>
              </w:rPr>
              <w:t>rechargable</w:t>
            </w:r>
            <w:proofErr w:type="spellEnd"/>
            <w:r w:rsidRPr="002C7329">
              <w:rPr>
                <w:rFonts w:eastAsia="Times New Roman" w:cs="Arial"/>
                <w:i/>
                <w:iCs/>
                <w:color w:val="5B9BD5"/>
                <w:sz w:val="20"/>
                <w:szCs w:val="20"/>
              </w:rPr>
              <w:t xml:space="preserve"> long-life NiMH batteries</w:t>
            </w:r>
          </w:p>
        </w:tc>
      </w:tr>
      <w:tr w:rsidR="00A93F90" w:rsidRPr="002C7329" w14:paraId="57A92D68" w14:textId="77777777" w:rsidTr="00955DE5">
        <w:tc>
          <w:tcPr>
            <w:tcW w:w="10060" w:type="dxa"/>
            <w:tcBorders>
              <w:top w:val="nil"/>
              <w:left w:val="single" w:sz="4" w:space="0" w:color="auto"/>
              <w:bottom w:val="nil"/>
              <w:right w:val="single" w:sz="4" w:space="0" w:color="auto"/>
            </w:tcBorders>
            <w:shd w:val="clear" w:color="auto" w:fill="auto"/>
            <w:vAlign w:val="center"/>
            <w:hideMark/>
          </w:tcPr>
          <w:p w14:paraId="74F4352E" w14:textId="77777777" w:rsidR="00A93F90" w:rsidRPr="002C7329" w:rsidRDefault="00A93F90" w:rsidP="00A93F90">
            <w:pPr>
              <w:spacing w:after="0"/>
              <w:rPr>
                <w:rFonts w:eastAsia="Times New Roman" w:cs="Arial"/>
                <w:color w:val="auto"/>
                <w:sz w:val="20"/>
                <w:szCs w:val="20"/>
              </w:rPr>
            </w:pPr>
            <w:r w:rsidRPr="002C7329">
              <w:rPr>
                <w:rFonts w:eastAsia="Times New Roman" w:cs="Arial"/>
                <w:color w:val="auto"/>
                <w:sz w:val="20"/>
                <w:szCs w:val="20"/>
              </w:rPr>
              <w:t>Pre-drill the stakes (together, so they line up) to the diameter of the bolts purchased</w:t>
            </w:r>
          </w:p>
        </w:tc>
      </w:tr>
      <w:tr w:rsidR="00A93F90" w:rsidRPr="002C7329" w14:paraId="79BB5089" w14:textId="77777777" w:rsidTr="00955DE5">
        <w:tc>
          <w:tcPr>
            <w:tcW w:w="10060" w:type="dxa"/>
            <w:tcBorders>
              <w:top w:val="nil"/>
              <w:left w:val="single" w:sz="4" w:space="0" w:color="auto"/>
              <w:bottom w:val="nil"/>
              <w:right w:val="single" w:sz="4" w:space="0" w:color="auto"/>
            </w:tcBorders>
            <w:shd w:val="clear" w:color="auto" w:fill="auto"/>
            <w:vAlign w:val="center"/>
            <w:hideMark/>
          </w:tcPr>
          <w:p w14:paraId="103FC6D3" w14:textId="77777777" w:rsidR="00A93F90" w:rsidRPr="002C7329" w:rsidRDefault="00A93F90" w:rsidP="00A93F90">
            <w:pPr>
              <w:spacing w:after="0"/>
              <w:rPr>
                <w:rFonts w:eastAsia="Times New Roman" w:cs="Arial"/>
                <w:color w:val="auto"/>
                <w:sz w:val="20"/>
                <w:szCs w:val="20"/>
              </w:rPr>
            </w:pPr>
            <w:r w:rsidRPr="002C7329">
              <w:rPr>
                <w:rFonts w:eastAsia="Times New Roman" w:cs="Arial"/>
                <w:color w:val="auto"/>
                <w:sz w:val="20"/>
                <w:szCs w:val="20"/>
              </w:rPr>
              <w:t>Attach the bolts to one of the stakes so they're ready to go, or put them in an accessible pocket</w:t>
            </w:r>
          </w:p>
        </w:tc>
      </w:tr>
      <w:tr w:rsidR="00A93F90" w:rsidRPr="002C7329" w14:paraId="7C0DD9E9" w14:textId="77777777" w:rsidTr="00955DE5">
        <w:tc>
          <w:tcPr>
            <w:tcW w:w="10060" w:type="dxa"/>
            <w:tcBorders>
              <w:top w:val="nil"/>
              <w:left w:val="single" w:sz="4" w:space="0" w:color="auto"/>
              <w:bottom w:val="nil"/>
              <w:right w:val="single" w:sz="4" w:space="0" w:color="auto"/>
            </w:tcBorders>
            <w:shd w:val="clear" w:color="auto" w:fill="auto"/>
            <w:vAlign w:val="center"/>
            <w:hideMark/>
          </w:tcPr>
          <w:p w14:paraId="220D8757" w14:textId="77777777" w:rsidR="00A93F90" w:rsidRPr="002C7329" w:rsidRDefault="00A93F90" w:rsidP="00A93F90">
            <w:pPr>
              <w:spacing w:after="0"/>
              <w:rPr>
                <w:rFonts w:eastAsia="Times New Roman" w:cs="Arial"/>
                <w:color w:val="auto"/>
                <w:sz w:val="20"/>
                <w:szCs w:val="20"/>
              </w:rPr>
            </w:pPr>
            <w:r w:rsidRPr="002C7329">
              <w:rPr>
                <w:rFonts w:eastAsia="Times New Roman" w:cs="Arial"/>
                <w:color w:val="auto"/>
                <w:sz w:val="20"/>
                <w:szCs w:val="20"/>
              </w:rPr>
              <w:t>Number the SD  cards and cameras with unique IDs</w:t>
            </w:r>
          </w:p>
        </w:tc>
      </w:tr>
      <w:tr w:rsidR="00A93F90" w:rsidRPr="002C7329" w14:paraId="1F7F9858" w14:textId="77777777" w:rsidTr="00955DE5">
        <w:tc>
          <w:tcPr>
            <w:tcW w:w="10060" w:type="dxa"/>
            <w:tcBorders>
              <w:top w:val="nil"/>
              <w:left w:val="single" w:sz="4" w:space="0" w:color="auto"/>
              <w:bottom w:val="nil"/>
              <w:right w:val="single" w:sz="4" w:space="0" w:color="auto"/>
            </w:tcBorders>
            <w:shd w:val="clear" w:color="auto" w:fill="auto"/>
            <w:vAlign w:val="center"/>
            <w:hideMark/>
          </w:tcPr>
          <w:p w14:paraId="3A6DC086" w14:textId="77777777" w:rsidR="00A93F90" w:rsidRPr="002C7329" w:rsidRDefault="00A93F90" w:rsidP="00A93F90">
            <w:pPr>
              <w:spacing w:after="0"/>
              <w:rPr>
                <w:rFonts w:eastAsia="Times New Roman" w:cs="Arial"/>
                <w:sz w:val="20"/>
                <w:szCs w:val="20"/>
              </w:rPr>
            </w:pPr>
            <w:r w:rsidRPr="002C7329">
              <w:rPr>
                <w:rFonts w:eastAsia="Times New Roman" w:cs="Arial"/>
                <w:sz w:val="20"/>
                <w:szCs w:val="20"/>
              </w:rPr>
              <w:t xml:space="preserve">Install the batteries and SD card, and record the camera and SD </w:t>
            </w:r>
            <w:proofErr w:type="gramStart"/>
            <w:r w:rsidRPr="002C7329">
              <w:rPr>
                <w:rFonts w:eastAsia="Times New Roman" w:cs="Arial"/>
                <w:sz w:val="20"/>
                <w:szCs w:val="20"/>
              </w:rPr>
              <w:t>no.'s</w:t>
            </w:r>
            <w:proofErr w:type="gramEnd"/>
            <w:r w:rsidRPr="002C7329">
              <w:rPr>
                <w:rFonts w:eastAsia="Times New Roman" w:cs="Arial"/>
                <w:sz w:val="20"/>
                <w:szCs w:val="20"/>
              </w:rPr>
              <w:t>.</w:t>
            </w:r>
          </w:p>
        </w:tc>
      </w:tr>
      <w:tr w:rsidR="00A93F90" w:rsidRPr="002C7329" w14:paraId="21BD54AA" w14:textId="77777777" w:rsidTr="00955DE5">
        <w:tc>
          <w:tcPr>
            <w:tcW w:w="10060" w:type="dxa"/>
            <w:tcBorders>
              <w:top w:val="nil"/>
              <w:left w:val="single" w:sz="4" w:space="0" w:color="auto"/>
              <w:bottom w:val="nil"/>
              <w:right w:val="single" w:sz="4" w:space="0" w:color="auto"/>
            </w:tcBorders>
            <w:shd w:val="clear" w:color="auto" w:fill="auto"/>
            <w:vAlign w:val="center"/>
            <w:hideMark/>
          </w:tcPr>
          <w:p w14:paraId="7D041C44" w14:textId="77777777" w:rsidR="00A93F90" w:rsidRPr="002C7329" w:rsidRDefault="00A93F90" w:rsidP="00A93F90">
            <w:pPr>
              <w:spacing w:after="0"/>
              <w:rPr>
                <w:rFonts w:eastAsia="Times New Roman" w:cs="Arial"/>
                <w:sz w:val="20"/>
                <w:szCs w:val="20"/>
              </w:rPr>
            </w:pPr>
            <w:r w:rsidRPr="002C7329">
              <w:rPr>
                <w:rFonts w:eastAsia="Times New Roman" w:cs="Arial"/>
                <w:sz w:val="20"/>
                <w:szCs w:val="20"/>
              </w:rPr>
              <w:t>Check that the SD card is empty and that the batteries are fully charged</w:t>
            </w:r>
          </w:p>
        </w:tc>
      </w:tr>
      <w:tr w:rsidR="00A93F90" w:rsidRPr="002C7329" w14:paraId="17F326EE" w14:textId="77777777" w:rsidTr="00955DE5">
        <w:tc>
          <w:tcPr>
            <w:tcW w:w="10060" w:type="dxa"/>
            <w:tcBorders>
              <w:top w:val="nil"/>
              <w:left w:val="single" w:sz="4" w:space="0" w:color="auto"/>
              <w:bottom w:val="nil"/>
              <w:right w:val="single" w:sz="4" w:space="0" w:color="auto"/>
            </w:tcBorders>
            <w:shd w:val="clear" w:color="auto" w:fill="auto"/>
            <w:vAlign w:val="center"/>
            <w:hideMark/>
          </w:tcPr>
          <w:p w14:paraId="7765D040" w14:textId="77777777" w:rsidR="00A93F90" w:rsidRPr="002C7329" w:rsidRDefault="00A93F90" w:rsidP="00A93F90">
            <w:pPr>
              <w:spacing w:after="0"/>
              <w:rPr>
                <w:rFonts w:eastAsia="Times New Roman" w:cs="Arial"/>
                <w:sz w:val="20"/>
                <w:szCs w:val="20"/>
              </w:rPr>
            </w:pPr>
            <w:r w:rsidRPr="002C7329">
              <w:rPr>
                <w:rFonts w:eastAsia="Times New Roman" w:cs="Arial"/>
                <w:sz w:val="20"/>
                <w:szCs w:val="20"/>
              </w:rPr>
              <w:t xml:space="preserve">Set and record </w:t>
            </w:r>
            <w:proofErr w:type="spellStart"/>
            <w:r w:rsidRPr="002C7329">
              <w:rPr>
                <w:rFonts w:eastAsia="Times New Roman" w:cs="Arial"/>
                <w:sz w:val="20"/>
                <w:szCs w:val="20"/>
              </w:rPr>
              <w:t>timelapse</w:t>
            </w:r>
            <w:proofErr w:type="spellEnd"/>
            <w:r w:rsidRPr="002C7329">
              <w:rPr>
                <w:rFonts w:eastAsia="Times New Roman" w:cs="Arial"/>
                <w:sz w:val="20"/>
                <w:szCs w:val="20"/>
              </w:rPr>
              <w:t xml:space="preserve"> times (check that times are correct - am/pm, daylight saving etc.)</w:t>
            </w:r>
          </w:p>
        </w:tc>
      </w:tr>
      <w:tr w:rsidR="00A93F90" w:rsidRPr="002C7329" w14:paraId="577E45B7" w14:textId="77777777" w:rsidTr="00955DE5">
        <w:tc>
          <w:tcPr>
            <w:tcW w:w="10060" w:type="dxa"/>
            <w:tcBorders>
              <w:top w:val="nil"/>
              <w:left w:val="single" w:sz="4" w:space="0" w:color="auto"/>
              <w:bottom w:val="nil"/>
              <w:right w:val="single" w:sz="4" w:space="0" w:color="auto"/>
            </w:tcBorders>
            <w:shd w:val="clear" w:color="auto" w:fill="auto"/>
            <w:vAlign w:val="center"/>
            <w:hideMark/>
          </w:tcPr>
          <w:p w14:paraId="66293FB7" w14:textId="77777777" w:rsidR="00A93F90" w:rsidRPr="002C7329" w:rsidRDefault="00A93F90" w:rsidP="00A93F90">
            <w:pPr>
              <w:spacing w:after="0"/>
              <w:rPr>
                <w:rFonts w:eastAsia="Times New Roman" w:cs="Arial"/>
                <w:sz w:val="20"/>
                <w:szCs w:val="20"/>
              </w:rPr>
            </w:pPr>
            <w:r w:rsidRPr="002C7329">
              <w:rPr>
                <w:rFonts w:eastAsia="Times New Roman" w:cs="Arial"/>
                <w:sz w:val="20"/>
                <w:szCs w:val="20"/>
              </w:rPr>
              <w:t>Set and record motion-sensing sensitivity, pics per trigger, pic rate and quiet period.</w:t>
            </w:r>
          </w:p>
        </w:tc>
      </w:tr>
      <w:tr w:rsidR="00A93F90" w:rsidRPr="002C7329" w14:paraId="5CD14CD1" w14:textId="77777777" w:rsidTr="00955DE5">
        <w:tc>
          <w:tcPr>
            <w:tcW w:w="10060" w:type="dxa"/>
            <w:tcBorders>
              <w:top w:val="nil"/>
              <w:left w:val="single" w:sz="4" w:space="0" w:color="auto"/>
              <w:bottom w:val="nil"/>
              <w:right w:val="single" w:sz="4" w:space="0" w:color="auto"/>
            </w:tcBorders>
            <w:shd w:val="clear" w:color="auto" w:fill="auto"/>
            <w:vAlign w:val="center"/>
            <w:hideMark/>
          </w:tcPr>
          <w:p w14:paraId="22456F73" w14:textId="77777777" w:rsidR="00A93F90" w:rsidRPr="002C7329" w:rsidRDefault="00A93F90" w:rsidP="00A93F90">
            <w:pPr>
              <w:spacing w:after="0"/>
              <w:rPr>
                <w:rFonts w:eastAsia="Times New Roman" w:cs="Arial"/>
                <w:sz w:val="20"/>
                <w:szCs w:val="20"/>
              </w:rPr>
            </w:pPr>
            <w:r w:rsidRPr="002C7329">
              <w:rPr>
                <w:rFonts w:eastAsia="Times New Roman" w:cs="Arial"/>
                <w:sz w:val="20"/>
                <w:szCs w:val="20"/>
              </w:rPr>
              <w:t>Check that temperature is set to degrees centigrade (not Fahrenheit)</w:t>
            </w:r>
          </w:p>
        </w:tc>
      </w:tr>
      <w:tr w:rsidR="00A93F90" w:rsidRPr="002C7329" w14:paraId="2452E17F" w14:textId="77777777" w:rsidTr="00955DE5">
        <w:tc>
          <w:tcPr>
            <w:tcW w:w="10060" w:type="dxa"/>
            <w:tcBorders>
              <w:top w:val="nil"/>
              <w:left w:val="single" w:sz="4" w:space="0" w:color="auto"/>
              <w:bottom w:val="nil"/>
              <w:right w:val="single" w:sz="4" w:space="0" w:color="auto"/>
            </w:tcBorders>
            <w:shd w:val="clear" w:color="auto" w:fill="auto"/>
            <w:vAlign w:val="center"/>
            <w:hideMark/>
          </w:tcPr>
          <w:p w14:paraId="647CD70C" w14:textId="77777777" w:rsidR="00A93F90" w:rsidRPr="002C7329" w:rsidRDefault="00A93F90" w:rsidP="00A93F90">
            <w:pPr>
              <w:spacing w:after="0"/>
              <w:rPr>
                <w:rFonts w:eastAsia="Times New Roman" w:cs="Arial"/>
                <w:sz w:val="20"/>
                <w:szCs w:val="20"/>
              </w:rPr>
            </w:pPr>
            <w:r w:rsidRPr="002C7329">
              <w:rPr>
                <w:rFonts w:eastAsia="Times New Roman" w:cs="Arial"/>
                <w:sz w:val="20"/>
                <w:szCs w:val="20"/>
              </w:rPr>
              <w:t>Set 'Battery Type':</w:t>
            </w:r>
          </w:p>
        </w:tc>
      </w:tr>
      <w:tr w:rsidR="00A93F90" w:rsidRPr="002C7329" w14:paraId="400A2BCB" w14:textId="77777777" w:rsidTr="00955DE5">
        <w:tc>
          <w:tcPr>
            <w:tcW w:w="10060" w:type="dxa"/>
            <w:tcBorders>
              <w:top w:val="nil"/>
              <w:left w:val="single" w:sz="4" w:space="0" w:color="auto"/>
              <w:bottom w:val="nil"/>
              <w:right w:val="single" w:sz="4" w:space="0" w:color="auto"/>
            </w:tcBorders>
            <w:shd w:val="clear" w:color="auto" w:fill="auto"/>
            <w:vAlign w:val="center"/>
            <w:hideMark/>
          </w:tcPr>
          <w:p w14:paraId="1AA17B76" w14:textId="77777777" w:rsidR="00A93F90" w:rsidRPr="002C7329" w:rsidRDefault="00A93F90" w:rsidP="00A93F90">
            <w:pPr>
              <w:spacing w:after="0"/>
              <w:rPr>
                <w:rFonts w:eastAsia="Times New Roman" w:cs="Arial"/>
                <w:sz w:val="20"/>
                <w:szCs w:val="20"/>
              </w:rPr>
            </w:pPr>
            <w:r w:rsidRPr="002C7329">
              <w:rPr>
                <w:rFonts w:eastAsia="Times New Roman" w:cs="Arial"/>
                <w:sz w:val="20"/>
                <w:szCs w:val="20"/>
              </w:rPr>
              <w:t xml:space="preserve">*Select 'NiMH' if </w:t>
            </w:r>
            <w:proofErr w:type="spellStart"/>
            <w:r w:rsidRPr="002C7329">
              <w:rPr>
                <w:rFonts w:eastAsia="Times New Roman" w:cs="Arial"/>
                <w:sz w:val="20"/>
                <w:szCs w:val="20"/>
              </w:rPr>
              <w:t>rechargeables</w:t>
            </w:r>
            <w:proofErr w:type="spellEnd"/>
            <w:r w:rsidRPr="002C7329">
              <w:rPr>
                <w:rFonts w:eastAsia="Times New Roman" w:cs="Arial"/>
                <w:sz w:val="20"/>
                <w:szCs w:val="20"/>
              </w:rPr>
              <w:t xml:space="preserve"> are being used (e.g. white </w:t>
            </w:r>
            <w:proofErr w:type="spellStart"/>
            <w:r w:rsidRPr="002C7329">
              <w:rPr>
                <w:rFonts w:eastAsia="Times New Roman" w:cs="Arial"/>
                <w:sz w:val="20"/>
                <w:szCs w:val="20"/>
              </w:rPr>
              <w:t>Eneloop</w:t>
            </w:r>
            <w:proofErr w:type="spellEnd"/>
            <w:r w:rsidRPr="002C7329">
              <w:rPr>
                <w:rFonts w:eastAsia="Times New Roman" w:cs="Arial"/>
                <w:sz w:val="20"/>
                <w:szCs w:val="20"/>
              </w:rPr>
              <w:t xml:space="preserve"> batteries)</w:t>
            </w:r>
          </w:p>
        </w:tc>
      </w:tr>
      <w:tr w:rsidR="00A93F90" w:rsidRPr="002C7329" w14:paraId="444A265F" w14:textId="77777777" w:rsidTr="00955DE5">
        <w:tc>
          <w:tcPr>
            <w:tcW w:w="10060" w:type="dxa"/>
            <w:tcBorders>
              <w:top w:val="nil"/>
              <w:left w:val="single" w:sz="4" w:space="0" w:color="auto"/>
              <w:bottom w:val="nil"/>
              <w:right w:val="single" w:sz="4" w:space="0" w:color="auto"/>
            </w:tcBorders>
            <w:shd w:val="clear" w:color="auto" w:fill="auto"/>
            <w:vAlign w:val="center"/>
            <w:hideMark/>
          </w:tcPr>
          <w:p w14:paraId="613EE0FD" w14:textId="77777777" w:rsidR="00A93F90" w:rsidRPr="002C7329" w:rsidRDefault="00A93F90" w:rsidP="00A93F90">
            <w:pPr>
              <w:spacing w:after="0"/>
              <w:rPr>
                <w:rFonts w:eastAsia="Times New Roman" w:cs="Arial"/>
                <w:sz w:val="20"/>
                <w:szCs w:val="20"/>
              </w:rPr>
            </w:pPr>
            <w:r w:rsidRPr="002C7329">
              <w:rPr>
                <w:rFonts w:eastAsia="Times New Roman" w:cs="Arial"/>
                <w:sz w:val="20"/>
                <w:szCs w:val="20"/>
              </w:rPr>
              <w:t xml:space="preserve">*or select 'Lithium' if Li-ion batteries are being used (e.g. blue Energizer </w:t>
            </w:r>
            <w:proofErr w:type="spellStart"/>
            <w:r w:rsidRPr="002C7329">
              <w:rPr>
                <w:rFonts w:eastAsia="Times New Roman" w:cs="Arial"/>
                <w:sz w:val="20"/>
                <w:szCs w:val="20"/>
              </w:rPr>
              <w:t>lithiums</w:t>
            </w:r>
            <w:proofErr w:type="spellEnd"/>
            <w:r w:rsidRPr="002C7329">
              <w:rPr>
                <w:rFonts w:eastAsia="Times New Roman" w:cs="Arial"/>
                <w:sz w:val="20"/>
                <w:szCs w:val="20"/>
              </w:rPr>
              <w:t>)</w:t>
            </w:r>
          </w:p>
        </w:tc>
      </w:tr>
      <w:tr w:rsidR="00A93F90" w:rsidRPr="002C7329" w14:paraId="304FD8CC" w14:textId="77777777" w:rsidTr="00955DE5">
        <w:tc>
          <w:tcPr>
            <w:tcW w:w="10060" w:type="dxa"/>
            <w:tcBorders>
              <w:top w:val="nil"/>
              <w:left w:val="single" w:sz="4" w:space="0" w:color="auto"/>
              <w:bottom w:val="nil"/>
              <w:right w:val="single" w:sz="4" w:space="0" w:color="auto"/>
            </w:tcBorders>
            <w:shd w:val="clear" w:color="auto" w:fill="auto"/>
            <w:noWrap/>
            <w:vAlign w:val="center"/>
            <w:hideMark/>
          </w:tcPr>
          <w:p w14:paraId="6BAEE9E5" w14:textId="77777777" w:rsidR="00A93F90" w:rsidRPr="002C7329" w:rsidRDefault="00A93F90" w:rsidP="00A93F90">
            <w:pPr>
              <w:spacing w:after="0"/>
              <w:rPr>
                <w:rFonts w:eastAsia="Times New Roman" w:cs="Arial"/>
                <w:b/>
                <w:bCs/>
                <w:color w:val="FF0000"/>
                <w:sz w:val="20"/>
                <w:szCs w:val="20"/>
              </w:rPr>
            </w:pPr>
            <w:r w:rsidRPr="002C7329">
              <w:rPr>
                <w:rFonts w:eastAsia="Times New Roman" w:cs="Arial"/>
                <w:b/>
                <w:bCs/>
                <w:color w:val="FF0000"/>
                <w:sz w:val="20"/>
                <w:szCs w:val="20"/>
              </w:rPr>
              <w:t>Turn camera off</w:t>
            </w:r>
          </w:p>
        </w:tc>
      </w:tr>
      <w:tr w:rsidR="00A93F90" w:rsidRPr="002C7329" w14:paraId="753B305C" w14:textId="77777777" w:rsidTr="00955DE5">
        <w:tc>
          <w:tcPr>
            <w:tcW w:w="10060" w:type="dxa"/>
            <w:tcBorders>
              <w:top w:val="nil"/>
              <w:left w:val="single" w:sz="4" w:space="0" w:color="auto"/>
              <w:bottom w:val="nil"/>
              <w:right w:val="single" w:sz="4" w:space="0" w:color="auto"/>
            </w:tcBorders>
            <w:shd w:val="clear" w:color="auto" w:fill="auto"/>
            <w:vAlign w:val="center"/>
            <w:hideMark/>
          </w:tcPr>
          <w:p w14:paraId="023CE573" w14:textId="77777777" w:rsidR="00A93F90" w:rsidRPr="002C7329" w:rsidRDefault="00A93F90" w:rsidP="00A93F90">
            <w:pPr>
              <w:spacing w:after="0"/>
              <w:rPr>
                <w:rFonts w:eastAsia="Times New Roman" w:cs="Arial"/>
                <w:sz w:val="20"/>
                <w:szCs w:val="20"/>
              </w:rPr>
            </w:pPr>
            <w:r w:rsidRPr="002C7329">
              <w:rPr>
                <w:rFonts w:eastAsia="Times New Roman" w:cs="Arial"/>
                <w:sz w:val="20"/>
                <w:szCs w:val="20"/>
              </w:rPr>
              <w:t>Check that the screw attaching the camera to the swivel clamp is tight</w:t>
            </w:r>
          </w:p>
        </w:tc>
      </w:tr>
      <w:tr w:rsidR="00A93F90" w:rsidRPr="002C7329" w14:paraId="7AB2E267" w14:textId="77777777" w:rsidTr="00955DE5">
        <w:tc>
          <w:tcPr>
            <w:tcW w:w="10060" w:type="dxa"/>
            <w:tcBorders>
              <w:top w:val="nil"/>
              <w:left w:val="single" w:sz="4" w:space="0" w:color="auto"/>
              <w:bottom w:val="nil"/>
              <w:right w:val="single" w:sz="4" w:space="0" w:color="auto"/>
            </w:tcBorders>
            <w:shd w:val="clear" w:color="auto" w:fill="auto"/>
            <w:vAlign w:val="center"/>
            <w:hideMark/>
          </w:tcPr>
          <w:p w14:paraId="7ABB337B" w14:textId="77777777" w:rsidR="00A93F90" w:rsidRPr="002C7329" w:rsidRDefault="00A93F90" w:rsidP="00A93F90">
            <w:pPr>
              <w:spacing w:after="0"/>
              <w:rPr>
                <w:rFonts w:eastAsia="Times New Roman" w:cs="Arial"/>
                <w:sz w:val="20"/>
                <w:szCs w:val="20"/>
              </w:rPr>
            </w:pPr>
            <w:r w:rsidRPr="002C7329">
              <w:rPr>
                <w:rFonts w:eastAsia="Times New Roman" w:cs="Arial"/>
                <w:sz w:val="20"/>
                <w:szCs w:val="20"/>
              </w:rPr>
              <w:t>Attach bird spikes to camera and post (glue to camera; drill to post)</w:t>
            </w:r>
          </w:p>
        </w:tc>
      </w:tr>
      <w:tr w:rsidR="00A93F90" w:rsidRPr="002C7329" w14:paraId="2FBC877B" w14:textId="77777777" w:rsidTr="00955DE5">
        <w:tc>
          <w:tcPr>
            <w:tcW w:w="10060" w:type="dxa"/>
            <w:tcBorders>
              <w:top w:val="nil"/>
              <w:left w:val="single" w:sz="4" w:space="0" w:color="auto"/>
              <w:bottom w:val="nil"/>
              <w:right w:val="single" w:sz="4" w:space="0" w:color="auto"/>
            </w:tcBorders>
            <w:shd w:val="clear" w:color="auto" w:fill="auto"/>
            <w:vAlign w:val="center"/>
            <w:hideMark/>
          </w:tcPr>
          <w:p w14:paraId="3BA478D6" w14:textId="77777777" w:rsidR="00A93F90" w:rsidRPr="002C7329" w:rsidRDefault="00A93F90" w:rsidP="00A93F90">
            <w:pPr>
              <w:spacing w:after="0"/>
              <w:rPr>
                <w:rFonts w:eastAsia="Times New Roman" w:cs="Arial"/>
                <w:sz w:val="20"/>
                <w:szCs w:val="20"/>
              </w:rPr>
            </w:pPr>
            <w:r w:rsidRPr="002C7329">
              <w:rPr>
                <w:rFonts w:eastAsia="Times New Roman" w:cs="Arial"/>
                <w:sz w:val="20"/>
                <w:szCs w:val="20"/>
              </w:rPr>
              <w:t>Spray outside of camera with spider spray from behind (avoiding lens and sensor).</w:t>
            </w:r>
          </w:p>
        </w:tc>
      </w:tr>
      <w:tr w:rsidR="00A93F90" w:rsidRPr="002C7329" w14:paraId="7975602C" w14:textId="77777777" w:rsidTr="00955DE5">
        <w:tc>
          <w:tcPr>
            <w:tcW w:w="10060" w:type="dxa"/>
            <w:tcBorders>
              <w:top w:val="nil"/>
              <w:left w:val="single" w:sz="4" w:space="0" w:color="auto"/>
              <w:bottom w:val="single" w:sz="4" w:space="0" w:color="auto"/>
              <w:right w:val="single" w:sz="4" w:space="0" w:color="auto"/>
            </w:tcBorders>
            <w:shd w:val="clear" w:color="auto" w:fill="auto"/>
            <w:vAlign w:val="center"/>
            <w:hideMark/>
          </w:tcPr>
          <w:p w14:paraId="6EA63613" w14:textId="77777777" w:rsidR="00A93F90" w:rsidRPr="002C7329" w:rsidRDefault="00A93F90" w:rsidP="00A93F90">
            <w:pPr>
              <w:spacing w:after="0"/>
              <w:rPr>
                <w:rFonts w:eastAsia="Times New Roman" w:cs="Arial"/>
                <w:sz w:val="20"/>
                <w:szCs w:val="20"/>
              </w:rPr>
            </w:pPr>
            <w:r w:rsidRPr="002C7329">
              <w:rPr>
                <w:rFonts w:eastAsia="Times New Roman" w:cs="Arial"/>
                <w:sz w:val="20"/>
                <w:szCs w:val="20"/>
              </w:rPr>
              <w:t>Attach camera to post with clamp</w:t>
            </w:r>
          </w:p>
        </w:tc>
      </w:tr>
      <w:tr w:rsidR="00A93F90" w:rsidRPr="002C7329" w14:paraId="7FFB4D79" w14:textId="77777777" w:rsidTr="00955DE5">
        <w:tc>
          <w:tcPr>
            <w:tcW w:w="10060" w:type="dxa"/>
            <w:tcBorders>
              <w:top w:val="nil"/>
              <w:left w:val="single" w:sz="4" w:space="0" w:color="auto"/>
              <w:bottom w:val="single" w:sz="4" w:space="0" w:color="auto"/>
              <w:right w:val="single" w:sz="4" w:space="0" w:color="auto"/>
            </w:tcBorders>
            <w:shd w:val="clear" w:color="auto" w:fill="auto"/>
            <w:vAlign w:val="center"/>
            <w:hideMark/>
          </w:tcPr>
          <w:p w14:paraId="26F78022" w14:textId="77777777" w:rsidR="00A93F90" w:rsidRPr="002C7329" w:rsidRDefault="00A93F90" w:rsidP="00A93F90">
            <w:pPr>
              <w:spacing w:after="0"/>
              <w:rPr>
                <w:rFonts w:eastAsia="Times New Roman" w:cs="Arial"/>
                <w:b/>
                <w:bCs/>
                <w:i/>
                <w:iCs/>
                <w:color w:val="5B9BD5"/>
                <w:sz w:val="20"/>
                <w:szCs w:val="20"/>
              </w:rPr>
            </w:pPr>
            <w:r w:rsidRPr="002C7329">
              <w:rPr>
                <w:rFonts w:eastAsia="Times New Roman" w:cs="Arial"/>
                <w:b/>
                <w:bCs/>
                <w:i/>
                <w:iCs/>
                <w:color w:val="5B9BD5"/>
                <w:sz w:val="20"/>
                <w:szCs w:val="20"/>
              </w:rPr>
              <w:t>At nest</w:t>
            </w:r>
          </w:p>
        </w:tc>
      </w:tr>
      <w:tr w:rsidR="00A93F90" w:rsidRPr="002C7329" w14:paraId="0A57B3ED" w14:textId="77777777" w:rsidTr="00955DE5">
        <w:tc>
          <w:tcPr>
            <w:tcW w:w="10060" w:type="dxa"/>
            <w:tcBorders>
              <w:top w:val="nil"/>
              <w:left w:val="single" w:sz="4" w:space="0" w:color="auto"/>
              <w:bottom w:val="nil"/>
              <w:right w:val="single" w:sz="4" w:space="0" w:color="auto"/>
            </w:tcBorders>
            <w:shd w:val="clear" w:color="auto" w:fill="auto"/>
            <w:vAlign w:val="center"/>
            <w:hideMark/>
          </w:tcPr>
          <w:p w14:paraId="66D812D7" w14:textId="77777777" w:rsidR="00A93F90" w:rsidRPr="002C7329" w:rsidRDefault="00A93F90" w:rsidP="00A93F90">
            <w:pPr>
              <w:spacing w:after="0"/>
              <w:rPr>
                <w:rFonts w:eastAsia="Times New Roman" w:cs="Arial"/>
                <w:color w:val="auto"/>
                <w:sz w:val="20"/>
                <w:szCs w:val="20"/>
              </w:rPr>
            </w:pPr>
            <w:r w:rsidRPr="002C7329">
              <w:rPr>
                <w:rFonts w:eastAsia="Times New Roman" w:cs="Arial"/>
                <w:color w:val="auto"/>
                <w:sz w:val="20"/>
                <w:szCs w:val="20"/>
              </w:rPr>
              <w:t>Drive first post into ground</w:t>
            </w:r>
          </w:p>
        </w:tc>
      </w:tr>
      <w:tr w:rsidR="00A93F90" w:rsidRPr="002C7329" w14:paraId="0E5204E6" w14:textId="77777777" w:rsidTr="00955DE5">
        <w:tc>
          <w:tcPr>
            <w:tcW w:w="10060" w:type="dxa"/>
            <w:tcBorders>
              <w:top w:val="nil"/>
              <w:left w:val="single" w:sz="4" w:space="0" w:color="auto"/>
              <w:bottom w:val="nil"/>
              <w:right w:val="single" w:sz="4" w:space="0" w:color="auto"/>
            </w:tcBorders>
            <w:shd w:val="clear" w:color="auto" w:fill="auto"/>
            <w:vAlign w:val="center"/>
            <w:hideMark/>
          </w:tcPr>
          <w:p w14:paraId="619E3B33" w14:textId="77777777" w:rsidR="00A93F90" w:rsidRPr="002C7329" w:rsidRDefault="00A93F90" w:rsidP="00A93F90">
            <w:pPr>
              <w:spacing w:after="0"/>
              <w:rPr>
                <w:rFonts w:eastAsia="Times New Roman" w:cs="Arial"/>
                <w:color w:val="auto"/>
                <w:sz w:val="20"/>
                <w:szCs w:val="20"/>
              </w:rPr>
            </w:pPr>
            <w:r w:rsidRPr="002C7329">
              <w:rPr>
                <w:rFonts w:eastAsia="Times New Roman" w:cs="Arial"/>
                <w:color w:val="auto"/>
                <w:sz w:val="20"/>
                <w:szCs w:val="20"/>
              </w:rPr>
              <w:t>Estimate camera direction and angle required and tighten screws</w:t>
            </w:r>
          </w:p>
        </w:tc>
      </w:tr>
      <w:tr w:rsidR="00A93F90" w:rsidRPr="002C7329" w14:paraId="41E63359" w14:textId="77777777" w:rsidTr="00955DE5">
        <w:tc>
          <w:tcPr>
            <w:tcW w:w="10060" w:type="dxa"/>
            <w:tcBorders>
              <w:top w:val="nil"/>
              <w:left w:val="single" w:sz="4" w:space="0" w:color="auto"/>
              <w:bottom w:val="nil"/>
              <w:right w:val="single" w:sz="4" w:space="0" w:color="auto"/>
            </w:tcBorders>
            <w:shd w:val="clear" w:color="auto" w:fill="auto"/>
            <w:vAlign w:val="center"/>
            <w:hideMark/>
          </w:tcPr>
          <w:p w14:paraId="7B929835" w14:textId="77777777" w:rsidR="00A93F90" w:rsidRPr="002C7329" w:rsidRDefault="00A93F90" w:rsidP="00A93F90">
            <w:pPr>
              <w:spacing w:after="0"/>
              <w:rPr>
                <w:rFonts w:eastAsia="Times New Roman" w:cs="Arial"/>
                <w:b/>
                <w:bCs/>
                <w:color w:val="FF0000"/>
                <w:sz w:val="20"/>
                <w:szCs w:val="20"/>
              </w:rPr>
            </w:pPr>
            <w:r w:rsidRPr="002C7329">
              <w:rPr>
                <w:rFonts w:eastAsia="Times New Roman" w:cs="Arial"/>
                <w:b/>
                <w:bCs/>
                <w:color w:val="FF0000"/>
                <w:sz w:val="20"/>
                <w:szCs w:val="20"/>
              </w:rPr>
              <w:t>Turn camera on and select 'Arm Camera'</w:t>
            </w:r>
          </w:p>
        </w:tc>
      </w:tr>
      <w:tr w:rsidR="00A93F90" w:rsidRPr="002C7329" w14:paraId="13C2F42E" w14:textId="77777777" w:rsidTr="00955DE5">
        <w:tc>
          <w:tcPr>
            <w:tcW w:w="10060" w:type="dxa"/>
            <w:tcBorders>
              <w:top w:val="nil"/>
              <w:left w:val="single" w:sz="4" w:space="0" w:color="auto"/>
              <w:bottom w:val="nil"/>
              <w:right w:val="single" w:sz="4" w:space="0" w:color="auto"/>
            </w:tcBorders>
            <w:shd w:val="clear" w:color="auto" w:fill="auto"/>
            <w:vAlign w:val="center"/>
            <w:hideMark/>
          </w:tcPr>
          <w:p w14:paraId="374CAE2E" w14:textId="77777777" w:rsidR="00A93F90" w:rsidRPr="002C7329" w:rsidRDefault="00A93F90" w:rsidP="00A93F90">
            <w:pPr>
              <w:spacing w:after="0"/>
              <w:rPr>
                <w:rFonts w:eastAsia="Times New Roman" w:cs="Arial"/>
                <w:sz w:val="20"/>
                <w:szCs w:val="20"/>
              </w:rPr>
            </w:pPr>
            <w:r w:rsidRPr="002C7329">
              <w:rPr>
                <w:rFonts w:eastAsia="Times New Roman" w:cs="Arial"/>
                <w:sz w:val="20"/>
                <w:szCs w:val="20"/>
              </w:rPr>
              <w:t xml:space="preserve">Close camera </w:t>
            </w:r>
          </w:p>
        </w:tc>
      </w:tr>
      <w:tr w:rsidR="00A93F90" w:rsidRPr="002C7329" w14:paraId="57459720" w14:textId="77777777" w:rsidTr="00955DE5">
        <w:tc>
          <w:tcPr>
            <w:tcW w:w="10060" w:type="dxa"/>
            <w:tcBorders>
              <w:top w:val="nil"/>
              <w:left w:val="single" w:sz="4" w:space="0" w:color="auto"/>
              <w:bottom w:val="nil"/>
              <w:right w:val="single" w:sz="4" w:space="0" w:color="auto"/>
            </w:tcBorders>
            <w:shd w:val="clear" w:color="auto" w:fill="auto"/>
            <w:vAlign w:val="center"/>
            <w:hideMark/>
          </w:tcPr>
          <w:p w14:paraId="391E378B" w14:textId="77777777" w:rsidR="00A93F90" w:rsidRPr="002C7329" w:rsidRDefault="00A93F90" w:rsidP="00A93F90">
            <w:pPr>
              <w:spacing w:after="0"/>
              <w:rPr>
                <w:rFonts w:eastAsia="Times New Roman" w:cs="Arial"/>
                <w:sz w:val="20"/>
                <w:szCs w:val="20"/>
              </w:rPr>
            </w:pPr>
            <w:r w:rsidRPr="002C7329">
              <w:rPr>
                <w:rFonts w:eastAsia="Times New Roman" w:cs="Arial"/>
                <w:sz w:val="20"/>
                <w:szCs w:val="20"/>
              </w:rPr>
              <w:t>Attach camera post to base post with bolts</w:t>
            </w:r>
          </w:p>
        </w:tc>
      </w:tr>
      <w:tr w:rsidR="00A93F90" w:rsidRPr="002C7329" w14:paraId="21DE7BF8" w14:textId="77777777" w:rsidTr="00955DE5">
        <w:tc>
          <w:tcPr>
            <w:tcW w:w="10060" w:type="dxa"/>
            <w:tcBorders>
              <w:top w:val="nil"/>
              <w:left w:val="single" w:sz="4" w:space="0" w:color="auto"/>
              <w:bottom w:val="nil"/>
              <w:right w:val="single" w:sz="4" w:space="0" w:color="auto"/>
            </w:tcBorders>
            <w:shd w:val="clear" w:color="auto" w:fill="auto"/>
            <w:vAlign w:val="center"/>
            <w:hideMark/>
          </w:tcPr>
          <w:p w14:paraId="23C39958" w14:textId="77777777" w:rsidR="00A93F90" w:rsidRPr="002C7329" w:rsidRDefault="00A93F90" w:rsidP="00A93F90">
            <w:pPr>
              <w:spacing w:after="0"/>
              <w:rPr>
                <w:rFonts w:eastAsia="Times New Roman" w:cs="Arial"/>
                <w:sz w:val="20"/>
                <w:szCs w:val="20"/>
              </w:rPr>
            </w:pPr>
            <w:r w:rsidRPr="002C7329">
              <w:rPr>
                <w:rFonts w:eastAsia="Times New Roman" w:cs="Arial"/>
                <w:sz w:val="20"/>
                <w:szCs w:val="20"/>
              </w:rPr>
              <w:t>Check camera angle and adjust if necessary - clear reeds or rushes that may trigger the motion sensor</w:t>
            </w:r>
          </w:p>
        </w:tc>
      </w:tr>
      <w:tr w:rsidR="00A93F90" w:rsidRPr="002C7329" w14:paraId="0268B93F" w14:textId="77777777" w:rsidTr="00955DE5">
        <w:tc>
          <w:tcPr>
            <w:tcW w:w="10060" w:type="dxa"/>
            <w:tcBorders>
              <w:top w:val="nil"/>
              <w:left w:val="single" w:sz="4" w:space="0" w:color="auto"/>
              <w:bottom w:val="nil"/>
              <w:right w:val="single" w:sz="4" w:space="0" w:color="auto"/>
            </w:tcBorders>
            <w:shd w:val="clear" w:color="auto" w:fill="auto"/>
            <w:vAlign w:val="center"/>
            <w:hideMark/>
          </w:tcPr>
          <w:p w14:paraId="6F469901" w14:textId="77777777" w:rsidR="00A93F90" w:rsidRPr="002C7329" w:rsidRDefault="00A93F90" w:rsidP="00A93F90">
            <w:pPr>
              <w:spacing w:after="0"/>
              <w:rPr>
                <w:rFonts w:eastAsia="Times New Roman" w:cs="Arial"/>
                <w:sz w:val="20"/>
                <w:szCs w:val="20"/>
              </w:rPr>
            </w:pPr>
            <w:r w:rsidRPr="002C7329">
              <w:rPr>
                <w:rFonts w:eastAsia="Times New Roman" w:cs="Arial"/>
                <w:sz w:val="20"/>
                <w:szCs w:val="20"/>
              </w:rPr>
              <w:t>Attach cable tie around post and camera to provide backup support</w:t>
            </w:r>
          </w:p>
        </w:tc>
      </w:tr>
      <w:tr w:rsidR="00A93F90" w:rsidRPr="002C7329" w14:paraId="78320C1C" w14:textId="77777777" w:rsidTr="00955DE5">
        <w:tc>
          <w:tcPr>
            <w:tcW w:w="10060" w:type="dxa"/>
            <w:tcBorders>
              <w:top w:val="nil"/>
              <w:left w:val="single" w:sz="4" w:space="0" w:color="auto"/>
              <w:bottom w:val="nil"/>
              <w:right w:val="single" w:sz="4" w:space="0" w:color="auto"/>
            </w:tcBorders>
            <w:shd w:val="clear" w:color="auto" w:fill="auto"/>
            <w:vAlign w:val="center"/>
            <w:hideMark/>
          </w:tcPr>
          <w:p w14:paraId="06975F5C" w14:textId="77777777" w:rsidR="00A93F90" w:rsidRPr="002C7329" w:rsidRDefault="00A93F90" w:rsidP="00A93F90">
            <w:pPr>
              <w:spacing w:after="0"/>
              <w:rPr>
                <w:rFonts w:eastAsia="Times New Roman" w:cs="Arial"/>
                <w:b/>
                <w:bCs/>
                <w:color w:val="FF0000"/>
                <w:sz w:val="20"/>
                <w:szCs w:val="20"/>
              </w:rPr>
            </w:pPr>
            <w:r w:rsidRPr="002C7329">
              <w:rPr>
                <w:rFonts w:eastAsia="Times New Roman" w:cs="Arial"/>
                <w:b/>
                <w:bCs/>
                <w:color w:val="FF0000"/>
                <w:sz w:val="20"/>
                <w:szCs w:val="20"/>
              </w:rPr>
              <w:t>Mark camera GPS location using camera number as mark name</w:t>
            </w:r>
          </w:p>
        </w:tc>
      </w:tr>
      <w:tr w:rsidR="00A93F90" w:rsidRPr="002C7329" w14:paraId="43E4CF13" w14:textId="77777777" w:rsidTr="00955DE5">
        <w:tc>
          <w:tcPr>
            <w:tcW w:w="10060" w:type="dxa"/>
            <w:tcBorders>
              <w:top w:val="nil"/>
              <w:left w:val="single" w:sz="4" w:space="0" w:color="auto"/>
              <w:bottom w:val="nil"/>
              <w:right w:val="single" w:sz="4" w:space="0" w:color="auto"/>
            </w:tcBorders>
            <w:shd w:val="clear" w:color="auto" w:fill="auto"/>
            <w:vAlign w:val="center"/>
            <w:hideMark/>
          </w:tcPr>
          <w:p w14:paraId="33078E24" w14:textId="77777777" w:rsidR="00A93F90" w:rsidRPr="002C7329" w:rsidRDefault="00A93F90" w:rsidP="00A93F90">
            <w:pPr>
              <w:spacing w:after="0"/>
              <w:rPr>
                <w:rFonts w:eastAsia="Times New Roman" w:cs="Arial"/>
                <w:sz w:val="20"/>
                <w:szCs w:val="20"/>
              </w:rPr>
            </w:pPr>
            <w:r w:rsidRPr="002C7329">
              <w:rPr>
                <w:rFonts w:eastAsia="Times New Roman" w:cs="Arial"/>
                <w:sz w:val="20"/>
                <w:szCs w:val="20"/>
              </w:rPr>
              <w:t>Record camera number, location, no. nests in view (incl. clump and nest tags if present), number of eggs/chicks in each nest, nest heights from water surface (cm) and water depth (cm).</w:t>
            </w:r>
          </w:p>
        </w:tc>
      </w:tr>
      <w:tr w:rsidR="00A93F90" w:rsidRPr="002C7329" w14:paraId="6E91F4E9" w14:textId="77777777" w:rsidTr="00955DE5">
        <w:tc>
          <w:tcPr>
            <w:tcW w:w="10060" w:type="dxa"/>
            <w:tcBorders>
              <w:top w:val="nil"/>
              <w:left w:val="single" w:sz="4" w:space="0" w:color="auto"/>
              <w:bottom w:val="nil"/>
              <w:right w:val="single" w:sz="4" w:space="0" w:color="auto"/>
            </w:tcBorders>
            <w:shd w:val="clear" w:color="auto" w:fill="auto"/>
            <w:vAlign w:val="center"/>
            <w:hideMark/>
          </w:tcPr>
          <w:p w14:paraId="3BE8D722" w14:textId="77777777" w:rsidR="00A93F90" w:rsidRPr="002C7329" w:rsidRDefault="00A93F90" w:rsidP="00A93F90">
            <w:pPr>
              <w:spacing w:after="0"/>
              <w:rPr>
                <w:rFonts w:eastAsia="Times New Roman" w:cs="Arial"/>
                <w:sz w:val="20"/>
                <w:szCs w:val="20"/>
              </w:rPr>
            </w:pPr>
          </w:p>
        </w:tc>
      </w:tr>
      <w:tr w:rsidR="00A93F90" w:rsidRPr="002C7329" w14:paraId="35AF10EC" w14:textId="77777777" w:rsidTr="00955DE5">
        <w:tc>
          <w:tcPr>
            <w:tcW w:w="10060" w:type="dxa"/>
            <w:tcBorders>
              <w:top w:val="nil"/>
              <w:left w:val="single" w:sz="4" w:space="0" w:color="auto"/>
              <w:bottom w:val="nil"/>
              <w:right w:val="single" w:sz="4" w:space="0" w:color="auto"/>
            </w:tcBorders>
            <w:shd w:val="clear" w:color="auto" w:fill="auto"/>
            <w:vAlign w:val="center"/>
            <w:hideMark/>
          </w:tcPr>
          <w:p w14:paraId="706D8C5F" w14:textId="77777777" w:rsidR="00A93F90" w:rsidRPr="002C7329" w:rsidRDefault="00A93F90" w:rsidP="00A93F90">
            <w:pPr>
              <w:spacing w:after="0"/>
              <w:rPr>
                <w:rFonts w:eastAsia="Times New Roman" w:cs="Arial"/>
                <w:b/>
                <w:bCs/>
                <w:sz w:val="20"/>
                <w:szCs w:val="20"/>
                <w:u w:val="single"/>
              </w:rPr>
            </w:pPr>
            <w:r w:rsidRPr="002C7329">
              <w:rPr>
                <w:rFonts w:eastAsia="Times New Roman" w:cs="Arial"/>
                <w:b/>
                <w:bCs/>
                <w:sz w:val="20"/>
                <w:szCs w:val="20"/>
                <w:u w:val="single"/>
              </w:rPr>
              <w:t>On pickup</w:t>
            </w:r>
          </w:p>
        </w:tc>
      </w:tr>
      <w:tr w:rsidR="00A93F90" w:rsidRPr="002C7329" w14:paraId="787EEACC" w14:textId="77777777" w:rsidTr="00955DE5">
        <w:tc>
          <w:tcPr>
            <w:tcW w:w="10060" w:type="dxa"/>
            <w:tcBorders>
              <w:top w:val="nil"/>
              <w:left w:val="single" w:sz="4" w:space="0" w:color="auto"/>
              <w:bottom w:val="nil"/>
              <w:right w:val="single" w:sz="4" w:space="0" w:color="auto"/>
            </w:tcBorders>
            <w:shd w:val="clear" w:color="auto" w:fill="auto"/>
            <w:vAlign w:val="center"/>
            <w:hideMark/>
          </w:tcPr>
          <w:p w14:paraId="182903AE" w14:textId="77777777" w:rsidR="00A93F90" w:rsidRPr="002C7329" w:rsidRDefault="00A93F90" w:rsidP="00A93F90">
            <w:pPr>
              <w:spacing w:after="0"/>
              <w:rPr>
                <w:rFonts w:eastAsia="Times New Roman" w:cs="Arial"/>
                <w:sz w:val="20"/>
                <w:szCs w:val="20"/>
              </w:rPr>
            </w:pPr>
            <w:r w:rsidRPr="002C7329">
              <w:rPr>
                <w:rFonts w:eastAsia="Times New Roman" w:cs="Arial"/>
                <w:sz w:val="20"/>
                <w:szCs w:val="20"/>
              </w:rPr>
              <w:t>You may be able to open the cameras without detaching them, depending how they are set up and how high they are. If necessary, undo post bolt to lower camera.</w:t>
            </w:r>
          </w:p>
        </w:tc>
      </w:tr>
      <w:tr w:rsidR="00A93F90" w:rsidRPr="002C7329" w14:paraId="538DEF00" w14:textId="77777777" w:rsidTr="00955DE5">
        <w:tc>
          <w:tcPr>
            <w:tcW w:w="10060" w:type="dxa"/>
            <w:tcBorders>
              <w:top w:val="nil"/>
              <w:left w:val="single" w:sz="4" w:space="0" w:color="auto"/>
              <w:bottom w:val="nil"/>
              <w:right w:val="single" w:sz="4" w:space="0" w:color="auto"/>
            </w:tcBorders>
            <w:shd w:val="clear" w:color="auto" w:fill="auto"/>
            <w:vAlign w:val="center"/>
            <w:hideMark/>
          </w:tcPr>
          <w:p w14:paraId="380283FA" w14:textId="77777777" w:rsidR="00A93F90" w:rsidRPr="002C7329" w:rsidRDefault="00A93F90" w:rsidP="00A93F90">
            <w:pPr>
              <w:spacing w:after="0"/>
              <w:rPr>
                <w:rFonts w:eastAsia="Times New Roman" w:cs="Arial"/>
                <w:sz w:val="20"/>
                <w:szCs w:val="20"/>
              </w:rPr>
            </w:pPr>
            <w:r w:rsidRPr="002C7329">
              <w:rPr>
                <w:rFonts w:eastAsia="Times New Roman" w:cs="Arial"/>
                <w:sz w:val="20"/>
                <w:szCs w:val="20"/>
              </w:rPr>
              <w:t>To open, simply flick open the side latch.</w:t>
            </w:r>
          </w:p>
        </w:tc>
      </w:tr>
      <w:tr w:rsidR="00A93F90" w:rsidRPr="002C7329" w14:paraId="0F52BEDB" w14:textId="77777777" w:rsidTr="00955DE5">
        <w:tc>
          <w:tcPr>
            <w:tcW w:w="10060" w:type="dxa"/>
            <w:tcBorders>
              <w:top w:val="nil"/>
              <w:left w:val="single" w:sz="4" w:space="0" w:color="auto"/>
              <w:bottom w:val="nil"/>
              <w:right w:val="single" w:sz="4" w:space="0" w:color="auto"/>
            </w:tcBorders>
            <w:shd w:val="clear" w:color="auto" w:fill="auto"/>
            <w:vAlign w:val="center"/>
            <w:hideMark/>
          </w:tcPr>
          <w:p w14:paraId="0716C365" w14:textId="77777777" w:rsidR="00A93F90" w:rsidRPr="002C7329" w:rsidRDefault="00A93F90" w:rsidP="00A93F90">
            <w:pPr>
              <w:spacing w:after="0"/>
              <w:rPr>
                <w:rFonts w:eastAsia="Times New Roman" w:cs="Arial"/>
                <w:sz w:val="20"/>
                <w:szCs w:val="20"/>
              </w:rPr>
            </w:pPr>
            <w:r w:rsidRPr="002C7329">
              <w:rPr>
                <w:rFonts w:eastAsia="Times New Roman" w:cs="Arial"/>
                <w:sz w:val="20"/>
                <w:szCs w:val="20"/>
              </w:rPr>
              <w:t>If necessary, briefly press the menu button to wake up the display.</w:t>
            </w:r>
          </w:p>
        </w:tc>
      </w:tr>
      <w:tr w:rsidR="00A93F90" w:rsidRPr="002C7329" w14:paraId="1A95E0D6" w14:textId="77777777" w:rsidTr="00955DE5">
        <w:tc>
          <w:tcPr>
            <w:tcW w:w="10060" w:type="dxa"/>
            <w:tcBorders>
              <w:top w:val="nil"/>
              <w:left w:val="single" w:sz="4" w:space="0" w:color="auto"/>
              <w:bottom w:val="nil"/>
              <w:right w:val="single" w:sz="4" w:space="0" w:color="auto"/>
            </w:tcBorders>
            <w:shd w:val="clear" w:color="auto" w:fill="auto"/>
            <w:vAlign w:val="center"/>
            <w:hideMark/>
          </w:tcPr>
          <w:p w14:paraId="74707DC5" w14:textId="77777777" w:rsidR="00A93F90" w:rsidRPr="002C7329" w:rsidRDefault="00A93F90" w:rsidP="00A93F90">
            <w:pPr>
              <w:spacing w:after="0"/>
              <w:rPr>
                <w:rFonts w:eastAsia="Times New Roman" w:cs="Arial"/>
                <w:sz w:val="20"/>
                <w:szCs w:val="20"/>
              </w:rPr>
            </w:pPr>
            <w:r w:rsidRPr="002C7329">
              <w:rPr>
                <w:rFonts w:eastAsia="Times New Roman" w:cs="Arial"/>
                <w:sz w:val="20"/>
                <w:szCs w:val="20"/>
              </w:rPr>
              <w:t>Record remaining battery details on the spreadsheet provided</w:t>
            </w:r>
          </w:p>
        </w:tc>
      </w:tr>
      <w:tr w:rsidR="00A93F90" w:rsidRPr="002C7329" w14:paraId="45A966C2" w14:textId="77777777" w:rsidTr="00955DE5">
        <w:tc>
          <w:tcPr>
            <w:tcW w:w="10060" w:type="dxa"/>
            <w:tcBorders>
              <w:top w:val="nil"/>
              <w:left w:val="single" w:sz="4" w:space="0" w:color="auto"/>
              <w:bottom w:val="nil"/>
              <w:right w:val="single" w:sz="4" w:space="0" w:color="auto"/>
            </w:tcBorders>
            <w:shd w:val="clear" w:color="auto" w:fill="auto"/>
            <w:vAlign w:val="center"/>
            <w:hideMark/>
          </w:tcPr>
          <w:p w14:paraId="02DF255F" w14:textId="77777777" w:rsidR="00A93F90" w:rsidRPr="002C7329" w:rsidRDefault="00A93F90" w:rsidP="00A93F90">
            <w:pPr>
              <w:spacing w:after="0"/>
              <w:rPr>
                <w:rFonts w:eastAsia="Times New Roman" w:cs="Arial"/>
                <w:sz w:val="20"/>
                <w:szCs w:val="20"/>
              </w:rPr>
            </w:pPr>
            <w:r w:rsidRPr="002C7329">
              <w:rPr>
                <w:rFonts w:eastAsia="Times New Roman" w:cs="Arial"/>
                <w:sz w:val="20"/>
                <w:szCs w:val="20"/>
              </w:rPr>
              <w:t>Switch off camera, and if necessary swap the SD card for a new one</w:t>
            </w:r>
          </w:p>
        </w:tc>
      </w:tr>
      <w:tr w:rsidR="00A93F90" w:rsidRPr="002C7329" w14:paraId="0D5D6D1B" w14:textId="77777777" w:rsidTr="00955DE5">
        <w:tc>
          <w:tcPr>
            <w:tcW w:w="10060" w:type="dxa"/>
            <w:tcBorders>
              <w:top w:val="nil"/>
              <w:left w:val="single" w:sz="4" w:space="0" w:color="auto"/>
              <w:bottom w:val="nil"/>
              <w:right w:val="single" w:sz="4" w:space="0" w:color="auto"/>
            </w:tcBorders>
            <w:shd w:val="clear" w:color="auto" w:fill="auto"/>
            <w:vAlign w:val="center"/>
            <w:hideMark/>
          </w:tcPr>
          <w:p w14:paraId="0ED7F1A1" w14:textId="77777777" w:rsidR="00A93F90" w:rsidRPr="002C7329" w:rsidRDefault="00A93F90" w:rsidP="00A93F90">
            <w:pPr>
              <w:spacing w:after="0"/>
              <w:rPr>
                <w:rFonts w:eastAsia="Times New Roman" w:cs="Arial"/>
                <w:sz w:val="20"/>
                <w:szCs w:val="20"/>
              </w:rPr>
            </w:pPr>
            <w:r w:rsidRPr="002C7329">
              <w:rPr>
                <w:rFonts w:eastAsia="Times New Roman" w:cs="Arial"/>
                <w:sz w:val="20"/>
                <w:szCs w:val="20"/>
              </w:rPr>
              <w:t>Swap batteries if necessary</w:t>
            </w:r>
          </w:p>
        </w:tc>
      </w:tr>
      <w:tr w:rsidR="00A93F90" w:rsidRPr="002C7329" w14:paraId="38940C18" w14:textId="77777777" w:rsidTr="00955DE5">
        <w:tc>
          <w:tcPr>
            <w:tcW w:w="10060" w:type="dxa"/>
            <w:tcBorders>
              <w:top w:val="nil"/>
              <w:left w:val="single" w:sz="4" w:space="0" w:color="auto"/>
              <w:bottom w:val="nil"/>
              <w:right w:val="single" w:sz="4" w:space="0" w:color="auto"/>
            </w:tcBorders>
            <w:shd w:val="clear" w:color="auto" w:fill="auto"/>
            <w:vAlign w:val="center"/>
            <w:hideMark/>
          </w:tcPr>
          <w:p w14:paraId="542F6073" w14:textId="77777777" w:rsidR="00A93F90" w:rsidRPr="002C7329" w:rsidRDefault="00A93F90" w:rsidP="00A93F90">
            <w:pPr>
              <w:spacing w:after="0"/>
              <w:rPr>
                <w:rFonts w:eastAsia="Times New Roman" w:cs="Arial"/>
                <w:sz w:val="20"/>
                <w:szCs w:val="20"/>
              </w:rPr>
            </w:pPr>
            <w:r w:rsidRPr="002C7329">
              <w:rPr>
                <w:rFonts w:eastAsia="Times New Roman" w:cs="Arial"/>
                <w:sz w:val="20"/>
                <w:szCs w:val="20"/>
              </w:rPr>
              <w:t xml:space="preserve">Clear camera lens and sensor of </w:t>
            </w:r>
            <w:proofErr w:type="spellStart"/>
            <w:r w:rsidRPr="002C7329">
              <w:rPr>
                <w:rFonts w:eastAsia="Times New Roman" w:cs="Arial"/>
                <w:sz w:val="20"/>
                <w:szCs w:val="20"/>
              </w:rPr>
              <w:t>spiderwebs</w:t>
            </w:r>
            <w:proofErr w:type="spellEnd"/>
            <w:r w:rsidRPr="002C7329">
              <w:rPr>
                <w:rFonts w:eastAsia="Times New Roman" w:cs="Arial"/>
                <w:sz w:val="20"/>
                <w:szCs w:val="20"/>
              </w:rPr>
              <w:t xml:space="preserve"> &amp; dirt (cloth supplied - clean shirt sleeve also works :-)</w:t>
            </w:r>
          </w:p>
        </w:tc>
      </w:tr>
      <w:tr w:rsidR="00A93F90" w:rsidRPr="002C7329" w14:paraId="0FBC2321" w14:textId="77777777" w:rsidTr="00955DE5">
        <w:tc>
          <w:tcPr>
            <w:tcW w:w="10060" w:type="dxa"/>
            <w:tcBorders>
              <w:top w:val="nil"/>
              <w:left w:val="single" w:sz="4" w:space="0" w:color="auto"/>
              <w:bottom w:val="nil"/>
              <w:right w:val="single" w:sz="4" w:space="0" w:color="auto"/>
            </w:tcBorders>
            <w:shd w:val="clear" w:color="auto" w:fill="auto"/>
            <w:vAlign w:val="center"/>
            <w:hideMark/>
          </w:tcPr>
          <w:p w14:paraId="22A0D946" w14:textId="77777777" w:rsidR="00A93F90" w:rsidRPr="002C7329" w:rsidRDefault="00A93F90" w:rsidP="00A93F90">
            <w:pPr>
              <w:spacing w:after="0"/>
              <w:rPr>
                <w:rFonts w:eastAsia="Times New Roman" w:cs="Arial"/>
                <w:sz w:val="20"/>
                <w:szCs w:val="20"/>
              </w:rPr>
            </w:pPr>
            <w:r w:rsidRPr="002C7329">
              <w:rPr>
                <w:rFonts w:eastAsia="Times New Roman" w:cs="Arial"/>
                <w:sz w:val="20"/>
                <w:szCs w:val="20"/>
              </w:rPr>
              <w:t>If you changed batteries, switch camera on again and scroll through camera menu to 'Battery Type':</w:t>
            </w:r>
          </w:p>
        </w:tc>
      </w:tr>
      <w:tr w:rsidR="00A93F90" w:rsidRPr="002C7329" w14:paraId="702EC963" w14:textId="77777777" w:rsidTr="00955DE5">
        <w:tc>
          <w:tcPr>
            <w:tcW w:w="10060" w:type="dxa"/>
            <w:tcBorders>
              <w:top w:val="nil"/>
              <w:left w:val="single" w:sz="4" w:space="0" w:color="auto"/>
              <w:bottom w:val="nil"/>
              <w:right w:val="single" w:sz="4" w:space="0" w:color="auto"/>
            </w:tcBorders>
            <w:shd w:val="clear" w:color="auto" w:fill="auto"/>
            <w:vAlign w:val="center"/>
            <w:hideMark/>
          </w:tcPr>
          <w:p w14:paraId="3F9C7484" w14:textId="77777777" w:rsidR="00A93F90" w:rsidRPr="002C7329" w:rsidRDefault="00A93F90" w:rsidP="00A93F90">
            <w:pPr>
              <w:spacing w:after="0"/>
              <w:rPr>
                <w:rFonts w:eastAsia="Times New Roman" w:cs="Arial"/>
                <w:sz w:val="20"/>
                <w:szCs w:val="20"/>
              </w:rPr>
            </w:pPr>
            <w:r w:rsidRPr="002C7329">
              <w:rPr>
                <w:rFonts w:eastAsia="Times New Roman" w:cs="Arial"/>
                <w:sz w:val="20"/>
                <w:szCs w:val="20"/>
              </w:rPr>
              <w:t xml:space="preserve">*Select 'NiMH' if </w:t>
            </w:r>
            <w:proofErr w:type="spellStart"/>
            <w:r w:rsidRPr="002C7329">
              <w:rPr>
                <w:rFonts w:eastAsia="Times New Roman" w:cs="Arial"/>
                <w:sz w:val="20"/>
                <w:szCs w:val="20"/>
              </w:rPr>
              <w:t>rechargeables</w:t>
            </w:r>
            <w:proofErr w:type="spellEnd"/>
            <w:r w:rsidRPr="002C7329">
              <w:rPr>
                <w:rFonts w:eastAsia="Times New Roman" w:cs="Arial"/>
                <w:sz w:val="20"/>
                <w:szCs w:val="20"/>
              </w:rPr>
              <w:t xml:space="preserve"> are being used (e.g. white </w:t>
            </w:r>
            <w:proofErr w:type="spellStart"/>
            <w:r w:rsidRPr="002C7329">
              <w:rPr>
                <w:rFonts w:eastAsia="Times New Roman" w:cs="Arial"/>
                <w:sz w:val="20"/>
                <w:szCs w:val="20"/>
              </w:rPr>
              <w:t>Eneloop</w:t>
            </w:r>
            <w:proofErr w:type="spellEnd"/>
            <w:r w:rsidRPr="002C7329">
              <w:rPr>
                <w:rFonts w:eastAsia="Times New Roman" w:cs="Arial"/>
                <w:sz w:val="20"/>
                <w:szCs w:val="20"/>
              </w:rPr>
              <w:t xml:space="preserve"> batteries)</w:t>
            </w:r>
          </w:p>
        </w:tc>
      </w:tr>
      <w:tr w:rsidR="00A93F90" w:rsidRPr="002C7329" w14:paraId="293D932A" w14:textId="77777777" w:rsidTr="00955DE5">
        <w:tc>
          <w:tcPr>
            <w:tcW w:w="10060" w:type="dxa"/>
            <w:tcBorders>
              <w:top w:val="nil"/>
              <w:left w:val="single" w:sz="4" w:space="0" w:color="auto"/>
              <w:bottom w:val="nil"/>
              <w:right w:val="single" w:sz="4" w:space="0" w:color="auto"/>
            </w:tcBorders>
            <w:shd w:val="clear" w:color="auto" w:fill="auto"/>
            <w:vAlign w:val="center"/>
            <w:hideMark/>
          </w:tcPr>
          <w:p w14:paraId="4DF0C836" w14:textId="77777777" w:rsidR="00A93F90" w:rsidRPr="002C7329" w:rsidRDefault="00A93F90" w:rsidP="00A93F90">
            <w:pPr>
              <w:spacing w:after="0"/>
              <w:rPr>
                <w:rFonts w:eastAsia="Times New Roman" w:cs="Arial"/>
                <w:sz w:val="20"/>
                <w:szCs w:val="20"/>
              </w:rPr>
            </w:pPr>
            <w:r w:rsidRPr="002C7329">
              <w:rPr>
                <w:rFonts w:eastAsia="Times New Roman" w:cs="Arial"/>
                <w:sz w:val="20"/>
                <w:szCs w:val="20"/>
              </w:rPr>
              <w:t xml:space="preserve">*or select 'Lithium' if Li-ion batteries are being used (e.g. blue Energizer </w:t>
            </w:r>
            <w:proofErr w:type="spellStart"/>
            <w:r w:rsidRPr="002C7329">
              <w:rPr>
                <w:rFonts w:eastAsia="Times New Roman" w:cs="Arial"/>
                <w:sz w:val="20"/>
                <w:szCs w:val="20"/>
              </w:rPr>
              <w:t>lithiums</w:t>
            </w:r>
            <w:proofErr w:type="spellEnd"/>
            <w:r w:rsidRPr="002C7329">
              <w:rPr>
                <w:rFonts w:eastAsia="Times New Roman" w:cs="Arial"/>
                <w:sz w:val="20"/>
                <w:szCs w:val="20"/>
              </w:rPr>
              <w:t>)</w:t>
            </w:r>
          </w:p>
        </w:tc>
      </w:tr>
      <w:tr w:rsidR="00A93F90" w:rsidRPr="002C7329" w14:paraId="49ADABEC" w14:textId="77777777" w:rsidTr="00955DE5">
        <w:tc>
          <w:tcPr>
            <w:tcW w:w="10060" w:type="dxa"/>
            <w:tcBorders>
              <w:top w:val="nil"/>
              <w:left w:val="single" w:sz="4" w:space="0" w:color="auto"/>
              <w:bottom w:val="nil"/>
              <w:right w:val="single" w:sz="4" w:space="0" w:color="auto"/>
            </w:tcBorders>
            <w:shd w:val="clear" w:color="auto" w:fill="auto"/>
            <w:vAlign w:val="center"/>
            <w:hideMark/>
          </w:tcPr>
          <w:p w14:paraId="3A437A0A" w14:textId="77777777" w:rsidR="00A93F90" w:rsidRPr="002C7329" w:rsidRDefault="00A93F90" w:rsidP="00A93F90">
            <w:pPr>
              <w:spacing w:after="0"/>
              <w:rPr>
                <w:rFonts w:eastAsia="Times New Roman" w:cs="Arial"/>
                <w:b/>
                <w:bCs/>
                <w:color w:val="FF0000"/>
                <w:sz w:val="20"/>
                <w:szCs w:val="20"/>
              </w:rPr>
            </w:pPr>
            <w:r w:rsidRPr="002C7329">
              <w:rPr>
                <w:rFonts w:eastAsia="Times New Roman" w:cs="Arial"/>
                <w:b/>
                <w:bCs/>
                <w:color w:val="FF0000"/>
                <w:sz w:val="20"/>
                <w:szCs w:val="20"/>
              </w:rPr>
              <w:t>Switch on camera, scroll through camera menu and select 'Arm Camera'</w:t>
            </w:r>
          </w:p>
        </w:tc>
      </w:tr>
      <w:tr w:rsidR="00A93F90" w:rsidRPr="002C7329" w14:paraId="48B5FF39" w14:textId="77777777" w:rsidTr="00955DE5">
        <w:tc>
          <w:tcPr>
            <w:tcW w:w="10060" w:type="dxa"/>
            <w:tcBorders>
              <w:top w:val="nil"/>
              <w:left w:val="single" w:sz="4" w:space="0" w:color="auto"/>
              <w:bottom w:val="nil"/>
              <w:right w:val="single" w:sz="4" w:space="0" w:color="auto"/>
            </w:tcBorders>
            <w:shd w:val="clear" w:color="auto" w:fill="auto"/>
            <w:vAlign w:val="center"/>
            <w:hideMark/>
          </w:tcPr>
          <w:p w14:paraId="26A951DB" w14:textId="77777777" w:rsidR="00A93F90" w:rsidRPr="002C7329" w:rsidRDefault="00A93F90" w:rsidP="00A93F90">
            <w:pPr>
              <w:spacing w:after="0"/>
              <w:rPr>
                <w:rFonts w:eastAsia="Times New Roman" w:cs="Arial"/>
                <w:sz w:val="20"/>
                <w:szCs w:val="20"/>
              </w:rPr>
            </w:pPr>
            <w:r w:rsidRPr="002C7329">
              <w:rPr>
                <w:rFonts w:eastAsia="Times New Roman" w:cs="Arial"/>
                <w:sz w:val="20"/>
                <w:szCs w:val="20"/>
              </w:rPr>
              <w:t>Close camera, get out of range, and check direction/level</w:t>
            </w:r>
          </w:p>
        </w:tc>
      </w:tr>
      <w:tr w:rsidR="00A93F90" w:rsidRPr="002C7329" w14:paraId="528007B2" w14:textId="77777777" w:rsidTr="00955DE5">
        <w:tc>
          <w:tcPr>
            <w:tcW w:w="10060" w:type="dxa"/>
            <w:tcBorders>
              <w:top w:val="nil"/>
              <w:left w:val="single" w:sz="4" w:space="0" w:color="auto"/>
              <w:bottom w:val="nil"/>
              <w:right w:val="single" w:sz="4" w:space="0" w:color="auto"/>
            </w:tcBorders>
            <w:shd w:val="clear" w:color="auto" w:fill="auto"/>
            <w:vAlign w:val="center"/>
            <w:hideMark/>
          </w:tcPr>
          <w:p w14:paraId="090CFE2F" w14:textId="77777777" w:rsidR="00A93F90" w:rsidRPr="002C7329" w:rsidRDefault="00A93F90" w:rsidP="00A93F90">
            <w:pPr>
              <w:spacing w:after="0"/>
              <w:rPr>
                <w:rFonts w:eastAsia="Times New Roman" w:cs="Arial"/>
                <w:sz w:val="20"/>
                <w:szCs w:val="20"/>
              </w:rPr>
            </w:pPr>
            <w:r w:rsidRPr="002C7329">
              <w:rPr>
                <w:rFonts w:eastAsia="Times New Roman" w:cs="Arial"/>
                <w:sz w:val="20"/>
                <w:szCs w:val="20"/>
              </w:rPr>
              <w:t>Spray outside of camera with spider spray from behind (avoiding lens and sensor).</w:t>
            </w:r>
          </w:p>
        </w:tc>
      </w:tr>
      <w:tr w:rsidR="00A93F90" w:rsidRPr="002C7329" w14:paraId="5D7497FD" w14:textId="77777777" w:rsidTr="00955DE5">
        <w:tc>
          <w:tcPr>
            <w:tcW w:w="10060" w:type="dxa"/>
            <w:tcBorders>
              <w:top w:val="nil"/>
              <w:left w:val="single" w:sz="4" w:space="0" w:color="auto"/>
              <w:bottom w:val="nil"/>
              <w:right w:val="single" w:sz="4" w:space="0" w:color="auto"/>
            </w:tcBorders>
            <w:shd w:val="clear" w:color="auto" w:fill="auto"/>
            <w:vAlign w:val="center"/>
            <w:hideMark/>
          </w:tcPr>
          <w:p w14:paraId="14B42177" w14:textId="77777777" w:rsidR="00A93F90" w:rsidRPr="002C7329" w:rsidRDefault="00A93F90" w:rsidP="00A93F90">
            <w:pPr>
              <w:spacing w:after="0"/>
              <w:rPr>
                <w:rFonts w:eastAsia="Times New Roman" w:cs="Arial"/>
                <w:sz w:val="20"/>
                <w:szCs w:val="20"/>
              </w:rPr>
            </w:pPr>
          </w:p>
        </w:tc>
      </w:tr>
      <w:tr w:rsidR="00A93F90" w:rsidRPr="002C7329" w14:paraId="23301650" w14:textId="77777777" w:rsidTr="00955DE5">
        <w:tc>
          <w:tcPr>
            <w:tcW w:w="10060" w:type="dxa"/>
            <w:tcBorders>
              <w:top w:val="nil"/>
              <w:left w:val="single" w:sz="4" w:space="0" w:color="auto"/>
              <w:bottom w:val="nil"/>
              <w:right w:val="single" w:sz="4" w:space="0" w:color="auto"/>
            </w:tcBorders>
            <w:shd w:val="clear" w:color="auto" w:fill="auto"/>
            <w:vAlign w:val="center"/>
            <w:hideMark/>
          </w:tcPr>
          <w:p w14:paraId="5CF7A2DE" w14:textId="77777777" w:rsidR="00A93F90" w:rsidRPr="002C7329" w:rsidRDefault="00A93F90" w:rsidP="00A93F90">
            <w:pPr>
              <w:spacing w:after="0"/>
              <w:rPr>
                <w:rFonts w:eastAsia="Times New Roman" w:cs="Arial"/>
                <w:b/>
                <w:bCs/>
                <w:sz w:val="20"/>
                <w:szCs w:val="20"/>
              </w:rPr>
            </w:pPr>
            <w:r w:rsidRPr="002C7329">
              <w:rPr>
                <w:rFonts w:eastAsia="Times New Roman" w:cs="Arial"/>
                <w:b/>
                <w:bCs/>
                <w:sz w:val="20"/>
                <w:szCs w:val="20"/>
              </w:rPr>
              <w:t>Any questions call Heather McGinness on 0428 124 689 or (02) 62 464 136.  Thanks!</w:t>
            </w:r>
          </w:p>
        </w:tc>
      </w:tr>
      <w:tr w:rsidR="00A93F90" w:rsidRPr="002C7329" w14:paraId="28AE9081" w14:textId="77777777" w:rsidTr="00955DE5">
        <w:tc>
          <w:tcPr>
            <w:tcW w:w="10060" w:type="dxa"/>
            <w:tcBorders>
              <w:top w:val="nil"/>
              <w:left w:val="single" w:sz="4" w:space="0" w:color="auto"/>
              <w:bottom w:val="nil"/>
              <w:right w:val="single" w:sz="4" w:space="0" w:color="auto"/>
            </w:tcBorders>
            <w:shd w:val="clear" w:color="auto" w:fill="auto"/>
            <w:vAlign w:val="center"/>
            <w:hideMark/>
          </w:tcPr>
          <w:p w14:paraId="06D4B19D" w14:textId="77777777" w:rsidR="00A93F90" w:rsidRPr="002C7329" w:rsidRDefault="00A93F90" w:rsidP="00A93F90">
            <w:pPr>
              <w:spacing w:after="0"/>
              <w:rPr>
                <w:rFonts w:eastAsia="Times New Roman" w:cs="Arial"/>
                <w:sz w:val="20"/>
                <w:szCs w:val="20"/>
              </w:rPr>
            </w:pPr>
            <w:r w:rsidRPr="002C7329">
              <w:rPr>
                <w:rFonts w:eastAsia="Times New Roman" w:cs="Arial"/>
                <w:sz w:val="20"/>
                <w:szCs w:val="20"/>
              </w:rPr>
              <w:t>Please bring all used (and unused) batteries back.</w:t>
            </w:r>
          </w:p>
        </w:tc>
      </w:tr>
      <w:tr w:rsidR="00A93F90" w:rsidRPr="002C7329" w14:paraId="7BA74C9B" w14:textId="77777777" w:rsidTr="00955DE5">
        <w:tc>
          <w:tcPr>
            <w:tcW w:w="10060" w:type="dxa"/>
            <w:tcBorders>
              <w:top w:val="nil"/>
              <w:left w:val="single" w:sz="4" w:space="0" w:color="auto"/>
              <w:bottom w:val="single" w:sz="4" w:space="0" w:color="auto"/>
              <w:right w:val="single" w:sz="4" w:space="0" w:color="auto"/>
            </w:tcBorders>
            <w:shd w:val="clear" w:color="auto" w:fill="auto"/>
            <w:vAlign w:val="center"/>
            <w:hideMark/>
          </w:tcPr>
          <w:p w14:paraId="4BEA6EBE" w14:textId="77777777" w:rsidR="00A93F90" w:rsidRPr="002C7329" w:rsidRDefault="00A93F90" w:rsidP="00A93F90">
            <w:pPr>
              <w:spacing w:after="0"/>
              <w:rPr>
                <w:rFonts w:eastAsia="Times New Roman" w:cs="Arial"/>
                <w:sz w:val="20"/>
                <w:szCs w:val="20"/>
              </w:rPr>
            </w:pPr>
            <w:r w:rsidRPr="002C7329">
              <w:rPr>
                <w:rFonts w:eastAsia="Times New Roman" w:cs="Arial"/>
                <w:sz w:val="20"/>
                <w:szCs w:val="20"/>
              </w:rPr>
              <w:t>Please keep used and unused batteries separate - don't mix them up.</w:t>
            </w:r>
          </w:p>
        </w:tc>
      </w:tr>
    </w:tbl>
    <w:p w14:paraId="7F420F02" w14:textId="77777777" w:rsidR="00A93F90" w:rsidRDefault="00A93F90" w:rsidP="00FB4B84">
      <w:pPr>
        <w:spacing w:before="120" w:line="259" w:lineRule="auto"/>
        <w:contextualSpacing/>
      </w:pPr>
    </w:p>
    <w:p w14:paraId="18FE1886" w14:textId="301FE3D6" w:rsidR="00646B6D" w:rsidRDefault="00646B6D" w:rsidP="00646B6D">
      <w:pPr>
        <w:pStyle w:val="Heading1notnumbered"/>
      </w:pPr>
      <w:bookmarkStart w:id="148" w:name="_Toc483924455"/>
      <w:r>
        <w:t xml:space="preserve">Appendix 3 Straw-necked ibis </w:t>
      </w:r>
      <w:r w:rsidR="009B4581">
        <w:t xml:space="preserve">location and </w:t>
      </w:r>
      <w:r>
        <w:t>movement maps</w:t>
      </w:r>
      <w:bookmarkEnd w:id="148"/>
    </w:p>
    <w:p w14:paraId="394EC49A" w14:textId="77777777" w:rsidR="00646B6D" w:rsidRDefault="00646B6D" w:rsidP="00646B6D">
      <w:pPr>
        <w:pStyle w:val="BodyText"/>
      </w:pPr>
    </w:p>
    <w:p w14:paraId="2BE1057D" w14:textId="77777777" w:rsidR="00646B6D" w:rsidRDefault="00646B6D" w:rsidP="00646B6D">
      <w:pPr>
        <w:pStyle w:val="BodyText"/>
      </w:pPr>
      <w:r>
        <w:rPr>
          <w:noProof/>
        </w:rPr>
        <w:drawing>
          <wp:inline distT="0" distB="0" distL="0" distR="0" wp14:anchorId="47B2AFE5" wp14:editId="34E0D0D4">
            <wp:extent cx="6116320" cy="8642961"/>
            <wp:effectExtent l="0" t="0" r="0" b="6350"/>
            <wp:docPr id="71740" name="Picture 71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mcg250\Documents\Documents\CSIRO\EWKR MDB Waterbirds\Satellite tracking and bird capture\Movement maps\MMGigiGracyforage.jpg"/>
                    <pic:cNvPicPr>
                      <a:picLocks noChangeAspect="1" noChangeArrowheads="1"/>
                    </pic:cNvPicPr>
                  </pic:nvPicPr>
                  <pic:blipFill>
                    <a:blip r:embed="rId98">
                      <a:extLst>
                        <a:ext uri="{28A0092B-C50C-407E-A947-70E740481C1C}">
                          <a14:useLocalDpi xmlns:a14="http://schemas.microsoft.com/office/drawing/2010/main" val="0"/>
                        </a:ext>
                      </a:extLst>
                    </a:blip>
                    <a:stretch>
                      <a:fillRect/>
                    </a:stretch>
                  </pic:blipFill>
                  <pic:spPr bwMode="auto">
                    <a:xfrm>
                      <a:off x="0" y="0"/>
                      <a:ext cx="6116320" cy="8642961"/>
                    </a:xfrm>
                    <a:prstGeom prst="rect">
                      <a:avLst/>
                    </a:prstGeom>
                    <a:noFill/>
                    <a:ln>
                      <a:noFill/>
                    </a:ln>
                  </pic:spPr>
                </pic:pic>
              </a:graphicData>
            </a:graphic>
          </wp:inline>
        </w:drawing>
      </w:r>
    </w:p>
    <w:p w14:paraId="729C5CCE" w14:textId="77777777" w:rsidR="00646B6D" w:rsidRDefault="00646B6D" w:rsidP="00646B6D">
      <w:pPr>
        <w:pStyle w:val="CaptionNote"/>
      </w:pPr>
      <w:bookmarkStart w:id="149" w:name="_Ref483317908"/>
      <w:r>
        <w:t xml:space="preserve">Figure </w:t>
      </w:r>
      <w:fldSimple w:instr=" SEQ Figure \* ARABIC ">
        <w:r w:rsidR="009B4581">
          <w:rPr>
            <w:noProof/>
          </w:rPr>
          <w:t>22</w:t>
        </w:r>
      </w:fldSimple>
      <w:bookmarkEnd w:id="149"/>
      <w:r>
        <w:t xml:space="preserve"> Locations used by tracked straw-necked ibis ‘Gigi’ and ‘</w:t>
      </w:r>
      <w:proofErr w:type="spellStart"/>
      <w:r>
        <w:t>Gracy</w:t>
      </w:r>
      <w:proofErr w:type="spellEnd"/>
      <w:r>
        <w:t>’ in the south-east, Oct-Nov 2016</w:t>
      </w:r>
    </w:p>
    <w:p w14:paraId="73A14737" w14:textId="77777777" w:rsidR="00646B6D" w:rsidRDefault="00646B6D" w:rsidP="00646B6D">
      <w:pPr>
        <w:pStyle w:val="BodyText"/>
      </w:pPr>
    </w:p>
    <w:p w14:paraId="0D35F6E7" w14:textId="77777777" w:rsidR="00646B6D" w:rsidRPr="00E41F01" w:rsidRDefault="00646B6D" w:rsidP="00646B6D">
      <w:pPr>
        <w:pStyle w:val="BodyText"/>
      </w:pPr>
      <w:r>
        <w:rPr>
          <w:noProof/>
        </w:rPr>
        <w:drawing>
          <wp:inline distT="0" distB="0" distL="0" distR="0" wp14:anchorId="425912DB" wp14:editId="1A90F599">
            <wp:extent cx="6113780" cy="8639371"/>
            <wp:effectExtent l="0" t="0" r="1270" b="9525"/>
            <wp:docPr id="71724" name="Picture 71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cg250\Documents\Documents\CSIRO\EWKR MDB Waterbirds\Satellite tracking and bird capture\Movement maps\GoughMMforage.jpg"/>
                    <pic:cNvPicPr>
                      <a:picLocks noChangeAspect="1" noChangeArrowheads="1"/>
                    </pic:cNvPicPr>
                  </pic:nvPicPr>
                  <pic:blipFill>
                    <a:blip r:embed="rId99">
                      <a:extLst>
                        <a:ext uri="{28A0092B-C50C-407E-A947-70E740481C1C}">
                          <a14:useLocalDpi xmlns:a14="http://schemas.microsoft.com/office/drawing/2010/main" val="0"/>
                        </a:ext>
                      </a:extLst>
                    </a:blip>
                    <a:stretch>
                      <a:fillRect/>
                    </a:stretch>
                  </pic:blipFill>
                  <pic:spPr bwMode="auto">
                    <a:xfrm>
                      <a:off x="0" y="0"/>
                      <a:ext cx="6113780" cy="8639371"/>
                    </a:xfrm>
                    <a:prstGeom prst="rect">
                      <a:avLst/>
                    </a:prstGeom>
                    <a:noFill/>
                    <a:ln>
                      <a:noFill/>
                    </a:ln>
                  </pic:spPr>
                </pic:pic>
              </a:graphicData>
            </a:graphic>
          </wp:inline>
        </w:drawing>
      </w:r>
    </w:p>
    <w:p w14:paraId="6A4DC160" w14:textId="77777777" w:rsidR="00646B6D" w:rsidRDefault="00646B6D" w:rsidP="00646B6D">
      <w:pPr>
        <w:pStyle w:val="CaptionNote"/>
      </w:pPr>
      <w:bookmarkStart w:id="150" w:name="_Ref483317948"/>
      <w:r>
        <w:t xml:space="preserve">Figure </w:t>
      </w:r>
      <w:fldSimple w:instr=" SEQ Figure \* ARABIC ">
        <w:r w:rsidR="009B4581">
          <w:rPr>
            <w:noProof/>
          </w:rPr>
          <w:t>23</w:t>
        </w:r>
      </w:fldSimple>
      <w:bookmarkEnd w:id="150"/>
      <w:r>
        <w:t xml:space="preserve"> Primary locations used by tracked straw-necked ibis ‘Gough’, east of </w:t>
      </w:r>
      <w:proofErr w:type="spellStart"/>
      <w:r>
        <w:t>Monkeygar</w:t>
      </w:r>
      <w:proofErr w:type="spellEnd"/>
      <w:r>
        <w:t xml:space="preserve"> swamp, Oct-Nov 2016</w:t>
      </w:r>
    </w:p>
    <w:p w14:paraId="44006853" w14:textId="77777777" w:rsidR="00646B6D" w:rsidRPr="00084691" w:rsidRDefault="00646B6D" w:rsidP="00646B6D">
      <w:pPr>
        <w:pStyle w:val="BodyText"/>
      </w:pPr>
    </w:p>
    <w:p w14:paraId="5EAF19EF" w14:textId="77777777" w:rsidR="00646B6D" w:rsidRDefault="00646B6D" w:rsidP="00646B6D">
      <w:pPr>
        <w:pStyle w:val="BodyText"/>
      </w:pPr>
      <w:r>
        <w:rPr>
          <w:noProof/>
        </w:rPr>
        <w:drawing>
          <wp:inline distT="0" distB="0" distL="0" distR="0" wp14:anchorId="098524C8" wp14:editId="6BABC783">
            <wp:extent cx="6116320" cy="8642961"/>
            <wp:effectExtent l="0" t="0" r="0" b="6350"/>
            <wp:docPr id="71729" name="Picture 71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mcg250\Documents\Documents\CSIRO\EWKR MDB Waterbirds\Satellite tracking and bird capture\Movement maps\GalaxycloseupMMforage.jpg"/>
                    <pic:cNvPicPr>
                      <a:picLocks noChangeAspect="1" noChangeArrowheads="1"/>
                    </pic:cNvPicPr>
                  </pic:nvPicPr>
                  <pic:blipFill>
                    <a:blip r:embed="rId100">
                      <a:extLst>
                        <a:ext uri="{28A0092B-C50C-407E-A947-70E740481C1C}">
                          <a14:useLocalDpi xmlns:a14="http://schemas.microsoft.com/office/drawing/2010/main" val="0"/>
                        </a:ext>
                      </a:extLst>
                    </a:blip>
                    <a:stretch>
                      <a:fillRect/>
                    </a:stretch>
                  </pic:blipFill>
                  <pic:spPr bwMode="auto">
                    <a:xfrm>
                      <a:off x="0" y="0"/>
                      <a:ext cx="6116320" cy="8642961"/>
                    </a:xfrm>
                    <a:prstGeom prst="rect">
                      <a:avLst/>
                    </a:prstGeom>
                    <a:noFill/>
                    <a:ln>
                      <a:noFill/>
                    </a:ln>
                  </pic:spPr>
                </pic:pic>
              </a:graphicData>
            </a:graphic>
          </wp:inline>
        </w:drawing>
      </w:r>
    </w:p>
    <w:p w14:paraId="7E82C13C" w14:textId="77777777" w:rsidR="00646B6D" w:rsidRDefault="00646B6D" w:rsidP="00646B6D">
      <w:pPr>
        <w:pStyle w:val="CaptionNote"/>
      </w:pPr>
      <w:bookmarkStart w:id="151" w:name="_Ref483318056"/>
      <w:r>
        <w:t xml:space="preserve">Figure </w:t>
      </w:r>
      <w:fldSimple w:instr=" SEQ Figure \* ARABIC ">
        <w:r w:rsidR="009B4581">
          <w:rPr>
            <w:noProof/>
          </w:rPr>
          <w:t>24</w:t>
        </w:r>
      </w:fldSimple>
      <w:bookmarkEnd w:id="151"/>
      <w:r>
        <w:t xml:space="preserve"> Primary locations used by tracked straw-necked ibis ‘Galaxy’, in the south, Oct-Nov 2016</w:t>
      </w:r>
    </w:p>
    <w:p w14:paraId="793C0BB6" w14:textId="77777777" w:rsidR="00646B6D" w:rsidRDefault="00646B6D" w:rsidP="00646B6D">
      <w:pPr>
        <w:pStyle w:val="BodyText"/>
      </w:pPr>
    </w:p>
    <w:p w14:paraId="0F9A3B22" w14:textId="77777777" w:rsidR="00646B6D" w:rsidRDefault="00646B6D" w:rsidP="00646B6D">
      <w:pPr>
        <w:pStyle w:val="BodyText"/>
      </w:pPr>
      <w:r>
        <w:rPr>
          <w:noProof/>
        </w:rPr>
        <w:drawing>
          <wp:inline distT="0" distB="0" distL="0" distR="0" wp14:anchorId="73230865" wp14:editId="7B62E360">
            <wp:extent cx="6116320" cy="8642961"/>
            <wp:effectExtent l="0" t="0" r="0" b="6350"/>
            <wp:docPr id="71730" name="Picture 71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mcg250\Documents\Documents\CSIRO\EWKR MDB Waterbirds\Satellite tracking and bird capture\Movement maps\GracyGillcloseupMMforage2.jpg"/>
                    <pic:cNvPicPr>
                      <a:picLocks noChangeAspect="1" noChangeArrowheads="1"/>
                    </pic:cNvPicPr>
                  </pic:nvPicPr>
                  <pic:blipFill>
                    <a:blip r:embed="rId101">
                      <a:extLst>
                        <a:ext uri="{28A0092B-C50C-407E-A947-70E740481C1C}">
                          <a14:useLocalDpi xmlns:a14="http://schemas.microsoft.com/office/drawing/2010/main" val="0"/>
                        </a:ext>
                      </a:extLst>
                    </a:blip>
                    <a:stretch>
                      <a:fillRect/>
                    </a:stretch>
                  </pic:blipFill>
                  <pic:spPr bwMode="auto">
                    <a:xfrm>
                      <a:off x="0" y="0"/>
                      <a:ext cx="6116320" cy="8642961"/>
                    </a:xfrm>
                    <a:prstGeom prst="rect">
                      <a:avLst/>
                    </a:prstGeom>
                    <a:noFill/>
                    <a:ln>
                      <a:noFill/>
                    </a:ln>
                  </pic:spPr>
                </pic:pic>
              </a:graphicData>
            </a:graphic>
          </wp:inline>
        </w:drawing>
      </w:r>
    </w:p>
    <w:p w14:paraId="2ADB3E20" w14:textId="77777777" w:rsidR="00646B6D" w:rsidRDefault="00646B6D" w:rsidP="00646B6D">
      <w:pPr>
        <w:pStyle w:val="CaptionNote"/>
      </w:pPr>
      <w:bookmarkStart w:id="152" w:name="_Ref483317990"/>
      <w:r>
        <w:t xml:space="preserve">Figure </w:t>
      </w:r>
      <w:fldSimple w:instr=" SEQ Figure \* ARABIC ">
        <w:r w:rsidR="009B4581">
          <w:rPr>
            <w:noProof/>
          </w:rPr>
          <w:t>25</w:t>
        </w:r>
      </w:fldSimple>
      <w:bookmarkEnd w:id="152"/>
      <w:r>
        <w:t xml:space="preserve"> Primary locations used by tracked straw-necked ibis ‘</w:t>
      </w:r>
      <w:proofErr w:type="spellStart"/>
      <w:r>
        <w:t>Gracy</w:t>
      </w:r>
      <w:proofErr w:type="spellEnd"/>
      <w:r>
        <w:t>’ and ‘Gill’ in the south, Oct-Nov 2016</w:t>
      </w:r>
    </w:p>
    <w:p w14:paraId="37EB22FF" w14:textId="77777777" w:rsidR="00646B6D" w:rsidRPr="00084691" w:rsidRDefault="00646B6D" w:rsidP="00646B6D">
      <w:pPr>
        <w:pStyle w:val="BodyText"/>
      </w:pPr>
    </w:p>
    <w:p w14:paraId="52AA7484" w14:textId="77777777" w:rsidR="00646B6D" w:rsidRDefault="00646B6D" w:rsidP="00646B6D">
      <w:pPr>
        <w:pStyle w:val="BodyText"/>
      </w:pPr>
      <w:r>
        <w:rPr>
          <w:noProof/>
        </w:rPr>
        <w:drawing>
          <wp:inline distT="0" distB="0" distL="0" distR="0" wp14:anchorId="5D33010F" wp14:editId="46B9B2A8">
            <wp:extent cx="6116320" cy="8642961"/>
            <wp:effectExtent l="0" t="0" r="0" b="6350"/>
            <wp:docPr id="71731" name="Picture 71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mcg250\Documents\Documents\CSIRO\EWKR MDB Waterbirds\Satellite tracking and bird capture\Movement maps\GillGracycloseupMMforage3.jpg"/>
                    <pic:cNvPicPr>
                      <a:picLocks noChangeAspect="1" noChangeArrowheads="1"/>
                    </pic:cNvPicPr>
                  </pic:nvPicPr>
                  <pic:blipFill>
                    <a:blip r:embed="rId102">
                      <a:extLst>
                        <a:ext uri="{28A0092B-C50C-407E-A947-70E740481C1C}">
                          <a14:useLocalDpi xmlns:a14="http://schemas.microsoft.com/office/drawing/2010/main" val="0"/>
                        </a:ext>
                      </a:extLst>
                    </a:blip>
                    <a:stretch>
                      <a:fillRect/>
                    </a:stretch>
                  </pic:blipFill>
                  <pic:spPr bwMode="auto">
                    <a:xfrm>
                      <a:off x="0" y="0"/>
                      <a:ext cx="6116320" cy="8642961"/>
                    </a:xfrm>
                    <a:prstGeom prst="rect">
                      <a:avLst/>
                    </a:prstGeom>
                    <a:noFill/>
                    <a:ln>
                      <a:noFill/>
                    </a:ln>
                  </pic:spPr>
                </pic:pic>
              </a:graphicData>
            </a:graphic>
          </wp:inline>
        </w:drawing>
      </w:r>
    </w:p>
    <w:p w14:paraId="7044CAA9" w14:textId="77777777" w:rsidR="00646B6D" w:rsidRDefault="00646B6D" w:rsidP="00646B6D">
      <w:pPr>
        <w:pStyle w:val="CaptionNote"/>
      </w:pPr>
      <w:bookmarkStart w:id="153" w:name="_Ref483317997"/>
      <w:r>
        <w:t xml:space="preserve">Figure </w:t>
      </w:r>
      <w:fldSimple w:instr=" SEQ Figure \* ARABIC ">
        <w:r w:rsidR="009B4581">
          <w:rPr>
            <w:noProof/>
          </w:rPr>
          <w:t>26</w:t>
        </w:r>
      </w:fldSimple>
      <w:bookmarkEnd w:id="153"/>
      <w:r>
        <w:t xml:space="preserve"> Primary locations used by tracked straw-necked ibis ‘</w:t>
      </w:r>
      <w:proofErr w:type="spellStart"/>
      <w:r>
        <w:t>Gracy</w:t>
      </w:r>
      <w:proofErr w:type="spellEnd"/>
      <w:r>
        <w:t>’ and ‘Gill’ in the west, Oct-Nov 2016</w:t>
      </w:r>
    </w:p>
    <w:p w14:paraId="1A1FA604" w14:textId="77777777" w:rsidR="00646B6D" w:rsidRPr="00084691" w:rsidRDefault="00646B6D" w:rsidP="00646B6D">
      <w:pPr>
        <w:pStyle w:val="BodyText"/>
      </w:pPr>
    </w:p>
    <w:p w14:paraId="4B309B3A" w14:textId="77777777" w:rsidR="00646B6D" w:rsidRDefault="00646B6D" w:rsidP="00646B6D">
      <w:pPr>
        <w:pStyle w:val="BodyText"/>
      </w:pPr>
      <w:r>
        <w:rPr>
          <w:noProof/>
        </w:rPr>
        <w:drawing>
          <wp:inline distT="0" distB="0" distL="0" distR="0" wp14:anchorId="40C52A0C" wp14:editId="61BAF307">
            <wp:extent cx="6116320" cy="8642961"/>
            <wp:effectExtent l="0" t="0" r="0" b="6350"/>
            <wp:docPr id="71732" name="Picture 71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mcg250\Documents\Documents\CSIRO\EWKR MDB Waterbirds\Satellite tracking and bird capture\Movement maps\GracysMMhideout.jpg"/>
                    <pic:cNvPicPr>
                      <a:picLocks noChangeAspect="1" noChangeArrowheads="1"/>
                    </pic:cNvPicPr>
                  </pic:nvPicPr>
                  <pic:blipFill>
                    <a:blip r:embed="rId103">
                      <a:extLst>
                        <a:ext uri="{28A0092B-C50C-407E-A947-70E740481C1C}">
                          <a14:useLocalDpi xmlns:a14="http://schemas.microsoft.com/office/drawing/2010/main" val="0"/>
                        </a:ext>
                      </a:extLst>
                    </a:blip>
                    <a:stretch>
                      <a:fillRect/>
                    </a:stretch>
                  </pic:blipFill>
                  <pic:spPr bwMode="auto">
                    <a:xfrm>
                      <a:off x="0" y="0"/>
                      <a:ext cx="6116320" cy="8642961"/>
                    </a:xfrm>
                    <a:prstGeom prst="rect">
                      <a:avLst/>
                    </a:prstGeom>
                    <a:noFill/>
                    <a:ln>
                      <a:noFill/>
                    </a:ln>
                  </pic:spPr>
                </pic:pic>
              </a:graphicData>
            </a:graphic>
          </wp:inline>
        </w:drawing>
      </w:r>
    </w:p>
    <w:p w14:paraId="22BFED9E" w14:textId="6F895CEE" w:rsidR="00646B6D" w:rsidRDefault="00646B6D" w:rsidP="00646B6D">
      <w:pPr>
        <w:pStyle w:val="CaptionNote"/>
      </w:pPr>
      <w:bookmarkStart w:id="154" w:name="_Ref483318019"/>
      <w:r>
        <w:t xml:space="preserve">Figure </w:t>
      </w:r>
      <w:fldSimple w:instr=" SEQ Figure \* ARABIC ">
        <w:r w:rsidR="009B4581">
          <w:rPr>
            <w:noProof/>
          </w:rPr>
          <w:t>27</w:t>
        </w:r>
      </w:fldSimple>
      <w:bookmarkEnd w:id="154"/>
      <w:r>
        <w:t xml:space="preserve"> Primary locations used by ‘</w:t>
      </w:r>
      <w:proofErr w:type="spellStart"/>
      <w:r>
        <w:t>Gracy</w:t>
      </w:r>
      <w:proofErr w:type="spellEnd"/>
      <w:r>
        <w:t xml:space="preserve">’ </w:t>
      </w:r>
      <w:r w:rsidR="009A2D1C">
        <w:t xml:space="preserve">near the northern reserve </w:t>
      </w:r>
      <w:r>
        <w:t>post-capture, Oct-Nov 2016</w:t>
      </w:r>
    </w:p>
    <w:p w14:paraId="380B8F4E" w14:textId="77777777" w:rsidR="00646B6D" w:rsidRPr="00084691" w:rsidRDefault="00646B6D" w:rsidP="00646B6D">
      <w:pPr>
        <w:pStyle w:val="BodyText"/>
      </w:pPr>
    </w:p>
    <w:p w14:paraId="2E857310" w14:textId="77777777" w:rsidR="00646B6D" w:rsidRDefault="00646B6D" w:rsidP="00646B6D">
      <w:pPr>
        <w:pStyle w:val="BodyText"/>
      </w:pPr>
      <w:r>
        <w:rPr>
          <w:noProof/>
        </w:rPr>
        <w:drawing>
          <wp:inline distT="0" distB="0" distL="0" distR="0" wp14:anchorId="5C36E592" wp14:editId="2851E016">
            <wp:extent cx="6116320" cy="8642961"/>
            <wp:effectExtent l="0" t="0" r="0" b="6350"/>
            <wp:docPr id="71733" name="Picture 71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mcg250\Documents\Documents\CSIRO\EWKR MDB Waterbirds\Satellite tracking and bird capture\Movement maps\racycloseupMMforageNorthReserveall.jpg"/>
                    <pic:cNvPicPr>
                      <a:picLocks noChangeAspect="1" noChangeArrowheads="1"/>
                    </pic:cNvPicPr>
                  </pic:nvPicPr>
                  <pic:blipFill>
                    <a:blip r:embed="rId104">
                      <a:extLst>
                        <a:ext uri="{28A0092B-C50C-407E-A947-70E740481C1C}">
                          <a14:useLocalDpi xmlns:a14="http://schemas.microsoft.com/office/drawing/2010/main" val="0"/>
                        </a:ext>
                      </a:extLst>
                    </a:blip>
                    <a:stretch>
                      <a:fillRect/>
                    </a:stretch>
                  </pic:blipFill>
                  <pic:spPr bwMode="auto">
                    <a:xfrm>
                      <a:off x="0" y="0"/>
                      <a:ext cx="6116320" cy="8642961"/>
                    </a:xfrm>
                    <a:prstGeom prst="rect">
                      <a:avLst/>
                    </a:prstGeom>
                    <a:noFill/>
                    <a:ln>
                      <a:noFill/>
                    </a:ln>
                  </pic:spPr>
                </pic:pic>
              </a:graphicData>
            </a:graphic>
          </wp:inline>
        </w:drawing>
      </w:r>
    </w:p>
    <w:p w14:paraId="509BEA7A" w14:textId="77777777" w:rsidR="00646B6D" w:rsidRDefault="00646B6D" w:rsidP="00646B6D">
      <w:pPr>
        <w:pStyle w:val="CaptionNote"/>
      </w:pPr>
      <w:bookmarkStart w:id="155" w:name="_Ref483318025"/>
      <w:r>
        <w:t xml:space="preserve">Figure </w:t>
      </w:r>
      <w:fldSimple w:instr=" SEQ Figure \* ARABIC ">
        <w:r w:rsidR="009B4581">
          <w:rPr>
            <w:noProof/>
          </w:rPr>
          <w:t>28</w:t>
        </w:r>
      </w:fldSimple>
      <w:bookmarkEnd w:id="155"/>
      <w:r>
        <w:t xml:space="preserve"> Primary locations used by tracked straw-necked ibis ‘</w:t>
      </w:r>
      <w:proofErr w:type="spellStart"/>
      <w:r>
        <w:t>Gracy</w:t>
      </w:r>
      <w:proofErr w:type="spellEnd"/>
      <w:r>
        <w:t>’ near the northern reserve, Oct-Nov 2016</w:t>
      </w:r>
    </w:p>
    <w:p w14:paraId="087F36F8" w14:textId="77777777" w:rsidR="00646B6D" w:rsidRPr="00084691" w:rsidRDefault="00646B6D" w:rsidP="00646B6D">
      <w:pPr>
        <w:pStyle w:val="BodyText"/>
      </w:pPr>
    </w:p>
    <w:p w14:paraId="136C8A1C" w14:textId="77777777" w:rsidR="00646B6D" w:rsidRDefault="00646B6D" w:rsidP="00646B6D">
      <w:pPr>
        <w:pStyle w:val="BodyText"/>
      </w:pPr>
      <w:r>
        <w:rPr>
          <w:noProof/>
        </w:rPr>
        <w:drawing>
          <wp:inline distT="0" distB="0" distL="0" distR="0" wp14:anchorId="6836C109" wp14:editId="58B47964">
            <wp:extent cx="6116320" cy="8642961"/>
            <wp:effectExtent l="0" t="0" r="0" b="6350"/>
            <wp:docPr id="71734" name="Picture 71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mcg250\Documents\Documents\CSIRO\EWKR MDB Waterbirds\Satellite tracking and bird capture\Movement maps\GracycloseupMMforageNorthRes.jpg"/>
                    <pic:cNvPicPr>
                      <a:picLocks noChangeAspect="1" noChangeArrowheads="1"/>
                    </pic:cNvPicPr>
                  </pic:nvPicPr>
                  <pic:blipFill>
                    <a:blip r:embed="rId105">
                      <a:extLst>
                        <a:ext uri="{28A0092B-C50C-407E-A947-70E740481C1C}">
                          <a14:useLocalDpi xmlns:a14="http://schemas.microsoft.com/office/drawing/2010/main" val="0"/>
                        </a:ext>
                      </a:extLst>
                    </a:blip>
                    <a:stretch>
                      <a:fillRect/>
                    </a:stretch>
                  </pic:blipFill>
                  <pic:spPr bwMode="auto">
                    <a:xfrm>
                      <a:off x="0" y="0"/>
                      <a:ext cx="6116320" cy="8642961"/>
                    </a:xfrm>
                    <a:prstGeom prst="rect">
                      <a:avLst/>
                    </a:prstGeom>
                    <a:noFill/>
                    <a:ln>
                      <a:noFill/>
                    </a:ln>
                  </pic:spPr>
                </pic:pic>
              </a:graphicData>
            </a:graphic>
          </wp:inline>
        </w:drawing>
      </w:r>
    </w:p>
    <w:p w14:paraId="45FB089F" w14:textId="5E82C4E3" w:rsidR="00646B6D" w:rsidRDefault="00646B6D" w:rsidP="00646B6D">
      <w:pPr>
        <w:pStyle w:val="CaptionNote"/>
      </w:pPr>
      <w:bookmarkStart w:id="156" w:name="_Ref483318033"/>
      <w:r>
        <w:t xml:space="preserve">Figure </w:t>
      </w:r>
      <w:fldSimple w:instr=" SEQ Figure \* ARABIC ">
        <w:r w:rsidR="009B4581">
          <w:rPr>
            <w:noProof/>
          </w:rPr>
          <w:t>29</w:t>
        </w:r>
      </w:fldSimple>
      <w:bookmarkEnd w:id="156"/>
      <w:r>
        <w:t xml:space="preserve"> A </w:t>
      </w:r>
      <w:proofErr w:type="spellStart"/>
      <w:r>
        <w:t>closeup</w:t>
      </w:r>
      <w:proofErr w:type="spellEnd"/>
      <w:r>
        <w:t xml:space="preserve"> of the northernmost site used by ‘</w:t>
      </w:r>
      <w:proofErr w:type="spellStart"/>
      <w:r>
        <w:t>Gracy</w:t>
      </w:r>
      <w:proofErr w:type="spellEnd"/>
      <w:r>
        <w:t>’,</w:t>
      </w:r>
      <w:r w:rsidR="009A2D1C">
        <w:t xml:space="preserve"> near Northern Reserve,</w:t>
      </w:r>
      <w:r>
        <w:t xml:space="preserve"> Oct-Nov 2016</w:t>
      </w:r>
    </w:p>
    <w:p w14:paraId="4A869B4C" w14:textId="77777777" w:rsidR="00646B6D" w:rsidRPr="00084691" w:rsidRDefault="00646B6D" w:rsidP="00646B6D">
      <w:pPr>
        <w:pStyle w:val="BodyText"/>
      </w:pPr>
    </w:p>
    <w:p w14:paraId="29007CCA" w14:textId="77777777" w:rsidR="00646B6D" w:rsidRDefault="00646B6D" w:rsidP="00646B6D">
      <w:pPr>
        <w:pStyle w:val="BodyText"/>
      </w:pPr>
      <w:r>
        <w:rPr>
          <w:noProof/>
        </w:rPr>
        <w:drawing>
          <wp:inline distT="0" distB="0" distL="0" distR="0" wp14:anchorId="4E3F7A8D" wp14:editId="6CE07000">
            <wp:extent cx="6116320" cy="8642961"/>
            <wp:effectExtent l="0" t="0" r="0" b="6350"/>
            <wp:docPr id="71735" name="Picture 71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mcg250\Documents\Documents\CSIRO\EWKR MDB Waterbirds\Satellite tracking and bird capture\Movement maps\GillcloseupMMforageEast.jpg"/>
                    <pic:cNvPicPr>
                      <a:picLocks noChangeAspect="1" noChangeArrowheads="1"/>
                    </pic:cNvPicPr>
                  </pic:nvPicPr>
                  <pic:blipFill>
                    <a:blip r:embed="rId106">
                      <a:extLst>
                        <a:ext uri="{28A0092B-C50C-407E-A947-70E740481C1C}">
                          <a14:useLocalDpi xmlns:a14="http://schemas.microsoft.com/office/drawing/2010/main" val="0"/>
                        </a:ext>
                      </a:extLst>
                    </a:blip>
                    <a:stretch>
                      <a:fillRect/>
                    </a:stretch>
                  </pic:blipFill>
                  <pic:spPr bwMode="auto">
                    <a:xfrm>
                      <a:off x="0" y="0"/>
                      <a:ext cx="6116320" cy="8642961"/>
                    </a:xfrm>
                    <a:prstGeom prst="rect">
                      <a:avLst/>
                    </a:prstGeom>
                    <a:noFill/>
                    <a:ln>
                      <a:noFill/>
                    </a:ln>
                  </pic:spPr>
                </pic:pic>
              </a:graphicData>
            </a:graphic>
          </wp:inline>
        </w:drawing>
      </w:r>
    </w:p>
    <w:p w14:paraId="12C0247B" w14:textId="77777777" w:rsidR="00646B6D" w:rsidRDefault="00646B6D" w:rsidP="00646B6D">
      <w:pPr>
        <w:pStyle w:val="CaptionNote"/>
      </w:pPr>
      <w:bookmarkStart w:id="157" w:name="_Ref483318197"/>
      <w:r>
        <w:t xml:space="preserve">Figure </w:t>
      </w:r>
      <w:fldSimple w:instr=" SEQ Figure \* ARABIC ">
        <w:r w:rsidR="009B4581">
          <w:rPr>
            <w:noProof/>
          </w:rPr>
          <w:t>30</w:t>
        </w:r>
      </w:fldSimple>
      <w:bookmarkEnd w:id="157"/>
      <w:r>
        <w:t xml:space="preserve"> Sites used by tracked straw-necked ibis ‘Gill’ in the east, Oct-Nov 2016</w:t>
      </w:r>
    </w:p>
    <w:p w14:paraId="70444704" w14:textId="77777777" w:rsidR="00646B6D" w:rsidRDefault="00646B6D" w:rsidP="00646B6D">
      <w:pPr>
        <w:pStyle w:val="BodyText"/>
      </w:pPr>
    </w:p>
    <w:p w14:paraId="06655779" w14:textId="77777777" w:rsidR="00646B6D" w:rsidRDefault="00646B6D" w:rsidP="00646B6D">
      <w:pPr>
        <w:pStyle w:val="BodyText"/>
      </w:pPr>
      <w:r>
        <w:rPr>
          <w:noProof/>
        </w:rPr>
        <w:drawing>
          <wp:inline distT="0" distB="0" distL="0" distR="0" wp14:anchorId="56DF75F9" wp14:editId="17459965">
            <wp:extent cx="6116320" cy="8642961"/>
            <wp:effectExtent l="0" t="0" r="0" b="6350"/>
            <wp:docPr id="71736" name="Picture 71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mcg250\Documents\Documents\CSIRO\EWKR MDB Waterbirds\Satellite tracking and bird capture\Movement maps\GillcloseupMMforageWest.jpg"/>
                    <pic:cNvPicPr>
                      <a:picLocks noChangeAspect="1" noChangeArrowheads="1"/>
                    </pic:cNvPicPr>
                  </pic:nvPicPr>
                  <pic:blipFill>
                    <a:blip r:embed="rId107">
                      <a:extLst>
                        <a:ext uri="{28A0092B-C50C-407E-A947-70E740481C1C}">
                          <a14:useLocalDpi xmlns:a14="http://schemas.microsoft.com/office/drawing/2010/main" val="0"/>
                        </a:ext>
                      </a:extLst>
                    </a:blip>
                    <a:stretch>
                      <a:fillRect/>
                    </a:stretch>
                  </pic:blipFill>
                  <pic:spPr bwMode="auto">
                    <a:xfrm>
                      <a:off x="0" y="0"/>
                      <a:ext cx="6116320" cy="8642961"/>
                    </a:xfrm>
                    <a:prstGeom prst="rect">
                      <a:avLst/>
                    </a:prstGeom>
                    <a:noFill/>
                    <a:ln>
                      <a:noFill/>
                    </a:ln>
                  </pic:spPr>
                </pic:pic>
              </a:graphicData>
            </a:graphic>
          </wp:inline>
        </w:drawing>
      </w:r>
    </w:p>
    <w:p w14:paraId="78D96989" w14:textId="77777777" w:rsidR="00646B6D" w:rsidRDefault="00646B6D" w:rsidP="00646B6D">
      <w:pPr>
        <w:pStyle w:val="CaptionNote"/>
      </w:pPr>
      <w:bookmarkStart w:id="158" w:name="_Ref483318202"/>
      <w:r>
        <w:t xml:space="preserve">Figure </w:t>
      </w:r>
      <w:fldSimple w:instr=" SEQ Figure \* ARABIC ">
        <w:r w:rsidR="009B4581">
          <w:rPr>
            <w:noProof/>
          </w:rPr>
          <w:t>31</w:t>
        </w:r>
      </w:fldSimple>
      <w:bookmarkEnd w:id="158"/>
      <w:r>
        <w:t xml:space="preserve"> Sites used by tracked straw-necked ibis ‘Gill’ in the west, Oct-Nov 2016</w:t>
      </w:r>
    </w:p>
    <w:p w14:paraId="5D765DD7" w14:textId="77777777" w:rsidR="00646B6D" w:rsidRPr="00646B6D" w:rsidRDefault="00646B6D" w:rsidP="00646B6D">
      <w:pPr>
        <w:pStyle w:val="BodyText"/>
      </w:pPr>
    </w:p>
    <w:p w14:paraId="228B8334" w14:textId="4AED08F7" w:rsidR="00646B6D" w:rsidRDefault="009E07F8" w:rsidP="00646B6D">
      <w:pPr>
        <w:rPr>
          <w:sz w:val="20"/>
          <w:szCs w:val="20"/>
        </w:rPr>
      </w:pPr>
      <w:r>
        <w:rPr>
          <w:noProof/>
          <w:sz w:val="20"/>
          <w:szCs w:val="20"/>
        </w:rPr>
        <w:drawing>
          <wp:inline distT="0" distB="0" distL="0" distR="0" wp14:anchorId="30B73145" wp14:editId="4935CA30">
            <wp:extent cx="6113910" cy="8639810"/>
            <wp:effectExtent l="0" t="0" r="1270" b="889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R:\EWKR Waterbirds\Waterbird and animal tracking info\Data and analysis\ProcessedJPG\165111_track.jpg"/>
                    <pic:cNvPicPr>
                      <a:picLocks noChangeAspect="1" noChangeArrowheads="1"/>
                    </pic:cNvPicPr>
                  </pic:nvPicPr>
                  <pic:blipFill>
                    <a:blip r:embed="rId108">
                      <a:extLst>
                        <a:ext uri="{28A0092B-C50C-407E-A947-70E740481C1C}">
                          <a14:useLocalDpi xmlns:a14="http://schemas.microsoft.com/office/drawing/2010/main" val="0"/>
                        </a:ext>
                      </a:extLst>
                    </a:blip>
                    <a:stretch>
                      <a:fillRect/>
                    </a:stretch>
                  </pic:blipFill>
                  <pic:spPr bwMode="auto">
                    <a:xfrm>
                      <a:off x="0" y="0"/>
                      <a:ext cx="6113910" cy="8639810"/>
                    </a:xfrm>
                    <a:prstGeom prst="rect">
                      <a:avLst/>
                    </a:prstGeom>
                    <a:noFill/>
                    <a:ln>
                      <a:noFill/>
                    </a:ln>
                  </pic:spPr>
                </pic:pic>
              </a:graphicData>
            </a:graphic>
          </wp:inline>
        </w:drawing>
      </w:r>
    </w:p>
    <w:p w14:paraId="5D351B5C" w14:textId="77777777" w:rsidR="00646B6D" w:rsidRDefault="00646B6D" w:rsidP="00646B6D">
      <w:pPr>
        <w:pStyle w:val="Caption"/>
      </w:pPr>
      <w:bookmarkStart w:id="159" w:name="_Ref483317923"/>
      <w:r>
        <w:t xml:space="preserve">Figure </w:t>
      </w:r>
      <w:fldSimple w:instr=" SEQ Figure \* ARABIC ">
        <w:r w:rsidR="009B4581">
          <w:rPr>
            <w:noProof/>
          </w:rPr>
          <w:t>32</w:t>
        </w:r>
      </w:fldSimple>
      <w:bookmarkEnd w:id="159"/>
      <w:r>
        <w:t xml:space="preserve">  </w:t>
      </w:r>
      <w:r w:rsidRPr="004B2E7D">
        <w:t>Movements of ‘</w:t>
      </w:r>
      <w:r>
        <w:t>Gigi’</w:t>
      </w:r>
      <w:r w:rsidRPr="004B2E7D">
        <w:t xml:space="preserve">, a </w:t>
      </w:r>
      <w:r>
        <w:t>male</w:t>
      </w:r>
      <w:r w:rsidRPr="004B2E7D">
        <w:t xml:space="preserve"> straw-necked ibis, </w:t>
      </w:r>
      <w:r>
        <w:t>from October 2016 – May 2017</w:t>
      </w:r>
    </w:p>
    <w:p w14:paraId="59677E79" w14:textId="77777777" w:rsidR="00646B6D" w:rsidRDefault="00646B6D" w:rsidP="00646B6D">
      <w:pPr>
        <w:pStyle w:val="BodyText"/>
      </w:pPr>
    </w:p>
    <w:p w14:paraId="726BD0EE" w14:textId="77777777" w:rsidR="00646B6D" w:rsidRDefault="00646B6D" w:rsidP="00646B6D">
      <w:pPr>
        <w:rPr>
          <w:sz w:val="20"/>
          <w:szCs w:val="20"/>
        </w:rPr>
      </w:pPr>
      <w:r>
        <w:rPr>
          <w:noProof/>
          <w:sz w:val="20"/>
          <w:szCs w:val="20"/>
        </w:rPr>
        <w:drawing>
          <wp:inline distT="0" distB="0" distL="0" distR="0" wp14:anchorId="0EA2A16E" wp14:editId="55616BCE">
            <wp:extent cx="6118852" cy="8646795"/>
            <wp:effectExtent l="0" t="0" r="0" b="1905"/>
            <wp:docPr id="71681" name="Picture 71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EWKR Waterbirds\Waterbird and animal tracking info\Data and analysis\ProcessedJPG\165116_track.jpg"/>
                    <pic:cNvPicPr>
                      <a:picLocks noChangeAspect="1" noChangeArrowheads="1"/>
                    </pic:cNvPicPr>
                  </pic:nvPicPr>
                  <pic:blipFill>
                    <a:blip r:embed="rId109">
                      <a:extLst>
                        <a:ext uri="{28A0092B-C50C-407E-A947-70E740481C1C}">
                          <a14:useLocalDpi xmlns:a14="http://schemas.microsoft.com/office/drawing/2010/main" val="0"/>
                        </a:ext>
                      </a:extLst>
                    </a:blip>
                    <a:stretch>
                      <a:fillRect/>
                    </a:stretch>
                  </pic:blipFill>
                  <pic:spPr bwMode="auto">
                    <a:xfrm>
                      <a:off x="0" y="0"/>
                      <a:ext cx="6118852" cy="8646795"/>
                    </a:xfrm>
                    <a:prstGeom prst="rect">
                      <a:avLst/>
                    </a:prstGeom>
                    <a:noFill/>
                    <a:ln>
                      <a:noFill/>
                    </a:ln>
                  </pic:spPr>
                </pic:pic>
              </a:graphicData>
            </a:graphic>
          </wp:inline>
        </w:drawing>
      </w:r>
    </w:p>
    <w:p w14:paraId="2D3B26A9" w14:textId="00080727" w:rsidR="00646B6D" w:rsidRPr="004B2E7D" w:rsidRDefault="00646B6D" w:rsidP="00646B6D">
      <w:pPr>
        <w:pStyle w:val="Caption"/>
      </w:pPr>
      <w:bookmarkStart w:id="160" w:name="_Ref483317962"/>
      <w:r>
        <w:t xml:space="preserve">Figure </w:t>
      </w:r>
      <w:fldSimple w:instr=" SEQ Figure \* ARABIC ">
        <w:r w:rsidR="009B4581">
          <w:rPr>
            <w:noProof/>
          </w:rPr>
          <w:t>33</w:t>
        </w:r>
      </w:fldSimple>
      <w:bookmarkEnd w:id="160"/>
      <w:r>
        <w:t xml:space="preserve">  </w:t>
      </w:r>
      <w:r w:rsidRPr="004B2E7D">
        <w:t>Movements of ‘</w:t>
      </w:r>
      <w:r>
        <w:t>Gough Whitlam</w:t>
      </w:r>
      <w:r w:rsidRPr="004B2E7D">
        <w:t>’, a male straw-necked ibis,</w:t>
      </w:r>
      <w:r>
        <w:t xml:space="preserve"> from </w:t>
      </w:r>
      <w:proofErr w:type="gramStart"/>
      <w:r>
        <w:t>October</w:t>
      </w:r>
      <w:r w:rsidR="00424B2F">
        <w:t xml:space="preserve"> </w:t>
      </w:r>
      <w:r>
        <w:t xml:space="preserve"> –</w:t>
      </w:r>
      <w:proofErr w:type="gramEnd"/>
      <w:r>
        <w:t xml:space="preserve"> </w:t>
      </w:r>
      <w:r w:rsidR="00424B2F">
        <w:t>December 2016</w:t>
      </w:r>
      <w:r w:rsidRPr="004B2E7D">
        <w:t>.</w:t>
      </w:r>
    </w:p>
    <w:p w14:paraId="5146DFF5" w14:textId="77777777" w:rsidR="00646B6D" w:rsidRDefault="00646B6D" w:rsidP="00646B6D">
      <w:pPr>
        <w:pStyle w:val="BodyText"/>
      </w:pPr>
    </w:p>
    <w:p w14:paraId="270AAD8C" w14:textId="0C02239A" w:rsidR="00646B6D" w:rsidRDefault="009E07F8" w:rsidP="00646B6D">
      <w:pPr>
        <w:rPr>
          <w:sz w:val="20"/>
          <w:szCs w:val="20"/>
        </w:rPr>
      </w:pPr>
      <w:r>
        <w:rPr>
          <w:noProof/>
          <w:sz w:val="20"/>
          <w:szCs w:val="20"/>
        </w:rPr>
        <w:drawing>
          <wp:inline distT="0" distB="0" distL="0" distR="0" wp14:anchorId="313CC9B5" wp14:editId="04208D8F">
            <wp:extent cx="6113910" cy="8639810"/>
            <wp:effectExtent l="0" t="0" r="1270" b="889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R:\EWKR Waterbirds\Waterbird and animal tracking info\Data and analysis\ProcessedJPG\165117_track.jpg"/>
                    <pic:cNvPicPr>
                      <a:picLocks noChangeAspect="1" noChangeArrowheads="1"/>
                    </pic:cNvPicPr>
                  </pic:nvPicPr>
                  <pic:blipFill>
                    <a:blip r:embed="rId110">
                      <a:extLst>
                        <a:ext uri="{28A0092B-C50C-407E-A947-70E740481C1C}">
                          <a14:useLocalDpi xmlns:a14="http://schemas.microsoft.com/office/drawing/2010/main" val="0"/>
                        </a:ext>
                      </a:extLst>
                    </a:blip>
                    <a:stretch>
                      <a:fillRect/>
                    </a:stretch>
                  </pic:blipFill>
                  <pic:spPr bwMode="auto">
                    <a:xfrm>
                      <a:off x="0" y="0"/>
                      <a:ext cx="6113910" cy="8639810"/>
                    </a:xfrm>
                    <a:prstGeom prst="rect">
                      <a:avLst/>
                    </a:prstGeom>
                    <a:noFill/>
                    <a:ln>
                      <a:noFill/>
                    </a:ln>
                  </pic:spPr>
                </pic:pic>
              </a:graphicData>
            </a:graphic>
          </wp:inline>
        </w:drawing>
      </w:r>
    </w:p>
    <w:p w14:paraId="5FB08AC8" w14:textId="77777777" w:rsidR="00646B6D" w:rsidRDefault="00646B6D" w:rsidP="00646B6D">
      <w:pPr>
        <w:pStyle w:val="Caption"/>
        <w:rPr>
          <w:noProof/>
        </w:rPr>
      </w:pPr>
      <w:bookmarkStart w:id="161" w:name="_Ref483318043"/>
      <w:r>
        <w:t xml:space="preserve">Figure </w:t>
      </w:r>
      <w:fldSimple w:instr=" SEQ Figure \* ARABIC ">
        <w:r w:rsidR="009B4581">
          <w:rPr>
            <w:noProof/>
          </w:rPr>
          <w:t>34</w:t>
        </w:r>
      </w:fldSimple>
      <w:bookmarkEnd w:id="161"/>
      <w:r>
        <w:t xml:space="preserve">  </w:t>
      </w:r>
      <w:r w:rsidRPr="004B2E7D">
        <w:t>Movements of ‘</w:t>
      </w:r>
      <w:proofErr w:type="spellStart"/>
      <w:r>
        <w:t>Gracy</w:t>
      </w:r>
      <w:proofErr w:type="spellEnd"/>
      <w:r>
        <w:t>’</w:t>
      </w:r>
      <w:r w:rsidRPr="004B2E7D">
        <w:t xml:space="preserve">, a </w:t>
      </w:r>
      <w:r>
        <w:t>female</w:t>
      </w:r>
      <w:r w:rsidRPr="004B2E7D">
        <w:t xml:space="preserve"> straw-necked ibis, </w:t>
      </w:r>
      <w:r>
        <w:t xml:space="preserve">from October </w:t>
      </w:r>
      <w:r w:rsidRPr="004B2E7D">
        <w:t>2016</w:t>
      </w:r>
      <w:r>
        <w:t xml:space="preserve"> – May 2017</w:t>
      </w:r>
      <w:r w:rsidRPr="004B2E7D">
        <w:t>.</w:t>
      </w:r>
      <w:r w:rsidRPr="00B54904">
        <w:rPr>
          <w:noProof/>
        </w:rPr>
        <w:t xml:space="preserve"> </w:t>
      </w:r>
    </w:p>
    <w:p w14:paraId="12C8F9F8" w14:textId="77777777" w:rsidR="00646B6D" w:rsidRPr="003F472B" w:rsidRDefault="00646B6D" w:rsidP="00646B6D">
      <w:pPr>
        <w:pStyle w:val="BodyText"/>
      </w:pPr>
    </w:p>
    <w:p w14:paraId="432A545E" w14:textId="77777777" w:rsidR="00646B6D" w:rsidRDefault="00646B6D" w:rsidP="00646B6D">
      <w:pPr>
        <w:pStyle w:val="BodyText"/>
      </w:pPr>
      <w:r>
        <w:rPr>
          <w:noProof/>
        </w:rPr>
        <w:drawing>
          <wp:inline distT="0" distB="0" distL="0" distR="0" wp14:anchorId="78EED85E" wp14:editId="7E4D8D92">
            <wp:extent cx="6118852" cy="8646795"/>
            <wp:effectExtent l="0" t="0" r="0" b="190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EWKR Waterbirds\Waterbird and animal tracking info\Data and analysis\ProcessedJPG\165118_track.jpg"/>
                    <pic:cNvPicPr>
                      <a:picLocks noChangeAspect="1" noChangeArrowheads="1"/>
                    </pic:cNvPicPr>
                  </pic:nvPicPr>
                  <pic:blipFill>
                    <a:blip r:embed="rId111">
                      <a:extLst>
                        <a:ext uri="{28A0092B-C50C-407E-A947-70E740481C1C}">
                          <a14:useLocalDpi xmlns:a14="http://schemas.microsoft.com/office/drawing/2010/main" val="0"/>
                        </a:ext>
                      </a:extLst>
                    </a:blip>
                    <a:stretch>
                      <a:fillRect/>
                    </a:stretch>
                  </pic:blipFill>
                  <pic:spPr bwMode="auto">
                    <a:xfrm>
                      <a:off x="0" y="0"/>
                      <a:ext cx="6118852" cy="8646795"/>
                    </a:xfrm>
                    <a:prstGeom prst="rect">
                      <a:avLst/>
                    </a:prstGeom>
                    <a:noFill/>
                    <a:ln>
                      <a:noFill/>
                    </a:ln>
                  </pic:spPr>
                </pic:pic>
              </a:graphicData>
            </a:graphic>
          </wp:inline>
        </w:drawing>
      </w:r>
    </w:p>
    <w:p w14:paraId="49F3799B" w14:textId="6A1008C0" w:rsidR="00646B6D" w:rsidRDefault="00646B6D" w:rsidP="00646B6D">
      <w:pPr>
        <w:pStyle w:val="CaptionNote"/>
      </w:pPr>
      <w:bookmarkStart w:id="162" w:name="_Ref483318140"/>
      <w:r>
        <w:t xml:space="preserve">Figure </w:t>
      </w:r>
      <w:fldSimple w:instr=" SEQ Figure \* ARABIC ">
        <w:r w:rsidR="009B4581">
          <w:rPr>
            <w:noProof/>
          </w:rPr>
          <w:t>35</w:t>
        </w:r>
      </w:fldSimple>
      <w:bookmarkEnd w:id="162"/>
      <w:r>
        <w:t xml:space="preserve">  </w:t>
      </w:r>
      <w:r w:rsidRPr="004B2E7D">
        <w:t>Movements of ‘</w:t>
      </w:r>
      <w:r>
        <w:t>Galaxy’</w:t>
      </w:r>
      <w:r w:rsidRPr="004B2E7D">
        <w:t xml:space="preserve">, a </w:t>
      </w:r>
      <w:r>
        <w:t>female</w:t>
      </w:r>
      <w:r w:rsidRPr="004B2E7D">
        <w:t xml:space="preserve"> straw-necked ibis, </w:t>
      </w:r>
      <w:r w:rsidR="009E07F8">
        <w:t>from October 2016 – March</w:t>
      </w:r>
      <w:r>
        <w:t xml:space="preserve"> 2017</w:t>
      </w:r>
    </w:p>
    <w:p w14:paraId="1C8D18E3" w14:textId="77777777" w:rsidR="00646B6D" w:rsidRPr="003F472B" w:rsidRDefault="00646B6D" w:rsidP="00646B6D">
      <w:pPr>
        <w:pStyle w:val="BodyText"/>
      </w:pPr>
    </w:p>
    <w:p w14:paraId="6C006D51" w14:textId="548F0FAC" w:rsidR="00646B6D" w:rsidRDefault="009E07F8" w:rsidP="00646B6D">
      <w:pPr>
        <w:pStyle w:val="BodyText"/>
      </w:pPr>
      <w:r>
        <w:rPr>
          <w:noProof/>
        </w:rPr>
        <w:drawing>
          <wp:inline distT="0" distB="0" distL="0" distR="0" wp14:anchorId="05078B19" wp14:editId="0C183185">
            <wp:extent cx="6113910" cy="8639810"/>
            <wp:effectExtent l="0" t="0" r="1270" b="8890"/>
            <wp:docPr id="71721" name="Picture 71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R:\EWKR Waterbirds\Waterbird and animal tracking info\Data and analysis\ProcessedJPG\165119_track.jpg"/>
                    <pic:cNvPicPr>
                      <a:picLocks noChangeAspect="1" noChangeArrowheads="1"/>
                    </pic:cNvPicPr>
                  </pic:nvPicPr>
                  <pic:blipFill>
                    <a:blip r:embed="rId112">
                      <a:extLst>
                        <a:ext uri="{28A0092B-C50C-407E-A947-70E740481C1C}">
                          <a14:useLocalDpi xmlns:a14="http://schemas.microsoft.com/office/drawing/2010/main" val="0"/>
                        </a:ext>
                      </a:extLst>
                    </a:blip>
                    <a:stretch>
                      <a:fillRect/>
                    </a:stretch>
                  </pic:blipFill>
                  <pic:spPr bwMode="auto">
                    <a:xfrm>
                      <a:off x="0" y="0"/>
                      <a:ext cx="6113910" cy="8639810"/>
                    </a:xfrm>
                    <a:prstGeom prst="rect">
                      <a:avLst/>
                    </a:prstGeom>
                    <a:noFill/>
                    <a:ln>
                      <a:noFill/>
                    </a:ln>
                  </pic:spPr>
                </pic:pic>
              </a:graphicData>
            </a:graphic>
          </wp:inline>
        </w:drawing>
      </w:r>
    </w:p>
    <w:p w14:paraId="676EA6BF" w14:textId="77777777" w:rsidR="00646B6D" w:rsidRPr="003F472B" w:rsidRDefault="00646B6D" w:rsidP="00646B6D">
      <w:pPr>
        <w:pStyle w:val="CaptionNote"/>
      </w:pPr>
      <w:bookmarkStart w:id="163" w:name="_Ref483318212"/>
      <w:r w:rsidRPr="003F472B">
        <w:t xml:space="preserve">Figure </w:t>
      </w:r>
      <w:fldSimple w:instr=" SEQ Figure \* ARABIC ">
        <w:r w:rsidR="009B4581">
          <w:rPr>
            <w:noProof/>
          </w:rPr>
          <w:t>36</w:t>
        </w:r>
      </w:fldSimple>
      <w:bookmarkEnd w:id="163"/>
      <w:r w:rsidRPr="003F472B">
        <w:t xml:space="preserve">  Movements of ‘Gill’, a male straw-ne</w:t>
      </w:r>
      <w:r>
        <w:t>cked ibis, from October 2016 – May 2017</w:t>
      </w:r>
    </w:p>
    <w:p w14:paraId="314B3A00" w14:textId="2DFCDEA7" w:rsidR="00646B6D" w:rsidRDefault="00646B6D">
      <w:pPr>
        <w:spacing w:after="0"/>
        <w:rPr>
          <w:sz w:val="24"/>
        </w:rPr>
      </w:pPr>
      <w:r>
        <w:br w:type="page"/>
      </w:r>
    </w:p>
    <w:p w14:paraId="58F67F8A" w14:textId="77777777" w:rsidR="00646B6D" w:rsidRPr="00646B6D" w:rsidRDefault="00646B6D" w:rsidP="00646B6D">
      <w:pPr>
        <w:pStyle w:val="BodyText"/>
      </w:pPr>
    </w:p>
    <w:p w14:paraId="1EBAA9B1" w14:textId="77777777" w:rsidR="00BE7F02" w:rsidRDefault="00BE7F02">
      <w:pPr>
        <w:spacing w:after="0"/>
        <w:rPr>
          <w:sz w:val="24"/>
        </w:rPr>
      </w:pPr>
    </w:p>
    <w:p w14:paraId="7A0CBB3F" w14:textId="48992735" w:rsidR="00320351" w:rsidRDefault="006F25B7" w:rsidP="00CB41C7">
      <w:pPr>
        <w:spacing w:after="0"/>
        <w:rPr>
          <w:sz w:val="24"/>
        </w:rPr>
      </w:pPr>
      <w:r>
        <w:rPr>
          <w:noProof/>
        </w:rPr>
        <mc:AlternateContent>
          <mc:Choice Requires="wpg">
            <w:drawing>
              <wp:anchor distT="0" distB="0" distL="114300" distR="114300" simplePos="0" relativeHeight="251809280" behindDoc="1" locked="0" layoutInCell="1" allowOverlap="1" wp14:anchorId="7510E8DB" wp14:editId="7F0F5E97">
                <wp:simplePos x="0" y="0"/>
                <wp:positionH relativeFrom="column">
                  <wp:posOffset>-730138</wp:posOffset>
                </wp:positionH>
                <wp:positionV relativeFrom="paragraph">
                  <wp:posOffset>34178</wp:posOffset>
                </wp:positionV>
                <wp:extent cx="8500745" cy="5861050"/>
                <wp:effectExtent l="0" t="0" r="0" b="6350"/>
                <wp:wrapNone/>
                <wp:docPr id="7" name="Group 928" descr="background"/>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500745" cy="5861050"/>
                          <a:chOff x="-136" y="913"/>
                          <a:chExt cx="13387" cy="9230"/>
                        </a:xfrm>
                      </wpg:grpSpPr>
                      <wps:wsp>
                        <wps:cNvPr id="10" name="Freeform 817" descr="background"/>
                        <wps:cNvSpPr>
                          <a:spLocks noChangeAspect="1" noEditPoints="1"/>
                        </wps:cNvSpPr>
                        <wps:spPr bwMode="auto">
                          <a:xfrm>
                            <a:off x="-38" y="8385"/>
                            <a:ext cx="13289" cy="1758"/>
                          </a:xfrm>
                          <a:custGeom>
                            <a:avLst/>
                            <a:gdLst>
                              <a:gd name="T0" fmla="*/ 2447 w 2447"/>
                              <a:gd name="T1" fmla="*/ 91 h 321"/>
                              <a:gd name="T2" fmla="*/ 1146 w 2447"/>
                              <a:gd name="T3" fmla="*/ 91 h 321"/>
                              <a:gd name="T4" fmla="*/ 353 w 2447"/>
                              <a:gd name="T5" fmla="*/ 91 h 321"/>
                              <a:gd name="T6" fmla="*/ 97 w 2447"/>
                              <a:gd name="T7" fmla="*/ 91 h 321"/>
                              <a:gd name="T8" fmla="*/ 26 w 2447"/>
                              <a:gd name="T9" fmla="*/ 91 h 321"/>
                              <a:gd name="T10" fmla="*/ 0 w 2447"/>
                              <a:gd name="T11" fmla="*/ 91 h 321"/>
                              <a:gd name="T12" fmla="*/ 0 w 2447"/>
                              <a:gd name="T13" fmla="*/ 94 h 321"/>
                              <a:gd name="T14" fmla="*/ 2447 w 2447"/>
                              <a:gd name="T15" fmla="*/ 94 h 321"/>
                              <a:gd name="T16" fmla="*/ 2447 w 2447"/>
                              <a:gd name="T17" fmla="*/ 91 h 321"/>
                              <a:gd name="T18" fmla="*/ 2447 w 2447"/>
                              <a:gd name="T19" fmla="*/ 136 h 321"/>
                              <a:gd name="T20" fmla="*/ 0 w 2447"/>
                              <a:gd name="T21" fmla="*/ 136 h 321"/>
                              <a:gd name="T22" fmla="*/ 0 w 2447"/>
                              <a:gd name="T23" fmla="*/ 139 h 321"/>
                              <a:gd name="T24" fmla="*/ 0 w 2447"/>
                              <a:gd name="T25" fmla="*/ 139 h 321"/>
                              <a:gd name="T26" fmla="*/ 2447 w 2447"/>
                              <a:gd name="T27" fmla="*/ 139 h 321"/>
                              <a:gd name="T28" fmla="*/ 2447 w 2447"/>
                              <a:gd name="T29" fmla="*/ 136 h 321"/>
                              <a:gd name="T30" fmla="*/ 2447 w 2447"/>
                              <a:gd name="T31" fmla="*/ 181 h 321"/>
                              <a:gd name="T32" fmla="*/ 1146 w 2447"/>
                              <a:gd name="T33" fmla="*/ 181 h 321"/>
                              <a:gd name="T34" fmla="*/ 353 w 2447"/>
                              <a:gd name="T35" fmla="*/ 181 h 321"/>
                              <a:gd name="T36" fmla="*/ 97 w 2447"/>
                              <a:gd name="T37" fmla="*/ 181 h 321"/>
                              <a:gd name="T38" fmla="*/ 26 w 2447"/>
                              <a:gd name="T39" fmla="*/ 181 h 321"/>
                              <a:gd name="T40" fmla="*/ 0 w 2447"/>
                              <a:gd name="T41" fmla="*/ 181 h 321"/>
                              <a:gd name="T42" fmla="*/ 0 w 2447"/>
                              <a:gd name="T43" fmla="*/ 184 h 321"/>
                              <a:gd name="T44" fmla="*/ 2447 w 2447"/>
                              <a:gd name="T45" fmla="*/ 184 h 321"/>
                              <a:gd name="T46" fmla="*/ 2447 w 2447"/>
                              <a:gd name="T47" fmla="*/ 181 h 321"/>
                              <a:gd name="T48" fmla="*/ 2447 w 2447"/>
                              <a:gd name="T49" fmla="*/ 227 h 321"/>
                              <a:gd name="T50" fmla="*/ 0 w 2447"/>
                              <a:gd name="T51" fmla="*/ 227 h 321"/>
                              <a:gd name="T52" fmla="*/ 0 w 2447"/>
                              <a:gd name="T53" fmla="*/ 230 h 321"/>
                              <a:gd name="T54" fmla="*/ 1146 w 2447"/>
                              <a:gd name="T55" fmla="*/ 230 h 321"/>
                              <a:gd name="T56" fmla="*/ 2447 w 2447"/>
                              <a:gd name="T57" fmla="*/ 230 h 321"/>
                              <a:gd name="T58" fmla="*/ 2447 w 2447"/>
                              <a:gd name="T59" fmla="*/ 227 h 321"/>
                              <a:gd name="T60" fmla="*/ 0 w 2447"/>
                              <a:gd name="T61" fmla="*/ 318 h 321"/>
                              <a:gd name="T62" fmla="*/ 0 w 2447"/>
                              <a:gd name="T63" fmla="*/ 321 h 321"/>
                              <a:gd name="T64" fmla="*/ 2447 w 2447"/>
                              <a:gd name="T65" fmla="*/ 321 h 321"/>
                              <a:gd name="T66" fmla="*/ 2447 w 2447"/>
                              <a:gd name="T67" fmla="*/ 318 h 321"/>
                              <a:gd name="T68" fmla="*/ 0 w 2447"/>
                              <a:gd name="T69" fmla="*/ 318 h 321"/>
                              <a:gd name="T70" fmla="*/ 2447 w 2447"/>
                              <a:gd name="T71" fmla="*/ 0 h 321"/>
                              <a:gd name="T72" fmla="*/ 1146 w 2447"/>
                              <a:gd name="T73" fmla="*/ 0 h 321"/>
                              <a:gd name="T74" fmla="*/ 353 w 2447"/>
                              <a:gd name="T75" fmla="*/ 0 h 321"/>
                              <a:gd name="T76" fmla="*/ 97 w 2447"/>
                              <a:gd name="T77" fmla="*/ 0 h 321"/>
                              <a:gd name="T78" fmla="*/ 26 w 2447"/>
                              <a:gd name="T79" fmla="*/ 0 h 321"/>
                              <a:gd name="T80" fmla="*/ 0 w 2447"/>
                              <a:gd name="T81" fmla="*/ 0 h 321"/>
                              <a:gd name="T82" fmla="*/ 0 w 2447"/>
                              <a:gd name="T83" fmla="*/ 3 h 321"/>
                              <a:gd name="T84" fmla="*/ 2447 w 2447"/>
                              <a:gd name="T85" fmla="*/ 3 h 321"/>
                              <a:gd name="T86" fmla="*/ 2447 w 2447"/>
                              <a:gd name="T87" fmla="*/ 0 h 32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Lst>
                            <a:rect l="0" t="0" r="r" b="b"/>
                            <a:pathLst>
                              <a:path w="2447" h="321">
                                <a:moveTo>
                                  <a:pt x="2447" y="91"/>
                                </a:moveTo>
                                <a:cubicBezTo>
                                  <a:pt x="2343" y="91"/>
                                  <a:pt x="1731" y="91"/>
                                  <a:pt x="1146" y="91"/>
                                </a:cubicBezTo>
                                <a:cubicBezTo>
                                  <a:pt x="853" y="91"/>
                                  <a:pt x="566" y="91"/>
                                  <a:pt x="353" y="91"/>
                                </a:cubicBezTo>
                                <a:cubicBezTo>
                                  <a:pt x="247" y="91"/>
                                  <a:pt x="159" y="91"/>
                                  <a:pt x="97" y="91"/>
                                </a:cubicBezTo>
                                <a:cubicBezTo>
                                  <a:pt x="66" y="91"/>
                                  <a:pt x="42" y="91"/>
                                  <a:pt x="26" y="91"/>
                                </a:cubicBezTo>
                                <a:cubicBezTo>
                                  <a:pt x="9" y="91"/>
                                  <a:pt x="0" y="91"/>
                                  <a:pt x="0" y="91"/>
                                </a:cubicBezTo>
                                <a:cubicBezTo>
                                  <a:pt x="0" y="94"/>
                                  <a:pt x="0" y="94"/>
                                  <a:pt x="0" y="94"/>
                                </a:cubicBezTo>
                                <a:cubicBezTo>
                                  <a:pt x="0" y="94"/>
                                  <a:pt x="2239" y="94"/>
                                  <a:pt x="2447" y="94"/>
                                </a:cubicBezTo>
                                <a:cubicBezTo>
                                  <a:pt x="2447" y="91"/>
                                  <a:pt x="2447" y="91"/>
                                  <a:pt x="2447" y="91"/>
                                </a:cubicBezTo>
                                <a:moveTo>
                                  <a:pt x="2447" y="136"/>
                                </a:moveTo>
                                <a:cubicBezTo>
                                  <a:pt x="2239" y="136"/>
                                  <a:pt x="0" y="136"/>
                                  <a:pt x="0" y="136"/>
                                </a:cubicBezTo>
                                <a:cubicBezTo>
                                  <a:pt x="0" y="139"/>
                                  <a:pt x="0" y="139"/>
                                  <a:pt x="0" y="139"/>
                                </a:cubicBezTo>
                                <a:cubicBezTo>
                                  <a:pt x="0" y="139"/>
                                  <a:pt x="0" y="139"/>
                                  <a:pt x="0" y="139"/>
                                </a:cubicBezTo>
                                <a:cubicBezTo>
                                  <a:pt x="0" y="139"/>
                                  <a:pt x="2239" y="139"/>
                                  <a:pt x="2447" y="139"/>
                                </a:cubicBezTo>
                                <a:cubicBezTo>
                                  <a:pt x="2447" y="136"/>
                                  <a:pt x="2447" y="136"/>
                                  <a:pt x="2447" y="136"/>
                                </a:cubicBezTo>
                                <a:moveTo>
                                  <a:pt x="2447" y="181"/>
                                </a:moveTo>
                                <a:cubicBezTo>
                                  <a:pt x="2343" y="181"/>
                                  <a:pt x="1731" y="181"/>
                                  <a:pt x="1146" y="181"/>
                                </a:cubicBezTo>
                                <a:cubicBezTo>
                                  <a:pt x="853" y="181"/>
                                  <a:pt x="566" y="181"/>
                                  <a:pt x="353" y="181"/>
                                </a:cubicBezTo>
                                <a:cubicBezTo>
                                  <a:pt x="247" y="181"/>
                                  <a:pt x="159" y="181"/>
                                  <a:pt x="97" y="181"/>
                                </a:cubicBezTo>
                                <a:cubicBezTo>
                                  <a:pt x="66" y="181"/>
                                  <a:pt x="42" y="181"/>
                                  <a:pt x="26" y="181"/>
                                </a:cubicBezTo>
                                <a:cubicBezTo>
                                  <a:pt x="9" y="181"/>
                                  <a:pt x="0" y="181"/>
                                  <a:pt x="0" y="181"/>
                                </a:cubicBezTo>
                                <a:cubicBezTo>
                                  <a:pt x="0" y="184"/>
                                  <a:pt x="0" y="184"/>
                                  <a:pt x="0" y="184"/>
                                </a:cubicBezTo>
                                <a:cubicBezTo>
                                  <a:pt x="0" y="184"/>
                                  <a:pt x="2239" y="184"/>
                                  <a:pt x="2447" y="184"/>
                                </a:cubicBezTo>
                                <a:cubicBezTo>
                                  <a:pt x="2447" y="181"/>
                                  <a:pt x="2447" y="181"/>
                                  <a:pt x="2447" y="181"/>
                                </a:cubicBezTo>
                                <a:moveTo>
                                  <a:pt x="2447" y="227"/>
                                </a:moveTo>
                                <a:cubicBezTo>
                                  <a:pt x="2239" y="227"/>
                                  <a:pt x="0" y="227"/>
                                  <a:pt x="0" y="227"/>
                                </a:cubicBezTo>
                                <a:cubicBezTo>
                                  <a:pt x="0" y="230"/>
                                  <a:pt x="0" y="230"/>
                                  <a:pt x="0" y="230"/>
                                </a:cubicBezTo>
                                <a:cubicBezTo>
                                  <a:pt x="0" y="230"/>
                                  <a:pt x="560" y="230"/>
                                  <a:pt x="1146" y="230"/>
                                </a:cubicBezTo>
                                <a:cubicBezTo>
                                  <a:pt x="1731" y="230"/>
                                  <a:pt x="2343" y="230"/>
                                  <a:pt x="2447" y="230"/>
                                </a:cubicBezTo>
                                <a:cubicBezTo>
                                  <a:pt x="2447" y="227"/>
                                  <a:pt x="2447" y="227"/>
                                  <a:pt x="2447" y="227"/>
                                </a:cubicBezTo>
                                <a:moveTo>
                                  <a:pt x="0" y="318"/>
                                </a:moveTo>
                                <a:cubicBezTo>
                                  <a:pt x="0" y="321"/>
                                  <a:pt x="0" y="321"/>
                                  <a:pt x="0" y="321"/>
                                </a:cubicBezTo>
                                <a:cubicBezTo>
                                  <a:pt x="0" y="321"/>
                                  <a:pt x="2239" y="321"/>
                                  <a:pt x="2447" y="321"/>
                                </a:cubicBezTo>
                                <a:cubicBezTo>
                                  <a:pt x="2447" y="318"/>
                                  <a:pt x="2447" y="318"/>
                                  <a:pt x="2447" y="318"/>
                                </a:cubicBezTo>
                                <a:cubicBezTo>
                                  <a:pt x="2239" y="318"/>
                                  <a:pt x="0" y="318"/>
                                  <a:pt x="0" y="318"/>
                                </a:cubicBezTo>
                                <a:moveTo>
                                  <a:pt x="2447" y="0"/>
                                </a:moveTo>
                                <a:cubicBezTo>
                                  <a:pt x="2343" y="0"/>
                                  <a:pt x="1731" y="0"/>
                                  <a:pt x="1146" y="0"/>
                                </a:cubicBezTo>
                                <a:cubicBezTo>
                                  <a:pt x="853" y="0"/>
                                  <a:pt x="566" y="0"/>
                                  <a:pt x="353" y="0"/>
                                </a:cubicBezTo>
                                <a:cubicBezTo>
                                  <a:pt x="247" y="0"/>
                                  <a:pt x="159" y="0"/>
                                  <a:pt x="97" y="0"/>
                                </a:cubicBezTo>
                                <a:cubicBezTo>
                                  <a:pt x="66" y="0"/>
                                  <a:pt x="42" y="0"/>
                                  <a:pt x="26" y="0"/>
                                </a:cubicBezTo>
                                <a:cubicBezTo>
                                  <a:pt x="9" y="0"/>
                                  <a:pt x="0" y="0"/>
                                  <a:pt x="0" y="0"/>
                                </a:cubicBezTo>
                                <a:cubicBezTo>
                                  <a:pt x="0" y="3"/>
                                  <a:pt x="0" y="3"/>
                                  <a:pt x="0" y="3"/>
                                </a:cubicBezTo>
                                <a:cubicBezTo>
                                  <a:pt x="0" y="3"/>
                                  <a:pt x="2239" y="3"/>
                                  <a:pt x="2447" y="3"/>
                                </a:cubicBezTo>
                                <a:cubicBezTo>
                                  <a:pt x="2447" y="0"/>
                                  <a:pt x="2447" y="0"/>
                                  <a:pt x="2447" y="0"/>
                                </a:cubicBezTo>
                              </a:path>
                            </a:pathLst>
                          </a:custGeom>
                          <a:solidFill>
                            <a:schemeClr val="accent1">
                              <a:lumMod val="100000"/>
                              <a:lumOff val="0"/>
                            </a:schemeClr>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round/>
                                <a:headEnd/>
                                <a:tailEnd/>
                              </a14:hiddenLine>
                            </a:ext>
                          </a:extLst>
                        </wps:spPr>
                        <wps:bodyPr rot="0" vert="horz" wrap="square" lIns="91440" tIns="45720" rIns="91440" bIns="45720" anchor="t" anchorCtr="0" upright="1">
                          <a:noAutofit/>
                        </wps:bodyPr>
                      </wps:wsp>
                      <wpg:grpSp>
                        <wpg:cNvPr id="11" name="Group 684" descr="background"/>
                        <wpg:cNvGrpSpPr>
                          <a:grpSpLocks/>
                        </wpg:cNvGrpSpPr>
                        <wpg:grpSpPr bwMode="auto">
                          <a:xfrm>
                            <a:off x="-136" y="913"/>
                            <a:ext cx="12119" cy="830"/>
                            <a:chOff x="0" y="0"/>
                            <a:chExt cx="89528" cy="6261"/>
                          </a:xfrm>
                        </wpg:grpSpPr>
                        <wps:wsp>
                          <wps:cNvPr id="12" name="AutoShape 26"/>
                          <wps:cNvSpPr>
                            <a:spLocks noChangeAspect="1" noChangeArrowheads="1"/>
                          </wps:cNvSpPr>
                          <wps:spPr bwMode="auto">
                            <a:xfrm>
                              <a:off x="0" y="0"/>
                              <a:ext cx="89528" cy="6261"/>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bodyPr rot="0" vert="horz" wrap="square" lIns="91440" tIns="45720" rIns="91440" bIns="45720" anchor="t" anchorCtr="0" upright="1">
                            <a:noAutofit/>
                          </wps:bodyPr>
                        </wps:wsp>
                        <wps:wsp>
                          <wps:cNvPr id="13" name="Rectangle 34"/>
                          <wps:cNvSpPr>
                            <a:spLocks noChangeArrowheads="1"/>
                          </wps:cNvSpPr>
                          <wps:spPr bwMode="auto">
                            <a:xfrm>
                              <a:off x="146" y="190"/>
                              <a:ext cx="89223" cy="5950"/>
                            </a:xfrm>
                            <a:prstGeom prst="rect">
                              <a:avLst/>
                            </a:prstGeom>
                            <a:solidFill>
                              <a:srgbClr val="C8C7C7"/>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bodyPr rot="0" vert="horz" wrap="square" lIns="91440" tIns="45720" rIns="91440" bIns="45720" anchor="t" anchorCtr="0" upright="1">
                            <a:noAutofit/>
                          </wps:bodyPr>
                        </wps:wsp>
                        <wpg:grpSp>
                          <wpg:cNvPr id="14" name="Group 91"/>
                          <wpg:cNvGrpSpPr>
                            <a:grpSpLocks/>
                          </wpg:cNvGrpSpPr>
                          <wpg:grpSpPr bwMode="auto">
                            <a:xfrm>
                              <a:off x="114" y="190"/>
                              <a:ext cx="89255" cy="5950"/>
                              <a:chOff x="114" y="190"/>
                              <a:chExt cx="89255" cy="5950"/>
                            </a:xfrm>
                          </wpg:grpSpPr>
                          <wps:wsp>
                            <wps:cNvPr id="15" name="Rectangle 35" descr="background"/>
                            <wps:cNvSpPr>
                              <a:spLocks noChangeArrowheads="1"/>
                            </wps:cNvSpPr>
                            <wps:spPr bwMode="auto">
                              <a:xfrm>
                                <a:off x="146" y="190"/>
                                <a:ext cx="89223" cy="5950"/>
                              </a:xfrm>
                              <a:prstGeom prst="rect">
                                <a:avLst/>
                              </a:prstGeom>
                              <a:solidFill>
                                <a:srgbClr val="BFBFB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bodyPr rot="0" vert="horz" wrap="square" lIns="91440" tIns="45720" rIns="91440" bIns="45720" anchor="t" anchorCtr="0" upright="1">
                              <a:noAutofit/>
                            </wps:bodyPr>
                          </wps:wsp>
                          <wps:wsp>
                            <wps:cNvPr id="16" name="Rectangle 36" descr="background"/>
                            <wps:cNvSpPr>
                              <a:spLocks noChangeArrowheads="1"/>
                            </wps:cNvSpPr>
                            <wps:spPr bwMode="auto">
                              <a:xfrm>
                                <a:off x="114" y="984"/>
                                <a:ext cx="89255" cy="5156"/>
                              </a:xfrm>
                              <a:prstGeom prst="rect">
                                <a:avLst/>
                              </a:prstGeom>
                              <a:solidFill>
                                <a:schemeClr val="accent1">
                                  <a:lumMod val="100000"/>
                                  <a:lumOff val="0"/>
                                </a:schemeClr>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bodyPr rot="0" vert="horz" wrap="square" lIns="91440" tIns="45720" rIns="91440" bIns="45720" anchor="t" anchorCtr="0" upright="1">
                              <a:noAutofit/>
                            </wps:bodyPr>
                          </wps:wsp>
                        </wpg:grpSp>
                      </wpg:grpSp>
                    </wpg:wgp>
                  </a:graphicData>
                </a:graphic>
                <wp14:sizeRelH relativeFrom="page">
                  <wp14:pctWidth>0</wp14:pctWidth>
                </wp14:sizeRelH>
                <wp14:sizeRelV relativeFrom="page">
                  <wp14:pctHeight>0</wp14:pctHeight>
                </wp14:sizeRelV>
              </wp:anchor>
            </w:drawing>
          </mc:Choice>
          <mc:Fallback>
            <w:pict>
              <v:group w14:anchorId="03BC1DFE" id="Group 928" o:spid="_x0000_s1026" alt="background" style="position:absolute;margin-left:-57.5pt;margin-top:2.7pt;width:669.35pt;height:461.5pt;z-index:-251507200" coordorigin="-136,913" coordsize="13387,92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">
                <v:shape id="Freeform 817" o:spid="_x0000_s1027" alt="background" style="position:absolute;left:-38;top:8385;width:13289;height:1758;visibility:visible;mso-wrap-style:square;v-text-anchor:top" coordsize="2447,3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5IrlsQA&#10;AADbAAAADwAAAGRycy9kb3ducmV2LnhtbESPMW/CQAyFdyT+w8lIbHChEhUKHAilonRoBwILm5Vz&#10;kzQ5X5S7kvTf10Olbrbe83ufd4fRtepBfag9G1gtE1DEhbc1lwZu19NiAypEZIutZzLwQwEO++lk&#10;h6n1A1/okcdSSQiHFA1UMXap1qGoyGFY+o5YtE/fO4yy9qW2PQ4S7lr9lCTP2mHN0lBhR1lFRZN/&#10;OwPDe5u9rq/uhHnx0bB/WX+d3d2Y+Ww8bkFFGuO/+e/6zQq+0MsvMoDe/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uSK5bEAAAA2wAAAA8AAAAAAAAAAAAAAAAAmAIAAGRycy9k&#10;b3ducmV2LnhtbFBLBQYAAAAABAAEAPUAAACJAwAAAAA=&#10;" path="m2447,91v-104,,-716,,-1301,c853,91,566,91,353,91v-106,,-194,,-256,c66,91,42,91,26,91,9,91,,91,,91v,3,,3,,3c,94,2239,94,2447,94v,-3,,-3,,-3m2447,136c2239,136,,136,,136v,3,,3,,3c,139,,139,,139v,,2239,,2447,c2447,136,2447,136,2447,136t,45c2343,181,1731,181,1146,181v-293,,-580,,-793,c247,181,159,181,97,181v-31,,-55,,-71,c9,181,,181,,181v,3,,3,,3c,184,2239,184,2447,184v,-3,,-3,,-3m2447,227c2239,227,,227,,227v,3,,3,,3c,230,560,230,1146,230v585,,1197,,1301,c2447,227,2447,227,2447,227m,318v,3,,3,,3c,321,2239,321,2447,321v,-3,,-3,,-3c2239,318,,318,,318m2447,c2343,,1731,,1146,,853,,566,,353,,247,,159,,97,,66,,42,,26,,9,,,,,,,3,,3,,3v,,2239,,2447,c2447,,2447,,2447,e" fillcolor="#00a9ce [3204]" stroked="f">
                  <v:path arrowok="t" o:connecttype="custom" o:connectlocs="13289,498;6224,498;1917,498;527,498;141,498;0,498;0,515;13289,515;13289,498;13289,745;0,745;0,761;0,761;13289,761;13289,745;13289,991;6224,991;1917,991;527,991;141,991;0,991;0,1008;13289,1008;13289,991;13289,1243;0,1243;0,1260;6224,1260;13289,1260;13289,1243;0,1742;0,1758;13289,1758;13289,1742;0,1742;13289,0;6224,0;1917,0;527,0;141,0;0,0;0,16;13289,16;13289,0" o:connectangles="0,0,0,0,0,0,0,0,0,0,0,0,0,0,0,0,0,0,0,0,0,0,0,0,0,0,0,0,0,0,0,0,0,0,0,0,0,0,0,0,0,0,0,0"/>
                  <o:lock v:ext="edit" aspectratio="t" verticies="t"/>
                </v:shape>
                <v:group id="Group 684" o:spid="_x0000_s1028" alt="background" style="position:absolute;left:-136;top:913;width:12119;height:830" coordsize="89528,626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IJxZ4HCAAAA2wAAAA8A&#10;AAAAAAAAAAAAAAAAqgIAAGRycy9kb3ducmV2LnhtbFBLBQYAAAAABAAEAPoAAACZAwAAAAA=&#10;">
                  <v:rect id="AutoShape 26" o:spid="_x0000_s1029" style="position:absolute;width:89528;height:62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JLM88EA&#10;AADbAAAADwAAAGRycy9kb3ducmV2LnhtbERPS4vCMBC+C/sfwix4kTXVg0jXKIuwWBZBrI/z0Ixt&#10;sZnUJtvWf28Ewdt8fM9ZrHpTiZYaV1pWMBlHIIgzq0vOFRwPv19zEM4ja6wsk4I7OVgtPwYLjLXt&#10;eE9t6nMRQtjFqKDwvo6ldFlBBt3Y1sSBu9jGoA+wyaVusAvhppLTKJpJgyWHhgJrWheUXdN/o6DL&#10;du35sN3I3eicWL4lt3V6+lNq+Nn/fIPw1Pu3+OVOdJg/hecv4QC5fA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CSzPPBAAAA2wAAAA8AAAAAAAAAAAAAAAAAmAIAAGRycy9kb3du&#10;cmV2LnhtbFBLBQYAAAAABAAEAPUAAACGAwAAAAA=&#10;" filled="f" stroked="f">
                    <o:lock v:ext="edit" aspectratio="t"/>
                  </v:rect>
                  <v:rect id="Rectangle 34" o:spid="_x0000_s1030" style="position:absolute;left:146;top:190;width:89223;height:59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DJ9cIA&#10;AADbAAAADwAAAGRycy9kb3ducmV2LnhtbERP32vCMBB+H/g/hBN8KTNVYYxqlDFRBGEw3Xw+mlsT&#10;bC5dE2v9781g4Nt9fD9vsepdLTpqg/WsYDLOQRCXXluuFHwdN8+vIEJE1lh7JgU3CrBaDp4WWGh/&#10;5U/qDrESKYRDgQpMjE0hZSgNOQxj3xAn7se3DmOCbSV1i9cU7mo5zfMX6dByajDY0Luh8ny4OAXT&#10;23bd2I9dOJ9sn+1/vzMz6zKlRsP+bQ4iUh8f4n/3Tqf5M/j7JR0gl3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48Mn1wgAAANsAAAAPAAAAAAAAAAAAAAAAAJgCAABkcnMvZG93&#10;bnJldi54bWxQSwUGAAAAAAQABAD1AAAAhwMAAAAA&#10;" fillcolor="#c8c7c7" stroked="f"/>
                  <v:group id="Group 91" o:spid="_x0000_s1031" style="position:absolute;left:114;top:190;width:89255;height:5950" coordorigin="114,190" coordsize="89255,59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kgbEGcEAAADbAAAADwAA&#10;AAAAAAAAAAAAAACqAgAAZHJzL2Rvd25yZXYueG1sUEsFBgAAAAAEAAQA+gAAAJgDAAAAAA==&#10;">
                    <v:rect id="Rectangle 35" o:spid="_x0000_s1032" alt="background" style="position:absolute;left:146;top:190;width:89223;height:59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jgm7sIA&#10;AADbAAAADwAAAGRycy9kb3ducmV2LnhtbERPS2vCQBC+F/wPywheQt1UqdjoKlYUvflo8TxkxySY&#10;nQ3Z1UR/vSsUepuP7znTeWtKcaPaFZYVfPRjEMSp1QVnCn5/1u9jEM4jaywtk4I7OZjPOm9TTLRt&#10;+EC3o89ECGGXoILc+yqR0qU5GXR9WxEH7mxrgz7AOpO6xiaEm1IO4ngkDRYcGnKsaJlTejlejYKo&#10;Gp6+m8d+G+3W8X21OR2+sqhVqtdtFxMQnlr/L/5zb3WY/wmvX8IBcvY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SOCbuwgAAANsAAAAPAAAAAAAAAAAAAAAAAJgCAABkcnMvZG93&#10;bnJldi54bWxQSwUGAAAAAAQABAD1AAAAhwMAAAAA&#10;" fillcolor="#bfbfbf" stroked="f"/>
                    <v:rect id="Rectangle 36" o:spid="_x0000_s1033" alt="background" style="position:absolute;left:114;top:984;width:89255;height:51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4UQPcEA&#10;AADbAAAADwAAAGRycy9kb3ducmV2LnhtbERPTYvCMBC9L/gfwgje1tQ9yFKNUgRR3INYF9bj2IxN&#10;aTMpTaz1328WFrzN433Ocj3YRvTU+cqxgtk0AUFcOF1xqeD7vH3/BOEDssbGMSl4kof1avS2xFS7&#10;B5+oz0MpYgj7FBWYENpUSl8YsuinriWO3M11FkOEXSl1h48Ybhv5kSRzabHi2GCwpY2hos7vVsH+&#10;koXd4Xo/uJ/sVOdf5tjX9VGpyXjIFiACDeEl/nfvdZw/h79f4gFy9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OFED3BAAAA2wAAAA8AAAAAAAAAAAAAAAAAmAIAAGRycy9kb3du&#10;cmV2LnhtbFBLBQYAAAAABAAEAPUAAACGAwAAAAA=&#10;" fillcolor="#00a9ce [3204]" stroked="f"/>
                  </v:group>
                </v:group>
              </v:group>
            </w:pict>
          </mc:Fallback>
        </mc:AlternateConten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3337"/>
        <w:gridCol w:w="457"/>
        <w:gridCol w:w="5016"/>
      </w:tblGrid>
      <w:tr w:rsidR="00B46B69" w14:paraId="04F450BA" w14:textId="77777777" w:rsidTr="0024666C">
        <w:trPr>
          <w:trHeight w:hRule="exact" w:val="992"/>
        </w:trPr>
        <w:tc>
          <w:tcPr>
            <w:tcW w:w="8755" w:type="dxa"/>
            <w:gridSpan w:val="3"/>
          </w:tcPr>
          <w:p w14:paraId="557858D2" w14:textId="796C8EF4" w:rsidR="00B46B69" w:rsidRPr="005F573F" w:rsidRDefault="00900DE3" w:rsidP="0024666C">
            <w:pPr>
              <w:pStyle w:val="BackCoverContactDetails"/>
            </w:pPr>
            <w:r>
              <w:rPr>
                <w:noProof/>
              </w:rPr>
              <mc:AlternateContent>
                <mc:Choice Requires="wps">
                  <w:drawing>
                    <wp:anchor distT="0" distB="0" distL="114300" distR="114300" simplePos="0" relativeHeight="251782144" behindDoc="1" locked="0" layoutInCell="1" allowOverlap="1" wp14:anchorId="4485C99F" wp14:editId="46520AC3">
                      <wp:simplePos x="0" y="0"/>
                      <wp:positionH relativeFrom="column">
                        <wp:posOffset>-759460</wp:posOffset>
                      </wp:positionH>
                      <wp:positionV relativeFrom="paragraph">
                        <wp:posOffset>-746125</wp:posOffset>
                      </wp:positionV>
                      <wp:extent cx="7598410" cy="7686675"/>
                      <wp:effectExtent l="0" t="2540" r="3810" b="0"/>
                      <wp:wrapNone/>
                      <wp:docPr id="17" name="Rectangle 680" descr="background elements"/>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98410" cy="7686675"/>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chemeClr val="accent1">
                                        <a:lumMod val="100000"/>
                                        <a:lumOff val="0"/>
                                      </a:schemeClr>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8D2CC16" id="Rectangle 680" o:spid="_x0000_s1026" alt="background elements" style="position:absolute;margin-left:-59.8pt;margin-top:-58.75pt;width:598.3pt;height:605.25pt;z-index:-251534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" filled="f" stroked="f"/>
                  </w:pict>
                </mc:Fallback>
              </mc:AlternateContent>
            </w:r>
          </w:p>
        </w:tc>
      </w:tr>
      <w:tr w:rsidR="00595E34" w14:paraId="01D7F669" w14:textId="77777777" w:rsidTr="0024666C">
        <w:tc>
          <w:tcPr>
            <w:tcW w:w="3337" w:type="dxa"/>
          </w:tcPr>
          <w:p w14:paraId="2BC99A48" w14:textId="59CDD60A" w:rsidR="00595E34" w:rsidRPr="00585C0D" w:rsidRDefault="00595E34" w:rsidP="00033F73">
            <w:pPr>
              <w:pStyle w:val="BackCoverContactHeading"/>
            </w:pPr>
            <w:r w:rsidRPr="00585C0D">
              <w:t>CONTACT US</w:t>
            </w:r>
          </w:p>
          <w:p w14:paraId="70308429" w14:textId="77777777" w:rsidR="00595E34" w:rsidRPr="00585C0D" w:rsidRDefault="00595E34" w:rsidP="00033F73">
            <w:pPr>
              <w:pStyle w:val="BackCoverContactDetails"/>
            </w:pPr>
            <w:r w:rsidRPr="00585C0D">
              <w:rPr>
                <w:rStyle w:val="BackCoverContactBold"/>
                <w:szCs w:val="22"/>
              </w:rPr>
              <w:t>t</w:t>
            </w:r>
            <w:r w:rsidRPr="00585C0D">
              <w:t xml:space="preserve"> </w:t>
            </w:r>
            <w:r w:rsidRPr="00585C0D">
              <w:tab/>
              <w:t>1300 363 400</w:t>
            </w:r>
          </w:p>
          <w:p w14:paraId="104B0817" w14:textId="77777777" w:rsidR="00595E34" w:rsidRPr="00585C0D" w:rsidRDefault="00595E34" w:rsidP="00033F73">
            <w:pPr>
              <w:pStyle w:val="BackCoverContactDetails"/>
              <w:rPr>
                <w:szCs w:val="22"/>
              </w:rPr>
            </w:pPr>
            <w:r w:rsidRPr="00585C0D">
              <w:tab/>
              <w:t>+61 3 9545 2176</w:t>
            </w:r>
          </w:p>
          <w:p w14:paraId="2982231D" w14:textId="77777777" w:rsidR="00595E34" w:rsidRPr="00585C0D" w:rsidRDefault="00595E34" w:rsidP="00033F73">
            <w:pPr>
              <w:pStyle w:val="BackCoverContactDetails"/>
            </w:pPr>
            <w:r w:rsidRPr="00585C0D">
              <w:rPr>
                <w:rStyle w:val="BackCoverContactBold"/>
                <w:szCs w:val="22"/>
              </w:rPr>
              <w:t>e</w:t>
            </w:r>
            <w:r w:rsidRPr="00585C0D">
              <w:t xml:space="preserve"> </w:t>
            </w:r>
            <w:r w:rsidRPr="00585C0D">
              <w:tab/>
            </w:r>
            <w:r>
              <w:t>csiro</w:t>
            </w:r>
            <w:r w:rsidRPr="00585C0D">
              <w:t>enquiries@csiro.au</w:t>
            </w:r>
          </w:p>
          <w:p w14:paraId="0089D154" w14:textId="77777777" w:rsidR="00595E34" w:rsidRPr="00585C0D" w:rsidRDefault="00595E34" w:rsidP="00033F73">
            <w:pPr>
              <w:pStyle w:val="BackCoverContactDetails"/>
            </w:pPr>
            <w:r w:rsidRPr="00585C0D">
              <w:rPr>
                <w:rStyle w:val="BackCoverContactBold"/>
                <w:szCs w:val="22"/>
              </w:rPr>
              <w:t>w</w:t>
            </w:r>
            <w:r w:rsidRPr="00585C0D">
              <w:t xml:space="preserve"> </w:t>
            </w:r>
            <w:r w:rsidRPr="00585C0D">
              <w:tab/>
              <w:t>www.csiro.au</w:t>
            </w:r>
          </w:p>
          <w:p w14:paraId="42302310" w14:textId="77777777" w:rsidR="00595E34" w:rsidRPr="00585C0D" w:rsidRDefault="00595E34" w:rsidP="00033F73">
            <w:pPr>
              <w:pStyle w:val="BackCoverContactHeading"/>
            </w:pPr>
            <w:r w:rsidRPr="00585C0D">
              <w:t>At CSIRO</w:t>
            </w:r>
            <w:r w:rsidRPr="00192293">
              <w:t xml:space="preserve">, we do the </w:t>
            </w:r>
            <w:r>
              <w:br/>
            </w:r>
            <w:r w:rsidRPr="00192293">
              <w:t>extraordinary every day</w:t>
            </w:r>
            <w:r w:rsidRPr="00585C0D">
              <w:t xml:space="preserve"> </w:t>
            </w:r>
          </w:p>
          <w:p w14:paraId="4BBDE259" w14:textId="77777777" w:rsidR="00595E34" w:rsidRDefault="00595E34" w:rsidP="00033F73">
            <w:pPr>
              <w:pStyle w:val="BackCoverContactDetails"/>
              <w:spacing w:after="60"/>
            </w:pPr>
            <w:r>
              <w:t xml:space="preserve">We innovate for tomorrow and help improve today – for our customers, all Australians and the world. </w:t>
            </w:r>
          </w:p>
          <w:p w14:paraId="4EA144DA" w14:textId="77777777" w:rsidR="00595E34" w:rsidRDefault="00595E34" w:rsidP="00033F73">
            <w:pPr>
              <w:pStyle w:val="BackCoverContactDetails"/>
              <w:spacing w:after="60"/>
            </w:pPr>
            <w:r>
              <w:t xml:space="preserve">Our innovations contribute billions of dollars to the Australian economy </w:t>
            </w:r>
            <w:r>
              <w:br/>
              <w:t xml:space="preserve">every year. As the largest patent holder </w:t>
            </w:r>
            <w:r>
              <w:br/>
              <w:t xml:space="preserve">in the nation, our vast wealth of intellectual property has led to more </w:t>
            </w:r>
            <w:r>
              <w:br/>
              <w:t xml:space="preserve">than 150 spin-off companies. </w:t>
            </w:r>
          </w:p>
          <w:p w14:paraId="1BDB34D7" w14:textId="77777777" w:rsidR="00595E34" w:rsidRDefault="00595E34" w:rsidP="00033F73">
            <w:pPr>
              <w:pStyle w:val="BackCoverContactDetails"/>
              <w:spacing w:after="60"/>
            </w:pPr>
            <w:r>
              <w:t xml:space="preserve">With more than 5,000 experts and a burning desire to get things done, we are Australia’s catalyst for innovation. </w:t>
            </w:r>
          </w:p>
          <w:p w14:paraId="4386E72F" w14:textId="77777777" w:rsidR="00595E34" w:rsidRPr="00585C0D" w:rsidRDefault="00595E34" w:rsidP="00033F73">
            <w:pPr>
              <w:pStyle w:val="BackCoverContactDetails"/>
            </w:pPr>
            <w:r>
              <w:t xml:space="preserve">CSIRO. WE IMAGINE. WE COLLABORATE. </w:t>
            </w:r>
            <w:r>
              <w:br/>
              <w:t>WE INNOVATE.</w:t>
            </w:r>
          </w:p>
        </w:tc>
        <w:tc>
          <w:tcPr>
            <w:tcW w:w="457" w:type="dxa"/>
          </w:tcPr>
          <w:p w14:paraId="295FD011" w14:textId="3BFF5F43" w:rsidR="00595E34" w:rsidRPr="00585C0D" w:rsidRDefault="00595E34" w:rsidP="00033F73">
            <w:pPr>
              <w:pStyle w:val="BackCoverContactHeading"/>
            </w:pPr>
          </w:p>
        </w:tc>
        <w:tc>
          <w:tcPr>
            <w:tcW w:w="4961" w:type="dxa"/>
          </w:tcPr>
          <w:p w14:paraId="5BBDD56B" w14:textId="77777777" w:rsidR="00595E34" w:rsidRPr="00585C0D" w:rsidRDefault="00595E34" w:rsidP="00033F73">
            <w:pPr>
              <w:pStyle w:val="BackCoverContactHeading"/>
            </w:pPr>
            <w:r w:rsidRPr="00585C0D">
              <w:t>For further information</w:t>
            </w:r>
          </w:p>
          <w:p w14:paraId="1CB16162" w14:textId="77777777" w:rsidR="00595E34" w:rsidRPr="00BE7F02" w:rsidRDefault="00BE7F02" w:rsidP="00033F73">
            <w:pPr>
              <w:pStyle w:val="BackCoverContactDetails"/>
              <w:rPr>
                <w:b/>
              </w:rPr>
            </w:pPr>
            <w:r>
              <w:rPr>
                <w:rStyle w:val="BackCoverContactBold"/>
              </w:rPr>
              <w:t>Dr Heather McGinness</w:t>
            </w:r>
            <w:r w:rsidR="00595E34">
              <w:br/>
            </w:r>
            <w:r w:rsidR="00595E34" w:rsidRPr="00585C0D">
              <w:rPr>
                <w:rStyle w:val="BackCoverContactBold"/>
                <w:szCs w:val="22"/>
              </w:rPr>
              <w:t>t</w:t>
            </w:r>
            <w:r w:rsidR="00595E34" w:rsidRPr="00585C0D">
              <w:t xml:space="preserve"> </w:t>
            </w:r>
            <w:r w:rsidR="00595E34" w:rsidRPr="00585C0D">
              <w:tab/>
            </w:r>
            <w:r w:rsidR="00595E34" w:rsidRPr="00CA09F4">
              <w:rPr>
                <w:rStyle w:val="BackCoverContactBold"/>
                <w:b w:val="0"/>
              </w:rPr>
              <w:t xml:space="preserve">+61 </w:t>
            </w:r>
            <w:r>
              <w:rPr>
                <w:rStyle w:val="BackCoverContactBold"/>
                <w:b w:val="0"/>
              </w:rPr>
              <w:t>2 62464136</w:t>
            </w:r>
          </w:p>
          <w:p w14:paraId="5BF1BB93" w14:textId="77777777" w:rsidR="00595E34" w:rsidRPr="00585C0D" w:rsidRDefault="00595E34" w:rsidP="00033F73">
            <w:pPr>
              <w:pStyle w:val="BackCoverContactDetails"/>
            </w:pPr>
            <w:r w:rsidRPr="00585C0D">
              <w:rPr>
                <w:rStyle w:val="BackCoverContactBold"/>
                <w:szCs w:val="22"/>
              </w:rPr>
              <w:t>e</w:t>
            </w:r>
            <w:r w:rsidRPr="00585C0D">
              <w:t xml:space="preserve"> </w:t>
            </w:r>
            <w:r w:rsidRPr="00585C0D">
              <w:tab/>
            </w:r>
            <w:r w:rsidR="00BE7F02">
              <w:rPr>
                <w:rStyle w:val="BackCoverContactBold"/>
              </w:rPr>
              <w:t>Heather.McGinness</w:t>
            </w:r>
            <w:r w:rsidRPr="00CA09F4">
              <w:rPr>
                <w:rStyle w:val="BackCoverContactBold"/>
                <w:b w:val="0"/>
              </w:rPr>
              <w:t>@csiro.au</w:t>
            </w:r>
          </w:p>
          <w:p w14:paraId="63B5E179" w14:textId="3EE323F5" w:rsidR="00595E34" w:rsidRDefault="00595E34" w:rsidP="00033F73">
            <w:pPr>
              <w:pStyle w:val="BackCoverContactDetails"/>
              <w:rPr>
                <w:rStyle w:val="BackCoverContactBold"/>
                <w:b w:val="0"/>
              </w:rPr>
            </w:pPr>
            <w:r w:rsidRPr="00585C0D">
              <w:rPr>
                <w:rStyle w:val="BackCoverContactBold"/>
                <w:szCs w:val="22"/>
              </w:rPr>
              <w:t>w</w:t>
            </w:r>
            <w:r w:rsidRPr="00585C0D">
              <w:t xml:space="preserve"> </w:t>
            </w:r>
            <w:r w:rsidRPr="00585C0D">
              <w:tab/>
            </w:r>
            <w:hyperlink r:id="rId113" w:history="1">
              <w:r w:rsidR="001A3065" w:rsidRPr="00F724E5">
                <w:rPr>
                  <w:rStyle w:val="Hyperlink"/>
                </w:rPr>
                <w:t>www.csiro.au</w:t>
              </w:r>
            </w:hyperlink>
          </w:p>
          <w:p w14:paraId="2151962B" w14:textId="3606E3DD" w:rsidR="001A3065" w:rsidRDefault="001A3065" w:rsidP="00033F73">
            <w:pPr>
              <w:pStyle w:val="BackCoverContactDetails"/>
              <w:rPr>
                <w:rStyle w:val="BackCoverContactBold"/>
                <w:b w:val="0"/>
              </w:rPr>
            </w:pPr>
            <w:r>
              <w:rPr>
                <w:rFonts w:ascii="Tahoma" w:eastAsiaTheme="minorHAnsi" w:hAnsi="Tahoma" w:cs="Tahoma"/>
                <w:b/>
                <w:bCs/>
                <w:noProof/>
                <w:color w:val="000000" w:themeColor="text1"/>
                <w:sz w:val="20"/>
              </w:rPr>
              <w:drawing>
                <wp:anchor distT="0" distB="0" distL="114300" distR="114300" simplePos="0" relativeHeight="251836928" behindDoc="0" locked="0" layoutInCell="1" allowOverlap="1" wp14:anchorId="33EEC1C7" wp14:editId="03B2843E">
                  <wp:simplePos x="0" y="0"/>
                  <wp:positionH relativeFrom="column">
                    <wp:posOffset>21018</wp:posOffset>
                  </wp:positionH>
                  <wp:positionV relativeFrom="paragraph">
                    <wp:posOffset>198759</wp:posOffset>
                  </wp:positionV>
                  <wp:extent cx="3028950" cy="2276475"/>
                  <wp:effectExtent l="19050" t="0" r="0" b="0"/>
                  <wp:wrapSquare wrapText="bothSides"/>
                  <wp:docPr id="7169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114" cstate="email">
                            <a:extLst>
                              <a:ext uri="{28A0092B-C50C-407E-A947-70E740481C1C}">
                                <a14:useLocalDpi xmlns:a14="http://schemas.microsoft.com/office/drawing/2010/main"/>
                              </a:ext>
                            </a:extLst>
                          </a:blip>
                          <a:srcRect/>
                          <a:stretch>
                            <a:fillRect/>
                          </a:stretch>
                        </pic:blipFill>
                        <pic:spPr bwMode="auto">
                          <a:xfrm>
                            <a:off x="0" y="0"/>
                            <a:ext cx="3028950" cy="2276475"/>
                          </a:xfrm>
                          <a:prstGeom prst="rect">
                            <a:avLst/>
                          </a:prstGeom>
                          <a:noFill/>
                          <a:ln w="9525">
                            <a:noFill/>
                            <a:miter lim="800000"/>
                            <a:headEnd/>
                            <a:tailEnd/>
                          </a:ln>
                        </pic:spPr>
                      </pic:pic>
                    </a:graphicData>
                  </a:graphic>
                </wp:anchor>
              </w:drawing>
            </w:r>
          </w:p>
          <w:p w14:paraId="2AE748F8" w14:textId="214A2F57" w:rsidR="001A3065" w:rsidRDefault="001A3065" w:rsidP="00033F73">
            <w:pPr>
              <w:pStyle w:val="BackCoverContactDetails"/>
              <w:rPr>
                <w:rStyle w:val="BackCoverContactBold"/>
                <w:b w:val="0"/>
              </w:rPr>
            </w:pPr>
          </w:p>
          <w:p w14:paraId="493A6B6A" w14:textId="2C268368" w:rsidR="001A3065" w:rsidRPr="00F855AC" w:rsidRDefault="001A3065" w:rsidP="001A3065">
            <w:pPr>
              <w:spacing w:before="240"/>
              <w:rPr>
                <w:rFonts w:ascii="Tahoma" w:eastAsiaTheme="minorHAnsi" w:hAnsi="Tahoma" w:cs="Tahoma"/>
                <w:color w:val="000000" w:themeColor="text1"/>
              </w:rPr>
            </w:pPr>
          </w:p>
          <w:p w14:paraId="61379188" w14:textId="77777777" w:rsidR="001A3065" w:rsidRPr="005A54C3" w:rsidRDefault="001A3065" w:rsidP="001A3065">
            <w:pPr>
              <w:rPr>
                <w:rFonts w:ascii="Tahoma" w:hAnsi="Tahoma" w:cs="Tahoma"/>
              </w:rPr>
            </w:pPr>
          </w:p>
          <w:p w14:paraId="2BD6E7F2" w14:textId="13F77102" w:rsidR="001A3065" w:rsidRPr="005A54C3" w:rsidRDefault="001A3065" w:rsidP="001A3065">
            <w:pPr>
              <w:rPr>
                <w:rFonts w:ascii="Tahoma" w:hAnsi="Tahoma" w:cs="Tahoma"/>
              </w:rPr>
            </w:pPr>
          </w:p>
          <w:p w14:paraId="6E8D0B13" w14:textId="77777777" w:rsidR="001A3065" w:rsidRPr="00776075" w:rsidRDefault="001A3065" w:rsidP="001A3065"/>
          <w:p w14:paraId="05E71934" w14:textId="77777777" w:rsidR="001A3065" w:rsidRDefault="001A3065" w:rsidP="00033F73">
            <w:pPr>
              <w:pStyle w:val="BackCoverContactDetails"/>
              <w:rPr>
                <w:rStyle w:val="BackCoverContactBold"/>
                <w:b w:val="0"/>
              </w:rPr>
            </w:pPr>
          </w:p>
          <w:p w14:paraId="5397CE73" w14:textId="77777777" w:rsidR="00595E34" w:rsidRPr="00585C0D" w:rsidRDefault="00595E34" w:rsidP="00033F73">
            <w:pPr>
              <w:pStyle w:val="BackCoverContactDetails"/>
            </w:pPr>
          </w:p>
        </w:tc>
      </w:tr>
    </w:tbl>
    <w:p w14:paraId="5514CB72" w14:textId="77777777" w:rsidR="00A14107" w:rsidRPr="006C2F7A" w:rsidRDefault="00A14107" w:rsidP="006C3DCD">
      <w:pPr>
        <w:pStyle w:val="BodyText"/>
        <w:rPr>
          <w:sz w:val="18"/>
        </w:rPr>
      </w:pPr>
    </w:p>
    <w:sectPr w:rsidR="00A14107" w:rsidRPr="006C2F7A" w:rsidSect="003F13C8">
      <w:pgSz w:w="11906" w:h="16838" w:code="9"/>
      <w:pgMar w:top="1134" w:right="1134" w:bottom="1134" w:left="1134" w:header="510" w:footer="624" w:gutter="0"/>
      <w:cols w:space="85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377B159" w14:textId="77777777" w:rsidR="00B6119C" w:rsidRDefault="00B6119C" w:rsidP="009964E7">
      <w:r>
        <w:separator/>
      </w:r>
    </w:p>
    <w:p w14:paraId="71DB4E1D" w14:textId="77777777" w:rsidR="00B6119C" w:rsidRDefault="00B6119C"/>
  </w:endnote>
  <w:endnote w:type="continuationSeparator" w:id="0">
    <w:p w14:paraId="01AB8D3D" w14:textId="77777777" w:rsidR="00B6119C" w:rsidRDefault="00B6119C" w:rsidP="009964E7">
      <w:r>
        <w:continuationSeparator/>
      </w:r>
    </w:p>
    <w:p w14:paraId="2D560DDD" w14:textId="77777777" w:rsidR="00B6119C" w:rsidRDefault="00B6119C"/>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Feijoa Medium">
    <w:altName w:val="Arial"/>
    <w:panose1 w:val="00000000000000000000"/>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MS Gothic">
    <w:altName w:val="ＭＳ ゴシック"/>
    <w:panose1 w:val="020B0609070205080204"/>
    <w:charset w:val="80"/>
    <w:family w:val="modern"/>
    <w:pitch w:val="fixed"/>
    <w:sig w:usb0="E00002FF" w:usb1="6AC7FDFB" w:usb2="00000012" w:usb3="00000000" w:csb0="000200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Century Gothic">
    <w:panose1 w:val="020B0502020202020204"/>
    <w:charset w:val="00"/>
    <w:family w:val="swiss"/>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E55B953" w14:textId="77777777" w:rsidR="00B6119C" w:rsidRDefault="00B6119C" w:rsidP="00AE0D97">
    <w:pPr>
      <w:pStyle w:val="Footer"/>
      <w:tabs>
        <w:tab w:val="clear" w:pos="4513"/>
        <w:tab w:val="clear" w:pos="9026"/>
      </w:tabs>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6A5A1BC" w14:textId="77777777" w:rsidR="00B6119C" w:rsidRDefault="00B6119C" w:rsidP="00AE0D97">
    <w:pPr>
      <w:pStyle w:val="Footer"/>
      <w:tabs>
        <w:tab w:val="clear" w:pos="4513"/>
        <w:tab w:val="clear" w:pos="9026"/>
      </w:tabs>
      <w:jc w:val="right"/>
    </w:pPr>
    <w:fldSimple w:instr=" STYLEREF  CoverTitle ">
      <w:r>
        <w:rPr>
          <w:noProof/>
        </w:rPr>
        <w:t>Waterbird movements and breeding success in the Macquarie Marshes, NSW 2016 -2017</w:t>
      </w:r>
    </w:fldSimple>
    <w:r>
      <w:t xml:space="preserve">  </w:t>
    </w:r>
    <w:proofErr w:type="gramStart"/>
    <w:r>
      <w:t xml:space="preserve">|  </w:t>
    </w:r>
    <w:proofErr w:type="gramEnd"/>
    <w:r>
      <w:rPr>
        <w:rStyle w:val="PageNumber"/>
      </w:rPr>
      <w:fldChar w:fldCharType="begin"/>
    </w:r>
    <w:r>
      <w:rPr>
        <w:rStyle w:val="PageNumber"/>
      </w:rPr>
      <w:instrText xml:space="preserve"> PAGE </w:instrText>
    </w:r>
    <w:r>
      <w:rPr>
        <w:rStyle w:val="PageNumber"/>
      </w:rPr>
      <w:fldChar w:fldCharType="separate"/>
    </w:r>
    <w:r>
      <w:rPr>
        <w:rStyle w:val="PageNumber"/>
        <w:noProof/>
      </w:rPr>
      <w:t>iii</w:t>
    </w:r>
    <w:r>
      <w:rPr>
        <w:rStyle w:val="PageNumber"/>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F396A8A" w14:textId="77777777" w:rsidR="00B6119C" w:rsidRDefault="00B6119C">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B9B99AA" w14:textId="77777777" w:rsidR="00B6119C" w:rsidRDefault="00B6119C" w:rsidP="00AE0D97">
    <w:pPr>
      <w:pStyle w:val="Footer"/>
      <w:tabs>
        <w:tab w:val="clear" w:pos="4513"/>
        <w:tab w:val="clear" w:pos="9026"/>
      </w:tabs>
    </w:pPr>
    <w:r>
      <w:rPr>
        <w:rStyle w:val="PageNumber"/>
      </w:rPr>
      <w:fldChar w:fldCharType="begin"/>
    </w:r>
    <w:r>
      <w:rPr>
        <w:rStyle w:val="PageNumber"/>
      </w:rPr>
      <w:instrText xml:space="preserve"> PAGE </w:instrText>
    </w:r>
    <w:r>
      <w:rPr>
        <w:rStyle w:val="PageNumber"/>
      </w:rPr>
      <w:fldChar w:fldCharType="separate"/>
    </w:r>
    <w:r w:rsidR="00FA51A4">
      <w:rPr>
        <w:rStyle w:val="PageNumber"/>
        <w:noProof/>
      </w:rPr>
      <w:t>66</w:t>
    </w:r>
    <w:r>
      <w:rPr>
        <w:rStyle w:val="PageNumber"/>
      </w:rPr>
      <w:fldChar w:fldCharType="end"/>
    </w:r>
    <w:r>
      <w:rPr>
        <w:rStyle w:val="PageNumber"/>
      </w:rPr>
      <w:t xml:space="preserve">   </w:t>
    </w:r>
    <w:proofErr w:type="gramStart"/>
    <w:r>
      <w:rPr>
        <w:rStyle w:val="PageNumber"/>
      </w:rPr>
      <w:t xml:space="preserve">|  </w:t>
    </w:r>
    <w:proofErr w:type="gramEnd"/>
    <w:r>
      <w:fldChar w:fldCharType="begin"/>
    </w:r>
    <w:r>
      <w:instrText xml:space="preserve"> STYLEREF  CoverTitle </w:instrText>
    </w:r>
    <w:r>
      <w:fldChar w:fldCharType="separate"/>
    </w:r>
    <w:r w:rsidR="00FA51A4">
      <w:rPr>
        <w:noProof/>
      </w:rPr>
      <w:t>Waterbird movements and breeding success in the Macquarie Marshes, NSW 2016 -2017</w:t>
    </w:r>
    <w:r>
      <w:rPr>
        <w:noProof/>
      </w:rPr>
      <w:fldChar w:fldCharType="end"/>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9CA668C" w14:textId="77777777" w:rsidR="00B6119C" w:rsidRDefault="00B6119C" w:rsidP="00AE0D97">
    <w:pPr>
      <w:pStyle w:val="Footer"/>
      <w:tabs>
        <w:tab w:val="clear" w:pos="4513"/>
        <w:tab w:val="clear" w:pos="9026"/>
      </w:tabs>
      <w:jc w:val="right"/>
    </w:pPr>
    <w:fldSimple w:instr=" STYLEREF  CoverTitle ">
      <w:r w:rsidR="00FA51A4">
        <w:rPr>
          <w:noProof/>
        </w:rPr>
        <w:t>Waterbird movements and breeding success in the Macquarie Marshes, NSW 2016 -2017</w:t>
      </w:r>
    </w:fldSimple>
    <w:r>
      <w:t xml:space="preserve">  </w:t>
    </w:r>
    <w:proofErr w:type="gramStart"/>
    <w:r>
      <w:t xml:space="preserve">|  </w:t>
    </w:r>
    <w:proofErr w:type="gramEnd"/>
    <w:r>
      <w:rPr>
        <w:rStyle w:val="PageNumber"/>
      </w:rPr>
      <w:fldChar w:fldCharType="begin"/>
    </w:r>
    <w:r>
      <w:rPr>
        <w:rStyle w:val="PageNumber"/>
      </w:rPr>
      <w:instrText xml:space="preserve"> PAGE </w:instrText>
    </w:r>
    <w:r>
      <w:rPr>
        <w:rStyle w:val="PageNumber"/>
      </w:rPr>
      <w:fldChar w:fldCharType="separate"/>
    </w:r>
    <w:r w:rsidR="00FA51A4">
      <w:rPr>
        <w:rStyle w:val="PageNumber"/>
        <w:noProof/>
      </w:rPr>
      <w:t>67</w:t>
    </w:r>
    <w:r>
      <w:rPr>
        <w:rStyle w:val="PageNumber"/>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B16DD39" w14:textId="77777777" w:rsidR="00B6119C" w:rsidRDefault="00B6119C" w:rsidP="009964E7">
      <w:r>
        <w:separator/>
      </w:r>
    </w:p>
    <w:p w14:paraId="7731AB85" w14:textId="77777777" w:rsidR="00B6119C" w:rsidRDefault="00B6119C"/>
  </w:footnote>
  <w:footnote w:type="continuationSeparator" w:id="0">
    <w:p w14:paraId="2EFD00D3" w14:textId="77777777" w:rsidR="00B6119C" w:rsidRDefault="00B6119C" w:rsidP="009964E7">
      <w:r>
        <w:continuationSeparator/>
      </w:r>
    </w:p>
    <w:p w14:paraId="3B1569BB" w14:textId="77777777" w:rsidR="00B6119C" w:rsidRDefault="00B6119C"/>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46F47E7" w14:textId="77777777" w:rsidR="00B6119C" w:rsidRDefault="00B6119C">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BDFEE97" w14:textId="77777777" w:rsidR="00B6119C" w:rsidRDefault="00B6119C">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18F3B46" w14:textId="77777777" w:rsidR="00B6119C" w:rsidRDefault="00B6119C">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38E304C" w14:textId="77777777" w:rsidR="00B6119C" w:rsidRDefault="00B6119C" w:rsidP="002A47DB">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7F"/>
    <w:multiLevelType w:val="singleLevel"/>
    <w:tmpl w:val="CC3EF2D2"/>
    <w:lvl w:ilvl="0">
      <w:start w:val="1"/>
      <w:numFmt w:val="lowerLetter"/>
      <w:pStyle w:val="ListNumber2"/>
      <w:lvlText w:val="%1."/>
      <w:lvlJc w:val="left"/>
      <w:pPr>
        <w:ind w:left="643" w:hanging="360"/>
      </w:pPr>
    </w:lvl>
  </w:abstractNum>
  <w:abstractNum w:abstractNumId="1" w15:restartNumberingAfterBreak="0">
    <w:nsid w:val="FFFFFF80"/>
    <w:multiLevelType w:val="singleLevel"/>
    <w:tmpl w:val="B442ECCC"/>
    <w:lvl w:ilvl="0">
      <w:start w:val="1"/>
      <w:numFmt w:val="bullet"/>
      <w:pStyle w:val="ListNumber5"/>
      <w:lvlText w:val=""/>
      <w:lvlJc w:val="left"/>
      <w:pPr>
        <w:tabs>
          <w:tab w:val="num" w:pos="1492"/>
        </w:tabs>
        <w:ind w:left="1492" w:hanging="360"/>
      </w:pPr>
      <w:rPr>
        <w:rFonts w:ascii="Symbol" w:hAnsi="Symbol" w:hint="default"/>
      </w:rPr>
    </w:lvl>
  </w:abstractNum>
  <w:abstractNum w:abstractNumId="2" w15:restartNumberingAfterBreak="0">
    <w:nsid w:val="FFFFFF81"/>
    <w:multiLevelType w:val="singleLevel"/>
    <w:tmpl w:val="B77C9CB0"/>
    <w:lvl w:ilvl="0">
      <w:start w:val="1"/>
      <w:numFmt w:val="bullet"/>
      <w:pStyle w:val="ListNumber4"/>
      <w:lvlText w:val=""/>
      <w:lvlJc w:val="left"/>
      <w:pPr>
        <w:tabs>
          <w:tab w:val="num" w:pos="1209"/>
        </w:tabs>
        <w:ind w:left="1209" w:hanging="360"/>
      </w:pPr>
      <w:rPr>
        <w:rFonts w:ascii="Symbol" w:hAnsi="Symbol" w:hint="default"/>
      </w:rPr>
    </w:lvl>
  </w:abstractNum>
  <w:abstractNum w:abstractNumId="3" w15:restartNumberingAfterBreak="0">
    <w:nsid w:val="FFFFFF83"/>
    <w:multiLevelType w:val="singleLevel"/>
    <w:tmpl w:val="2716FB9A"/>
    <w:lvl w:ilvl="0">
      <w:start w:val="1"/>
      <w:numFmt w:val="bullet"/>
      <w:pStyle w:val="ListBullet5"/>
      <w:lvlText w:val="–"/>
      <w:lvlJc w:val="left"/>
      <w:pPr>
        <w:ind w:left="360" w:hanging="360"/>
      </w:pPr>
      <w:rPr>
        <w:rFonts w:ascii="Feijoa Medium" w:hAnsi="Feijoa Medium" w:hint="default"/>
      </w:rPr>
    </w:lvl>
  </w:abstractNum>
  <w:abstractNum w:abstractNumId="4" w15:restartNumberingAfterBreak="0">
    <w:nsid w:val="FFFFFF88"/>
    <w:multiLevelType w:val="singleLevel"/>
    <w:tmpl w:val="87D43BCA"/>
    <w:lvl w:ilvl="0">
      <w:start w:val="1"/>
      <w:numFmt w:val="decimal"/>
      <w:pStyle w:val="ListBullet4"/>
      <w:lvlText w:val="%1."/>
      <w:lvlJc w:val="left"/>
      <w:pPr>
        <w:ind w:left="360" w:hanging="360"/>
      </w:pPr>
      <w:rPr>
        <w:rFonts w:cs="Times New Roman"/>
      </w:rPr>
    </w:lvl>
  </w:abstractNum>
  <w:abstractNum w:abstractNumId="5" w15:restartNumberingAfterBreak="0">
    <w:nsid w:val="00032DB9"/>
    <w:multiLevelType w:val="multilevel"/>
    <w:tmpl w:val="E5E89F92"/>
    <w:styleLink w:val="BulletList"/>
    <w:lvl w:ilvl="0">
      <w:start w:val="1"/>
      <w:numFmt w:val="bullet"/>
      <w:lvlText w:val=""/>
      <w:lvlJc w:val="left"/>
      <w:pPr>
        <w:ind w:left="369" w:hanging="369"/>
      </w:pPr>
      <w:rPr>
        <w:rFonts w:ascii="Symbol" w:hAnsi="Symbol" w:hint="default"/>
      </w:rPr>
    </w:lvl>
    <w:lvl w:ilvl="1">
      <w:start w:val="1"/>
      <w:numFmt w:val="none"/>
      <w:lvlText w:val="-"/>
      <w:lvlJc w:val="left"/>
      <w:pPr>
        <w:ind w:left="737" w:hanging="368"/>
      </w:pPr>
      <w:rPr>
        <w:rFonts w:hint="default"/>
      </w:rPr>
    </w:lvl>
    <w:lvl w:ilvl="2">
      <w:start w:val="1"/>
      <w:numFmt w:val="none"/>
      <w:lvlText w:val=":"/>
      <w:lvlJc w:val="left"/>
      <w:pPr>
        <w:ind w:left="1106" w:hanging="369"/>
      </w:pPr>
      <w:rPr>
        <w:rFonts w:hint="default"/>
      </w:rPr>
    </w:lvl>
    <w:lvl w:ilvl="3">
      <w:start w:val="1"/>
      <w:numFmt w:val="none"/>
      <w:lvlText w:val=""/>
      <w:lvlJc w:val="left"/>
      <w:pPr>
        <w:ind w:left="1474" w:hanging="368"/>
      </w:pPr>
      <w:rPr>
        <w:rFonts w:hint="default"/>
        <w:color w:val="auto"/>
      </w:rPr>
    </w:lvl>
    <w:lvl w:ilvl="4">
      <w:start w:val="1"/>
      <w:numFmt w:val="none"/>
      <w:lvlText w:val=""/>
      <w:lvlJc w:val="left"/>
      <w:pPr>
        <w:ind w:left="1800" w:hanging="360"/>
      </w:pPr>
      <w:rPr>
        <w:rFonts w:hint="default"/>
        <w:color w:val="auto"/>
      </w:rPr>
    </w:lvl>
    <w:lvl w:ilvl="5">
      <w:start w:val="1"/>
      <w:numFmt w:val="none"/>
      <w:lvlText w:val=""/>
      <w:lvlJc w:val="left"/>
      <w:pPr>
        <w:ind w:left="2160" w:hanging="360"/>
      </w:pPr>
      <w:rPr>
        <w:rFonts w:hint="default"/>
        <w:color w:val="auto"/>
      </w:rPr>
    </w:lvl>
    <w:lvl w:ilvl="6">
      <w:start w:val="1"/>
      <w:numFmt w:val="none"/>
      <w:lvlText w:val=""/>
      <w:lvlJc w:val="left"/>
      <w:pPr>
        <w:ind w:left="2520" w:hanging="360"/>
      </w:pPr>
      <w:rPr>
        <w:rFonts w:hint="default"/>
        <w:color w:val="auto"/>
      </w:rPr>
    </w:lvl>
    <w:lvl w:ilvl="7">
      <w:start w:val="1"/>
      <w:numFmt w:val="none"/>
      <w:lvlText w:val=""/>
      <w:lvlJc w:val="left"/>
      <w:pPr>
        <w:ind w:left="2880" w:hanging="360"/>
      </w:pPr>
      <w:rPr>
        <w:rFonts w:hint="default"/>
        <w:color w:val="auto"/>
      </w:rPr>
    </w:lvl>
    <w:lvl w:ilvl="8">
      <w:start w:val="1"/>
      <w:numFmt w:val="none"/>
      <w:lvlText w:val=""/>
      <w:lvlJc w:val="left"/>
      <w:pPr>
        <w:ind w:left="3240" w:hanging="360"/>
      </w:pPr>
      <w:rPr>
        <w:rFonts w:hint="default"/>
        <w:color w:val="auto"/>
      </w:rPr>
    </w:lvl>
  </w:abstractNum>
  <w:abstractNum w:abstractNumId="6" w15:restartNumberingAfterBreak="0">
    <w:nsid w:val="006848C9"/>
    <w:multiLevelType w:val="hybridMultilevel"/>
    <w:tmpl w:val="0D9445B8"/>
    <w:lvl w:ilvl="0" w:tplc="1E88C790">
      <w:start w:val="1"/>
      <w:numFmt w:val="bullet"/>
      <w:lvlText w:val="•"/>
      <w:lvlJc w:val="left"/>
      <w:pPr>
        <w:tabs>
          <w:tab w:val="num" w:pos="720"/>
        </w:tabs>
        <w:ind w:left="720" w:hanging="360"/>
      </w:pPr>
      <w:rPr>
        <w:rFonts w:ascii="Arial" w:hAnsi="Arial" w:hint="default"/>
      </w:rPr>
    </w:lvl>
    <w:lvl w:ilvl="1" w:tplc="969A0AF4" w:tentative="1">
      <w:start w:val="1"/>
      <w:numFmt w:val="bullet"/>
      <w:lvlText w:val="•"/>
      <w:lvlJc w:val="left"/>
      <w:pPr>
        <w:tabs>
          <w:tab w:val="num" w:pos="1440"/>
        </w:tabs>
        <w:ind w:left="1440" w:hanging="360"/>
      </w:pPr>
      <w:rPr>
        <w:rFonts w:ascii="Arial" w:hAnsi="Arial" w:hint="default"/>
      </w:rPr>
    </w:lvl>
    <w:lvl w:ilvl="2" w:tplc="6C8471FC" w:tentative="1">
      <w:start w:val="1"/>
      <w:numFmt w:val="bullet"/>
      <w:lvlText w:val="•"/>
      <w:lvlJc w:val="left"/>
      <w:pPr>
        <w:tabs>
          <w:tab w:val="num" w:pos="2160"/>
        </w:tabs>
        <w:ind w:left="2160" w:hanging="360"/>
      </w:pPr>
      <w:rPr>
        <w:rFonts w:ascii="Arial" w:hAnsi="Arial" w:hint="default"/>
      </w:rPr>
    </w:lvl>
    <w:lvl w:ilvl="3" w:tplc="2916A56E" w:tentative="1">
      <w:start w:val="1"/>
      <w:numFmt w:val="bullet"/>
      <w:lvlText w:val="•"/>
      <w:lvlJc w:val="left"/>
      <w:pPr>
        <w:tabs>
          <w:tab w:val="num" w:pos="2880"/>
        </w:tabs>
        <w:ind w:left="2880" w:hanging="360"/>
      </w:pPr>
      <w:rPr>
        <w:rFonts w:ascii="Arial" w:hAnsi="Arial" w:hint="default"/>
      </w:rPr>
    </w:lvl>
    <w:lvl w:ilvl="4" w:tplc="17EAC038" w:tentative="1">
      <w:start w:val="1"/>
      <w:numFmt w:val="bullet"/>
      <w:lvlText w:val="•"/>
      <w:lvlJc w:val="left"/>
      <w:pPr>
        <w:tabs>
          <w:tab w:val="num" w:pos="3600"/>
        </w:tabs>
        <w:ind w:left="3600" w:hanging="360"/>
      </w:pPr>
      <w:rPr>
        <w:rFonts w:ascii="Arial" w:hAnsi="Arial" w:hint="default"/>
      </w:rPr>
    </w:lvl>
    <w:lvl w:ilvl="5" w:tplc="CB7CD3B6" w:tentative="1">
      <w:start w:val="1"/>
      <w:numFmt w:val="bullet"/>
      <w:lvlText w:val="•"/>
      <w:lvlJc w:val="left"/>
      <w:pPr>
        <w:tabs>
          <w:tab w:val="num" w:pos="4320"/>
        </w:tabs>
        <w:ind w:left="4320" w:hanging="360"/>
      </w:pPr>
      <w:rPr>
        <w:rFonts w:ascii="Arial" w:hAnsi="Arial" w:hint="default"/>
      </w:rPr>
    </w:lvl>
    <w:lvl w:ilvl="6" w:tplc="98BA7D6E" w:tentative="1">
      <w:start w:val="1"/>
      <w:numFmt w:val="bullet"/>
      <w:lvlText w:val="•"/>
      <w:lvlJc w:val="left"/>
      <w:pPr>
        <w:tabs>
          <w:tab w:val="num" w:pos="5040"/>
        </w:tabs>
        <w:ind w:left="5040" w:hanging="360"/>
      </w:pPr>
      <w:rPr>
        <w:rFonts w:ascii="Arial" w:hAnsi="Arial" w:hint="default"/>
      </w:rPr>
    </w:lvl>
    <w:lvl w:ilvl="7" w:tplc="488CA23E" w:tentative="1">
      <w:start w:val="1"/>
      <w:numFmt w:val="bullet"/>
      <w:lvlText w:val="•"/>
      <w:lvlJc w:val="left"/>
      <w:pPr>
        <w:tabs>
          <w:tab w:val="num" w:pos="5760"/>
        </w:tabs>
        <w:ind w:left="5760" w:hanging="360"/>
      </w:pPr>
      <w:rPr>
        <w:rFonts w:ascii="Arial" w:hAnsi="Arial" w:hint="default"/>
      </w:rPr>
    </w:lvl>
    <w:lvl w:ilvl="8" w:tplc="91D4DABC" w:tentative="1">
      <w:start w:val="1"/>
      <w:numFmt w:val="bullet"/>
      <w:lvlText w:val="•"/>
      <w:lvlJc w:val="left"/>
      <w:pPr>
        <w:tabs>
          <w:tab w:val="num" w:pos="6480"/>
        </w:tabs>
        <w:ind w:left="6480" w:hanging="360"/>
      </w:pPr>
      <w:rPr>
        <w:rFonts w:ascii="Arial" w:hAnsi="Arial" w:hint="default"/>
      </w:rPr>
    </w:lvl>
  </w:abstractNum>
  <w:abstractNum w:abstractNumId="7" w15:restartNumberingAfterBreak="0">
    <w:nsid w:val="00DA594D"/>
    <w:multiLevelType w:val="hybridMultilevel"/>
    <w:tmpl w:val="75B639E2"/>
    <w:lvl w:ilvl="0" w:tplc="1B920EE6">
      <w:start w:val="1"/>
      <w:numFmt w:val="bullet"/>
      <w:lvlText w:val=""/>
      <w:lvlJc w:val="left"/>
      <w:pPr>
        <w:tabs>
          <w:tab w:val="num" w:pos="720"/>
        </w:tabs>
        <w:ind w:left="720" w:hanging="360"/>
      </w:pPr>
      <w:rPr>
        <w:rFonts w:ascii="Wingdings" w:hAnsi="Wingdings" w:hint="default"/>
      </w:rPr>
    </w:lvl>
    <w:lvl w:ilvl="1" w:tplc="FF482038" w:tentative="1">
      <w:start w:val="1"/>
      <w:numFmt w:val="bullet"/>
      <w:lvlText w:val=""/>
      <w:lvlJc w:val="left"/>
      <w:pPr>
        <w:tabs>
          <w:tab w:val="num" w:pos="1440"/>
        </w:tabs>
        <w:ind w:left="1440" w:hanging="360"/>
      </w:pPr>
      <w:rPr>
        <w:rFonts w:ascii="Wingdings" w:hAnsi="Wingdings" w:hint="default"/>
      </w:rPr>
    </w:lvl>
    <w:lvl w:ilvl="2" w:tplc="8794CB8C" w:tentative="1">
      <w:start w:val="1"/>
      <w:numFmt w:val="bullet"/>
      <w:lvlText w:val=""/>
      <w:lvlJc w:val="left"/>
      <w:pPr>
        <w:tabs>
          <w:tab w:val="num" w:pos="2160"/>
        </w:tabs>
        <w:ind w:left="2160" w:hanging="360"/>
      </w:pPr>
      <w:rPr>
        <w:rFonts w:ascii="Wingdings" w:hAnsi="Wingdings" w:hint="default"/>
      </w:rPr>
    </w:lvl>
    <w:lvl w:ilvl="3" w:tplc="51DCEBCE" w:tentative="1">
      <w:start w:val="1"/>
      <w:numFmt w:val="bullet"/>
      <w:lvlText w:val=""/>
      <w:lvlJc w:val="left"/>
      <w:pPr>
        <w:tabs>
          <w:tab w:val="num" w:pos="2880"/>
        </w:tabs>
        <w:ind w:left="2880" w:hanging="360"/>
      </w:pPr>
      <w:rPr>
        <w:rFonts w:ascii="Wingdings" w:hAnsi="Wingdings" w:hint="default"/>
      </w:rPr>
    </w:lvl>
    <w:lvl w:ilvl="4" w:tplc="EE8CEEEC" w:tentative="1">
      <w:start w:val="1"/>
      <w:numFmt w:val="bullet"/>
      <w:lvlText w:val=""/>
      <w:lvlJc w:val="left"/>
      <w:pPr>
        <w:tabs>
          <w:tab w:val="num" w:pos="3600"/>
        </w:tabs>
        <w:ind w:left="3600" w:hanging="360"/>
      </w:pPr>
      <w:rPr>
        <w:rFonts w:ascii="Wingdings" w:hAnsi="Wingdings" w:hint="default"/>
      </w:rPr>
    </w:lvl>
    <w:lvl w:ilvl="5" w:tplc="67B875CA" w:tentative="1">
      <w:start w:val="1"/>
      <w:numFmt w:val="bullet"/>
      <w:lvlText w:val=""/>
      <w:lvlJc w:val="left"/>
      <w:pPr>
        <w:tabs>
          <w:tab w:val="num" w:pos="4320"/>
        </w:tabs>
        <w:ind w:left="4320" w:hanging="360"/>
      </w:pPr>
      <w:rPr>
        <w:rFonts w:ascii="Wingdings" w:hAnsi="Wingdings" w:hint="default"/>
      </w:rPr>
    </w:lvl>
    <w:lvl w:ilvl="6" w:tplc="3D66F21A" w:tentative="1">
      <w:start w:val="1"/>
      <w:numFmt w:val="bullet"/>
      <w:lvlText w:val=""/>
      <w:lvlJc w:val="left"/>
      <w:pPr>
        <w:tabs>
          <w:tab w:val="num" w:pos="5040"/>
        </w:tabs>
        <w:ind w:left="5040" w:hanging="360"/>
      </w:pPr>
      <w:rPr>
        <w:rFonts w:ascii="Wingdings" w:hAnsi="Wingdings" w:hint="default"/>
      </w:rPr>
    </w:lvl>
    <w:lvl w:ilvl="7" w:tplc="8E0AAB5E" w:tentative="1">
      <w:start w:val="1"/>
      <w:numFmt w:val="bullet"/>
      <w:lvlText w:val=""/>
      <w:lvlJc w:val="left"/>
      <w:pPr>
        <w:tabs>
          <w:tab w:val="num" w:pos="5760"/>
        </w:tabs>
        <w:ind w:left="5760" w:hanging="360"/>
      </w:pPr>
      <w:rPr>
        <w:rFonts w:ascii="Wingdings" w:hAnsi="Wingdings" w:hint="default"/>
      </w:rPr>
    </w:lvl>
    <w:lvl w:ilvl="8" w:tplc="DC32F982"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01067F7E"/>
    <w:multiLevelType w:val="hybridMultilevel"/>
    <w:tmpl w:val="918E8E0C"/>
    <w:lvl w:ilvl="0" w:tplc="C5944C48">
      <w:start w:val="1"/>
      <w:numFmt w:val="bullet"/>
      <w:lvlText w:val="•"/>
      <w:lvlJc w:val="left"/>
      <w:pPr>
        <w:tabs>
          <w:tab w:val="num" w:pos="360"/>
        </w:tabs>
        <w:ind w:left="360" w:hanging="360"/>
      </w:pPr>
      <w:rPr>
        <w:rFonts w:ascii="Arial" w:hAnsi="Arial" w:hint="default"/>
      </w:rPr>
    </w:lvl>
    <w:lvl w:ilvl="1" w:tplc="BAD2A154">
      <w:start w:val="42"/>
      <w:numFmt w:val="bullet"/>
      <w:lvlText w:val="•"/>
      <w:lvlJc w:val="left"/>
      <w:pPr>
        <w:tabs>
          <w:tab w:val="num" w:pos="1080"/>
        </w:tabs>
        <w:ind w:left="1080" w:hanging="360"/>
      </w:pPr>
      <w:rPr>
        <w:rFonts w:ascii="Calibri" w:hAnsi="Calibri" w:hint="default"/>
      </w:rPr>
    </w:lvl>
    <w:lvl w:ilvl="2" w:tplc="B9E2A44C" w:tentative="1">
      <w:start w:val="1"/>
      <w:numFmt w:val="bullet"/>
      <w:lvlText w:val="•"/>
      <w:lvlJc w:val="left"/>
      <w:pPr>
        <w:tabs>
          <w:tab w:val="num" w:pos="1800"/>
        </w:tabs>
        <w:ind w:left="1800" w:hanging="360"/>
      </w:pPr>
      <w:rPr>
        <w:rFonts w:ascii="Arial" w:hAnsi="Arial" w:hint="default"/>
      </w:rPr>
    </w:lvl>
    <w:lvl w:ilvl="3" w:tplc="71AC54A8" w:tentative="1">
      <w:start w:val="1"/>
      <w:numFmt w:val="bullet"/>
      <w:lvlText w:val="•"/>
      <w:lvlJc w:val="left"/>
      <w:pPr>
        <w:tabs>
          <w:tab w:val="num" w:pos="2520"/>
        </w:tabs>
        <w:ind w:left="2520" w:hanging="360"/>
      </w:pPr>
      <w:rPr>
        <w:rFonts w:ascii="Arial" w:hAnsi="Arial" w:hint="default"/>
      </w:rPr>
    </w:lvl>
    <w:lvl w:ilvl="4" w:tplc="3CBC491C" w:tentative="1">
      <w:start w:val="1"/>
      <w:numFmt w:val="bullet"/>
      <w:lvlText w:val="•"/>
      <w:lvlJc w:val="left"/>
      <w:pPr>
        <w:tabs>
          <w:tab w:val="num" w:pos="3240"/>
        </w:tabs>
        <w:ind w:left="3240" w:hanging="360"/>
      </w:pPr>
      <w:rPr>
        <w:rFonts w:ascii="Arial" w:hAnsi="Arial" w:hint="default"/>
      </w:rPr>
    </w:lvl>
    <w:lvl w:ilvl="5" w:tplc="1F9E640C" w:tentative="1">
      <w:start w:val="1"/>
      <w:numFmt w:val="bullet"/>
      <w:lvlText w:val="•"/>
      <w:lvlJc w:val="left"/>
      <w:pPr>
        <w:tabs>
          <w:tab w:val="num" w:pos="3960"/>
        </w:tabs>
        <w:ind w:left="3960" w:hanging="360"/>
      </w:pPr>
      <w:rPr>
        <w:rFonts w:ascii="Arial" w:hAnsi="Arial" w:hint="default"/>
      </w:rPr>
    </w:lvl>
    <w:lvl w:ilvl="6" w:tplc="A63482FE" w:tentative="1">
      <w:start w:val="1"/>
      <w:numFmt w:val="bullet"/>
      <w:lvlText w:val="•"/>
      <w:lvlJc w:val="left"/>
      <w:pPr>
        <w:tabs>
          <w:tab w:val="num" w:pos="4680"/>
        </w:tabs>
        <w:ind w:left="4680" w:hanging="360"/>
      </w:pPr>
      <w:rPr>
        <w:rFonts w:ascii="Arial" w:hAnsi="Arial" w:hint="default"/>
      </w:rPr>
    </w:lvl>
    <w:lvl w:ilvl="7" w:tplc="D384197C" w:tentative="1">
      <w:start w:val="1"/>
      <w:numFmt w:val="bullet"/>
      <w:lvlText w:val="•"/>
      <w:lvlJc w:val="left"/>
      <w:pPr>
        <w:tabs>
          <w:tab w:val="num" w:pos="5400"/>
        </w:tabs>
        <w:ind w:left="5400" w:hanging="360"/>
      </w:pPr>
      <w:rPr>
        <w:rFonts w:ascii="Arial" w:hAnsi="Arial" w:hint="default"/>
      </w:rPr>
    </w:lvl>
    <w:lvl w:ilvl="8" w:tplc="0C6036EE" w:tentative="1">
      <w:start w:val="1"/>
      <w:numFmt w:val="bullet"/>
      <w:lvlText w:val="•"/>
      <w:lvlJc w:val="left"/>
      <w:pPr>
        <w:tabs>
          <w:tab w:val="num" w:pos="6120"/>
        </w:tabs>
        <w:ind w:left="6120" w:hanging="360"/>
      </w:pPr>
      <w:rPr>
        <w:rFonts w:ascii="Arial" w:hAnsi="Arial" w:hint="default"/>
      </w:rPr>
    </w:lvl>
  </w:abstractNum>
  <w:abstractNum w:abstractNumId="9" w15:restartNumberingAfterBreak="0">
    <w:nsid w:val="02C72FE3"/>
    <w:multiLevelType w:val="hybridMultilevel"/>
    <w:tmpl w:val="79F04A68"/>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0" w15:restartNumberingAfterBreak="0">
    <w:nsid w:val="03895E41"/>
    <w:multiLevelType w:val="hybridMultilevel"/>
    <w:tmpl w:val="71B254DE"/>
    <w:lvl w:ilvl="0" w:tplc="0C090019">
      <w:start w:val="1"/>
      <w:numFmt w:val="lowerLetter"/>
      <w:lvlText w:val="%1."/>
      <w:lvlJc w:val="left"/>
      <w:pPr>
        <w:ind w:left="1080" w:hanging="360"/>
      </w:p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11" w15:restartNumberingAfterBreak="0">
    <w:nsid w:val="0BC11E20"/>
    <w:multiLevelType w:val="hybridMultilevel"/>
    <w:tmpl w:val="741A84A2"/>
    <w:lvl w:ilvl="0" w:tplc="309C2478">
      <w:start w:val="1"/>
      <w:numFmt w:val="decimal"/>
      <w:lvlText w:val="%1."/>
      <w:lvlJc w:val="left"/>
      <w:pPr>
        <w:ind w:left="360" w:hanging="360"/>
      </w:pPr>
      <w:rPr>
        <w:rFonts w:hint="default"/>
        <w:b/>
        <w:i w:val="0"/>
      </w:rPr>
    </w:lvl>
    <w:lvl w:ilvl="1" w:tplc="0C090019">
      <w:start w:val="1"/>
      <w:numFmt w:val="lowerLetter"/>
      <w:lvlText w:val="%2."/>
      <w:lvlJc w:val="left"/>
      <w:pPr>
        <w:ind w:left="1080" w:hanging="360"/>
      </w:pPr>
    </w:lvl>
    <w:lvl w:ilvl="2" w:tplc="0C09001B">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2" w15:restartNumberingAfterBreak="0">
    <w:nsid w:val="0E6D1E96"/>
    <w:multiLevelType w:val="hybridMultilevel"/>
    <w:tmpl w:val="55C03002"/>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3" w15:restartNumberingAfterBreak="0">
    <w:nsid w:val="16A03E92"/>
    <w:multiLevelType w:val="hybridMultilevel"/>
    <w:tmpl w:val="59AEB9BC"/>
    <w:lvl w:ilvl="0" w:tplc="EA1CB7A6">
      <w:start w:val="1"/>
      <w:numFmt w:val="bullet"/>
      <w:lvlText w:val=""/>
      <w:lvlJc w:val="left"/>
      <w:pPr>
        <w:tabs>
          <w:tab w:val="num" w:pos="720"/>
        </w:tabs>
        <w:ind w:left="720" w:hanging="360"/>
      </w:pPr>
      <w:rPr>
        <w:rFonts w:ascii="Wingdings" w:hAnsi="Wingdings" w:hint="default"/>
      </w:rPr>
    </w:lvl>
    <w:lvl w:ilvl="1" w:tplc="D548B400" w:tentative="1">
      <w:start w:val="1"/>
      <w:numFmt w:val="bullet"/>
      <w:lvlText w:val=""/>
      <w:lvlJc w:val="left"/>
      <w:pPr>
        <w:tabs>
          <w:tab w:val="num" w:pos="1440"/>
        </w:tabs>
        <w:ind w:left="1440" w:hanging="360"/>
      </w:pPr>
      <w:rPr>
        <w:rFonts w:ascii="Wingdings" w:hAnsi="Wingdings" w:hint="default"/>
      </w:rPr>
    </w:lvl>
    <w:lvl w:ilvl="2" w:tplc="EAF8BA96" w:tentative="1">
      <w:start w:val="1"/>
      <w:numFmt w:val="bullet"/>
      <w:lvlText w:val=""/>
      <w:lvlJc w:val="left"/>
      <w:pPr>
        <w:tabs>
          <w:tab w:val="num" w:pos="2160"/>
        </w:tabs>
        <w:ind w:left="2160" w:hanging="360"/>
      </w:pPr>
      <w:rPr>
        <w:rFonts w:ascii="Wingdings" w:hAnsi="Wingdings" w:hint="default"/>
      </w:rPr>
    </w:lvl>
    <w:lvl w:ilvl="3" w:tplc="A9EA1F6C" w:tentative="1">
      <w:start w:val="1"/>
      <w:numFmt w:val="bullet"/>
      <w:lvlText w:val=""/>
      <w:lvlJc w:val="left"/>
      <w:pPr>
        <w:tabs>
          <w:tab w:val="num" w:pos="2880"/>
        </w:tabs>
        <w:ind w:left="2880" w:hanging="360"/>
      </w:pPr>
      <w:rPr>
        <w:rFonts w:ascii="Wingdings" w:hAnsi="Wingdings" w:hint="default"/>
      </w:rPr>
    </w:lvl>
    <w:lvl w:ilvl="4" w:tplc="E064F514" w:tentative="1">
      <w:start w:val="1"/>
      <w:numFmt w:val="bullet"/>
      <w:lvlText w:val=""/>
      <w:lvlJc w:val="left"/>
      <w:pPr>
        <w:tabs>
          <w:tab w:val="num" w:pos="3600"/>
        </w:tabs>
        <w:ind w:left="3600" w:hanging="360"/>
      </w:pPr>
      <w:rPr>
        <w:rFonts w:ascii="Wingdings" w:hAnsi="Wingdings" w:hint="default"/>
      </w:rPr>
    </w:lvl>
    <w:lvl w:ilvl="5" w:tplc="8CD8B594" w:tentative="1">
      <w:start w:val="1"/>
      <w:numFmt w:val="bullet"/>
      <w:lvlText w:val=""/>
      <w:lvlJc w:val="left"/>
      <w:pPr>
        <w:tabs>
          <w:tab w:val="num" w:pos="4320"/>
        </w:tabs>
        <w:ind w:left="4320" w:hanging="360"/>
      </w:pPr>
      <w:rPr>
        <w:rFonts w:ascii="Wingdings" w:hAnsi="Wingdings" w:hint="default"/>
      </w:rPr>
    </w:lvl>
    <w:lvl w:ilvl="6" w:tplc="995CF660" w:tentative="1">
      <w:start w:val="1"/>
      <w:numFmt w:val="bullet"/>
      <w:lvlText w:val=""/>
      <w:lvlJc w:val="left"/>
      <w:pPr>
        <w:tabs>
          <w:tab w:val="num" w:pos="5040"/>
        </w:tabs>
        <w:ind w:left="5040" w:hanging="360"/>
      </w:pPr>
      <w:rPr>
        <w:rFonts w:ascii="Wingdings" w:hAnsi="Wingdings" w:hint="default"/>
      </w:rPr>
    </w:lvl>
    <w:lvl w:ilvl="7" w:tplc="7AF47CAC" w:tentative="1">
      <w:start w:val="1"/>
      <w:numFmt w:val="bullet"/>
      <w:lvlText w:val=""/>
      <w:lvlJc w:val="left"/>
      <w:pPr>
        <w:tabs>
          <w:tab w:val="num" w:pos="5760"/>
        </w:tabs>
        <w:ind w:left="5760" w:hanging="360"/>
      </w:pPr>
      <w:rPr>
        <w:rFonts w:ascii="Wingdings" w:hAnsi="Wingdings" w:hint="default"/>
      </w:rPr>
    </w:lvl>
    <w:lvl w:ilvl="8" w:tplc="2F043282"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19E87F30"/>
    <w:multiLevelType w:val="multilevel"/>
    <w:tmpl w:val="6680DDDA"/>
    <w:lvl w:ilvl="0">
      <w:start w:val="1"/>
      <w:numFmt w:val="bullet"/>
      <w:lvlText w:val=""/>
      <w:lvlJc w:val="left"/>
      <w:pPr>
        <w:tabs>
          <w:tab w:val="num" w:pos="384"/>
        </w:tabs>
        <w:ind w:left="384" w:hanging="360"/>
      </w:pPr>
      <w:rPr>
        <w:rFonts w:ascii="Symbol" w:hAnsi="Symbol" w:hint="default"/>
        <w:sz w:val="20"/>
      </w:rPr>
    </w:lvl>
    <w:lvl w:ilvl="1" w:tentative="1">
      <w:start w:val="1"/>
      <w:numFmt w:val="bullet"/>
      <w:lvlText w:val=""/>
      <w:lvlJc w:val="left"/>
      <w:pPr>
        <w:tabs>
          <w:tab w:val="num" w:pos="1104"/>
        </w:tabs>
        <w:ind w:left="1104" w:hanging="360"/>
      </w:pPr>
      <w:rPr>
        <w:rFonts w:ascii="Symbol" w:hAnsi="Symbol" w:hint="default"/>
        <w:sz w:val="20"/>
      </w:rPr>
    </w:lvl>
    <w:lvl w:ilvl="2" w:tentative="1">
      <w:start w:val="1"/>
      <w:numFmt w:val="bullet"/>
      <w:lvlText w:val=""/>
      <w:lvlJc w:val="left"/>
      <w:pPr>
        <w:tabs>
          <w:tab w:val="num" w:pos="1824"/>
        </w:tabs>
        <w:ind w:left="1824" w:hanging="360"/>
      </w:pPr>
      <w:rPr>
        <w:rFonts w:ascii="Symbol" w:hAnsi="Symbol" w:hint="default"/>
        <w:sz w:val="20"/>
      </w:rPr>
    </w:lvl>
    <w:lvl w:ilvl="3" w:tentative="1">
      <w:start w:val="1"/>
      <w:numFmt w:val="bullet"/>
      <w:lvlText w:val=""/>
      <w:lvlJc w:val="left"/>
      <w:pPr>
        <w:tabs>
          <w:tab w:val="num" w:pos="2544"/>
        </w:tabs>
        <w:ind w:left="2544" w:hanging="360"/>
      </w:pPr>
      <w:rPr>
        <w:rFonts w:ascii="Symbol" w:hAnsi="Symbol" w:hint="default"/>
        <w:sz w:val="20"/>
      </w:rPr>
    </w:lvl>
    <w:lvl w:ilvl="4" w:tentative="1">
      <w:start w:val="1"/>
      <w:numFmt w:val="bullet"/>
      <w:lvlText w:val=""/>
      <w:lvlJc w:val="left"/>
      <w:pPr>
        <w:tabs>
          <w:tab w:val="num" w:pos="3264"/>
        </w:tabs>
        <w:ind w:left="3264" w:hanging="360"/>
      </w:pPr>
      <w:rPr>
        <w:rFonts w:ascii="Symbol" w:hAnsi="Symbol" w:hint="default"/>
        <w:sz w:val="20"/>
      </w:rPr>
    </w:lvl>
    <w:lvl w:ilvl="5" w:tentative="1">
      <w:start w:val="1"/>
      <w:numFmt w:val="bullet"/>
      <w:lvlText w:val=""/>
      <w:lvlJc w:val="left"/>
      <w:pPr>
        <w:tabs>
          <w:tab w:val="num" w:pos="3984"/>
        </w:tabs>
        <w:ind w:left="3984" w:hanging="360"/>
      </w:pPr>
      <w:rPr>
        <w:rFonts w:ascii="Symbol" w:hAnsi="Symbol" w:hint="default"/>
        <w:sz w:val="20"/>
      </w:rPr>
    </w:lvl>
    <w:lvl w:ilvl="6" w:tentative="1">
      <w:start w:val="1"/>
      <w:numFmt w:val="bullet"/>
      <w:lvlText w:val=""/>
      <w:lvlJc w:val="left"/>
      <w:pPr>
        <w:tabs>
          <w:tab w:val="num" w:pos="4704"/>
        </w:tabs>
        <w:ind w:left="4704" w:hanging="360"/>
      </w:pPr>
      <w:rPr>
        <w:rFonts w:ascii="Symbol" w:hAnsi="Symbol" w:hint="default"/>
        <w:sz w:val="20"/>
      </w:rPr>
    </w:lvl>
    <w:lvl w:ilvl="7" w:tentative="1">
      <w:start w:val="1"/>
      <w:numFmt w:val="bullet"/>
      <w:lvlText w:val=""/>
      <w:lvlJc w:val="left"/>
      <w:pPr>
        <w:tabs>
          <w:tab w:val="num" w:pos="5424"/>
        </w:tabs>
        <w:ind w:left="5424" w:hanging="360"/>
      </w:pPr>
      <w:rPr>
        <w:rFonts w:ascii="Symbol" w:hAnsi="Symbol" w:hint="default"/>
        <w:sz w:val="20"/>
      </w:rPr>
    </w:lvl>
    <w:lvl w:ilvl="8" w:tentative="1">
      <w:start w:val="1"/>
      <w:numFmt w:val="bullet"/>
      <w:lvlText w:val=""/>
      <w:lvlJc w:val="left"/>
      <w:pPr>
        <w:tabs>
          <w:tab w:val="num" w:pos="6144"/>
        </w:tabs>
        <w:ind w:left="6144" w:hanging="360"/>
      </w:pPr>
      <w:rPr>
        <w:rFonts w:ascii="Symbol" w:hAnsi="Symbol" w:hint="default"/>
        <w:sz w:val="20"/>
      </w:rPr>
    </w:lvl>
  </w:abstractNum>
  <w:abstractNum w:abstractNumId="15" w15:restartNumberingAfterBreak="0">
    <w:nsid w:val="2086735F"/>
    <w:multiLevelType w:val="multilevel"/>
    <w:tmpl w:val="F1420D32"/>
    <w:styleLink w:val="TableBullets"/>
    <w:lvl w:ilvl="0">
      <w:start w:val="1"/>
      <w:numFmt w:val="bullet"/>
      <w:pStyle w:val="TableBullet"/>
      <w:lvlText w:val=""/>
      <w:lvlJc w:val="left"/>
      <w:pPr>
        <w:tabs>
          <w:tab w:val="num" w:pos="170"/>
        </w:tabs>
        <w:ind w:left="170" w:hanging="17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16" w15:restartNumberingAfterBreak="0">
    <w:nsid w:val="21050236"/>
    <w:multiLevelType w:val="multilevel"/>
    <w:tmpl w:val="9432AB92"/>
    <w:styleLink w:val="Sources"/>
    <w:lvl w:ilvl="0">
      <w:start w:val="1"/>
      <w:numFmt w:val="none"/>
      <w:lvlText w:val="Source:"/>
      <w:lvlJc w:val="left"/>
      <w:pPr>
        <w:tabs>
          <w:tab w:val="num" w:pos="624"/>
        </w:tabs>
        <w:ind w:left="624" w:hanging="624"/>
      </w:pPr>
      <w:rPr>
        <w:rFonts w:cs="Times New Roman" w:hint="default"/>
      </w:rPr>
    </w:lvl>
    <w:lvl w:ilvl="1">
      <w:start w:val="1"/>
      <w:numFmt w:val="none"/>
      <w:lvlText w:val=""/>
      <w:lvlJc w:val="left"/>
      <w:pPr>
        <w:ind w:left="720" w:hanging="360"/>
      </w:pPr>
      <w:rPr>
        <w:rFonts w:cs="Times New Roman" w:hint="default"/>
      </w:rPr>
    </w:lvl>
    <w:lvl w:ilvl="2">
      <w:start w:val="1"/>
      <w:numFmt w:val="none"/>
      <w:lvlText w:val=""/>
      <w:lvlJc w:val="left"/>
      <w:pPr>
        <w:ind w:left="1080" w:hanging="360"/>
      </w:pPr>
      <w:rPr>
        <w:rFonts w:cs="Times New Roman" w:hint="default"/>
      </w:rPr>
    </w:lvl>
    <w:lvl w:ilvl="3">
      <w:start w:val="1"/>
      <w:numFmt w:val="none"/>
      <w:lvlText w:val=""/>
      <w:lvlJc w:val="left"/>
      <w:pPr>
        <w:ind w:left="1440" w:hanging="360"/>
      </w:pPr>
      <w:rPr>
        <w:rFonts w:cs="Times New Roman" w:hint="default"/>
      </w:rPr>
    </w:lvl>
    <w:lvl w:ilvl="4">
      <w:start w:val="1"/>
      <w:numFmt w:val="none"/>
      <w:lvlText w:val=""/>
      <w:lvlJc w:val="left"/>
      <w:pPr>
        <w:ind w:left="1800" w:hanging="360"/>
      </w:pPr>
      <w:rPr>
        <w:rFonts w:cs="Times New Roman" w:hint="default"/>
      </w:rPr>
    </w:lvl>
    <w:lvl w:ilvl="5">
      <w:start w:val="1"/>
      <w:numFmt w:val="none"/>
      <w:lvlText w:val=""/>
      <w:lvlJc w:val="left"/>
      <w:pPr>
        <w:ind w:left="2160" w:hanging="360"/>
      </w:pPr>
      <w:rPr>
        <w:rFonts w:cs="Times New Roman" w:hint="default"/>
      </w:rPr>
    </w:lvl>
    <w:lvl w:ilvl="6">
      <w:start w:val="1"/>
      <w:numFmt w:val="none"/>
      <w:lvlText w:val=""/>
      <w:lvlJc w:val="left"/>
      <w:pPr>
        <w:ind w:left="2520" w:hanging="360"/>
      </w:pPr>
      <w:rPr>
        <w:rFonts w:cs="Times New Roman" w:hint="default"/>
      </w:rPr>
    </w:lvl>
    <w:lvl w:ilvl="7">
      <w:start w:val="1"/>
      <w:numFmt w:val="none"/>
      <w:lvlText w:val=""/>
      <w:lvlJc w:val="left"/>
      <w:pPr>
        <w:ind w:left="2880" w:hanging="360"/>
      </w:pPr>
      <w:rPr>
        <w:rFonts w:cs="Times New Roman" w:hint="default"/>
      </w:rPr>
    </w:lvl>
    <w:lvl w:ilvl="8">
      <w:start w:val="1"/>
      <w:numFmt w:val="none"/>
      <w:lvlText w:val=""/>
      <w:lvlJc w:val="left"/>
      <w:pPr>
        <w:ind w:left="3240" w:hanging="360"/>
      </w:pPr>
      <w:rPr>
        <w:rFonts w:cs="Times New Roman" w:hint="default"/>
      </w:rPr>
    </w:lvl>
  </w:abstractNum>
  <w:abstractNum w:abstractNumId="17" w15:restartNumberingAfterBreak="0">
    <w:nsid w:val="21160CE3"/>
    <w:multiLevelType w:val="hybridMultilevel"/>
    <w:tmpl w:val="397CC23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8" w15:restartNumberingAfterBreak="0">
    <w:nsid w:val="25741627"/>
    <w:multiLevelType w:val="hybridMultilevel"/>
    <w:tmpl w:val="F6D273BC"/>
    <w:lvl w:ilvl="0" w:tplc="960AACC6">
      <w:start w:val="1"/>
      <w:numFmt w:val="bullet"/>
      <w:lvlText w:val="•"/>
      <w:lvlJc w:val="left"/>
      <w:pPr>
        <w:tabs>
          <w:tab w:val="num" w:pos="360"/>
        </w:tabs>
        <w:ind w:left="360" w:hanging="360"/>
      </w:pPr>
      <w:rPr>
        <w:rFonts w:ascii="Calibri" w:hAnsi="Calibri" w:hint="default"/>
      </w:rPr>
    </w:lvl>
    <w:lvl w:ilvl="1" w:tplc="BA04C70E">
      <w:start w:val="1"/>
      <w:numFmt w:val="bullet"/>
      <w:lvlText w:val="•"/>
      <w:lvlJc w:val="left"/>
      <w:pPr>
        <w:tabs>
          <w:tab w:val="num" w:pos="1080"/>
        </w:tabs>
        <w:ind w:left="1080" w:hanging="360"/>
      </w:pPr>
      <w:rPr>
        <w:rFonts w:ascii="Calibri" w:hAnsi="Calibri" w:hint="default"/>
      </w:rPr>
    </w:lvl>
    <w:lvl w:ilvl="2" w:tplc="F70E91C8" w:tentative="1">
      <w:start w:val="1"/>
      <w:numFmt w:val="bullet"/>
      <w:lvlText w:val="•"/>
      <w:lvlJc w:val="left"/>
      <w:pPr>
        <w:tabs>
          <w:tab w:val="num" w:pos="1800"/>
        </w:tabs>
        <w:ind w:left="1800" w:hanging="360"/>
      </w:pPr>
      <w:rPr>
        <w:rFonts w:ascii="Calibri" w:hAnsi="Calibri" w:hint="default"/>
      </w:rPr>
    </w:lvl>
    <w:lvl w:ilvl="3" w:tplc="3476E538" w:tentative="1">
      <w:start w:val="1"/>
      <w:numFmt w:val="bullet"/>
      <w:lvlText w:val="•"/>
      <w:lvlJc w:val="left"/>
      <w:pPr>
        <w:tabs>
          <w:tab w:val="num" w:pos="2520"/>
        </w:tabs>
        <w:ind w:left="2520" w:hanging="360"/>
      </w:pPr>
      <w:rPr>
        <w:rFonts w:ascii="Calibri" w:hAnsi="Calibri" w:hint="default"/>
      </w:rPr>
    </w:lvl>
    <w:lvl w:ilvl="4" w:tplc="1A323AC4" w:tentative="1">
      <w:start w:val="1"/>
      <w:numFmt w:val="bullet"/>
      <w:lvlText w:val="•"/>
      <w:lvlJc w:val="left"/>
      <w:pPr>
        <w:tabs>
          <w:tab w:val="num" w:pos="3240"/>
        </w:tabs>
        <w:ind w:left="3240" w:hanging="360"/>
      </w:pPr>
      <w:rPr>
        <w:rFonts w:ascii="Calibri" w:hAnsi="Calibri" w:hint="default"/>
      </w:rPr>
    </w:lvl>
    <w:lvl w:ilvl="5" w:tplc="E9FAB994" w:tentative="1">
      <w:start w:val="1"/>
      <w:numFmt w:val="bullet"/>
      <w:lvlText w:val="•"/>
      <w:lvlJc w:val="left"/>
      <w:pPr>
        <w:tabs>
          <w:tab w:val="num" w:pos="3960"/>
        </w:tabs>
        <w:ind w:left="3960" w:hanging="360"/>
      </w:pPr>
      <w:rPr>
        <w:rFonts w:ascii="Calibri" w:hAnsi="Calibri" w:hint="default"/>
      </w:rPr>
    </w:lvl>
    <w:lvl w:ilvl="6" w:tplc="0CDCB038" w:tentative="1">
      <w:start w:val="1"/>
      <w:numFmt w:val="bullet"/>
      <w:lvlText w:val="•"/>
      <w:lvlJc w:val="left"/>
      <w:pPr>
        <w:tabs>
          <w:tab w:val="num" w:pos="4680"/>
        </w:tabs>
        <w:ind w:left="4680" w:hanging="360"/>
      </w:pPr>
      <w:rPr>
        <w:rFonts w:ascii="Calibri" w:hAnsi="Calibri" w:hint="default"/>
      </w:rPr>
    </w:lvl>
    <w:lvl w:ilvl="7" w:tplc="F5EC28D0" w:tentative="1">
      <w:start w:val="1"/>
      <w:numFmt w:val="bullet"/>
      <w:lvlText w:val="•"/>
      <w:lvlJc w:val="left"/>
      <w:pPr>
        <w:tabs>
          <w:tab w:val="num" w:pos="5400"/>
        </w:tabs>
        <w:ind w:left="5400" w:hanging="360"/>
      </w:pPr>
      <w:rPr>
        <w:rFonts w:ascii="Calibri" w:hAnsi="Calibri" w:hint="default"/>
      </w:rPr>
    </w:lvl>
    <w:lvl w:ilvl="8" w:tplc="37A4F708" w:tentative="1">
      <w:start w:val="1"/>
      <w:numFmt w:val="bullet"/>
      <w:lvlText w:val="•"/>
      <w:lvlJc w:val="left"/>
      <w:pPr>
        <w:tabs>
          <w:tab w:val="num" w:pos="6120"/>
        </w:tabs>
        <w:ind w:left="6120" w:hanging="360"/>
      </w:pPr>
      <w:rPr>
        <w:rFonts w:ascii="Calibri" w:hAnsi="Calibri" w:hint="default"/>
      </w:rPr>
    </w:lvl>
  </w:abstractNum>
  <w:abstractNum w:abstractNumId="19" w15:restartNumberingAfterBreak="0">
    <w:nsid w:val="28B57485"/>
    <w:multiLevelType w:val="multilevel"/>
    <w:tmpl w:val="0C09001D"/>
    <w:styleLink w:val="1ai"/>
    <w:lvl w:ilvl="0">
      <w:start w:val="1"/>
      <w:numFmt w:val="decimal"/>
      <w:lvlText w:val="%1)"/>
      <w:lvlJc w:val="left"/>
      <w:pPr>
        <w:tabs>
          <w:tab w:val="num" w:pos="360"/>
        </w:tabs>
        <w:ind w:left="360" w:hanging="360"/>
      </w:pPr>
      <w:rPr>
        <w:rFonts w:cs="Times New Roman"/>
      </w:rPr>
    </w:lvl>
    <w:lvl w:ilvl="1">
      <w:start w:val="1"/>
      <w:numFmt w:val="lowerLetter"/>
      <w:lvlText w:val="%2)"/>
      <w:lvlJc w:val="left"/>
      <w:pPr>
        <w:tabs>
          <w:tab w:val="num" w:pos="720"/>
        </w:tabs>
        <w:ind w:left="720" w:hanging="360"/>
      </w:pPr>
      <w:rPr>
        <w:rFonts w:cs="Times New Roman"/>
      </w:rPr>
    </w:lvl>
    <w:lvl w:ilvl="2">
      <w:start w:val="1"/>
      <w:numFmt w:val="lowerRoman"/>
      <w:lvlText w:val="%3)"/>
      <w:lvlJc w:val="left"/>
      <w:pPr>
        <w:tabs>
          <w:tab w:val="num" w:pos="1080"/>
        </w:tabs>
        <w:ind w:left="1080" w:hanging="360"/>
      </w:pPr>
      <w:rPr>
        <w:rFonts w:cs="Times New Roman"/>
      </w:rPr>
    </w:lvl>
    <w:lvl w:ilvl="3">
      <w:start w:val="1"/>
      <w:numFmt w:val="decimal"/>
      <w:lvlText w:val="(%4)"/>
      <w:lvlJc w:val="left"/>
      <w:pPr>
        <w:tabs>
          <w:tab w:val="num" w:pos="1440"/>
        </w:tabs>
        <w:ind w:left="1440" w:hanging="360"/>
      </w:pPr>
      <w:rPr>
        <w:rFonts w:cs="Times New Roman"/>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20" w15:restartNumberingAfterBreak="0">
    <w:nsid w:val="2A541A2B"/>
    <w:multiLevelType w:val="hybridMultilevel"/>
    <w:tmpl w:val="622E1DA0"/>
    <w:lvl w:ilvl="0" w:tplc="74AE9414">
      <w:start w:val="2"/>
      <w:numFmt w:val="bullet"/>
      <w:lvlText w:val="-"/>
      <w:lvlJc w:val="left"/>
      <w:pPr>
        <w:ind w:left="720" w:hanging="360"/>
      </w:pPr>
      <w:rPr>
        <w:rFonts w:ascii="Calibri" w:eastAsia="Calibri" w:hAnsi="Calibri"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2C9917A8"/>
    <w:multiLevelType w:val="hybridMultilevel"/>
    <w:tmpl w:val="5F78D6F0"/>
    <w:lvl w:ilvl="0" w:tplc="359ABD30">
      <w:start w:val="1"/>
      <w:numFmt w:val="bullet"/>
      <w:lvlText w:val=""/>
      <w:lvlJc w:val="left"/>
      <w:pPr>
        <w:tabs>
          <w:tab w:val="num" w:pos="720"/>
        </w:tabs>
        <w:ind w:left="720" w:hanging="360"/>
      </w:pPr>
      <w:rPr>
        <w:rFonts w:ascii="Wingdings" w:hAnsi="Wingdings" w:hint="default"/>
      </w:rPr>
    </w:lvl>
    <w:lvl w:ilvl="1" w:tplc="6C043AE4" w:tentative="1">
      <w:start w:val="1"/>
      <w:numFmt w:val="bullet"/>
      <w:lvlText w:val=""/>
      <w:lvlJc w:val="left"/>
      <w:pPr>
        <w:tabs>
          <w:tab w:val="num" w:pos="1440"/>
        </w:tabs>
        <w:ind w:left="1440" w:hanging="360"/>
      </w:pPr>
      <w:rPr>
        <w:rFonts w:ascii="Wingdings" w:hAnsi="Wingdings" w:hint="default"/>
      </w:rPr>
    </w:lvl>
    <w:lvl w:ilvl="2" w:tplc="BF2A4B54" w:tentative="1">
      <w:start w:val="1"/>
      <w:numFmt w:val="bullet"/>
      <w:lvlText w:val=""/>
      <w:lvlJc w:val="left"/>
      <w:pPr>
        <w:tabs>
          <w:tab w:val="num" w:pos="2160"/>
        </w:tabs>
        <w:ind w:left="2160" w:hanging="360"/>
      </w:pPr>
      <w:rPr>
        <w:rFonts w:ascii="Wingdings" w:hAnsi="Wingdings" w:hint="default"/>
      </w:rPr>
    </w:lvl>
    <w:lvl w:ilvl="3" w:tplc="515ED9E2" w:tentative="1">
      <w:start w:val="1"/>
      <w:numFmt w:val="bullet"/>
      <w:lvlText w:val=""/>
      <w:lvlJc w:val="left"/>
      <w:pPr>
        <w:tabs>
          <w:tab w:val="num" w:pos="2880"/>
        </w:tabs>
        <w:ind w:left="2880" w:hanging="360"/>
      </w:pPr>
      <w:rPr>
        <w:rFonts w:ascii="Wingdings" w:hAnsi="Wingdings" w:hint="default"/>
      </w:rPr>
    </w:lvl>
    <w:lvl w:ilvl="4" w:tplc="74A2DA04" w:tentative="1">
      <w:start w:val="1"/>
      <w:numFmt w:val="bullet"/>
      <w:lvlText w:val=""/>
      <w:lvlJc w:val="left"/>
      <w:pPr>
        <w:tabs>
          <w:tab w:val="num" w:pos="3600"/>
        </w:tabs>
        <w:ind w:left="3600" w:hanging="360"/>
      </w:pPr>
      <w:rPr>
        <w:rFonts w:ascii="Wingdings" w:hAnsi="Wingdings" w:hint="default"/>
      </w:rPr>
    </w:lvl>
    <w:lvl w:ilvl="5" w:tplc="43F80000" w:tentative="1">
      <w:start w:val="1"/>
      <w:numFmt w:val="bullet"/>
      <w:lvlText w:val=""/>
      <w:lvlJc w:val="left"/>
      <w:pPr>
        <w:tabs>
          <w:tab w:val="num" w:pos="4320"/>
        </w:tabs>
        <w:ind w:left="4320" w:hanging="360"/>
      </w:pPr>
      <w:rPr>
        <w:rFonts w:ascii="Wingdings" w:hAnsi="Wingdings" w:hint="default"/>
      </w:rPr>
    </w:lvl>
    <w:lvl w:ilvl="6" w:tplc="55E6A94A" w:tentative="1">
      <w:start w:val="1"/>
      <w:numFmt w:val="bullet"/>
      <w:lvlText w:val=""/>
      <w:lvlJc w:val="left"/>
      <w:pPr>
        <w:tabs>
          <w:tab w:val="num" w:pos="5040"/>
        </w:tabs>
        <w:ind w:left="5040" w:hanging="360"/>
      </w:pPr>
      <w:rPr>
        <w:rFonts w:ascii="Wingdings" w:hAnsi="Wingdings" w:hint="default"/>
      </w:rPr>
    </w:lvl>
    <w:lvl w:ilvl="7" w:tplc="F2400822" w:tentative="1">
      <w:start w:val="1"/>
      <w:numFmt w:val="bullet"/>
      <w:lvlText w:val=""/>
      <w:lvlJc w:val="left"/>
      <w:pPr>
        <w:tabs>
          <w:tab w:val="num" w:pos="5760"/>
        </w:tabs>
        <w:ind w:left="5760" w:hanging="360"/>
      </w:pPr>
      <w:rPr>
        <w:rFonts w:ascii="Wingdings" w:hAnsi="Wingdings" w:hint="default"/>
      </w:rPr>
    </w:lvl>
    <w:lvl w:ilvl="8" w:tplc="40AA439E" w:tentative="1">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30BA12F9"/>
    <w:multiLevelType w:val="hybridMultilevel"/>
    <w:tmpl w:val="21F6647C"/>
    <w:lvl w:ilvl="0" w:tplc="52C266D4">
      <w:start w:val="1"/>
      <w:numFmt w:val="bullet"/>
      <w:lvlText w:val="•"/>
      <w:lvlJc w:val="left"/>
      <w:pPr>
        <w:tabs>
          <w:tab w:val="num" w:pos="720"/>
        </w:tabs>
        <w:ind w:left="720" w:hanging="360"/>
      </w:pPr>
      <w:rPr>
        <w:rFonts w:ascii="Arial" w:hAnsi="Arial" w:hint="default"/>
      </w:rPr>
    </w:lvl>
    <w:lvl w:ilvl="1" w:tplc="2926F3EE" w:tentative="1">
      <w:start w:val="1"/>
      <w:numFmt w:val="bullet"/>
      <w:lvlText w:val="•"/>
      <w:lvlJc w:val="left"/>
      <w:pPr>
        <w:tabs>
          <w:tab w:val="num" w:pos="1440"/>
        </w:tabs>
        <w:ind w:left="1440" w:hanging="360"/>
      </w:pPr>
      <w:rPr>
        <w:rFonts w:ascii="Arial" w:hAnsi="Arial" w:hint="default"/>
      </w:rPr>
    </w:lvl>
    <w:lvl w:ilvl="2" w:tplc="9CDE7D3C" w:tentative="1">
      <w:start w:val="1"/>
      <w:numFmt w:val="bullet"/>
      <w:lvlText w:val="•"/>
      <w:lvlJc w:val="left"/>
      <w:pPr>
        <w:tabs>
          <w:tab w:val="num" w:pos="2160"/>
        </w:tabs>
        <w:ind w:left="2160" w:hanging="360"/>
      </w:pPr>
      <w:rPr>
        <w:rFonts w:ascii="Arial" w:hAnsi="Arial" w:hint="default"/>
      </w:rPr>
    </w:lvl>
    <w:lvl w:ilvl="3" w:tplc="E78EC212" w:tentative="1">
      <w:start w:val="1"/>
      <w:numFmt w:val="bullet"/>
      <w:lvlText w:val="•"/>
      <w:lvlJc w:val="left"/>
      <w:pPr>
        <w:tabs>
          <w:tab w:val="num" w:pos="2880"/>
        </w:tabs>
        <w:ind w:left="2880" w:hanging="360"/>
      </w:pPr>
      <w:rPr>
        <w:rFonts w:ascii="Arial" w:hAnsi="Arial" w:hint="default"/>
      </w:rPr>
    </w:lvl>
    <w:lvl w:ilvl="4" w:tplc="DE981380" w:tentative="1">
      <w:start w:val="1"/>
      <w:numFmt w:val="bullet"/>
      <w:lvlText w:val="•"/>
      <w:lvlJc w:val="left"/>
      <w:pPr>
        <w:tabs>
          <w:tab w:val="num" w:pos="3600"/>
        </w:tabs>
        <w:ind w:left="3600" w:hanging="360"/>
      </w:pPr>
      <w:rPr>
        <w:rFonts w:ascii="Arial" w:hAnsi="Arial" w:hint="default"/>
      </w:rPr>
    </w:lvl>
    <w:lvl w:ilvl="5" w:tplc="811EC904" w:tentative="1">
      <w:start w:val="1"/>
      <w:numFmt w:val="bullet"/>
      <w:lvlText w:val="•"/>
      <w:lvlJc w:val="left"/>
      <w:pPr>
        <w:tabs>
          <w:tab w:val="num" w:pos="4320"/>
        </w:tabs>
        <w:ind w:left="4320" w:hanging="360"/>
      </w:pPr>
      <w:rPr>
        <w:rFonts w:ascii="Arial" w:hAnsi="Arial" w:hint="default"/>
      </w:rPr>
    </w:lvl>
    <w:lvl w:ilvl="6" w:tplc="38D814AC" w:tentative="1">
      <w:start w:val="1"/>
      <w:numFmt w:val="bullet"/>
      <w:lvlText w:val="•"/>
      <w:lvlJc w:val="left"/>
      <w:pPr>
        <w:tabs>
          <w:tab w:val="num" w:pos="5040"/>
        </w:tabs>
        <w:ind w:left="5040" w:hanging="360"/>
      </w:pPr>
      <w:rPr>
        <w:rFonts w:ascii="Arial" w:hAnsi="Arial" w:hint="default"/>
      </w:rPr>
    </w:lvl>
    <w:lvl w:ilvl="7" w:tplc="8278B63E" w:tentative="1">
      <w:start w:val="1"/>
      <w:numFmt w:val="bullet"/>
      <w:lvlText w:val="•"/>
      <w:lvlJc w:val="left"/>
      <w:pPr>
        <w:tabs>
          <w:tab w:val="num" w:pos="5760"/>
        </w:tabs>
        <w:ind w:left="5760" w:hanging="360"/>
      </w:pPr>
      <w:rPr>
        <w:rFonts w:ascii="Arial" w:hAnsi="Arial" w:hint="default"/>
      </w:rPr>
    </w:lvl>
    <w:lvl w:ilvl="8" w:tplc="F45625DC" w:tentative="1">
      <w:start w:val="1"/>
      <w:numFmt w:val="bullet"/>
      <w:lvlText w:val="•"/>
      <w:lvlJc w:val="left"/>
      <w:pPr>
        <w:tabs>
          <w:tab w:val="num" w:pos="6480"/>
        </w:tabs>
        <w:ind w:left="6480" w:hanging="360"/>
      </w:pPr>
      <w:rPr>
        <w:rFonts w:ascii="Arial" w:hAnsi="Arial" w:hint="default"/>
      </w:rPr>
    </w:lvl>
  </w:abstractNum>
  <w:abstractNum w:abstractNumId="23" w15:restartNumberingAfterBreak="0">
    <w:nsid w:val="34E74ABC"/>
    <w:multiLevelType w:val="hybridMultilevel"/>
    <w:tmpl w:val="FC74A11C"/>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4" w15:restartNumberingAfterBreak="0">
    <w:nsid w:val="367614C6"/>
    <w:multiLevelType w:val="multilevel"/>
    <w:tmpl w:val="0C09001F"/>
    <w:styleLink w:val="111111"/>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792"/>
        </w:tabs>
        <w:ind w:left="792" w:hanging="432"/>
      </w:pPr>
      <w:rPr>
        <w:rFonts w:cs="Times New Roman"/>
      </w:rPr>
    </w:lvl>
    <w:lvl w:ilvl="2">
      <w:start w:val="1"/>
      <w:numFmt w:val="decimal"/>
      <w:lvlText w:val="%1.%2.%3."/>
      <w:lvlJc w:val="left"/>
      <w:pPr>
        <w:tabs>
          <w:tab w:val="num" w:pos="1224"/>
        </w:tabs>
        <w:ind w:left="1224" w:hanging="504"/>
      </w:pPr>
      <w:rPr>
        <w:rFonts w:cs="Times New Roman"/>
      </w:rPr>
    </w:lvl>
    <w:lvl w:ilvl="3">
      <w:start w:val="1"/>
      <w:numFmt w:val="decimal"/>
      <w:lvlText w:val="%1.%2.%3.%4."/>
      <w:lvlJc w:val="left"/>
      <w:pPr>
        <w:tabs>
          <w:tab w:val="num" w:pos="180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2880"/>
        </w:tabs>
        <w:ind w:left="2736" w:hanging="936"/>
      </w:pPr>
      <w:rPr>
        <w:rFonts w:cs="Times New Roman"/>
      </w:rPr>
    </w:lvl>
    <w:lvl w:ilvl="6">
      <w:start w:val="1"/>
      <w:numFmt w:val="decimal"/>
      <w:lvlText w:val="%1.%2.%3.%4.%5.%6.%7."/>
      <w:lvlJc w:val="left"/>
      <w:pPr>
        <w:tabs>
          <w:tab w:val="num" w:pos="3600"/>
        </w:tabs>
        <w:ind w:left="3240" w:hanging="1080"/>
      </w:pPr>
      <w:rPr>
        <w:rFonts w:cs="Times New Roman"/>
      </w:rPr>
    </w:lvl>
    <w:lvl w:ilvl="7">
      <w:start w:val="1"/>
      <w:numFmt w:val="decimal"/>
      <w:lvlText w:val="%1.%2.%3.%4.%5.%6.%7.%8."/>
      <w:lvlJc w:val="left"/>
      <w:pPr>
        <w:tabs>
          <w:tab w:val="num" w:pos="3960"/>
        </w:tabs>
        <w:ind w:left="3744" w:hanging="1224"/>
      </w:pPr>
      <w:rPr>
        <w:rFonts w:cs="Times New Roman"/>
      </w:rPr>
    </w:lvl>
    <w:lvl w:ilvl="8">
      <w:start w:val="1"/>
      <w:numFmt w:val="decimal"/>
      <w:lvlText w:val="%1.%2.%3.%4.%5.%6.%7.%8.%9."/>
      <w:lvlJc w:val="left"/>
      <w:pPr>
        <w:tabs>
          <w:tab w:val="num" w:pos="4680"/>
        </w:tabs>
        <w:ind w:left="4320" w:hanging="1440"/>
      </w:pPr>
      <w:rPr>
        <w:rFonts w:cs="Times New Roman"/>
      </w:rPr>
    </w:lvl>
  </w:abstractNum>
  <w:abstractNum w:abstractNumId="25" w15:restartNumberingAfterBreak="0">
    <w:nsid w:val="395B0EBE"/>
    <w:multiLevelType w:val="hybridMultilevel"/>
    <w:tmpl w:val="9FFE79D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3A5E5794"/>
    <w:multiLevelType w:val="hybridMultilevel"/>
    <w:tmpl w:val="2F2CF57E"/>
    <w:lvl w:ilvl="0" w:tplc="98706BFC">
      <w:start w:val="1"/>
      <w:numFmt w:val="bullet"/>
      <w:lvlText w:val="•"/>
      <w:lvlJc w:val="left"/>
      <w:pPr>
        <w:tabs>
          <w:tab w:val="num" w:pos="360"/>
        </w:tabs>
        <w:ind w:left="360" w:hanging="360"/>
      </w:pPr>
      <w:rPr>
        <w:rFonts w:ascii="Calibri" w:hAnsi="Calibri" w:hint="default"/>
      </w:rPr>
    </w:lvl>
    <w:lvl w:ilvl="1" w:tplc="37BE0400">
      <w:start w:val="1"/>
      <w:numFmt w:val="bullet"/>
      <w:lvlText w:val="•"/>
      <w:lvlJc w:val="left"/>
      <w:pPr>
        <w:tabs>
          <w:tab w:val="num" w:pos="1080"/>
        </w:tabs>
        <w:ind w:left="1080" w:hanging="360"/>
      </w:pPr>
      <w:rPr>
        <w:rFonts w:ascii="Calibri" w:hAnsi="Calibri" w:hint="default"/>
      </w:rPr>
    </w:lvl>
    <w:lvl w:ilvl="2" w:tplc="C8DE61B4" w:tentative="1">
      <w:start w:val="1"/>
      <w:numFmt w:val="bullet"/>
      <w:lvlText w:val="•"/>
      <w:lvlJc w:val="left"/>
      <w:pPr>
        <w:tabs>
          <w:tab w:val="num" w:pos="1800"/>
        </w:tabs>
        <w:ind w:left="1800" w:hanging="360"/>
      </w:pPr>
      <w:rPr>
        <w:rFonts w:ascii="Calibri" w:hAnsi="Calibri" w:hint="default"/>
      </w:rPr>
    </w:lvl>
    <w:lvl w:ilvl="3" w:tplc="9AAE8F30" w:tentative="1">
      <w:start w:val="1"/>
      <w:numFmt w:val="bullet"/>
      <w:lvlText w:val="•"/>
      <w:lvlJc w:val="left"/>
      <w:pPr>
        <w:tabs>
          <w:tab w:val="num" w:pos="2520"/>
        </w:tabs>
        <w:ind w:left="2520" w:hanging="360"/>
      </w:pPr>
      <w:rPr>
        <w:rFonts w:ascii="Calibri" w:hAnsi="Calibri" w:hint="default"/>
      </w:rPr>
    </w:lvl>
    <w:lvl w:ilvl="4" w:tplc="C54C8E7A" w:tentative="1">
      <w:start w:val="1"/>
      <w:numFmt w:val="bullet"/>
      <w:lvlText w:val="•"/>
      <w:lvlJc w:val="left"/>
      <w:pPr>
        <w:tabs>
          <w:tab w:val="num" w:pos="3240"/>
        </w:tabs>
        <w:ind w:left="3240" w:hanging="360"/>
      </w:pPr>
      <w:rPr>
        <w:rFonts w:ascii="Calibri" w:hAnsi="Calibri" w:hint="default"/>
      </w:rPr>
    </w:lvl>
    <w:lvl w:ilvl="5" w:tplc="6C126278" w:tentative="1">
      <w:start w:val="1"/>
      <w:numFmt w:val="bullet"/>
      <w:lvlText w:val="•"/>
      <w:lvlJc w:val="left"/>
      <w:pPr>
        <w:tabs>
          <w:tab w:val="num" w:pos="3960"/>
        </w:tabs>
        <w:ind w:left="3960" w:hanging="360"/>
      </w:pPr>
      <w:rPr>
        <w:rFonts w:ascii="Calibri" w:hAnsi="Calibri" w:hint="default"/>
      </w:rPr>
    </w:lvl>
    <w:lvl w:ilvl="6" w:tplc="F46426A0" w:tentative="1">
      <w:start w:val="1"/>
      <w:numFmt w:val="bullet"/>
      <w:lvlText w:val="•"/>
      <w:lvlJc w:val="left"/>
      <w:pPr>
        <w:tabs>
          <w:tab w:val="num" w:pos="4680"/>
        </w:tabs>
        <w:ind w:left="4680" w:hanging="360"/>
      </w:pPr>
      <w:rPr>
        <w:rFonts w:ascii="Calibri" w:hAnsi="Calibri" w:hint="default"/>
      </w:rPr>
    </w:lvl>
    <w:lvl w:ilvl="7" w:tplc="528C47A6" w:tentative="1">
      <w:start w:val="1"/>
      <w:numFmt w:val="bullet"/>
      <w:lvlText w:val="•"/>
      <w:lvlJc w:val="left"/>
      <w:pPr>
        <w:tabs>
          <w:tab w:val="num" w:pos="5400"/>
        </w:tabs>
        <w:ind w:left="5400" w:hanging="360"/>
      </w:pPr>
      <w:rPr>
        <w:rFonts w:ascii="Calibri" w:hAnsi="Calibri" w:hint="default"/>
      </w:rPr>
    </w:lvl>
    <w:lvl w:ilvl="8" w:tplc="18AA716E" w:tentative="1">
      <w:start w:val="1"/>
      <w:numFmt w:val="bullet"/>
      <w:lvlText w:val="•"/>
      <w:lvlJc w:val="left"/>
      <w:pPr>
        <w:tabs>
          <w:tab w:val="num" w:pos="6120"/>
        </w:tabs>
        <w:ind w:left="6120" w:hanging="360"/>
      </w:pPr>
      <w:rPr>
        <w:rFonts w:ascii="Calibri" w:hAnsi="Calibri" w:hint="default"/>
      </w:rPr>
    </w:lvl>
  </w:abstractNum>
  <w:abstractNum w:abstractNumId="27" w15:restartNumberingAfterBreak="0">
    <w:nsid w:val="3EA7459B"/>
    <w:multiLevelType w:val="hybridMultilevel"/>
    <w:tmpl w:val="090C4A92"/>
    <w:lvl w:ilvl="0" w:tplc="B29A3278">
      <w:start w:val="1"/>
      <w:numFmt w:val="bullet"/>
      <w:pStyle w:val="Boxedlistbullet"/>
      <w:lvlText w:val=""/>
      <w:lvlJc w:val="left"/>
      <w:pPr>
        <w:ind w:left="947" w:hanging="360"/>
      </w:pPr>
      <w:rPr>
        <w:rFonts w:ascii="Symbol" w:hAnsi="Symbol" w:hint="default"/>
      </w:rPr>
    </w:lvl>
    <w:lvl w:ilvl="1" w:tplc="0C090003" w:tentative="1">
      <w:start w:val="1"/>
      <w:numFmt w:val="bullet"/>
      <w:lvlText w:val="o"/>
      <w:lvlJc w:val="left"/>
      <w:pPr>
        <w:ind w:left="1667" w:hanging="360"/>
      </w:pPr>
      <w:rPr>
        <w:rFonts w:ascii="Courier New" w:hAnsi="Courier New" w:cs="Courier New" w:hint="default"/>
      </w:rPr>
    </w:lvl>
    <w:lvl w:ilvl="2" w:tplc="0C090005" w:tentative="1">
      <w:start w:val="1"/>
      <w:numFmt w:val="bullet"/>
      <w:lvlText w:val=""/>
      <w:lvlJc w:val="left"/>
      <w:pPr>
        <w:ind w:left="2387" w:hanging="360"/>
      </w:pPr>
      <w:rPr>
        <w:rFonts w:ascii="Wingdings" w:hAnsi="Wingdings" w:hint="default"/>
      </w:rPr>
    </w:lvl>
    <w:lvl w:ilvl="3" w:tplc="0C090001" w:tentative="1">
      <w:start w:val="1"/>
      <w:numFmt w:val="bullet"/>
      <w:lvlText w:val=""/>
      <w:lvlJc w:val="left"/>
      <w:pPr>
        <w:ind w:left="3107" w:hanging="360"/>
      </w:pPr>
      <w:rPr>
        <w:rFonts w:ascii="Symbol" w:hAnsi="Symbol" w:hint="default"/>
      </w:rPr>
    </w:lvl>
    <w:lvl w:ilvl="4" w:tplc="0C090003" w:tentative="1">
      <w:start w:val="1"/>
      <w:numFmt w:val="bullet"/>
      <w:lvlText w:val="o"/>
      <w:lvlJc w:val="left"/>
      <w:pPr>
        <w:ind w:left="3827" w:hanging="360"/>
      </w:pPr>
      <w:rPr>
        <w:rFonts w:ascii="Courier New" w:hAnsi="Courier New" w:cs="Courier New" w:hint="default"/>
      </w:rPr>
    </w:lvl>
    <w:lvl w:ilvl="5" w:tplc="0C090005" w:tentative="1">
      <w:start w:val="1"/>
      <w:numFmt w:val="bullet"/>
      <w:lvlText w:val=""/>
      <w:lvlJc w:val="left"/>
      <w:pPr>
        <w:ind w:left="4547" w:hanging="360"/>
      </w:pPr>
      <w:rPr>
        <w:rFonts w:ascii="Wingdings" w:hAnsi="Wingdings" w:hint="default"/>
      </w:rPr>
    </w:lvl>
    <w:lvl w:ilvl="6" w:tplc="0C090001" w:tentative="1">
      <w:start w:val="1"/>
      <w:numFmt w:val="bullet"/>
      <w:lvlText w:val=""/>
      <w:lvlJc w:val="left"/>
      <w:pPr>
        <w:ind w:left="5267" w:hanging="360"/>
      </w:pPr>
      <w:rPr>
        <w:rFonts w:ascii="Symbol" w:hAnsi="Symbol" w:hint="default"/>
      </w:rPr>
    </w:lvl>
    <w:lvl w:ilvl="7" w:tplc="0C090003" w:tentative="1">
      <w:start w:val="1"/>
      <w:numFmt w:val="bullet"/>
      <w:lvlText w:val="o"/>
      <w:lvlJc w:val="left"/>
      <w:pPr>
        <w:ind w:left="5987" w:hanging="360"/>
      </w:pPr>
      <w:rPr>
        <w:rFonts w:ascii="Courier New" w:hAnsi="Courier New" w:cs="Courier New" w:hint="default"/>
      </w:rPr>
    </w:lvl>
    <w:lvl w:ilvl="8" w:tplc="0C090005" w:tentative="1">
      <w:start w:val="1"/>
      <w:numFmt w:val="bullet"/>
      <w:lvlText w:val=""/>
      <w:lvlJc w:val="left"/>
      <w:pPr>
        <w:ind w:left="6707" w:hanging="360"/>
      </w:pPr>
      <w:rPr>
        <w:rFonts w:ascii="Wingdings" w:hAnsi="Wingdings" w:hint="default"/>
      </w:rPr>
    </w:lvl>
  </w:abstractNum>
  <w:abstractNum w:abstractNumId="28" w15:restartNumberingAfterBreak="0">
    <w:nsid w:val="4086165B"/>
    <w:multiLevelType w:val="hybridMultilevel"/>
    <w:tmpl w:val="AEE65FA2"/>
    <w:lvl w:ilvl="0" w:tplc="2CA87EC8">
      <w:start w:val="1"/>
      <w:numFmt w:val="bullet"/>
      <w:lvlText w:val="•"/>
      <w:lvlJc w:val="left"/>
      <w:pPr>
        <w:tabs>
          <w:tab w:val="num" w:pos="720"/>
        </w:tabs>
        <w:ind w:left="720" w:hanging="360"/>
      </w:pPr>
      <w:rPr>
        <w:rFonts w:ascii="Arial" w:hAnsi="Arial" w:hint="default"/>
      </w:rPr>
    </w:lvl>
    <w:lvl w:ilvl="1" w:tplc="1B8E54FA" w:tentative="1">
      <w:start w:val="1"/>
      <w:numFmt w:val="bullet"/>
      <w:lvlText w:val="•"/>
      <w:lvlJc w:val="left"/>
      <w:pPr>
        <w:tabs>
          <w:tab w:val="num" w:pos="1440"/>
        </w:tabs>
        <w:ind w:left="1440" w:hanging="360"/>
      </w:pPr>
      <w:rPr>
        <w:rFonts w:ascii="Arial" w:hAnsi="Arial" w:hint="default"/>
      </w:rPr>
    </w:lvl>
    <w:lvl w:ilvl="2" w:tplc="6186F060" w:tentative="1">
      <w:start w:val="1"/>
      <w:numFmt w:val="bullet"/>
      <w:lvlText w:val="•"/>
      <w:lvlJc w:val="left"/>
      <w:pPr>
        <w:tabs>
          <w:tab w:val="num" w:pos="2160"/>
        </w:tabs>
        <w:ind w:left="2160" w:hanging="360"/>
      </w:pPr>
      <w:rPr>
        <w:rFonts w:ascii="Arial" w:hAnsi="Arial" w:hint="default"/>
      </w:rPr>
    </w:lvl>
    <w:lvl w:ilvl="3" w:tplc="1CD47202" w:tentative="1">
      <w:start w:val="1"/>
      <w:numFmt w:val="bullet"/>
      <w:lvlText w:val="•"/>
      <w:lvlJc w:val="left"/>
      <w:pPr>
        <w:tabs>
          <w:tab w:val="num" w:pos="2880"/>
        </w:tabs>
        <w:ind w:left="2880" w:hanging="360"/>
      </w:pPr>
      <w:rPr>
        <w:rFonts w:ascii="Arial" w:hAnsi="Arial" w:hint="default"/>
      </w:rPr>
    </w:lvl>
    <w:lvl w:ilvl="4" w:tplc="2BCA31EA" w:tentative="1">
      <w:start w:val="1"/>
      <w:numFmt w:val="bullet"/>
      <w:lvlText w:val="•"/>
      <w:lvlJc w:val="left"/>
      <w:pPr>
        <w:tabs>
          <w:tab w:val="num" w:pos="3600"/>
        </w:tabs>
        <w:ind w:left="3600" w:hanging="360"/>
      </w:pPr>
      <w:rPr>
        <w:rFonts w:ascii="Arial" w:hAnsi="Arial" w:hint="default"/>
      </w:rPr>
    </w:lvl>
    <w:lvl w:ilvl="5" w:tplc="33E8C578" w:tentative="1">
      <w:start w:val="1"/>
      <w:numFmt w:val="bullet"/>
      <w:lvlText w:val="•"/>
      <w:lvlJc w:val="left"/>
      <w:pPr>
        <w:tabs>
          <w:tab w:val="num" w:pos="4320"/>
        </w:tabs>
        <w:ind w:left="4320" w:hanging="360"/>
      </w:pPr>
      <w:rPr>
        <w:rFonts w:ascii="Arial" w:hAnsi="Arial" w:hint="default"/>
      </w:rPr>
    </w:lvl>
    <w:lvl w:ilvl="6" w:tplc="1B527A9E" w:tentative="1">
      <w:start w:val="1"/>
      <w:numFmt w:val="bullet"/>
      <w:lvlText w:val="•"/>
      <w:lvlJc w:val="left"/>
      <w:pPr>
        <w:tabs>
          <w:tab w:val="num" w:pos="5040"/>
        </w:tabs>
        <w:ind w:left="5040" w:hanging="360"/>
      </w:pPr>
      <w:rPr>
        <w:rFonts w:ascii="Arial" w:hAnsi="Arial" w:hint="default"/>
      </w:rPr>
    </w:lvl>
    <w:lvl w:ilvl="7" w:tplc="60B6A88C" w:tentative="1">
      <w:start w:val="1"/>
      <w:numFmt w:val="bullet"/>
      <w:lvlText w:val="•"/>
      <w:lvlJc w:val="left"/>
      <w:pPr>
        <w:tabs>
          <w:tab w:val="num" w:pos="5760"/>
        </w:tabs>
        <w:ind w:left="5760" w:hanging="360"/>
      </w:pPr>
      <w:rPr>
        <w:rFonts w:ascii="Arial" w:hAnsi="Arial" w:hint="default"/>
      </w:rPr>
    </w:lvl>
    <w:lvl w:ilvl="8" w:tplc="759E9FE2" w:tentative="1">
      <w:start w:val="1"/>
      <w:numFmt w:val="bullet"/>
      <w:lvlText w:val="•"/>
      <w:lvlJc w:val="left"/>
      <w:pPr>
        <w:tabs>
          <w:tab w:val="num" w:pos="6480"/>
        </w:tabs>
        <w:ind w:left="6480" w:hanging="360"/>
      </w:pPr>
      <w:rPr>
        <w:rFonts w:ascii="Arial" w:hAnsi="Arial" w:hint="default"/>
      </w:rPr>
    </w:lvl>
  </w:abstractNum>
  <w:abstractNum w:abstractNumId="29" w15:restartNumberingAfterBreak="0">
    <w:nsid w:val="4265682E"/>
    <w:multiLevelType w:val="multilevel"/>
    <w:tmpl w:val="6E74B694"/>
    <w:styleLink w:val="Bullets"/>
    <w:lvl w:ilvl="0">
      <w:start w:val="1"/>
      <w:numFmt w:val="bullet"/>
      <w:pStyle w:val="ListBullet"/>
      <w:lvlText w:val=""/>
      <w:lvlJc w:val="left"/>
      <w:pPr>
        <w:tabs>
          <w:tab w:val="num" w:pos="199"/>
        </w:tabs>
        <w:ind w:left="199" w:hanging="199"/>
      </w:pPr>
      <w:rPr>
        <w:rFonts w:ascii="Symbol" w:hAnsi="Symbol" w:hint="default"/>
      </w:rPr>
    </w:lvl>
    <w:lvl w:ilvl="1">
      <w:start w:val="1"/>
      <w:numFmt w:val="bullet"/>
      <w:pStyle w:val="ListBullet2"/>
      <w:lvlText w:val="–"/>
      <w:lvlJc w:val="left"/>
      <w:pPr>
        <w:tabs>
          <w:tab w:val="num" w:pos="397"/>
        </w:tabs>
        <w:ind w:left="397" w:hanging="198"/>
      </w:pPr>
      <w:rPr>
        <w:rFonts w:ascii="Arial" w:hAnsi="Arial" w:hint="default"/>
      </w:rPr>
    </w:lvl>
    <w:lvl w:ilvl="2">
      <w:start w:val="1"/>
      <w:numFmt w:val="bullet"/>
      <w:lvlText w:val="–"/>
      <w:lvlJc w:val="left"/>
      <w:pPr>
        <w:tabs>
          <w:tab w:val="num" w:pos="595"/>
        </w:tabs>
        <w:ind w:left="595" w:hanging="198"/>
      </w:pPr>
      <w:rPr>
        <w:rFonts w:ascii="Arial" w:hAnsi="Arial" w:hint="default"/>
      </w:rPr>
    </w:lvl>
    <w:lvl w:ilvl="3">
      <w:start w:val="1"/>
      <w:numFmt w:val="none"/>
      <w:lvlText w:val=""/>
      <w:lvlJc w:val="left"/>
      <w:pPr>
        <w:ind w:left="2880" w:hanging="360"/>
      </w:pPr>
      <w:rPr>
        <w:rFonts w:cs="Times New Roman" w:hint="default"/>
      </w:rPr>
    </w:lvl>
    <w:lvl w:ilvl="4">
      <w:start w:val="1"/>
      <w:numFmt w:val="none"/>
      <w:lvlText w:val=""/>
      <w:lvlJc w:val="left"/>
      <w:pPr>
        <w:ind w:left="3600" w:hanging="360"/>
      </w:pPr>
      <w:rPr>
        <w:rFonts w:cs="Times New Roman" w:hint="default"/>
      </w:rPr>
    </w:lvl>
    <w:lvl w:ilvl="5">
      <w:start w:val="1"/>
      <w:numFmt w:val="none"/>
      <w:lvlText w:val=""/>
      <w:lvlJc w:val="left"/>
      <w:pPr>
        <w:ind w:left="4320" w:hanging="360"/>
      </w:pPr>
      <w:rPr>
        <w:rFonts w:cs="Times New Roman" w:hint="default"/>
      </w:rPr>
    </w:lvl>
    <w:lvl w:ilvl="6">
      <w:start w:val="1"/>
      <w:numFmt w:val="none"/>
      <w:lvlText w:val=""/>
      <w:lvlJc w:val="left"/>
      <w:pPr>
        <w:ind w:left="5040" w:hanging="360"/>
      </w:pPr>
      <w:rPr>
        <w:rFonts w:cs="Times New Roman" w:hint="default"/>
      </w:rPr>
    </w:lvl>
    <w:lvl w:ilvl="7">
      <w:start w:val="1"/>
      <w:numFmt w:val="none"/>
      <w:lvlText w:val=""/>
      <w:lvlJc w:val="left"/>
      <w:pPr>
        <w:ind w:left="5760" w:hanging="360"/>
      </w:pPr>
      <w:rPr>
        <w:rFonts w:cs="Times New Roman" w:hint="default"/>
      </w:rPr>
    </w:lvl>
    <w:lvl w:ilvl="8">
      <w:start w:val="1"/>
      <w:numFmt w:val="none"/>
      <w:lvlText w:val=""/>
      <w:lvlJc w:val="left"/>
      <w:pPr>
        <w:ind w:left="6480" w:hanging="360"/>
      </w:pPr>
      <w:rPr>
        <w:rFonts w:cs="Times New Roman" w:hint="default"/>
      </w:rPr>
    </w:lvl>
  </w:abstractNum>
  <w:abstractNum w:abstractNumId="30" w15:restartNumberingAfterBreak="0">
    <w:nsid w:val="427B3680"/>
    <w:multiLevelType w:val="hybridMultilevel"/>
    <w:tmpl w:val="2A0A16F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1" w15:restartNumberingAfterBreak="0">
    <w:nsid w:val="45D77F05"/>
    <w:multiLevelType w:val="hybridMultilevel"/>
    <w:tmpl w:val="824AE070"/>
    <w:lvl w:ilvl="0" w:tplc="DDFEE422">
      <w:start w:val="1"/>
      <w:numFmt w:val="bullet"/>
      <w:lvlText w:val="•"/>
      <w:lvlJc w:val="left"/>
      <w:pPr>
        <w:tabs>
          <w:tab w:val="num" w:pos="360"/>
        </w:tabs>
        <w:ind w:left="360" w:hanging="360"/>
      </w:pPr>
      <w:rPr>
        <w:rFonts w:ascii="Calibri" w:hAnsi="Calibri" w:hint="default"/>
      </w:rPr>
    </w:lvl>
    <w:lvl w:ilvl="1" w:tplc="A3069824">
      <w:start w:val="1"/>
      <w:numFmt w:val="bullet"/>
      <w:lvlText w:val="•"/>
      <w:lvlJc w:val="left"/>
      <w:pPr>
        <w:tabs>
          <w:tab w:val="num" w:pos="1080"/>
        </w:tabs>
        <w:ind w:left="1080" w:hanging="360"/>
      </w:pPr>
      <w:rPr>
        <w:rFonts w:ascii="Calibri" w:hAnsi="Calibri" w:hint="default"/>
      </w:rPr>
    </w:lvl>
    <w:lvl w:ilvl="2" w:tplc="3B72FB4E" w:tentative="1">
      <w:start w:val="1"/>
      <w:numFmt w:val="bullet"/>
      <w:lvlText w:val="•"/>
      <w:lvlJc w:val="left"/>
      <w:pPr>
        <w:tabs>
          <w:tab w:val="num" w:pos="1800"/>
        </w:tabs>
        <w:ind w:left="1800" w:hanging="360"/>
      </w:pPr>
      <w:rPr>
        <w:rFonts w:ascii="Calibri" w:hAnsi="Calibri" w:hint="default"/>
      </w:rPr>
    </w:lvl>
    <w:lvl w:ilvl="3" w:tplc="6D6A0E04" w:tentative="1">
      <w:start w:val="1"/>
      <w:numFmt w:val="bullet"/>
      <w:lvlText w:val="•"/>
      <w:lvlJc w:val="left"/>
      <w:pPr>
        <w:tabs>
          <w:tab w:val="num" w:pos="2520"/>
        </w:tabs>
        <w:ind w:left="2520" w:hanging="360"/>
      </w:pPr>
      <w:rPr>
        <w:rFonts w:ascii="Calibri" w:hAnsi="Calibri" w:hint="default"/>
      </w:rPr>
    </w:lvl>
    <w:lvl w:ilvl="4" w:tplc="306ACA4A" w:tentative="1">
      <w:start w:val="1"/>
      <w:numFmt w:val="bullet"/>
      <w:lvlText w:val="•"/>
      <w:lvlJc w:val="left"/>
      <w:pPr>
        <w:tabs>
          <w:tab w:val="num" w:pos="3240"/>
        </w:tabs>
        <w:ind w:left="3240" w:hanging="360"/>
      </w:pPr>
      <w:rPr>
        <w:rFonts w:ascii="Calibri" w:hAnsi="Calibri" w:hint="default"/>
      </w:rPr>
    </w:lvl>
    <w:lvl w:ilvl="5" w:tplc="10A86A98" w:tentative="1">
      <w:start w:val="1"/>
      <w:numFmt w:val="bullet"/>
      <w:lvlText w:val="•"/>
      <w:lvlJc w:val="left"/>
      <w:pPr>
        <w:tabs>
          <w:tab w:val="num" w:pos="3960"/>
        </w:tabs>
        <w:ind w:left="3960" w:hanging="360"/>
      </w:pPr>
      <w:rPr>
        <w:rFonts w:ascii="Calibri" w:hAnsi="Calibri" w:hint="default"/>
      </w:rPr>
    </w:lvl>
    <w:lvl w:ilvl="6" w:tplc="E6A253AE" w:tentative="1">
      <w:start w:val="1"/>
      <w:numFmt w:val="bullet"/>
      <w:lvlText w:val="•"/>
      <w:lvlJc w:val="left"/>
      <w:pPr>
        <w:tabs>
          <w:tab w:val="num" w:pos="4680"/>
        </w:tabs>
        <w:ind w:left="4680" w:hanging="360"/>
      </w:pPr>
      <w:rPr>
        <w:rFonts w:ascii="Calibri" w:hAnsi="Calibri" w:hint="default"/>
      </w:rPr>
    </w:lvl>
    <w:lvl w:ilvl="7" w:tplc="99B88F22" w:tentative="1">
      <w:start w:val="1"/>
      <w:numFmt w:val="bullet"/>
      <w:lvlText w:val="•"/>
      <w:lvlJc w:val="left"/>
      <w:pPr>
        <w:tabs>
          <w:tab w:val="num" w:pos="5400"/>
        </w:tabs>
        <w:ind w:left="5400" w:hanging="360"/>
      </w:pPr>
      <w:rPr>
        <w:rFonts w:ascii="Calibri" w:hAnsi="Calibri" w:hint="default"/>
      </w:rPr>
    </w:lvl>
    <w:lvl w:ilvl="8" w:tplc="B31267BA" w:tentative="1">
      <w:start w:val="1"/>
      <w:numFmt w:val="bullet"/>
      <w:lvlText w:val="•"/>
      <w:lvlJc w:val="left"/>
      <w:pPr>
        <w:tabs>
          <w:tab w:val="num" w:pos="6120"/>
        </w:tabs>
        <w:ind w:left="6120" w:hanging="360"/>
      </w:pPr>
      <w:rPr>
        <w:rFonts w:ascii="Calibri" w:hAnsi="Calibri" w:hint="default"/>
      </w:rPr>
    </w:lvl>
  </w:abstractNum>
  <w:abstractNum w:abstractNumId="32" w15:restartNumberingAfterBreak="0">
    <w:nsid w:val="51D0605C"/>
    <w:multiLevelType w:val="hybridMultilevel"/>
    <w:tmpl w:val="FC74A11C"/>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3" w15:restartNumberingAfterBreak="0">
    <w:nsid w:val="59444BE6"/>
    <w:multiLevelType w:val="multilevel"/>
    <w:tmpl w:val="092ADFE4"/>
    <w:lvl w:ilvl="0">
      <w:start w:val="1"/>
      <w:numFmt w:val="decimal"/>
      <w:pStyle w:val="Heading1"/>
      <w:lvlText w:val="%1"/>
      <w:lvlJc w:val="left"/>
      <w:pPr>
        <w:ind w:left="432" w:hanging="432"/>
      </w:pPr>
      <w:rPr>
        <w:rFonts w:cs="Times New Roman" w:hint="default"/>
      </w:rPr>
    </w:lvl>
    <w:lvl w:ilvl="1">
      <w:start w:val="1"/>
      <w:numFmt w:val="decimal"/>
      <w:pStyle w:val="Heading2"/>
      <w:lvlText w:val="%1.%2"/>
      <w:lvlJc w:val="left"/>
      <w:pPr>
        <w:ind w:left="576" w:hanging="576"/>
      </w:pPr>
      <w:rPr>
        <w:rFonts w:cs="Times New Roman" w:hint="default"/>
      </w:rPr>
    </w:lvl>
    <w:lvl w:ilvl="2">
      <w:start w:val="1"/>
      <w:numFmt w:val="decimal"/>
      <w:pStyle w:val="Heading3"/>
      <w:lvlText w:val="%1.%2.%3"/>
      <w:lvlJc w:val="left"/>
      <w:pPr>
        <w:ind w:left="1146" w:hanging="720"/>
      </w:pPr>
      <w:rPr>
        <w:rFonts w:cs="Times New Roman" w:hint="default"/>
      </w:rPr>
    </w:lvl>
    <w:lvl w:ilvl="3">
      <w:start w:val="1"/>
      <w:numFmt w:val="decimal"/>
      <w:lvlText w:val="%1.%2.%3.%4"/>
      <w:lvlJc w:val="left"/>
      <w:pPr>
        <w:ind w:left="864" w:hanging="864"/>
      </w:pPr>
      <w:rPr>
        <w:rFonts w:cs="Times New Roman" w:hint="default"/>
      </w:rPr>
    </w:lvl>
    <w:lvl w:ilvl="4">
      <w:start w:val="1"/>
      <w:numFmt w:val="decimal"/>
      <w:lvlText w:val="%1.%2.%3.%4.%5"/>
      <w:lvlJc w:val="left"/>
      <w:pPr>
        <w:ind w:left="1008" w:hanging="1008"/>
      </w:pPr>
      <w:rPr>
        <w:rFonts w:cs="Times New Roman" w:hint="default"/>
      </w:rPr>
    </w:lvl>
    <w:lvl w:ilvl="5">
      <w:start w:val="1"/>
      <w:numFmt w:val="decimal"/>
      <w:lvlText w:val="%1.%2.%3.%4.%5.%6"/>
      <w:lvlJc w:val="left"/>
      <w:pPr>
        <w:ind w:left="1152" w:hanging="1152"/>
      </w:pPr>
      <w:rPr>
        <w:rFonts w:cs="Times New Roman" w:hint="default"/>
      </w:rPr>
    </w:lvl>
    <w:lvl w:ilvl="6">
      <w:start w:val="1"/>
      <w:numFmt w:val="decimal"/>
      <w:lvlText w:val="%1.%2.%3.%4.%5.%6.%7"/>
      <w:lvlJc w:val="left"/>
      <w:pPr>
        <w:ind w:left="1296" w:hanging="1296"/>
      </w:pPr>
      <w:rPr>
        <w:rFonts w:cs="Times New Roman" w:hint="default"/>
      </w:rPr>
    </w:lvl>
    <w:lvl w:ilvl="7">
      <w:start w:val="1"/>
      <w:numFmt w:val="decimal"/>
      <w:lvlText w:val="%1.%2.%3.%4.%5.%6.%7.%8"/>
      <w:lvlJc w:val="left"/>
      <w:pPr>
        <w:ind w:left="1440" w:hanging="1440"/>
      </w:pPr>
      <w:rPr>
        <w:rFonts w:cs="Times New Roman" w:hint="default"/>
      </w:rPr>
    </w:lvl>
    <w:lvl w:ilvl="8">
      <w:start w:val="1"/>
      <w:numFmt w:val="decimal"/>
      <w:lvlText w:val="%1.%2.%3.%4.%5.%6.%7.%8.%9"/>
      <w:lvlJc w:val="left"/>
      <w:pPr>
        <w:ind w:left="1584" w:hanging="1584"/>
      </w:pPr>
      <w:rPr>
        <w:rFonts w:cs="Times New Roman" w:hint="default"/>
      </w:rPr>
    </w:lvl>
  </w:abstractNum>
  <w:abstractNum w:abstractNumId="34" w15:restartNumberingAfterBreak="0">
    <w:nsid w:val="5A1767B6"/>
    <w:multiLevelType w:val="multilevel"/>
    <w:tmpl w:val="14C8A526"/>
    <w:styleLink w:val="Numbers"/>
    <w:lvl w:ilvl="0">
      <w:start w:val="1"/>
      <w:numFmt w:val="decimal"/>
      <w:pStyle w:val="ListNumber"/>
      <w:lvlText w:val="%1."/>
      <w:lvlJc w:val="left"/>
      <w:pPr>
        <w:tabs>
          <w:tab w:val="num" w:pos="227"/>
        </w:tabs>
        <w:ind w:left="227" w:hanging="227"/>
      </w:pPr>
      <w:rPr>
        <w:rFonts w:cs="Times New Roman" w:hint="default"/>
      </w:rPr>
    </w:lvl>
    <w:lvl w:ilvl="1">
      <w:start w:val="1"/>
      <w:numFmt w:val="none"/>
      <w:lvlText w:val=""/>
      <w:lvlJc w:val="left"/>
      <w:pPr>
        <w:ind w:left="1440" w:hanging="360"/>
      </w:pPr>
      <w:rPr>
        <w:rFonts w:cs="Times New Roman" w:hint="default"/>
      </w:rPr>
    </w:lvl>
    <w:lvl w:ilvl="2">
      <w:start w:val="1"/>
      <w:numFmt w:val="none"/>
      <w:lvlText w:val=""/>
      <w:lvlJc w:val="right"/>
      <w:pPr>
        <w:ind w:left="2160" w:hanging="180"/>
      </w:pPr>
      <w:rPr>
        <w:rFonts w:cs="Times New Roman" w:hint="default"/>
      </w:rPr>
    </w:lvl>
    <w:lvl w:ilvl="3">
      <w:start w:val="1"/>
      <w:numFmt w:val="none"/>
      <w:lvlText w:val=""/>
      <w:lvlJc w:val="left"/>
      <w:pPr>
        <w:ind w:left="2880" w:hanging="360"/>
      </w:pPr>
      <w:rPr>
        <w:rFonts w:cs="Times New Roman" w:hint="default"/>
      </w:rPr>
    </w:lvl>
    <w:lvl w:ilvl="4">
      <w:start w:val="1"/>
      <w:numFmt w:val="none"/>
      <w:lvlText w:val=""/>
      <w:lvlJc w:val="left"/>
      <w:pPr>
        <w:ind w:left="3600" w:hanging="360"/>
      </w:pPr>
      <w:rPr>
        <w:rFonts w:cs="Times New Roman" w:hint="default"/>
      </w:rPr>
    </w:lvl>
    <w:lvl w:ilvl="5">
      <w:start w:val="1"/>
      <w:numFmt w:val="none"/>
      <w:lvlText w:val=""/>
      <w:lvlJc w:val="right"/>
      <w:pPr>
        <w:ind w:left="4320" w:hanging="180"/>
      </w:pPr>
      <w:rPr>
        <w:rFonts w:cs="Times New Roman" w:hint="default"/>
      </w:rPr>
    </w:lvl>
    <w:lvl w:ilvl="6">
      <w:start w:val="1"/>
      <w:numFmt w:val="none"/>
      <w:lvlText w:val=""/>
      <w:lvlJc w:val="left"/>
      <w:pPr>
        <w:ind w:left="5040" w:hanging="360"/>
      </w:pPr>
      <w:rPr>
        <w:rFonts w:cs="Times New Roman" w:hint="default"/>
      </w:rPr>
    </w:lvl>
    <w:lvl w:ilvl="7">
      <w:start w:val="1"/>
      <w:numFmt w:val="none"/>
      <w:lvlText w:val=""/>
      <w:lvlJc w:val="left"/>
      <w:pPr>
        <w:ind w:left="5760" w:hanging="360"/>
      </w:pPr>
      <w:rPr>
        <w:rFonts w:cs="Times New Roman" w:hint="default"/>
      </w:rPr>
    </w:lvl>
    <w:lvl w:ilvl="8">
      <w:start w:val="1"/>
      <w:numFmt w:val="none"/>
      <w:lvlText w:val=""/>
      <w:lvlJc w:val="right"/>
      <w:pPr>
        <w:ind w:left="6480" w:hanging="180"/>
      </w:pPr>
      <w:rPr>
        <w:rFonts w:cs="Times New Roman" w:hint="default"/>
      </w:rPr>
    </w:lvl>
  </w:abstractNum>
  <w:abstractNum w:abstractNumId="35" w15:restartNumberingAfterBreak="0">
    <w:nsid w:val="5D55539E"/>
    <w:multiLevelType w:val="hybridMultilevel"/>
    <w:tmpl w:val="43846EB0"/>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6" w15:restartNumberingAfterBreak="0">
    <w:nsid w:val="5D8743A4"/>
    <w:multiLevelType w:val="hybridMultilevel"/>
    <w:tmpl w:val="771E21DE"/>
    <w:lvl w:ilvl="0" w:tplc="05920732">
      <w:start w:val="1"/>
      <w:numFmt w:val="bullet"/>
      <w:pStyle w:val="ListNumber3"/>
      <w:lvlText w:val=""/>
      <w:lvlJc w:val="left"/>
      <w:pPr>
        <w:ind w:left="1267"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7" w15:restartNumberingAfterBreak="0">
    <w:nsid w:val="5DF82F27"/>
    <w:multiLevelType w:val="hybridMultilevel"/>
    <w:tmpl w:val="180853BC"/>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8" w15:restartNumberingAfterBreak="0">
    <w:nsid w:val="5F4C27FB"/>
    <w:multiLevelType w:val="multilevel"/>
    <w:tmpl w:val="0C090023"/>
    <w:styleLink w:val="ArticleSection"/>
    <w:lvl w:ilvl="0">
      <w:start w:val="1"/>
      <w:numFmt w:val="upperRoman"/>
      <w:lvlText w:val="Article %1."/>
      <w:lvlJc w:val="left"/>
      <w:pPr>
        <w:tabs>
          <w:tab w:val="num" w:pos="1440"/>
        </w:tabs>
      </w:pPr>
      <w:rPr>
        <w:rFonts w:cs="Times New Roman"/>
      </w:rPr>
    </w:lvl>
    <w:lvl w:ilvl="1">
      <w:start w:val="1"/>
      <w:numFmt w:val="decimalZero"/>
      <w:isLgl/>
      <w:lvlText w:val="Section %1.%2"/>
      <w:lvlJc w:val="left"/>
      <w:pPr>
        <w:tabs>
          <w:tab w:val="num" w:pos="1080"/>
        </w:tabs>
      </w:pPr>
      <w:rPr>
        <w:rFonts w:cs="Times New Roman"/>
      </w:rPr>
    </w:lvl>
    <w:lvl w:ilvl="2">
      <w:start w:val="1"/>
      <w:numFmt w:val="lowerLetter"/>
      <w:lvlText w:val="(%3)"/>
      <w:lvlJc w:val="left"/>
      <w:pPr>
        <w:tabs>
          <w:tab w:val="num" w:pos="720"/>
        </w:tabs>
        <w:ind w:left="720" w:hanging="432"/>
      </w:pPr>
      <w:rPr>
        <w:rFonts w:cs="Times New Roman"/>
      </w:rPr>
    </w:lvl>
    <w:lvl w:ilvl="3">
      <w:start w:val="1"/>
      <w:numFmt w:val="lowerRoman"/>
      <w:lvlText w:val="(%4)"/>
      <w:lvlJc w:val="right"/>
      <w:pPr>
        <w:tabs>
          <w:tab w:val="num" w:pos="864"/>
        </w:tabs>
        <w:ind w:left="864" w:hanging="144"/>
      </w:pPr>
      <w:rPr>
        <w:rFonts w:cs="Times New Roman"/>
      </w:rPr>
    </w:lvl>
    <w:lvl w:ilvl="4">
      <w:start w:val="1"/>
      <w:numFmt w:val="decimal"/>
      <w:lvlText w:val="%5)"/>
      <w:lvlJc w:val="left"/>
      <w:pPr>
        <w:tabs>
          <w:tab w:val="num" w:pos="1008"/>
        </w:tabs>
        <w:ind w:left="1008" w:hanging="432"/>
      </w:pPr>
      <w:rPr>
        <w:rFonts w:cs="Times New Roman"/>
      </w:rPr>
    </w:lvl>
    <w:lvl w:ilvl="5">
      <w:start w:val="1"/>
      <w:numFmt w:val="lowerLetter"/>
      <w:lvlText w:val="%6)"/>
      <w:lvlJc w:val="left"/>
      <w:pPr>
        <w:tabs>
          <w:tab w:val="num" w:pos="1152"/>
        </w:tabs>
        <w:ind w:left="1152" w:hanging="432"/>
      </w:pPr>
      <w:rPr>
        <w:rFonts w:cs="Times New Roman"/>
      </w:rPr>
    </w:lvl>
    <w:lvl w:ilvl="6">
      <w:start w:val="1"/>
      <w:numFmt w:val="lowerRoman"/>
      <w:lvlText w:val="%7)"/>
      <w:lvlJc w:val="right"/>
      <w:pPr>
        <w:tabs>
          <w:tab w:val="num" w:pos="1296"/>
        </w:tabs>
        <w:ind w:left="1296" w:hanging="288"/>
      </w:pPr>
      <w:rPr>
        <w:rFonts w:cs="Times New Roman"/>
      </w:rPr>
    </w:lvl>
    <w:lvl w:ilvl="7">
      <w:start w:val="1"/>
      <w:numFmt w:val="lowerLetter"/>
      <w:lvlText w:val="%8."/>
      <w:lvlJc w:val="left"/>
      <w:pPr>
        <w:tabs>
          <w:tab w:val="num" w:pos="1440"/>
        </w:tabs>
        <w:ind w:left="1440" w:hanging="432"/>
      </w:pPr>
      <w:rPr>
        <w:rFonts w:cs="Times New Roman"/>
      </w:rPr>
    </w:lvl>
    <w:lvl w:ilvl="8">
      <w:start w:val="1"/>
      <w:numFmt w:val="lowerRoman"/>
      <w:lvlText w:val="%9."/>
      <w:lvlJc w:val="right"/>
      <w:pPr>
        <w:tabs>
          <w:tab w:val="num" w:pos="1584"/>
        </w:tabs>
        <w:ind w:left="1584" w:hanging="144"/>
      </w:pPr>
      <w:rPr>
        <w:rFonts w:cs="Times New Roman"/>
      </w:rPr>
    </w:lvl>
  </w:abstractNum>
  <w:abstractNum w:abstractNumId="39" w15:restartNumberingAfterBreak="0">
    <w:nsid w:val="65EA0469"/>
    <w:multiLevelType w:val="hybridMultilevel"/>
    <w:tmpl w:val="D2685602"/>
    <w:lvl w:ilvl="0" w:tplc="09A6A882">
      <w:start w:val="1"/>
      <w:numFmt w:val="bullet"/>
      <w:lvlText w:val=""/>
      <w:lvlJc w:val="left"/>
      <w:pPr>
        <w:tabs>
          <w:tab w:val="num" w:pos="720"/>
        </w:tabs>
        <w:ind w:left="720" w:hanging="360"/>
      </w:pPr>
      <w:rPr>
        <w:rFonts w:ascii="Wingdings" w:hAnsi="Wingdings" w:hint="default"/>
      </w:rPr>
    </w:lvl>
    <w:lvl w:ilvl="1" w:tplc="2C7AC15C" w:tentative="1">
      <w:start w:val="1"/>
      <w:numFmt w:val="bullet"/>
      <w:lvlText w:val=""/>
      <w:lvlJc w:val="left"/>
      <w:pPr>
        <w:tabs>
          <w:tab w:val="num" w:pos="1440"/>
        </w:tabs>
        <w:ind w:left="1440" w:hanging="360"/>
      </w:pPr>
      <w:rPr>
        <w:rFonts w:ascii="Wingdings" w:hAnsi="Wingdings" w:hint="default"/>
      </w:rPr>
    </w:lvl>
    <w:lvl w:ilvl="2" w:tplc="652EEDA2" w:tentative="1">
      <w:start w:val="1"/>
      <w:numFmt w:val="bullet"/>
      <w:lvlText w:val=""/>
      <w:lvlJc w:val="left"/>
      <w:pPr>
        <w:tabs>
          <w:tab w:val="num" w:pos="2160"/>
        </w:tabs>
        <w:ind w:left="2160" w:hanging="360"/>
      </w:pPr>
      <w:rPr>
        <w:rFonts w:ascii="Wingdings" w:hAnsi="Wingdings" w:hint="default"/>
      </w:rPr>
    </w:lvl>
    <w:lvl w:ilvl="3" w:tplc="F3943E62" w:tentative="1">
      <w:start w:val="1"/>
      <w:numFmt w:val="bullet"/>
      <w:lvlText w:val=""/>
      <w:lvlJc w:val="left"/>
      <w:pPr>
        <w:tabs>
          <w:tab w:val="num" w:pos="2880"/>
        </w:tabs>
        <w:ind w:left="2880" w:hanging="360"/>
      </w:pPr>
      <w:rPr>
        <w:rFonts w:ascii="Wingdings" w:hAnsi="Wingdings" w:hint="default"/>
      </w:rPr>
    </w:lvl>
    <w:lvl w:ilvl="4" w:tplc="AC42DC72" w:tentative="1">
      <w:start w:val="1"/>
      <w:numFmt w:val="bullet"/>
      <w:lvlText w:val=""/>
      <w:lvlJc w:val="left"/>
      <w:pPr>
        <w:tabs>
          <w:tab w:val="num" w:pos="3600"/>
        </w:tabs>
        <w:ind w:left="3600" w:hanging="360"/>
      </w:pPr>
      <w:rPr>
        <w:rFonts w:ascii="Wingdings" w:hAnsi="Wingdings" w:hint="default"/>
      </w:rPr>
    </w:lvl>
    <w:lvl w:ilvl="5" w:tplc="B49AF1DE" w:tentative="1">
      <w:start w:val="1"/>
      <w:numFmt w:val="bullet"/>
      <w:lvlText w:val=""/>
      <w:lvlJc w:val="left"/>
      <w:pPr>
        <w:tabs>
          <w:tab w:val="num" w:pos="4320"/>
        </w:tabs>
        <w:ind w:left="4320" w:hanging="360"/>
      </w:pPr>
      <w:rPr>
        <w:rFonts w:ascii="Wingdings" w:hAnsi="Wingdings" w:hint="default"/>
      </w:rPr>
    </w:lvl>
    <w:lvl w:ilvl="6" w:tplc="752EC4EA" w:tentative="1">
      <w:start w:val="1"/>
      <w:numFmt w:val="bullet"/>
      <w:lvlText w:val=""/>
      <w:lvlJc w:val="left"/>
      <w:pPr>
        <w:tabs>
          <w:tab w:val="num" w:pos="5040"/>
        </w:tabs>
        <w:ind w:left="5040" w:hanging="360"/>
      </w:pPr>
      <w:rPr>
        <w:rFonts w:ascii="Wingdings" w:hAnsi="Wingdings" w:hint="default"/>
      </w:rPr>
    </w:lvl>
    <w:lvl w:ilvl="7" w:tplc="CB6A186E" w:tentative="1">
      <w:start w:val="1"/>
      <w:numFmt w:val="bullet"/>
      <w:lvlText w:val=""/>
      <w:lvlJc w:val="left"/>
      <w:pPr>
        <w:tabs>
          <w:tab w:val="num" w:pos="5760"/>
        </w:tabs>
        <w:ind w:left="5760" w:hanging="360"/>
      </w:pPr>
      <w:rPr>
        <w:rFonts w:ascii="Wingdings" w:hAnsi="Wingdings" w:hint="default"/>
      </w:rPr>
    </w:lvl>
    <w:lvl w:ilvl="8" w:tplc="A56C9EC8" w:tentative="1">
      <w:start w:val="1"/>
      <w:numFmt w:val="bullet"/>
      <w:lvlText w:val=""/>
      <w:lvlJc w:val="left"/>
      <w:pPr>
        <w:tabs>
          <w:tab w:val="num" w:pos="6480"/>
        </w:tabs>
        <w:ind w:left="6480" w:hanging="360"/>
      </w:pPr>
      <w:rPr>
        <w:rFonts w:ascii="Wingdings" w:hAnsi="Wingdings" w:hint="default"/>
      </w:rPr>
    </w:lvl>
  </w:abstractNum>
  <w:abstractNum w:abstractNumId="40" w15:restartNumberingAfterBreak="0">
    <w:nsid w:val="66063429"/>
    <w:multiLevelType w:val="multilevel"/>
    <w:tmpl w:val="7A2A3AF6"/>
    <w:lvl w:ilvl="0">
      <w:start w:val="1"/>
      <w:numFmt w:val="upperLetter"/>
      <w:pStyle w:val="AppendixHeading1base"/>
      <w:lvlText w:val="Appendix %1 "/>
      <w:lvlJc w:val="left"/>
      <w:pPr>
        <w:ind w:left="0" w:firstLine="0"/>
      </w:pPr>
      <w:rPr>
        <w:b/>
        <w:bCs w:val="0"/>
        <w:i w:val="0"/>
        <w:iCs w:val="0"/>
        <w:caps w:val="0"/>
        <w:smallCaps w:val="0"/>
        <w:strike w:val="0"/>
        <w:dstrike w:val="0"/>
        <w:noProof w:val="0"/>
        <w:vanish w:val="0"/>
        <w:spacing w:val="0"/>
        <w:kern w:val="0"/>
        <w:position w:val="0"/>
        <w:u w:val="none"/>
        <w:effect w:val="none"/>
        <w:vertAlign w:val="baseline"/>
        <w:em w:val="none"/>
        <w:specVanish w:val="0"/>
      </w:rPr>
    </w:lvl>
    <w:lvl w:ilvl="1">
      <w:start w:val="1"/>
      <w:numFmt w:val="decimal"/>
      <w:pStyle w:val="AppendixHeading2"/>
      <w:lvlText w:val="%1.%2"/>
      <w:lvlJc w:val="left"/>
      <w:pPr>
        <w:ind w:left="0" w:firstLine="0"/>
      </w:pPr>
      <w:rPr>
        <w:rFonts w:hint="default"/>
      </w:rPr>
    </w:lvl>
    <w:lvl w:ilvl="2">
      <w:start w:val="1"/>
      <w:numFmt w:val="decimal"/>
      <w:pStyle w:val="AppendixHeading3"/>
      <w:lvlText w:val="%1.%2.%3"/>
      <w:lvlJc w:val="left"/>
      <w:pPr>
        <w:ind w:left="720" w:hanging="432"/>
      </w:pPr>
      <w:rPr>
        <w:rFonts w:hint="default"/>
      </w:rPr>
    </w:lvl>
    <w:lvl w:ilvl="3">
      <w:start w:val="1"/>
      <w:numFmt w:val="lowerRoman"/>
      <w:lvlText w:val="(%4)"/>
      <w:lvlJc w:val="right"/>
      <w:pPr>
        <w:ind w:left="864" w:hanging="144"/>
      </w:pPr>
      <w:rPr>
        <w:rFonts w:hint="default"/>
      </w:rPr>
    </w:lvl>
    <w:lvl w:ilvl="4">
      <w:start w:val="1"/>
      <w:numFmt w:val="decimal"/>
      <w:lvlText w:val="%5)"/>
      <w:lvlJc w:val="left"/>
      <w:pPr>
        <w:ind w:left="1008" w:hanging="432"/>
      </w:pPr>
      <w:rPr>
        <w:rFonts w:hint="default"/>
      </w:rPr>
    </w:lvl>
    <w:lvl w:ilvl="5">
      <w:start w:val="1"/>
      <w:numFmt w:val="lowerLetter"/>
      <w:lvlText w:val="%6)"/>
      <w:lvlJc w:val="left"/>
      <w:pPr>
        <w:ind w:left="1152" w:hanging="432"/>
      </w:pPr>
      <w:rPr>
        <w:rFonts w:hint="default"/>
      </w:rPr>
    </w:lvl>
    <w:lvl w:ilvl="6">
      <w:start w:val="1"/>
      <w:numFmt w:val="lowerRoman"/>
      <w:lvlText w:val="%7)"/>
      <w:lvlJc w:val="right"/>
      <w:pPr>
        <w:ind w:left="1296" w:hanging="288"/>
      </w:pPr>
      <w:rPr>
        <w:rFonts w:hint="default"/>
      </w:rPr>
    </w:lvl>
    <w:lvl w:ilvl="7">
      <w:start w:val="1"/>
      <w:numFmt w:val="lowerLetter"/>
      <w:lvlText w:val="%8."/>
      <w:lvlJc w:val="left"/>
      <w:pPr>
        <w:ind w:left="1440" w:hanging="432"/>
      </w:pPr>
      <w:rPr>
        <w:rFonts w:hint="default"/>
      </w:rPr>
    </w:lvl>
    <w:lvl w:ilvl="8">
      <w:start w:val="1"/>
      <w:numFmt w:val="lowerRoman"/>
      <w:lvlText w:val="%9."/>
      <w:lvlJc w:val="right"/>
      <w:pPr>
        <w:ind w:left="1584" w:hanging="144"/>
      </w:pPr>
      <w:rPr>
        <w:rFonts w:hint="default"/>
      </w:rPr>
    </w:lvl>
  </w:abstractNum>
  <w:abstractNum w:abstractNumId="41" w15:restartNumberingAfterBreak="0">
    <w:nsid w:val="74FE0262"/>
    <w:multiLevelType w:val="hybridMultilevel"/>
    <w:tmpl w:val="11EA9574"/>
    <w:lvl w:ilvl="0" w:tplc="0C090001">
      <w:start w:val="1"/>
      <w:numFmt w:val="bullet"/>
      <w:lvlText w:val=""/>
      <w:lvlJc w:val="left"/>
      <w:pPr>
        <w:ind w:left="720" w:hanging="360"/>
      </w:pPr>
      <w:rPr>
        <w:rFonts w:ascii="Symbol" w:hAnsi="Symbol" w:hint="default"/>
        <w:i w:val="0"/>
      </w:r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42" w15:restartNumberingAfterBreak="0">
    <w:nsid w:val="763B0CF5"/>
    <w:multiLevelType w:val="hybridMultilevel"/>
    <w:tmpl w:val="799E1F1C"/>
    <w:lvl w:ilvl="0" w:tplc="0748901E">
      <w:start w:val="1"/>
      <w:numFmt w:val="bullet"/>
      <w:pStyle w:val="ListBullet3"/>
      <w:lvlText w:val=""/>
      <w:lvlJc w:val="left"/>
      <w:pPr>
        <w:ind w:left="1514" w:hanging="360"/>
      </w:pPr>
      <w:rPr>
        <w:rFonts w:ascii="Wingdings" w:hAnsi="Wingdings" w:hint="default"/>
      </w:rPr>
    </w:lvl>
    <w:lvl w:ilvl="1" w:tplc="0C090003" w:tentative="1">
      <w:start w:val="1"/>
      <w:numFmt w:val="bullet"/>
      <w:lvlText w:val="o"/>
      <w:lvlJc w:val="left"/>
      <w:pPr>
        <w:ind w:left="2234" w:hanging="360"/>
      </w:pPr>
      <w:rPr>
        <w:rFonts w:ascii="Courier New" w:hAnsi="Courier New" w:cs="Courier New" w:hint="default"/>
      </w:rPr>
    </w:lvl>
    <w:lvl w:ilvl="2" w:tplc="0C090005" w:tentative="1">
      <w:start w:val="1"/>
      <w:numFmt w:val="bullet"/>
      <w:lvlText w:val=""/>
      <w:lvlJc w:val="left"/>
      <w:pPr>
        <w:ind w:left="2954" w:hanging="360"/>
      </w:pPr>
      <w:rPr>
        <w:rFonts w:ascii="Wingdings" w:hAnsi="Wingdings" w:hint="default"/>
      </w:rPr>
    </w:lvl>
    <w:lvl w:ilvl="3" w:tplc="0C090001" w:tentative="1">
      <w:start w:val="1"/>
      <w:numFmt w:val="bullet"/>
      <w:lvlText w:val=""/>
      <w:lvlJc w:val="left"/>
      <w:pPr>
        <w:ind w:left="3674" w:hanging="360"/>
      </w:pPr>
      <w:rPr>
        <w:rFonts w:ascii="Symbol" w:hAnsi="Symbol" w:hint="default"/>
      </w:rPr>
    </w:lvl>
    <w:lvl w:ilvl="4" w:tplc="0C090003" w:tentative="1">
      <w:start w:val="1"/>
      <w:numFmt w:val="bullet"/>
      <w:lvlText w:val="o"/>
      <w:lvlJc w:val="left"/>
      <w:pPr>
        <w:ind w:left="4394" w:hanging="360"/>
      </w:pPr>
      <w:rPr>
        <w:rFonts w:ascii="Courier New" w:hAnsi="Courier New" w:cs="Courier New" w:hint="default"/>
      </w:rPr>
    </w:lvl>
    <w:lvl w:ilvl="5" w:tplc="0C090005" w:tentative="1">
      <w:start w:val="1"/>
      <w:numFmt w:val="bullet"/>
      <w:lvlText w:val=""/>
      <w:lvlJc w:val="left"/>
      <w:pPr>
        <w:ind w:left="5114" w:hanging="360"/>
      </w:pPr>
      <w:rPr>
        <w:rFonts w:ascii="Wingdings" w:hAnsi="Wingdings" w:hint="default"/>
      </w:rPr>
    </w:lvl>
    <w:lvl w:ilvl="6" w:tplc="0C090001" w:tentative="1">
      <w:start w:val="1"/>
      <w:numFmt w:val="bullet"/>
      <w:lvlText w:val=""/>
      <w:lvlJc w:val="left"/>
      <w:pPr>
        <w:ind w:left="5834" w:hanging="360"/>
      </w:pPr>
      <w:rPr>
        <w:rFonts w:ascii="Symbol" w:hAnsi="Symbol" w:hint="default"/>
      </w:rPr>
    </w:lvl>
    <w:lvl w:ilvl="7" w:tplc="0C090003" w:tentative="1">
      <w:start w:val="1"/>
      <w:numFmt w:val="bullet"/>
      <w:lvlText w:val="o"/>
      <w:lvlJc w:val="left"/>
      <w:pPr>
        <w:ind w:left="6554" w:hanging="360"/>
      </w:pPr>
      <w:rPr>
        <w:rFonts w:ascii="Courier New" w:hAnsi="Courier New" w:cs="Courier New" w:hint="default"/>
      </w:rPr>
    </w:lvl>
    <w:lvl w:ilvl="8" w:tplc="0C090005" w:tentative="1">
      <w:start w:val="1"/>
      <w:numFmt w:val="bullet"/>
      <w:lvlText w:val=""/>
      <w:lvlJc w:val="left"/>
      <w:pPr>
        <w:ind w:left="7274" w:hanging="360"/>
      </w:pPr>
      <w:rPr>
        <w:rFonts w:ascii="Wingdings" w:hAnsi="Wingdings" w:hint="default"/>
      </w:rPr>
    </w:lvl>
  </w:abstractNum>
  <w:abstractNum w:abstractNumId="43" w15:restartNumberingAfterBreak="0">
    <w:nsid w:val="79712F8A"/>
    <w:multiLevelType w:val="hybridMultilevel"/>
    <w:tmpl w:val="E2AC8EF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4" w15:restartNumberingAfterBreak="0">
    <w:nsid w:val="7B5662CC"/>
    <w:multiLevelType w:val="hybridMultilevel"/>
    <w:tmpl w:val="AC9C8A9C"/>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5" w15:restartNumberingAfterBreak="0">
    <w:nsid w:val="7DFC0307"/>
    <w:multiLevelType w:val="hybridMultilevel"/>
    <w:tmpl w:val="8CB21C7A"/>
    <w:lvl w:ilvl="0" w:tplc="B63CC4D2">
      <w:start w:val="1"/>
      <w:numFmt w:val="bullet"/>
      <w:lvlText w:val="•"/>
      <w:lvlJc w:val="left"/>
      <w:pPr>
        <w:tabs>
          <w:tab w:val="num" w:pos="720"/>
        </w:tabs>
        <w:ind w:left="720" w:hanging="360"/>
      </w:pPr>
      <w:rPr>
        <w:rFonts w:ascii="Arial" w:hAnsi="Arial" w:hint="default"/>
      </w:rPr>
    </w:lvl>
    <w:lvl w:ilvl="1" w:tplc="51720332">
      <w:start w:val="42"/>
      <w:numFmt w:val="bullet"/>
      <w:lvlText w:val="•"/>
      <w:lvlJc w:val="left"/>
      <w:pPr>
        <w:tabs>
          <w:tab w:val="num" w:pos="1440"/>
        </w:tabs>
        <w:ind w:left="1440" w:hanging="360"/>
      </w:pPr>
      <w:rPr>
        <w:rFonts w:ascii="Calibri" w:hAnsi="Calibri" w:hint="default"/>
      </w:rPr>
    </w:lvl>
    <w:lvl w:ilvl="2" w:tplc="0772FA8E" w:tentative="1">
      <w:start w:val="1"/>
      <w:numFmt w:val="bullet"/>
      <w:lvlText w:val="•"/>
      <w:lvlJc w:val="left"/>
      <w:pPr>
        <w:tabs>
          <w:tab w:val="num" w:pos="2160"/>
        </w:tabs>
        <w:ind w:left="2160" w:hanging="360"/>
      </w:pPr>
      <w:rPr>
        <w:rFonts w:ascii="Arial" w:hAnsi="Arial" w:hint="default"/>
      </w:rPr>
    </w:lvl>
    <w:lvl w:ilvl="3" w:tplc="A2EE2F12" w:tentative="1">
      <w:start w:val="1"/>
      <w:numFmt w:val="bullet"/>
      <w:lvlText w:val="•"/>
      <w:lvlJc w:val="left"/>
      <w:pPr>
        <w:tabs>
          <w:tab w:val="num" w:pos="2880"/>
        </w:tabs>
        <w:ind w:left="2880" w:hanging="360"/>
      </w:pPr>
      <w:rPr>
        <w:rFonts w:ascii="Arial" w:hAnsi="Arial" w:hint="default"/>
      </w:rPr>
    </w:lvl>
    <w:lvl w:ilvl="4" w:tplc="49DE3FCC" w:tentative="1">
      <w:start w:val="1"/>
      <w:numFmt w:val="bullet"/>
      <w:lvlText w:val="•"/>
      <w:lvlJc w:val="left"/>
      <w:pPr>
        <w:tabs>
          <w:tab w:val="num" w:pos="3600"/>
        </w:tabs>
        <w:ind w:left="3600" w:hanging="360"/>
      </w:pPr>
      <w:rPr>
        <w:rFonts w:ascii="Arial" w:hAnsi="Arial" w:hint="default"/>
      </w:rPr>
    </w:lvl>
    <w:lvl w:ilvl="5" w:tplc="03E49740" w:tentative="1">
      <w:start w:val="1"/>
      <w:numFmt w:val="bullet"/>
      <w:lvlText w:val="•"/>
      <w:lvlJc w:val="left"/>
      <w:pPr>
        <w:tabs>
          <w:tab w:val="num" w:pos="4320"/>
        </w:tabs>
        <w:ind w:left="4320" w:hanging="360"/>
      </w:pPr>
      <w:rPr>
        <w:rFonts w:ascii="Arial" w:hAnsi="Arial" w:hint="default"/>
      </w:rPr>
    </w:lvl>
    <w:lvl w:ilvl="6" w:tplc="090C54B0" w:tentative="1">
      <w:start w:val="1"/>
      <w:numFmt w:val="bullet"/>
      <w:lvlText w:val="•"/>
      <w:lvlJc w:val="left"/>
      <w:pPr>
        <w:tabs>
          <w:tab w:val="num" w:pos="5040"/>
        </w:tabs>
        <w:ind w:left="5040" w:hanging="360"/>
      </w:pPr>
      <w:rPr>
        <w:rFonts w:ascii="Arial" w:hAnsi="Arial" w:hint="default"/>
      </w:rPr>
    </w:lvl>
    <w:lvl w:ilvl="7" w:tplc="4AD678DC" w:tentative="1">
      <w:start w:val="1"/>
      <w:numFmt w:val="bullet"/>
      <w:lvlText w:val="•"/>
      <w:lvlJc w:val="left"/>
      <w:pPr>
        <w:tabs>
          <w:tab w:val="num" w:pos="5760"/>
        </w:tabs>
        <w:ind w:left="5760" w:hanging="360"/>
      </w:pPr>
      <w:rPr>
        <w:rFonts w:ascii="Arial" w:hAnsi="Arial" w:hint="default"/>
      </w:rPr>
    </w:lvl>
    <w:lvl w:ilvl="8" w:tplc="142AECBC" w:tentative="1">
      <w:start w:val="1"/>
      <w:numFmt w:val="bullet"/>
      <w:lvlText w:val="•"/>
      <w:lvlJc w:val="left"/>
      <w:pPr>
        <w:tabs>
          <w:tab w:val="num" w:pos="6480"/>
        </w:tabs>
        <w:ind w:left="6480" w:hanging="360"/>
      </w:pPr>
      <w:rPr>
        <w:rFonts w:ascii="Arial" w:hAnsi="Arial" w:hint="default"/>
      </w:rPr>
    </w:lvl>
  </w:abstractNum>
  <w:abstractNum w:abstractNumId="46" w15:restartNumberingAfterBreak="0">
    <w:nsid w:val="7EAB2B2E"/>
    <w:multiLevelType w:val="hybridMultilevel"/>
    <w:tmpl w:val="67745E9A"/>
    <w:lvl w:ilvl="0" w:tplc="C78E3A3A">
      <w:start w:val="1"/>
      <w:numFmt w:val="bullet"/>
      <w:lvlText w:val="•"/>
      <w:lvlJc w:val="left"/>
      <w:pPr>
        <w:tabs>
          <w:tab w:val="num" w:pos="720"/>
        </w:tabs>
        <w:ind w:left="720" w:hanging="360"/>
      </w:pPr>
      <w:rPr>
        <w:rFonts w:ascii="Arial" w:hAnsi="Arial" w:hint="default"/>
      </w:rPr>
    </w:lvl>
    <w:lvl w:ilvl="1" w:tplc="40EAAC3C" w:tentative="1">
      <w:start w:val="1"/>
      <w:numFmt w:val="bullet"/>
      <w:lvlText w:val="•"/>
      <w:lvlJc w:val="left"/>
      <w:pPr>
        <w:tabs>
          <w:tab w:val="num" w:pos="1440"/>
        </w:tabs>
        <w:ind w:left="1440" w:hanging="360"/>
      </w:pPr>
      <w:rPr>
        <w:rFonts w:ascii="Arial" w:hAnsi="Arial" w:hint="default"/>
      </w:rPr>
    </w:lvl>
    <w:lvl w:ilvl="2" w:tplc="201C1E0C" w:tentative="1">
      <w:start w:val="1"/>
      <w:numFmt w:val="bullet"/>
      <w:lvlText w:val="•"/>
      <w:lvlJc w:val="left"/>
      <w:pPr>
        <w:tabs>
          <w:tab w:val="num" w:pos="2160"/>
        </w:tabs>
        <w:ind w:left="2160" w:hanging="360"/>
      </w:pPr>
      <w:rPr>
        <w:rFonts w:ascii="Arial" w:hAnsi="Arial" w:hint="default"/>
      </w:rPr>
    </w:lvl>
    <w:lvl w:ilvl="3" w:tplc="2DAECEF0" w:tentative="1">
      <w:start w:val="1"/>
      <w:numFmt w:val="bullet"/>
      <w:lvlText w:val="•"/>
      <w:lvlJc w:val="left"/>
      <w:pPr>
        <w:tabs>
          <w:tab w:val="num" w:pos="2880"/>
        </w:tabs>
        <w:ind w:left="2880" w:hanging="360"/>
      </w:pPr>
      <w:rPr>
        <w:rFonts w:ascii="Arial" w:hAnsi="Arial" w:hint="default"/>
      </w:rPr>
    </w:lvl>
    <w:lvl w:ilvl="4" w:tplc="6648649C" w:tentative="1">
      <w:start w:val="1"/>
      <w:numFmt w:val="bullet"/>
      <w:lvlText w:val="•"/>
      <w:lvlJc w:val="left"/>
      <w:pPr>
        <w:tabs>
          <w:tab w:val="num" w:pos="3600"/>
        </w:tabs>
        <w:ind w:left="3600" w:hanging="360"/>
      </w:pPr>
      <w:rPr>
        <w:rFonts w:ascii="Arial" w:hAnsi="Arial" w:hint="default"/>
      </w:rPr>
    </w:lvl>
    <w:lvl w:ilvl="5" w:tplc="5114030C" w:tentative="1">
      <w:start w:val="1"/>
      <w:numFmt w:val="bullet"/>
      <w:lvlText w:val="•"/>
      <w:lvlJc w:val="left"/>
      <w:pPr>
        <w:tabs>
          <w:tab w:val="num" w:pos="4320"/>
        </w:tabs>
        <w:ind w:left="4320" w:hanging="360"/>
      </w:pPr>
      <w:rPr>
        <w:rFonts w:ascii="Arial" w:hAnsi="Arial" w:hint="default"/>
      </w:rPr>
    </w:lvl>
    <w:lvl w:ilvl="6" w:tplc="1BB67134" w:tentative="1">
      <w:start w:val="1"/>
      <w:numFmt w:val="bullet"/>
      <w:lvlText w:val="•"/>
      <w:lvlJc w:val="left"/>
      <w:pPr>
        <w:tabs>
          <w:tab w:val="num" w:pos="5040"/>
        </w:tabs>
        <w:ind w:left="5040" w:hanging="360"/>
      </w:pPr>
      <w:rPr>
        <w:rFonts w:ascii="Arial" w:hAnsi="Arial" w:hint="default"/>
      </w:rPr>
    </w:lvl>
    <w:lvl w:ilvl="7" w:tplc="54B2BF36" w:tentative="1">
      <w:start w:val="1"/>
      <w:numFmt w:val="bullet"/>
      <w:lvlText w:val="•"/>
      <w:lvlJc w:val="left"/>
      <w:pPr>
        <w:tabs>
          <w:tab w:val="num" w:pos="5760"/>
        </w:tabs>
        <w:ind w:left="5760" w:hanging="360"/>
      </w:pPr>
      <w:rPr>
        <w:rFonts w:ascii="Arial" w:hAnsi="Arial" w:hint="default"/>
      </w:rPr>
    </w:lvl>
    <w:lvl w:ilvl="8" w:tplc="3176F312" w:tentative="1">
      <w:start w:val="1"/>
      <w:numFmt w:val="bullet"/>
      <w:lvlText w:val="•"/>
      <w:lvlJc w:val="left"/>
      <w:pPr>
        <w:tabs>
          <w:tab w:val="num" w:pos="6480"/>
        </w:tabs>
        <w:ind w:left="6480" w:hanging="360"/>
      </w:pPr>
      <w:rPr>
        <w:rFonts w:ascii="Arial" w:hAnsi="Arial" w:hint="default"/>
      </w:rPr>
    </w:lvl>
  </w:abstractNum>
  <w:num w:numId="1">
    <w:abstractNumId w:val="4"/>
  </w:num>
  <w:num w:numId="2">
    <w:abstractNumId w:val="3"/>
  </w:num>
  <w:num w:numId="3">
    <w:abstractNumId w:val="2"/>
  </w:num>
  <w:num w:numId="4">
    <w:abstractNumId w:val="1"/>
  </w:num>
  <w:num w:numId="5">
    <w:abstractNumId w:val="29"/>
  </w:num>
  <w:num w:numId="6">
    <w:abstractNumId w:val="16"/>
  </w:num>
  <w:num w:numId="7">
    <w:abstractNumId w:val="15"/>
  </w:num>
  <w:num w:numId="8">
    <w:abstractNumId w:val="34"/>
  </w:num>
  <w:num w:numId="9">
    <w:abstractNumId w:val="24"/>
  </w:num>
  <w:num w:numId="10">
    <w:abstractNumId w:val="19"/>
  </w:num>
  <w:num w:numId="11">
    <w:abstractNumId w:val="38"/>
  </w:num>
  <w:num w:numId="12">
    <w:abstractNumId w:val="0"/>
  </w:num>
  <w:num w:numId="13">
    <w:abstractNumId w:val="33"/>
  </w:num>
  <w:num w:numId="14">
    <w:abstractNumId w:val="40"/>
  </w:num>
  <w:num w:numId="15">
    <w:abstractNumId w:val="42"/>
  </w:num>
  <w:num w:numId="16">
    <w:abstractNumId w:val="36"/>
  </w:num>
  <w:num w:numId="17">
    <w:abstractNumId w:val="27"/>
  </w:num>
  <w:num w:numId="18">
    <w:abstractNumId w:val="44"/>
  </w:num>
  <w:num w:numId="19">
    <w:abstractNumId w:val="9"/>
  </w:num>
  <w:num w:numId="20">
    <w:abstractNumId w:val="17"/>
  </w:num>
  <w:num w:numId="21">
    <w:abstractNumId w:val="12"/>
  </w:num>
  <w:num w:numId="22">
    <w:abstractNumId w:val="23"/>
  </w:num>
  <w:num w:numId="23">
    <w:abstractNumId w:val="11"/>
  </w:num>
  <w:num w:numId="24">
    <w:abstractNumId w:val="5"/>
  </w:num>
  <w:num w:numId="25">
    <w:abstractNumId w:val="30"/>
  </w:num>
  <w:num w:numId="26">
    <w:abstractNumId w:val="10"/>
  </w:num>
  <w:num w:numId="27">
    <w:abstractNumId w:val="45"/>
  </w:num>
  <w:num w:numId="28">
    <w:abstractNumId w:val="46"/>
  </w:num>
  <w:num w:numId="29">
    <w:abstractNumId w:val="26"/>
  </w:num>
  <w:num w:numId="30">
    <w:abstractNumId w:val="18"/>
  </w:num>
  <w:num w:numId="31">
    <w:abstractNumId w:val="31"/>
  </w:num>
  <w:num w:numId="32">
    <w:abstractNumId w:val="8"/>
  </w:num>
  <w:num w:numId="33">
    <w:abstractNumId w:val="6"/>
  </w:num>
  <w:num w:numId="34">
    <w:abstractNumId w:val="22"/>
  </w:num>
  <w:num w:numId="35">
    <w:abstractNumId w:val="13"/>
  </w:num>
  <w:num w:numId="36">
    <w:abstractNumId w:val="39"/>
  </w:num>
  <w:num w:numId="37">
    <w:abstractNumId w:val="28"/>
  </w:num>
  <w:num w:numId="38">
    <w:abstractNumId w:val="7"/>
  </w:num>
  <w:num w:numId="39">
    <w:abstractNumId w:val="21"/>
  </w:num>
  <w:num w:numId="40">
    <w:abstractNumId w:val="25"/>
  </w:num>
  <w:num w:numId="41">
    <w:abstractNumId w:val="4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20"/>
  </w:num>
  <w:num w:numId="43">
    <w:abstractNumId w:val="43"/>
  </w:num>
  <w:num w:numId="44">
    <w:abstractNumId w:val="32"/>
  </w:num>
  <w:num w:numId="45">
    <w:abstractNumId w:val="37"/>
  </w:num>
  <w:num w:numId="46">
    <w:abstractNumId w:val="14"/>
  </w:num>
  <w:num w:numId="47">
    <w:abstractNumId w:val="35"/>
  </w:num>
  <w:numIdMacAtCleanup w:val="4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stylePaneFormatFilter w:val="4004" w:allStyles="0" w:customStyles="0" w:latentStyles="1" w:stylesInUse="0" w:headingStyles="0" w:numberingStyles="0" w:tableStyles="0" w:directFormattingOnRuns="0" w:directFormattingOnParagraphs="0" w:directFormattingOnNumbering="0" w:directFormattingOnTables="0" w:clearFormatting="0" w:top3HeadingStyles="0" w:visibleStyles="1" w:alternateStyleNames="0"/>
  <w:defaultTabStop w:val="720"/>
  <w:evenAndOddHeaders/>
  <w:drawingGridHorizontalSpacing w:val="110"/>
  <w:displayHorizontalDrawingGridEvery w:val="2"/>
  <w:characterSpacingControl w:val="doNotCompress"/>
  <w:hdrShapeDefaults>
    <o:shapedefaults v:ext="edit" spidmax="4097" style="mso-position-vertical-relative:page;v-text-anchor:bottom" fill="f" fillcolor="white" stroke="f">
      <v:fill color="white" on="f"/>
      <v:stroke on="f"/>
      <v:textbox inset="0,0,0,0"/>
      <o:colormru v:ext="edit" colors="#ddd,#f8f8f8"/>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lourChosen" w:val="Core"/>
    <w:docVar w:name="CoverChosen" w:val="Standard"/>
  </w:docVars>
  <w:rsids>
    <w:rsidRoot w:val="00900DE3"/>
    <w:rsid w:val="000002A8"/>
    <w:rsid w:val="00000EEA"/>
    <w:rsid w:val="0000108B"/>
    <w:rsid w:val="00001864"/>
    <w:rsid w:val="000026FB"/>
    <w:rsid w:val="00002AA7"/>
    <w:rsid w:val="000031E1"/>
    <w:rsid w:val="00003970"/>
    <w:rsid w:val="0000551D"/>
    <w:rsid w:val="00006AFD"/>
    <w:rsid w:val="00007008"/>
    <w:rsid w:val="00011E3B"/>
    <w:rsid w:val="00011E8D"/>
    <w:rsid w:val="00011FC6"/>
    <w:rsid w:val="000126EB"/>
    <w:rsid w:val="00015953"/>
    <w:rsid w:val="00015E4F"/>
    <w:rsid w:val="00015E82"/>
    <w:rsid w:val="000166A0"/>
    <w:rsid w:val="0001775B"/>
    <w:rsid w:val="00021069"/>
    <w:rsid w:val="00022CFC"/>
    <w:rsid w:val="000232EB"/>
    <w:rsid w:val="0002372C"/>
    <w:rsid w:val="00024F6E"/>
    <w:rsid w:val="00025B79"/>
    <w:rsid w:val="00025FD5"/>
    <w:rsid w:val="0002686D"/>
    <w:rsid w:val="00030EE1"/>
    <w:rsid w:val="000312EA"/>
    <w:rsid w:val="000316D4"/>
    <w:rsid w:val="0003217B"/>
    <w:rsid w:val="00032C10"/>
    <w:rsid w:val="00032D06"/>
    <w:rsid w:val="000331D4"/>
    <w:rsid w:val="00033F73"/>
    <w:rsid w:val="000346A1"/>
    <w:rsid w:val="00037926"/>
    <w:rsid w:val="00040102"/>
    <w:rsid w:val="000415CB"/>
    <w:rsid w:val="00041891"/>
    <w:rsid w:val="00042A1A"/>
    <w:rsid w:val="00043876"/>
    <w:rsid w:val="00043EF2"/>
    <w:rsid w:val="000443E1"/>
    <w:rsid w:val="00046533"/>
    <w:rsid w:val="0005048B"/>
    <w:rsid w:val="00051219"/>
    <w:rsid w:val="00051456"/>
    <w:rsid w:val="00051473"/>
    <w:rsid w:val="0005226F"/>
    <w:rsid w:val="00052602"/>
    <w:rsid w:val="000532CC"/>
    <w:rsid w:val="0005371F"/>
    <w:rsid w:val="00053E83"/>
    <w:rsid w:val="000546FD"/>
    <w:rsid w:val="00054E89"/>
    <w:rsid w:val="00056B57"/>
    <w:rsid w:val="00056FD0"/>
    <w:rsid w:val="000627F2"/>
    <w:rsid w:val="00063998"/>
    <w:rsid w:val="00064039"/>
    <w:rsid w:val="00064612"/>
    <w:rsid w:val="000667A4"/>
    <w:rsid w:val="00066EF0"/>
    <w:rsid w:val="00067B0B"/>
    <w:rsid w:val="00067F20"/>
    <w:rsid w:val="0007337F"/>
    <w:rsid w:val="00074DFE"/>
    <w:rsid w:val="00075774"/>
    <w:rsid w:val="00075B0B"/>
    <w:rsid w:val="000764E5"/>
    <w:rsid w:val="00077551"/>
    <w:rsid w:val="00077F1C"/>
    <w:rsid w:val="000815C2"/>
    <w:rsid w:val="00082974"/>
    <w:rsid w:val="00083C91"/>
    <w:rsid w:val="00083CBE"/>
    <w:rsid w:val="00083FBD"/>
    <w:rsid w:val="000845D3"/>
    <w:rsid w:val="00084691"/>
    <w:rsid w:val="00085DC0"/>
    <w:rsid w:val="00086178"/>
    <w:rsid w:val="00087ADA"/>
    <w:rsid w:val="00090264"/>
    <w:rsid w:val="00090E73"/>
    <w:rsid w:val="00091EF9"/>
    <w:rsid w:val="0009394C"/>
    <w:rsid w:val="000979AD"/>
    <w:rsid w:val="000A12B2"/>
    <w:rsid w:val="000A2DF4"/>
    <w:rsid w:val="000A3D12"/>
    <w:rsid w:val="000A6EDF"/>
    <w:rsid w:val="000A6F40"/>
    <w:rsid w:val="000B0A3D"/>
    <w:rsid w:val="000B1470"/>
    <w:rsid w:val="000B1D60"/>
    <w:rsid w:val="000B3486"/>
    <w:rsid w:val="000B5ACB"/>
    <w:rsid w:val="000B6B1C"/>
    <w:rsid w:val="000B7CDB"/>
    <w:rsid w:val="000C02C0"/>
    <w:rsid w:val="000C05F1"/>
    <w:rsid w:val="000C0940"/>
    <w:rsid w:val="000C0AA1"/>
    <w:rsid w:val="000C0E41"/>
    <w:rsid w:val="000C4051"/>
    <w:rsid w:val="000C4FAB"/>
    <w:rsid w:val="000C527C"/>
    <w:rsid w:val="000C5523"/>
    <w:rsid w:val="000C61C0"/>
    <w:rsid w:val="000C7D15"/>
    <w:rsid w:val="000C7E77"/>
    <w:rsid w:val="000D0298"/>
    <w:rsid w:val="000D19DE"/>
    <w:rsid w:val="000D2D10"/>
    <w:rsid w:val="000D436B"/>
    <w:rsid w:val="000D5F1F"/>
    <w:rsid w:val="000D6B9E"/>
    <w:rsid w:val="000D6D2F"/>
    <w:rsid w:val="000E0E38"/>
    <w:rsid w:val="000E1CF3"/>
    <w:rsid w:val="000E2422"/>
    <w:rsid w:val="000E4428"/>
    <w:rsid w:val="000E52A5"/>
    <w:rsid w:val="000E599F"/>
    <w:rsid w:val="000F037E"/>
    <w:rsid w:val="000F1814"/>
    <w:rsid w:val="000F1EC3"/>
    <w:rsid w:val="000F1FE4"/>
    <w:rsid w:val="000F251F"/>
    <w:rsid w:val="000F4E34"/>
    <w:rsid w:val="000F4FEB"/>
    <w:rsid w:val="000F51A9"/>
    <w:rsid w:val="000F7739"/>
    <w:rsid w:val="00101A2A"/>
    <w:rsid w:val="00102F91"/>
    <w:rsid w:val="00103081"/>
    <w:rsid w:val="00103865"/>
    <w:rsid w:val="00104FBD"/>
    <w:rsid w:val="00105B38"/>
    <w:rsid w:val="001067F0"/>
    <w:rsid w:val="001068F9"/>
    <w:rsid w:val="001071AC"/>
    <w:rsid w:val="001100D4"/>
    <w:rsid w:val="001131B7"/>
    <w:rsid w:val="0011346D"/>
    <w:rsid w:val="0011470B"/>
    <w:rsid w:val="00114B30"/>
    <w:rsid w:val="001151EE"/>
    <w:rsid w:val="00116C3E"/>
    <w:rsid w:val="00117E59"/>
    <w:rsid w:val="0012201E"/>
    <w:rsid w:val="00123BCC"/>
    <w:rsid w:val="00123FD7"/>
    <w:rsid w:val="001249CC"/>
    <w:rsid w:val="00126E2E"/>
    <w:rsid w:val="0013089B"/>
    <w:rsid w:val="0013271B"/>
    <w:rsid w:val="00132F76"/>
    <w:rsid w:val="001335BC"/>
    <w:rsid w:val="0013384F"/>
    <w:rsid w:val="001346B6"/>
    <w:rsid w:val="00134CF6"/>
    <w:rsid w:val="00134FC3"/>
    <w:rsid w:val="00134FF9"/>
    <w:rsid w:val="001362D8"/>
    <w:rsid w:val="00136941"/>
    <w:rsid w:val="00136B7F"/>
    <w:rsid w:val="00141721"/>
    <w:rsid w:val="00141D5A"/>
    <w:rsid w:val="001426CE"/>
    <w:rsid w:val="001426E9"/>
    <w:rsid w:val="001429C5"/>
    <w:rsid w:val="00142C2C"/>
    <w:rsid w:val="00143CA3"/>
    <w:rsid w:val="00144B37"/>
    <w:rsid w:val="00144EF1"/>
    <w:rsid w:val="00145535"/>
    <w:rsid w:val="001529A2"/>
    <w:rsid w:val="00153F62"/>
    <w:rsid w:val="00154168"/>
    <w:rsid w:val="0015605C"/>
    <w:rsid w:val="00157AAE"/>
    <w:rsid w:val="00160B14"/>
    <w:rsid w:val="001614A1"/>
    <w:rsid w:val="00161BB6"/>
    <w:rsid w:val="001633C3"/>
    <w:rsid w:val="001708B3"/>
    <w:rsid w:val="00171DF9"/>
    <w:rsid w:val="00172D5D"/>
    <w:rsid w:val="00173614"/>
    <w:rsid w:val="00173C4D"/>
    <w:rsid w:val="00174A49"/>
    <w:rsid w:val="00175388"/>
    <w:rsid w:val="00175DE1"/>
    <w:rsid w:val="00176745"/>
    <w:rsid w:val="00177270"/>
    <w:rsid w:val="001772D6"/>
    <w:rsid w:val="0017758B"/>
    <w:rsid w:val="001860CE"/>
    <w:rsid w:val="0018706F"/>
    <w:rsid w:val="00190E0B"/>
    <w:rsid w:val="0019283B"/>
    <w:rsid w:val="00192E59"/>
    <w:rsid w:val="00193162"/>
    <w:rsid w:val="00194542"/>
    <w:rsid w:val="00194B2D"/>
    <w:rsid w:val="00195301"/>
    <w:rsid w:val="00196146"/>
    <w:rsid w:val="001A0AE1"/>
    <w:rsid w:val="001A1020"/>
    <w:rsid w:val="001A26B3"/>
    <w:rsid w:val="001A3065"/>
    <w:rsid w:val="001A4CCD"/>
    <w:rsid w:val="001A72B9"/>
    <w:rsid w:val="001B00A0"/>
    <w:rsid w:val="001B19AA"/>
    <w:rsid w:val="001B23ED"/>
    <w:rsid w:val="001B2D5D"/>
    <w:rsid w:val="001B34DE"/>
    <w:rsid w:val="001B6CB5"/>
    <w:rsid w:val="001B79DA"/>
    <w:rsid w:val="001B7BF3"/>
    <w:rsid w:val="001C07F5"/>
    <w:rsid w:val="001C0A28"/>
    <w:rsid w:val="001C2165"/>
    <w:rsid w:val="001C25D9"/>
    <w:rsid w:val="001C3137"/>
    <w:rsid w:val="001C33EF"/>
    <w:rsid w:val="001C540A"/>
    <w:rsid w:val="001C595D"/>
    <w:rsid w:val="001C5C87"/>
    <w:rsid w:val="001C5CA5"/>
    <w:rsid w:val="001C6336"/>
    <w:rsid w:val="001C663B"/>
    <w:rsid w:val="001C7532"/>
    <w:rsid w:val="001D1412"/>
    <w:rsid w:val="001D36DC"/>
    <w:rsid w:val="001D4D59"/>
    <w:rsid w:val="001D68A5"/>
    <w:rsid w:val="001D713C"/>
    <w:rsid w:val="001E0602"/>
    <w:rsid w:val="001E2B8F"/>
    <w:rsid w:val="001E2D97"/>
    <w:rsid w:val="001E30E8"/>
    <w:rsid w:val="001E4C0A"/>
    <w:rsid w:val="001E4C59"/>
    <w:rsid w:val="001E5270"/>
    <w:rsid w:val="001E531C"/>
    <w:rsid w:val="001F4B7A"/>
    <w:rsid w:val="001F7D9F"/>
    <w:rsid w:val="0020034E"/>
    <w:rsid w:val="00200CE9"/>
    <w:rsid w:val="002018AA"/>
    <w:rsid w:val="00201C06"/>
    <w:rsid w:val="0020365E"/>
    <w:rsid w:val="00207117"/>
    <w:rsid w:val="002101A4"/>
    <w:rsid w:val="002109F9"/>
    <w:rsid w:val="002137D2"/>
    <w:rsid w:val="00214440"/>
    <w:rsid w:val="00215132"/>
    <w:rsid w:val="002154A2"/>
    <w:rsid w:val="00215630"/>
    <w:rsid w:val="002156C8"/>
    <w:rsid w:val="002163D8"/>
    <w:rsid w:val="00220858"/>
    <w:rsid w:val="00220CF6"/>
    <w:rsid w:val="00221A8F"/>
    <w:rsid w:val="00221D5A"/>
    <w:rsid w:val="002222BA"/>
    <w:rsid w:val="0022431B"/>
    <w:rsid w:val="002254A0"/>
    <w:rsid w:val="002256CA"/>
    <w:rsid w:val="00225EE0"/>
    <w:rsid w:val="002274F9"/>
    <w:rsid w:val="00232AA0"/>
    <w:rsid w:val="00232B56"/>
    <w:rsid w:val="00234E8A"/>
    <w:rsid w:val="00236971"/>
    <w:rsid w:val="002370D0"/>
    <w:rsid w:val="00237425"/>
    <w:rsid w:val="00237648"/>
    <w:rsid w:val="00240FCF"/>
    <w:rsid w:val="002418DA"/>
    <w:rsid w:val="00241BAC"/>
    <w:rsid w:val="002421F2"/>
    <w:rsid w:val="002422E7"/>
    <w:rsid w:val="00244470"/>
    <w:rsid w:val="00244819"/>
    <w:rsid w:val="00245BD5"/>
    <w:rsid w:val="0024666C"/>
    <w:rsid w:val="00247EF4"/>
    <w:rsid w:val="002504EC"/>
    <w:rsid w:val="00251361"/>
    <w:rsid w:val="0025177C"/>
    <w:rsid w:val="00251DDE"/>
    <w:rsid w:val="00252CBB"/>
    <w:rsid w:val="00257404"/>
    <w:rsid w:val="002579B2"/>
    <w:rsid w:val="00260CC9"/>
    <w:rsid w:val="00263A58"/>
    <w:rsid w:val="00266655"/>
    <w:rsid w:val="00267364"/>
    <w:rsid w:val="0026739B"/>
    <w:rsid w:val="002736FC"/>
    <w:rsid w:val="00273A31"/>
    <w:rsid w:val="00274483"/>
    <w:rsid w:val="00274558"/>
    <w:rsid w:val="00274DF1"/>
    <w:rsid w:val="00274FEA"/>
    <w:rsid w:val="00275C87"/>
    <w:rsid w:val="00276502"/>
    <w:rsid w:val="00276E3E"/>
    <w:rsid w:val="00277240"/>
    <w:rsid w:val="00277610"/>
    <w:rsid w:val="00277A23"/>
    <w:rsid w:val="00277C91"/>
    <w:rsid w:val="00280E4B"/>
    <w:rsid w:val="00282718"/>
    <w:rsid w:val="00283E91"/>
    <w:rsid w:val="00285100"/>
    <w:rsid w:val="002851A1"/>
    <w:rsid w:val="002852DB"/>
    <w:rsid w:val="00285F27"/>
    <w:rsid w:val="00287E7D"/>
    <w:rsid w:val="00287FBB"/>
    <w:rsid w:val="0029026E"/>
    <w:rsid w:val="0029371B"/>
    <w:rsid w:val="00293EB0"/>
    <w:rsid w:val="00295D01"/>
    <w:rsid w:val="002978F6"/>
    <w:rsid w:val="002A0A24"/>
    <w:rsid w:val="002A250F"/>
    <w:rsid w:val="002A47DB"/>
    <w:rsid w:val="002A4CD5"/>
    <w:rsid w:val="002A5A18"/>
    <w:rsid w:val="002A5D8F"/>
    <w:rsid w:val="002A658F"/>
    <w:rsid w:val="002A6A2E"/>
    <w:rsid w:val="002B11C0"/>
    <w:rsid w:val="002B2ABD"/>
    <w:rsid w:val="002B3B41"/>
    <w:rsid w:val="002B3E6E"/>
    <w:rsid w:val="002B4524"/>
    <w:rsid w:val="002C0ED1"/>
    <w:rsid w:val="002C1E4C"/>
    <w:rsid w:val="002C387E"/>
    <w:rsid w:val="002C39E9"/>
    <w:rsid w:val="002C54A6"/>
    <w:rsid w:val="002C7329"/>
    <w:rsid w:val="002C784F"/>
    <w:rsid w:val="002D1605"/>
    <w:rsid w:val="002D19CD"/>
    <w:rsid w:val="002D42F7"/>
    <w:rsid w:val="002D49D7"/>
    <w:rsid w:val="002D6253"/>
    <w:rsid w:val="002D62DA"/>
    <w:rsid w:val="002D688F"/>
    <w:rsid w:val="002D6937"/>
    <w:rsid w:val="002E00BA"/>
    <w:rsid w:val="002E0C1E"/>
    <w:rsid w:val="002E11E5"/>
    <w:rsid w:val="002E3B33"/>
    <w:rsid w:val="002E3BB0"/>
    <w:rsid w:val="002E5DBD"/>
    <w:rsid w:val="002E6619"/>
    <w:rsid w:val="002E7AB1"/>
    <w:rsid w:val="002E7DC9"/>
    <w:rsid w:val="002F0071"/>
    <w:rsid w:val="002F06CC"/>
    <w:rsid w:val="002F22E0"/>
    <w:rsid w:val="002F5550"/>
    <w:rsid w:val="002F61C0"/>
    <w:rsid w:val="002F6563"/>
    <w:rsid w:val="002F6753"/>
    <w:rsid w:val="002F6F78"/>
    <w:rsid w:val="002F77CE"/>
    <w:rsid w:val="002F7A19"/>
    <w:rsid w:val="00301636"/>
    <w:rsid w:val="00301C5C"/>
    <w:rsid w:val="003036A2"/>
    <w:rsid w:val="003053C7"/>
    <w:rsid w:val="003059EB"/>
    <w:rsid w:val="00306A4B"/>
    <w:rsid w:val="00306F3E"/>
    <w:rsid w:val="00307B3C"/>
    <w:rsid w:val="00310421"/>
    <w:rsid w:val="003139EB"/>
    <w:rsid w:val="00313CAE"/>
    <w:rsid w:val="0031605A"/>
    <w:rsid w:val="0031674A"/>
    <w:rsid w:val="00317424"/>
    <w:rsid w:val="00317977"/>
    <w:rsid w:val="00320351"/>
    <w:rsid w:val="003223D6"/>
    <w:rsid w:val="0032249B"/>
    <w:rsid w:val="00322BA1"/>
    <w:rsid w:val="0032413F"/>
    <w:rsid w:val="00324931"/>
    <w:rsid w:val="00324A09"/>
    <w:rsid w:val="00325592"/>
    <w:rsid w:val="00325732"/>
    <w:rsid w:val="0032796C"/>
    <w:rsid w:val="00331731"/>
    <w:rsid w:val="003321A2"/>
    <w:rsid w:val="00332619"/>
    <w:rsid w:val="003327AE"/>
    <w:rsid w:val="00333EED"/>
    <w:rsid w:val="0033551F"/>
    <w:rsid w:val="00335D69"/>
    <w:rsid w:val="00336C51"/>
    <w:rsid w:val="00336FA5"/>
    <w:rsid w:val="00340806"/>
    <w:rsid w:val="00341FFE"/>
    <w:rsid w:val="003422CC"/>
    <w:rsid w:val="003425BE"/>
    <w:rsid w:val="003450A8"/>
    <w:rsid w:val="003461B2"/>
    <w:rsid w:val="0035379C"/>
    <w:rsid w:val="003557E5"/>
    <w:rsid w:val="00355B43"/>
    <w:rsid w:val="00357251"/>
    <w:rsid w:val="003579A8"/>
    <w:rsid w:val="00357F24"/>
    <w:rsid w:val="003601B0"/>
    <w:rsid w:val="00361EE2"/>
    <w:rsid w:val="00362BCD"/>
    <w:rsid w:val="0036319D"/>
    <w:rsid w:val="0036336C"/>
    <w:rsid w:val="00363498"/>
    <w:rsid w:val="00364F92"/>
    <w:rsid w:val="0036551D"/>
    <w:rsid w:val="00367D24"/>
    <w:rsid w:val="0037018D"/>
    <w:rsid w:val="00373E17"/>
    <w:rsid w:val="003770CB"/>
    <w:rsid w:val="00377757"/>
    <w:rsid w:val="00377D35"/>
    <w:rsid w:val="00380563"/>
    <w:rsid w:val="0038093D"/>
    <w:rsid w:val="003813A5"/>
    <w:rsid w:val="003827A1"/>
    <w:rsid w:val="00382853"/>
    <w:rsid w:val="003831C9"/>
    <w:rsid w:val="00383ADF"/>
    <w:rsid w:val="0038407D"/>
    <w:rsid w:val="00384549"/>
    <w:rsid w:val="00384767"/>
    <w:rsid w:val="00384B01"/>
    <w:rsid w:val="0038551E"/>
    <w:rsid w:val="003862E9"/>
    <w:rsid w:val="00387974"/>
    <w:rsid w:val="00390015"/>
    <w:rsid w:val="0039270B"/>
    <w:rsid w:val="0039465D"/>
    <w:rsid w:val="00395184"/>
    <w:rsid w:val="00395EF5"/>
    <w:rsid w:val="0039729E"/>
    <w:rsid w:val="003A1060"/>
    <w:rsid w:val="003A2944"/>
    <w:rsid w:val="003A2FF2"/>
    <w:rsid w:val="003A3052"/>
    <w:rsid w:val="003A3919"/>
    <w:rsid w:val="003A472F"/>
    <w:rsid w:val="003A476E"/>
    <w:rsid w:val="003A4AF4"/>
    <w:rsid w:val="003A5111"/>
    <w:rsid w:val="003A647C"/>
    <w:rsid w:val="003A710E"/>
    <w:rsid w:val="003A7F85"/>
    <w:rsid w:val="003B1238"/>
    <w:rsid w:val="003B4380"/>
    <w:rsid w:val="003B58A6"/>
    <w:rsid w:val="003C0BA1"/>
    <w:rsid w:val="003C40B6"/>
    <w:rsid w:val="003C484D"/>
    <w:rsid w:val="003C4968"/>
    <w:rsid w:val="003D1EED"/>
    <w:rsid w:val="003D26A3"/>
    <w:rsid w:val="003D277F"/>
    <w:rsid w:val="003D38B9"/>
    <w:rsid w:val="003D62C9"/>
    <w:rsid w:val="003D641F"/>
    <w:rsid w:val="003D6565"/>
    <w:rsid w:val="003D7573"/>
    <w:rsid w:val="003D778D"/>
    <w:rsid w:val="003E177A"/>
    <w:rsid w:val="003E27E2"/>
    <w:rsid w:val="003E2C58"/>
    <w:rsid w:val="003E3972"/>
    <w:rsid w:val="003E53A9"/>
    <w:rsid w:val="003E7DC1"/>
    <w:rsid w:val="003F061A"/>
    <w:rsid w:val="003F0707"/>
    <w:rsid w:val="003F13C8"/>
    <w:rsid w:val="003F1806"/>
    <w:rsid w:val="003F1FBD"/>
    <w:rsid w:val="003F472B"/>
    <w:rsid w:val="003F4CD6"/>
    <w:rsid w:val="003F5D80"/>
    <w:rsid w:val="003F6B55"/>
    <w:rsid w:val="003F6EAD"/>
    <w:rsid w:val="0040108B"/>
    <w:rsid w:val="00401C9F"/>
    <w:rsid w:val="00405A5B"/>
    <w:rsid w:val="00407036"/>
    <w:rsid w:val="004070AA"/>
    <w:rsid w:val="00407D63"/>
    <w:rsid w:val="00410CB7"/>
    <w:rsid w:val="00411649"/>
    <w:rsid w:val="00411FA7"/>
    <w:rsid w:val="0041222E"/>
    <w:rsid w:val="00412553"/>
    <w:rsid w:val="004134DD"/>
    <w:rsid w:val="004145CB"/>
    <w:rsid w:val="0041517D"/>
    <w:rsid w:val="00415427"/>
    <w:rsid w:val="00416DF7"/>
    <w:rsid w:val="00416FAA"/>
    <w:rsid w:val="004200A5"/>
    <w:rsid w:val="00420CC0"/>
    <w:rsid w:val="0042164F"/>
    <w:rsid w:val="00421A2C"/>
    <w:rsid w:val="00424719"/>
    <w:rsid w:val="00424B2F"/>
    <w:rsid w:val="00425B20"/>
    <w:rsid w:val="00426E97"/>
    <w:rsid w:val="0043045B"/>
    <w:rsid w:val="004323AB"/>
    <w:rsid w:val="00433263"/>
    <w:rsid w:val="00434F3C"/>
    <w:rsid w:val="004362E3"/>
    <w:rsid w:val="00440CFE"/>
    <w:rsid w:val="00441D99"/>
    <w:rsid w:val="00444967"/>
    <w:rsid w:val="00444D4A"/>
    <w:rsid w:val="004459B1"/>
    <w:rsid w:val="00445B92"/>
    <w:rsid w:val="00450B7D"/>
    <w:rsid w:val="00450C41"/>
    <w:rsid w:val="00450FD3"/>
    <w:rsid w:val="00453944"/>
    <w:rsid w:val="004543D7"/>
    <w:rsid w:val="00455807"/>
    <w:rsid w:val="00457141"/>
    <w:rsid w:val="00457440"/>
    <w:rsid w:val="0045776C"/>
    <w:rsid w:val="00461793"/>
    <w:rsid w:val="0046209B"/>
    <w:rsid w:val="00462182"/>
    <w:rsid w:val="00463847"/>
    <w:rsid w:val="00463ED6"/>
    <w:rsid w:val="00466556"/>
    <w:rsid w:val="004666B7"/>
    <w:rsid w:val="00467438"/>
    <w:rsid w:val="0046775F"/>
    <w:rsid w:val="004712A8"/>
    <w:rsid w:val="004714C6"/>
    <w:rsid w:val="00471DED"/>
    <w:rsid w:val="004748CA"/>
    <w:rsid w:val="00475BB5"/>
    <w:rsid w:val="00475EB7"/>
    <w:rsid w:val="004766E5"/>
    <w:rsid w:val="004826CF"/>
    <w:rsid w:val="004830E0"/>
    <w:rsid w:val="00483F64"/>
    <w:rsid w:val="004843A3"/>
    <w:rsid w:val="004849F7"/>
    <w:rsid w:val="0048768F"/>
    <w:rsid w:val="00487D3D"/>
    <w:rsid w:val="00491B05"/>
    <w:rsid w:val="00492547"/>
    <w:rsid w:val="00494587"/>
    <w:rsid w:val="00494743"/>
    <w:rsid w:val="0049734F"/>
    <w:rsid w:val="004A067D"/>
    <w:rsid w:val="004A3608"/>
    <w:rsid w:val="004A4028"/>
    <w:rsid w:val="004A54B6"/>
    <w:rsid w:val="004A575F"/>
    <w:rsid w:val="004A5B33"/>
    <w:rsid w:val="004A69D7"/>
    <w:rsid w:val="004A7FA7"/>
    <w:rsid w:val="004B0BD9"/>
    <w:rsid w:val="004B1330"/>
    <w:rsid w:val="004B192E"/>
    <w:rsid w:val="004B2A2E"/>
    <w:rsid w:val="004B2DAA"/>
    <w:rsid w:val="004B2E7D"/>
    <w:rsid w:val="004B4DF2"/>
    <w:rsid w:val="004B55F4"/>
    <w:rsid w:val="004B5AC9"/>
    <w:rsid w:val="004B6635"/>
    <w:rsid w:val="004C0712"/>
    <w:rsid w:val="004C08B6"/>
    <w:rsid w:val="004C0D00"/>
    <w:rsid w:val="004C11CE"/>
    <w:rsid w:val="004C14AB"/>
    <w:rsid w:val="004C1942"/>
    <w:rsid w:val="004C2477"/>
    <w:rsid w:val="004C3462"/>
    <w:rsid w:val="004C5530"/>
    <w:rsid w:val="004C5772"/>
    <w:rsid w:val="004D06CE"/>
    <w:rsid w:val="004D0A90"/>
    <w:rsid w:val="004D0BB9"/>
    <w:rsid w:val="004D139E"/>
    <w:rsid w:val="004D1CE2"/>
    <w:rsid w:val="004D3A0D"/>
    <w:rsid w:val="004D3DB4"/>
    <w:rsid w:val="004D44AC"/>
    <w:rsid w:val="004D5ED7"/>
    <w:rsid w:val="004D7860"/>
    <w:rsid w:val="004E1262"/>
    <w:rsid w:val="004E3049"/>
    <w:rsid w:val="004E411B"/>
    <w:rsid w:val="004E4FDE"/>
    <w:rsid w:val="004E5109"/>
    <w:rsid w:val="004E5C69"/>
    <w:rsid w:val="004E60D0"/>
    <w:rsid w:val="004E6233"/>
    <w:rsid w:val="004F12A6"/>
    <w:rsid w:val="004F1565"/>
    <w:rsid w:val="004F1878"/>
    <w:rsid w:val="004F20D5"/>
    <w:rsid w:val="004F2304"/>
    <w:rsid w:val="004F26F8"/>
    <w:rsid w:val="004F287F"/>
    <w:rsid w:val="004F4282"/>
    <w:rsid w:val="004F4CC9"/>
    <w:rsid w:val="004F4EAD"/>
    <w:rsid w:val="004F5F33"/>
    <w:rsid w:val="004F6D23"/>
    <w:rsid w:val="004F74D2"/>
    <w:rsid w:val="004F75D8"/>
    <w:rsid w:val="005006A0"/>
    <w:rsid w:val="0050163D"/>
    <w:rsid w:val="00501D69"/>
    <w:rsid w:val="005025FE"/>
    <w:rsid w:val="00504585"/>
    <w:rsid w:val="00506DDE"/>
    <w:rsid w:val="00507A0A"/>
    <w:rsid w:val="00512C97"/>
    <w:rsid w:val="005136AD"/>
    <w:rsid w:val="005138BA"/>
    <w:rsid w:val="00513923"/>
    <w:rsid w:val="005154BA"/>
    <w:rsid w:val="00516657"/>
    <w:rsid w:val="00516904"/>
    <w:rsid w:val="00520CB5"/>
    <w:rsid w:val="005210CC"/>
    <w:rsid w:val="005211AF"/>
    <w:rsid w:val="005213E2"/>
    <w:rsid w:val="005276C2"/>
    <w:rsid w:val="00530DC1"/>
    <w:rsid w:val="00532A16"/>
    <w:rsid w:val="00532E99"/>
    <w:rsid w:val="005333AD"/>
    <w:rsid w:val="005366C7"/>
    <w:rsid w:val="00536BF0"/>
    <w:rsid w:val="005406F8"/>
    <w:rsid w:val="0054169B"/>
    <w:rsid w:val="00541783"/>
    <w:rsid w:val="005417D2"/>
    <w:rsid w:val="005422E4"/>
    <w:rsid w:val="00542621"/>
    <w:rsid w:val="00543721"/>
    <w:rsid w:val="00544161"/>
    <w:rsid w:val="0054436C"/>
    <w:rsid w:val="00545CF8"/>
    <w:rsid w:val="00550E4D"/>
    <w:rsid w:val="00550F69"/>
    <w:rsid w:val="005523C6"/>
    <w:rsid w:val="005535C1"/>
    <w:rsid w:val="00560E37"/>
    <w:rsid w:val="005616AE"/>
    <w:rsid w:val="0056231D"/>
    <w:rsid w:val="005629C1"/>
    <w:rsid w:val="0056423E"/>
    <w:rsid w:val="00566509"/>
    <w:rsid w:val="00566653"/>
    <w:rsid w:val="005669DE"/>
    <w:rsid w:val="00566C56"/>
    <w:rsid w:val="00571AAC"/>
    <w:rsid w:val="00571ADF"/>
    <w:rsid w:val="00571CEA"/>
    <w:rsid w:val="00571F91"/>
    <w:rsid w:val="0057516A"/>
    <w:rsid w:val="0057539C"/>
    <w:rsid w:val="00575E75"/>
    <w:rsid w:val="00581A69"/>
    <w:rsid w:val="00581C8A"/>
    <w:rsid w:val="00581DAC"/>
    <w:rsid w:val="005827DE"/>
    <w:rsid w:val="00583056"/>
    <w:rsid w:val="005831AA"/>
    <w:rsid w:val="00584D88"/>
    <w:rsid w:val="00585C0D"/>
    <w:rsid w:val="00586C57"/>
    <w:rsid w:val="00586E38"/>
    <w:rsid w:val="005871BD"/>
    <w:rsid w:val="00587A1D"/>
    <w:rsid w:val="005900A1"/>
    <w:rsid w:val="00590B01"/>
    <w:rsid w:val="00592026"/>
    <w:rsid w:val="005927BE"/>
    <w:rsid w:val="00595936"/>
    <w:rsid w:val="00595E34"/>
    <w:rsid w:val="005A0224"/>
    <w:rsid w:val="005A0446"/>
    <w:rsid w:val="005A0BA6"/>
    <w:rsid w:val="005A1201"/>
    <w:rsid w:val="005A15E8"/>
    <w:rsid w:val="005A1F77"/>
    <w:rsid w:val="005A35B2"/>
    <w:rsid w:val="005A366C"/>
    <w:rsid w:val="005A3671"/>
    <w:rsid w:val="005A3F38"/>
    <w:rsid w:val="005A4C91"/>
    <w:rsid w:val="005A68C6"/>
    <w:rsid w:val="005A6C20"/>
    <w:rsid w:val="005A6F02"/>
    <w:rsid w:val="005B0BCB"/>
    <w:rsid w:val="005B170A"/>
    <w:rsid w:val="005B17ED"/>
    <w:rsid w:val="005B2B2E"/>
    <w:rsid w:val="005B5412"/>
    <w:rsid w:val="005B5456"/>
    <w:rsid w:val="005B753C"/>
    <w:rsid w:val="005B77B6"/>
    <w:rsid w:val="005C1879"/>
    <w:rsid w:val="005C1B4B"/>
    <w:rsid w:val="005C2541"/>
    <w:rsid w:val="005C3202"/>
    <w:rsid w:val="005C4D63"/>
    <w:rsid w:val="005C4DC8"/>
    <w:rsid w:val="005C53EF"/>
    <w:rsid w:val="005C6EF8"/>
    <w:rsid w:val="005C71E9"/>
    <w:rsid w:val="005C74E0"/>
    <w:rsid w:val="005D0553"/>
    <w:rsid w:val="005D2EFA"/>
    <w:rsid w:val="005D5D01"/>
    <w:rsid w:val="005D7700"/>
    <w:rsid w:val="005E34D4"/>
    <w:rsid w:val="005E3758"/>
    <w:rsid w:val="005E3B4A"/>
    <w:rsid w:val="005E5EEE"/>
    <w:rsid w:val="005E6F60"/>
    <w:rsid w:val="005E7012"/>
    <w:rsid w:val="005F0DA6"/>
    <w:rsid w:val="005F32AD"/>
    <w:rsid w:val="005F3BEF"/>
    <w:rsid w:val="005F41CD"/>
    <w:rsid w:val="005F573F"/>
    <w:rsid w:val="005F5B7A"/>
    <w:rsid w:val="005F7C32"/>
    <w:rsid w:val="00601BED"/>
    <w:rsid w:val="0060311C"/>
    <w:rsid w:val="006065A9"/>
    <w:rsid w:val="006075B1"/>
    <w:rsid w:val="00607651"/>
    <w:rsid w:val="006078C8"/>
    <w:rsid w:val="006101EB"/>
    <w:rsid w:val="006103AF"/>
    <w:rsid w:val="00610C1D"/>
    <w:rsid w:val="006131D3"/>
    <w:rsid w:val="006137A9"/>
    <w:rsid w:val="00613805"/>
    <w:rsid w:val="006165E4"/>
    <w:rsid w:val="00616E15"/>
    <w:rsid w:val="00620AB1"/>
    <w:rsid w:val="00620C5C"/>
    <w:rsid w:val="00622516"/>
    <w:rsid w:val="006230E4"/>
    <w:rsid w:val="00625BAE"/>
    <w:rsid w:val="00627195"/>
    <w:rsid w:val="00627724"/>
    <w:rsid w:val="00630E7C"/>
    <w:rsid w:val="00633782"/>
    <w:rsid w:val="0063561B"/>
    <w:rsid w:val="00637BD8"/>
    <w:rsid w:val="0064042D"/>
    <w:rsid w:val="00640C3C"/>
    <w:rsid w:val="00641AEC"/>
    <w:rsid w:val="006429FE"/>
    <w:rsid w:val="00643348"/>
    <w:rsid w:val="0064524B"/>
    <w:rsid w:val="006469A4"/>
    <w:rsid w:val="00646B6D"/>
    <w:rsid w:val="00650A8F"/>
    <w:rsid w:val="00651877"/>
    <w:rsid w:val="00655388"/>
    <w:rsid w:val="00655D06"/>
    <w:rsid w:val="00655D42"/>
    <w:rsid w:val="00656199"/>
    <w:rsid w:val="00660598"/>
    <w:rsid w:val="006631B8"/>
    <w:rsid w:val="0066421B"/>
    <w:rsid w:val="00664CA3"/>
    <w:rsid w:val="00664D3A"/>
    <w:rsid w:val="00665418"/>
    <w:rsid w:val="00665ADB"/>
    <w:rsid w:val="00666B96"/>
    <w:rsid w:val="00666FAA"/>
    <w:rsid w:val="00670F51"/>
    <w:rsid w:val="00671F37"/>
    <w:rsid w:val="00675060"/>
    <w:rsid w:val="006759C2"/>
    <w:rsid w:val="0067631B"/>
    <w:rsid w:val="00676831"/>
    <w:rsid w:val="00677A9F"/>
    <w:rsid w:val="00680CE1"/>
    <w:rsid w:val="00680E51"/>
    <w:rsid w:val="00681CA4"/>
    <w:rsid w:val="00682027"/>
    <w:rsid w:val="006839AA"/>
    <w:rsid w:val="00683A29"/>
    <w:rsid w:val="00685B63"/>
    <w:rsid w:val="00690252"/>
    <w:rsid w:val="00693528"/>
    <w:rsid w:val="00694CA7"/>
    <w:rsid w:val="00694E1A"/>
    <w:rsid w:val="00695290"/>
    <w:rsid w:val="00695A1E"/>
    <w:rsid w:val="006A25BB"/>
    <w:rsid w:val="006A3B74"/>
    <w:rsid w:val="006A4E81"/>
    <w:rsid w:val="006A5D0B"/>
    <w:rsid w:val="006B08B9"/>
    <w:rsid w:val="006B10B6"/>
    <w:rsid w:val="006B1377"/>
    <w:rsid w:val="006B19C5"/>
    <w:rsid w:val="006B2726"/>
    <w:rsid w:val="006B2F12"/>
    <w:rsid w:val="006B57B2"/>
    <w:rsid w:val="006C0EDC"/>
    <w:rsid w:val="006C109B"/>
    <w:rsid w:val="006C1527"/>
    <w:rsid w:val="006C180F"/>
    <w:rsid w:val="006C2F7A"/>
    <w:rsid w:val="006C3DCD"/>
    <w:rsid w:val="006C4214"/>
    <w:rsid w:val="006C4A6C"/>
    <w:rsid w:val="006C4CD7"/>
    <w:rsid w:val="006C63D3"/>
    <w:rsid w:val="006D01CF"/>
    <w:rsid w:val="006D0DC0"/>
    <w:rsid w:val="006D1B2D"/>
    <w:rsid w:val="006D1E80"/>
    <w:rsid w:val="006D3A61"/>
    <w:rsid w:val="006D555F"/>
    <w:rsid w:val="006D5AE5"/>
    <w:rsid w:val="006D6BC3"/>
    <w:rsid w:val="006D7539"/>
    <w:rsid w:val="006D7C54"/>
    <w:rsid w:val="006D7E28"/>
    <w:rsid w:val="006E111B"/>
    <w:rsid w:val="006E17CD"/>
    <w:rsid w:val="006E23B6"/>
    <w:rsid w:val="006E25AB"/>
    <w:rsid w:val="006E3262"/>
    <w:rsid w:val="006E3A6D"/>
    <w:rsid w:val="006E4748"/>
    <w:rsid w:val="006E51E6"/>
    <w:rsid w:val="006E545D"/>
    <w:rsid w:val="006E5D60"/>
    <w:rsid w:val="006E6F3C"/>
    <w:rsid w:val="006E7746"/>
    <w:rsid w:val="006E7F70"/>
    <w:rsid w:val="006F0531"/>
    <w:rsid w:val="006F25B7"/>
    <w:rsid w:val="006F2D43"/>
    <w:rsid w:val="006F4826"/>
    <w:rsid w:val="006F4D0E"/>
    <w:rsid w:val="006F52B7"/>
    <w:rsid w:val="006F5331"/>
    <w:rsid w:val="006F5B1E"/>
    <w:rsid w:val="006F738D"/>
    <w:rsid w:val="006F7ED4"/>
    <w:rsid w:val="00700259"/>
    <w:rsid w:val="00700738"/>
    <w:rsid w:val="007029FA"/>
    <w:rsid w:val="00702CC3"/>
    <w:rsid w:val="007037DB"/>
    <w:rsid w:val="00703DCA"/>
    <w:rsid w:val="00704508"/>
    <w:rsid w:val="00706B50"/>
    <w:rsid w:val="00707997"/>
    <w:rsid w:val="0071029B"/>
    <w:rsid w:val="0071052E"/>
    <w:rsid w:val="007113E6"/>
    <w:rsid w:val="00711762"/>
    <w:rsid w:val="00713A75"/>
    <w:rsid w:val="007156C4"/>
    <w:rsid w:val="00716588"/>
    <w:rsid w:val="00721552"/>
    <w:rsid w:val="007216AC"/>
    <w:rsid w:val="007229C5"/>
    <w:rsid w:val="0072322E"/>
    <w:rsid w:val="00723380"/>
    <w:rsid w:val="00726E5E"/>
    <w:rsid w:val="00727BCB"/>
    <w:rsid w:val="00731ED4"/>
    <w:rsid w:val="007327F4"/>
    <w:rsid w:val="00732C5D"/>
    <w:rsid w:val="00734062"/>
    <w:rsid w:val="007367A7"/>
    <w:rsid w:val="00736C13"/>
    <w:rsid w:val="00736E1E"/>
    <w:rsid w:val="00736F0E"/>
    <w:rsid w:val="007376A2"/>
    <w:rsid w:val="00737F92"/>
    <w:rsid w:val="00741157"/>
    <w:rsid w:val="007437B5"/>
    <w:rsid w:val="007445DB"/>
    <w:rsid w:val="0074569B"/>
    <w:rsid w:val="00746FE8"/>
    <w:rsid w:val="00750319"/>
    <w:rsid w:val="007510E2"/>
    <w:rsid w:val="007513AA"/>
    <w:rsid w:val="00752314"/>
    <w:rsid w:val="00752473"/>
    <w:rsid w:val="00752903"/>
    <w:rsid w:val="0075384B"/>
    <w:rsid w:val="00754F71"/>
    <w:rsid w:val="00755E71"/>
    <w:rsid w:val="00756672"/>
    <w:rsid w:val="00757D44"/>
    <w:rsid w:val="007636F2"/>
    <w:rsid w:val="00766BBE"/>
    <w:rsid w:val="00767521"/>
    <w:rsid w:val="00767DD1"/>
    <w:rsid w:val="00770E49"/>
    <w:rsid w:val="00772366"/>
    <w:rsid w:val="007732C9"/>
    <w:rsid w:val="007738F3"/>
    <w:rsid w:val="00774793"/>
    <w:rsid w:val="00774CB6"/>
    <w:rsid w:val="00776075"/>
    <w:rsid w:val="00776A3D"/>
    <w:rsid w:val="00781660"/>
    <w:rsid w:val="00782488"/>
    <w:rsid w:val="00783258"/>
    <w:rsid w:val="00785E49"/>
    <w:rsid w:val="007868C5"/>
    <w:rsid w:val="00786A8D"/>
    <w:rsid w:val="00786B17"/>
    <w:rsid w:val="00787338"/>
    <w:rsid w:val="007877BB"/>
    <w:rsid w:val="00787C90"/>
    <w:rsid w:val="00790A1F"/>
    <w:rsid w:val="00791CE4"/>
    <w:rsid w:val="00792614"/>
    <w:rsid w:val="00793B7A"/>
    <w:rsid w:val="00793C15"/>
    <w:rsid w:val="00793DA2"/>
    <w:rsid w:val="007A01EB"/>
    <w:rsid w:val="007A5DA0"/>
    <w:rsid w:val="007A73F7"/>
    <w:rsid w:val="007B112A"/>
    <w:rsid w:val="007B13AE"/>
    <w:rsid w:val="007B2475"/>
    <w:rsid w:val="007B249F"/>
    <w:rsid w:val="007B2ECC"/>
    <w:rsid w:val="007B57A9"/>
    <w:rsid w:val="007B57CA"/>
    <w:rsid w:val="007B6195"/>
    <w:rsid w:val="007C171A"/>
    <w:rsid w:val="007C1DF4"/>
    <w:rsid w:val="007C3404"/>
    <w:rsid w:val="007C3486"/>
    <w:rsid w:val="007C46C2"/>
    <w:rsid w:val="007C5394"/>
    <w:rsid w:val="007C56C5"/>
    <w:rsid w:val="007C6BB4"/>
    <w:rsid w:val="007C6BB9"/>
    <w:rsid w:val="007C7B86"/>
    <w:rsid w:val="007D1294"/>
    <w:rsid w:val="007D1633"/>
    <w:rsid w:val="007D1B60"/>
    <w:rsid w:val="007D2E6D"/>
    <w:rsid w:val="007D39D1"/>
    <w:rsid w:val="007D4F36"/>
    <w:rsid w:val="007D5501"/>
    <w:rsid w:val="007D5B34"/>
    <w:rsid w:val="007D7F23"/>
    <w:rsid w:val="007E073D"/>
    <w:rsid w:val="007E0FF5"/>
    <w:rsid w:val="007E260F"/>
    <w:rsid w:val="007E280F"/>
    <w:rsid w:val="007E337A"/>
    <w:rsid w:val="007E35CB"/>
    <w:rsid w:val="007E3751"/>
    <w:rsid w:val="007E436E"/>
    <w:rsid w:val="007E4B05"/>
    <w:rsid w:val="007F16A8"/>
    <w:rsid w:val="007F6149"/>
    <w:rsid w:val="007F618C"/>
    <w:rsid w:val="007F6582"/>
    <w:rsid w:val="007F688D"/>
    <w:rsid w:val="007F68B2"/>
    <w:rsid w:val="00800DB1"/>
    <w:rsid w:val="00802325"/>
    <w:rsid w:val="008039E6"/>
    <w:rsid w:val="00803A25"/>
    <w:rsid w:val="00804444"/>
    <w:rsid w:val="00804FD6"/>
    <w:rsid w:val="00806F44"/>
    <w:rsid w:val="00807954"/>
    <w:rsid w:val="00812958"/>
    <w:rsid w:val="00812E7D"/>
    <w:rsid w:val="00814893"/>
    <w:rsid w:val="00815DBC"/>
    <w:rsid w:val="00816F1C"/>
    <w:rsid w:val="008175AA"/>
    <w:rsid w:val="00822356"/>
    <w:rsid w:val="008223E7"/>
    <w:rsid w:val="00823C95"/>
    <w:rsid w:val="00826D20"/>
    <w:rsid w:val="008270C2"/>
    <w:rsid w:val="0083049A"/>
    <w:rsid w:val="00833678"/>
    <w:rsid w:val="00836F3A"/>
    <w:rsid w:val="008377A1"/>
    <w:rsid w:val="00837EF4"/>
    <w:rsid w:val="00840259"/>
    <w:rsid w:val="00840460"/>
    <w:rsid w:val="008408C1"/>
    <w:rsid w:val="00840B15"/>
    <w:rsid w:val="008413D6"/>
    <w:rsid w:val="00841AD0"/>
    <w:rsid w:val="00843A62"/>
    <w:rsid w:val="00843D7B"/>
    <w:rsid w:val="00844B0F"/>
    <w:rsid w:val="00846190"/>
    <w:rsid w:val="0084763A"/>
    <w:rsid w:val="00847ACA"/>
    <w:rsid w:val="008503AA"/>
    <w:rsid w:val="0085234E"/>
    <w:rsid w:val="00854E3D"/>
    <w:rsid w:val="00856B4A"/>
    <w:rsid w:val="00856E94"/>
    <w:rsid w:val="00857E65"/>
    <w:rsid w:val="008601C5"/>
    <w:rsid w:val="008631BE"/>
    <w:rsid w:val="00863F9A"/>
    <w:rsid w:val="00864126"/>
    <w:rsid w:val="00865F66"/>
    <w:rsid w:val="00867518"/>
    <w:rsid w:val="008704E4"/>
    <w:rsid w:val="00870F31"/>
    <w:rsid w:val="008716E8"/>
    <w:rsid w:val="00872BE2"/>
    <w:rsid w:val="00873907"/>
    <w:rsid w:val="00876062"/>
    <w:rsid w:val="00876224"/>
    <w:rsid w:val="008779E7"/>
    <w:rsid w:val="00880650"/>
    <w:rsid w:val="00880DE8"/>
    <w:rsid w:val="00886170"/>
    <w:rsid w:val="00887AC1"/>
    <w:rsid w:val="00887AD9"/>
    <w:rsid w:val="00887E79"/>
    <w:rsid w:val="00890BD7"/>
    <w:rsid w:val="00891A6E"/>
    <w:rsid w:val="008922C6"/>
    <w:rsid w:val="008937AA"/>
    <w:rsid w:val="008941B7"/>
    <w:rsid w:val="008951FB"/>
    <w:rsid w:val="008965B2"/>
    <w:rsid w:val="008968EB"/>
    <w:rsid w:val="00897689"/>
    <w:rsid w:val="00897FEE"/>
    <w:rsid w:val="008A0D51"/>
    <w:rsid w:val="008A11B6"/>
    <w:rsid w:val="008A3A56"/>
    <w:rsid w:val="008A405E"/>
    <w:rsid w:val="008A4DD1"/>
    <w:rsid w:val="008A51A2"/>
    <w:rsid w:val="008A51C6"/>
    <w:rsid w:val="008A51D2"/>
    <w:rsid w:val="008A6D2F"/>
    <w:rsid w:val="008B04A2"/>
    <w:rsid w:val="008B138A"/>
    <w:rsid w:val="008B16E5"/>
    <w:rsid w:val="008B2EB2"/>
    <w:rsid w:val="008B5D44"/>
    <w:rsid w:val="008B74F0"/>
    <w:rsid w:val="008B7AF1"/>
    <w:rsid w:val="008B7E11"/>
    <w:rsid w:val="008C0CE2"/>
    <w:rsid w:val="008C2323"/>
    <w:rsid w:val="008C26D2"/>
    <w:rsid w:val="008C29DD"/>
    <w:rsid w:val="008C3EB9"/>
    <w:rsid w:val="008D07FA"/>
    <w:rsid w:val="008D0832"/>
    <w:rsid w:val="008D1474"/>
    <w:rsid w:val="008D3E64"/>
    <w:rsid w:val="008D5E56"/>
    <w:rsid w:val="008D7B8E"/>
    <w:rsid w:val="008E0CC1"/>
    <w:rsid w:val="008E173F"/>
    <w:rsid w:val="008E36EC"/>
    <w:rsid w:val="008E39D2"/>
    <w:rsid w:val="008E3A6A"/>
    <w:rsid w:val="008E4F33"/>
    <w:rsid w:val="008E5CE3"/>
    <w:rsid w:val="008E68F6"/>
    <w:rsid w:val="008F10C0"/>
    <w:rsid w:val="008F1194"/>
    <w:rsid w:val="008F273A"/>
    <w:rsid w:val="008F2986"/>
    <w:rsid w:val="008F5074"/>
    <w:rsid w:val="008F5FA6"/>
    <w:rsid w:val="008F64BD"/>
    <w:rsid w:val="008F660B"/>
    <w:rsid w:val="008F7A9C"/>
    <w:rsid w:val="008F7FAD"/>
    <w:rsid w:val="00900474"/>
    <w:rsid w:val="00900503"/>
    <w:rsid w:val="00900D4B"/>
    <w:rsid w:val="00900DE3"/>
    <w:rsid w:val="00903530"/>
    <w:rsid w:val="00904865"/>
    <w:rsid w:val="00906C5F"/>
    <w:rsid w:val="00910014"/>
    <w:rsid w:val="00911017"/>
    <w:rsid w:val="009115F2"/>
    <w:rsid w:val="0091299A"/>
    <w:rsid w:val="00914764"/>
    <w:rsid w:val="0091539C"/>
    <w:rsid w:val="00917822"/>
    <w:rsid w:val="00920115"/>
    <w:rsid w:val="00921389"/>
    <w:rsid w:val="009234A9"/>
    <w:rsid w:val="009238C0"/>
    <w:rsid w:val="0092457F"/>
    <w:rsid w:val="00924D99"/>
    <w:rsid w:val="00925BAA"/>
    <w:rsid w:val="00925EE3"/>
    <w:rsid w:val="00926722"/>
    <w:rsid w:val="00926D8B"/>
    <w:rsid w:val="00927029"/>
    <w:rsid w:val="0092796F"/>
    <w:rsid w:val="009317F7"/>
    <w:rsid w:val="00932513"/>
    <w:rsid w:val="009328FC"/>
    <w:rsid w:val="00933D7D"/>
    <w:rsid w:val="009360C5"/>
    <w:rsid w:val="00936311"/>
    <w:rsid w:val="00940AC4"/>
    <w:rsid w:val="00944443"/>
    <w:rsid w:val="00946DA5"/>
    <w:rsid w:val="00947C4D"/>
    <w:rsid w:val="00950842"/>
    <w:rsid w:val="00953995"/>
    <w:rsid w:val="00955DE5"/>
    <w:rsid w:val="009570C8"/>
    <w:rsid w:val="00957152"/>
    <w:rsid w:val="0096064B"/>
    <w:rsid w:val="009615CD"/>
    <w:rsid w:val="00962C63"/>
    <w:rsid w:val="00962EAE"/>
    <w:rsid w:val="00963045"/>
    <w:rsid w:val="00963350"/>
    <w:rsid w:val="00963568"/>
    <w:rsid w:val="00963574"/>
    <w:rsid w:val="009644C5"/>
    <w:rsid w:val="009704B0"/>
    <w:rsid w:val="00972036"/>
    <w:rsid w:val="00973CBB"/>
    <w:rsid w:val="00974DA6"/>
    <w:rsid w:val="00976BC2"/>
    <w:rsid w:val="009775D3"/>
    <w:rsid w:val="00982989"/>
    <w:rsid w:val="00983F19"/>
    <w:rsid w:val="00987853"/>
    <w:rsid w:val="0099190F"/>
    <w:rsid w:val="00991AEC"/>
    <w:rsid w:val="009920D4"/>
    <w:rsid w:val="00992717"/>
    <w:rsid w:val="009939AC"/>
    <w:rsid w:val="0099432F"/>
    <w:rsid w:val="009952EB"/>
    <w:rsid w:val="00995D43"/>
    <w:rsid w:val="009964E7"/>
    <w:rsid w:val="009965BF"/>
    <w:rsid w:val="0099791D"/>
    <w:rsid w:val="00997B07"/>
    <w:rsid w:val="009A00FC"/>
    <w:rsid w:val="009A148A"/>
    <w:rsid w:val="009A180F"/>
    <w:rsid w:val="009A20E5"/>
    <w:rsid w:val="009A2A7C"/>
    <w:rsid w:val="009A2D1C"/>
    <w:rsid w:val="009A2ED3"/>
    <w:rsid w:val="009A354C"/>
    <w:rsid w:val="009A516B"/>
    <w:rsid w:val="009A591B"/>
    <w:rsid w:val="009A5E75"/>
    <w:rsid w:val="009A623A"/>
    <w:rsid w:val="009B0746"/>
    <w:rsid w:val="009B2E09"/>
    <w:rsid w:val="009B3319"/>
    <w:rsid w:val="009B4581"/>
    <w:rsid w:val="009B4B17"/>
    <w:rsid w:val="009B532B"/>
    <w:rsid w:val="009B55E8"/>
    <w:rsid w:val="009B5F0E"/>
    <w:rsid w:val="009B6B20"/>
    <w:rsid w:val="009B7242"/>
    <w:rsid w:val="009B755B"/>
    <w:rsid w:val="009B7560"/>
    <w:rsid w:val="009B77E9"/>
    <w:rsid w:val="009C216A"/>
    <w:rsid w:val="009C3571"/>
    <w:rsid w:val="009C39A6"/>
    <w:rsid w:val="009C3E19"/>
    <w:rsid w:val="009C4684"/>
    <w:rsid w:val="009C532F"/>
    <w:rsid w:val="009C5CA3"/>
    <w:rsid w:val="009C5DC9"/>
    <w:rsid w:val="009D09C2"/>
    <w:rsid w:val="009D3EE1"/>
    <w:rsid w:val="009D561B"/>
    <w:rsid w:val="009D7E49"/>
    <w:rsid w:val="009E07F8"/>
    <w:rsid w:val="009E0E73"/>
    <w:rsid w:val="009E1195"/>
    <w:rsid w:val="009E298B"/>
    <w:rsid w:val="009E3037"/>
    <w:rsid w:val="009E31CF"/>
    <w:rsid w:val="009E354F"/>
    <w:rsid w:val="009E3E67"/>
    <w:rsid w:val="009E4D8F"/>
    <w:rsid w:val="009E51CE"/>
    <w:rsid w:val="009E5D82"/>
    <w:rsid w:val="009E5ECF"/>
    <w:rsid w:val="009E734D"/>
    <w:rsid w:val="009F0667"/>
    <w:rsid w:val="009F0EAA"/>
    <w:rsid w:val="009F2288"/>
    <w:rsid w:val="009F38A2"/>
    <w:rsid w:val="009F42AB"/>
    <w:rsid w:val="009F50D2"/>
    <w:rsid w:val="009F5A9B"/>
    <w:rsid w:val="009F6396"/>
    <w:rsid w:val="009F78CB"/>
    <w:rsid w:val="009F79DC"/>
    <w:rsid w:val="00A00333"/>
    <w:rsid w:val="00A00A06"/>
    <w:rsid w:val="00A00D9B"/>
    <w:rsid w:val="00A024E1"/>
    <w:rsid w:val="00A02ACE"/>
    <w:rsid w:val="00A0309C"/>
    <w:rsid w:val="00A0422D"/>
    <w:rsid w:val="00A054D1"/>
    <w:rsid w:val="00A0599B"/>
    <w:rsid w:val="00A06CC3"/>
    <w:rsid w:val="00A114AB"/>
    <w:rsid w:val="00A123A0"/>
    <w:rsid w:val="00A14107"/>
    <w:rsid w:val="00A20871"/>
    <w:rsid w:val="00A20DBC"/>
    <w:rsid w:val="00A238F4"/>
    <w:rsid w:val="00A23A33"/>
    <w:rsid w:val="00A23FE4"/>
    <w:rsid w:val="00A273AB"/>
    <w:rsid w:val="00A32B92"/>
    <w:rsid w:val="00A32EDC"/>
    <w:rsid w:val="00A354DF"/>
    <w:rsid w:val="00A35817"/>
    <w:rsid w:val="00A36110"/>
    <w:rsid w:val="00A36C54"/>
    <w:rsid w:val="00A37006"/>
    <w:rsid w:val="00A37466"/>
    <w:rsid w:val="00A40CC4"/>
    <w:rsid w:val="00A410CD"/>
    <w:rsid w:val="00A41431"/>
    <w:rsid w:val="00A42164"/>
    <w:rsid w:val="00A4301D"/>
    <w:rsid w:val="00A43AC6"/>
    <w:rsid w:val="00A45798"/>
    <w:rsid w:val="00A45AF1"/>
    <w:rsid w:val="00A46AF4"/>
    <w:rsid w:val="00A502B4"/>
    <w:rsid w:val="00A50383"/>
    <w:rsid w:val="00A51997"/>
    <w:rsid w:val="00A51E1B"/>
    <w:rsid w:val="00A52C01"/>
    <w:rsid w:val="00A55391"/>
    <w:rsid w:val="00A63318"/>
    <w:rsid w:val="00A65678"/>
    <w:rsid w:val="00A70DD1"/>
    <w:rsid w:val="00A71330"/>
    <w:rsid w:val="00A716CA"/>
    <w:rsid w:val="00A72EE9"/>
    <w:rsid w:val="00A736E8"/>
    <w:rsid w:val="00A738A5"/>
    <w:rsid w:val="00A7397B"/>
    <w:rsid w:val="00A73C46"/>
    <w:rsid w:val="00A754CA"/>
    <w:rsid w:val="00A7612F"/>
    <w:rsid w:val="00A81299"/>
    <w:rsid w:val="00A82227"/>
    <w:rsid w:val="00A82F8B"/>
    <w:rsid w:val="00A847E1"/>
    <w:rsid w:val="00A853C8"/>
    <w:rsid w:val="00A85A80"/>
    <w:rsid w:val="00A85C20"/>
    <w:rsid w:val="00A85D8C"/>
    <w:rsid w:val="00A86058"/>
    <w:rsid w:val="00A86404"/>
    <w:rsid w:val="00A86985"/>
    <w:rsid w:val="00A8699D"/>
    <w:rsid w:val="00A90BD5"/>
    <w:rsid w:val="00A90F41"/>
    <w:rsid w:val="00A92BA5"/>
    <w:rsid w:val="00A93F90"/>
    <w:rsid w:val="00A943B2"/>
    <w:rsid w:val="00A95C97"/>
    <w:rsid w:val="00A9602E"/>
    <w:rsid w:val="00A965CC"/>
    <w:rsid w:val="00AA00C1"/>
    <w:rsid w:val="00AA0222"/>
    <w:rsid w:val="00AA4BB9"/>
    <w:rsid w:val="00AA5434"/>
    <w:rsid w:val="00AB07A4"/>
    <w:rsid w:val="00AB181B"/>
    <w:rsid w:val="00AB1F4C"/>
    <w:rsid w:val="00AB254A"/>
    <w:rsid w:val="00AB2E64"/>
    <w:rsid w:val="00AB4D25"/>
    <w:rsid w:val="00AB4D75"/>
    <w:rsid w:val="00AB7E3B"/>
    <w:rsid w:val="00AC3B69"/>
    <w:rsid w:val="00AC3E58"/>
    <w:rsid w:val="00AC4518"/>
    <w:rsid w:val="00AC6720"/>
    <w:rsid w:val="00AC7ECD"/>
    <w:rsid w:val="00AC7FA8"/>
    <w:rsid w:val="00AD0766"/>
    <w:rsid w:val="00AD083F"/>
    <w:rsid w:val="00AD2170"/>
    <w:rsid w:val="00AD275A"/>
    <w:rsid w:val="00AD3D6D"/>
    <w:rsid w:val="00AD3EC4"/>
    <w:rsid w:val="00AD4509"/>
    <w:rsid w:val="00AD46F3"/>
    <w:rsid w:val="00AD75D2"/>
    <w:rsid w:val="00AD7F00"/>
    <w:rsid w:val="00AE0559"/>
    <w:rsid w:val="00AE0D97"/>
    <w:rsid w:val="00AE22BA"/>
    <w:rsid w:val="00AE3B5F"/>
    <w:rsid w:val="00AE3CFD"/>
    <w:rsid w:val="00AE4557"/>
    <w:rsid w:val="00AE5057"/>
    <w:rsid w:val="00AE55D2"/>
    <w:rsid w:val="00AE7106"/>
    <w:rsid w:val="00AF06CB"/>
    <w:rsid w:val="00AF09B0"/>
    <w:rsid w:val="00AF1B84"/>
    <w:rsid w:val="00AF245D"/>
    <w:rsid w:val="00AF37BE"/>
    <w:rsid w:val="00AF3B84"/>
    <w:rsid w:val="00AF4D16"/>
    <w:rsid w:val="00AF5B4A"/>
    <w:rsid w:val="00AF6215"/>
    <w:rsid w:val="00B01342"/>
    <w:rsid w:val="00B03428"/>
    <w:rsid w:val="00B035CC"/>
    <w:rsid w:val="00B03D53"/>
    <w:rsid w:val="00B05F9D"/>
    <w:rsid w:val="00B06606"/>
    <w:rsid w:val="00B068D9"/>
    <w:rsid w:val="00B06E83"/>
    <w:rsid w:val="00B07E11"/>
    <w:rsid w:val="00B103CA"/>
    <w:rsid w:val="00B10943"/>
    <w:rsid w:val="00B10E3C"/>
    <w:rsid w:val="00B11673"/>
    <w:rsid w:val="00B1335A"/>
    <w:rsid w:val="00B14087"/>
    <w:rsid w:val="00B140C3"/>
    <w:rsid w:val="00B169CA"/>
    <w:rsid w:val="00B16CC3"/>
    <w:rsid w:val="00B178FF"/>
    <w:rsid w:val="00B222AD"/>
    <w:rsid w:val="00B23CE0"/>
    <w:rsid w:val="00B25207"/>
    <w:rsid w:val="00B259BD"/>
    <w:rsid w:val="00B26878"/>
    <w:rsid w:val="00B268F6"/>
    <w:rsid w:val="00B26BB4"/>
    <w:rsid w:val="00B34418"/>
    <w:rsid w:val="00B3452A"/>
    <w:rsid w:val="00B34625"/>
    <w:rsid w:val="00B34F64"/>
    <w:rsid w:val="00B350A1"/>
    <w:rsid w:val="00B35C88"/>
    <w:rsid w:val="00B41251"/>
    <w:rsid w:val="00B447EB"/>
    <w:rsid w:val="00B44936"/>
    <w:rsid w:val="00B45E08"/>
    <w:rsid w:val="00B46B69"/>
    <w:rsid w:val="00B51E8B"/>
    <w:rsid w:val="00B522B8"/>
    <w:rsid w:val="00B53061"/>
    <w:rsid w:val="00B532C1"/>
    <w:rsid w:val="00B5338E"/>
    <w:rsid w:val="00B54904"/>
    <w:rsid w:val="00B5561F"/>
    <w:rsid w:val="00B55F0E"/>
    <w:rsid w:val="00B57D56"/>
    <w:rsid w:val="00B60A56"/>
    <w:rsid w:val="00B6119C"/>
    <w:rsid w:val="00B64C6E"/>
    <w:rsid w:val="00B6527B"/>
    <w:rsid w:val="00B704F9"/>
    <w:rsid w:val="00B71059"/>
    <w:rsid w:val="00B72736"/>
    <w:rsid w:val="00B75557"/>
    <w:rsid w:val="00B7747E"/>
    <w:rsid w:val="00B776EB"/>
    <w:rsid w:val="00B80087"/>
    <w:rsid w:val="00B805EE"/>
    <w:rsid w:val="00B811DF"/>
    <w:rsid w:val="00B816CE"/>
    <w:rsid w:val="00B827FF"/>
    <w:rsid w:val="00B82D74"/>
    <w:rsid w:val="00B8356D"/>
    <w:rsid w:val="00B8445D"/>
    <w:rsid w:val="00B846E1"/>
    <w:rsid w:val="00B860E4"/>
    <w:rsid w:val="00B9000E"/>
    <w:rsid w:val="00B9010E"/>
    <w:rsid w:val="00B9061C"/>
    <w:rsid w:val="00B90A67"/>
    <w:rsid w:val="00B93350"/>
    <w:rsid w:val="00B93351"/>
    <w:rsid w:val="00B93FAF"/>
    <w:rsid w:val="00B94054"/>
    <w:rsid w:val="00B96AC7"/>
    <w:rsid w:val="00B96DBD"/>
    <w:rsid w:val="00B9744A"/>
    <w:rsid w:val="00BA0D89"/>
    <w:rsid w:val="00BA0DE7"/>
    <w:rsid w:val="00BA1292"/>
    <w:rsid w:val="00BA15AB"/>
    <w:rsid w:val="00BA2ED4"/>
    <w:rsid w:val="00BA3E30"/>
    <w:rsid w:val="00BA4EAB"/>
    <w:rsid w:val="00BA6C89"/>
    <w:rsid w:val="00BA7097"/>
    <w:rsid w:val="00BA709F"/>
    <w:rsid w:val="00BA7B16"/>
    <w:rsid w:val="00BB27BC"/>
    <w:rsid w:val="00BB3EFB"/>
    <w:rsid w:val="00BB7ED2"/>
    <w:rsid w:val="00BC1D1D"/>
    <w:rsid w:val="00BC2074"/>
    <w:rsid w:val="00BC46FA"/>
    <w:rsid w:val="00BC5B5E"/>
    <w:rsid w:val="00BC622C"/>
    <w:rsid w:val="00BC7F45"/>
    <w:rsid w:val="00BD0813"/>
    <w:rsid w:val="00BD1DCB"/>
    <w:rsid w:val="00BD241F"/>
    <w:rsid w:val="00BD403D"/>
    <w:rsid w:val="00BD5C05"/>
    <w:rsid w:val="00BD68C4"/>
    <w:rsid w:val="00BD6B20"/>
    <w:rsid w:val="00BD7002"/>
    <w:rsid w:val="00BE0E34"/>
    <w:rsid w:val="00BE38FE"/>
    <w:rsid w:val="00BE3C7B"/>
    <w:rsid w:val="00BE4D7F"/>
    <w:rsid w:val="00BE7F02"/>
    <w:rsid w:val="00BF041A"/>
    <w:rsid w:val="00BF0E34"/>
    <w:rsid w:val="00BF184A"/>
    <w:rsid w:val="00BF2606"/>
    <w:rsid w:val="00BF2E42"/>
    <w:rsid w:val="00BF63C2"/>
    <w:rsid w:val="00BF6512"/>
    <w:rsid w:val="00BF6C6A"/>
    <w:rsid w:val="00C022B8"/>
    <w:rsid w:val="00C02CA8"/>
    <w:rsid w:val="00C0309C"/>
    <w:rsid w:val="00C0427F"/>
    <w:rsid w:val="00C05A1E"/>
    <w:rsid w:val="00C068C8"/>
    <w:rsid w:val="00C101E8"/>
    <w:rsid w:val="00C102B5"/>
    <w:rsid w:val="00C102D8"/>
    <w:rsid w:val="00C12AB0"/>
    <w:rsid w:val="00C12DEF"/>
    <w:rsid w:val="00C14296"/>
    <w:rsid w:val="00C148C1"/>
    <w:rsid w:val="00C16DF1"/>
    <w:rsid w:val="00C23138"/>
    <w:rsid w:val="00C235CA"/>
    <w:rsid w:val="00C25CB9"/>
    <w:rsid w:val="00C27641"/>
    <w:rsid w:val="00C32A9F"/>
    <w:rsid w:val="00C32E7A"/>
    <w:rsid w:val="00C3560D"/>
    <w:rsid w:val="00C35A51"/>
    <w:rsid w:val="00C366A4"/>
    <w:rsid w:val="00C36E4B"/>
    <w:rsid w:val="00C4177F"/>
    <w:rsid w:val="00C41BCA"/>
    <w:rsid w:val="00C422BC"/>
    <w:rsid w:val="00C42B47"/>
    <w:rsid w:val="00C43EC5"/>
    <w:rsid w:val="00C44BBE"/>
    <w:rsid w:val="00C469A4"/>
    <w:rsid w:val="00C46B5B"/>
    <w:rsid w:val="00C507C3"/>
    <w:rsid w:val="00C508AD"/>
    <w:rsid w:val="00C519C6"/>
    <w:rsid w:val="00C52188"/>
    <w:rsid w:val="00C5232D"/>
    <w:rsid w:val="00C5358D"/>
    <w:rsid w:val="00C54580"/>
    <w:rsid w:val="00C56AB8"/>
    <w:rsid w:val="00C56D03"/>
    <w:rsid w:val="00C6046F"/>
    <w:rsid w:val="00C607F8"/>
    <w:rsid w:val="00C61603"/>
    <w:rsid w:val="00C61D71"/>
    <w:rsid w:val="00C62BBB"/>
    <w:rsid w:val="00C6302E"/>
    <w:rsid w:val="00C631B2"/>
    <w:rsid w:val="00C63B3B"/>
    <w:rsid w:val="00C64A27"/>
    <w:rsid w:val="00C64AD3"/>
    <w:rsid w:val="00C65574"/>
    <w:rsid w:val="00C66A8B"/>
    <w:rsid w:val="00C7086F"/>
    <w:rsid w:val="00C70ECD"/>
    <w:rsid w:val="00C731E8"/>
    <w:rsid w:val="00C75600"/>
    <w:rsid w:val="00C76C38"/>
    <w:rsid w:val="00C770B0"/>
    <w:rsid w:val="00C80108"/>
    <w:rsid w:val="00C81768"/>
    <w:rsid w:val="00C82375"/>
    <w:rsid w:val="00C832E2"/>
    <w:rsid w:val="00C83B2F"/>
    <w:rsid w:val="00C83DF8"/>
    <w:rsid w:val="00C858FA"/>
    <w:rsid w:val="00C85B4D"/>
    <w:rsid w:val="00C8699C"/>
    <w:rsid w:val="00C86A37"/>
    <w:rsid w:val="00C86BC5"/>
    <w:rsid w:val="00C91CC7"/>
    <w:rsid w:val="00C945DD"/>
    <w:rsid w:val="00C94C13"/>
    <w:rsid w:val="00C963DE"/>
    <w:rsid w:val="00C96945"/>
    <w:rsid w:val="00C97298"/>
    <w:rsid w:val="00CA0DC9"/>
    <w:rsid w:val="00CA391F"/>
    <w:rsid w:val="00CA43A1"/>
    <w:rsid w:val="00CA4E97"/>
    <w:rsid w:val="00CA5249"/>
    <w:rsid w:val="00CA702C"/>
    <w:rsid w:val="00CB2C1A"/>
    <w:rsid w:val="00CB2DEC"/>
    <w:rsid w:val="00CB41C7"/>
    <w:rsid w:val="00CB59D1"/>
    <w:rsid w:val="00CB5E27"/>
    <w:rsid w:val="00CB72C3"/>
    <w:rsid w:val="00CC0B20"/>
    <w:rsid w:val="00CC0F54"/>
    <w:rsid w:val="00CC36AC"/>
    <w:rsid w:val="00CC3A77"/>
    <w:rsid w:val="00CC3D0D"/>
    <w:rsid w:val="00CC5A76"/>
    <w:rsid w:val="00CC6FA2"/>
    <w:rsid w:val="00CC7D57"/>
    <w:rsid w:val="00CD23DC"/>
    <w:rsid w:val="00CD27C9"/>
    <w:rsid w:val="00CD33C4"/>
    <w:rsid w:val="00CD410C"/>
    <w:rsid w:val="00CD4424"/>
    <w:rsid w:val="00CD5730"/>
    <w:rsid w:val="00CD5B9E"/>
    <w:rsid w:val="00CE063A"/>
    <w:rsid w:val="00CE17A5"/>
    <w:rsid w:val="00CE44C5"/>
    <w:rsid w:val="00CE6D6D"/>
    <w:rsid w:val="00CE7EB1"/>
    <w:rsid w:val="00CF1C3C"/>
    <w:rsid w:val="00CF1F0A"/>
    <w:rsid w:val="00CF3B63"/>
    <w:rsid w:val="00CF4ED1"/>
    <w:rsid w:val="00CF561E"/>
    <w:rsid w:val="00CF6520"/>
    <w:rsid w:val="00CF65CD"/>
    <w:rsid w:val="00CF6E0F"/>
    <w:rsid w:val="00CF7499"/>
    <w:rsid w:val="00CF7B71"/>
    <w:rsid w:val="00CF7EC9"/>
    <w:rsid w:val="00CF7F40"/>
    <w:rsid w:val="00D0366F"/>
    <w:rsid w:val="00D03CF9"/>
    <w:rsid w:val="00D044DD"/>
    <w:rsid w:val="00D051DE"/>
    <w:rsid w:val="00D10159"/>
    <w:rsid w:val="00D1044D"/>
    <w:rsid w:val="00D105D7"/>
    <w:rsid w:val="00D11503"/>
    <w:rsid w:val="00D13E40"/>
    <w:rsid w:val="00D14796"/>
    <w:rsid w:val="00D1613E"/>
    <w:rsid w:val="00D16D7D"/>
    <w:rsid w:val="00D17671"/>
    <w:rsid w:val="00D17ACB"/>
    <w:rsid w:val="00D20077"/>
    <w:rsid w:val="00D201BF"/>
    <w:rsid w:val="00D22A6C"/>
    <w:rsid w:val="00D23445"/>
    <w:rsid w:val="00D23BCB"/>
    <w:rsid w:val="00D266BA"/>
    <w:rsid w:val="00D26A36"/>
    <w:rsid w:val="00D26D0C"/>
    <w:rsid w:val="00D26EB7"/>
    <w:rsid w:val="00D2777D"/>
    <w:rsid w:val="00D27C90"/>
    <w:rsid w:val="00D308D9"/>
    <w:rsid w:val="00D30DD9"/>
    <w:rsid w:val="00D31665"/>
    <w:rsid w:val="00D349D1"/>
    <w:rsid w:val="00D4056B"/>
    <w:rsid w:val="00D40622"/>
    <w:rsid w:val="00D4229E"/>
    <w:rsid w:val="00D45037"/>
    <w:rsid w:val="00D4597D"/>
    <w:rsid w:val="00D46438"/>
    <w:rsid w:val="00D46619"/>
    <w:rsid w:val="00D46F03"/>
    <w:rsid w:val="00D47F07"/>
    <w:rsid w:val="00D47FFC"/>
    <w:rsid w:val="00D5444E"/>
    <w:rsid w:val="00D5513A"/>
    <w:rsid w:val="00D572EB"/>
    <w:rsid w:val="00D60F24"/>
    <w:rsid w:val="00D61F41"/>
    <w:rsid w:val="00D62C77"/>
    <w:rsid w:val="00D62DA7"/>
    <w:rsid w:val="00D64BF2"/>
    <w:rsid w:val="00D65504"/>
    <w:rsid w:val="00D679DE"/>
    <w:rsid w:val="00D7081E"/>
    <w:rsid w:val="00D70FA8"/>
    <w:rsid w:val="00D726E8"/>
    <w:rsid w:val="00D73FB7"/>
    <w:rsid w:val="00D743B6"/>
    <w:rsid w:val="00D74957"/>
    <w:rsid w:val="00D75058"/>
    <w:rsid w:val="00D77474"/>
    <w:rsid w:val="00D77760"/>
    <w:rsid w:val="00D77D41"/>
    <w:rsid w:val="00D77F94"/>
    <w:rsid w:val="00D80059"/>
    <w:rsid w:val="00D800D4"/>
    <w:rsid w:val="00D811D8"/>
    <w:rsid w:val="00D81B3B"/>
    <w:rsid w:val="00D84113"/>
    <w:rsid w:val="00D844DE"/>
    <w:rsid w:val="00D86132"/>
    <w:rsid w:val="00D86685"/>
    <w:rsid w:val="00D92D7D"/>
    <w:rsid w:val="00D92DC5"/>
    <w:rsid w:val="00D92E2E"/>
    <w:rsid w:val="00D93834"/>
    <w:rsid w:val="00D94F12"/>
    <w:rsid w:val="00D97414"/>
    <w:rsid w:val="00D979BA"/>
    <w:rsid w:val="00DA1A87"/>
    <w:rsid w:val="00DA3140"/>
    <w:rsid w:val="00DA392C"/>
    <w:rsid w:val="00DA539C"/>
    <w:rsid w:val="00DA72D4"/>
    <w:rsid w:val="00DB13EC"/>
    <w:rsid w:val="00DB2075"/>
    <w:rsid w:val="00DB515C"/>
    <w:rsid w:val="00DB525D"/>
    <w:rsid w:val="00DB55B9"/>
    <w:rsid w:val="00DB6EE5"/>
    <w:rsid w:val="00DB7171"/>
    <w:rsid w:val="00DB7BF1"/>
    <w:rsid w:val="00DC1119"/>
    <w:rsid w:val="00DC12F1"/>
    <w:rsid w:val="00DC2413"/>
    <w:rsid w:val="00DC28C0"/>
    <w:rsid w:val="00DC3CE7"/>
    <w:rsid w:val="00DC40F7"/>
    <w:rsid w:val="00DC5857"/>
    <w:rsid w:val="00DC739A"/>
    <w:rsid w:val="00DD01B2"/>
    <w:rsid w:val="00DD18CC"/>
    <w:rsid w:val="00DD29DC"/>
    <w:rsid w:val="00DD4B3D"/>
    <w:rsid w:val="00DD4E93"/>
    <w:rsid w:val="00DD4F5E"/>
    <w:rsid w:val="00DD5BBB"/>
    <w:rsid w:val="00DD6EBD"/>
    <w:rsid w:val="00DD7323"/>
    <w:rsid w:val="00DE09D9"/>
    <w:rsid w:val="00DE1248"/>
    <w:rsid w:val="00DE1C54"/>
    <w:rsid w:val="00DE1FE6"/>
    <w:rsid w:val="00DE202B"/>
    <w:rsid w:val="00DE30A8"/>
    <w:rsid w:val="00DE4F44"/>
    <w:rsid w:val="00DE63F9"/>
    <w:rsid w:val="00DE771D"/>
    <w:rsid w:val="00DE7B38"/>
    <w:rsid w:val="00DF1901"/>
    <w:rsid w:val="00DF1A83"/>
    <w:rsid w:val="00DF238C"/>
    <w:rsid w:val="00DF4393"/>
    <w:rsid w:val="00DF546F"/>
    <w:rsid w:val="00DF5A3B"/>
    <w:rsid w:val="00E00222"/>
    <w:rsid w:val="00E002AF"/>
    <w:rsid w:val="00E021E3"/>
    <w:rsid w:val="00E03976"/>
    <w:rsid w:val="00E04447"/>
    <w:rsid w:val="00E055C1"/>
    <w:rsid w:val="00E06970"/>
    <w:rsid w:val="00E06F9A"/>
    <w:rsid w:val="00E079CA"/>
    <w:rsid w:val="00E07DEF"/>
    <w:rsid w:val="00E11490"/>
    <w:rsid w:val="00E115A3"/>
    <w:rsid w:val="00E1167F"/>
    <w:rsid w:val="00E126EB"/>
    <w:rsid w:val="00E15CA5"/>
    <w:rsid w:val="00E20A2C"/>
    <w:rsid w:val="00E20CEE"/>
    <w:rsid w:val="00E22258"/>
    <w:rsid w:val="00E2346E"/>
    <w:rsid w:val="00E251B6"/>
    <w:rsid w:val="00E26A69"/>
    <w:rsid w:val="00E2736A"/>
    <w:rsid w:val="00E313DA"/>
    <w:rsid w:val="00E32A95"/>
    <w:rsid w:val="00E33BE9"/>
    <w:rsid w:val="00E341DB"/>
    <w:rsid w:val="00E34923"/>
    <w:rsid w:val="00E34CA5"/>
    <w:rsid w:val="00E35E63"/>
    <w:rsid w:val="00E35E89"/>
    <w:rsid w:val="00E36463"/>
    <w:rsid w:val="00E36862"/>
    <w:rsid w:val="00E37202"/>
    <w:rsid w:val="00E37A7A"/>
    <w:rsid w:val="00E40303"/>
    <w:rsid w:val="00E404F9"/>
    <w:rsid w:val="00E414CC"/>
    <w:rsid w:val="00E41F01"/>
    <w:rsid w:val="00E4491D"/>
    <w:rsid w:val="00E467E7"/>
    <w:rsid w:val="00E477CC"/>
    <w:rsid w:val="00E47B7C"/>
    <w:rsid w:val="00E47EFC"/>
    <w:rsid w:val="00E50F60"/>
    <w:rsid w:val="00E52AED"/>
    <w:rsid w:val="00E539E7"/>
    <w:rsid w:val="00E54E90"/>
    <w:rsid w:val="00E607F0"/>
    <w:rsid w:val="00E61950"/>
    <w:rsid w:val="00E61B4F"/>
    <w:rsid w:val="00E66BA4"/>
    <w:rsid w:val="00E66F0F"/>
    <w:rsid w:val="00E675B4"/>
    <w:rsid w:val="00E7095D"/>
    <w:rsid w:val="00E7164D"/>
    <w:rsid w:val="00E7172E"/>
    <w:rsid w:val="00E71F2C"/>
    <w:rsid w:val="00E72FFF"/>
    <w:rsid w:val="00E73381"/>
    <w:rsid w:val="00E7369C"/>
    <w:rsid w:val="00E75EAB"/>
    <w:rsid w:val="00E80CC5"/>
    <w:rsid w:val="00E811F0"/>
    <w:rsid w:val="00E81499"/>
    <w:rsid w:val="00E81CC9"/>
    <w:rsid w:val="00E825CA"/>
    <w:rsid w:val="00E8362D"/>
    <w:rsid w:val="00E83BBC"/>
    <w:rsid w:val="00E84118"/>
    <w:rsid w:val="00E84B8C"/>
    <w:rsid w:val="00E857E0"/>
    <w:rsid w:val="00E86979"/>
    <w:rsid w:val="00E86B20"/>
    <w:rsid w:val="00E909DE"/>
    <w:rsid w:val="00E9181A"/>
    <w:rsid w:val="00E9190C"/>
    <w:rsid w:val="00E92EF9"/>
    <w:rsid w:val="00E95956"/>
    <w:rsid w:val="00EA0630"/>
    <w:rsid w:val="00EA0D72"/>
    <w:rsid w:val="00EA111D"/>
    <w:rsid w:val="00EA1519"/>
    <w:rsid w:val="00EA1D11"/>
    <w:rsid w:val="00EA3214"/>
    <w:rsid w:val="00EA4826"/>
    <w:rsid w:val="00EA5421"/>
    <w:rsid w:val="00EA65E2"/>
    <w:rsid w:val="00EA77F9"/>
    <w:rsid w:val="00EB0407"/>
    <w:rsid w:val="00EB0536"/>
    <w:rsid w:val="00EB2587"/>
    <w:rsid w:val="00EB2AF6"/>
    <w:rsid w:val="00EB3321"/>
    <w:rsid w:val="00EB42A8"/>
    <w:rsid w:val="00EB5601"/>
    <w:rsid w:val="00EC14D0"/>
    <w:rsid w:val="00EC2565"/>
    <w:rsid w:val="00EC4068"/>
    <w:rsid w:val="00EC501A"/>
    <w:rsid w:val="00EC526F"/>
    <w:rsid w:val="00EC5C01"/>
    <w:rsid w:val="00EC62FD"/>
    <w:rsid w:val="00ED0A75"/>
    <w:rsid w:val="00ED15CD"/>
    <w:rsid w:val="00ED1AC5"/>
    <w:rsid w:val="00ED5D3B"/>
    <w:rsid w:val="00ED63CE"/>
    <w:rsid w:val="00ED71CC"/>
    <w:rsid w:val="00ED74C3"/>
    <w:rsid w:val="00ED7F2F"/>
    <w:rsid w:val="00EE5956"/>
    <w:rsid w:val="00EE6022"/>
    <w:rsid w:val="00EE7813"/>
    <w:rsid w:val="00EF08E3"/>
    <w:rsid w:val="00EF1550"/>
    <w:rsid w:val="00EF2E4D"/>
    <w:rsid w:val="00EF3427"/>
    <w:rsid w:val="00EF3459"/>
    <w:rsid w:val="00EF4081"/>
    <w:rsid w:val="00EF5074"/>
    <w:rsid w:val="00EF55A2"/>
    <w:rsid w:val="00F008CC"/>
    <w:rsid w:val="00F020F8"/>
    <w:rsid w:val="00F02418"/>
    <w:rsid w:val="00F026A1"/>
    <w:rsid w:val="00F0278D"/>
    <w:rsid w:val="00F034CC"/>
    <w:rsid w:val="00F03F1A"/>
    <w:rsid w:val="00F04ADF"/>
    <w:rsid w:val="00F04C78"/>
    <w:rsid w:val="00F07830"/>
    <w:rsid w:val="00F10027"/>
    <w:rsid w:val="00F10410"/>
    <w:rsid w:val="00F10924"/>
    <w:rsid w:val="00F136EE"/>
    <w:rsid w:val="00F14CEC"/>
    <w:rsid w:val="00F1548E"/>
    <w:rsid w:val="00F15CEC"/>
    <w:rsid w:val="00F16569"/>
    <w:rsid w:val="00F178DE"/>
    <w:rsid w:val="00F17EF3"/>
    <w:rsid w:val="00F22C5F"/>
    <w:rsid w:val="00F270CD"/>
    <w:rsid w:val="00F315CD"/>
    <w:rsid w:val="00F31ECF"/>
    <w:rsid w:val="00F32A14"/>
    <w:rsid w:val="00F34445"/>
    <w:rsid w:val="00F34BA8"/>
    <w:rsid w:val="00F4009D"/>
    <w:rsid w:val="00F40B38"/>
    <w:rsid w:val="00F4300C"/>
    <w:rsid w:val="00F43209"/>
    <w:rsid w:val="00F444B7"/>
    <w:rsid w:val="00F45304"/>
    <w:rsid w:val="00F45400"/>
    <w:rsid w:val="00F45FBA"/>
    <w:rsid w:val="00F464B4"/>
    <w:rsid w:val="00F46A55"/>
    <w:rsid w:val="00F46AB9"/>
    <w:rsid w:val="00F46B5A"/>
    <w:rsid w:val="00F46CC7"/>
    <w:rsid w:val="00F50E71"/>
    <w:rsid w:val="00F519E6"/>
    <w:rsid w:val="00F52633"/>
    <w:rsid w:val="00F52DC9"/>
    <w:rsid w:val="00F53DC4"/>
    <w:rsid w:val="00F53E52"/>
    <w:rsid w:val="00F57032"/>
    <w:rsid w:val="00F6104A"/>
    <w:rsid w:val="00F634F5"/>
    <w:rsid w:val="00F635C1"/>
    <w:rsid w:val="00F640E5"/>
    <w:rsid w:val="00F65292"/>
    <w:rsid w:val="00F65B67"/>
    <w:rsid w:val="00F66234"/>
    <w:rsid w:val="00F67EB3"/>
    <w:rsid w:val="00F70FA4"/>
    <w:rsid w:val="00F7361B"/>
    <w:rsid w:val="00F738F9"/>
    <w:rsid w:val="00F73A19"/>
    <w:rsid w:val="00F7506E"/>
    <w:rsid w:val="00F75CA3"/>
    <w:rsid w:val="00F76488"/>
    <w:rsid w:val="00F76608"/>
    <w:rsid w:val="00F76B77"/>
    <w:rsid w:val="00F80238"/>
    <w:rsid w:val="00F8221D"/>
    <w:rsid w:val="00F83363"/>
    <w:rsid w:val="00F83572"/>
    <w:rsid w:val="00F8357C"/>
    <w:rsid w:val="00F8494F"/>
    <w:rsid w:val="00F85E4C"/>
    <w:rsid w:val="00F86215"/>
    <w:rsid w:val="00F86688"/>
    <w:rsid w:val="00F86881"/>
    <w:rsid w:val="00F8713D"/>
    <w:rsid w:val="00F87ECD"/>
    <w:rsid w:val="00F90B68"/>
    <w:rsid w:val="00F91888"/>
    <w:rsid w:val="00F947AE"/>
    <w:rsid w:val="00F94EF4"/>
    <w:rsid w:val="00F96D01"/>
    <w:rsid w:val="00FA0A5E"/>
    <w:rsid w:val="00FA0ED8"/>
    <w:rsid w:val="00FA1C4A"/>
    <w:rsid w:val="00FA3625"/>
    <w:rsid w:val="00FA51A4"/>
    <w:rsid w:val="00FA5C75"/>
    <w:rsid w:val="00FA61F0"/>
    <w:rsid w:val="00FA64DA"/>
    <w:rsid w:val="00FA652A"/>
    <w:rsid w:val="00FA79D5"/>
    <w:rsid w:val="00FA7CE9"/>
    <w:rsid w:val="00FA7D7E"/>
    <w:rsid w:val="00FB38FB"/>
    <w:rsid w:val="00FB4B84"/>
    <w:rsid w:val="00FB4C0B"/>
    <w:rsid w:val="00FB5186"/>
    <w:rsid w:val="00FB58E1"/>
    <w:rsid w:val="00FB5BF5"/>
    <w:rsid w:val="00FB5EDF"/>
    <w:rsid w:val="00FB6C47"/>
    <w:rsid w:val="00FB6FD0"/>
    <w:rsid w:val="00FB702E"/>
    <w:rsid w:val="00FB7E2B"/>
    <w:rsid w:val="00FC1729"/>
    <w:rsid w:val="00FC21E2"/>
    <w:rsid w:val="00FC2995"/>
    <w:rsid w:val="00FC345F"/>
    <w:rsid w:val="00FC4B72"/>
    <w:rsid w:val="00FC4D89"/>
    <w:rsid w:val="00FC5206"/>
    <w:rsid w:val="00FD028C"/>
    <w:rsid w:val="00FD1F1D"/>
    <w:rsid w:val="00FD2217"/>
    <w:rsid w:val="00FD2CF8"/>
    <w:rsid w:val="00FD4477"/>
    <w:rsid w:val="00FD4B7B"/>
    <w:rsid w:val="00FD5AA1"/>
    <w:rsid w:val="00FD76CC"/>
    <w:rsid w:val="00FD7796"/>
    <w:rsid w:val="00FE097C"/>
    <w:rsid w:val="00FE0CF9"/>
    <w:rsid w:val="00FE278E"/>
    <w:rsid w:val="00FE3BF7"/>
    <w:rsid w:val="00FE3F4D"/>
    <w:rsid w:val="00FE45A9"/>
    <w:rsid w:val="00FE5074"/>
    <w:rsid w:val="00FE5649"/>
    <w:rsid w:val="00FE5DBC"/>
    <w:rsid w:val="00FE68BA"/>
    <w:rsid w:val="00FE6FDC"/>
    <w:rsid w:val="00FE71D7"/>
    <w:rsid w:val="00FE75B0"/>
    <w:rsid w:val="00FF014F"/>
    <w:rsid w:val="00FF03D7"/>
    <w:rsid w:val="00FF1036"/>
    <w:rsid w:val="00FF5108"/>
    <w:rsid w:val="00FF6451"/>
    <w:rsid w:val="00FF774A"/>
    <w:rsid w:val="00FF793B"/>
    <w:rsid w:val="00FF7DF7"/>
  </w:rsids>
  <m:mathPr>
    <m:mathFont m:val="Cambria Math"/>
    <m:brkBin m:val="before"/>
    <m:brkBinSub m:val="--"/>
    <m:smallFrac m:val="0"/>
    <m:dispDef/>
    <m:lMargin m:val="0"/>
    <m:rMargin m:val="0"/>
    <m:defJc m:val="centerGroup"/>
    <m:wrapIndent m:val="1440"/>
    <m:intLim m:val="subSup"/>
    <m:naryLim m:val="undOvr"/>
  </m:mathPr>
  <w:themeFontLang w:val="en-AU"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4097" style="mso-position-vertical-relative:page;v-text-anchor:bottom" fill="f" fillcolor="white" stroke="f">
      <v:fill color="white" on="f"/>
      <v:stroke on="f"/>
      <v:textbox inset="0,0,0,0"/>
      <o:colormru v:ext="edit" colors="#ddd,#f8f8f8"/>
    </o:shapedefaults>
    <o:shapelayout v:ext="edit">
      <o:idmap v:ext="edit" data="1"/>
    </o:shapelayout>
  </w:shapeDefaults>
  <w:decimalSymbol w:val="."/>
  <w:listSeparator w:val=","/>
  <w14:docId w14:val="2582CD38"/>
  <w15:docId w15:val="{F61488C3-C783-4F47-9570-151EAF72C87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Theme="minorHAnsi" w:hAnsi="Calibri" w:cs="Times New Roman"/>
        <w:sz w:val="22"/>
        <w:szCs w:val="22"/>
        <w:lang w:val="en-AU" w:eastAsia="en-AU" w:bidi="ar-SA"/>
      </w:rPr>
    </w:rPrDefault>
    <w:pPrDefault/>
  </w:docDefaults>
  <w:latentStyles w:defLockedState="0" w:defUIPriority="99" w:defSemiHidden="0" w:defUnhideWhenUsed="0" w:defQFormat="0" w:count="371">
    <w:lsdException w:name="Normal" w:uiPriority="0" w:qFormat="1"/>
    <w:lsdException w:name="heading 1" w:uiPriority="1" w:qFormat="1"/>
    <w:lsdException w:name="heading 2" w:uiPriority="1" w:qFormat="1"/>
    <w:lsdException w:name="heading 3" w:uiPriority="1" w:qFormat="1"/>
    <w:lsdException w:name="heading 4" w:uiPriority="71" w:qFormat="1"/>
    <w:lsdException w:name="heading 5" w:uiPriority="71" w:qFormat="1"/>
    <w:lsdException w:name="heading 6" w:qFormat="1"/>
    <w:lsdException w:name="heading 7" w:unhideWhenUsed="1" w:qFormat="1"/>
    <w:lsdException w:name="heading 8" w:unhideWhenUsed="1" w:qFormat="1"/>
    <w:lsdException w:name="heading 9" w:unhideWhenUsed="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uiPriority="39" w:unhideWhenUsed="1"/>
    <w:lsdException w:name="toc 2" w:uiPriority="39" w:unhideWhenUsed="1"/>
    <w:lsdException w:name="toc 3" w:uiPriority="39" w:unhideWhenUsed="1"/>
    <w:lsdException w:name="toc 4" w:uiPriority="39" w:unhideWhenUsed="1"/>
    <w:lsdException w:name="toc 5" w:uiPriority="0" w:unhideWhenUsed="1"/>
    <w:lsdException w:name="toc 6" w:uiPriority="0" w:unhideWhenUsed="1"/>
    <w:lsdException w:name="toc 7" w:uiPriority="0" w:unhideWhenUsed="1"/>
    <w:lsdException w:name="toc 8" w:uiPriority="0" w:unhideWhenUsed="1"/>
    <w:lsdException w:name="toc 9" w:uiPriority="0" w:unhideWhenUsed="1"/>
    <w:lsdException w:name="Normal Indent" w:locked="1" w:semiHidden="1" w:unhideWhenUsed="1"/>
    <w:lsdException w:name="footnote text" w:locked="1" w:semiHidden="1" w:unhideWhenUsed="1" w:qFormat="1"/>
    <w:lsdException w:name="annotation text" w:locked="1" w:semiHidden="1" w:unhideWhenUsed="1"/>
    <w:lsdException w:name="header" w:locked="1" w:semiHidden="1" w:unhideWhenUsed="1"/>
    <w:lsdException w:name="footer" w:locked="1" w:semiHidden="1" w:unhideWhenUsed="1" w:qFormat="1"/>
    <w:lsdException w:name="index heading" w:locked="1" w:semiHidden="1" w:unhideWhenUsed="1"/>
    <w:lsdException w:name="caption" w:uiPriority="35" w:unhideWhenUs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qFormat="1"/>
    <w:lsdException w:name="List Number" w:locked="1" w:semiHidden="1" w:uiPriority="22" w:unhideWhenUsed="1" w:qFormat="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qFormat="1"/>
    <w:lsdException w:name="List Bullet 3" w:locked="1" w:semiHidden="1" w:unhideWhenUsed="1"/>
    <w:lsdException w:name="List Bullet 4" w:locked="1" w:semiHidden="1" w:unhideWhenUsed="1"/>
    <w:lsdException w:name="List Bullet 5" w:locked="1" w:semiHidden="1" w:unhideWhenUsed="1"/>
    <w:lsdException w:name="List Number 2" w:locked="1" w:semiHidden="1" w:uiPriority="4" w:unhideWhenUsed="1" w:qFormat="1"/>
    <w:lsdException w:name="List Number 3" w:locked="1" w:semiHidden="1" w:unhideWhenUsed="1"/>
    <w:lsdException w:name="List Number 4" w:locked="1" w:semiHidden="1" w:unhideWhenUsed="1"/>
    <w:lsdException w:name="List Number 5" w:locked="1" w:semiHidden="1" w:unhideWhenUsed="1"/>
    <w:lsdException w:name="Closing" w:locked="1" w:semiHidden="1" w:unhideWhenUsed="1"/>
    <w:lsdException w:name="Signature" w:locked="1" w:semiHidden="1" w:unhideWhenUsed="1"/>
    <w:lsdException w:name="Default Paragraph Font" w:uiPriority="0" w:unhideWhenUsed="1"/>
    <w:lsdException w:name="Body Text" w:locked="1" w:semiHidden="1" w:uiPriority="0" w:unhideWhenUsed="1" w:qFormat="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qFormat="1"/>
    <w:lsdException w:name="FollowedHyperlink" w:locked="1" w:semiHidden="1" w:unhideWhenUsed="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uiPriority="39"/>
    <w:lsdException w:name="Table Theme" w:locked="1"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nhideWhenUsed="1"/>
    <w:lsdException w:name="TOC Heading"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semiHidden/>
    <w:qFormat/>
    <w:rsid w:val="007229C5"/>
    <w:pPr>
      <w:spacing w:after="120"/>
    </w:pPr>
    <w:rPr>
      <w:rFonts w:eastAsia="Calibri"/>
      <w:color w:val="000000"/>
    </w:rPr>
  </w:style>
  <w:style w:type="paragraph" w:styleId="Heading1">
    <w:name w:val="heading 1"/>
    <w:next w:val="BodyText"/>
    <w:link w:val="Heading1Char"/>
    <w:uiPriority w:val="1"/>
    <w:qFormat/>
    <w:rsid w:val="00DC2413"/>
    <w:pPr>
      <w:keepNext/>
      <w:keepLines/>
      <w:pageBreakBefore/>
      <w:numPr>
        <w:numId w:val="13"/>
      </w:numPr>
      <w:tabs>
        <w:tab w:val="left" w:pos="1134"/>
      </w:tabs>
      <w:spacing w:after="960" w:line="480" w:lineRule="exact"/>
      <w:ind w:left="1134" w:hanging="1134"/>
      <w:outlineLvl w:val="0"/>
    </w:pPr>
    <w:rPr>
      <w:rFonts w:eastAsiaTheme="majorEastAsia" w:cstheme="majorBidi"/>
      <w:b/>
      <w:bCs/>
      <w:color w:val="00313C" w:themeColor="accent2"/>
      <w:sz w:val="44"/>
      <w:szCs w:val="28"/>
    </w:rPr>
  </w:style>
  <w:style w:type="paragraph" w:styleId="Heading2">
    <w:name w:val="heading 2"/>
    <w:basedOn w:val="Heading1"/>
    <w:next w:val="BodyText"/>
    <w:link w:val="Heading2Char"/>
    <w:uiPriority w:val="1"/>
    <w:qFormat/>
    <w:rsid w:val="00A90F41"/>
    <w:pPr>
      <w:pageBreakBefore w:val="0"/>
      <w:numPr>
        <w:ilvl w:val="1"/>
      </w:numPr>
      <w:spacing w:before="360" w:after="240" w:line="240" w:lineRule="auto"/>
      <w:ind w:left="1134" w:hanging="1134"/>
      <w:outlineLvl w:val="1"/>
    </w:pPr>
    <w:rPr>
      <w:b w:val="0"/>
      <w:sz w:val="32"/>
      <w:szCs w:val="26"/>
    </w:rPr>
  </w:style>
  <w:style w:type="paragraph" w:styleId="Heading3">
    <w:name w:val="heading 3"/>
    <w:basedOn w:val="Heading2"/>
    <w:next w:val="BodyText"/>
    <w:link w:val="Heading3Char"/>
    <w:uiPriority w:val="1"/>
    <w:qFormat/>
    <w:rsid w:val="00E71F2C"/>
    <w:pPr>
      <w:numPr>
        <w:ilvl w:val="2"/>
      </w:numPr>
      <w:ind w:left="1134" w:hanging="1134"/>
      <w:outlineLvl w:val="2"/>
    </w:pPr>
    <w:rPr>
      <w:b/>
      <w:color w:val="auto"/>
      <w:sz w:val="26"/>
    </w:rPr>
  </w:style>
  <w:style w:type="paragraph" w:styleId="Heading4">
    <w:name w:val="heading 4"/>
    <w:basedOn w:val="Heading3"/>
    <w:next w:val="BodyText"/>
    <w:link w:val="Heading4Char"/>
    <w:uiPriority w:val="1"/>
    <w:qFormat/>
    <w:rsid w:val="00D1044D"/>
    <w:pPr>
      <w:numPr>
        <w:ilvl w:val="0"/>
        <w:numId w:val="0"/>
      </w:numPr>
      <w:spacing w:before="240" w:after="120"/>
      <w:outlineLvl w:val="3"/>
    </w:pPr>
    <w:rPr>
      <w:iCs/>
      <w:color w:val="007E9A" w:themeColor="accent1" w:themeShade="BF"/>
      <w:spacing w:val="1"/>
      <w:sz w:val="24"/>
    </w:rPr>
  </w:style>
  <w:style w:type="paragraph" w:styleId="Heading5">
    <w:name w:val="heading 5"/>
    <w:basedOn w:val="Heading4"/>
    <w:next w:val="BodyText"/>
    <w:link w:val="Heading5Char"/>
    <w:uiPriority w:val="1"/>
    <w:qFormat/>
    <w:rsid w:val="00C80108"/>
    <w:pPr>
      <w:outlineLvl w:val="4"/>
    </w:pPr>
    <w:rPr>
      <w:color w:val="auto"/>
      <w:sz w:val="22"/>
    </w:rPr>
  </w:style>
  <w:style w:type="paragraph" w:styleId="Heading6">
    <w:name w:val="heading 6"/>
    <w:basedOn w:val="Normal"/>
    <w:next w:val="Normal"/>
    <w:link w:val="Heading6Char"/>
    <w:uiPriority w:val="99"/>
    <w:semiHidden/>
    <w:qFormat/>
    <w:rsid w:val="001249CC"/>
    <w:pPr>
      <w:keepNext/>
      <w:keepLines/>
      <w:spacing w:before="200"/>
      <w:outlineLvl w:val="5"/>
    </w:pPr>
    <w:rPr>
      <w:rFonts w:eastAsiaTheme="majorEastAsia" w:cstheme="majorBidi"/>
      <w:i/>
      <w:iCs/>
    </w:rPr>
  </w:style>
  <w:style w:type="paragraph" w:styleId="Heading7">
    <w:name w:val="heading 7"/>
    <w:basedOn w:val="Normal"/>
    <w:next w:val="Normal"/>
    <w:link w:val="Heading7Char"/>
    <w:uiPriority w:val="99"/>
    <w:semiHidden/>
    <w:qFormat/>
    <w:locked/>
    <w:rsid w:val="00DB55B9"/>
    <w:pPr>
      <w:spacing w:before="240" w:after="60"/>
      <w:outlineLvl w:val="6"/>
    </w:pPr>
    <w:rPr>
      <w:rFonts w:asciiTheme="minorHAnsi" w:hAnsiTheme="minorHAnsi" w:cstheme="majorBidi"/>
      <w:sz w:val="24"/>
      <w:szCs w:val="24"/>
    </w:rPr>
  </w:style>
  <w:style w:type="paragraph" w:styleId="Heading8">
    <w:name w:val="heading 8"/>
    <w:basedOn w:val="Normal"/>
    <w:next w:val="Normal"/>
    <w:link w:val="Heading8Char"/>
    <w:uiPriority w:val="99"/>
    <w:semiHidden/>
    <w:qFormat/>
    <w:locked/>
    <w:rsid w:val="00DB55B9"/>
    <w:pPr>
      <w:spacing w:before="240" w:after="60"/>
      <w:outlineLvl w:val="7"/>
    </w:pPr>
    <w:rPr>
      <w:rFonts w:asciiTheme="minorHAnsi" w:hAnsiTheme="minorHAnsi" w:cstheme="majorBidi"/>
      <w:i/>
      <w:iCs/>
      <w:sz w:val="24"/>
      <w:szCs w:val="24"/>
    </w:rPr>
  </w:style>
  <w:style w:type="paragraph" w:styleId="Heading9">
    <w:name w:val="heading 9"/>
    <w:aliases w:val="Appendix Heading 1"/>
    <w:basedOn w:val="Heading1notnumbered"/>
    <w:next w:val="BodyText"/>
    <w:link w:val="Heading9Char"/>
    <w:uiPriority w:val="10"/>
    <w:locked/>
    <w:rsid w:val="00D1044D"/>
    <w:pPr>
      <w:spacing w:after="1080"/>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1"/>
    <w:locked/>
    <w:rsid w:val="00DC2413"/>
    <w:rPr>
      <w:rFonts w:eastAsiaTheme="majorEastAsia" w:cstheme="majorBidi"/>
      <w:b/>
      <w:bCs/>
      <w:color w:val="00313C" w:themeColor="accent2"/>
      <w:sz w:val="44"/>
      <w:szCs w:val="28"/>
    </w:rPr>
  </w:style>
  <w:style w:type="character" w:customStyle="1" w:styleId="Heading2Char">
    <w:name w:val="Heading 2 Char"/>
    <w:basedOn w:val="DefaultParagraphFont"/>
    <w:link w:val="Heading2"/>
    <w:uiPriority w:val="1"/>
    <w:locked/>
    <w:rsid w:val="00A90F41"/>
    <w:rPr>
      <w:rFonts w:eastAsiaTheme="majorEastAsia" w:cstheme="majorBidi"/>
      <w:bCs/>
      <w:color w:val="00313C" w:themeColor="accent2"/>
      <w:sz w:val="32"/>
      <w:szCs w:val="26"/>
    </w:rPr>
  </w:style>
  <w:style w:type="character" w:customStyle="1" w:styleId="Heading3Char">
    <w:name w:val="Heading 3 Char"/>
    <w:basedOn w:val="DefaultParagraphFont"/>
    <w:link w:val="Heading3"/>
    <w:uiPriority w:val="1"/>
    <w:locked/>
    <w:rsid w:val="00E71F2C"/>
    <w:rPr>
      <w:rFonts w:eastAsiaTheme="majorEastAsia" w:cstheme="majorBidi"/>
      <w:b/>
      <w:bCs/>
      <w:sz w:val="26"/>
      <w:szCs w:val="26"/>
    </w:rPr>
  </w:style>
  <w:style w:type="character" w:customStyle="1" w:styleId="Heading4Char">
    <w:name w:val="Heading 4 Char"/>
    <w:basedOn w:val="DefaultParagraphFont"/>
    <w:link w:val="Heading4"/>
    <w:uiPriority w:val="1"/>
    <w:locked/>
    <w:rsid w:val="00D1044D"/>
    <w:rPr>
      <w:rFonts w:eastAsiaTheme="majorEastAsia" w:cstheme="majorBidi"/>
      <w:b/>
      <w:bCs/>
      <w:iCs/>
      <w:color w:val="007E9A" w:themeColor="accent1" w:themeShade="BF"/>
      <w:spacing w:val="1"/>
      <w:sz w:val="24"/>
      <w:szCs w:val="26"/>
    </w:rPr>
  </w:style>
  <w:style w:type="character" w:customStyle="1" w:styleId="Heading5Char">
    <w:name w:val="Heading 5 Char"/>
    <w:basedOn w:val="DefaultParagraphFont"/>
    <w:link w:val="Heading5"/>
    <w:uiPriority w:val="1"/>
    <w:locked/>
    <w:rsid w:val="00C80108"/>
    <w:rPr>
      <w:rFonts w:eastAsiaTheme="majorEastAsia" w:cstheme="majorBidi"/>
      <w:b/>
      <w:bCs/>
      <w:iCs/>
      <w:spacing w:val="1"/>
      <w:szCs w:val="26"/>
    </w:rPr>
  </w:style>
  <w:style w:type="character" w:customStyle="1" w:styleId="Heading6Char">
    <w:name w:val="Heading 6 Char"/>
    <w:basedOn w:val="DefaultParagraphFont"/>
    <w:link w:val="Heading6"/>
    <w:uiPriority w:val="99"/>
    <w:semiHidden/>
    <w:locked/>
    <w:rsid w:val="00DB55B9"/>
    <w:rPr>
      <w:rFonts w:eastAsiaTheme="majorEastAsia" w:cstheme="majorBidi"/>
      <w:i/>
      <w:iCs/>
      <w:color w:val="000000"/>
    </w:rPr>
  </w:style>
  <w:style w:type="character" w:customStyle="1" w:styleId="Heading7Char">
    <w:name w:val="Heading 7 Char"/>
    <w:basedOn w:val="DefaultParagraphFont"/>
    <w:link w:val="Heading7"/>
    <w:uiPriority w:val="99"/>
    <w:semiHidden/>
    <w:locked/>
    <w:rsid w:val="00DB55B9"/>
    <w:rPr>
      <w:rFonts w:asciiTheme="minorHAnsi" w:eastAsia="Calibri" w:hAnsiTheme="minorHAnsi" w:cstheme="majorBidi"/>
      <w:color w:val="000000"/>
      <w:sz w:val="24"/>
      <w:szCs w:val="24"/>
    </w:rPr>
  </w:style>
  <w:style w:type="character" w:customStyle="1" w:styleId="Heading8Char">
    <w:name w:val="Heading 8 Char"/>
    <w:basedOn w:val="DefaultParagraphFont"/>
    <w:link w:val="Heading8"/>
    <w:uiPriority w:val="99"/>
    <w:semiHidden/>
    <w:locked/>
    <w:rsid w:val="00DB55B9"/>
    <w:rPr>
      <w:rFonts w:asciiTheme="minorHAnsi" w:eastAsia="Calibri" w:hAnsiTheme="minorHAnsi" w:cstheme="majorBidi"/>
      <w:i/>
      <w:iCs/>
      <w:color w:val="000000"/>
      <w:sz w:val="24"/>
      <w:szCs w:val="24"/>
    </w:rPr>
  </w:style>
  <w:style w:type="character" w:customStyle="1" w:styleId="Heading9Char">
    <w:name w:val="Heading 9 Char"/>
    <w:aliases w:val="Appendix Heading 1 Char"/>
    <w:basedOn w:val="DefaultParagraphFont"/>
    <w:link w:val="Heading9"/>
    <w:uiPriority w:val="10"/>
    <w:locked/>
    <w:rsid w:val="007229C5"/>
    <w:rPr>
      <w:rFonts w:eastAsiaTheme="majorEastAsia" w:cstheme="majorBidi"/>
      <w:b/>
      <w:bCs/>
      <w:color w:val="00313C" w:themeColor="accent2"/>
      <w:sz w:val="44"/>
      <w:szCs w:val="28"/>
    </w:rPr>
  </w:style>
  <w:style w:type="paragraph" w:styleId="Header">
    <w:name w:val="header"/>
    <w:basedOn w:val="Normal"/>
    <w:link w:val="HeaderChar"/>
    <w:uiPriority w:val="99"/>
    <w:semiHidden/>
    <w:rsid w:val="00944443"/>
    <w:rPr>
      <w:caps/>
      <w:color w:val="FFFFFF"/>
      <w:spacing w:val="16"/>
    </w:rPr>
  </w:style>
  <w:style w:type="character" w:customStyle="1" w:styleId="HeaderChar">
    <w:name w:val="Header Char"/>
    <w:basedOn w:val="DefaultParagraphFont"/>
    <w:link w:val="Header"/>
    <w:uiPriority w:val="99"/>
    <w:semiHidden/>
    <w:locked/>
    <w:rsid w:val="00DB55B9"/>
    <w:rPr>
      <w:rFonts w:eastAsia="Calibri"/>
      <w:caps/>
      <w:color w:val="FFFFFF"/>
      <w:spacing w:val="16"/>
    </w:rPr>
  </w:style>
  <w:style w:type="paragraph" w:styleId="Footer">
    <w:name w:val="footer"/>
    <w:basedOn w:val="BodyText"/>
    <w:link w:val="FooterChar"/>
    <w:uiPriority w:val="99"/>
    <w:qFormat/>
    <w:rsid w:val="00DC2413"/>
    <w:pPr>
      <w:tabs>
        <w:tab w:val="center" w:pos="4513"/>
        <w:tab w:val="right" w:pos="9026"/>
      </w:tabs>
      <w:spacing w:before="0" w:line="220" w:lineRule="atLeast"/>
    </w:pPr>
    <w:rPr>
      <w:color w:val="auto"/>
      <w:sz w:val="16"/>
    </w:rPr>
  </w:style>
  <w:style w:type="character" w:customStyle="1" w:styleId="FooterChar">
    <w:name w:val="Footer Char"/>
    <w:basedOn w:val="DefaultParagraphFont"/>
    <w:link w:val="Footer"/>
    <w:uiPriority w:val="99"/>
    <w:locked/>
    <w:rsid w:val="00DC2413"/>
    <w:rPr>
      <w:rFonts w:eastAsia="Calibri"/>
      <w:sz w:val="16"/>
    </w:rPr>
  </w:style>
  <w:style w:type="paragraph" w:styleId="BalloonText">
    <w:name w:val="Balloon Text"/>
    <w:basedOn w:val="Normal"/>
    <w:link w:val="BalloonTextChar"/>
    <w:uiPriority w:val="99"/>
    <w:semiHidden/>
    <w:locked/>
    <w:rsid w:val="00064612"/>
    <w:pPr>
      <w:spacing w:after="0"/>
    </w:pPr>
    <w:rPr>
      <w:rFonts w:ascii="Tahoma" w:hAnsi="Tahoma" w:cs="Tahoma"/>
      <w:sz w:val="16"/>
      <w:szCs w:val="16"/>
    </w:rPr>
  </w:style>
  <w:style w:type="paragraph" w:styleId="ListBullet">
    <w:name w:val="List Bullet"/>
    <w:basedOn w:val="BodyText"/>
    <w:next w:val="BodyText"/>
    <w:uiPriority w:val="99"/>
    <w:qFormat/>
    <w:rsid w:val="00D349D1"/>
    <w:pPr>
      <w:numPr>
        <w:numId w:val="5"/>
      </w:numPr>
      <w:tabs>
        <w:tab w:val="left" w:pos="397"/>
      </w:tabs>
      <w:spacing w:before="60" w:after="60"/>
      <w:ind w:left="198" w:hanging="198"/>
    </w:pPr>
  </w:style>
  <w:style w:type="paragraph" w:styleId="ListNumber">
    <w:name w:val="List Number"/>
    <w:basedOn w:val="BodyText"/>
    <w:next w:val="BodyText"/>
    <w:uiPriority w:val="22"/>
    <w:qFormat/>
    <w:rsid w:val="00D349D1"/>
    <w:pPr>
      <w:numPr>
        <w:numId w:val="8"/>
      </w:numPr>
      <w:tabs>
        <w:tab w:val="clear" w:pos="227"/>
        <w:tab w:val="left" w:pos="397"/>
      </w:tabs>
      <w:ind w:left="397" w:hanging="397"/>
    </w:pPr>
  </w:style>
  <w:style w:type="paragraph" w:styleId="ListBullet2">
    <w:name w:val="List Bullet 2"/>
    <w:basedOn w:val="ListBullet"/>
    <w:next w:val="BodyText"/>
    <w:uiPriority w:val="99"/>
    <w:qFormat/>
    <w:rsid w:val="00D349D1"/>
    <w:pPr>
      <w:numPr>
        <w:ilvl w:val="1"/>
      </w:numPr>
      <w:tabs>
        <w:tab w:val="clear" w:pos="397"/>
        <w:tab w:val="left" w:pos="794"/>
      </w:tabs>
      <w:ind w:left="794" w:hanging="357"/>
    </w:pPr>
  </w:style>
  <w:style w:type="paragraph" w:styleId="TOC1">
    <w:name w:val="toc 1"/>
    <w:basedOn w:val="BodyText"/>
    <w:next w:val="TOC2"/>
    <w:uiPriority w:val="39"/>
    <w:unhideWhenUsed/>
    <w:rsid w:val="009A516B"/>
    <w:pPr>
      <w:spacing w:before="360" w:after="0" w:line="240" w:lineRule="auto"/>
    </w:pPr>
    <w:rPr>
      <w:rFonts w:asciiTheme="majorHAnsi" w:hAnsiTheme="majorHAnsi"/>
      <w:b/>
      <w:bCs/>
      <w:caps/>
      <w:szCs w:val="24"/>
    </w:rPr>
  </w:style>
  <w:style w:type="paragraph" w:styleId="TOC2">
    <w:name w:val="toc 2"/>
    <w:basedOn w:val="BodyText"/>
    <w:uiPriority w:val="39"/>
    <w:unhideWhenUsed/>
    <w:rsid w:val="00A23FE4"/>
    <w:pPr>
      <w:spacing w:before="240" w:after="0" w:line="240" w:lineRule="auto"/>
    </w:pPr>
    <w:rPr>
      <w:rFonts w:asciiTheme="minorHAnsi" w:hAnsiTheme="minorHAnsi"/>
      <w:b/>
      <w:bCs/>
      <w:sz w:val="20"/>
      <w:szCs w:val="20"/>
    </w:rPr>
  </w:style>
  <w:style w:type="table" w:styleId="TableGrid">
    <w:name w:val="Table Grid"/>
    <w:basedOn w:val="TableNormal"/>
    <w:uiPriority w:val="39"/>
    <w:rsid w:val="006F4826"/>
    <w:rPr>
      <w:sz w:val="20"/>
      <w:szCs w:val="20"/>
    </w:rPr>
    <w:tblPr>
      <w:tblBorders>
        <w:top w:val="single" w:sz="4" w:space="0" w:color="00313C"/>
        <w:left w:val="single" w:sz="4" w:space="0" w:color="00313C"/>
        <w:bottom w:val="single" w:sz="4" w:space="0" w:color="00313C"/>
        <w:right w:val="single" w:sz="4" w:space="0" w:color="00313C"/>
        <w:insideH w:val="single" w:sz="4" w:space="0" w:color="00313C"/>
        <w:insideV w:val="single" w:sz="4" w:space="0" w:color="00313C"/>
      </w:tblBorders>
    </w:tblPr>
  </w:style>
  <w:style w:type="character" w:styleId="PageNumber">
    <w:name w:val="page number"/>
    <w:basedOn w:val="DefaultParagraphFont"/>
    <w:uiPriority w:val="99"/>
    <w:semiHidden/>
    <w:rsid w:val="00752473"/>
    <w:rPr>
      <w:rFonts w:ascii="Calibri" w:hAnsi="Calibri" w:cs="Times New Roman"/>
      <w:sz w:val="16"/>
    </w:rPr>
  </w:style>
  <w:style w:type="paragraph" w:styleId="TOC3">
    <w:name w:val="toc 3"/>
    <w:basedOn w:val="BodyText"/>
    <w:uiPriority w:val="39"/>
    <w:unhideWhenUsed/>
    <w:rsid w:val="00A23FE4"/>
    <w:pPr>
      <w:spacing w:before="0" w:after="0" w:line="240" w:lineRule="auto"/>
      <w:ind w:left="220"/>
    </w:pPr>
    <w:rPr>
      <w:rFonts w:asciiTheme="minorHAnsi" w:hAnsiTheme="minorHAnsi"/>
      <w:sz w:val="20"/>
      <w:szCs w:val="20"/>
    </w:rPr>
  </w:style>
  <w:style w:type="paragraph" w:customStyle="1" w:styleId="CoverTitle">
    <w:name w:val="CoverTitle"/>
    <w:next w:val="CoverSubtitle"/>
    <w:uiPriority w:val="12"/>
    <w:qFormat/>
    <w:rsid w:val="00F76488"/>
    <w:pPr>
      <w:spacing w:after="170" w:line="216" w:lineRule="auto"/>
    </w:pPr>
    <w:rPr>
      <w:rFonts w:eastAsiaTheme="majorEastAsia" w:cstheme="majorBidi"/>
      <w:b/>
      <w:color w:val="00313C" w:themeColor="accent2"/>
      <w:spacing w:val="5"/>
      <w:kern w:val="28"/>
      <w:sz w:val="80"/>
      <w:szCs w:val="52"/>
    </w:rPr>
  </w:style>
  <w:style w:type="paragraph" w:customStyle="1" w:styleId="PartTitle">
    <w:name w:val="PartTitle"/>
    <w:next w:val="PartSubtitle"/>
    <w:uiPriority w:val="15"/>
    <w:qFormat/>
    <w:rsid w:val="004E5109"/>
    <w:pPr>
      <w:keepNext/>
      <w:tabs>
        <w:tab w:val="left" w:pos="2552"/>
      </w:tabs>
      <w:ind w:left="2552" w:hanging="2552"/>
      <w:outlineLvl w:val="0"/>
    </w:pPr>
    <w:rPr>
      <w:rFonts w:eastAsia="Calibri"/>
      <w:b/>
      <w:color w:val="007E9A" w:themeColor="accent1" w:themeShade="BF"/>
      <w:sz w:val="80"/>
    </w:rPr>
  </w:style>
  <w:style w:type="paragraph" w:customStyle="1" w:styleId="PartSubtitle">
    <w:name w:val="PartSubtitle"/>
    <w:basedOn w:val="PartTitle"/>
    <w:next w:val="BodyText"/>
    <w:uiPriority w:val="15"/>
    <w:qFormat/>
    <w:rsid w:val="00D1044D"/>
    <w:pPr>
      <w:spacing w:before="360" w:after="240" w:line="340" w:lineRule="atLeast"/>
      <w:outlineLvl w:val="9"/>
    </w:pPr>
    <w:rPr>
      <w:b w:val="0"/>
      <w:color w:val="00313C" w:themeColor="accent2"/>
      <w:sz w:val="34"/>
    </w:rPr>
  </w:style>
  <w:style w:type="paragraph" w:customStyle="1" w:styleId="ListofFiguresandTablesTOCHeading">
    <w:name w:val="List of Figures and Tables TOC Heading"/>
    <w:basedOn w:val="TOCHeading"/>
    <w:next w:val="TableofFigures"/>
    <w:uiPriority w:val="14"/>
    <w:qFormat/>
    <w:rsid w:val="00D1044D"/>
  </w:style>
  <w:style w:type="paragraph" w:styleId="ListBullet3">
    <w:name w:val="List Bullet 3"/>
    <w:basedOn w:val="ListBullet2"/>
    <w:uiPriority w:val="99"/>
    <w:rsid w:val="00D349D1"/>
    <w:pPr>
      <w:numPr>
        <w:ilvl w:val="0"/>
        <w:numId w:val="15"/>
      </w:numPr>
      <w:tabs>
        <w:tab w:val="clear" w:pos="794"/>
        <w:tab w:val="left" w:pos="851"/>
      </w:tabs>
      <w:ind w:left="1497" w:hanging="340"/>
    </w:pPr>
  </w:style>
  <w:style w:type="paragraph" w:styleId="FootnoteText">
    <w:name w:val="footnote text"/>
    <w:basedOn w:val="BodyText"/>
    <w:link w:val="FootnoteTextChar"/>
    <w:uiPriority w:val="9"/>
    <w:qFormat/>
    <w:rsid w:val="00DC2413"/>
    <w:pPr>
      <w:spacing w:before="60" w:line="180" w:lineRule="atLeast"/>
    </w:pPr>
    <w:rPr>
      <w:sz w:val="16"/>
      <w:szCs w:val="20"/>
    </w:rPr>
  </w:style>
  <w:style w:type="character" w:customStyle="1" w:styleId="FootnoteTextChar">
    <w:name w:val="Footnote Text Char"/>
    <w:basedOn w:val="DefaultParagraphFont"/>
    <w:link w:val="FootnoteText"/>
    <w:uiPriority w:val="9"/>
    <w:locked/>
    <w:rsid w:val="00DC2413"/>
    <w:rPr>
      <w:rFonts w:eastAsia="Calibri"/>
      <w:color w:val="000000"/>
      <w:sz w:val="16"/>
      <w:szCs w:val="20"/>
    </w:rPr>
  </w:style>
  <w:style w:type="paragraph" w:customStyle="1" w:styleId="FootnoteHeading">
    <w:name w:val="Footnote Heading"/>
    <w:basedOn w:val="FootnoteText"/>
    <w:uiPriority w:val="9"/>
    <w:qFormat/>
    <w:rsid w:val="007A01EB"/>
    <w:rPr>
      <w:b/>
    </w:rPr>
  </w:style>
  <w:style w:type="paragraph" w:customStyle="1" w:styleId="FigureTableSource">
    <w:name w:val="Figure/Table Source"/>
    <w:basedOn w:val="BodyText"/>
    <w:next w:val="BodyText"/>
    <w:uiPriority w:val="4"/>
    <w:qFormat/>
    <w:rsid w:val="00DC2413"/>
    <w:pPr>
      <w:tabs>
        <w:tab w:val="left" w:pos="539"/>
      </w:tabs>
      <w:spacing w:after="240" w:line="180" w:lineRule="atLeast"/>
    </w:pPr>
    <w:rPr>
      <w:sz w:val="16"/>
      <w:szCs w:val="20"/>
    </w:rPr>
  </w:style>
  <w:style w:type="paragraph" w:customStyle="1" w:styleId="TableText">
    <w:name w:val="TableText"/>
    <w:basedOn w:val="Normal"/>
    <w:uiPriority w:val="5"/>
    <w:qFormat/>
    <w:rsid w:val="00DC2413"/>
    <w:pPr>
      <w:spacing w:before="60" w:after="60"/>
    </w:pPr>
    <w:rPr>
      <w:sz w:val="18"/>
    </w:rPr>
  </w:style>
  <w:style w:type="paragraph" w:customStyle="1" w:styleId="TableBullet">
    <w:name w:val="TableBullet"/>
    <w:basedOn w:val="TableText"/>
    <w:next w:val="TableText"/>
    <w:uiPriority w:val="5"/>
    <w:qFormat/>
    <w:rsid w:val="006131D3"/>
    <w:pPr>
      <w:numPr>
        <w:numId w:val="7"/>
      </w:numPr>
    </w:pPr>
  </w:style>
  <w:style w:type="paragraph" w:customStyle="1" w:styleId="RowHeading">
    <w:name w:val="RowHeading"/>
    <w:basedOn w:val="TableText"/>
    <w:next w:val="TableText"/>
    <w:uiPriority w:val="5"/>
    <w:qFormat/>
    <w:rsid w:val="00FB6C47"/>
    <w:rPr>
      <w:b/>
      <w:color w:val="auto"/>
    </w:rPr>
  </w:style>
  <w:style w:type="paragraph" w:customStyle="1" w:styleId="ColumnHeading">
    <w:name w:val="ColumnHeading"/>
    <w:basedOn w:val="TableText"/>
    <w:uiPriority w:val="5"/>
    <w:qFormat/>
    <w:rsid w:val="00786A8D"/>
    <w:pPr>
      <w:spacing w:after="0" w:line="180" w:lineRule="atLeast"/>
    </w:pPr>
    <w:rPr>
      <w:b/>
      <w:caps/>
      <w:color w:val="FFFFFF"/>
      <w:sz w:val="16"/>
    </w:rPr>
  </w:style>
  <w:style w:type="paragraph" w:customStyle="1" w:styleId="CoverSubtitle">
    <w:name w:val="CoverSubtitle"/>
    <w:next w:val="BodyText"/>
    <w:uiPriority w:val="12"/>
    <w:qFormat/>
    <w:rsid w:val="0024666C"/>
    <w:pPr>
      <w:numPr>
        <w:ilvl w:val="1"/>
      </w:numPr>
      <w:spacing w:after="170"/>
    </w:pPr>
    <w:rPr>
      <w:rFonts w:eastAsiaTheme="majorEastAsia" w:cstheme="majorBidi"/>
      <w:iCs/>
      <w:color w:val="000000" w:themeColor="text2"/>
      <w:spacing w:val="15"/>
      <w:sz w:val="34"/>
      <w:szCs w:val="24"/>
    </w:rPr>
  </w:style>
  <w:style w:type="paragraph" w:customStyle="1" w:styleId="BackCoverContactHeading">
    <w:name w:val="BackCover ContactHeading"/>
    <w:next w:val="BackCoverContactDetails"/>
    <w:uiPriority w:val="18"/>
    <w:qFormat/>
    <w:rsid w:val="00DC2413"/>
    <w:pPr>
      <w:spacing w:before="360" w:after="60"/>
    </w:pPr>
    <w:rPr>
      <w:rFonts w:eastAsia="Calibri"/>
      <w:caps/>
      <w:sz w:val="18"/>
      <w:szCs w:val="20"/>
    </w:rPr>
  </w:style>
  <w:style w:type="paragraph" w:customStyle="1" w:styleId="BackCoverContactDetails">
    <w:name w:val="BackCover ContactDetails"/>
    <w:uiPriority w:val="18"/>
    <w:qFormat/>
    <w:rsid w:val="00DC2413"/>
    <w:pPr>
      <w:tabs>
        <w:tab w:val="left" w:pos="199"/>
      </w:tabs>
    </w:pPr>
    <w:rPr>
      <w:rFonts w:eastAsia="Calibri"/>
      <w:sz w:val="18"/>
    </w:rPr>
  </w:style>
  <w:style w:type="character" w:customStyle="1" w:styleId="BackCoverContactBold">
    <w:name w:val="BackCover ContactBold"/>
    <w:basedOn w:val="DefaultParagraphFont"/>
    <w:uiPriority w:val="18"/>
    <w:qFormat/>
    <w:rsid w:val="00D1044D"/>
    <w:rPr>
      <w:b/>
    </w:rPr>
  </w:style>
  <w:style w:type="paragraph" w:styleId="TOCHeading">
    <w:name w:val="TOC Heading"/>
    <w:basedOn w:val="Heading1"/>
    <w:next w:val="Normal"/>
    <w:link w:val="TOCHeadingChar"/>
    <w:uiPriority w:val="39"/>
    <w:qFormat/>
    <w:rsid w:val="00462182"/>
    <w:pPr>
      <w:pageBreakBefore w:val="0"/>
      <w:numPr>
        <w:numId w:val="0"/>
      </w:numPr>
      <w:spacing w:before="480" w:after="240"/>
      <w:outlineLvl w:val="1"/>
    </w:pPr>
    <w:rPr>
      <w:bCs w:val="0"/>
    </w:rPr>
  </w:style>
  <w:style w:type="character" w:styleId="Hyperlink">
    <w:name w:val="Hyperlink"/>
    <w:basedOn w:val="DefaultParagraphFont"/>
    <w:uiPriority w:val="99"/>
    <w:qFormat/>
    <w:rsid w:val="008631BE"/>
    <w:rPr>
      <w:rFonts w:cs="Times New Roman"/>
      <w:color w:val="007E9A" w:themeColor="accent1" w:themeShade="BF"/>
      <w:u w:val="none"/>
    </w:rPr>
  </w:style>
  <w:style w:type="paragraph" w:styleId="TOC4">
    <w:name w:val="toc 4"/>
    <w:basedOn w:val="Normal"/>
    <w:next w:val="Normal"/>
    <w:autoRedefine/>
    <w:uiPriority w:val="39"/>
    <w:rsid w:val="00FE3F4D"/>
    <w:pPr>
      <w:spacing w:after="0"/>
      <w:ind w:left="440"/>
    </w:pPr>
    <w:rPr>
      <w:rFonts w:asciiTheme="minorHAnsi" w:hAnsiTheme="minorHAnsi"/>
      <w:sz w:val="20"/>
      <w:szCs w:val="20"/>
    </w:rPr>
  </w:style>
  <w:style w:type="paragraph" w:styleId="TOC9">
    <w:name w:val="toc 9"/>
    <w:basedOn w:val="Normal"/>
    <w:next w:val="Normal"/>
    <w:autoRedefine/>
    <w:uiPriority w:val="99"/>
    <w:semiHidden/>
    <w:rsid w:val="00FE3F4D"/>
    <w:pPr>
      <w:spacing w:after="0"/>
      <w:ind w:left="1540"/>
    </w:pPr>
    <w:rPr>
      <w:rFonts w:asciiTheme="minorHAnsi" w:hAnsiTheme="minorHAnsi"/>
      <w:sz w:val="20"/>
      <w:szCs w:val="20"/>
    </w:rPr>
  </w:style>
  <w:style w:type="character" w:customStyle="1" w:styleId="BalloonTextChar">
    <w:name w:val="Balloon Text Char"/>
    <w:basedOn w:val="DefaultParagraphFont"/>
    <w:link w:val="BalloonText"/>
    <w:uiPriority w:val="99"/>
    <w:semiHidden/>
    <w:rsid w:val="00DB55B9"/>
    <w:rPr>
      <w:rFonts w:ascii="Tahoma" w:eastAsia="Calibri" w:hAnsi="Tahoma" w:cs="Tahoma"/>
      <w:color w:val="000000"/>
      <w:sz w:val="16"/>
      <w:szCs w:val="16"/>
    </w:rPr>
  </w:style>
  <w:style w:type="paragraph" w:styleId="Caption">
    <w:name w:val="caption"/>
    <w:basedOn w:val="BodyText"/>
    <w:next w:val="BodyText"/>
    <w:uiPriority w:val="35"/>
    <w:qFormat/>
    <w:rsid w:val="00B26878"/>
    <w:pPr>
      <w:keepNext/>
      <w:spacing w:before="180" w:after="180"/>
      <w:contextualSpacing/>
    </w:pPr>
    <w:rPr>
      <w:b/>
      <w:bCs/>
      <w:color w:val="007E9A" w:themeColor="accent1" w:themeShade="BF"/>
      <w:sz w:val="20"/>
      <w:szCs w:val="18"/>
    </w:rPr>
  </w:style>
  <w:style w:type="paragraph" w:customStyle="1" w:styleId="Headerurl">
    <w:name w:val="Header url"/>
    <w:basedOn w:val="Header"/>
    <w:uiPriority w:val="99"/>
    <w:semiHidden/>
    <w:rsid w:val="00944443"/>
    <w:pPr>
      <w:tabs>
        <w:tab w:val="center" w:pos="4153"/>
        <w:tab w:val="right" w:pos="8306"/>
      </w:tabs>
      <w:spacing w:after="0"/>
    </w:pPr>
    <w:rPr>
      <w:b/>
      <w:color w:val="00313C"/>
      <w:szCs w:val="24"/>
    </w:rPr>
  </w:style>
  <w:style w:type="character" w:customStyle="1" w:styleId="PartNumber">
    <w:name w:val="PartNumber"/>
    <w:basedOn w:val="DefaultParagraphFont"/>
    <w:uiPriority w:val="15"/>
    <w:qFormat/>
    <w:rsid w:val="00D1044D"/>
    <w:rPr>
      <w:color w:val="00313C" w:themeColor="accent2"/>
    </w:rPr>
  </w:style>
  <w:style w:type="paragraph" w:customStyle="1" w:styleId="Heading1notnumbered">
    <w:name w:val="Heading 1 not numbered"/>
    <w:basedOn w:val="Heading1"/>
    <w:next w:val="BodyText"/>
    <w:uiPriority w:val="1"/>
    <w:rsid w:val="00D1044D"/>
    <w:pPr>
      <w:numPr>
        <w:numId w:val="0"/>
      </w:numPr>
    </w:pPr>
  </w:style>
  <w:style w:type="paragraph" w:customStyle="1" w:styleId="Heading3notnumbered">
    <w:name w:val="Heading 3 not numbered"/>
    <w:basedOn w:val="Heading3"/>
    <w:next w:val="BodyText"/>
    <w:uiPriority w:val="1"/>
    <w:qFormat/>
    <w:rsid w:val="00752314"/>
    <w:pPr>
      <w:numPr>
        <w:ilvl w:val="0"/>
        <w:numId w:val="0"/>
      </w:numPr>
    </w:pPr>
  </w:style>
  <w:style w:type="paragraph" w:customStyle="1" w:styleId="Heading2notnumbered">
    <w:name w:val="Heading 2 not numbered"/>
    <w:basedOn w:val="Heading2"/>
    <w:next w:val="BodyText"/>
    <w:uiPriority w:val="1"/>
    <w:qFormat/>
    <w:rsid w:val="00752314"/>
    <w:pPr>
      <w:numPr>
        <w:ilvl w:val="0"/>
        <w:numId w:val="0"/>
      </w:numPr>
    </w:pPr>
  </w:style>
  <w:style w:type="paragraph" w:customStyle="1" w:styleId="Heading1noTOC">
    <w:name w:val="Heading 1 no TOC"/>
    <w:basedOn w:val="Heading1notnumbered"/>
    <w:next w:val="BodyText"/>
    <w:uiPriority w:val="1"/>
    <w:qFormat/>
    <w:rsid w:val="00C80108"/>
  </w:style>
  <w:style w:type="character" w:customStyle="1" w:styleId="TOCHeadingChar">
    <w:name w:val="TOC Heading Char"/>
    <w:basedOn w:val="DefaultParagraphFont"/>
    <w:link w:val="TOCHeading"/>
    <w:uiPriority w:val="19"/>
    <w:semiHidden/>
    <w:locked/>
    <w:rsid w:val="00DB55B9"/>
    <w:rPr>
      <w:rFonts w:eastAsiaTheme="majorEastAsia" w:cstheme="majorBidi"/>
      <w:b/>
      <w:color w:val="00A9CE" w:themeColor="accent1"/>
      <w:sz w:val="44"/>
      <w:szCs w:val="28"/>
    </w:rPr>
  </w:style>
  <w:style w:type="paragraph" w:styleId="BlockText">
    <w:name w:val="Block Text"/>
    <w:basedOn w:val="Normal"/>
    <w:uiPriority w:val="99"/>
    <w:semiHidden/>
    <w:locked/>
    <w:rsid w:val="00E251B6"/>
    <w:pPr>
      <w:ind w:left="1440" w:right="1440"/>
    </w:pPr>
  </w:style>
  <w:style w:type="paragraph" w:styleId="BodyText">
    <w:name w:val="Body Text"/>
    <w:link w:val="BodyTextChar"/>
    <w:qFormat/>
    <w:locked/>
    <w:rsid w:val="00E71F2C"/>
    <w:pPr>
      <w:spacing w:before="120" w:after="120" w:line="264" w:lineRule="auto"/>
    </w:pPr>
    <w:rPr>
      <w:rFonts w:eastAsia="Calibri"/>
      <w:color w:val="000000"/>
      <w:sz w:val="24"/>
    </w:rPr>
  </w:style>
  <w:style w:type="character" w:customStyle="1" w:styleId="BodyTextChar">
    <w:name w:val="Body Text Char"/>
    <w:basedOn w:val="DefaultParagraphFont"/>
    <w:link w:val="BodyText"/>
    <w:locked/>
    <w:rsid w:val="00E71F2C"/>
    <w:rPr>
      <w:rFonts w:eastAsia="Calibri"/>
      <w:color w:val="000000"/>
      <w:sz w:val="24"/>
    </w:rPr>
  </w:style>
  <w:style w:type="paragraph" w:styleId="BodyText2">
    <w:name w:val="Body Text 2"/>
    <w:basedOn w:val="Normal"/>
    <w:link w:val="BodyText2Char"/>
    <w:uiPriority w:val="99"/>
    <w:semiHidden/>
    <w:locked/>
    <w:rsid w:val="00E251B6"/>
    <w:pPr>
      <w:spacing w:line="480" w:lineRule="auto"/>
    </w:pPr>
  </w:style>
  <w:style w:type="character" w:customStyle="1" w:styleId="BodyText2Char">
    <w:name w:val="Body Text 2 Char"/>
    <w:basedOn w:val="DefaultParagraphFont"/>
    <w:link w:val="BodyText2"/>
    <w:uiPriority w:val="99"/>
    <w:semiHidden/>
    <w:locked/>
    <w:rsid w:val="00DB55B9"/>
    <w:rPr>
      <w:rFonts w:eastAsia="Calibri"/>
      <w:color w:val="000000"/>
    </w:rPr>
  </w:style>
  <w:style w:type="paragraph" w:styleId="BodyText3">
    <w:name w:val="Body Text 3"/>
    <w:basedOn w:val="Normal"/>
    <w:link w:val="BodyText3Char"/>
    <w:uiPriority w:val="99"/>
    <w:semiHidden/>
    <w:locked/>
    <w:rsid w:val="00E251B6"/>
    <w:rPr>
      <w:sz w:val="16"/>
      <w:szCs w:val="16"/>
    </w:rPr>
  </w:style>
  <w:style w:type="character" w:customStyle="1" w:styleId="BodyText3Char">
    <w:name w:val="Body Text 3 Char"/>
    <w:basedOn w:val="DefaultParagraphFont"/>
    <w:link w:val="BodyText3"/>
    <w:uiPriority w:val="99"/>
    <w:semiHidden/>
    <w:locked/>
    <w:rsid w:val="00DB55B9"/>
    <w:rPr>
      <w:rFonts w:eastAsia="Calibri"/>
      <w:color w:val="000000"/>
      <w:sz w:val="16"/>
      <w:szCs w:val="16"/>
    </w:rPr>
  </w:style>
  <w:style w:type="paragraph" w:styleId="BodyTextFirstIndent">
    <w:name w:val="Body Text First Indent"/>
    <w:basedOn w:val="BodyText"/>
    <w:link w:val="BodyTextFirstIndentChar"/>
    <w:uiPriority w:val="99"/>
    <w:semiHidden/>
    <w:locked/>
    <w:rsid w:val="00E251B6"/>
    <w:pPr>
      <w:ind w:firstLine="210"/>
    </w:pPr>
  </w:style>
  <w:style w:type="character" w:customStyle="1" w:styleId="BodyTextFirstIndentChar">
    <w:name w:val="Body Text First Indent Char"/>
    <w:basedOn w:val="BodyTextChar"/>
    <w:link w:val="BodyTextFirstIndent"/>
    <w:uiPriority w:val="99"/>
    <w:semiHidden/>
    <w:locked/>
    <w:rsid w:val="00DB55B9"/>
    <w:rPr>
      <w:rFonts w:eastAsia="Calibri"/>
      <w:color w:val="000000"/>
      <w:sz w:val="24"/>
    </w:rPr>
  </w:style>
  <w:style w:type="paragraph" w:styleId="BodyTextIndent">
    <w:name w:val="Body Text Indent"/>
    <w:basedOn w:val="Normal"/>
    <w:link w:val="BodyTextIndentChar"/>
    <w:uiPriority w:val="99"/>
    <w:semiHidden/>
    <w:locked/>
    <w:rsid w:val="00E251B6"/>
    <w:pPr>
      <w:ind w:left="283"/>
    </w:pPr>
  </w:style>
  <w:style w:type="character" w:customStyle="1" w:styleId="BodyTextIndentChar">
    <w:name w:val="Body Text Indent Char"/>
    <w:basedOn w:val="DefaultParagraphFont"/>
    <w:link w:val="BodyTextIndent"/>
    <w:uiPriority w:val="99"/>
    <w:semiHidden/>
    <w:locked/>
    <w:rsid w:val="00DB55B9"/>
    <w:rPr>
      <w:rFonts w:eastAsia="Calibri"/>
      <w:color w:val="000000"/>
    </w:rPr>
  </w:style>
  <w:style w:type="paragraph" w:styleId="BodyTextFirstIndent2">
    <w:name w:val="Body Text First Indent 2"/>
    <w:basedOn w:val="BodyTextIndent"/>
    <w:link w:val="BodyTextFirstIndent2Char"/>
    <w:uiPriority w:val="99"/>
    <w:semiHidden/>
    <w:locked/>
    <w:rsid w:val="00E251B6"/>
    <w:pPr>
      <w:ind w:firstLine="210"/>
    </w:pPr>
  </w:style>
  <w:style w:type="character" w:customStyle="1" w:styleId="BodyTextFirstIndent2Char">
    <w:name w:val="Body Text First Indent 2 Char"/>
    <w:basedOn w:val="BodyTextIndentChar"/>
    <w:link w:val="BodyTextFirstIndent2"/>
    <w:uiPriority w:val="99"/>
    <w:semiHidden/>
    <w:locked/>
    <w:rsid w:val="00DB55B9"/>
    <w:rPr>
      <w:rFonts w:eastAsia="Calibri"/>
      <w:color w:val="000000"/>
    </w:rPr>
  </w:style>
  <w:style w:type="paragraph" w:styleId="BodyTextIndent2">
    <w:name w:val="Body Text Indent 2"/>
    <w:basedOn w:val="Normal"/>
    <w:link w:val="BodyTextIndent2Char"/>
    <w:uiPriority w:val="99"/>
    <w:semiHidden/>
    <w:locked/>
    <w:rsid w:val="00E251B6"/>
    <w:pPr>
      <w:spacing w:line="480" w:lineRule="auto"/>
      <w:ind w:left="283"/>
    </w:pPr>
  </w:style>
  <w:style w:type="character" w:customStyle="1" w:styleId="BodyTextIndent2Char">
    <w:name w:val="Body Text Indent 2 Char"/>
    <w:basedOn w:val="DefaultParagraphFont"/>
    <w:link w:val="BodyTextIndent2"/>
    <w:uiPriority w:val="99"/>
    <w:semiHidden/>
    <w:locked/>
    <w:rsid w:val="00DB55B9"/>
    <w:rPr>
      <w:rFonts w:eastAsia="Calibri"/>
      <w:color w:val="000000"/>
    </w:rPr>
  </w:style>
  <w:style w:type="paragraph" w:styleId="BodyTextIndent3">
    <w:name w:val="Body Text Indent 3"/>
    <w:basedOn w:val="Normal"/>
    <w:link w:val="BodyTextIndent3Char"/>
    <w:uiPriority w:val="99"/>
    <w:semiHidden/>
    <w:locked/>
    <w:rsid w:val="00E251B6"/>
    <w:pPr>
      <w:ind w:left="283"/>
    </w:pPr>
    <w:rPr>
      <w:sz w:val="16"/>
      <w:szCs w:val="16"/>
    </w:rPr>
  </w:style>
  <w:style w:type="character" w:customStyle="1" w:styleId="BodyTextIndent3Char">
    <w:name w:val="Body Text Indent 3 Char"/>
    <w:basedOn w:val="DefaultParagraphFont"/>
    <w:link w:val="BodyTextIndent3"/>
    <w:uiPriority w:val="99"/>
    <w:semiHidden/>
    <w:locked/>
    <w:rsid w:val="00DB55B9"/>
    <w:rPr>
      <w:rFonts w:eastAsia="Calibri"/>
      <w:color w:val="000000"/>
      <w:sz w:val="16"/>
      <w:szCs w:val="16"/>
    </w:rPr>
  </w:style>
  <w:style w:type="paragraph" w:styleId="Closing">
    <w:name w:val="Closing"/>
    <w:basedOn w:val="Normal"/>
    <w:link w:val="ClosingChar"/>
    <w:uiPriority w:val="99"/>
    <w:semiHidden/>
    <w:locked/>
    <w:rsid w:val="00E251B6"/>
    <w:pPr>
      <w:ind w:left="4252"/>
    </w:pPr>
  </w:style>
  <w:style w:type="character" w:customStyle="1" w:styleId="ClosingChar">
    <w:name w:val="Closing Char"/>
    <w:basedOn w:val="DefaultParagraphFont"/>
    <w:link w:val="Closing"/>
    <w:uiPriority w:val="99"/>
    <w:semiHidden/>
    <w:locked/>
    <w:rsid w:val="00DB55B9"/>
    <w:rPr>
      <w:rFonts w:eastAsia="Calibri"/>
      <w:color w:val="000000"/>
    </w:rPr>
  </w:style>
  <w:style w:type="paragraph" w:styleId="Date">
    <w:name w:val="Date"/>
    <w:basedOn w:val="Normal"/>
    <w:next w:val="Normal"/>
    <w:link w:val="DateChar"/>
    <w:uiPriority w:val="99"/>
    <w:semiHidden/>
    <w:locked/>
    <w:rsid w:val="00E251B6"/>
  </w:style>
  <w:style w:type="character" w:customStyle="1" w:styleId="DateChar">
    <w:name w:val="Date Char"/>
    <w:basedOn w:val="DefaultParagraphFont"/>
    <w:link w:val="Date"/>
    <w:uiPriority w:val="99"/>
    <w:semiHidden/>
    <w:locked/>
    <w:rsid w:val="00DB55B9"/>
    <w:rPr>
      <w:rFonts w:eastAsia="Calibri"/>
      <w:color w:val="000000"/>
    </w:rPr>
  </w:style>
  <w:style w:type="paragraph" w:styleId="E-mailSignature">
    <w:name w:val="E-mail Signature"/>
    <w:basedOn w:val="Normal"/>
    <w:link w:val="E-mailSignatureChar"/>
    <w:uiPriority w:val="99"/>
    <w:semiHidden/>
    <w:locked/>
    <w:rsid w:val="00E251B6"/>
  </w:style>
  <w:style w:type="character" w:customStyle="1" w:styleId="E-mailSignatureChar">
    <w:name w:val="E-mail Signature Char"/>
    <w:basedOn w:val="DefaultParagraphFont"/>
    <w:link w:val="E-mailSignature"/>
    <w:uiPriority w:val="99"/>
    <w:semiHidden/>
    <w:locked/>
    <w:rsid w:val="00DB55B9"/>
    <w:rPr>
      <w:rFonts w:eastAsia="Calibri"/>
      <w:color w:val="000000"/>
    </w:rPr>
  </w:style>
  <w:style w:type="character" w:styleId="Emphasis">
    <w:name w:val="Emphasis"/>
    <w:basedOn w:val="DefaultParagraphFont"/>
    <w:uiPriority w:val="99"/>
    <w:semiHidden/>
    <w:locked/>
    <w:rsid w:val="001249CC"/>
    <w:rPr>
      <w:rFonts w:cs="Times New Roman"/>
      <w:i/>
      <w:iCs/>
    </w:rPr>
  </w:style>
  <w:style w:type="paragraph" w:styleId="EnvelopeAddress">
    <w:name w:val="envelope address"/>
    <w:basedOn w:val="Normal"/>
    <w:uiPriority w:val="99"/>
    <w:semiHidden/>
    <w:locked/>
    <w:rsid w:val="00E251B6"/>
    <w:pPr>
      <w:framePr w:w="7920" w:h="1980" w:hRule="exact" w:hSpace="180" w:wrap="auto" w:hAnchor="page" w:xAlign="center" w:yAlign="bottom"/>
      <w:ind w:left="2880"/>
    </w:pPr>
    <w:rPr>
      <w:rFonts w:ascii="Arial" w:hAnsi="Arial" w:cs="Arial"/>
      <w:sz w:val="24"/>
      <w:szCs w:val="24"/>
    </w:rPr>
  </w:style>
  <w:style w:type="paragraph" w:styleId="EnvelopeReturn">
    <w:name w:val="envelope return"/>
    <w:basedOn w:val="Normal"/>
    <w:uiPriority w:val="99"/>
    <w:semiHidden/>
    <w:locked/>
    <w:rsid w:val="00E251B6"/>
    <w:rPr>
      <w:rFonts w:ascii="Arial" w:hAnsi="Arial" w:cs="Arial"/>
      <w:sz w:val="20"/>
      <w:szCs w:val="20"/>
    </w:rPr>
  </w:style>
  <w:style w:type="character" w:styleId="FollowedHyperlink">
    <w:name w:val="FollowedHyperlink"/>
    <w:basedOn w:val="DefaultParagraphFont"/>
    <w:uiPriority w:val="99"/>
    <w:semiHidden/>
    <w:locked/>
    <w:rsid w:val="003D6565"/>
    <w:rPr>
      <w:rFonts w:cs="Times New Roman"/>
      <w:color w:val="auto"/>
      <w:u w:val="none"/>
    </w:rPr>
  </w:style>
  <w:style w:type="character" w:styleId="FootnoteReference">
    <w:name w:val="footnote reference"/>
    <w:basedOn w:val="DefaultParagraphFont"/>
    <w:uiPriority w:val="9"/>
    <w:locked/>
    <w:rsid w:val="00E251B6"/>
    <w:rPr>
      <w:rFonts w:cs="Times New Roman"/>
      <w:vertAlign w:val="superscript"/>
    </w:rPr>
  </w:style>
  <w:style w:type="character" w:styleId="HTMLAcronym">
    <w:name w:val="HTML Acronym"/>
    <w:basedOn w:val="DefaultParagraphFont"/>
    <w:uiPriority w:val="99"/>
    <w:semiHidden/>
    <w:locked/>
    <w:rsid w:val="00E251B6"/>
    <w:rPr>
      <w:rFonts w:cs="Times New Roman"/>
    </w:rPr>
  </w:style>
  <w:style w:type="paragraph" w:styleId="HTMLAddress">
    <w:name w:val="HTML Address"/>
    <w:basedOn w:val="Normal"/>
    <w:link w:val="HTMLAddressChar"/>
    <w:uiPriority w:val="99"/>
    <w:semiHidden/>
    <w:locked/>
    <w:rsid w:val="00E251B6"/>
    <w:rPr>
      <w:i/>
      <w:iCs/>
    </w:rPr>
  </w:style>
  <w:style w:type="character" w:customStyle="1" w:styleId="HTMLAddressChar">
    <w:name w:val="HTML Address Char"/>
    <w:basedOn w:val="DefaultParagraphFont"/>
    <w:link w:val="HTMLAddress"/>
    <w:uiPriority w:val="99"/>
    <w:semiHidden/>
    <w:locked/>
    <w:rsid w:val="00DB55B9"/>
    <w:rPr>
      <w:rFonts w:eastAsia="Calibri"/>
      <w:i/>
      <w:iCs/>
      <w:color w:val="000000"/>
    </w:rPr>
  </w:style>
  <w:style w:type="character" w:styleId="HTMLCite">
    <w:name w:val="HTML Cite"/>
    <w:basedOn w:val="DefaultParagraphFont"/>
    <w:uiPriority w:val="99"/>
    <w:semiHidden/>
    <w:locked/>
    <w:rsid w:val="00E251B6"/>
    <w:rPr>
      <w:rFonts w:cs="Times New Roman"/>
      <w:i/>
      <w:iCs/>
    </w:rPr>
  </w:style>
  <w:style w:type="character" w:styleId="HTMLCode">
    <w:name w:val="HTML Code"/>
    <w:basedOn w:val="DefaultParagraphFont"/>
    <w:uiPriority w:val="99"/>
    <w:semiHidden/>
    <w:locked/>
    <w:rsid w:val="00E251B6"/>
    <w:rPr>
      <w:rFonts w:ascii="Courier New" w:hAnsi="Courier New" w:cs="Courier New"/>
      <w:sz w:val="20"/>
      <w:szCs w:val="20"/>
    </w:rPr>
  </w:style>
  <w:style w:type="character" w:styleId="HTMLDefinition">
    <w:name w:val="HTML Definition"/>
    <w:basedOn w:val="DefaultParagraphFont"/>
    <w:uiPriority w:val="99"/>
    <w:semiHidden/>
    <w:locked/>
    <w:rsid w:val="00E251B6"/>
    <w:rPr>
      <w:rFonts w:cs="Times New Roman"/>
      <w:i/>
      <w:iCs/>
    </w:rPr>
  </w:style>
  <w:style w:type="character" w:styleId="HTMLKeyboard">
    <w:name w:val="HTML Keyboard"/>
    <w:basedOn w:val="DefaultParagraphFont"/>
    <w:uiPriority w:val="99"/>
    <w:semiHidden/>
    <w:locked/>
    <w:rsid w:val="00E251B6"/>
    <w:rPr>
      <w:rFonts w:ascii="Courier New" w:hAnsi="Courier New" w:cs="Courier New"/>
      <w:sz w:val="20"/>
      <w:szCs w:val="20"/>
    </w:rPr>
  </w:style>
  <w:style w:type="paragraph" w:styleId="HTMLPreformatted">
    <w:name w:val="HTML Preformatted"/>
    <w:basedOn w:val="Normal"/>
    <w:link w:val="HTMLPreformattedChar"/>
    <w:uiPriority w:val="99"/>
    <w:semiHidden/>
    <w:locked/>
    <w:rsid w:val="00E251B6"/>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semiHidden/>
    <w:locked/>
    <w:rsid w:val="00DB55B9"/>
    <w:rPr>
      <w:rFonts w:ascii="Courier New" w:eastAsia="Calibri" w:hAnsi="Courier New" w:cs="Courier New"/>
      <w:color w:val="000000"/>
      <w:sz w:val="20"/>
      <w:szCs w:val="20"/>
    </w:rPr>
  </w:style>
  <w:style w:type="character" w:styleId="HTMLSample">
    <w:name w:val="HTML Sample"/>
    <w:basedOn w:val="DefaultParagraphFont"/>
    <w:uiPriority w:val="99"/>
    <w:semiHidden/>
    <w:locked/>
    <w:rsid w:val="00E251B6"/>
    <w:rPr>
      <w:rFonts w:ascii="Courier New" w:hAnsi="Courier New" w:cs="Courier New"/>
    </w:rPr>
  </w:style>
  <w:style w:type="character" w:styleId="HTMLTypewriter">
    <w:name w:val="HTML Typewriter"/>
    <w:basedOn w:val="DefaultParagraphFont"/>
    <w:uiPriority w:val="99"/>
    <w:semiHidden/>
    <w:locked/>
    <w:rsid w:val="00E251B6"/>
    <w:rPr>
      <w:rFonts w:ascii="Courier New" w:hAnsi="Courier New" w:cs="Courier New"/>
      <w:sz w:val="20"/>
      <w:szCs w:val="20"/>
    </w:rPr>
  </w:style>
  <w:style w:type="character" w:styleId="HTMLVariable">
    <w:name w:val="HTML Variable"/>
    <w:basedOn w:val="DefaultParagraphFont"/>
    <w:uiPriority w:val="99"/>
    <w:semiHidden/>
    <w:locked/>
    <w:rsid w:val="00E251B6"/>
    <w:rPr>
      <w:rFonts w:cs="Times New Roman"/>
      <w:i/>
      <w:iCs/>
    </w:rPr>
  </w:style>
  <w:style w:type="character" w:styleId="LineNumber">
    <w:name w:val="line number"/>
    <w:basedOn w:val="DefaultParagraphFont"/>
    <w:uiPriority w:val="99"/>
    <w:semiHidden/>
    <w:locked/>
    <w:rsid w:val="00E251B6"/>
    <w:rPr>
      <w:rFonts w:cs="Times New Roman"/>
    </w:rPr>
  </w:style>
  <w:style w:type="paragraph" w:styleId="List">
    <w:name w:val="List"/>
    <w:basedOn w:val="Normal"/>
    <w:uiPriority w:val="99"/>
    <w:semiHidden/>
    <w:locked/>
    <w:rsid w:val="00E251B6"/>
    <w:pPr>
      <w:ind w:left="283" w:hanging="283"/>
    </w:pPr>
  </w:style>
  <w:style w:type="paragraph" w:styleId="List2">
    <w:name w:val="List 2"/>
    <w:basedOn w:val="Normal"/>
    <w:uiPriority w:val="99"/>
    <w:semiHidden/>
    <w:locked/>
    <w:rsid w:val="00E251B6"/>
    <w:pPr>
      <w:ind w:left="566" w:hanging="283"/>
    </w:pPr>
  </w:style>
  <w:style w:type="paragraph" w:styleId="List3">
    <w:name w:val="List 3"/>
    <w:basedOn w:val="Normal"/>
    <w:uiPriority w:val="99"/>
    <w:semiHidden/>
    <w:locked/>
    <w:rsid w:val="00E251B6"/>
    <w:pPr>
      <w:ind w:left="849" w:hanging="283"/>
    </w:pPr>
  </w:style>
  <w:style w:type="paragraph" w:styleId="List4">
    <w:name w:val="List 4"/>
    <w:basedOn w:val="Normal"/>
    <w:uiPriority w:val="99"/>
    <w:semiHidden/>
    <w:locked/>
    <w:rsid w:val="00E251B6"/>
    <w:pPr>
      <w:ind w:left="1132" w:hanging="283"/>
    </w:pPr>
  </w:style>
  <w:style w:type="paragraph" w:styleId="List5">
    <w:name w:val="List 5"/>
    <w:basedOn w:val="Normal"/>
    <w:uiPriority w:val="99"/>
    <w:semiHidden/>
    <w:locked/>
    <w:rsid w:val="00E251B6"/>
    <w:pPr>
      <w:ind w:left="1415" w:hanging="283"/>
    </w:pPr>
  </w:style>
  <w:style w:type="paragraph" w:styleId="ListBullet4">
    <w:name w:val="List Bullet 4"/>
    <w:basedOn w:val="Normal"/>
    <w:uiPriority w:val="99"/>
    <w:locked/>
    <w:rsid w:val="00E251B6"/>
    <w:pPr>
      <w:numPr>
        <w:numId w:val="1"/>
      </w:numPr>
      <w:tabs>
        <w:tab w:val="num" w:pos="1209"/>
      </w:tabs>
      <w:ind w:left="1209"/>
    </w:pPr>
  </w:style>
  <w:style w:type="paragraph" w:styleId="ListBullet5">
    <w:name w:val="List Bullet 5"/>
    <w:basedOn w:val="Normal"/>
    <w:uiPriority w:val="99"/>
    <w:locked/>
    <w:rsid w:val="00E251B6"/>
    <w:pPr>
      <w:numPr>
        <w:numId w:val="2"/>
      </w:numPr>
      <w:tabs>
        <w:tab w:val="num" w:pos="926"/>
        <w:tab w:val="num" w:pos="1492"/>
      </w:tabs>
      <w:ind w:left="1492"/>
    </w:pPr>
  </w:style>
  <w:style w:type="paragraph" w:styleId="ListContinue">
    <w:name w:val="List Continue"/>
    <w:basedOn w:val="Normal"/>
    <w:uiPriority w:val="99"/>
    <w:semiHidden/>
    <w:locked/>
    <w:rsid w:val="00E251B6"/>
    <w:pPr>
      <w:ind w:left="283"/>
    </w:pPr>
  </w:style>
  <w:style w:type="paragraph" w:styleId="ListContinue2">
    <w:name w:val="List Continue 2"/>
    <w:basedOn w:val="Normal"/>
    <w:uiPriority w:val="99"/>
    <w:semiHidden/>
    <w:locked/>
    <w:rsid w:val="00E251B6"/>
    <w:pPr>
      <w:ind w:left="566"/>
    </w:pPr>
  </w:style>
  <w:style w:type="paragraph" w:styleId="ListContinue3">
    <w:name w:val="List Continue 3"/>
    <w:basedOn w:val="Normal"/>
    <w:uiPriority w:val="99"/>
    <w:semiHidden/>
    <w:locked/>
    <w:rsid w:val="00E251B6"/>
    <w:pPr>
      <w:ind w:left="849"/>
    </w:pPr>
  </w:style>
  <w:style w:type="paragraph" w:styleId="ListContinue4">
    <w:name w:val="List Continue 4"/>
    <w:basedOn w:val="Normal"/>
    <w:uiPriority w:val="99"/>
    <w:semiHidden/>
    <w:locked/>
    <w:rsid w:val="00E251B6"/>
    <w:pPr>
      <w:ind w:left="1132"/>
    </w:pPr>
  </w:style>
  <w:style w:type="paragraph" w:styleId="ListContinue5">
    <w:name w:val="List Continue 5"/>
    <w:basedOn w:val="Normal"/>
    <w:uiPriority w:val="99"/>
    <w:semiHidden/>
    <w:locked/>
    <w:rsid w:val="00E251B6"/>
    <w:pPr>
      <w:ind w:left="1415"/>
    </w:pPr>
  </w:style>
  <w:style w:type="paragraph" w:styleId="ListNumber3">
    <w:name w:val="List Number 3"/>
    <w:basedOn w:val="ListNumber2"/>
    <w:uiPriority w:val="2"/>
    <w:locked/>
    <w:rsid w:val="00D349D1"/>
    <w:pPr>
      <w:numPr>
        <w:numId w:val="16"/>
      </w:numPr>
      <w:tabs>
        <w:tab w:val="clear" w:pos="397"/>
      </w:tabs>
      <w:ind w:left="1078" w:hanging="284"/>
    </w:pPr>
  </w:style>
  <w:style w:type="paragraph" w:styleId="ListNumber4">
    <w:name w:val="List Number 4"/>
    <w:basedOn w:val="Normal"/>
    <w:uiPriority w:val="99"/>
    <w:semiHidden/>
    <w:locked/>
    <w:rsid w:val="00E251B6"/>
    <w:pPr>
      <w:numPr>
        <w:numId w:val="3"/>
      </w:numPr>
    </w:pPr>
  </w:style>
  <w:style w:type="paragraph" w:styleId="ListNumber5">
    <w:name w:val="List Number 5"/>
    <w:basedOn w:val="Normal"/>
    <w:uiPriority w:val="99"/>
    <w:semiHidden/>
    <w:locked/>
    <w:rsid w:val="00E251B6"/>
    <w:pPr>
      <w:numPr>
        <w:numId w:val="4"/>
      </w:numPr>
    </w:pPr>
  </w:style>
  <w:style w:type="paragraph" w:styleId="MessageHeader">
    <w:name w:val="Message Header"/>
    <w:basedOn w:val="Normal"/>
    <w:link w:val="MessageHeaderChar"/>
    <w:uiPriority w:val="99"/>
    <w:semiHidden/>
    <w:locked/>
    <w:rsid w:val="00E251B6"/>
    <w:pPr>
      <w:pBdr>
        <w:top w:val="single" w:sz="6" w:space="1" w:color="auto"/>
        <w:left w:val="single" w:sz="6" w:space="1" w:color="auto"/>
        <w:bottom w:val="single" w:sz="6" w:space="1" w:color="auto"/>
        <w:right w:val="single" w:sz="6" w:space="1" w:color="auto"/>
      </w:pBdr>
      <w:shd w:val="pct20" w:color="auto" w:fill="auto"/>
      <w:ind w:left="1134" w:hanging="1134"/>
    </w:pPr>
    <w:rPr>
      <w:rFonts w:ascii="Arial" w:hAnsi="Arial" w:cs="Arial"/>
      <w:sz w:val="24"/>
      <w:szCs w:val="24"/>
    </w:rPr>
  </w:style>
  <w:style w:type="character" w:customStyle="1" w:styleId="MessageHeaderChar">
    <w:name w:val="Message Header Char"/>
    <w:basedOn w:val="DefaultParagraphFont"/>
    <w:link w:val="MessageHeader"/>
    <w:uiPriority w:val="99"/>
    <w:semiHidden/>
    <w:locked/>
    <w:rsid w:val="00DB55B9"/>
    <w:rPr>
      <w:rFonts w:ascii="Arial" w:eastAsia="Calibri" w:hAnsi="Arial" w:cs="Arial"/>
      <w:color w:val="000000"/>
      <w:sz w:val="24"/>
      <w:szCs w:val="24"/>
      <w:shd w:val="pct20" w:color="auto" w:fill="auto"/>
    </w:rPr>
  </w:style>
  <w:style w:type="paragraph" w:styleId="NormalWeb">
    <w:name w:val="Normal (Web)"/>
    <w:basedOn w:val="Normal"/>
    <w:uiPriority w:val="99"/>
    <w:semiHidden/>
    <w:locked/>
    <w:rsid w:val="00E251B6"/>
    <w:rPr>
      <w:rFonts w:ascii="Times New Roman" w:hAnsi="Times New Roman"/>
      <w:sz w:val="24"/>
      <w:szCs w:val="24"/>
    </w:rPr>
  </w:style>
  <w:style w:type="paragraph" w:styleId="NormalIndent">
    <w:name w:val="Normal Indent"/>
    <w:basedOn w:val="Normal"/>
    <w:uiPriority w:val="99"/>
    <w:semiHidden/>
    <w:locked/>
    <w:rsid w:val="00E251B6"/>
    <w:pPr>
      <w:ind w:left="720"/>
    </w:pPr>
  </w:style>
  <w:style w:type="paragraph" w:styleId="NoteHeading">
    <w:name w:val="Note Heading"/>
    <w:basedOn w:val="Normal"/>
    <w:next w:val="Normal"/>
    <w:link w:val="NoteHeadingChar"/>
    <w:uiPriority w:val="99"/>
    <w:semiHidden/>
    <w:locked/>
    <w:rsid w:val="00E251B6"/>
  </w:style>
  <w:style w:type="character" w:customStyle="1" w:styleId="NoteHeadingChar">
    <w:name w:val="Note Heading Char"/>
    <w:basedOn w:val="DefaultParagraphFont"/>
    <w:link w:val="NoteHeading"/>
    <w:uiPriority w:val="99"/>
    <w:semiHidden/>
    <w:locked/>
    <w:rsid w:val="00DB55B9"/>
    <w:rPr>
      <w:rFonts w:eastAsia="Calibri"/>
      <w:color w:val="000000"/>
    </w:rPr>
  </w:style>
  <w:style w:type="paragraph" w:styleId="PlainText">
    <w:name w:val="Plain Text"/>
    <w:basedOn w:val="Normal"/>
    <w:link w:val="PlainTextChar"/>
    <w:uiPriority w:val="99"/>
    <w:semiHidden/>
    <w:locked/>
    <w:rsid w:val="00E251B6"/>
    <w:rPr>
      <w:rFonts w:ascii="Courier New" w:hAnsi="Courier New" w:cs="Courier New"/>
      <w:sz w:val="20"/>
      <w:szCs w:val="20"/>
    </w:rPr>
  </w:style>
  <w:style w:type="character" w:customStyle="1" w:styleId="PlainTextChar">
    <w:name w:val="Plain Text Char"/>
    <w:basedOn w:val="DefaultParagraphFont"/>
    <w:link w:val="PlainText"/>
    <w:uiPriority w:val="99"/>
    <w:semiHidden/>
    <w:locked/>
    <w:rsid w:val="00DB55B9"/>
    <w:rPr>
      <w:rFonts w:ascii="Courier New" w:eastAsia="Calibri" w:hAnsi="Courier New" w:cs="Courier New"/>
      <w:color w:val="000000"/>
      <w:sz w:val="20"/>
      <w:szCs w:val="20"/>
    </w:rPr>
  </w:style>
  <w:style w:type="paragraph" w:styleId="Salutation">
    <w:name w:val="Salutation"/>
    <w:basedOn w:val="Normal"/>
    <w:next w:val="Normal"/>
    <w:link w:val="SalutationChar"/>
    <w:uiPriority w:val="99"/>
    <w:semiHidden/>
    <w:locked/>
    <w:rsid w:val="00E251B6"/>
  </w:style>
  <w:style w:type="character" w:customStyle="1" w:styleId="SalutationChar">
    <w:name w:val="Salutation Char"/>
    <w:basedOn w:val="DefaultParagraphFont"/>
    <w:link w:val="Salutation"/>
    <w:uiPriority w:val="99"/>
    <w:semiHidden/>
    <w:locked/>
    <w:rsid w:val="00DB55B9"/>
    <w:rPr>
      <w:rFonts w:eastAsia="Calibri"/>
      <w:color w:val="000000"/>
    </w:rPr>
  </w:style>
  <w:style w:type="paragraph" w:styleId="Signature">
    <w:name w:val="Signature"/>
    <w:basedOn w:val="Normal"/>
    <w:link w:val="SignatureChar"/>
    <w:uiPriority w:val="99"/>
    <w:semiHidden/>
    <w:locked/>
    <w:rsid w:val="00E251B6"/>
    <w:pPr>
      <w:ind w:left="4252"/>
    </w:pPr>
  </w:style>
  <w:style w:type="character" w:customStyle="1" w:styleId="SignatureChar">
    <w:name w:val="Signature Char"/>
    <w:basedOn w:val="DefaultParagraphFont"/>
    <w:link w:val="Signature"/>
    <w:uiPriority w:val="99"/>
    <w:semiHidden/>
    <w:locked/>
    <w:rsid w:val="00DB55B9"/>
    <w:rPr>
      <w:rFonts w:eastAsia="Calibri"/>
      <w:color w:val="000000"/>
    </w:rPr>
  </w:style>
  <w:style w:type="character" w:styleId="Strong">
    <w:name w:val="Strong"/>
    <w:basedOn w:val="DefaultParagraphFont"/>
    <w:uiPriority w:val="99"/>
    <w:semiHidden/>
    <w:locked/>
    <w:rsid w:val="001249CC"/>
    <w:rPr>
      <w:rFonts w:cs="Times New Roman"/>
      <w:b/>
      <w:bCs/>
    </w:rPr>
  </w:style>
  <w:style w:type="table" w:styleId="Table3Deffects1">
    <w:name w:val="Table 3D effects 1"/>
    <w:basedOn w:val="TableNormal"/>
    <w:uiPriority w:val="99"/>
    <w:locked/>
    <w:rsid w:val="00E251B6"/>
    <w:pPr>
      <w:spacing w:after="120"/>
    </w:pPr>
    <w:rPr>
      <w:rFonts w:eastAsia="Times New Roman"/>
      <w:sz w:val="20"/>
      <w:szCs w:val="20"/>
    </w:rPr>
    <w:tblPr/>
    <w:tcPr>
      <w:shd w:val="solid" w:color="C0C0C0" w:fill="FFFFFF"/>
    </w:tcPr>
    <w:tblStylePr w:type="firstRow">
      <w:rPr>
        <w:rFonts w:cs="Times New Roman"/>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uiPriority w:val="99"/>
    <w:locked/>
    <w:rsid w:val="00E251B6"/>
    <w:pPr>
      <w:spacing w:after="120"/>
    </w:pPr>
    <w:rPr>
      <w:rFonts w:eastAsia="Times New Roman"/>
      <w:sz w:val="20"/>
      <w:szCs w:val="20"/>
    </w:rPr>
    <w:tblPr>
      <w:tblStyleRowBandSize w:val="1"/>
    </w:tblPr>
    <w:tcPr>
      <w:shd w:val="solid" w:color="C0C0C0" w:fill="FFFFFF"/>
    </w:tcPr>
    <w:tblStylePr w:type="firstRow">
      <w:rPr>
        <w:rFonts w:cs="Times New Roman"/>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3Deffects3">
    <w:name w:val="Table 3D effects 3"/>
    <w:basedOn w:val="TableNormal"/>
    <w:uiPriority w:val="99"/>
    <w:locked/>
    <w:rsid w:val="00E251B6"/>
    <w:pPr>
      <w:spacing w:after="120"/>
    </w:pPr>
    <w:rPr>
      <w:rFonts w:eastAsia="Times New Roman"/>
      <w:sz w:val="20"/>
      <w:szCs w:val="20"/>
    </w:rPr>
    <w:tblPr>
      <w:tblStyleRowBandSize w:val="1"/>
      <w:tblStyleColBandSize w:val="1"/>
    </w:tblPr>
    <w:tblStylePr w:type="firstRow">
      <w:rPr>
        <w:rFonts w:cs="Times New Roman"/>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rPr>
      <w:tblPr/>
      <w:tcPr>
        <w:shd w:val="solid" w:color="C0C0C0" w:fill="FFFFFF"/>
      </w:tcPr>
    </w:tblStylePr>
    <w:tblStylePr w:type="band2Vert">
      <w:rPr>
        <w:rFonts w:cs="Times New Roman"/>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Classic1">
    <w:name w:val="Table Classic 1"/>
    <w:basedOn w:val="TableNormal"/>
    <w:uiPriority w:val="99"/>
    <w:locked/>
    <w:rsid w:val="00E251B6"/>
    <w:pPr>
      <w:spacing w:after="120"/>
    </w:pPr>
    <w:rPr>
      <w:rFonts w:eastAsia="Times New Roman"/>
      <w:sz w:val="20"/>
      <w:szCs w:val="20"/>
    </w:rPr>
    <w:tblPr>
      <w:tblBorders>
        <w:top w:val="single" w:sz="12" w:space="0" w:color="000000"/>
        <w:bottom w:val="single" w:sz="12" w:space="0" w:color="000000"/>
      </w:tblBorders>
    </w:tblPr>
    <w:tblStylePr w:type="firstRow">
      <w:rPr>
        <w:rFonts w:cs="Times New Roman"/>
      </w:rPr>
      <w:tblPr/>
      <w:tcPr>
        <w:tcBorders>
          <w:bottom w:val="single" w:sz="6" w:space="0" w:color="000000"/>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Classic2">
    <w:name w:val="Table Classic 2"/>
    <w:basedOn w:val="TableNormal"/>
    <w:uiPriority w:val="99"/>
    <w:locked/>
    <w:rsid w:val="00E251B6"/>
    <w:pPr>
      <w:spacing w:after="120"/>
    </w:pPr>
    <w:rPr>
      <w:rFonts w:eastAsia="Times New Roman"/>
      <w:sz w:val="20"/>
      <w:szCs w:val="20"/>
    </w:rPr>
    <w:tblPr>
      <w:tblBorders>
        <w:top w:val="single" w:sz="12" w:space="0" w:color="000000"/>
        <w:bottom w:val="single" w:sz="12" w:space="0" w:color="000000"/>
      </w:tblBorders>
    </w:tblPr>
    <w:tblStylePr w:type="firstRow">
      <w:rPr>
        <w:rFonts w:cs="Times New Roman"/>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shd w:val="solid" w:color="C0C0C0" w:fill="FFFFFF"/>
      </w:tcPr>
    </w:tblStylePr>
    <w:tblStylePr w:type="neCell">
      <w:rPr>
        <w:rFonts w:cs="Times New Roman"/>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rPr>
      <w:tblPr/>
      <w:tcPr>
        <w:tcBorders>
          <w:tl2br w:val="none" w:sz="0" w:space="0" w:color="auto"/>
          <w:tr2bl w:val="none" w:sz="0" w:space="0" w:color="auto"/>
        </w:tcBorders>
      </w:tcPr>
    </w:tblStylePr>
  </w:style>
  <w:style w:type="table" w:styleId="TableClassic3">
    <w:name w:val="Table Classic 3"/>
    <w:basedOn w:val="TableNormal"/>
    <w:uiPriority w:val="99"/>
    <w:locked/>
    <w:rsid w:val="00E251B6"/>
    <w:pPr>
      <w:spacing w:after="120"/>
    </w:pPr>
    <w:rPr>
      <w:rFonts w:eastAsia="Times New Roman"/>
      <w:color w:val="000080"/>
      <w:sz w:val="20"/>
      <w:szCs w:val="2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rFonts w:cs="Times New Roman"/>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rPr>
      <w:tblPr/>
      <w:tcPr>
        <w:tcBorders>
          <w:tl2br w:val="none" w:sz="0" w:space="0" w:color="auto"/>
          <w:tr2bl w:val="none" w:sz="0" w:space="0" w:color="auto"/>
        </w:tcBorders>
      </w:tcPr>
    </w:tblStylePr>
  </w:style>
  <w:style w:type="table" w:styleId="TableClassic4">
    <w:name w:val="Table Classic 4"/>
    <w:basedOn w:val="TableNormal"/>
    <w:uiPriority w:val="99"/>
    <w:locked/>
    <w:rsid w:val="00E251B6"/>
    <w:pPr>
      <w:spacing w:after="120"/>
    </w:pPr>
    <w:rPr>
      <w:rFonts w:eastAsia="Times New Roman"/>
      <w:sz w:val="20"/>
      <w:szCs w:val="20"/>
    </w:rPr>
    <w:tblPr>
      <w:tblBorders>
        <w:top w:val="single" w:sz="12" w:space="0" w:color="000000"/>
        <w:left w:val="single" w:sz="6" w:space="0" w:color="000000"/>
        <w:bottom w:val="single" w:sz="12" w:space="0" w:color="000000"/>
        <w:right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Colorful1">
    <w:name w:val="Table Colorful 1"/>
    <w:basedOn w:val="TableNormal"/>
    <w:uiPriority w:val="99"/>
    <w:locked/>
    <w:rsid w:val="00E251B6"/>
    <w:pPr>
      <w:spacing w:after="120"/>
    </w:pPr>
    <w:rPr>
      <w:rFonts w:eastAsia="Times New Roman"/>
      <w:color w:val="FFFFFF"/>
      <w:sz w:val="20"/>
      <w:szCs w:val="20"/>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rFonts w:cs="Times New Roman"/>
      </w:rPr>
      <w:tblPr/>
      <w:tcPr>
        <w:tcBorders>
          <w:tl2br w:val="none" w:sz="0" w:space="0" w:color="auto"/>
          <w:tr2bl w:val="none" w:sz="0" w:space="0" w:color="auto"/>
        </w:tcBorders>
        <w:shd w:val="solid" w:color="000000" w:fill="FFFFFF"/>
      </w:tcPr>
    </w:tblStylePr>
    <w:tblStylePr w:type="firstCol">
      <w:rPr>
        <w:rFonts w:cs="Times New Roman"/>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rPr>
      <w:tblPr/>
      <w:tcPr>
        <w:tcBorders>
          <w:tl2br w:val="none" w:sz="0" w:space="0" w:color="auto"/>
          <w:tr2bl w:val="none" w:sz="0" w:space="0" w:color="auto"/>
        </w:tcBorders>
      </w:tcPr>
    </w:tblStylePr>
  </w:style>
  <w:style w:type="table" w:styleId="TableColorful2">
    <w:name w:val="Table Colorful 2"/>
    <w:basedOn w:val="TableNormal"/>
    <w:uiPriority w:val="99"/>
    <w:locked/>
    <w:rsid w:val="00E251B6"/>
    <w:pPr>
      <w:spacing w:after="120"/>
    </w:pPr>
    <w:rPr>
      <w:rFonts w:eastAsia="Times New Roman"/>
      <w:sz w:val="20"/>
      <w:szCs w:val="20"/>
    </w:rPr>
    <w:tblPr>
      <w:tblBorders>
        <w:bottom w:val="single" w:sz="12" w:space="0" w:color="000000"/>
      </w:tblBorders>
    </w:tblPr>
    <w:tcPr>
      <w:shd w:val="pct20" w:color="FFFF00" w:fill="FFFFFF"/>
    </w:tcPr>
    <w:tblStylePr w:type="firstRow">
      <w:rPr>
        <w:rFonts w:cs="Times New Roman"/>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rPr>
      <w:tblPr/>
      <w:tcPr>
        <w:tcBorders>
          <w:tl2br w:val="none" w:sz="0" w:space="0" w:color="auto"/>
          <w:tr2bl w:val="none" w:sz="0" w:space="0" w:color="auto"/>
        </w:tcBorders>
      </w:tcPr>
    </w:tblStylePr>
  </w:style>
  <w:style w:type="table" w:styleId="TableColorful3">
    <w:name w:val="Table Colorful 3"/>
    <w:basedOn w:val="TableNormal"/>
    <w:uiPriority w:val="99"/>
    <w:locked/>
    <w:rsid w:val="00E251B6"/>
    <w:pPr>
      <w:spacing w:after="120"/>
    </w:pPr>
    <w:rPr>
      <w:rFonts w:eastAsia="Times New Roman"/>
      <w:sz w:val="20"/>
      <w:szCs w:val="20"/>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rPr>
      <w:tblPr/>
      <w:tcPr>
        <w:tcBorders>
          <w:tl2br w:val="none" w:sz="0" w:space="0" w:color="auto"/>
          <w:tr2bl w:val="none" w:sz="0" w:space="0" w:color="auto"/>
        </w:tcBorders>
        <w:shd w:val="solid" w:color="000000" w:fill="FFFFFF"/>
      </w:tcPr>
    </w:tblStylePr>
  </w:style>
  <w:style w:type="table" w:styleId="TableColumns1">
    <w:name w:val="Table Columns 1"/>
    <w:basedOn w:val="TableNormal"/>
    <w:uiPriority w:val="99"/>
    <w:locked/>
    <w:rsid w:val="00E251B6"/>
    <w:pPr>
      <w:spacing w:after="120"/>
    </w:pPr>
    <w:rPr>
      <w:rFonts w:eastAsia="Times New Roman"/>
      <w:b/>
      <w:bCs/>
      <w:sz w:val="20"/>
      <w:szCs w:val="20"/>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rFonts w:cs="Times New Roman"/>
      </w:rPr>
      <w:tblPr/>
      <w:tcPr>
        <w:tcBorders>
          <w:bottom w:val="double" w:sz="6" w:space="0" w:color="000000"/>
          <w:tl2br w:val="none" w:sz="0" w:space="0" w:color="auto"/>
          <w:tr2bl w:val="none" w:sz="0" w:space="0" w:color="auto"/>
        </w:tcBorders>
      </w:tcPr>
    </w:tblStylePr>
    <w:tblStylePr w:type="lastRow">
      <w:rPr>
        <w:rFonts w:cs="Times New Roman"/>
      </w:rPr>
      <w:tblPr/>
      <w:tcPr>
        <w:tcBorders>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pct25" w:color="000000" w:fill="FFFFFF"/>
      </w:tcPr>
    </w:tblStylePr>
    <w:tblStylePr w:type="band2Vert">
      <w:rPr>
        <w:rFonts w:cs="Times New Roman"/>
      </w:rPr>
      <w:tblPr/>
      <w:tcPr>
        <w:shd w:val="pct25" w:color="FFFF00" w:fill="FFFFFF"/>
      </w:tcPr>
    </w:tblStylePr>
    <w:tblStylePr w:type="ne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Columns2">
    <w:name w:val="Table Columns 2"/>
    <w:basedOn w:val="TableNormal"/>
    <w:uiPriority w:val="99"/>
    <w:locked/>
    <w:rsid w:val="00E251B6"/>
    <w:pPr>
      <w:spacing w:after="120"/>
    </w:pPr>
    <w:rPr>
      <w:rFonts w:eastAsia="Times New Roman"/>
      <w:b/>
      <w:bCs/>
      <w:sz w:val="20"/>
      <w:szCs w:val="20"/>
    </w:rPr>
    <w:tblPr>
      <w:tblStyleColBandSize w:val="1"/>
    </w:tblPr>
    <w:tblStylePr w:type="firstRow">
      <w:rPr>
        <w:rFonts w:cs="Times New Roman"/>
      </w:rPr>
      <w:tblPr/>
      <w:tcPr>
        <w:tcBorders>
          <w:tl2br w:val="none" w:sz="0" w:space="0" w:color="auto"/>
          <w:tr2bl w:val="none" w:sz="0" w:space="0" w:color="auto"/>
        </w:tcBorders>
        <w:shd w:val="solid" w:color="000080" w:fill="FFFFFF"/>
      </w:tcPr>
    </w:tblStylePr>
    <w:tblStylePr w:type="lastRow">
      <w:rPr>
        <w:rFonts w:cs="Times New Roman"/>
      </w:rPr>
      <w:tblPr/>
      <w:tcPr>
        <w:tcBorders>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pct30" w:color="000000" w:fill="FFFFFF"/>
      </w:tcPr>
    </w:tblStylePr>
    <w:tblStylePr w:type="band2Vert">
      <w:rPr>
        <w:rFonts w:cs="Times New Roman"/>
      </w:rPr>
      <w:tblPr/>
      <w:tcPr>
        <w:shd w:val="pct25" w:color="00FF00" w:fill="FFFFFF"/>
      </w:tcPr>
    </w:tblStylePr>
    <w:tblStylePr w:type="ne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Columns3">
    <w:name w:val="Table Columns 3"/>
    <w:basedOn w:val="TableNormal"/>
    <w:uiPriority w:val="99"/>
    <w:locked/>
    <w:rsid w:val="00E251B6"/>
    <w:pPr>
      <w:spacing w:after="120"/>
    </w:pPr>
    <w:rPr>
      <w:rFonts w:eastAsia="Times New Roman"/>
      <w:b/>
      <w:bCs/>
      <w:sz w:val="20"/>
      <w:szCs w:val="20"/>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rFonts w:cs="Times New Roman"/>
      </w:rPr>
      <w:tblPr/>
      <w:tcPr>
        <w:tcBorders>
          <w:tl2br w:val="none" w:sz="0" w:space="0" w:color="auto"/>
          <w:tr2bl w:val="none" w:sz="0" w:space="0" w:color="auto"/>
        </w:tcBorders>
        <w:shd w:val="solid" w:color="000080" w:fill="FFFFFF"/>
      </w:tcPr>
    </w:tblStylePr>
    <w:tblStylePr w:type="lastRow">
      <w:rPr>
        <w:rFonts w:cs="Times New Roman"/>
      </w:rPr>
      <w:tblPr/>
      <w:tcPr>
        <w:tcBorders>
          <w:top w:val="single" w:sz="6" w:space="0" w:color="00008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solid" w:color="C0C0C0" w:fill="FFFFFF"/>
      </w:tcPr>
    </w:tblStylePr>
    <w:tblStylePr w:type="band2Vert">
      <w:rPr>
        <w:rFonts w:cs="Times New Roman"/>
      </w:rPr>
      <w:tblPr/>
      <w:tcPr>
        <w:shd w:val="pct10" w:color="000000" w:fill="FFFFFF"/>
      </w:tcPr>
    </w:tblStylePr>
    <w:tblStylePr w:type="neCell">
      <w:rPr>
        <w:rFonts w:cs="Times New Roman"/>
      </w:rPr>
      <w:tblPr/>
      <w:tcPr>
        <w:tcBorders>
          <w:tl2br w:val="none" w:sz="0" w:space="0" w:color="auto"/>
          <w:tr2bl w:val="none" w:sz="0" w:space="0" w:color="auto"/>
        </w:tcBorders>
      </w:tcPr>
    </w:tblStylePr>
  </w:style>
  <w:style w:type="table" w:styleId="TableColumns4">
    <w:name w:val="Table Columns 4"/>
    <w:basedOn w:val="TableNormal"/>
    <w:uiPriority w:val="99"/>
    <w:locked/>
    <w:rsid w:val="00E251B6"/>
    <w:pPr>
      <w:spacing w:after="120"/>
    </w:pPr>
    <w:rPr>
      <w:rFonts w:eastAsia="Times New Roman"/>
      <w:sz w:val="20"/>
      <w:szCs w:val="20"/>
    </w:rPr>
    <w:tblPr>
      <w:tblStyleColBandSize w:val="1"/>
    </w:tblPr>
    <w:tblStylePr w:type="firstRow">
      <w:rPr>
        <w:rFonts w:cs="Times New Roman"/>
      </w:rPr>
      <w:tblPr/>
      <w:tcPr>
        <w:tcBorders>
          <w:tl2br w:val="none" w:sz="0" w:space="0" w:color="auto"/>
          <w:tr2bl w:val="none" w:sz="0" w:space="0" w:color="auto"/>
        </w:tcBorders>
        <w:shd w:val="solid" w:color="000000" w:fill="FFFFFF"/>
      </w:tcPr>
    </w:tblStylePr>
    <w:tblStylePr w:type="lastRow">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pct50" w:color="008080" w:fill="FFFFFF"/>
      </w:tcPr>
    </w:tblStylePr>
    <w:tblStylePr w:type="band2Vert">
      <w:rPr>
        <w:rFonts w:cs="Times New Roman"/>
      </w:rPr>
      <w:tblPr/>
      <w:tcPr>
        <w:shd w:val="pct10" w:color="000000" w:fill="FFFFFF"/>
      </w:tcPr>
    </w:tblStylePr>
  </w:style>
  <w:style w:type="table" w:styleId="TableColumns5">
    <w:name w:val="Table Columns 5"/>
    <w:basedOn w:val="TableNormal"/>
    <w:uiPriority w:val="99"/>
    <w:locked/>
    <w:rsid w:val="00E251B6"/>
    <w:pPr>
      <w:spacing w:after="120"/>
    </w:pPr>
    <w:rPr>
      <w:rFonts w:eastAsia="Times New Roman"/>
      <w:sz w:val="20"/>
      <w:szCs w:val="20"/>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rFonts w:cs="Times New Roman"/>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80808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solid" w:color="C0C0C0" w:fill="FFFFFF"/>
      </w:tcPr>
    </w:tblStylePr>
  </w:style>
  <w:style w:type="table" w:styleId="TableContemporary">
    <w:name w:val="Table Contemporary"/>
    <w:basedOn w:val="TableNormal"/>
    <w:uiPriority w:val="99"/>
    <w:locked/>
    <w:rsid w:val="00E251B6"/>
    <w:pPr>
      <w:spacing w:after="120"/>
    </w:pPr>
    <w:rPr>
      <w:rFonts w:eastAsia="Times New Roman"/>
      <w:sz w:val="20"/>
      <w:szCs w:val="20"/>
    </w:rPr>
    <w:tblPr>
      <w:tblStyleRowBandSize w:val="1"/>
      <w:tblBorders>
        <w:insideH w:val="single" w:sz="18" w:space="0" w:color="FFFFFF"/>
        <w:insideV w:val="single" w:sz="18" w:space="0" w:color="FFFFFF"/>
      </w:tblBorders>
    </w:tblPr>
    <w:tblStylePr w:type="firstRow">
      <w:rPr>
        <w:rFonts w:cs="Times New Roman"/>
      </w:rPr>
      <w:tblPr/>
      <w:tcPr>
        <w:tcBorders>
          <w:tl2br w:val="none" w:sz="0" w:space="0" w:color="auto"/>
          <w:tr2bl w:val="none" w:sz="0" w:space="0" w:color="auto"/>
        </w:tcBorders>
        <w:shd w:val="pct20" w:color="000000" w:fill="FFFFFF"/>
      </w:tcPr>
    </w:tblStylePr>
    <w:tblStylePr w:type="band1Horz">
      <w:rPr>
        <w:rFonts w:cs="Times New Roman"/>
      </w:rPr>
      <w:tblPr/>
      <w:tcPr>
        <w:tcBorders>
          <w:tl2br w:val="none" w:sz="0" w:space="0" w:color="auto"/>
          <w:tr2bl w:val="none" w:sz="0" w:space="0" w:color="auto"/>
        </w:tcBorders>
        <w:shd w:val="pct5" w:color="000000" w:fill="FFFFFF"/>
      </w:tcPr>
    </w:tblStylePr>
    <w:tblStylePr w:type="band2Horz">
      <w:rPr>
        <w:rFonts w:cs="Times New Roman"/>
      </w:rPr>
      <w:tblPr/>
      <w:tcPr>
        <w:tcBorders>
          <w:tl2br w:val="none" w:sz="0" w:space="0" w:color="auto"/>
          <w:tr2bl w:val="none" w:sz="0" w:space="0" w:color="auto"/>
        </w:tcBorders>
        <w:shd w:val="pct20" w:color="000000" w:fill="FFFFFF"/>
      </w:tcPr>
    </w:tblStylePr>
  </w:style>
  <w:style w:type="table" w:styleId="TableElegant">
    <w:name w:val="Table Elegant"/>
    <w:basedOn w:val="TableNormal"/>
    <w:uiPriority w:val="99"/>
    <w:locked/>
    <w:rsid w:val="00E251B6"/>
    <w:pPr>
      <w:spacing w:after="120"/>
    </w:pPr>
    <w:rPr>
      <w:rFonts w:eastAsia="Times New Roman"/>
      <w:sz w:val="20"/>
      <w:szCs w:val="20"/>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cs="Times New Roman"/>
      </w:rPr>
      <w:tblPr/>
      <w:tcPr>
        <w:tcBorders>
          <w:tl2br w:val="none" w:sz="0" w:space="0" w:color="auto"/>
          <w:tr2bl w:val="none" w:sz="0" w:space="0" w:color="auto"/>
        </w:tcBorders>
      </w:tcPr>
    </w:tblStylePr>
  </w:style>
  <w:style w:type="table" w:styleId="TableGrid1">
    <w:name w:val="Table Grid 1"/>
    <w:basedOn w:val="TableNormal"/>
    <w:uiPriority w:val="99"/>
    <w:locked/>
    <w:rsid w:val="00E251B6"/>
    <w:pPr>
      <w:spacing w:after="120"/>
    </w:pPr>
    <w:rPr>
      <w:rFonts w:eastAsia="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style>
  <w:style w:type="table" w:styleId="TableGrid2">
    <w:name w:val="Table Grid 2"/>
    <w:basedOn w:val="TableNormal"/>
    <w:uiPriority w:val="99"/>
    <w:locked/>
    <w:rsid w:val="00E251B6"/>
    <w:pPr>
      <w:spacing w:after="120"/>
    </w:pPr>
    <w:rPr>
      <w:rFonts w:eastAsia="Times New Roman"/>
      <w:sz w:val="20"/>
      <w:szCs w:val="20"/>
    </w:rPr>
    <w:tblPr>
      <w:tblBorders>
        <w:insideH w:val="single" w:sz="6" w:space="0" w:color="000000"/>
        <w:insideV w:val="single" w:sz="6" w:space="0" w:color="000000"/>
      </w:tblBorders>
    </w:tblPr>
    <w:tblStylePr w:type="firstRow">
      <w:rPr>
        <w:rFonts w:cs="Times New Roman"/>
      </w:rPr>
      <w:tblPr/>
      <w:tcPr>
        <w:tcBorders>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style>
  <w:style w:type="table" w:styleId="TableGrid3">
    <w:name w:val="Table Grid 3"/>
    <w:basedOn w:val="TableNormal"/>
    <w:uiPriority w:val="99"/>
    <w:locked/>
    <w:rsid w:val="00E251B6"/>
    <w:pPr>
      <w:spacing w:after="120"/>
    </w:pPr>
    <w:rPr>
      <w:rFonts w:eastAsia="Times New Roman"/>
      <w:sz w:val="20"/>
      <w:szCs w:val="20"/>
    </w:rPr>
    <w:tblPr>
      <w:tblBorders>
        <w:top w:val="single" w:sz="6" w:space="0" w:color="000000"/>
        <w:left w:val="single" w:sz="12" w:space="0" w:color="000000"/>
        <w:bottom w:val="single" w:sz="6" w:space="0" w:color="000000"/>
        <w:right w:val="single" w:sz="12"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style>
  <w:style w:type="table" w:styleId="TableGrid4">
    <w:name w:val="Table Grid 4"/>
    <w:basedOn w:val="TableNormal"/>
    <w:uiPriority w:val="99"/>
    <w:locked/>
    <w:rsid w:val="00E251B6"/>
    <w:pPr>
      <w:spacing w:after="120"/>
    </w:pPr>
    <w:rPr>
      <w:rFonts w:eastAsia="Times New Roman"/>
      <w:sz w:val="20"/>
      <w:szCs w:val="20"/>
    </w:rPr>
    <w:tblPr>
      <w:tblBorders>
        <w:left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rPr>
      <w:tblPr/>
      <w:tcPr>
        <w:tcBorders>
          <w:top w:val="single" w:sz="6" w:space="0" w:color="000000"/>
          <w:tl2br w:val="none" w:sz="0" w:space="0" w:color="auto"/>
          <w:tr2bl w:val="none" w:sz="0" w:space="0" w:color="auto"/>
        </w:tcBorders>
        <w:shd w:val="pct30" w:color="FFFF00" w:fill="FFFFFF"/>
      </w:tcPr>
    </w:tblStylePr>
    <w:tblStylePr w:type="lastCol">
      <w:rPr>
        <w:rFonts w:cs="Times New Roman"/>
      </w:rPr>
      <w:tblPr/>
      <w:tcPr>
        <w:tcBorders>
          <w:tl2br w:val="none" w:sz="0" w:space="0" w:color="auto"/>
          <w:tr2bl w:val="none" w:sz="0" w:space="0" w:color="auto"/>
        </w:tcBorders>
      </w:tcPr>
    </w:tblStylePr>
  </w:style>
  <w:style w:type="table" w:styleId="TableGrid5">
    <w:name w:val="Table Grid 5"/>
    <w:basedOn w:val="TableNormal"/>
    <w:uiPriority w:val="99"/>
    <w:locked/>
    <w:rsid w:val="00E251B6"/>
    <w:pPr>
      <w:spacing w:after="120"/>
    </w:pPr>
    <w:rPr>
      <w:rFonts w:eastAsia="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TableGrid6">
    <w:name w:val="Table Grid 6"/>
    <w:basedOn w:val="TableNormal"/>
    <w:uiPriority w:val="99"/>
    <w:locked/>
    <w:rsid w:val="00E251B6"/>
    <w:pPr>
      <w:spacing w:after="120"/>
    </w:pPr>
    <w:rPr>
      <w:rFonts w:eastAsia="Times New Roman"/>
      <w:sz w:val="20"/>
      <w:szCs w:val="20"/>
    </w:rPr>
    <w:tblPr>
      <w:tblBorders>
        <w:top w:val="single" w:sz="12" w:space="0" w:color="000000"/>
        <w:left w:val="single" w:sz="12" w:space="0" w:color="000000"/>
        <w:bottom w:val="single" w:sz="12" w:space="0" w:color="000000"/>
        <w:right w:val="single" w:sz="12"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TableGrid7">
    <w:name w:val="Table Grid 7"/>
    <w:basedOn w:val="TableNormal"/>
    <w:uiPriority w:val="99"/>
    <w:locked/>
    <w:rsid w:val="00E251B6"/>
    <w:pPr>
      <w:spacing w:after="120"/>
    </w:pPr>
    <w:rPr>
      <w:rFonts w:eastAsia="Times New Roman"/>
      <w:b/>
      <w:bCs/>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TableGrid8">
    <w:name w:val="Table Grid 8"/>
    <w:basedOn w:val="TableNormal"/>
    <w:uiPriority w:val="99"/>
    <w:locked/>
    <w:rsid w:val="00E251B6"/>
    <w:pPr>
      <w:spacing w:after="120"/>
    </w:pPr>
    <w:rPr>
      <w:rFonts w:eastAsia="Times New Roman"/>
      <w:sz w:val="20"/>
      <w:szCs w:val="20"/>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rFonts w:cs="Times New Roman"/>
      </w:rPr>
      <w:tblPr/>
      <w:tcPr>
        <w:tcBorders>
          <w:tl2br w:val="none" w:sz="0" w:space="0" w:color="auto"/>
          <w:tr2bl w:val="none" w:sz="0" w:space="0" w:color="auto"/>
        </w:tcBorders>
        <w:shd w:val="solid" w:color="000080" w:fill="FFFFFF"/>
      </w:tcPr>
    </w:tblStylePr>
    <w:tblStylePr w:type="lastRow">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style>
  <w:style w:type="table" w:styleId="TableList1">
    <w:name w:val="Table List 1"/>
    <w:basedOn w:val="TableNormal"/>
    <w:uiPriority w:val="99"/>
    <w:locked/>
    <w:rsid w:val="00E251B6"/>
    <w:pPr>
      <w:spacing w:after="120"/>
    </w:pPr>
    <w:rPr>
      <w:rFonts w:eastAsia="Times New Roman"/>
      <w:sz w:val="20"/>
      <w:szCs w:val="20"/>
    </w:rPr>
    <w:tblPr>
      <w:tblStyleRowBandSize w:val="1"/>
      <w:tblBorders>
        <w:top w:val="single" w:sz="12" w:space="0" w:color="008080"/>
        <w:left w:val="single" w:sz="6" w:space="0" w:color="008080"/>
        <w:bottom w:val="single" w:sz="12" w:space="0" w:color="008080"/>
        <w:right w:val="single" w:sz="6" w:space="0" w:color="008080"/>
      </w:tblBorders>
    </w:tblPr>
    <w:tblStylePr w:type="firstRow">
      <w:rPr>
        <w:rFonts w:cs="Times New Roman"/>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solid" w:color="C0C0C0" w:fill="FFFFFF"/>
      </w:tcPr>
    </w:tblStylePr>
    <w:tblStylePr w:type="band2Horz">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List2">
    <w:name w:val="Table List 2"/>
    <w:basedOn w:val="TableNormal"/>
    <w:uiPriority w:val="99"/>
    <w:locked/>
    <w:rsid w:val="00E251B6"/>
    <w:pPr>
      <w:spacing w:after="120"/>
    </w:pPr>
    <w:rPr>
      <w:rFonts w:eastAsia="Times New Roman"/>
      <w:sz w:val="20"/>
      <w:szCs w:val="20"/>
    </w:rPr>
    <w:tblPr>
      <w:tblStyleRowBandSize w:val="2"/>
      <w:tblBorders>
        <w:bottom w:val="single" w:sz="12" w:space="0" w:color="808080"/>
      </w:tblBorders>
    </w:tblPr>
    <w:tblStylePr w:type="firstRow">
      <w:rPr>
        <w:rFonts w:cs="Times New Roman"/>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0" w:color="00FF00" w:fill="FFFFFF"/>
      </w:tcPr>
    </w:tblStylePr>
    <w:tblStylePr w:type="band2Horz">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List3">
    <w:name w:val="Table List 3"/>
    <w:basedOn w:val="TableNormal"/>
    <w:uiPriority w:val="99"/>
    <w:locked/>
    <w:rsid w:val="00E251B6"/>
    <w:pPr>
      <w:spacing w:after="120"/>
    </w:pPr>
    <w:rPr>
      <w:rFonts w:eastAsia="Times New Roman"/>
      <w:sz w:val="20"/>
      <w:szCs w:val="20"/>
    </w:rPr>
    <w:tblPr>
      <w:tblBorders>
        <w:top w:val="single" w:sz="12" w:space="0" w:color="000000"/>
        <w:bottom w:val="single" w:sz="12" w:space="0" w:color="000000"/>
        <w:insideH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List4">
    <w:name w:val="Table List 4"/>
    <w:basedOn w:val="TableNormal"/>
    <w:uiPriority w:val="99"/>
    <w:locked/>
    <w:rsid w:val="00E251B6"/>
    <w:pPr>
      <w:spacing w:after="120"/>
    </w:pPr>
    <w:rPr>
      <w:rFonts w:eastAsia="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uiPriority w:val="99"/>
    <w:locked/>
    <w:rsid w:val="00E251B6"/>
    <w:pPr>
      <w:spacing w:after="120"/>
    </w:pPr>
    <w:rPr>
      <w:rFonts w:eastAsia="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style>
  <w:style w:type="table" w:styleId="TableList6">
    <w:name w:val="Table List 6"/>
    <w:basedOn w:val="TableNormal"/>
    <w:uiPriority w:val="99"/>
    <w:locked/>
    <w:rsid w:val="00E251B6"/>
    <w:pPr>
      <w:spacing w:after="120"/>
    </w:pPr>
    <w:rPr>
      <w:rFonts w:eastAsia="Times New Roman"/>
      <w:sz w:val="20"/>
      <w:szCs w:val="20"/>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rFonts w:cs="Times New Roman"/>
      </w:rPr>
      <w:tblPr/>
      <w:tcPr>
        <w:tcBorders>
          <w:bottom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styleId="TableList7">
    <w:name w:val="Table List 7"/>
    <w:basedOn w:val="TableNormal"/>
    <w:uiPriority w:val="99"/>
    <w:locked/>
    <w:rsid w:val="00E251B6"/>
    <w:pPr>
      <w:spacing w:after="120"/>
    </w:pPr>
    <w:rPr>
      <w:rFonts w:eastAsia="Times New Roman"/>
      <w:sz w:val="20"/>
      <w:szCs w:val="20"/>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rFonts w:cs="Times New Roman"/>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rPr>
      <w:tblPr/>
      <w:tcPr>
        <w:tcBorders>
          <w:top w:val="single" w:sz="12" w:space="0" w:color="008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styleId="TableList8">
    <w:name w:val="Table List 8"/>
    <w:basedOn w:val="TableNormal"/>
    <w:uiPriority w:val="99"/>
    <w:locked/>
    <w:rsid w:val="00E251B6"/>
    <w:pPr>
      <w:spacing w:after="120"/>
    </w:pPr>
    <w:rPr>
      <w:rFonts w:eastAsia="Times New Roman"/>
      <w:sz w:val="20"/>
      <w:szCs w:val="20"/>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uiPriority w:val="99"/>
    <w:locked/>
    <w:rsid w:val="00E251B6"/>
    <w:pPr>
      <w:spacing w:after="120"/>
    </w:pPr>
    <w:rPr>
      <w:rFonts w:eastAsia="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cs="Times New Roman"/>
      </w:rPr>
      <w:tblPr/>
      <w:tcPr>
        <w:tcBorders>
          <w:tl2br w:val="none" w:sz="0" w:space="0" w:color="auto"/>
          <w:tr2bl w:val="none" w:sz="0" w:space="0" w:color="auto"/>
        </w:tcBorders>
        <w:shd w:val="solid" w:color="000000" w:fill="FFFFFF"/>
      </w:tcPr>
    </w:tblStylePr>
  </w:style>
  <w:style w:type="table" w:styleId="TableSimple1">
    <w:name w:val="Table Simple 1"/>
    <w:basedOn w:val="TableNormal"/>
    <w:uiPriority w:val="99"/>
    <w:locked/>
    <w:rsid w:val="00E251B6"/>
    <w:pPr>
      <w:spacing w:after="120"/>
    </w:pPr>
    <w:rPr>
      <w:rFonts w:eastAsia="Times New Roman"/>
      <w:sz w:val="20"/>
      <w:szCs w:val="20"/>
    </w:rPr>
    <w:tblPr>
      <w:tblBorders>
        <w:top w:val="single" w:sz="12" w:space="0" w:color="008000"/>
        <w:bottom w:val="single" w:sz="12" w:space="0" w:color="008000"/>
      </w:tblBorders>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styleId="TableSimple2">
    <w:name w:val="Table Simple 2"/>
    <w:basedOn w:val="TableNormal"/>
    <w:uiPriority w:val="99"/>
    <w:locked/>
    <w:rsid w:val="00E251B6"/>
    <w:pPr>
      <w:spacing w:after="120"/>
    </w:pPr>
    <w:rPr>
      <w:rFonts w:eastAsia="Times New Roman"/>
      <w:sz w:val="20"/>
      <w:szCs w:val="20"/>
    </w:rP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6" w:space="0" w:color="000000"/>
          <w:tl2br w:val="none" w:sz="0" w:space="0" w:color="auto"/>
          <w:tr2bl w:val="none" w:sz="0" w:space="0" w:color="auto"/>
        </w:tcBorders>
      </w:tcPr>
    </w:tblStylePr>
    <w:tblStylePr w:type="neCell">
      <w:rPr>
        <w:rFonts w:cs="Times New Roman"/>
      </w:rPr>
      <w:tblPr/>
      <w:tcPr>
        <w:tcBorders>
          <w:left w:val="none" w:sz="0" w:space="0" w:color="auto"/>
          <w:tl2br w:val="none" w:sz="0" w:space="0" w:color="auto"/>
          <w:tr2bl w:val="none" w:sz="0" w:space="0" w:color="auto"/>
        </w:tcBorders>
      </w:tcPr>
    </w:tblStylePr>
    <w:tblStylePr w:type="swCell">
      <w:rPr>
        <w:rFonts w:cs="Times New Roman"/>
      </w:rPr>
      <w:tblPr/>
      <w:tcPr>
        <w:tcBorders>
          <w:top w:val="none" w:sz="0" w:space="0" w:color="auto"/>
          <w:tl2br w:val="none" w:sz="0" w:space="0" w:color="auto"/>
          <w:tr2bl w:val="none" w:sz="0" w:space="0" w:color="auto"/>
        </w:tcBorders>
      </w:tcPr>
    </w:tblStylePr>
  </w:style>
  <w:style w:type="table" w:styleId="TableSimple3">
    <w:name w:val="Table Simple 3"/>
    <w:basedOn w:val="TableNormal"/>
    <w:uiPriority w:val="99"/>
    <w:locked/>
    <w:rsid w:val="00E251B6"/>
    <w:pPr>
      <w:spacing w:after="120"/>
    </w:pPr>
    <w:rPr>
      <w:rFonts w:eastAsia="Times New Roman"/>
      <w:sz w:val="20"/>
      <w:szCs w:val="20"/>
    </w:rPr>
    <w:tblPr>
      <w:tblBorders>
        <w:top w:val="single" w:sz="12" w:space="0" w:color="000000"/>
        <w:left w:val="single" w:sz="12" w:space="0" w:color="000000"/>
        <w:bottom w:val="single" w:sz="12" w:space="0" w:color="000000"/>
        <w:right w:val="single" w:sz="12" w:space="0" w:color="000000"/>
      </w:tblBorders>
    </w:tblPr>
    <w:tblStylePr w:type="firstRow">
      <w:rPr>
        <w:rFonts w:cs="Times New Roman"/>
      </w:rPr>
      <w:tblPr/>
      <w:tcPr>
        <w:tcBorders>
          <w:tl2br w:val="none" w:sz="0" w:space="0" w:color="auto"/>
          <w:tr2bl w:val="none" w:sz="0" w:space="0" w:color="auto"/>
        </w:tcBorders>
        <w:shd w:val="solid" w:color="000000" w:fill="FFFFFF"/>
      </w:tcPr>
    </w:tblStylePr>
  </w:style>
  <w:style w:type="table" w:styleId="TableSubtle1">
    <w:name w:val="Table Subtle 1"/>
    <w:basedOn w:val="TableNormal"/>
    <w:uiPriority w:val="99"/>
    <w:locked/>
    <w:rsid w:val="00E251B6"/>
    <w:pPr>
      <w:spacing w:after="120"/>
    </w:pPr>
    <w:rPr>
      <w:rFonts w:eastAsia="Times New Roman"/>
      <w:sz w:val="20"/>
      <w:szCs w:val="20"/>
    </w:rPr>
    <w:tblPr>
      <w:tblStyleRowBandSize w:val="1"/>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Subtle2">
    <w:name w:val="Table Subtle 2"/>
    <w:basedOn w:val="TableNormal"/>
    <w:uiPriority w:val="99"/>
    <w:locked/>
    <w:rsid w:val="00E251B6"/>
    <w:pPr>
      <w:spacing w:after="120"/>
    </w:pPr>
    <w:rPr>
      <w:rFonts w:eastAsia="Times New Roman"/>
      <w:sz w:val="20"/>
      <w:szCs w:val="20"/>
    </w:rPr>
    <w:tblPr>
      <w:tblBorders>
        <w:left w:val="single" w:sz="6" w:space="0" w:color="000000"/>
        <w:right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Theme">
    <w:name w:val="Table Theme"/>
    <w:basedOn w:val="TableNormal"/>
    <w:uiPriority w:val="99"/>
    <w:locked/>
    <w:rsid w:val="00E251B6"/>
    <w:pPr>
      <w:spacing w:after="120"/>
    </w:pPr>
    <w:rPr>
      <w:rFonts w:eastAsia="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uiPriority w:val="99"/>
    <w:locked/>
    <w:rsid w:val="00E251B6"/>
    <w:pPr>
      <w:spacing w:after="120"/>
    </w:pPr>
    <w:rPr>
      <w:rFonts w:eastAsia="Times New Roman"/>
      <w:sz w:val="20"/>
      <w:szCs w:val="20"/>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rFonts w:cs="Times New Roman"/>
      </w:rPr>
      <w:tblPr/>
      <w:tcPr>
        <w:tcBorders>
          <w:tl2br w:val="none" w:sz="0" w:space="0" w:color="auto"/>
          <w:tr2bl w:val="none" w:sz="0" w:space="0" w:color="auto"/>
        </w:tcBorders>
      </w:tcPr>
    </w:tblStylePr>
  </w:style>
  <w:style w:type="table" w:styleId="TableWeb2">
    <w:name w:val="Table Web 2"/>
    <w:basedOn w:val="TableNormal"/>
    <w:uiPriority w:val="99"/>
    <w:locked/>
    <w:rsid w:val="00E251B6"/>
    <w:pPr>
      <w:spacing w:after="120"/>
    </w:pPr>
    <w:rPr>
      <w:rFonts w:eastAsia="Times New Roman"/>
      <w:sz w:val="20"/>
      <w:szCs w:val="20"/>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rFonts w:cs="Times New Roman"/>
      </w:rPr>
      <w:tblPr/>
      <w:tcPr>
        <w:tcBorders>
          <w:tl2br w:val="none" w:sz="0" w:space="0" w:color="auto"/>
          <w:tr2bl w:val="none" w:sz="0" w:space="0" w:color="auto"/>
        </w:tcBorders>
      </w:tcPr>
    </w:tblStylePr>
  </w:style>
  <w:style w:type="table" w:styleId="TableWeb3">
    <w:name w:val="Table Web 3"/>
    <w:basedOn w:val="TableNormal"/>
    <w:uiPriority w:val="99"/>
    <w:locked/>
    <w:rsid w:val="00E251B6"/>
    <w:pPr>
      <w:spacing w:after="120"/>
    </w:pPr>
    <w:rPr>
      <w:rFonts w:eastAsia="Times New Roman"/>
      <w:sz w:val="20"/>
      <w:szCs w:val="20"/>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rFonts w:cs="Times New Roman"/>
      </w:rPr>
      <w:tblPr/>
      <w:tcPr>
        <w:tcBorders>
          <w:tl2br w:val="none" w:sz="0" w:space="0" w:color="auto"/>
          <w:tr2bl w:val="none" w:sz="0" w:space="0" w:color="auto"/>
        </w:tcBorders>
      </w:tcPr>
    </w:tblStylePr>
  </w:style>
  <w:style w:type="paragraph" w:customStyle="1" w:styleId="VersoPageHeading">
    <w:name w:val="Verso Page Heading"/>
    <w:uiPriority w:val="12"/>
    <w:qFormat/>
    <w:rsid w:val="00D1044D"/>
    <w:pPr>
      <w:spacing w:before="180" w:after="60"/>
    </w:pPr>
    <w:rPr>
      <w:rFonts w:eastAsia="Times New Roman"/>
      <w:bCs/>
      <w:color w:val="00313C" w:themeColor="accent2"/>
      <w:sz w:val="24"/>
      <w:szCs w:val="26"/>
      <w:lang w:eastAsia="en-US"/>
    </w:rPr>
  </w:style>
  <w:style w:type="paragraph" w:customStyle="1" w:styleId="BusinessUnitName">
    <w:name w:val="Business Unit Name"/>
    <w:uiPriority w:val="12"/>
    <w:rsid w:val="00897FEE"/>
    <w:rPr>
      <w:b/>
      <w:caps/>
      <w:noProof/>
      <w:color w:val="FFFFFF"/>
      <w:spacing w:val="16"/>
      <w:szCs w:val="24"/>
      <w:lang w:eastAsia="en-US"/>
    </w:rPr>
  </w:style>
  <w:style w:type="character" w:styleId="CommentReference">
    <w:name w:val="annotation reference"/>
    <w:basedOn w:val="DefaultParagraphFont"/>
    <w:uiPriority w:val="99"/>
    <w:semiHidden/>
    <w:locked/>
    <w:rsid w:val="00AD275A"/>
    <w:rPr>
      <w:rFonts w:cs="Times New Roman"/>
      <w:sz w:val="16"/>
      <w:szCs w:val="16"/>
    </w:rPr>
  </w:style>
  <w:style w:type="paragraph" w:styleId="CommentText">
    <w:name w:val="annotation text"/>
    <w:basedOn w:val="Normal"/>
    <w:link w:val="CommentTextChar"/>
    <w:uiPriority w:val="99"/>
    <w:semiHidden/>
    <w:locked/>
    <w:rsid w:val="00AD275A"/>
    <w:rPr>
      <w:sz w:val="20"/>
      <w:szCs w:val="20"/>
    </w:rPr>
  </w:style>
  <w:style w:type="character" w:customStyle="1" w:styleId="CommentTextChar">
    <w:name w:val="Comment Text Char"/>
    <w:basedOn w:val="DefaultParagraphFont"/>
    <w:link w:val="CommentText"/>
    <w:uiPriority w:val="99"/>
    <w:semiHidden/>
    <w:rsid w:val="00DB55B9"/>
    <w:rPr>
      <w:rFonts w:eastAsia="Calibri"/>
      <w:color w:val="000000"/>
      <w:sz w:val="20"/>
      <w:szCs w:val="20"/>
    </w:rPr>
  </w:style>
  <w:style w:type="paragraph" w:styleId="CommentSubject">
    <w:name w:val="annotation subject"/>
    <w:basedOn w:val="CommentText"/>
    <w:next w:val="CommentText"/>
    <w:link w:val="CommentSubjectChar"/>
    <w:uiPriority w:val="99"/>
    <w:semiHidden/>
    <w:locked/>
    <w:rsid w:val="00AD275A"/>
    <w:rPr>
      <w:b/>
      <w:bCs/>
    </w:rPr>
  </w:style>
  <w:style w:type="character" w:customStyle="1" w:styleId="CommentSubjectChar">
    <w:name w:val="Comment Subject Char"/>
    <w:basedOn w:val="CommentTextChar"/>
    <w:link w:val="CommentSubject"/>
    <w:uiPriority w:val="99"/>
    <w:semiHidden/>
    <w:rsid w:val="00DB55B9"/>
    <w:rPr>
      <w:rFonts w:eastAsia="Calibri"/>
      <w:b/>
      <w:bCs/>
      <w:color w:val="000000"/>
      <w:sz w:val="20"/>
      <w:szCs w:val="20"/>
    </w:rPr>
  </w:style>
  <w:style w:type="paragraph" w:styleId="DocumentMap">
    <w:name w:val="Document Map"/>
    <w:basedOn w:val="Normal"/>
    <w:link w:val="DocumentMapChar"/>
    <w:uiPriority w:val="99"/>
    <w:semiHidden/>
    <w:locked/>
    <w:rsid w:val="00AD275A"/>
    <w:pPr>
      <w:shd w:val="clear" w:color="auto" w:fill="000080"/>
    </w:pPr>
    <w:rPr>
      <w:rFonts w:ascii="Tahoma" w:hAnsi="Tahoma" w:cs="Tahoma"/>
      <w:sz w:val="20"/>
      <w:szCs w:val="20"/>
    </w:rPr>
  </w:style>
  <w:style w:type="character" w:customStyle="1" w:styleId="DocumentMapChar">
    <w:name w:val="Document Map Char"/>
    <w:basedOn w:val="DefaultParagraphFont"/>
    <w:link w:val="DocumentMap"/>
    <w:uiPriority w:val="99"/>
    <w:semiHidden/>
    <w:rsid w:val="00DB55B9"/>
    <w:rPr>
      <w:rFonts w:ascii="Tahoma" w:eastAsia="Calibri" w:hAnsi="Tahoma" w:cs="Tahoma"/>
      <w:color w:val="000000"/>
      <w:sz w:val="20"/>
      <w:szCs w:val="20"/>
      <w:shd w:val="clear" w:color="auto" w:fill="000080"/>
    </w:rPr>
  </w:style>
  <w:style w:type="character" w:styleId="EndnoteReference">
    <w:name w:val="endnote reference"/>
    <w:basedOn w:val="DefaultParagraphFont"/>
    <w:uiPriority w:val="99"/>
    <w:semiHidden/>
    <w:locked/>
    <w:rsid w:val="00AD275A"/>
    <w:rPr>
      <w:rFonts w:cs="Times New Roman"/>
      <w:vertAlign w:val="superscript"/>
    </w:rPr>
  </w:style>
  <w:style w:type="paragraph" w:styleId="EndnoteText">
    <w:name w:val="endnote text"/>
    <w:basedOn w:val="Normal"/>
    <w:link w:val="EndnoteTextChar"/>
    <w:uiPriority w:val="99"/>
    <w:semiHidden/>
    <w:locked/>
    <w:rsid w:val="00AD275A"/>
    <w:rPr>
      <w:sz w:val="20"/>
      <w:szCs w:val="20"/>
    </w:rPr>
  </w:style>
  <w:style w:type="character" w:customStyle="1" w:styleId="EndnoteTextChar">
    <w:name w:val="Endnote Text Char"/>
    <w:basedOn w:val="DefaultParagraphFont"/>
    <w:link w:val="EndnoteText"/>
    <w:uiPriority w:val="99"/>
    <w:semiHidden/>
    <w:rsid w:val="00DB55B9"/>
    <w:rPr>
      <w:rFonts w:eastAsia="Calibri"/>
      <w:color w:val="000000"/>
      <w:sz w:val="20"/>
      <w:szCs w:val="20"/>
    </w:rPr>
  </w:style>
  <w:style w:type="paragraph" w:styleId="Index1">
    <w:name w:val="index 1"/>
    <w:basedOn w:val="Normal"/>
    <w:next w:val="Normal"/>
    <w:autoRedefine/>
    <w:uiPriority w:val="99"/>
    <w:semiHidden/>
    <w:locked/>
    <w:rsid w:val="00AD275A"/>
    <w:pPr>
      <w:ind w:left="220" w:hanging="220"/>
    </w:pPr>
  </w:style>
  <w:style w:type="paragraph" w:styleId="Index2">
    <w:name w:val="index 2"/>
    <w:basedOn w:val="Normal"/>
    <w:next w:val="Normal"/>
    <w:autoRedefine/>
    <w:uiPriority w:val="99"/>
    <w:semiHidden/>
    <w:locked/>
    <w:rsid w:val="00AD275A"/>
    <w:pPr>
      <w:ind w:left="440" w:hanging="220"/>
    </w:pPr>
  </w:style>
  <w:style w:type="paragraph" w:styleId="Index3">
    <w:name w:val="index 3"/>
    <w:basedOn w:val="Normal"/>
    <w:next w:val="Normal"/>
    <w:autoRedefine/>
    <w:uiPriority w:val="99"/>
    <w:semiHidden/>
    <w:locked/>
    <w:rsid w:val="00AD275A"/>
    <w:pPr>
      <w:ind w:left="660" w:hanging="220"/>
    </w:pPr>
  </w:style>
  <w:style w:type="paragraph" w:styleId="Index4">
    <w:name w:val="index 4"/>
    <w:basedOn w:val="Normal"/>
    <w:next w:val="Normal"/>
    <w:autoRedefine/>
    <w:uiPriority w:val="99"/>
    <w:semiHidden/>
    <w:locked/>
    <w:rsid w:val="00AD275A"/>
    <w:pPr>
      <w:ind w:left="880" w:hanging="220"/>
    </w:pPr>
  </w:style>
  <w:style w:type="paragraph" w:styleId="Index5">
    <w:name w:val="index 5"/>
    <w:basedOn w:val="Normal"/>
    <w:next w:val="Normal"/>
    <w:autoRedefine/>
    <w:uiPriority w:val="99"/>
    <w:semiHidden/>
    <w:locked/>
    <w:rsid w:val="00AD275A"/>
    <w:pPr>
      <w:ind w:left="1100" w:hanging="220"/>
    </w:pPr>
  </w:style>
  <w:style w:type="paragraph" w:styleId="Index6">
    <w:name w:val="index 6"/>
    <w:basedOn w:val="Normal"/>
    <w:next w:val="Normal"/>
    <w:autoRedefine/>
    <w:uiPriority w:val="99"/>
    <w:semiHidden/>
    <w:locked/>
    <w:rsid w:val="00AD275A"/>
    <w:pPr>
      <w:ind w:left="1320" w:hanging="220"/>
    </w:pPr>
  </w:style>
  <w:style w:type="paragraph" w:styleId="Index7">
    <w:name w:val="index 7"/>
    <w:basedOn w:val="Normal"/>
    <w:next w:val="Normal"/>
    <w:autoRedefine/>
    <w:uiPriority w:val="99"/>
    <w:semiHidden/>
    <w:locked/>
    <w:rsid w:val="00AD275A"/>
    <w:pPr>
      <w:ind w:left="1540" w:hanging="220"/>
    </w:pPr>
  </w:style>
  <w:style w:type="paragraph" w:styleId="Index8">
    <w:name w:val="index 8"/>
    <w:basedOn w:val="Normal"/>
    <w:next w:val="Normal"/>
    <w:autoRedefine/>
    <w:uiPriority w:val="99"/>
    <w:semiHidden/>
    <w:locked/>
    <w:rsid w:val="00AD275A"/>
    <w:pPr>
      <w:ind w:left="1760" w:hanging="220"/>
    </w:pPr>
  </w:style>
  <w:style w:type="paragraph" w:styleId="Index9">
    <w:name w:val="index 9"/>
    <w:basedOn w:val="Normal"/>
    <w:next w:val="Normal"/>
    <w:autoRedefine/>
    <w:uiPriority w:val="99"/>
    <w:semiHidden/>
    <w:locked/>
    <w:rsid w:val="00AD275A"/>
    <w:pPr>
      <w:ind w:left="1980" w:hanging="220"/>
    </w:pPr>
  </w:style>
  <w:style w:type="paragraph" w:styleId="IndexHeading">
    <w:name w:val="index heading"/>
    <w:basedOn w:val="Normal"/>
    <w:next w:val="Index1"/>
    <w:uiPriority w:val="99"/>
    <w:semiHidden/>
    <w:locked/>
    <w:rsid w:val="00AD275A"/>
    <w:rPr>
      <w:rFonts w:ascii="Arial" w:hAnsi="Arial" w:cs="Arial"/>
      <w:b/>
      <w:bCs/>
    </w:rPr>
  </w:style>
  <w:style w:type="paragraph" w:styleId="MacroText">
    <w:name w:val="macro"/>
    <w:link w:val="MacroTextChar"/>
    <w:uiPriority w:val="99"/>
    <w:semiHidden/>
    <w:locked/>
    <w:rsid w:val="00AD275A"/>
    <w:pPr>
      <w:tabs>
        <w:tab w:val="left" w:pos="480"/>
        <w:tab w:val="left" w:pos="960"/>
        <w:tab w:val="left" w:pos="1440"/>
        <w:tab w:val="left" w:pos="1920"/>
        <w:tab w:val="left" w:pos="2400"/>
        <w:tab w:val="left" w:pos="2880"/>
        <w:tab w:val="left" w:pos="3360"/>
        <w:tab w:val="left" w:pos="3840"/>
        <w:tab w:val="left" w:pos="4320"/>
      </w:tabs>
      <w:spacing w:after="120"/>
    </w:pPr>
    <w:rPr>
      <w:rFonts w:ascii="Courier New" w:hAnsi="Courier New" w:cs="Courier New"/>
      <w:color w:val="000000"/>
      <w:sz w:val="20"/>
      <w:szCs w:val="20"/>
      <w:lang w:eastAsia="en-US"/>
    </w:rPr>
  </w:style>
  <w:style w:type="character" w:customStyle="1" w:styleId="MacroTextChar">
    <w:name w:val="Macro Text Char"/>
    <w:basedOn w:val="DefaultParagraphFont"/>
    <w:link w:val="MacroText"/>
    <w:uiPriority w:val="99"/>
    <w:semiHidden/>
    <w:rsid w:val="00DB55B9"/>
    <w:rPr>
      <w:rFonts w:ascii="Courier New" w:hAnsi="Courier New" w:cs="Courier New"/>
      <w:color w:val="000000"/>
      <w:sz w:val="20"/>
      <w:szCs w:val="20"/>
      <w:lang w:eastAsia="en-US"/>
    </w:rPr>
  </w:style>
  <w:style w:type="paragraph" w:styleId="TableofAuthorities">
    <w:name w:val="table of authorities"/>
    <w:basedOn w:val="Normal"/>
    <w:next w:val="Normal"/>
    <w:uiPriority w:val="99"/>
    <w:semiHidden/>
    <w:locked/>
    <w:rsid w:val="00AD275A"/>
    <w:pPr>
      <w:ind w:left="220" w:hanging="220"/>
    </w:pPr>
  </w:style>
  <w:style w:type="paragraph" w:styleId="TableofFigures">
    <w:name w:val="table of figures"/>
    <w:basedOn w:val="BodyText"/>
    <w:next w:val="BodyText"/>
    <w:uiPriority w:val="99"/>
    <w:locked/>
    <w:rsid w:val="00DC2413"/>
    <w:pPr>
      <w:tabs>
        <w:tab w:val="right" w:leader="dot" w:pos="9639"/>
      </w:tabs>
      <w:spacing w:before="0"/>
      <w:ind w:right="284"/>
    </w:pPr>
  </w:style>
  <w:style w:type="paragraph" w:styleId="TOAHeading">
    <w:name w:val="toa heading"/>
    <w:basedOn w:val="Normal"/>
    <w:next w:val="Normal"/>
    <w:uiPriority w:val="99"/>
    <w:semiHidden/>
    <w:locked/>
    <w:rsid w:val="00AD275A"/>
    <w:pPr>
      <w:spacing w:before="120"/>
    </w:pPr>
    <w:rPr>
      <w:rFonts w:ascii="Arial" w:hAnsi="Arial" w:cs="Arial"/>
      <w:b/>
      <w:bCs/>
      <w:sz w:val="24"/>
      <w:szCs w:val="24"/>
    </w:rPr>
  </w:style>
  <w:style w:type="paragraph" w:styleId="TOC5">
    <w:name w:val="toc 5"/>
    <w:basedOn w:val="Normal"/>
    <w:next w:val="Normal"/>
    <w:autoRedefine/>
    <w:uiPriority w:val="99"/>
    <w:semiHidden/>
    <w:rsid w:val="00AD275A"/>
    <w:pPr>
      <w:spacing w:after="0"/>
      <w:ind w:left="660"/>
    </w:pPr>
    <w:rPr>
      <w:rFonts w:asciiTheme="minorHAnsi" w:hAnsiTheme="minorHAnsi"/>
      <w:sz w:val="20"/>
      <w:szCs w:val="20"/>
    </w:rPr>
  </w:style>
  <w:style w:type="paragraph" w:styleId="TOC6">
    <w:name w:val="toc 6"/>
    <w:basedOn w:val="Normal"/>
    <w:next w:val="Normal"/>
    <w:autoRedefine/>
    <w:uiPriority w:val="99"/>
    <w:semiHidden/>
    <w:rsid w:val="00AD275A"/>
    <w:pPr>
      <w:spacing w:after="0"/>
      <w:ind w:left="880"/>
    </w:pPr>
    <w:rPr>
      <w:rFonts w:asciiTheme="minorHAnsi" w:hAnsiTheme="minorHAnsi"/>
      <w:sz w:val="20"/>
      <w:szCs w:val="20"/>
    </w:rPr>
  </w:style>
  <w:style w:type="paragraph" w:styleId="TOC7">
    <w:name w:val="toc 7"/>
    <w:basedOn w:val="Normal"/>
    <w:next w:val="Normal"/>
    <w:autoRedefine/>
    <w:uiPriority w:val="99"/>
    <w:semiHidden/>
    <w:rsid w:val="00AD275A"/>
    <w:pPr>
      <w:spacing w:after="0"/>
      <w:ind w:left="1100"/>
    </w:pPr>
    <w:rPr>
      <w:rFonts w:asciiTheme="minorHAnsi" w:hAnsiTheme="minorHAnsi"/>
      <w:sz w:val="20"/>
      <w:szCs w:val="20"/>
    </w:rPr>
  </w:style>
  <w:style w:type="paragraph" w:styleId="TOC8">
    <w:name w:val="toc 8"/>
    <w:basedOn w:val="Normal"/>
    <w:next w:val="Normal"/>
    <w:autoRedefine/>
    <w:uiPriority w:val="99"/>
    <w:semiHidden/>
    <w:rsid w:val="00AD275A"/>
    <w:pPr>
      <w:spacing w:after="0"/>
      <w:ind w:left="1320"/>
    </w:pPr>
    <w:rPr>
      <w:rFonts w:asciiTheme="minorHAnsi" w:hAnsiTheme="minorHAnsi"/>
      <w:sz w:val="20"/>
      <w:szCs w:val="20"/>
    </w:rPr>
  </w:style>
  <w:style w:type="numbering" w:customStyle="1" w:styleId="TableBullets">
    <w:name w:val="TableBullets"/>
    <w:uiPriority w:val="99"/>
    <w:rsid w:val="008861FC"/>
    <w:pPr>
      <w:numPr>
        <w:numId w:val="7"/>
      </w:numPr>
    </w:pPr>
  </w:style>
  <w:style w:type="numbering" w:customStyle="1" w:styleId="Sources">
    <w:name w:val="Sources"/>
    <w:rsid w:val="008861FC"/>
    <w:pPr>
      <w:numPr>
        <w:numId w:val="6"/>
      </w:numPr>
    </w:pPr>
  </w:style>
  <w:style w:type="numbering" w:styleId="1ai">
    <w:name w:val="Outline List 1"/>
    <w:basedOn w:val="NoList"/>
    <w:uiPriority w:val="99"/>
    <w:semiHidden/>
    <w:unhideWhenUsed/>
    <w:locked/>
    <w:rsid w:val="008861FC"/>
    <w:pPr>
      <w:numPr>
        <w:numId w:val="10"/>
      </w:numPr>
    </w:pPr>
  </w:style>
  <w:style w:type="numbering" w:styleId="111111">
    <w:name w:val="Outline List 2"/>
    <w:basedOn w:val="NoList"/>
    <w:uiPriority w:val="99"/>
    <w:semiHidden/>
    <w:unhideWhenUsed/>
    <w:locked/>
    <w:rsid w:val="008861FC"/>
    <w:pPr>
      <w:numPr>
        <w:numId w:val="9"/>
      </w:numPr>
    </w:pPr>
  </w:style>
  <w:style w:type="numbering" w:customStyle="1" w:styleId="Bullets">
    <w:name w:val="Bullets"/>
    <w:rsid w:val="008861FC"/>
    <w:pPr>
      <w:numPr>
        <w:numId w:val="5"/>
      </w:numPr>
    </w:pPr>
  </w:style>
  <w:style w:type="numbering" w:customStyle="1" w:styleId="Numbers">
    <w:name w:val="Numbers"/>
    <w:rsid w:val="008861FC"/>
    <w:pPr>
      <w:numPr>
        <w:numId w:val="8"/>
      </w:numPr>
    </w:pPr>
  </w:style>
  <w:style w:type="numbering" w:styleId="ArticleSection">
    <w:name w:val="Outline List 3"/>
    <w:basedOn w:val="NoList"/>
    <w:uiPriority w:val="99"/>
    <w:semiHidden/>
    <w:unhideWhenUsed/>
    <w:locked/>
    <w:rsid w:val="008861FC"/>
    <w:pPr>
      <w:numPr>
        <w:numId w:val="11"/>
      </w:numPr>
    </w:pPr>
  </w:style>
  <w:style w:type="paragraph" w:customStyle="1" w:styleId="AppendixHeading1base">
    <w:name w:val="Appendix Heading 1 base"/>
    <w:uiPriority w:val="20"/>
    <w:semiHidden/>
    <w:qFormat/>
    <w:rsid w:val="005C1B4B"/>
    <w:pPr>
      <w:keepNext/>
      <w:pageBreakBefore/>
      <w:numPr>
        <w:numId w:val="14"/>
      </w:numPr>
      <w:tabs>
        <w:tab w:val="left" w:pos="2268"/>
      </w:tabs>
    </w:pPr>
    <w:rPr>
      <w:rFonts w:eastAsiaTheme="majorEastAsia" w:cstheme="majorBidi"/>
      <w:b/>
      <w:bCs/>
      <w:color w:val="00A9CE" w:themeColor="accent1"/>
      <w:sz w:val="44"/>
      <w:szCs w:val="28"/>
    </w:rPr>
  </w:style>
  <w:style w:type="paragraph" w:customStyle="1" w:styleId="AppendixHeading2">
    <w:name w:val="Appendix Heading 2"/>
    <w:basedOn w:val="Heading2"/>
    <w:next w:val="BodyText"/>
    <w:uiPriority w:val="11"/>
    <w:qFormat/>
    <w:rsid w:val="00C80108"/>
    <w:pPr>
      <w:numPr>
        <w:numId w:val="14"/>
      </w:numPr>
      <w:ind w:left="1134" w:hanging="1134"/>
    </w:pPr>
  </w:style>
  <w:style w:type="paragraph" w:customStyle="1" w:styleId="AppendixHeading3">
    <w:name w:val="Appendix Heading 3"/>
    <w:basedOn w:val="Heading3"/>
    <w:next w:val="BodyText"/>
    <w:uiPriority w:val="11"/>
    <w:qFormat/>
    <w:rsid w:val="00C80108"/>
    <w:pPr>
      <w:numPr>
        <w:numId w:val="14"/>
      </w:numPr>
      <w:ind w:left="1134" w:hanging="1134"/>
    </w:pPr>
  </w:style>
  <w:style w:type="paragraph" w:customStyle="1" w:styleId="AppendixHeading4">
    <w:name w:val="Appendix Heading 4"/>
    <w:basedOn w:val="Heading4"/>
    <w:next w:val="BodyText"/>
    <w:uiPriority w:val="11"/>
    <w:qFormat/>
    <w:rsid w:val="00880650"/>
  </w:style>
  <w:style w:type="paragraph" w:customStyle="1" w:styleId="Equation">
    <w:name w:val="Equation"/>
    <w:basedOn w:val="BodyText"/>
    <w:next w:val="BodyText"/>
    <w:uiPriority w:val="7"/>
    <w:qFormat/>
    <w:rsid w:val="009E354F"/>
    <w:pPr>
      <w:tabs>
        <w:tab w:val="right" w:pos="9639"/>
      </w:tabs>
      <w:spacing w:before="240" w:after="240"/>
      <w:ind w:left="567"/>
    </w:pPr>
    <w:rPr>
      <w:rFonts w:asciiTheme="minorHAnsi" w:eastAsia="Times New Roman" w:hAnsiTheme="minorHAnsi"/>
      <w:color w:val="auto"/>
      <w:szCs w:val="24"/>
      <w:lang w:eastAsia="en-US"/>
    </w:rPr>
  </w:style>
  <w:style w:type="paragraph" w:customStyle="1" w:styleId="Reference">
    <w:name w:val="Reference"/>
    <w:basedOn w:val="BodyText"/>
    <w:next w:val="BodyText"/>
    <w:uiPriority w:val="4"/>
    <w:qFormat/>
    <w:rsid w:val="00DC2413"/>
    <w:pPr>
      <w:ind w:left="567" w:hanging="567"/>
    </w:pPr>
  </w:style>
  <w:style w:type="paragraph" w:styleId="ListNumber2">
    <w:name w:val="List Number 2"/>
    <w:basedOn w:val="ListNumber"/>
    <w:next w:val="BodyText"/>
    <w:uiPriority w:val="2"/>
    <w:qFormat/>
    <w:locked/>
    <w:rsid w:val="00D349D1"/>
    <w:pPr>
      <w:numPr>
        <w:numId w:val="12"/>
      </w:numPr>
      <w:tabs>
        <w:tab w:val="left" w:pos="794"/>
      </w:tabs>
      <w:spacing w:before="60" w:after="60"/>
      <w:ind w:left="794" w:hanging="397"/>
    </w:pPr>
  </w:style>
  <w:style w:type="character" w:customStyle="1" w:styleId="Italics">
    <w:name w:val="Italics"/>
    <w:basedOn w:val="DefaultParagraphFont"/>
    <w:uiPriority w:val="3"/>
    <w:qFormat/>
    <w:rsid w:val="0005371F"/>
    <w:rPr>
      <w:i/>
    </w:rPr>
  </w:style>
  <w:style w:type="table" w:customStyle="1" w:styleId="LightShading1">
    <w:name w:val="Light Shading1"/>
    <w:basedOn w:val="TableNormal"/>
    <w:uiPriority w:val="60"/>
    <w:rsid w:val="009B5F0E"/>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TableCSIRO">
    <w:name w:val="Table_CSIRO"/>
    <w:basedOn w:val="TableNormal"/>
    <w:uiPriority w:val="99"/>
    <w:qFormat/>
    <w:rsid w:val="004D3DB4"/>
    <w:tblPr>
      <w:tblStyleRowBandSize w:val="1"/>
      <w:tblInd w:w="113" w:type="dxa"/>
      <w:tblBorders>
        <w:bottom w:val="single" w:sz="4" w:space="0" w:color="auto"/>
      </w:tblBorders>
      <w:tblCellMar>
        <w:left w:w="85" w:type="dxa"/>
        <w:bottom w:w="28" w:type="dxa"/>
        <w:right w:w="85" w:type="dxa"/>
      </w:tblCellMar>
    </w:tblPr>
    <w:tblStylePr w:type="firstRow">
      <w:pPr>
        <w:spacing w:before="0" w:after="0" w:line="240" w:lineRule="auto"/>
      </w:pPr>
      <w:rPr>
        <w:b/>
        <w:bCs/>
        <w:color w:val="FFFFFF" w:themeColor="background1"/>
      </w:rPr>
      <w:tblPr/>
      <w:tcPr>
        <w:tcBorders>
          <w:top w:val="nil"/>
          <w:left w:val="nil"/>
          <w:bottom w:val="nil"/>
          <w:right w:val="nil"/>
          <w:insideH w:val="nil"/>
          <w:insideV w:val="nil"/>
          <w:tl2br w:val="nil"/>
          <w:tr2bl w:val="nil"/>
        </w:tcBorders>
        <w:shd w:val="clear" w:color="auto" w:fill="000000" w:themeFill="text1"/>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Horz">
      <w:tblPr/>
      <w:tcPr>
        <w:tcBorders>
          <w:left w:val="nil"/>
          <w:right w:val="nil"/>
          <w:insideH w:val="nil"/>
          <w:insideV w:val="nil"/>
        </w:tcBorders>
        <w:shd w:val="clear" w:color="auto" w:fill="EDEDED"/>
      </w:tcPr>
    </w:tblStylePr>
  </w:style>
  <w:style w:type="paragraph" w:customStyle="1" w:styleId="CaptionNote">
    <w:name w:val="Caption Note"/>
    <w:basedOn w:val="Caption"/>
    <w:next w:val="BodyText"/>
    <w:uiPriority w:val="4"/>
    <w:qFormat/>
    <w:rsid w:val="00B26878"/>
    <w:pPr>
      <w:spacing w:before="0"/>
    </w:pPr>
  </w:style>
  <w:style w:type="character" w:customStyle="1" w:styleId="Bold">
    <w:name w:val="Bold"/>
    <w:basedOn w:val="DefaultParagraphFont"/>
    <w:uiPriority w:val="3"/>
    <w:qFormat/>
    <w:rsid w:val="00856E94"/>
    <w:rPr>
      <w:b/>
    </w:rPr>
  </w:style>
  <w:style w:type="paragraph" w:styleId="ListParagraph">
    <w:name w:val="List Paragraph"/>
    <w:basedOn w:val="Normal"/>
    <w:link w:val="ListParagraphChar"/>
    <w:uiPriority w:val="34"/>
    <w:qFormat/>
    <w:rsid w:val="009C5CA3"/>
    <w:pPr>
      <w:spacing w:before="180" w:line="264" w:lineRule="auto"/>
      <w:ind w:left="720"/>
      <w:contextualSpacing/>
    </w:pPr>
    <w:rPr>
      <w:sz w:val="24"/>
      <w:szCs w:val="24"/>
    </w:rPr>
  </w:style>
  <w:style w:type="character" w:styleId="IntenseEmphasis">
    <w:name w:val="Intense Emphasis"/>
    <w:basedOn w:val="DefaultParagraphFont"/>
    <w:uiPriority w:val="21"/>
    <w:semiHidden/>
    <w:qFormat/>
    <w:rsid w:val="00A65678"/>
    <w:rPr>
      <w:b/>
      <w:bCs/>
      <w:i/>
      <w:iCs/>
      <w:color w:val="00313C" w:themeColor="accent2"/>
    </w:rPr>
  </w:style>
  <w:style w:type="character" w:styleId="SubtleEmphasis">
    <w:name w:val="Subtle Emphasis"/>
    <w:basedOn w:val="DefaultParagraphFont"/>
    <w:uiPriority w:val="19"/>
    <w:semiHidden/>
    <w:qFormat/>
    <w:rsid w:val="00A65678"/>
    <w:rPr>
      <w:i/>
      <w:iCs/>
      <w:color w:val="595959" w:themeColor="text1" w:themeTint="A6"/>
    </w:rPr>
  </w:style>
  <w:style w:type="paragraph" w:styleId="IntenseQuote">
    <w:name w:val="Intense Quote"/>
    <w:basedOn w:val="Normal"/>
    <w:next w:val="Normal"/>
    <w:link w:val="IntenseQuoteChar"/>
    <w:uiPriority w:val="30"/>
    <w:semiHidden/>
    <w:qFormat/>
    <w:rsid w:val="00A65678"/>
    <w:pPr>
      <w:pBdr>
        <w:bottom w:val="single" w:sz="4" w:space="4" w:color="00313C" w:themeColor="accent2"/>
      </w:pBdr>
      <w:spacing w:before="200" w:after="280"/>
      <w:ind w:left="936" w:right="936"/>
    </w:pPr>
    <w:rPr>
      <w:b/>
      <w:bCs/>
      <w:i/>
      <w:iCs/>
      <w:color w:val="00313C" w:themeColor="accent2"/>
    </w:rPr>
  </w:style>
  <w:style w:type="character" w:customStyle="1" w:styleId="IntenseQuoteChar">
    <w:name w:val="Intense Quote Char"/>
    <w:basedOn w:val="DefaultParagraphFont"/>
    <w:link w:val="IntenseQuote"/>
    <w:uiPriority w:val="30"/>
    <w:semiHidden/>
    <w:rsid w:val="00A65678"/>
    <w:rPr>
      <w:rFonts w:eastAsia="Calibri"/>
      <w:b/>
      <w:bCs/>
      <w:i/>
      <w:iCs/>
      <w:color w:val="00313C" w:themeColor="accent2"/>
    </w:rPr>
  </w:style>
  <w:style w:type="paragraph" w:customStyle="1" w:styleId="CoverTitleWhite">
    <w:name w:val="CoverTitle White"/>
    <w:basedOn w:val="CoverTitle"/>
    <w:next w:val="BodyText"/>
    <w:uiPriority w:val="12"/>
    <w:qFormat/>
    <w:rsid w:val="00731ED4"/>
    <w:rPr>
      <w:color w:val="FFFFFF" w:themeColor="background2"/>
    </w:rPr>
  </w:style>
  <w:style w:type="paragraph" w:customStyle="1" w:styleId="CoverSubtitleWhite">
    <w:name w:val="CoverSubtitle White"/>
    <w:basedOn w:val="CoverSubtitle"/>
    <w:next w:val="BodyText"/>
    <w:uiPriority w:val="12"/>
    <w:qFormat/>
    <w:rsid w:val="00731ED4"/>
    <w:rPr>
      <w:color w:val="FFFFFF" w:themeColor="background2"/>
    </w:rPr>
  </w:style>
  <w:style w:type="paragraph" w:customStyle="1" w:styleId="BodyTextWhite">
    <w:name w:val="Body Text White"/>
    <w:basedOn w:val="BodyText"/>
    <w:next w:val="BodyText"/>
    <w:uiPriority w:val="12"/>
    <w:qFormat/>
    <w:rsid w:val="00731ED4"/>
    <w:rPr>
      <w:color w:val="FFFFFF" w:themeColor="background2"/>
    </w:rPr>
  </w:style>
  <w:style w:type="paragraph" w:customStyle="1" w:styleId="BackCoverContactHeadingWhite">
    <w:name w:val="BackCover ContactHeading White"/>
    <w:basedOn w:val="BackCoverContactHeading"/>
    <w:next w:val="BackCoverContactDetailsWhite"/>
    <w:uiPriority w:val="16"/>
    <w:qFormat/>
    <w:rsid w:val="00731ED4"/>
    <w:rPr>
      <w:color w:val="FFFFFF" w:themeColor="background2"/>
    </w:rPr>
  </w:style>
  <w:style w:type="paragraph" w:customStyle="1" w:styleId="BackCoverContactDetailsWhite">
    <w:name w:val="BackCover ContactDetails White"/>
    <w:basedOn w:val="BackCoverContactDetails"/>
    <w:uiPriority w:val="16"/>
    <w:qFormat/>
    <w:rsid w:val="00731ED4"/>
    <w:rPr>
      <w:color w:val="FFFFFF" w:themeColor="background2"/>
      <w:szCs w:val="20"/>
    </w:rPr>
  </w:style>
  <w:style w:type="paragraph" w:customStyle="1" w:styleId="BackCoverContactBoldWhite">
    <w:name w:val="BackCover ContactBold White"/>
    <w:basedOn w:val="BackCoverContactDetails"/>
    <w:next w:val="BackCoverContactDetailsWhite"/>
    <w:uiPriority w:val="16"/>
    <w:qFormat/>
    <w:rsid w:val="00731ED4"/>
    <w:rPr>
      <w:color w:val="FFFFFF" w:themeColor="background2"/>
    </w:rPr>
  </w:style>
  <w:style w:type="paragraph" w:customStyle="1" w:styleId="Boxedheading">
    <w:name w:val="Boxed heading"/>
    <w:uiPriority w:val="19"/>
    <w:qFormat/>
    <w:rsid w:val="008A11B6"/>
    <w:pPr>
      <w:pBdr>
        <w:top w:val="single" w:sz="4" w:space="10" w:color="FFFFFF" w:themeColor="background1"/>
        <w:left w:val="single" w:sz="4" w:space="10" w:color="FFFFFF" w:themeColor="background1"/>
        <w:bottom w:val="single" w:sz="4" w:space="10" w:color="FFFFFF" w:themeColor="background1"/>
        <w:right w:val="single" w:sz="4" w:space="10" w:color="FFFFFF" w:themeColor="background1"/>
      </w:pBdr>
      <w:shd w:val="clear" w:color="auto" w:fill="D1F6FF" w:themeFill="accent2" w:themeFillTint="1A"/>
      <w:spacing w:before="360" w:after="240"/>
      <w:ind w:left="227" w:right="227"/>
    </w:pPr>
    <w:rPr>
      <w:rFonts w:eastAsia="Calibri"/>
      <w:b/>
      <w:color w:val="000000"/>
      <w:sz w:val="28"/>
      <w:szCs w:val="28"/>
    </w:rPr>
  </w:style>
  <w:style w:type="paragraph" w:customStyle="1" w:styleId="Boxedtext">
    <w:name w:val="Boxed text"/>
    <w:uiPriority w:val="19"/>
    <w:qFormat/>
    <w:rsid w:val="008A11B6"/>
    <w:pPr>
      <w:pBdr>
        <w:top w:val="single" w:sz="4" w:space="10" w:color="FFFFFF" w:themeColor="background1"/>
        <w:left w:val="single" w:sz="4" w:space="10" w:color="FFFFFF" w:themeColor="background1"/>
        <w:bottom w:val="single" w:sz="4" w:space="10" w:color="FFFFFF" w:themeColor="background1"/>
        <w:right w:val="single" w:sz="4" w:space="10" w:color="FFFFFF" w:themeColor="background1"/>
      </w:pBdr>
      <w:shd w:val="clear" w:color="auto" w:fill="D1F6FF" w:themeFill="accent2" w:themeFillTint="1A"/>
      <w:spacing w:before="180" w:after="180"/>
      <w:ind w:left="227" w:right="227"/>
    </w:pPr>
    <w:rPr>
      <w:rFonts w:eastAsia="Calibri"/>
      <w:color w:val="000000"/>
      <w:sz w:val="24"/>
      <w:szCs w:val="24"/>
    </w:rPr>
  </w:style>
  <w:style w:type="paragraph" w:customStyle="1" w:styleId="Boxedlistbullet">
    <w:name w:val="Boxed list bullet"/>
    <w:basedOn w:val="Boxedtext"/>
    <w:uiPriority w:val="19"/>
    <w:qFormat/>
    <w:rsid w:val="00595E34"/>
    <w:pPr>
      <w:numPr>
        <w:numId w:val="17"/>
      </w:numPr>
      <w:spacing w:before="0" w:after="0"/>
      <w:ind w:left="454" w:hanging="227"/>
      <w:contextualSpacing/>
    </w:pPr>
  </w:style>
  <w:style w:type="character" w:customStyle="1" w:styleId="ListParagraphChar">
    <w:name w:val="List Paragraph Char"/>
    <w:basedOn w:val="DefaultParagraphFont"/>
    <w:link w:val="ListParagraph"/>
    <w:uiPriority w:val="34"/>
    <w:rsid w:val="005006A0"/>
    <w:rPr>
      <w:rFonts w:eastAsia="Calibri"/>
      <w:color w:val="000000"/>
      <w:sz w:val="24"/>
      <w:szCs w:val="24"/>
    </w:rPr>
  </w:style>
  <w:style w:type="table" w:styleId="LightShading-Accent1">
    <w:name w:val="Light Shading Accent 1"/>
    <w:basedOn w:val="TableNormal"/>
    <w:uiPriority w:val="60"/>
    <w:rsid w:val="005006A0"/>
    <w:rPr>
      <w:rFonts w:asciiTheme="minorHAnsi" w:hAnsiTheme="minorHAnsi" w:cstheme="minorBidi"/>
      <w:color w:val="007E9A" w:themeColor="accent1" w:themeShade="BF"/>
      <w:lang w:eastAsia="en-US"/>
    </w:rPr>
    <w:tblPr>
      <w:tblStyleRowBandSize w:val="1"/>
      <w:tblStyleColBandSize w:val="1"/>
      <w:tblBorders>
        <w:top w:val="single" w:sz="8" w:space="0" w:color="00A9CE" w:themeColor="accent1"/>
        <w:bottom w:val="single" w:sz="8" w:space="0" w:color="00A9CE" w:themeColor="accent1"/>
      </w:tblBorders>
    </w:tblPr>
    <w:tblStylePr w:type="firstRow">
      <w:pPr>
        <w:spacing w:before="0" w:after="0" w:line="240" w:lineRule="auto"/>
      </w:pPr>
      <w:rPr>
        <w:b/>
        <w:bCs/>
      </w:rPr>
      <w:tblPr/>
      <w:tcPr>
        <w:tcBorders>
          <w:top w:val="single" w:sz="8" w:space="0" w:color="00A9CE" w:themeColor="accent1"/>
          <w:left w:val="nil"/>
          <w:bottom w:val="single" w:sz="8" w:space="0" w:color="00A9CE" w:themeColor="accent1"/>
          <w:right w:val="nil"/>
          <w:insideH w:val="nil"/>
          <w:insideV w:val="nil"/>
        </w:tcBorders>
      </w:tcPr>
    </w:tblStylePr>
    <w:tblStylePr w:type="lastRow">
      <w:pPr>
        <w:spacing w:before="0" w:after="0" w:line="240" w:lineRule="auto"/>
      </w:pPr>
      <w:rPr>
        <w:b/>
        <w:bCs/>
      </w:rPr>
      <w:tblPr/>
      <w:tcPr>
        <w:tcBorders>
          <w:top w:val="single" w:sz="8" w:space="0" w:color="00A9CE" w:themeColor="accent1"/>
          <w:left w:val="nil"/>
          <w:bottom w:val="single" w:sz="8" w:space="0" w:color="00A9CE"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3F1FF" w:themeFill="accent1" w:themeFillTint="3F"/>
      </w:tcPr>
    </w:tblStylePr>
    <w:tblStylePr w:type="band1Horz">
      <w:tblPr/>
      <w:tcPr>
        <w:tcBorders>
          <w:left w:val="nil"/>
          <w:right w:val="nil"/>
          <w:insideH w:val="nil"/>
          <w:insideV w:val="nil"/>
        </w:tcBorders>
        <w:shd w:val="clear" w:color="auto" w:fill="B3F1FF" w:themeFill="accent1" w:themeFillTint="3F"/>
      </w:tcPr>
    </w:tblStylePr>
  </w:style>
  <w:style w:type="table" w:customStyle="1" w:styleId="GridTable5Dark-Accent51">
    <w:name w:val="Grid Table 5 Dark - Accent 51"/>
    <w:basedOn w:val="TableNormal"/>
    <w:uiPriority w:val="50"/>
    <w:rsid w:val="00BE7F02"/>
    <w:rPr>
      <w:rFonts w:asciiTheme="minorHAnsi" w:hAnsiTheme="minorHAnsi" w:cstheme="minorBidi"/>
      <w:lang w:eastAsia="en-U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BEEF9"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FAEE5"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FAEE5"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FAEE5"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FAEE5" w:themeFill="accent5"/>
      </w:tcPr>
    </w:tblStylePr>
    <w:tblStylePr w:type="band1Vert">
      <w:tblPr/>
      <w:tcPr>
        <w:shd w:val="clear" w:color="auto" w:fill="D8DEF4" w:themeFill="accent5" w:themeFillTint="66"/>
      </w:tcPr>
    </w:tblStylePr>
    <w:tblStylePr w:type="band1Horz">
      <w:tblPr/>
      <w:tcPr>
        <w:shd w:val="clear" w:color="auto" w:fill="D8DEF4" w:themeFill="accent5" w:themeFillTint="66"/>
      </w:tcPr>
    </w:tblStylePr>
  </w:style>
  <w:style w:type="table" w:customStyle="1" w:styleId="ListTable4-Accent51">
    <w:name w:val="List Table 4 - Accent 51"/>
    <w:basedOn w:val="TableNormal"/>
    <w:uiPriority w:val="49"/>
    <w:rsid w:val="00BE7F02"/>
    <w:rPr>
      <w:rFonts w:asciiTheme="minorHAnsi" w:hAnsiTheme="minorHAnsi" w:cstheme="minorBidi"/>
      <w:lang w:eastAsia="en-US"/>
    </w:rPr>
    <w:tblPr>
      <w:tblStyleRowBandSize w:val="1"/>
      <w:tblStyleColBandSize w:val="1"/>
      <w:tblBorders>
        <w:top w:val="single" w:sz="4" w:space="0" w:color="C5CEEF" w:themeColor="accent5" w:themeTint="99"/>
        <w:left w:val="single" w:sz="4" w:space="0" w:color="C5CEEF" w:themeColor="accent5" w:themeTint="99"/>
        <w:bottom w:val="single" w:sz="4" w:space="0" w:color="C5CEEF" w:themeColor="accent5" w:themeTint="99"/>
        <w:right w:val="single" w:sz="4" w:space="0" w:color="C5CEEF" w:themeColor="accent5" w:themeTint="99"/>
        <w:insideH w:val="single" w:sz="4" w:space="0" w:color="C5CEEF" w:themeColor="accent5" w:themeTint="99"/>
      </w:tblBorders>
    </w:tblPr>
    <w:tblStylePr w:type="firstRow">
      <w:rPr>
        <w:b/>
        <w:bCs/>
        <w:color w:val="FFFFFF" w:themeColor="background1"/>
      </w:rPr>
      <w:tblPr/>
      <w:tcPr>
        <w:tcBorders>
          <w:top w:val="single" w:sz="4" w:space="0" w:color="9FAEE5" w:themeColor="accent5"/>
          <w:left w:val="single" w:sz="4" w:space="0" w:color="9FAEE5" w:themeColor="accent5"/>
          <w:bottom w:val="single" w:sz="4" w:space="0" w:color="9FAEE5" w:themeColor="accent5"/>
          <w:right w:val="single" w:sz="4" w:space="0" w:color="9FAEE5" w:themeColor="accent5"/>
          <w:insideH w:val="nil"/>
        </w:tcBorders>
        <w:shd w:val="clear" w:color="auto" w:fill="9FAEE5" w:themeFill="accent5"/>
      </w:tcPr>
    </w:tblStylePr>
    <w:tblStylePr w:type="lastRow">
      <w:rPr>
        <w:b/>
        <w:bCs/>
      </w:rPr>
      <w:tblPr/>
      <w:tcPr>
        <w:tcBorders>
          <w:top w:val="double" w:sz="4" w:space="0" w:color="C5CEEF" w:themeColor="accent5" w:themeTint="99"/>
        </w:tcBorders>
      </w:tcPr>
    </w:tblStylePr>
    <w:tblStylePr w:type="firstCol">
      <w:rPr>
        <w:b/>
        <w:bCs/>
      </w:rPr>
    </w:tblStylePr>
    <w:tblStylePr w:type="lastCol">
      <w:rPr>
        <w:b/>
        <w:bCs/>
      </w:rPr>
    </w:tblStylePr>
    <w:tblStylePr w:type="band1Vert">
      <w:tblPr/>
      <w:tcPr>
        <w:shd w:val="clear" w:color="auto" w:fill="EBEEF9" w:themeFill="accent5" w:themeFillTint="33"/>
      </w:tcPr>
    </w:tblStylePr>
    <w:tblStylePr w:type="band1Horz">
      <w:tblPr/>
      <w:tcPr>
        <w:shd w:val="clear" w:color="auto" w:fill="EBEEF9" w:themeFill="accent5" w:themeFillTint="33"/>
      </w:tcPr>
    </w:tblStylePr>
  </w:style>
  <w:style w:type="table" w:customStyle="1" w:styleId="GridTable4-Accent51">
    <w:name w:val="Grid Table 4 - Accent 51"/>
    <w:basedOn w:val="TableNormal"/>
    <w:uiPriority w:val="49"/>
    <w:rsid w:val="00BE7F02"/>
    <w:rPr>
      <w:rFonts w:asciiTheme="minorHAnsi" w:hAnsiTheme="minorHAnsi" w:cstheme="minorBidi"/>
      <w:lang w:eastAsia="en-US"/>
    </w:rPr>
    <w:tblPr>
      <w:tblStyleRowBandSize w:val="1"/>
      <w:tblStyleColBandSize w:val="1"/>
      <w:tblBorders>
        <w:top w:val="single" w:sz="4" w:space="0" w:color="C5CEEF" w:themeColor="accent5" w:themeTint="99"/>
        <w:left w:val="single" w:sz="4" w:space="0" w:color="C5CEEF" w:themeColor="accent5" w:themeTint="99"/>
        <w:bottom w:val="single" w:sz="4" w:space="0" w:color="C5CEEF" w:themeColor="accent5" w:themeTint="99"/>
        <w:right w:val="single" w:sz="4" w:space="0" w:color="C5CEEF" w:themeColor="accent5" w:themeTint="99"/>
        <w:insideH w:val="single" w:sz="4" w:space="0" w:color="C5CEEF" w:themeColor="accent5" w:themeTint="99"/>
        <w:insideV w:val="single" w:sz="4" w:space="0" w:color="C5CEEF" w:themeColor="accent5" w:themeTint="99"/>
      </w:tblBorders>
    </w:tblPr>
    <w:tblStylePr w:type="firstRow">
      <w:rPr>
        <w:b/>
        <w:bCs/>
        <w:color w:val="FFFFFF" w:themeColor="background1"/>
      </w:rPr>
      <w:tblPr/>
      <w:tcPr>
        <w:tcBorders>
          <w:top w:val="single" w:sz="4" w:space="0" w:color="9FAEE5" w:themeColor="accent5"/>
          <w:left w:val="single" w:sz="4" w:space="0" w:color="9FAEE5" w:themeColor="accent5"/>
          <w:bottom w:val="single" w:sz="4" w:space="0" w:color="9FAEE5" w:themeColor="accent5"/>
          <w:right w:val="single" w:sz="4" w:space="0" w:color="9FAEE5" w:themeColor="accent5"/>
          <w:insideH w:val="nil"/>
          <w:insideV w:val="nil"/>
        </w:tcBorders>
        <w:shd w:val="clear" w:color="auto" w:fill="9FAEE5" w:themeFill="accent5"/>
      </w:tcPr>
    </w:tblStylePr>
    <w:tblStylePr w:type="lastRow">
      <w:rPr>
        <w:b/>
        <w:bCs/>
      </w:rPr>
      <w:tblPr/>
      <w:tcPr>
        <w:tcBorders>
          <w:top w:val="double" w:sz="4" w:space="0" w:color="9FAEE5" w:themeColor="accent5"/>
        </w:tcBorders>
      </w:tcPr>
    </w:tblStylePr>
    <w:tblStylePr w:type="firstCol">
      <w:rPr>
        <w:b/>
        <w:bCs/>
      </w:rPr>
    </w:tblStylePr>
    <w:tblStylePr w:type="lastCol">
      <w:rPr>
        <w:b/>
        <w:bCs/>
      </w:rPr>
    </w:tblStylePr>
    <w:tblStylePr w:type="band1Vert">
      <w:tblPr/>
      <w:tcPr>
        <w:shd w:val="clear" w:color="auto" w:fill="EBEEF9" w:themeFill="accent5" w:themeFillTint="33"/>
      </w:tcPr>
    </w:tblStylePr>
    <w:tblStylePr w:type="band1Horz">
      <w:tblPr/>
      <w:tcPr>
        <w:shd w:val="clear" w:color="auto" w:fill="EBEEF9" w:themeFill="accent5" w:themeFillTint="33"/>
      </w:tcPr>
    </w:tblStylePr>
  </w:style>
  <w:style w:type="table" w:customStyle="1" w:styleId="ListTable3-Accent11">
    <w:name w:val="List Table 3 - Accent 11"/>
    <w:basedOn w:val="TableNormal"/>
    <w:uiPriority w:val="48"/>
    <w:rsid w:val="005B5412"/>
    <w:tblPr>
      <w:tblStyleRowBandSize w:val="1"/>
      <w:tblStyleColBandSize w:val="1"/>
      <w:tblBorders>
        <w:top w:val="single" w:sz="4" w:space="0" w:color="00A9CE" w:themeColor="accent1"/>
        <w:left w:val="single" w:sz="4" w:space="0" w:color="00A9CE" w:themeColor="accent1"/>
        <w:bottom w:val="single" w:sz="4" w:space="0" w:color="00A9CE" w:themeColor="accent1"/>
        <w:right w:val="single" w:sz="4" w:space="0" w:color="00A9CE" w:themeColor="accent1"/>
      </w:tblBorders>
    </w:tblPr>
    <w:tblStylePr w:type="firstRow">
      <w:rPr>
        <w:b/>
        <w:bCs/>
        <w:color w:val="FFFFFF" w:themeColor="background1"/>
      </w:rPr>
      <w:tblPr/>
      <w:tcPr>
        <w:shd w:val="clear" w:color="auto" w:fill="00A9CE" w:themeFill="accent1"/>
      </w:tcPr>
    </w:tblStylePr>
    <w:tblStylePr w:type="lastRow">
      <w:rPr>
        <w:b/>
        <w:bCs/>
      </w:rPr>
      <w:tblPr/>
      <w:tcPr>
        <w:tcBorders>
          <w:top w:val="double" w:sz="4" w:space="0" w:color="00A9CE"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A9CE" w:themeColor="accent1"/>
          <w:right w:val="single" w:sz="4" w:space="0" w:color="00A9CE" w:themeColor="accent1"/>
        </w:tcBorders>
      </w:tcPr>
    </w:tblStylePr>
    <w:tblStylePr w:type="band1Horz">
      <w:tblPr/>
      <w:tcPr>
        <w:tcBorders>
          <w:top w:val="single" w:sz="4" w:space="0" w:color="00A9CE" w:themeColor="accent1"/>
          <w:bottom w:val="single" w:sz="4" w:space="0" w:color="00A9CE"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A9CE" w:themeColor="accent1"/>
          <w:left w:val="nil"/>
        </w:tcBorders>
      </w:tcPr>
    </w:tblStylePr>
    <w:tblStylePr w:type="swCell">
      <w:tblPr/>
      <w:tcPr>
        <w:tcBorders>
          <w:top w:val="double" w:sz="4" w:space="0" w:color="00A9CE" w:themeColor="accent1"/>
          <w:right w:val="nil"/>
        </w:tcBorders>
      </w:tcPr>
    </w:tblStylePr>
  </w:style>
  <w:style w:type="table" w:customStyle="1" w:styleId="GridTable5Dark-Accent11">
    <w:name w:val="Grid Table 5 Dark - Accent 11"/>
    <w:basedOn w:val="TableNormal"/>
    <w:uiPriority w:val="50"/>
    <w:rsid w:val="005B5412"/>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2F3FF"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A9CE"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A9CE"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A9CE"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A9CE" w:themeFill="accent1"/>
      </w:tcPr>
    </w:tblStylePr>
    <w:tblStylePr w:type="band1Vert">
      <w:tblPr/>
      <w:tcPr>
        <w:shd w:val="clear" w:color="auto" w:fill="85E9FF" w:themeFill="accent1" w:themeFillTint="66"/>
      </w:tcPr>
    </w:tblStylePr>
    <w:tblStylePr w:type="band1Horz">
      <w:tblPr/>
      <w:tcPr>
        <w:shd w:val="clear" w:color="auto" w:fill="85E9FF" w:themeFill="accent1" w:themeFillTint="66"/>
      </w:tcPr>
    </w:tblStylePr>
  </w:style>
  <w:style w:type="table" w:customStyle="1" w:styleId="GridTable5Dark1">
    <w:name w:val="Grid Table 5 Dark1"/>
    <w:basedOn w:val="TableNormal"/>
    <w:uiPriority w:val="50"/>
    <w:rsid w:val="005B5412"/>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table" w:customStyle="1" w:styleId="GridTable5Dark-Accent31">
    <w:name w:val="Grid Table 5 Dark - Accent 31"/>
    <w:basedOn w:val="TableNormal"/>
    <w:uiPriority w:val="50"/>
    <w:rsid w:val="005B5412"/>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4F6C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8BE20"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8BE20"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8BE20"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8BE20" w:themeFill="accent3"/>
      </w:tcPr>
    </w:tblStylePr>
    <w:tblStylePr w:type="band1Vert">
      <w:tblPr/>
      <w:tcPr>
        <w:shd w:val="clear" w:color="auto" w:fill="CAEE9C" w:themeFill="accent3" w:themeFillTint="66"/>
      </w:tcPr>
    </w:tblStylePr>
    <w:tblStylePr w:type="band1Horz">
      <w:tblPr/>
      <w:tcPr>
        <w:shd w:val="clear" w:color="auto" w:fill="CAEE9C" w:themeFill="accent3" w:themeFillTint="66"/>
      </w:tcPr>
    </w:tblStylePr>
  </w:style>
  <w:style w:type="table" w:styleId="PlainTable4">
    <w:name w:val="Plain Table 4"/>
    <w:basedOn w:val="TableNormal"/>
    <w:uiPriority w:val="99"/>
    <w:rsid w:val="00A738A5"/>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Appendixheading1">
    <w:name w:val="Appendix heading 1"/>
    <w:basedOn w:val="Heading1"/>
    <w:next w:val="BodyText"/>
    <w:link w:val="Appendixheading1Char"/>
    <w:qFormat/>
    <w:rsid w:val="007229C5"/>
    <w:pPr>
      <w:numPr>
        <w:numId w:val="0"/>
      </w:numPr>
      <w:spacing w:after="240"/>
    </w:pPr>
  </w:style>
  <w:style w:type="character" w:customStyle="1" w:styleId="Appendixheading1Char">
    <w:name w:val="Appendix heading 1 Char"/>
    <w:basedOn w:val="Heading1Char"/>
    <w:link w:val="Appendixheading1"/>
    <w:rsid w:val="007229C5"/>
    <w:rPr>
      <w:rFonts w:eastAsiaTheme="majorEastAsia" w:cstheme="majorBidi"/>
      <w:b/>
      <w:bCs/>
      <w:color w:val="00313C" w:themeColor="accent2"/>
      <w:sz w:val="44"/>
      <w:szCs w:val="28"/>
    </w:rPr>
  </w:style>
  <w:style w:type="numbering" w:customStyle="1" w:styleId="BulletList">
    <w:name w:val="Bullet List"/>
    <w:uiPriority w:val="99"/>
    <w:rsid w:val="00776075"/>
    <w:pPr>
      <w:numPr>
        <w:numId w:val="24"/>
      </w:numPr>
    </w:pPr>
  </w:style>
  <w:style w:type="character" w:customStyle="1" w:styleId="apple-converted-space">
    <w:name w:val="apple-converted-space"/>
    <w:basedOn w:val="DefaultParagraphFont"/>
    <w:rsid w:val="00E8149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483889">
      <w:bodyDiv w:val="1"/>
      <w:marLeft w:val="0"/>
      <w:marRight w:val="0"/>
      <w:marTop w:val="0"/>
      <w:marBottom w:val="0"/>
      <w:divBdr>
        <w:top w:val="none" w:sz="0" w:space="0" w:color="auto"/>
        <w:left w:val="none" w:sz="0" w:space="0" w:color="auto"/>
        <w:bottom w:val="none" w:sz="0" w:space="0" w:color="auto"/>
        <w:right w:val="none" w:sz="0" w:space="0" w:color="auto"/>
      </w:divBdr>
    </w:div>
    <w:div w:id="109739900">
      <w:bodyDiv w:val="1"/>
      <w:marLeft w:val="0"/>
      <w:marRight w:val="0"/>
      <w:marTop w:val="0"/>
      <w:marBottom w:val="0"/>
      <w:divBdr>
        <w:top w:val="none" w:sz="0" w:space="0" w:color="auto"/>
        <w:left w:val="none" w:sz="0" w:space="0" w:color="auto"/>
        <w:bottom w:val="none" w:sz="0" w:space="0" w:color="auto"/>
        <w:right w:val="none" w:sz="0" w:space="0" w:color="auto"/>
      </w:divBdr>
    </w:div>
    <w:div w:id="130944618">
      <w:bodyDiv w:val="1"/>
      <w:marLeft w:val="0"/>
      <w:marRight w:val="0"/>
      <w:marTop w:val="0"/>
      <w:marBottom w:val="0"/>
      <w:divBdr>
        <w:top w:val="none" w:sz="0" w:space="0" w:color="auto"/>
        <w:left w:val="none" w:sz="0" w:space="0" w:color="auto"/>
        <w:bottom w:val="none" w:sz="0" w:space="0" w:color="auto"/>
        <w:right w:val="none" w:sz="0" w:space="0" w:color="auto"/>
      </w:divBdr>
      <w:divsChild>
        <w:div w:id="1213687910">
          <w:marLeft w:val="346"/>
          <w:marRight w:val="0"/>
          <w:marTop w:val="60"/>
          <w:marBottom w:val="0"/>
          <w:divBdr>
            <w:top w:val="none" w:sz="0" w:space="0" w:color="auto"/>
            <w:left w:val="none" w:sz="0" w:space="0" w:color="auto"/>
            <w:bottom w:val="none" w:sz="0" w:space="0" w:color="auto"/>
            <w:right w:val="none" w:sz="0" w:space="0" w:color="auto"/>
          </w:divBdr>
        </w:div>
        <w:div w:id="1045910758">
          <w:marLeft w:val="346"/>
          <w:marRight w:val="0"/>
          <w:marTop w:val="60"/>
          <w:marBottom w:val="0"/>
          <w:divBdr>
            <w:top w:val="none" w:sz="0" w:space="0" w:color="auto"/>
            <w:left w:val="none" w:sz="0" w:space="0" w:color="auto"/>
            <w:bottom w:val="none" w:sz="0" w:space="0" w:color="auto"/>
            <w:right w:val="none" w:sz="0" w:space="0" w:color="auto"/>
          </w:divBdr>
        </w:div>
        <w:div w:id="486744566">
          <w:marLeft w:val="346"/>
          <w:marRight w:val="0"/>
          <w:marTop w:val="60"/>
          <w:marBottom w:val="0"/>
          <w:divBdr>
            <w:top w:val="none" w:sz="0" w:space="0" w:color="auto"/>
            <w:left w:val="none" w:sz="0" w:space="0" w:color="auto"/>
            <w:bottom w:val="none" w:sz="0" w:space="0" w:color="auto"/>
            <w:right w:val="none" w:sz="0" w:space="0" w:color="auto"/>
          </w:divBdr>
        </w:div>
        <w:div w:id="304551319">
          <w:marLeft w:val="346"/>
          <w:marRight w:val="0"/>
          <w:marTop w:val="60"/>
          <w:marBottom w:val="0"/>
          <w:divBdr>
            <w:top w:val="none" w:sz="0" w:space="0" w:color="auto"/>
            <w:left w:val="none" w:sz="0" w:space="0" w:color="auto"/>
            <w:bottom w:val="none" w:sz="0" w:space="0" w:color="auto"/>
            <w:right w:val="none" w:sz="0" w:space="0" w:color="auto"/>
          </w:divBdr>
        </w:div>
        <w:div w:id="1228347477">
          <w:marLeft w:val="346"/>
          <w:marRight w:val="0"/>
          <w:marTop w:val="60"/>
          <w:marBottom w:val="0"/>
          <w:divBdr>
            <w:top w:val="none" w:sz="0" w:space="0" w:color="auto"/>
            <w:left w:val="none" w:sz="0" w:space="0" w:color="auto"/>
            <w:bottom w:val="none" w:sz="0" w:space="0" w:color="auto"/>
            <w:right w:val="none" w:sz="0" w:space="0" w:color="auto"/>
          </w:divBdr>
        </w:div>
      </w:divsChild>
    </w:div>
    <w:div w:id="136382624">
      <w:bodyDiv w:val="1"/>
      <w:marLeft w:val="0"/>
      <w:marRight w:val="0"/>
      <w:marTop w:val="0"/>
      <w:marBottom w:val="0"/>
      <w:divBdr>
        <w:top w:val="none" w:sz="0" w:space="0" w:color="auto"/>
        <w:left w:val="none" w:sz="0" w:space="0" w:color="auto"/>
        <w:bottom w:val="none" w:sz="0" w:space="0" w:color="auto"/>
        <w:right w:val="none" w:sz="0" w:space="0" w:color="auto"/>
      </w:divBdr>
    </w:div>
    <w:div w:id="145823800">
      <w:bodyDiv w:val="1"/>
      <w:marLeft w:val="0"/>
      <w:marRight w:val="0"/>
      <w:marTop w:val="0"/>
      <w:marBottom w:val="0"/>
      <w:divBdr>
        <w:top w:val="none" w:sz="0" w:space="0" w:color="auto"/>
        <w:left w:val="none" w:sz="0" w:space="0" w:color="auto"/>
        <w:bottom w:val="none" w:sz="0" w:space="0" w:color="auto"/>
        <w:right w:val="none" w:sz="0" w:space="0" w:color="auto"/>
      </w:divBdr>
    </w:div>
    <w:div w:id="206451453">
      <w:bodyDiv w:val="1"/>
      <w:marLeft w:val="0"/>
      <w:marRight w:val="0"/>
      <w:marTop w:val="0"/>
      <w:marBottom w:val="0"/>
      <w:divBdr>
        <w:top w:val="none" w:sz="0" w:space="0" w:color="auto"/>
        <w:left w:val="none" w:sz="0" w:space="0" w:color="auto"/>
        <w:bottom w:val="none" w:sz="0" w:space="0" w:color="auto"/>
        <w:right w:val="none" w:sz="0" w:space="0" w:color="auto"/>
      </w:divBdr>
    </w:div>
    <w:div w:id="229118258">
      <w:bodyDiv w:val="1"/>
      <w:marLeft w:val="0"/>
      <w:marRight w:val="0"/>
      <w:marTop w:val="0"/>
      <w:marBottom w:val="0"/>
      <w:divBdr>
        <w:top w:val="none" w:sz="0" w:space="0" w:color="auto"/>
        <w:left w:val="none" w:sz="0" w:space="0" w:color="auto"/>
        <w:bottom w:val="none" w:sz="0" w:space="0" w:color="auto"/>
        <w:right w:val="none" w:sz="0" w:space="0" w:color="auto"/>
      </w:divBdr>
    </w:div>
    <w:div w:id="239027231">
      <w:bodyDiv w:val="1"/>
      <w:marLeft w:val="0"/>
      <w:marRight w:val="0"/>
      <w:marTop w:val="0"/>
      <w:marBottom w:val="0"/>
      <w:divBdr>
        <w:top w:val="none" w:sz="0" w:space="0" w:color="auto"/>
        <w:left w:val="none" w:sz="0" w:space="0" w:color="auto"/>
        <w:bottom w:val="none" w:sz="0" w:space="0" w:color="auto"/>
        <w:right w:val="none" w:sz="0" w:space="0" w:color="auto"/>
      </w:divBdr>
    </w:div>
    <w:div w:id="352196790">
      <w:bodyDiv w:val="1"/>
      <w:marLeft w:val="0"/>
      <w:marRight w:val="0"/>
      <w:marTop w:val="0"/>
      <w:marBottom w:val="0"/>
      <w:divBdr>
        <w:top w:val="none" w:sz="0" w:space="0" w:color="auto"/>
        <w:left w:val="none" w:sz="0" w:space="0" w:color="auto"/>
        <w:bottom w:val="none" w:sz="0" w:space="0" w:color="auto"/>
        <w:right w:val="none" w:sz="0" w:space="0" w:color="auto"/>
      </w:divBdr>
    </w:div>
    <w:div w:id="410082354">
      <w:bodyDiv w:val="1"/>
      <w:marLeft w:val="0"/>
      <w:marRight w:val="0"/>
      <w:marTop w:val="0"/>
      <w:marBottom w:val="0"/>
      <w:divBdr>
        <w:top w:val="none" w:sz="0" w:space="0" w:color="auto"/>
        <w:left w:val="none" w:sz="0" w:space="0" w:color="auto"/>
        <w:bottom w:val="none" w:sz="0" w:space="0" w:color="auto"/>
        <w:right w:val="none" w:sz="0" w:space="0" w:color="auto"/>
      </w:divBdr>
    </w:div>
    <w:div w:id="478809508">
      <w:bodyDiv w:val="1"/>
      <w:marLeft w:val="0"/>
      <w:marRight w:val="0"/>
      <w:marTop w:val="0"/>
      <w:marBottom w:val="0"/>
      <w:divBdr>
        <w:top w:val="none" w:sz="0" w:space="0" w:color="auto"/>
        <w:left w:val="none" w:sz="0" w:space="0" w:color="auto"/>
        <w:bottom w:val="none" w:sz="0" w:space="0" w:color="auto"/>
        <w:right w:val="none" w:sz="0" w:space="0" w:color="auto"/>
      </w:divBdr>
    </w:div>
    <w:div w:id="492065235">
      <w:bodyDiv w:val="1"/>
      <w:marLeft w:val="0"/>
      <w:marRight w:val="0"/>
      <w:marTop w:val="0"/>
      <w:marBottom w:val="0"/>
      <w:divBdr>
        <w:top w:val="none" w:sz="0" w:space="0" w:color="auto"/>
        <w:left w:val="none" w:sz="0" w:space="0" w:color="auto"/>
        <w:bottom w:val="none" w:sz="0" w:space="0" w:color="auto"/>
        <w:right w:val="none" w:sz="0" w:space="0" w:color="auto"/>
      </w:divBdr>
    </w:div>
    <w:div w:id="506601499">
      <w:bodyDiv w:val="1"/>
      <w:marLeft w:val="0"/>
      <w:marRight w:val="0"/>
      <w:marTop w:val="0"/>
      <w:marBottom w:val="0"/>
      <w:divBdr>
        <w:top w:val="none" w:sz="0" w:space="0" w:color="auto"/>
        <w:left w:val="none" w:sz="0" w:space="0" w:color="auto"/>
        <w:bottom w:val="none" w:sz="0" w:space="0" w:color="auto"/>
        <w:right w:val="none" w:sz="0" w:space="0" w:color="auto"/>
      </w:divBdr>
      <w:divsChild>
        <w:div w:id="1164855192">
          <w:marLeft w:val="346"/>
          <w:marRight w:val="0"/>
          <w:marTop w:val="120"/>
          <w:marBottom w:val="0"/>
          <w:divBdr>
            <w:top w:val="none" w:sz="0" w:space="0" w:color="auto"/>
            <w:left w:val="none" w:sz="0" w:space="0" w:color="auto"/>
            <w:bottom w:val="none" w:sz="0" w:space="0" w:color="auto"/>
            <w:right w:val="none" w:sz="0" w:space="0" w:color="auto"/>
          </w:divBdr>
        </w:div>
        <w:div w:id="1858155385">
          <w:marLeft w:val="346"/>
          <w:marRight w:val="0"/>
          <w:marTop w:val="120"/>
          <w:marBottom w:val="0"/>
          <w:divBdr>
            <w:top w:val="none" w:sz="0" w:space="0" w:color="auto"/>
            <w:left w:val="none" w:sz="0" w:space="0" w:color="auto"/>
            <w:bottom w:val="none" w:sz="0" w:space="0" w:color="auto"/>
            <w:right w:val="none" w:sz="0" w:space="0" w:color="auto"/>
          </w:divBdr>
        </w:div>
        <w:div w:id="27611300">
          <w:marLeft w:val="346"/>
          <w:marRight w:val="0"/>
          <w:marTop w:val="120"/>
          <w:marBottom w:val="0"/>
          <w:divBdr>
            <w:top w:val="none" w:sz="0" w:space="0" w:color="auto"/>
            <w:left w:val="none" w:sz="0" w:space="0" w:color="auto"/>
            <w:bottom w:val="none" w:sz="0" w:space="0" w:color="auto"/>
            <w:right w:val="none" w:sz="0" w:space="0" w:color="auto"/>
          </w:divBdr>
        </w:div>
        <w:div w:id="1504051640">
          <w:marLeft w:val="346"/>
          <w:marRight w:val="0"/>
          <w:marTop w:val="120"/>
          <w:marBottom w:val="0"/>
          <w:divBdr>
            <w:top w:val="none" w:sz="0" w:space="0" w:color="auto"/>
            <w:left w:val="none" w:sz="0" w:space="0" w:color="auto"/>
            <w:bottom w:val="none" w:sz="0" w:space="0" w:color="auto"/>
            <w:right w:val="none" w:sz="0" w:space="0" w:color="auto"/>
          </w:divBdr>
        </w:div>
        <w:div w:id="9381135">
          <w:marLeft w:val="346"/>
          <w:marRight w:val="0"/>
          <w:marTop w:val="120"/>
          <w:marBottom w:val="0"/>
          <w:divBdr>
            <w:top w:val="none" w:sz="0" w:space="0" w:color="auto"/>
            <w:left w:val="none" w:sz="0" w:space="0" w:color="auto"/>
            <w:bottom w:val="none" w:sz="0" w:space="0" w:color="auto"/>
            <w:right w:val="none" w:sz="0" w:space="0" w:color="auto"/>
          </w:divBdr>
        </w:div>
        <w:div w:id="2085058252">
          <w:marLeft w:val="346"/>
          <w:marRight w:val="0"/>
          <w:marTop w:val="120"/>
          <w:marBottom w:val="0"/>
          <w:divBdr>
            <w:top w:val="none" w:sz="0" w:space="0" w:color="auto"/>
            <w:left w:val="none" w:sz="0" w:space="0" w:color="auto"/>
            <w:bottom w:val="none" w:sz="0" w:space="0" w:color="auto"/>
            <w:right w:val="none" w:sz="0" w:space="0" w:color="auto"/>
          </w:divBdr>
        </w:div>
      </w:divsChild>
    </w:div>
    <w:div w:id="522745069">
      <w:bodyDiv w:val="1"/>
      <w:marLeft w:val="0"/>
      <w:marRight w:val="0"/>
      <w:marTop w:val="0"/>
      <w:marBottom w:val="0"/>
      <w:divBdr>
        <w:top w:val="none" w:sz="0" w:space="0" w:color="auto"/>
        <w:left w:val="none" w:sz="0" w:space="0" w:color="auto"/>
        <w:bottom w:val="none" w:sz="0" w:space="0" w:color="auto"/>
        <w:right w:val="none" w:sz="0" w:space="0" w:color="auto"/>
      </w:divBdr>
    </w:div>
    <w:div w:id="524904267">
      <w:bodyDiv w:val="1"/>
      <w:marLeft w:val="0"/>
      <w:marRight w:val="0"/>
      <w:marTop w:val="0"/>
      <w:marBottom w:val="0"/>
      <w:divBdr>
        <w:top w:val="none" w:sz="0" w:space="0" w:color="auto"/>
        <w:left w:val="none" w:sz="0" w:space="0" w:color="auto"/>
        <w:bottom w:val="none" w:sz="0" w:space="0" w:color="auto"/>
        <w:right w:val="none" w:sz="0" w:space="0" w:color="auto"/>
      </w:divBdr>
    </w:div>
    <w:div w:id="569077582">
      <w:bodyDiv w:val="1"/>
      <w:marLeft w:val="0"/>
      <w:marRight w:val="0"/>
      <w:marTop w:val="0"/>
      <w:marBottom w:val="0"/>
      <w:divBdr>
        <w:top w:val="none" w:sz="0" w:space="0" w:color="auto"/>
        <w:left w:val="none" w:sz="0" w:space="0" w:color="auto"/>
        <w:bottom w:val="none" w:sz="0" w:space="0" w:color="auto"/>
        <w:right w:val="none" w:sz="0" w:space="0" w:color="auto"/>
      </w:divBdr>
      <w:divsChild>
        <w:div w:id="92941843">
          <w:marLeft w:val="677"/>
          <w:marRight w:val="0"/>
          <w:marTop w:val="120"/>
          <w:marBottom w:val="0"/>
          <w:divBdr>
            <w:top w:val="none" w:sz="0" w:space="0" w:color="auto"/>
            <w:left w:val="none" w:sz="0" w:space="0" w:color="auto"/>
            <w:bottom w:val="none" w:sz="0" w:space="0" w:color="auto"/>
            <w:right w:val="none" w:sz="0" w:space="0" w:color="auto"/>
          </w:divBdr>
        </w:div>
      </w:divsChild>
    </w:div>
    <w:div w:id="618802674">
      <w:bodyDiv w:val="1"/>
      <w:marLeft w:val="0"/>
      <w:marRight w:val="0"/>
      <w:marTop w:val="0"/>
      <w:marBottom w:val="0"/>
      <w:divBdr>
        <w:top w:val="none" w:sz="0" w:space="0" w:color="auto"/>
        <w:left w:val="none" w:sz="0" w:space="0" w:color="auto"/>
        <w:bottom w:val="none" w:sz="0" w:space="0" w:color="auto"/>
        <w:right w:val="none" w:sz="0" w:space="0" w:color="auto"/>
      </w:divBdr>
    </w:div>
    <w:div w:id="625429974">
      <w:bodyDiv w:val="1"/>
      <w:marLeft w:val="0"/>
      <w:marRight w:val="0"/>
      <w:marTop w:val="0"/>
      <w:marBottom w:val="0"/>
      <w:divBdr>
        <w:top w:val="none" w:sz="0" w:space="0" w:color="auto"/>
        <w:left w:val="none" w:sz="0" w:space="0" w:color="auto"/>
        <w:bottom w:val="none" w:sz="0" w:space="0" w:color="auto"/>
        <w:right w:val="none" w:sz="0" w:space="0" w:color="auto"/>
      </w:divBdr>
      <w:divsChild>
        <w:div w:id="314526359">
          <w:marLeft w:val="677"/>
          <w:marRight w:val="0"/>
          <w:marTop w:val="120"/>
          <w:marBottom w:val="0"/>
          <w:divBdr>
            <w:top w:val="none" w:sz="0" w:space="0" w:color="auto"/>
            <w:left w:val="none" w:sz="0" w:space="0" w:color="auto"/>
            <w:bottom w:val="none" w:sz="0" w:space="0" w:color="auto"/>
            <w:right w:val="none" w:sz="0" w:space="0" w:color="auto"/>
          </w:divBdr>
        </w:div>
        <w:div w:id="406148616">
          <w:marLeft w:val="677"/>
          <w:marRight w:val="0"/>
          <w:marTop w:val="120"/>
          <w:marBottom w:val="0"/>
          <w:divBdr>
            <w:top w:val="none" w:sz="0" w:space="0" w:color="auto"/>
            <w:left w:val="none" w:sz="0" w:space="0" w:color="auto"/>
            <w:bottom w:val="none" w:sz="0" w:space="0" w:color="auto"/>
            <w:right w:val="none" w:sz="0" w:space="0" w:color="auto"/>
          </w:divBdr>
        </w:div>
      </w:divsChild>
    </w:div>
    <w:div w:id="669408711">
      <w:bodyDiv w:val="1"/>
      <w:marLeft w:val="0"/>
      <w:marRight w:val="0"/>
      <w:marTop w:val="0"/>
      <w:marBottom w:val="0"/>
      <w:divBdr>
        <w:top w:val="none" w:sz="0" w:space="0" w:color="auto"/>
        <w:left w:val="none" w:sz="0" w:space="0" w:color="auto"/>
        <w:bottom w:val="none" w:sz="0" w:space="0" w:color="auto"/>
        <w:right w:val="none" w:sz="0" w:space="0" w:color="auto"/>
      </w:divBdr>
    </w:div>
    <w:div w:id="765924339">
      <w:bodyDiv w:val="1"/>
      <w:marLeft w:val="0"/>
      <w:marRight w:val="0"/>
      <w:marTop w:val="0"/>
      <w:marBottom w:val="0"/>
      <w:divBdr>
        <w:top w:val="none" w:sz="0" w:space="0" w:color="auto"/>
        <w:left w:val="none" w:sz="0" w:space="0" w:color="auto"/>
        <w:bottom w:val="none" w:sz="0" w:space="0" w:color="auto"/>
        <w:right w:val="none" w:sz="0" w:space="0" w:color="auto"/>
      </w:divBdr>
    </w:div>
    <w:div w:id="773479028">
      <w:bodyDiv w:val="1"/>
      <w:marLeft w:val="0"/>
      <w:marRight w:val="0"/>
      <w:marTop w:val="0"/>
      <w:marBottom w:val="0"/>
      <w:divBdr>
        <w:top w:val="none" w:sz="0" w:space="0" w:color="auto"/>
        <w:left w:val="none" w:sz="0" w:space="0" w:color="auto"/>
        <w:bottom w:val="none" w:sz="0" w:space="0" w:color="auto"/>
        <w:right w:val="none" w:sz="0" w:space="0" w:color="auto"/>
      </w:divBdr>
    </w:div>
    <w:div w:id="835002939">
      <w:bodyDiv w:val="1"/>
      <w:marLeft w:val="0"/>
      <w:marRight w:val="0"/>
      <w:marTop w:val="0"/>
      <w:marBottom w:val="0"/>
      <w:divBdr>
        <w:top w:val="none" w:sz="0" w:space="0" w:color="auto"/>
        <w:left w:val="none" w:sz="0" w:space="0" w:color="auto"/>
        <w:bottom w:val="none" w:sz="0" w:space="0" w:color="auto"/>
        <w:right w:val="none" w:sz="0" w:space="0" w:color="auto"/>
      </w:divBdr>
    </w:div>
    <w:div w:id="869681636">
      <w:bodyDiv w:val="1"/>
      <w:marLeft w:val="0"/>
      <w:marRight w:val="0"/>
      <w:marTop w:val="0"/>
      <w:marBottom w:val="0"/>
      <w:divBdr>
        <w:top w:val="none" w:sz="0" w:space="0" w:color="auto"/>
        <w:left w:val="none" w:sz="0" w:space="0" w:color="auto"/>
        <w:bottom w:val="none" w:sz="0" w:space="0" w:color="auto"/>
        <w:right w:val="none" w:sz="0" w:space="0" w:color="auto"/>
      </w:divBdr>
    </w:div>
    <w:div w:id="902448487">
      <w:bodyDiv w:val="1"/>
      <w:marLeft w:val="0"/>
      <w:marRight w:val="0"/>
      <w:marTop w:val="0"/>
      <w:marBottom w:val="0"/>
      <w:divBdr>
        <w:top w:val="none" w:sz="0" w:space="0" w:color="auto"/>
        <w:left w:val="none" w:sz="0" w:space="0" w:color="auto"/>
        <w:bottom w:val="none" w:sz="0" w:space="0" w:color="auto"/>
        <w:right w:val="none" w:sz="0" w:space="0" w:color="auto"/>
      </w:divBdr>
    </w:div>
    <w:div w:id="904534547">
      <w:bodyDiv w:val="1"/>
      <w:marLeft w:val="0"/>
      <w:marRight w:val="0"/>
      <w:marTop w:val="0"/>
      <w:marBottom w:val="0"/>
      <w:divBdr>
        <w:top w:val="none" w:sz="0" w:space="0" w:color="auto"/>
        <w:left w:val="none" w:sz="0" w:space="0" w:color="auto"/>
        <w:bottom w:val="none" w:sz="0" w:space="0" w:color="auto"/>
        <w:right w:val="none" w:sz="0" w:space="0" w:color="auto"/>
      </w:divBdr>
    </w:div>
    <w:div w:id="931357173">
      <w:bodyDiv w:val="1"/>
      <w:marLeft w:val="0"/>
      <w:marRight w:val="0"/>
      <w:marTop w:val="0"/>
      <w:marBottom w:val="0"/>
      <w:divBdr>
        <w:top w:val="none" w:sz="0" w:space="0" w:color="auto"/>
        <w:left w:val="none" w:sz="0" w:space="0" w:color="auto"/>
        <w:bottom w:val="none" w:sz="0" w:space="0" w:color="auto"/>
        <w:right w:val="none" w:sz="0" w:space="0" w:color="auto"/>
      </w:divBdr>
      <w:divsChild>
        <w:div w:id="504974935">
          <w:marLeft w:val="346"/>
          <w:marRight w:val="0"/>
          <w:marTop w:val="60"/>
          <w:marBottom w:val="0"/>
          <w:divBdr>
            <w:top w:val="none" w:sz="0" w:space="0" w:color="auto"/>
            <w:left w:val="none" w:sz="0" w:space="0" w:color="auto"/>
            <w:bottom w:val="none" w:sz="0" w:space="0" w:color="auto"/>
            <w:right w:val="none" w:sz="0" w:space="0" w:color="auto"/>
          </w:divBdr>
        </w:div>
        <w:div w:id="950281181">
          <w:marLeft w:val="346"/>
          <w:marRight w:val="0"/>
          <w:marTop w:val="60"/>
          <w:marBottom w:val="0"/>
          <w:divBdr>
            <w:top w:val="none" w:sz="0" w:space="0" w:color="auto"/>
            <w:left w:val="none" w:sz="0" w:space="0" w:color="auto"/>
            <w:bottom w:val="none" w:sz="0" w:space="0" w:color="auto"/>
            <w:right w:val="none" w:sz="0" w:space="0" w:color="auto"/>
          </w:divBdr>
        </w:div>
        <w:div w:id="1704210596">
          <w:marLeft w:val="346"/>
          <w:marRight w:val="0"/>
          <w:marTop w:val="60"/>
          <w:marBottom w:val="0"/>
          <w:divBdr>
            <w:top w:val="none" w:sz="0" w:space="0" w:color="auto"/>
            <w:left w:val="none" w:sz="0" w:space="0" w:color="auto"/>
            <w:bottom w:val="none" w:sz="0" w:space="0" w:color="auto"/>
            <w:right w:val="none" w:sz="0" w:space="0" w:color="auto"/>
          </w:divBdr>
        </w:div>
        <w:div w:id="1645692793">
          <w:marLeft w:val="346"/>
          <w:marRight w:val="0"/>
          <w:marTop w:val="60"/>
          <w:marBottom w:val="0"/>
          <w:divBdr>
            <w:top w:val="none" w:sz="0" w:space="0" w:color="auto"/>
            <w:left w:val="none" w:sz="0" w:space="0" w:color="auto"/>
            <w:bottom w:val="none" w:sz="0" w:space="0" w:color="auto"/>
            <w:right w:val="none" w:sz="0" w:space="0" w:color="auto"/>
          </w:divBdr>
        </w:div>
        <w:div w:id="182743709">
          <w:marLeft w:val="346"/>
          <w:marRight w:val="0"/>
          <w:marTop w:val="60"/>
          <w:marBottom w:val="0"/>
          <w:divBdr>
            <w:top w:val="none" w:sz="0" w:space="0" w:color="auto"/>
            <w:left w:val="none" w:sz="0" w:space="0" w:color="auto"/>
            <w:bottom w:val="none" w:sz="0" w:space="0" w:color="auto"/>
            <w:right w:val="none" w:sz="0" w:space="0" w:color="auto"/>
          </w:divBdr>
        </w:div>
        <w:div w:id="1010835227">
          <w:marLeft w:val="346"/>
          <w:marRight w:val="0"/>
          <w:marTop w:val="60"/>
          <w:marBottom w:val="0"/>
          <w:divBdr>
            <w:top w:val="none" w:sz="0" w:space="0" w:color="auto"/>
            <w:left w:val="none" w:sz="0" w:space="0" w:color="auto"/>
            <w:bottom w:val="none" w:sz="0" w:space="0" w:color="auto"/>
            <w:right w:val="none" w:sz="0" w:space="0" w:color="auto"/>
          </w:divBdr>
        </w:div>
        <w:div w:id="1096171916">
          <w:marLeft w:val="346"/>
          <w:marRight w:val="0"/>
          <w:marTop w:val="60"/>
          <w:marBottom w:val="0"/>
          <w:divBdr>
            <w:top w:val="none" w:sz="0" w:space="0" w:color="auto"/>
            <w:left w:val="none" w:sz="0" w:space="0" w:color="auto"/>
            <w:bottom w:val="none" w:sz="0" w:space="0" w:color="auto"/>
            <w:right w:val="none" w:sz="0" w:space="0" w:color="auto"/>
          </w:divBdr>
        </w:div>
        <w:div w:id="1733459596">
          <w:marLeft w:val="346"/>
          <w:marRight w:val="0"/>
          <w:marTop w:val="60"/>
          <w:marBottom w:val="0"/>
          <w:divBdr>
            <w:top w:val="none" w:sz="0" w:space="0" w:color="auto"/>
            <w:left w:val="none" w:sz="0" w:space="0" w:color="auto"/>
            <w:bottom w:val="none" w:sz="0" w:space="0" w:color="auto"/>
            <w:right w:val="none" w:sz="0" w:space="0" w:color="auto"/>
          </w:divBdr>
        </w:div>
        <w:div w:id="1368288719">
          <w:marLeft w:val="346"/>
          <w:marRight w:val="0"/>
          <w:marTop w:val="60"/>
          <w:marBottom w:val="0"/>
          <w:divBdr>
            <w:top w:val="none" w:sz="0" w:space="0" w:color="auto"/>
            <w:left w:val="none" w:sz="0" w:space="0" w:color="auto"/>
            <w:bottom w:val="none" w:sz="0" w:space="0" w:color="auto"/>
            <w:right w:val="none" w:sz="0" w:space="0" w:color="auto"/>
          </w:divBdr>
        </w:div>
      </w:divsChild>
    </w:div>
    <w:div w:id="1061247336">
      <w:bodyDiv w:val="1"/>
      <w:marLeft w:val="0"/>
      <w:marRight w:val="0"/>
      <w:marTop w:val="0"/>
      <w:marBottom w:val="0"/>
      <w:divBdr>
        <w:top w:val="none" w:sz="0" w:space="0" w:color="auto"/>
        <w:left w:val="none" w:sz="0" w:space="0" w:color="auto"/>
        <w:bottom w:val="none" w:sz="0" w:space="0" w:color="auto"/>
        <w:right w:val="none" w:sz="0" w:space="0" w:color="auto"/>
      </w:divBdr>
    </w:div>
    <w:div w:id="1108046804">
      <w:bodyDiv w:val="1"/>
      <w:marLeft w:val="0"/>
      <w:marRight w:val="0"/>
      <w:marTop w:val="0"/>
      <w:marBottom w:val="0"/>
      <w:divBdr>
        <w:top w:val="none" w:sz="0" w:space="0" w:color="auto"/>
        <w:left w:val="none" w:sz="0" w:space="0" w:color="auto"/>
        <w:bottom w:val="none" w:sz="0" w:space="0" w:color="auto"/>
        <w:right w:val="none" w:sz="0" w:space="0" w:color="auto"/>
      </w:divBdr>
      <w:divsChild>
        <w:div w:id="1484195597">
          <w:marLeft w:val="346"/>
          <w:marRight w:val="0"/>
          <w:marTop w:val="60"/>
          <w:marBottom w:val="0"/>
          <w:divBdr>
            <w:top w:val="none" w:sz="0" w:space="0" w:color="auto"/>
            <w:left w:val="none" w:sz="0" w:space="0" w:color="auto"/>
            <w:bottom w:val="none" w:sz="0" w:space="0" w:color="auto"/>
            <w:right w:val="none" w:sz="0" w:space="0" w:color="auto"/>
          </w:divBdr>
        </w:div>
        <w:div w:id="827592902">
          <w:marLeft w:val="346"/>
          <w:marRight w:val="0"/>
          <w:marTop w:val="60"/>
          <w:marBottom w:val="0"/>
          <w:divBdr>
            <w:top w:val="none" w:sz="0" w:space="0" w:color="auto"/>
            <w:left w:val="none" w:sz="0" w:space="0" w:color="auto"/>
            <w:bottom w:val="none" w:sz="0" w:space="0" w:color="auto"/>
            <w:right w:val="none" w:sz="0" w:space="0" w:color="auto"/>
          </w:divBdr>
        </w:div>
        <w:div w:id="698969982">
          <w:marLeft w:val="346"/>
          <w:marRight w:val="0"/>
          <w:marTop w:val="60"/>
          <w:marBottom w:val="0"/>
          <w:divBdr>
            <w:top w:val="none" w:sz="0" w:space="0" w:color="auto"/>
            <w:left w:val="none" w:sz="0" w:space="0" w:color="auto"/>
            <w:bottom w:val="none" w:sz="0" w:space="0" w:color="auto"/>
            <w:right w:val="none" w:sz="0" w:space="0" w:color="auto"/>
          </w:divBdr>
        </w:div>
        <w:div w:id="1813983214">
          <w:marLeft w:val="346"/>
          <w:marRight w:val="0"/>
          <w:marTop w:val="60"/>
          <w:marBottom w:val="0"/>
          <w:divBdr>
            <w:top w:val="none" w:sz="0" w:space="0" w:color="auto"/>
            <w:left w:val="none" w:sz="0" w:space="0" w:color="auto"/>
            <w:bottom w:val="none" w:sz="0" w:space="0" w:color="auto"/>
            <w:right w:val="none" w:sz="0" w:space="0" w:color="auto"/>
          </w:divBdr>
        </w:div>
        <w:div w:id="498540498">
          <w:marLeft w:val="346"/>
          <w:marRight w:val="0"/>
          <w:marTop w:val="60"/>
          <w:marBottom w:val="0"/>
          <w:divBdr>
            <w:top w:val="none" w:sz="0" w:space="0" w:color="auto"/>
            <w:left w:val="none" w:sz="0" w:space="0" w:color="auto"/>
            <w:bottom w:val="none" w:sz="0" w:space="0" w:color="auto"/>
            <w:right w:val="none" w:sz="0" w:space="0" w:color="auto"/>
          </w:divBdr>
        </w:div>
      </w:divsChild>
    </w:div>
    <w:div w:id="1232231956">
      <w:bodyDiv w:val="1"/>
      <w:marLeft w:val="0"/>
      <w:marRight w:val="0"/>
      <w:marTop w:val="0"/>
      <w:marBottom w:val="0"/>
      <w:divBdr>
        <w:top w:val="none" w:sz="0" w:space="0" w:color="auto"/>
        <w:left w:val="none" w:sz="0" w:space="0" w:color="auto"/>
        <w:bottom w:val="none" w:sz="0" w:space="0" w:color="auto"/>
        <w:right w:val="none" w:sz="0" w:space="0" w:color="auto"/>
      </w:divBdr>
    </w:div>
    <w:div w:id="1306350416">
      <w:bodyDiv w:val="1"/>
      <w:marLeft w:val="0"/>
      <w:marRight w:val="0"/>
      <w:marTop w:val="0"/>
      <w:marBottom w:val="0"/>
      <w:divBdr>
        <w:top w:val="none" w:sz="0" w:space="0" w:color="auto"/>
        <w:left w:val="none" w:sz="0" w:space="0" w:color="auto"/>
        <w:bottom w:val="none" w:sz="0" w:space="0" w:color="auto"/>
        <w:right w:val="none" w:sz="0" w:space="0" w:color="auto"/>
      </w:divBdr>
    </w:div>
    <w:div w:id="1331367844">
      <w:bodyDiv w:val="1"/>
      <w:marLeft w:val="0"/>
      <w:marRight w:val="0"/>
      <w:marTop w:val="0"/>
      <w:marBottom w:val="0"/>
      <w:divBdr>
        <w:top w:val="none" w:sz="0" w:space="0" w:color="auto"/>
        <w:left w:val="none" w:sz="0" w:space="0" w:color="auto"/>
        <w:bottom w:val="none" w:sz="0" w:space="0" w:color="auto"/>
        <w:right w:val="none" w:sz="0" w:space="0" w:color="auto"/>
      </w:divBdr>
    </w:div>
    <w:div w:id="1348143811">
      <w:bodyDiv w:val="1"/>
      <w:marLeft w:val="0"/>
      <w:marRight w:val="0"/>
      <w:marTop w:val="0"/>
      <w:marBottom w:val="0"/>
      <w:divBdr>
        <w:top w:val="none" w:sz="0" w:space="0" w:color="auto"/>
        <w:left w:val="none" w:sz="0" w:space="0" w:color="auto"/>
        <w:bottom w:val="none" w:sz="0" w:space="0" w:color="auto"/>
        <w:right w:val="none" w:sz="0" w:space="0" w:color="auto"/>
      </w:divBdr>
    </w:div>
    <w:div w:id="1383825284">
      <w:bodyDiv w:val="1"/>
      <w:marLeft w:val="0"/>
      <w:marRight w:val="0"/>
      <w:marTop w:val="0"/>
      <w:marBottom w:val="0"/>
      <w:divBdr>
        <w:top w:val="none" w:sz="0" w:space="0" w:color="auto"/>
        <w:left w:val="none" w:sz="0" w:space="0" w:color="auto"/>
        <w:bottom w:val="none" w:sz="0" w:space="0" w:color="auto"/>
        <w:right w:val="none" w:sz="0" w:space="0" w:color="auto"/>
      </w:divBdr>
    </w:div>
    <w:div w:id="1480532522">
      <w:bodyDiv w:val="1"/>
      <w:marLeft w:val="0"/>
      <w:marRight w:val="0"/>
      <w:marTop w:val="0"/>
      <w:marBottom w:val="0"/>
      <w:divBdr>
        <w:top w:val="none" w:sz="0" w:space="0" w:color="auto"/>
        <w:left w:val="none" w:sz="0" w:space="0" w:color="auto"/>
        <w:bottom w:val="none" w:sz="0" w:space="0" w:color="auto"/>
        <w:right w:val="none" w:sz="0" w:space="0" w:color="auto"/>
      </w:divBdr>
    </w:div>
    <w:div w:id="1523857297">
      <w:bodyDiv w:val="1"/>
      <w:marLeft w:val="0"/>
      <w:marRight w:val="0"/>
      <w:marTop w:val="0"/>
      <w:marBottom w:val="0"/>
      <w:divBdr>
        <w:top w:val="none" w:sz="0" w:space="0" w:color="auto"/>
        <w:left w:val="none" w:sz="0" w:space="0" w:color="auto"/>
        <w:bottom w:val="none" w:sz="0" w:space="0" w:color="auto"/>
        <w:right w:val="none" w:sz="0" w:space="0" w:color="auto"/>
      </w:divBdr>
    </w:div>
    <w:div w:id="1526090874">
      <w:bodyDiv w:val="1"/>
      <w:marLeft w:val="0"/>
      <w:marRight w:val="0"/>
      <w:marTop w:val="0"/>
      <w:marBottom w:val="0"/>
      <w:divBdr>
        <w:top w:val="none" w:sz="0" w:space="0" w:color="auto"/>
        <w:left w:val="none" w:sz="0" w:space="0" w:color="auto"/>
        <w:bottom w:val="none" w:sz="0" w:space="0" w:color="auto"/>
        <w:right w:val="none" w:sz="0" w:space="0" w:color="auto"/>
      </w:divBdr>
    </w:div>
    <w:div w:id="1528299757">
      <w:bodyDiv w:val="1"/>
      <w:marLeft w:val="0"/>
      <w:marRight w:val="0"/>
      <w:marTop w:val="0"/>
      <w:marBottom w:val="0"/>
      <w:divBdr>
        <w:top w:val="none" w:sz="0" w:space="0" w:color="auto"/>
        <w:left w:val="none" w:sz="0" w:space="0" w:color="auto"/>
        <w:bottom w:val="none" w:sz="0" w:space="0" w:color="auto"/>
        <w:right w:val="none" w:sz="0" w:space="0" w:color="auto"/>
      </w:divBdr>
    </w:div>
    <w:div w:id="1551571402">
      <w:bodyDiv w:val="1"/>
      <w:marLeft w:val="0"/>
      <w:marRight w:val="0"/>
      <w:marTop w:val="0"/>
      <w:marBottom w:val="0"/>
      <w:divBdr>
        <w:top w:val="none" w:sz="0" w:space="0" w:color="auto"/>
        <w:left w:val="none" w:sz="0" w:space="0" w:color="auto"/>
        <w:bottom w:val="none" w:sz="0" w:space="0" w:color="auto"/>
        <w:right w:val="none" w:sz="0" w:space="0" w:color="auto"/>
      </w:divBdr>
    </w:div>
    <w:div w:id="1617174254">
      <w:bodyDiv w:val="1"/>
      <w:marLeft w:val="0"/>
      <w:marRight w:val="0"/>
      <w:marTop w:val="0"/>
      <w:marBottom w:val="0"/>
      <w:divBdr>
        <w:top w:val="none" w:sz="0" w:space="0" w:color="auto"/>
        <w:left w:val="none" w:sz="0" w:space="0" w:color="auto"/>
        <w:bottom w:val="none" w:sz="0" w:space="0" w:color="auto"/>
        <w:right w:val="none" w:sz="0" w:space="0" w:color="auto"/>
      </w:divBdr>
    </w:div>
    <w:div w:id="1618677335">
      <w:bodyDiv w:val="1"/>
      <w:marLeft w:val="0"/>
      <w:marRight w:val="0"/>
      <w:marTop w:val="0"/>
      <w:marBottom w:val="0"/>
      <w:divBdr>
        <w:top w:val="none" w:sz="0" w:space="0" w:color="auto"/>
        <w:left w:val="none" w:sz="0" w:space="0" w:color="auto"/>
        <w:bottom w:val="none" w:sz="0" w:space="0" w:color="auto"/>
        <w:right w:val="none" w:sz="0" w:space="0" w:color="auto"/>
      </w:divBdr>
      <w:divsChild>
        <w:div w:id="2008438411">
          <w:marLeft w:val="346"/>
          <w:marRight w:val="0"/>
          <w:marTop w:val="120"/>
          <w:marBottom w:val="0"/>
          <w:divBdr>
            <w:top w:val="none" w:sz="0" w:space="0" w:color="auto"/>
            <w:left w:val="none" w:sz="0" w:space="0" w:color="auto"/>
            <w:bottom w:val="none" w:sz="0" w:space="0" w:color="auto"/>
            <w:right w:val="none" w:sz="0" w:space="0" w:color="auto"/>
          </w:divBdr>
        </w:div>
        <w:div w:id="1247035285">
          <w:marLeft w:val="346"/>
          <w:marRight w:val="0"/>
          <w:marTop w:val="120"/>
          <w:marBottom w:val="0"/>
          <w:divBdr>
            <w:top w:val="none" w:sz="0" w:space="0" w:color="auto"/>
            <w:left w:val="none" w:sz="0" w:space="0" w:color="auto"/>
            <w:bottom w:val="none" w:sz="0" w:space="0" w:color="auto"/>
            <w:right w:val="none" w:sz="0" w:space="0" w:color="auto"/>
          </w:divBdr>
        </w:div>
      </w:divsChild>
    </w:div>
    <w:div w:id="1623731675">
      <w:bodyDiv w:val="1"/>
      <w:marLeft w:val="0"/>
      <w:marRight w:val="0"/>
      <w:marTop w:val="0"/>
      <w:marBottom w:val="0"/>
      <w:divBdr>
        <w:top w:val="none" w:sz="0" w:space="0" w:color="auto"/>
        <w:left w:val="none" w:sz="0" w:space="0" w:color="auto"/>
        <w:bottom w:val="none" w:sz="0" w:space="0" w:color="auto"/>
        <w:right w:val="none" w:sz="0" w:space="0" w:color="auto"/>
      </w:divBdr>
    </w:div>
    <w:div w:id="1650595233">
      <w:bodyDiv w:val="1"/>
      <w:marLeft w:val="0"/>
      <w:marRight w:val="0"/>
      <w:marTop w:val="0"/>
      <w:marBottom w:val="0"/>
      <w:divBdr>
        <w:top w:val="none" w:sz="0" w:space="0" w:color="auto"/>
        <w:left w:val="none" w:sz="0" w:space="0" w:color="auto"/>
        <w:bottom w:val="none" w:sz="0" w:space="0" w:color="auto"/>
        <w:right w:val="none" w:sz="0" w:space="0" w:color="auto"/>
      </w:divBdr>
    </w:div>
    <w:div w:id="1655449374">
      <w:bodyDiv w:val="1"/>
      <w:marLeft w:val="0"/>
      <w:marRight w:val="0"/>
      <w:marTop w:val="0"/>
      <w:marBottom w:val="0"/>
      <w:divBdr>
        <w:top w:val="none" w:sz="0" w:space="0" w:color="auto"/>
        <w:left w:val="none" w:sz="0" w:space="0" w:color="auto"/>
        <w:bottom w:val="none" w:sz="0" w:space="0" w:color="auto"/>
        <w:right w:val="none" w:sz="0" w:space="0" w:color="auto"/>
      </w:divBdr>
      <w:divsChild>
        <w:div w:id="1602688177">
          <w:marLeft w:val="346"/>
          <w:marRight w:val="0"/>
          <w:marTop w:val="120"/>
          <w:marBottom w:val="0"/>
          <w:divBdr>
            <w:top w:val="none" w:sz="0" w:space="0" w:color="auto"/>
            <w:left w:val="none" w:sz="0" w:space="0" w:color="auto"/>
            <w:bottom w:val="none" w:sz="0" w:space="0" w:color="auto"/>
            <w:right w:val="none" w:sz="0" w:space="0" w:color="auto"/>
          </w:divBdr>
        </w:div>
        <w:div w:id="873932553">
          <w:marLeft w:val="346"/>
          <w:marRight w:val="0"/>
          <w:marTop w:val="120"/>
          <w:marBottom w:val="0"/>
          <w:divBdr>
            <w:top w:val="none" w:sz="0" w:space="0" w:color="auto"/>
            <w:left w:val="none" w:sz="0" w:space="0" w:color="auto"/>
            <w:bottom w:val="none" w:sz="0" w:space="0" w:color="auto"/>
            <w:right w:val="none" w:sz="0" w:space="0" w:color="auto"/>
          </w:divBdr>
        </w:div>
        <w:div w:id="410352890">
          <w:marLeft w:val="677"/>
          <w:marRight w:val="0"/>
          <w:marTop w:val="120"/>
          <w:marBottom w:val="0"/>
          <w:divBdr>
            <w:top w:val="none" w:sz="0" w:space="0" w:color="auto"/>
            <w:left w:val="none" w:sz="0" w:space="0" w:color="auto"/>
            <w:bottom w:val="none" w:sz="0" w:space="0" w:color="auto"/>
            <w:right w:val="none" w:sz="0" w:space="0" w:color="auto"/>
          </w:divBdr>
        </w:div>
        <w:div w:id="1012956118">
          <w:marLeft w:val="346"/>
          <w:marRight w:val="0"/>
          <w:marTop w:val="120"/>
          <w:marBottom w:val="0"/>
          <w:divBdr>
            <w:top w:val="none" w:sz="0" w:space="0" w:color="auto"/>
            <w:left w:val="none" w:sz="0" w:space="0" w:color="auto"/>
            <w:bottom w:val="none" w:sz="0" w:space="0" w:color="auto"/>
            <w:right w:val="none" w:sz="0" w:space="0" w:color="auto"/>
          </w:divBdr>
        </w:div>
      </w:divsChild>
    </w:div>
    <w:div w:id="1713462472">
      <w:bodyDiv w:val="1"/>
      <w:marLeft w:val="0"/>
      <w:marRight w:val="0"/>
      <w:marTop w:val="0"/>
      <w:marBottom w:val="0"/>
      <w:divBdr>
        <w:top w:val="none" w:sz="0" w:space="0" w:color="auto"/>
        <w:left w:val="none" w:sz="0" w:space="0" w:color="auto"/>
        <w:bottom w:val="none" w:sz="0" w:space="0" w:color="auto"/>
        <w:right w:val="none" w:sz="0" w:space="0" w:color="auto"/>
      </w:divBdr>
    </w:div>
    <w:div w:id="1720859404">
      <w:bodyDiv w:val="1"/>
      <w:marLeft w:val="0"/>
      <w:marRight w:val="0"/>
      <w:marTop w:val="0"/>
      <w:marBottom w:val="0"/>
      <w:divBdr>
        <w:top w:val="none" w:sz="0" w:space="0" w:color="auto"/>
        <w:left w:val="none" w:sz="0" w:space="0" w:color="auto"/>
        <w:bottom w:val="none" w:sz="0" w:space="0" w:color="auto"/>
        <w:right w:val="none" w:sz="0" w:space="0" w:color="auto"/>
      </w:divBdr>
    </w:div>
    <w:div w:id="1749691566">
      <w:bodyDiv w:val="1"/>
      <w:marLeft w:val="0"/>
      <w:marRight w:val="0"/>
      <w:marTop w:val="0"/>
      <w:marBottom w:val="0"/>
      <w:divBdr>
        <w:top w:val="none" w:sz="0" w:space="0" w:color="auto"/>
        <w:left w:val="none" w:sz="0" w:space="0" w:color="auto"/>
        <w:bottom w:val="none" w:sz="0" w:space="0" w:color="auto"/>
        <w:right w:val="none" w:sz="0" w:space="0" w:color="auto"/>
      </w:divBdr>
    </w:div>
    <w:div w:id="1779711855">
      <w:bodyDiv w:val="1"/>
      <w:marLeft w:val="0"/>
      <w:marRight w:val="0"/>
      <w:marTop w:val="0"/>
      <w:marBottom w:val="0"/>
      <w:divBdr>
        <w:top w:val="none" w:sz="0" w:space="0" w:color="auto"/>
        <w:left w:val="none" w:sz="0" w:space="0" w:color="auto"/>
        <w:bottom w:val="none" w:sz="0" w:space="0" w:color="auto"/>
        <w:right w:val="none" w:sz="0" w:space="0" w:color="auto"/>
      </w:divBdr>
      <w:divsChild>
        <w:div w:id="1501434357">
          <w:marLeft w:val="677"/>
          <w:marRight w:val="0"/>
          <w:marTop w:val="120"/>
          <w:marBottom w:val="0"/>
          <w:divBdr>
            <w:top w:val="none" w:sz="0" w:space="0" w:color="auto"/>
            <w:left w:val="none" w:sz="0" w:space="0" w:color="auto"/>
            <w:bottom w:val="none" w:sz="0" w:space="0" w:color="auto"/>
            <w:right w:val="none" w:sz="0" w:space="0" w:color="auto"/>
          </w:divBdr>
        </w:div>
      </w:divsChild>
    </w:div>
    <w:div w:id="1788425504">
      <w:bodyDiv w:val="1"/>
      <w:marLeft w:val="0"/>
      <w:marRight w:val="0"/>
      <w:marTop w:val="0"/>
      <w:marBottom w:val="0"/>
      <w:divBdr>
        <w:top w:val="none" w:sz="0" w:space="0" w:color="auto"/>
        <w:left w:val="none" w:sz="0" w:space="0" w:color="auto"/>
        <w:bottom w:val="none" w:sz="0" w:space="0" w:color="auto"/>
        <w:right w:val="none" w:sz="0" w:space="0" w:color="auto"/>
      </w:divBdr>
    </w:div>
    <w:div w:id="1789007374">
      <w:bodyDiv w:val="1"/>
      <w:marLeft w:val="0"/>
      <w:marRight w:val="0"/>
      <w:marTop w:val="0"/>
      <w:marBottom w:val="0"/>
      <w:divBdr>
        <w:top w:val="none" w:sz="0" w:space="0" w:color="auto"/>
        <w:left w:val="none" w:sz="0" w:space="0" w:color="auto"/>
        <w:bottom w:val="none" w:sz="0" w:space="0" w:color="auto"/>
        <w:right w:val="none" w:sz="0" w:space="0" w:color="auto"/>
      </w:divBdr>
    </w:div>
    <w:div w:id="1803964477">
      <w:bodyDiv w:val="1"/>
      <w:marLeft w:val="0"/>
      <w:marRight w:val="0"/>
      <w:marTop w:val="0"/>
      <w:marBottom w:val="0"/>
      <w:divBdr>
        <w:top w:val="none" w:sz="0" w:space="0" w:color="auto"/>
        <w:left w:val="none" w:sz="0" w:space="0" w:color="auto"/>
        <w:bottom w:val="none" w:sz="0" w:space="0" w:color="auto"/>
        <w:right w:val="none" w:sz="0" w:space="0" w:color="auto"/>
      </w:divBdr>
    </w:div>
    <w:div w:id="1869483387">
      <w:bodyDiv w:val="1"/>
      <w:marLeft w:val="0"/>
      <w:marRight w:val="0"/>
      <w:marTop w:val="0"/>
      <w:marBottom w:val="0"/>
      <w:divBdr>
        <w:top w:val="none" w:sz="0" w:space="0" w:color="auto"/>
        <w:left w:val="none" w:sz="0" w:space="0" w:color="auto"/>
        <w:bottom w:val="none" w:sz="0" w:space="0" w:color="auto"/>
        <w:right w:val="none" w:sz="0" w:space="0" w:color="auto"/>
      </w:divBdr>
    </w:div>
    <w:div w:id="1924728386">
      <w:bodyDiv w:val="1"/>
      <w:marLeft w:val="0"/>
      <w:marRight w:val="0"/>
      <w:marTop w:val="0"/>
      <w:marBottom w:val="0"/>
      <w:divBdr>
        <w:top w:val="none" w:sz="0" w:space="0" w:color="auto"/>
        <w:left w:val="none" w:sz="0" w:space="0" w:color="auto"/>
        <w:bottom w:val="none" w:sz="0" w:space="0" w:color="auto"/>
        <w:right w:val="none" w:sz="0" w:space="0" w:color="auto"/>
      </w:divBdr>
    </w:div>
    <w:div w:id="1936280649">
      <w:bodyDiv w:val="1"/>
      <w:marLeft w:val="0"/>
      <w:marRight w:val="0"/>
      <w:marTop w:val="0"/>
      <w:marBottom w:val="0"/>
      <w:divBdr>
        <w:top w:val="none" w:sz="0" w:space="0" w:color="auto"/>
        <w:left w:val="none" w:sz="0" w:space="0" w:color="auto"/>
        <w:bottom w:val="none" w:sz="0" w:space="0" w:color="auto"/>
        <w:right w:val="none" w:sz="0" w:space="0" w:color="auto"/>
      </w:divBdr>
      <w:divsChild>
        <w:div w:id="1633749088">
          <w:marLeft w:val="346"/>
          <w:marRight w:val="0"/>
          <w:marTop w:val="120"/>
          <w:marBottom w:val="0"/>
          <w:divBdr>
            <w:top w:val="none" w:sz="0" w:space="0" w:color="auto"/>
            <w:left w:val="none" w:sz="0" w:space="0" w:color="auto"/>
            <w:bottom w:val="none" w:sz="0" w:space="0" w:color="auto"/>
            <w:right w:val="none" w:sz="0" w:space="0" w:color="auto"/>
          </w:divBdr>
        </w:div>
        <w:div w:id="277879822">
          <w:marLeft w:val="346"/>
          <w:marRight w:val="0"/>
          <w:marTop w:val="120"/>
          <w:marBottom w:val="0"/>
          <w:divBdr>
            <w:top w:val="none" w:sz="0" w:space="0" w:color="auto"/>
            <w:left w:val="none" w:sz="0" w:space="0" w:color="auto"/>
            <w:bottom w:val="none" w:sz="0" w:space="0" w:color="auto"/>
            <w:right w:val="none" w:sz="0" w:space="0" w:color="auto"/>
          </w:divBdr>
        </w:div>
        <w:div w:id="529144098">
          <w:marLeft w:val="346"/>
          <w:marRight w:val="0"/>
          <w:marTop w:val="120"/>
          <w:marBottom w:val="0"/>
          <w:divBdr>
            <w:top w:val="none" w:sz="0" w:space="0" w:color="auto"/>
            <w:left w:val="none" w:sz="0" w:space="0" w:color="auto"/>
            <w:bottom w:val="none" w:sz="0" w:space="0" w:color="auto"/>
            <w:right w:val="none" w:sz="0" w:space="0" w:color="auto"/>
          </w:divBdr>
        </w:div>
        <w:div w:id="821384238">
          <w:marLeft w:val="677"/>
          <w:marRight w:val="0"/>
          <w:marTop w:val="120"/>
          <w:marBottom w:val="0"/>
          <w:divBdr>
            <w:top w:val="none" w:sz="0" w:space="0" w:color="auto"/>
            <w:left w:val="none" w:sz="0" w:space="0" w:color="auto"/>
            <w:bottom w:val="none" w:sz="0" w:space="0" w:color="auto"/>
            <w:right w:val="none" w:sz="0" w:space="0" w:color="auto"/>
          </w:divBdr>
        </w:div>
        <w:div w:id="959530742">
          <w:marLeft w:val="677"/>
          <w:marRight w:val="0"/>
          <w:marTop w:val="120"/>
          <w:marBottom w:val="0"/>
          <w:divBdr>
            <w:top w:val="none" w:sz="0" w:space="0" w:color="auto"/>
            <w:left w:val="none" w:sz="0" w:space="0" w:color="auto"/>
            <w:bottom w:val="none" w:sz="0" w:space="0" w:color="auto"/>
            <w:right w:val="none" w:sz="0" w:space="0" w:color="auto"/>
          </w:divBdr>
        </w:div>
      </w:divsChild>
    </w:div>
    <w:div w:id="1990790594">
      <w:bodyDiv w:val="1"/>
      <w:marLeft w:val="0"/>
      <w:marRight w:val="0"/>
      <w:marTop w:val="0"/>
      <w:marBottom w:val="0"/>
      <w:divBdr>
        <w:top w:val="none" w:sz="0" w:space="0" w:color="auto"/>
        <w:left w:val="none" w:sz="0" w:space="0" w:color="auto"/>
        <w:bottom w:val="none" w:sz="0" w:space="0" w:color="auto"/>
        <w:right w:val="none" w:sz="0" w:space="0" w:color="auto"/>
      </w:divBdr>
    </w:div>
    <w:div w:id="2018653494">
      <w:bodyDiv w:val="1"/>
      <w:marLeft w:val="0"/>
      <w:marRight w:val="0"/>
      <w:marTop w:val="0"/>
      <w:marBottom w:val="0"/>
      <w:divBdr>
        <w:top w:val="none" w:sz="0" w:space="0" w:color="auto"/>
        <w:left w:val="none" w:sz="0" w:space="0" w:color="auto"/>
        <w:bottom w:val="none" w:sz="0" w:space="0" w:color="auto"/>
        <w:right w:val="none" w:sz="0" w:space="0" w:color="auto"/>
      </w:divBdr>
    </w:div>
    <w:div w:id="2068843838">
      <w:bodyDiv w:val="1"/>
      <w:marLeft w:val="0"/>
      <w:marRight w:val="0"/>
      <w:marTop w:val="0"/>
      <w:marBottom w:val="0"/>
      <w:divBdr>
        <w:top w:val="none" w:sz="0" w:space="0" w:color="auto"/>
        <w:left w:val="none" w:sz="0" w:space="0" w:color="auto"/>
        <w:bottom w:val="none" w:sz="0" w:space="0" w:color="auto"/>
        <w:right w:val="none" w:sz="0" w:space="0" w:color="auto"/>
      </w:divBdr>
    </w:div>
    <w:div w:id="2081173345">
      <w:bodyDiv w:val="1"/>
      <w:marLeft w:val="0"/>
      <w:marRight w:val="0"/>
      <w:marTop w:val="0"/>
      <w:marBottom w:val="0"/>
      <w:divBdr>
        <w:top w:val="none" w:sz="0" w:space="0" w:color="auto"/>
        <w:left w:val="none" w:sz="0" w:space="0" w:color="auto"/>
        <w:bottom w:val="none" w:sz="0" w:space="0" w:color="auto"/>
        <w:right w:val="none" w:sz="0" w:space="0" w:color="auto"/>
      </w:divBdr>
    </w:div>
    <w:div w:id="20951265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eader" Target="header3.xml"/><Relationship Id="rId21" Type="http://schemas.openxmlformats.org/officeDocument/2006/relationships/hyperlink" Target="mailto:csiroenquiries@csiro.au" TargetMode="External"/><Relationship Id="rId42" Type="http://schemas.openxmlformats.org/officeDocument/2006/relationships/image" Target="media/image22.jpeg"/><Relationship Id="rId47" Type="http://schemas.openxmlformats.org/officeDocument/2006/relationships/image" Target="media/image27.jpeg"/><Relationship Id="rId63" Type="http://schemas.openxmlformats.org/officeDocument/2006/relationships/chart" Target="charts/chart1.xml"/><Relationship Id="rId68" Type="http://schemas.openxmlformats.org/officeDocument/2006/relationships/image" Target="media/image47.jpeg"/><Relationship Id="rId84" Type="http://schemas.openxmlformats.org/officeDocument/2006/relationships/image" Target="media/image59.jpg"/><Relationship Id="rId89" Type="http://schemas.openxmlformats.org/officeDocument/2006/relationships/hyperlink" Target="https://www.facebook.com/ColonialWaterbirdScience/" TargetMode="External"/><Relationship Id="rId112" Type="http://schemas.openxmlformats.org/officeDocument/2006/relationships/image" Target="media/image79.jpg"/><Relationship Id="rId16" Type="http://schemas.openxmlformats.org/officeDocument/2006/relationships/image" Target="media/image9.png"/><Relationship Id="rId107" Type="http://schemas.openxmlformats.org/officeDocument/2006/relationships/image" Target="media/image74.jpg"/><Relationship Id="rId11" Type="http://schemas.openxmlformats.org/officeDocument/2006/relationships/image" Target="media/image5.png"/><Relationship Id="rId24" Type="http://schemas.openxmlformats.org/officeDocument/2006/relationships/footer" Target="footer1.xml"/><Relationship Id="rId32" Type="http://schemas.openxmlformats.org/officeDocument/2006/relationships/image" Target="media/image15.jpeg"/><Relationship Id="rId37" Type="http://schemas.openxmlformats.org/officeDocument/2006/relationships/hyperlink" Target="https://www.facebook.com/ColonialWaterbirdScience/" TargetMode="External"/><Relationship Id="rId40" Type="http://schemas.openxmlformats.org/officeDocument/2006/relationships/image" Target="media/image20.jpeg"/><Relationship Id="rId45" Type="http://schemas.openxmlformats.org/officeDocument/2006/relationships/image" Target="media/image25.jpeg"/><Relationship Id="rId53" Type="http://schemas.openxmlformats.org/officeDocument/2006/relationships/image" Target="media/image33.jpeg"/><Relationship Id="rId58" Type="http://schemas.openxmlformats.org/officeDocument/2006/relationships/image" Target="media/image38.jpeg"/><Relationship Id="rId66" Type="http://schemas.openxmlformats.org/officeDocument/2006/relationships/image" Target="media/image45.jpeg"/><Relationship Id="rId74" Type="http://schemas.openxmlformats.org/officeDocument/2006/relationships/image" Target="media/image51.jpeg"/><Relationship Id="rId79" Type="http://schemas.openxmlformats.org/officeDocument/2006/relationships/image" Target="media/image54.jpg"/><Relationship Id="rId87" Type="http://schemas.openxmlformats.org/officeDocument/2006/relationships/chart" Target="charts/chart4.xml"/><Relationship Id="rId102" Type="http://schemas.openxmlformats.org/officeDocument/2006/relationships/image" Target="media/image69.jpg"/><Relationship Id="rId110" Type="http://schemas.openxmlformats.org/officeDocument/2006/relationships/image" Target="media/image77.jpg"/><Relationship Id="rId115" Type="http://schemas.openxmlformats.org/officeDocument/2006/relationships/fontTable" Target="fontTable.xml"/><Relationship Id="rId5" Type="http://schemas.openxmlformats.org/officeDocument/2006/relationships/footnotes" Target="footnotes.xml"/><Relationship Id="rId61" Type="http://schemas.openxmlformats.org/officeDocument/2006/relationships/image" Target="media/image41.jpeg"/><Relationship Id="rId82" Type="http://schemas.openxmlformats.org/officeDocument/2006/relationships/image" Target="media/image57.jpg"/><Relationship Id="rId90" Type="http://schemas.openxmlformats.org/officeDocument/2006/relationships/hyperlink" Target="https://research.csiro.au/ewkrwaterbirds/" TargetMode="External"/><Relationship Id="rId95" Type="http://schemas.openxmlformats.org/officeDocument/2006/relationships/image" Target="media/image64.jpeg"/><Relationship Id="rId19" Type="http://schemas.openxmlformats.org/officeDocument/2006/relationships/image" Target="media/image12.emf"/><Relationship Id="rId14" Type="http://schemas.openxmlformats.org/officeDocument/2006/relationships/image" Target="media/image7.jpeg"/><Relationship Id="rId22" Type="http://schemas.openxmlformats.org/officeDocument/2006/relationships/header" Target="header1.xml"/><Relationship Id="rId27" Type="http://schemas.openxmlformats.org/officeDocument/2006/relationships/footer" Target="footer3.xml"/><Relationship Id="rId30" Type="http://schemas.openxmlformats.org/officeDocument/2006/relationships/footer" Target="footer4.xml"/><Relationship Id="rId35" Type="http://schemas.openxmlformats.org/officeDocument/2006/relationships/image" Target="media/image18.jpg"/><Relationship Id="rId43" Type="http://schemas.openxmlformats.org/officeDocument/2006/relationships/image" Target="media/image23.jpeg"/><Relationship Id="rId48" Type="http://schemas.openxmlformats.org/officeDocument/2006/relationships/image" Target="media/image28.jpeg"/><Relationship Id="rId56" Type="http://schemas.openxmlformats.org/officeDocument/2006/relationships/image" Target="media/image36.jpeg"/><Relationship Id="rId64" Type="http://schemas.openxmlformats.org/officeDocument/2006/relationships/image" Target="media/image43.jpeg"/><Relationship Id="rId69" Type="http://schemas.openxmlformats.org/officeDocument/2006/relationships/image" Target="media/image48.jpeg"/><Relationship Id="rId77" Type="http://schemas.openxmlformats.org/officeDocument/2006/relationships/chart" Target="charts/chart2.xml"/><Relationship Id="rId100" Type="http://schemas.openxmlformats.org/officeDocument/2006/relationships/image" Target="media/image67.jpg"/><Relationship Id="rId105" Type="http://schemas.openxmlformats.org/officeDocument/2006/relationships/image" Target="media/image72.jpg"/><Relationship Id="rId113" Type="http://schemas.openxmlformats.org/officeDocument/2006/relationships/hyperlink" Target="http://www.csiro.au" TargetMode="External"/><Relationship Id="rId8" Type="http://schemas.openxmlformats.org/officeDocument/2006/relationships/image" Target="media/image2.jpeg"/><Relationship Id="rId51" Type="http://schemas.openxmlformats.org/officeDocument/2006/relationships/image" Target="media/image31.jpeg"/><Relationship Id="rId72" Type="http://schemas.openxmlformats.org/officeDocument/2006/relationships/image" Target="media/image49.jpeg"/><Relationship Id="rId80" Type="http://schemas.openxmlformats.org/officeDocument/2006/relationships/image" Target="media/image55.jpg"/><Relationship Id="rId85" Type="http://schemas.openxmlformats.org/officeDocument/2006/relationships/image" Target="media/image60.jpeg"/><Relationship Id="rId93" Type="http://schemas.openxmlformats.org/officeDocument/2006/relationships/hyperlink" Target="https://en.wikipedia.org/wiki/Special:BookSources/0195532449" TargetMode="External"/><Relationship Id="rId98" Type="http://schemas.openxmlformats.org/officeDocument/2006/relationships/image" Target="media/image65.jpg"/><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0.jpeg"/><Relationship Id="rId25" Type="http://schemas.openxmlformats.org/officeDocument/2006/relationships/footer" Target="footer2.xml"/><Relationship Id="rId33" Type="http://schemas.openxmlformats.org/officeDocument/2006/relationships/image" Target="media/image16.jpg"/><Relationship Id="rId38" Type="http://schemas.openxmlformats.org/officeDocument/2006/relationships/hyperlink" Target="mailto:abbbs@environment.gov.au" TargetMode="External"/><Relationship Id="rId46" Type="http://schemas.openxmlformats.org/officeDocument/2006/relationships/image" Target="media/image26.jpeg"/><Relationship Id="rId59" Type="http://schemas.openxmlformats.org/officeDocument/2006/relationships/image" Target="media/image39.jpeg"/><Relationship Id="rId67" Type="http://schemas.openxmlformats.org/officeDocument/2006/relationships/image" Target="media/image46.jpeg"/><Relationship Id="rId103" Type="http://schemas.openxmlformats.org/officeDocument/2006/relationships/image" Target="media/image70.jpg"/><Relationship Id="rId108" Type="http://schemas.openxmlformats.org/officeDocument/2006/relationships/image" Target="media/image75.jpg"/><Relationship Id="rId116" Type="http://schemas.openxmlformats.org/officeDocument/2006/relationships/theme" Target="theme/theme1.xml"/><Relationship Id="rId20" Type="http://schemas.openxmlformats.org/officeDocument/2006/relationships/image" Target="media/image13.jpeg"/><Relationship Id="rId41" Type="http://schemas.openxmlformats.org/officeDocument/2006/relationships/image" Target="media/image21.jpeg"/><Relationship Id="rId54" Type="http://schemas.openxmlformats.org/officeDocument/2006/relationships/image" Target="media/image34.jpeg"/><Relationship Id="rId62" Type="http://schemas.openxmlformats.org/officeDocument/2006/relationships/image" Target="media/image42.jpeg"/><Relationship Id="rId70" Type="http://schemas.openxmlformats.org/officeDocument/2006/relationships/hyperlink" Target="http://www.bom.gov.au/climate/averages/maps.shtml" TargetMode="External"/><Relationship Id="rId75" Type="http://schemas.openxmlformats.org/officeDocument/2006/relationships/image" Target="media/image52.jpeg"/><Relationship Id="rId83" Type="http://schemas.openxmlformats.org/officeDocument/2006/relationships/image" Target="media/image58.jpg"/><Relationship Id="rId88" Type="http://schemas.openxmlformats.org/officeDocument/2006/relationships/hyperlink" Target="https://research.csiro.au/ewkrwaterbirds/" TargetMode="External"/><Relationship Id="rId91" Type="http://schemas.openxmlformats.org/officeDocument/2006/relationships/hyperlink" Target="https://www.facebook.com/ColonialWaterbirdScience/?ref=page_internal" TargetMode="External"/><Relationship Id="rId96" Type="http://schemas.openxmlformats.org/officeDocument/2006/relationships/hyperlink" Target="https://research.csiro.au/ewkrwaterbirds/" TargetMode="External"/><Relationship Id="rId111" Type="http://schemas.openxmlformats.org/officeDocument/2006/relationships/image" Target="media/image78.jp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8.png"/><Relationship Id="rId23" Type="http://schemas.openxmlformats.org/officeDocument/2006/relationships/header" Target="header2.xml"/><Relationship Id="rId28" Type="http://schemas.openxmlformats.org/officeDocument/2006/relationships/image" Target="media/image14.jpeg"/><Relationship Id="rId36" Type="http://schemas.openxmlformats.org/officeDocument/2006/relationships/hyperlink" Target="https://research.csiro.au/ewkrwaterbirds/" TargetMode="External"/><Relationship Id="rId49" Type="http://schemas.openxmlformats.org/officeDocument/2006/relationships/image" Target="media/image29.jpeg"/><Relationship Id="rId57" Type="http://schemas.openxmlformats.org/officeDocument/2006/relationships/image" Target="media/image37.jpeg"/><Relationship Id="rId106" Type="http://schemas.openxmlformats.org/officeDocument/2006/relationships/image" Target="media/image73.jpg"/><Relationship Id="rId114" Type="http://schemas.openxmlformats.org/officeDocument/2006/relationships/image" Target="media/image80.jpeg"/><Relationship Id="rId10" Type="http://schemas.openxmlformats.org/officeDocument/2006/relationships/image" Target="media/image4.png"/><Relationship Id="rId31" Type="http://schemas.openxmlformats.org/officeDocument/2006/relationships/footer" Target="footer5.xml"/><Relationship Id="rId44" Type="http://schemas.openxmlformats.org/officeDocument/2006/relationships/image" Target="media/image24.jpeg"/><Relationship Id="rId52" Type="http://schemas.openxmlformats.org/officeDocument/2006/relationships/image" Target="media/image32.jpeg"/><Relationship Id="rId60" Type="http://schemas.openxmlformats.org/officeDocument/2006/relationships/image" Target="media/image40.jpeg"/><Relationship Id="rId65" Type="http://schemas.openxmlformats.org/officeDocument/2006/relationships/image" Target="media/image44.jpeg"/><Relationship Id="rId73" Type="http://schemas.openxmlformats.org/officeDocument/2006/relationships/image" Target="media/image50.jpeg"/><Relationship Id="rId78" Type="http://schemas.openxmlformats.org/officeDocument/2006/relationships/chart" Target="charts/chart3.xml"/><Relationship Id="rId81" Type="http://schemas.openxmlformats.org/officeDocument/2006/relationships/image" Target="media/image56.jpg"/><Relationship Id="rId86" Type="http://schemas.openxmlformats.org/officeDocument/2006/relationships/image" Target="media/image61.jpeg"/><Relationship Id="rId94" Type="http://schemas.openxmlformats.org/officeDocument/2006/relationships/image" Target="media/image63.jpeg"/><Relationship Id="rId99" Type="http://schemas.openxmlformats.org/officeDocument/2006/relationships/image" Target="media/image66.jpg"/><Relationship Id="rId101" Type="http://schemas.openxmlformats.org/officeDocument/2006/relationships/image" Target="media/image68.jpg"/><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image" Target="cid:image003.jpg@01D1F6FD.6CA00440" TargetMode="External"/><Relationship Id="rId18" Type="http://schemas.openxmlformats.org/officeDocument/2006/relationships/image" Target="media/image11.emf"/><Relationship Id="rId39" Type="http://schemas.openxmlformats.org/officeDocument/2006/relationships/image" Target="media/image19.jpeg"/><Relationship Id="rId109" Type="http://schemas.openxmlformats.org/officeDocument/2006/relationships/image" Target="media/image76.jpg"/><Relationship Id="rId34" Type="http://schemas.openxmlformats.org/officeDocument/2006/relationships/image" Target="media/image17.jpg"/><Relationship Id="rId50" Type="http://schemas.openxmlformats.org/officeDocument/2006/relationships/image" Target="media/image30.jpeg"/><Relationship Id="rId55" Type="http://schemas.openxmlformats.org/officeDocument/2006/relationships/image" Target="media/image35.jpeg"/><Relationship Id="rId76" Type="http://schemas.openxmlformats.org/officeDocument/2006/relationships/image" Target="media/image53.jpeg"/><Relationship Id="rId97" Type="http://schemas.openxmlformats.org/officeDocument/2006/relationships/hyperlink" Target="https://www.facebook.com/ColonialWaterbirdScience/?ref=page_internal" TargetMode="External"/><Relationship Id="rId104" Type="http://schemas.openxmlformats.org/officeDocument/2006/relationships/image" Target="media/image71.jpg"/><Relationship Id="rId7" Type="http://schemas.openxmlformats.org/officeDocument/2006/relationships/image" Target="media/image1.png"/><Relationship Id="rId71" Type="http://schemas.openxmlformats.org/officeDocument/2006/relationships/hyperlink" Target="http://www.bom.gov.au/climate/averages/maps.shtml" TargetMode="External"/><Relationship Id="rId92" Type="http://schemas.openxmlformats.org/officeDocument/2006/relationships/image" Target="media/image62.jpeg"/><Relationship Id="rId2" Type="http://schemas.openxmlformats.org/officeDocument/2006/relationships/styles" Target="styles.xml"/><Relationship Id="rId29" Type="http://schemas.openxmlformats.org/officeDocument/2006/relationships/header" Target="header4.xml"/></Relationships>
</file>

<file path=word/charts/_rels/chart1.xml.rels><?xml version="1.0" encoding="UTF-8" standalone="yes"?>
<Relationships xmlns="http://schemas.openxmlformats.org/package/2006/relationships"><Relationship Id="rId3" Type="http://schemas.openxmlformats.org/officeDocument/2006/relationships/oleObject" Target="file:///C:\Users\mcg250\Documents\Documents\CSIRO\EWKR%20MDB%20Waterbirds\Photo%20data%20extraction\DATA%20EXTRACTION%20FROM%20IMAGES\Macquarie%20Marshes%20data%20extraction%20spreadsheets%202016_HMplots.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mcg250\Documents\Documents\CSIRO\EWKR%20MDB%20Waterbirds\Satellite%20tracking%20and%20bird%20capture\Data%20analysis\Allbirds_distances_2.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mcg250\Documents\Documents\CSIRO\EWKR%20MDB%20Waterbirds\Satellite%20tracking%20and%20bird%20capture\Data%20analysis\Allbirds_distances_2.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C:\Users\mcg250\Documents\Documents\CSIRO\EWKR%20MDB%20Waterbirds\Satellite%20tracking%20and%20bird%20capture\Data%20analysis\Allbirds_distances_2%20(Recovered_2).xlsx" TargetMode="External"/><Relationship Id="rId2" Type="http://schemas.microsoft.com/office/2011/relationships/chartColorStyle" Target="colors4.xml"/><Relationship Id="rId1" Type="http://schemas.microsoft.com/office/2011/relationships/chartStyle" Target="style4.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Plots!$B$2</c:f>
              <c:strCache>
                <c:ptCount val="1"/>
                <c:pt idx="0">
                  <c:v>Average of Eggs</c:v>
                </c:pt>
              </c:strCache>
            </c:strRef>
          </c:tx>
          <c:spPr>
            <a:solidFill>
              <a:schemeClr val="accent1"/>
            </a:solidFill>
            <a:ln>
              <a:noFill/>
            </a:ln>
            <a:effectLst/>
          </c:spPr>
          <c:invertIfNegative val="0"/>
          <c:cat>
            <c:numRef>
              <c:f>Plots!$A$3:$A$36</c:f>
              <c:numCache>
                <c:formatCode>m/d/yyyy</c:formatCode>
                <c:ptCount val="34"/>
                <c:pt idx="0">
                  <c:v>42650</c:v>
                </c:pt>
                <c:pt idx="1">
                  <c:v>42651</c:v>
                </c:pt>
                <c:pt idx="2">
                  <c:v>42652</c:v>
                </c:pt>
                <c:pt idx="3">
                  <c:v>42653</c:v>
                </c:pt>
                <c:pt idx="4">
                  <c:v>42654</c:v>
                </c:pt>
                <c:pt idx="5">
                  <c:v>42655</c:v>
                </c:pt>
                <c:pt idx="6">
                  <c:v>42656</c:v>
                </c:pt>
                <c:pt idx="7">
                  <c:v>42657</c:v>
                </c:pt>
                <c:pt idx="8">
                  <c:v>42658</c:v>
                </c:pt>
                <c:pt idx="9">
                  <c:v>42659</c:v>
                </c:pt>
                <c:pt idx="10">
                  <c:v>42660</c:v>
                </c:pt>
                <c:pt idx="11">
                  <c:v>42662</c:v>
                </c:pt>
                <c:pt idx="12">
                  <c:v>42663</c:v>
                </c:pt>
                <c:pt idx="13">
                  <c:v>42664</c:v>
                </c:pt>
                <c:pt idx="14">
                  <c:v>42665</c:v>
                </c:pt>
                <c:pt idx="15">
                  <c:v>42666</c:v>
                </c:pt>
                <c:pt idx="16">
                  <c:v>42667</c:v>
                </c:pt>
                <c:pt idx="17">
                  <c:v>42668</c:v>
                </c:pt>
                <c:pt idx="18">
                  <c:v>42669</c:v>
                </c:pt>
                <c:pt idx="19">
                  <c:v>42670</c:v>
                </c:pt>
                <c:pt idx="20">
                  <c:v>42671</c:v>
                </c:pt>
                <c:pt idx="21">
                  <c:v>42672</c:v>
                </c:pt>
                <c:pt idx="22">
                  <c:v>42673</c:v>
                </c:pt>
                <c:pt idx="23">
                  <c:v>42674</c:v>
                </c:pt>
                <c:pt idx="24">
                  <c:v>42675</c:v>
                </c:pt>
                <c:pt idx="25">
                  <c:v>42676</c:v>
                </c:pt>
                <c:pt idx="26">
                  <c:v>42677</c:v>
                </c:pt>
                <c:pt idx="27">
                  <c:v>42678</c:v>
                </c:pt>
                <c:pt idx="28">
                  <c:v>42679</c:v>
                </c:pt>
                <c:pt idx="29">
                  <c:v>42680</c:v>
                </c:pt>
                <c:pt idx="30">
                  <c:v>42681</c:v>
                </c:pt>
                <c:pt idx="31">
                  <c:v>42682</c:v>
                </c:pt>
                <c:pt idx="32">
                  <c:v>42683</c:v>
                </c:pt>
                <c:pt idx="33">
                  <c:v>42684</c:v>
                </c:pt>
              </c:numCache>
            </c:numRef>
          </c:cat>
          <c:val>
            <c:numRef>
              <c:f>Plots!$B$3:$B$36</c:f>
              <c:numCache>
                <c:formatCode>General</c:formatCode>
                <c:ptCount val="34"/>
                <c:pt idx="0">
                  <c:v>2.4444444444444446</c:v>
                </c:pt>
                <c:pt idx="1">
                  <c:v>2.5</c:v>
                </c:pt>
                <c:pt idx="2">
                  <c:v>2.0625</c:v>
                </c:pt>
                <c:pt idx="3">
                  <c:v>2.4166666666666665</c:v>
                </c:pt>
                <c:pt idx="4">
                  <c:v>1.8333333333333333</c:v>
                </c:pt>
                <c:pt idx="5">
                  <c:v>2.5</c:v>
                </c:pt>
                <c:pt idx="6">
                  <c:v>2</c:v>
                </c:pt>
                <c:pt idx="7">
                  <c:v>2.5</c:v>
                </c:pt>
                <c:pt idx="10">
                  <c:v>3</c:v>
                </c:pt>
                <c:pt idx="11">
                  <c:v>2</c:v>
                </c:pt>
                <c:pt idx="12">
                  <c:v>2</c:v>
                </c:pt>
                <c:pt idx="13">
                  <c:v>1.6666666666666667</c:v>
                </c:pt>
                <c:pt idx="14">
                  <c:v>1.5</c:v>
                </c:pt>
                <c:pt idx="15">
                  <c:v>1.5</c:v>
                </c:pt>
                <c:pt idx="16">
                  <c:v>1.3333333333333333</c:v>
                </c:pt>
                <c:pt idx="17">
                  <c:v>1.125</c:v>
                </c:pt>
                <c:pt idx="18">
                  <c:v>1</c:v>
                </c:pt>
                <c:pt idx="19">
                  <c:v>1.5</c:v>
                </c:pt>
                <c:pt idx="20">
                  <c:v>1</c:v>
                </c:pt>
                <c:pt idx="21">
                  <c:v>1</c:v>
                </c:pt>
                <c:pt idx="22">
                  <c:v>2</c:v>
                </c:pt>
                <c:pt idx="23">
                  <c:v>1</c:v>
                </c:pt>
                <c:pt idx="27">
                  <c:v>1</c:v>
                </c:pt>
              </c:numCache>
            </c:numRef>
          </c:val>
        </c:ser>
        <c:ser>
          <c:idx val="1"/>
          <c:order val="1"/>
          <c:tx>
            <c:strRef>
              <c:f>Plots!$C$2</c:f>
              <c:strCache>
                <c:ptCount val="1"/>
                <c:pt idx="0">
                  <c:v>Average of Hatchlings</c:v>
                </c:pt>
              </c:strCache>
            </c:strRef>
          </c:tx>
          <c:spPr>
            <a:solidFill>
              <a:schemeClr val="accent2"/>
            </a:solidFill>
            <a:ln>
              <a:noFill/>
            </a:ln>
            <a:effectLst/>
          </c:spPr>
          <c:invertIfNegative val="0"/>
          <c:cat>
            <c:numRef>
              <c:f>Plots!$A$3:$A$36</c:f>
              <c:numCache>
                <c:formatCode>m/d/yyyy</c:formatCode>
                <c:ptCount val="34"/>
                <c:pt idx="0">
                  <c:v>42650</c:v>
                </c:pt>
                <c:pt idx="1">
                  <c:v>42651</c:v>
                </c:pt>
                <c:pt idx="2">
                  <c:v>42652</c:v>
                </c:pt>
                <c:pt idx="3">
                  <c:v>42653</c:v>
                </c:pt>
                <c:pt idx="4">
                  <c:v>42654</c:v>
                </c:pt>
                <c:pt idx="5">
                  <c:v>42655</c:v>
                </c:pt>
                <c:pt idx="6">
                  <c:v>42656</c:v>
                </c:pt>
                <c:pt idx="7">
                  <c:v>42657</c:v>
                </c:pt>
                <c:pt idx="8">
                  <c:v>42658</c:v>
                </c:pt>
                <c:pt idx="9">
                  <c:v>42659</c:v>
                </c:pt>
                <c:pt idx="10">
                  <c:v>42660</c:v>
                </c:pt>
                <c:pt idx="11">
                  <c:v>42662</c:v>
                </c:pt>
                <c:pt idx="12">
                  <c:v>42663</c:v>
                </c:pt>
                <c:pt idx="13">
                  <c:v>42664</c:v>
                </c:pt>
                <c:pt idx="14">
                  <c:v>42665</c:v>
                </c:pt>
                <c:pt idx="15">
                  <c:v>42666</c:v>
                </c:pt>
                <c:pt idx="16">
                  <c:v>42667</c:v>
                </c:pt>
                <c:pt idx="17">
                  <c:v>42668</c:v>
                </c:pt>
                <c:pt idx="18">
                  <c:v>42669</c:v>
                </c:pt>
                <c:pt idx="19">
                  <c:v>42670</c:v>
                </c:pt>
                <c:pt idx="20">
                  <c:v>42671</c:v>
                </c:pt>
                <c:pt idx="21">
                  <c:v>42672</c:v>
                </c:pt>
                <c:pt idx="22">
                  <c:v>42673</c:v>
                </c:pt>
                <c:pt idx="23">
                  <c:v>42674</c:v>
                </c:pt>
                <c:pt idx="24">
                  <c:v>42675</c:v>
                </c:pt>
                <c:pt idx="25">
                  <c:v>42676</c:v>
                </c:pt>
                <c:pt idx="26">
                  <c:v>42677</c:v>
                </c:pt>
                <c:pt idx="27">
                  <c:v>42678</c:v>
                </c:pt>
                <c:pt idx="28">
                  <c:v>42679</c:v>
                </c:pt>
                <c:pt idx="29">
                  <c:v>42680</c:v>
                </c:pt>
                <c:pt idx="30">
                  <c:v>42681</c:v>
                </c:pt>
                <c:pt idx="31">
                  <c:v>42682</c:v>
                </c:pt>
                <c:pt idx="32">
                  <c:v>42683</c:v>
                </c:pt>
                <c:pt idx="33">
                  <c:v>42684</c:v>
                </c:pt>
              </c:numCache>
            </c:numRef>
          </c:cat>
          <c:val>
            <c:numRef>
              <c:f>Plots!$C$3:$C$36</c:f>
              <c:numCache>
                <c:formatCode>General</c:formatCode>
                <c:ptCount val="34"/>
                <c:pt idx="2">
                  <c:v>1.1428571428571428</c:v>
                </c:pt>
                <c:pt idx="3">
                  <c:v>1.6</c:v>
                </c:pt>
                <c:pt idx="4">
                  <c:v>1</c:v>
                </c:pt>
                <c:pt idx="5">
                  <c:v>1</c:v>
                </c:pt>
                <c:pt idx="6">
                  <c:v>1</c:v>
                </c:pt>
                <c:pt idx="7">
                  <c:v>1</c:v>
                </c:pt>
                <c:pt idx="8">
                  <c:v>1</c:v>
                </c:pt>
                <c:pt idx="9">
                  <c:v>1</c:v>
                </c:pt>
                <c:pt idx="10">
                  <c:v>1</c:v>
                </c:pt>
                <c:pt idx="11">
                  <c:v>1</c:v>
                </c:pt>
                <c:pt idx="12">
                  <c:v>1</c:v>
                </c:pt>
                <c:pt idx="13">
                  <c:v>1</c:v>
                </c:pt>
                <c:pt idx="14">
                  <c:v>1.2857142857142858</c:v>
                </c:pt>
                <c:pt idx="15">
                  <c:v>1.5</c:v>
                </c:pt>
                <c:pt idx="16">
                  <c:v>1.7142857142857142</c:v>
                </c:pt>
                <c:pt idx="17">
                  <c:v>1.8888888888888888</c:v>
                </c:pt>
                <c:pt idx="18">
                  <c:v>1.6666666666666667</c:v>
                </c:pt>
                <c:pt idx="19">
                  <c:v>1.375</c:v>
                </c:pt>
                <c:pt idx="20">
                  <c:v>1</c:v>
                </c:pt>
                <c:pt idx="21">
                  <c:v>2</c:v>
                </c:pt>
                <c:pt idx="22">
                  <c:v>1.5</c:v>
                </c:pt>
                <c:pt idx="23">
                  <c:v>1</c:v>
                </c:pt>
                <c:pt idx="24">
                  <c:v>2</c:v>
                </c:pt>
                <c:pt idx="25">
                  <c:v>1</c:v>
                </c:pt>
                <c:pt idx="26">
                  <c:v>1</c:v>
                </c:pt>
                <c:pt idx="28">
                  <c:v>2</c:v>
                </c:pt>
                <c:pt idx="30">
                  <c:v>1</c:v>
                </c:pt>
              </c:numCache>
            </c:numRef>
          </c:val>
        </c:ser>
        <c:ser>
          <c:idx val="2"/>
          <c:order val="2"/>
          <c:tx>
            <c:strRef>
              <c:f>Plots!$D$2</c:f>
              <c:strCache>
                <c:ptCount val="1"/>
                <c:pt idx="0">
                  <c:v>Average of Squirters</c:v>
                </c:pt>
              </c:strCache>
            </c:strRef>
          </c:tx>
          <c:spPr>
            <a:solidFill>
              <a:schemeClr val="accent3"/>
            </a:solidFill>
            <a:ln>
              <a:noFill/>
            </a:ln>
            <a:effectLst/>
          </c:spPr>
          <c:invertIfNegative val="0"/>
          <c:cat>
            <c:numRef>
              <c:f>Plots!$A$3:$A$36</c:f>
              <c:numCache>
                <c:formatCode>m/d/yyyy</c:formatCode>
                <c:ptCount val="34"/>
                <c:pt idx="0">
                  <c:v>42650</c:v>
                </c:pt>
                <c:pt idx="1">
                  <c:v>42651</c:v>
                </c:pt>
                <c:pt idx="2">
                  <c:v>42652</c:v>
                </c:pt>
                <c:pt idx="3">
                  <c:v>42653</c:v>
                </c:pt>
                <c:pt idx="4">
                  <c:v>42654</c:v>
                </c:pt>
                <c:pt idx="5">
                  <c:v>42655</c:v>
                </c:pt>
                <c:pt idx="6">
                  <c:v>42656</c:v>
                </c:pt>
                <c:pt idx="7">
                  <c:v>42657</c:v>
                </c:pt>
                <c:pt idx="8">
                  <c:v>42658</c:v>
                </c:pt>
                <c:pt idx="9">
                  <c:v>42659</c:v>
                </c:pt>
                <c:pt idx="10">
                  <c:v>42660</c:v>
                </c:pt>
                <c:pt idx="11">
                  <c:v>42662</c:v>
                </c:pt>
                <c:pt idx="12">
                  <c:v>42663</c:v>
                </c:pt>
                <c:pt idx="13">
                  <c:v>42664</c:v>
                </c:pt>
                <c:pt idx="14">
                  <c:v>42665</c:v>
                </c:pt>
                <c:pt idx="15">
                  <c:v>42666</c:v>
                </c:pt>
                <c:pt idx="16">
                  <c:v>42667</c:v>
                </c:pt>
                <c:pt idx="17">
                  <c:v>42668</c:v>
                </c:pt>
                <c:pt idx="18">
                  <c:v>42669</c:v>
                </c:pt>
                <c:pt idx="19">
                  <c:v>42670</c:v>
                </c:pt>
                <c:pt idx="20">
                  <c:v>42671</c:v>
                </c:pt>
                <c:pt idx="21">
                  <c:v>42672</c:v>
                </c:pt>
                <c:pt idx="22">
                  <c:v>42673</c:v>
                </c:pt>
                <c:pt idx="23">
                  <c:v>42674</c:v>
                </c:pt>
                <c:pt idx="24">
                  <c:v>42675</c:v>
                </c:pt>
                <c:pt idx="25">
                  <c:v>42676</c:v>
                </c:pt>
                <c:pt idx="26">
                  <c:v>42677</c:v>
                </c:pt>
                <c:pt idx="27">
                  <c:v>42678</c:v>
                </c:pt>
                <c:pt idx="28">
                  <c:v>42679</c:v>
                </c:pt>
                <c:pt idx="29">
                  <c:v>42680</c:v>
                </c:pt>
                <c:pt idx="30">
                  <c:v>42681</c:v>
                </c:pt>
                <c:pt idx="31">
                  <c:v>42682</c:v>
                </c:pt>
                <c:pt idx="32">
                  <c:v>42683</c:v>
                </c:pt>
                <c:pt idx="33">
                  <c:v>42684</c:v>
                </c:pt>
              </c:numCache>
            </c:numRef>
          </c:cat>
          <c:val>
            <c:numRef>
              <c:f>Plots!$D$3:$D$36</c:f>
              <c:numCache>
                <c:formatCode>General</c:formatCode>
                <c:ptCount val="34"/>
                <c:pt idx="2">
                  <c:v>1</c:v>
                </c:pt>
                <c:pt idx="3">
                  <c:v>1</c:v>
                </c:pt>
                <c:pt idx="6">
                  <c:v>1</c:v>
                </c:pt>
                <c:pt idx="7">
                  <c:v>2</c:v>
                </c:pt>
                <c:pt idx="8">
                  <c:v>2</c:v>
                </c:pt>
                <c:pt idx="9">
                  <c:v>2</c:v>
                </c:pt>
                <c:pt idx="10">
                  <c:v>2</c:v>
                </c:pt>
                <c:pt idx="11">
                  <c:v>1</c:v>
                </c:pt>
                <c:pt idx="12">
                  <c:v>1</c:v>
                </c:pt>
                <c:pt idx="13">
                  <c:v>1.5</c:v>
                </c:pt>
                <c:pt idx="14">
                  <c:v>1</c:v>
                </c:pt>
                <c:pt idx="17">
                  <c:v>1.1666666666666667</c:v>
                </c:pt>
                <c:pt idx="18">
                  <c:v>1.8</c:v>
                </c:pt>
                <c:pt idx="19">
                  <c:v>2</c:v>
                </c:pt>
                <c:pt idx="21">
                  <c:v>1.6666666666666667</c:v>
                </c:pt>
                <c:pt idx="22">
                  <c:v>1.6666666666666667</c:v>
                </c:pt>
                <c:pt idx="23">
                  <c:v>1.2</c:v>
                </c:pt>
                <c:pt idx="24">
                  <c:v>1.75</c:v>
                </c:pt>
                <c:pt idx="25">
                  <c:v>2.25</c:v>
                </c:pt>
                <c:pt idx="26">
                  <c:v>2</c:v>
                </c:pt>
                <c:pt idx="28">
                  <c:v>2</c:v>
                </c:pt>
                <c:pt idx="29">
                  <c:v>2</c:v>
                </c:pt>
                <c:pt idx="30">
                  <c:v>1.3333333333333333</c:v>
                </c:pt>
                <c:pt idx="32">
                  <c:v>1</c:v>
                </c:pt>
                <c:pt idx="33">
                  <c:v>1</c:v>
                </c:pt>
              </c:numCache>
            </c:numRef>
          </c:val>
        </c:ser>
        <c:ser>
          <c:idx val="3"/>
          <c:order val="3"/>
          <c:tx>
            <c:strRef>
              <c:f>Plots!$E$2</c:f>
              <c:strCache>
                <c:ptCount val="1"/>
                <c:pt idx="0">
                  <c:v>Average of Runners</c:v>
                </c:pt>
              </c:strCache>
            </c:strRef>
          </c:tx>
          <c:spPr>
            <a:solidFill>
              <a:schemeClr val="accent4"/>
            </a:solidFill>
            <a:ln>
              <a:noFill/>
            </a:ln>
            <a:effectLst/>
          </c:spPr>
          <c:invertIfNegative val="0"/>
          <c:cat>
            <c:numRef>
              <c:f>Plots!$A$3:$A$36</c:f>
              <c:numCache>
                <c:formatCode>m/d/yyyy</c:formatCode>
                <c:ptCount val="34"/>
                <c:pt idx="0">
                  <c:v>42650</c:v>
                </c:pt>
                <c:pt idx="1">
                  <c:v>42651</c:v>
                </c:pt>
                <c:pt idx="2">
                  <c:v>42652</c:v>
                </c:pt>
                <c:pt idx="3">
                  <c:v>42653</c:v>
                </c:pt>
                <c:pt idx="4">
                  <c:v>42654</c:v>
                </c:pt>
                <c:pt idx="5">
                  <c:v>42655</c:v>
                </c:pt>
                <c:pt idx="6">
                  <c:v>42656</c:v>
                </c:pt>
                <c:pt idx="7">
                  <c:v>42657</c:v>
                </c:pt>
                <c:pt idx="8">
                  <c:v>42658</c:v>
                </c:pt>
                <c:pt idx="9">
                  <c:v>42659</c:v>
                </c:pt>
                <c:pt idx="10">
                  <c:v>42660</c:v>
                </c:pt>
                <c:pt idx="11">
                  <c:v>42662</c:v>
                </c:pt>
                <c:pt idx="12">
                  <c:v>42663</c:v>
                </c:pt>
                <c:pt idx="13">
                  <c:v>42664</c:v>
                </c:pt>
                <c:pt idx="14">
                  <c:v>42665</c:v>
                </c:pt>
                <c:pt idx="15">
                  <c:v>42666</c:v>
                </c:pt>
                <c:pt idx="16">
                  <c:v>42667</c:v>
                </c:pt>
                <c:pt idx="17">
                  <c:v>42668</c:v>
                </c:pt>
                <c:pt idx="18">
                  <c:v>42669</c:v>
                </c:pt>
                <c:pt idx="19">
                  <c:v>42670</c:v>
                </c:pt>
                <c:pt idx="20">
                  <c:v>42671</c:v>
                </c:pt>
                <c:pt idx="21">
                  <c:v>42672</c:v>
                </c:pt>
                <c:pt idx="22">
                  <c:v>42673</c:v>
                </c:pt>
                <c:pt idx="23">
                  <c:v>42674</c:v>
                </c:pt>
                <c:pt idx="24">
                  <c:v>42675</c:v>
                </c:pt>
                <c:pt idx="25">
                  <c:v>42676</c:v>
                </c:pt>
                <c:pt idx="26">
                  <c:v>42677</c:v>
                </c:pt>
                <c:pt idx="27">
                  <c:v>42678</c:v>
                </c:pt>
                <c:pt idx="28">
                  <c:v>42679</c:v>
                </c:pt>
                <c:pt idx="29">
                  <c:v>42680</c:v>
                </c:pt>
                <c:pt idx="30">
                  <c:v>42681</c:v>
                </c:pt>
                <c:pt idx="31">
                  <c:v>42682</c:v>
                </c:pt>
                <c:pt idx="32">
                  <c:v>42683</c:v>
                </c:pt>
                <c:pt idx="33">
                  <c:v>42684</c:v>
                </c:pt>
              </c:numCache>
            </c:numRef>
          </c:cat>
          <c:val>
            <c:numRef>
              <c:f>Plots!$E$3:$E$36</c:f>
              <c:numCache>
                <c:formatCode>General</c:formatCode>
                <c:ptCount val="34"/>
                <c:pt idx="3">
                  <c:v>1</c:v>
                </c:pt>
                <c:pt idx="11">
                  <c:v>1.6666666666666667</c:v>
                </c:pt>
                <c:pt idx="14">
                  <c:v>1</c:v>
                </c:pt>
                <c:pt idx="17">
                  <c:v>1</c:v>
                </c:pt>
                <c:pt idx="18">
                  <c:v>1.25</c:v>
                </c:pt>
                <c:pt idx="22">
                  <c:v>1.5</c:v>
                </c:pt>
                <c:pt idx="23">
                  <c:v>1</c:v>
                </c:pt>
                <c:pt idx="24">
                  <c:v>1.3333333333333333</c:v>
                </c:pt>
                <c:pt idx="26">
                  <c:v>2.5</c:v>
                </c:pt>
                <c:pt idx="27">
                  <c:v>1.5</c:v>
                </c:pt>
                <c:pt idx="28">
                  <c:v>1.6666666666666667</c:v>
                </c:pt>
                <c:pt idx="29">
                  <c:v>2</c:v>
                </c:pt>
                <c:pt idx="30">
                  <c:v>1</c:v>
                </c:pt>
                <c:pt idx="31">
                  <c:v>2</c:v>
                </c:pt>
                <c:pt idx="32">
                  <c:v>2</c:v>
                </c:pt>
                <c:pt idx="33">
                  <c:v>2</c:v>
                </c:pt>
              </c:numCache>
            </c:numRef>
          </c:val>
        </c:ser>
        <c:ser>
          <c:idx val="4"/>
          <c:order val="4"/>
          <c:tx>
            <c:strRef>
              <c:f>Plots!$F$2</c:f>
              <c:strCache>
                <c:ptCount val="1"/>
                <c:pt idx="0">
                  <c:v>Average of Flappers</c:v>
                </c:pt>
              </c:strCache>
            </c:strRef>
          </c:tx>
          <c:spPr>
            <a:solidFill>
              <a:schemeClr val="accent5"/>
            </a:solidFill>
            <a:ln>
              <a:noFill/>
            </a:ln>
            <a:effectLst/>
          </c:spPr>
          <c:invertIfNegative val="0"/>
          <c:cat>
            <c:numRef>
              <c:f>Plots!$A$3:$A$36</c:f>
              <c:numCache>
                <c:formatCode>m/d/yyyy</c:formatCode>
                <c:ptCount val="34"/>
                <c:pt idx="0">
                  <c:v>42650</c:v>
                </c:pt>
                <c:pt idx="1">
                  <c:v>42651</c:v>
                </c:pt>
                <c:pt idx="2">
                  <c:v>42652</c:v>
                </c:pt>
                <c:pt idx="3">
                  <c:v>42653</c:v>
                </c:pt>
                <c:pt idx="4">
                  <c:v>42654</c:v>
                </c:pt>
                <c:pt idx="5">
                  <c:v>42655</c:v>
                </c:pt>
                <c:pt idx="6">
                  <c:v>42656</c:v>
                </c:pt>
                <c:pt idx="7">
                  <c:v>42657</c:v>
                </c:pt>
                <c:pt idx="8">
                  <c:v>42658</c:v>
                </c:pt>
                <c:pt idx="9">
                  <c:v>42659</c:v>
                </c:pt>
                <c:pt idx="10">
                  <c:v>42660</c:v>
                </c:pt>
                <c:pt idx="11">
                  <c:v>42662</c:v>
                </c:pt>
                <c:pt idx="12">
                  <c:v>42663</c:v>
                </c:pt>
                <c:pt idx="13">
                  <c:v>42664</c:v>
                </c:pt>
                <c:pt idx="14">
                  <c:v>42665</c:v>
                </c:pt>
                <c:pt idx="15">
                  <c:v>42666</c:v>
                </c:pt>
                <c:pt idx="16">
                  <c:v>42667</c:v>
                </c:pt>
                <c:pt idx="17">
                  <c:v>42668</c:v>
                </c:pt>
                <c:pt idx="18">
                  <c:v>42669</c:v>
                </c:pt>
                <c:pt idx="19">
                  <c:v>42670</c:v>
                </c:pt>
                <c:pt idx="20">
                  <c:v>42671</c:v>
                </c:pt>
                <c:pt idx="21">
                  <c:v>42672</c:v>
                </c:pt>
                <c:pt idx="22">
                  <c:v>42673</c:v>
                </c:pt>
                <c:pt idx="23">
                  <c:v>42674</c:v>
                </c:pt>
                <c:pt idx="24">
                  <c:v>42675</c:v>
                </c:pt>
                <c:pt idx="25">
                  <c:v>42676</c:v>
                </c:pt>
                <c:pt idx="26">
                  <c:v>42677</c:v>
                </c:pt>
                <c:pt idx="27">
                  <c:v>42678</c:v>
                </c:pt>
                <c:pt idx="28">
                  <c:v>42679</c:v>
                </c:pt>
                <c:pt idx="29">
                  <c:v>42680</c:v>
                </c:pt>
                <c:pt idx="30">
                  <c:v>42681</c:v>
                </c:pt>
                <c:pt idx="31">
                  <c:v>42682</c:v>
                </c:pt>
                <c:pt idx="32">
                  <c:v>42683</c:v>
                </c:pt>
                <c:pt idx="33">
                  <c:v>42684</c:v>
                </c:pt>
              </c:numCache>
            </c:numRef>
          </c:cat>
          <c:val>
            <c:numRef>
              <c:f>Plots!$F$3:$F$36</c:f>
              <c:numCache>
                <c:formatCode>General</c:formatCode>
                <c:ptCount val="34"/>
                <c:pt idx="17">
                  <c:v>1.5</c:v>
                </c:pt>
                <c:pt idx="18">
                  <c:v>1.6666666666666667</c:v>
                </c:pt>
                <c:pt idx="31">
                  <c:v>1</c:v>
                </c:pt>
              </c:numCache>
            </c:numRef>
          </c:val>
        </c:ser>
        <c:dLbls>
          <c:showLegendKey val="0"/>
          <c:showVal val="0"/>
          <c:showCatName val="0"/>
          <c:showSerName val="0"/>
          <c:showPercent val="0"/>
          <c:showBubbleSize val="0"/>
        </c:dLbls>
        <c:gapWidth val="219"/>
        <c:overlap val="-27"/>
        <c:axId val="313172488"/>
        <c:axId val="178829528"/>
      </c:barChart>
      <c:dateAx>
        <c:axId val="313172488"/>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a:t>Date</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m/d/yyyy"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178829528"/>
        <c:crosses val="autoZero"/>
        <c:auto val="1"/>
        <c:lblOffset val="100"/>
        <c:baseTimeUnit val="days"/>
      </c:dateAx>
      <c:valAx>
        <c:axId val="17882952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a:t>Average count per nest</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1317248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pivotSource>
    <c:name>[Allbirds_distances_2.xlsx]Pivots!PivotTable11</c:name>
    <c:fmtId val="-1"/>
  </c:pivotSource>
  <c:chart>
    <c:autoTitleDeleted val="1"/>
    <c:pivotFmts>
      <c:pivotFmt>
        <c:idx val="0"/>
        <c:spPr>
          <a:solidFill>
            <a:schemeClr val="accent1"/>
          </a:solidFill>
          <a:ln>
            <a:noFill/>
          </a:ln>
          <a:effectLst/>
        </c:spPr>
        <c:marker>
          <c:symbol val="none"/>
        </c:marker>
      </c:pivotFmt>
      <c:pivotFmt>
        <c:idx val="1"/>
        <c:spPr>
          <a:solidFill>
            <a:schemeClr val="accent1"/>
          </a:solidFill>
          <a:ln>
            <a:noFill/>
          </a:ln>
          <a:effectLst/>
        </c:spPr>
        <c:marker>
          <c:symbol val="none"/>
        </c:marker>
      </c:pivotFmt>
      <c:pivotFmt>
        <c:idx val="2"/>
        <c:spPr>
          <a:solidFill>
            <a:schemeClr val="accent1"/>
          </a:solidFill>
          <a:ln>
            <a:noFill/>
          </a:ln>
          <a:effectLst/>
        </c:spPr>
        <c:marker>
          <c:symbol val="none"/>
        </c:marker>
      </c:pivotFmt>
    </c:pivotFmts>
    <c:plotArea>
      <c:layout>
        <c:manualLayout>
          <c:layoutTarget val="inner"/>
          <c:xMode val="edge"/>
          <c:yMode val="edge"/>
          <c:x val="0.12393984646903464"/>
          <c:y val="0.14249781277340332"/>
          <c:w val="0.84732452134705727"/>
          <c:h val="0.64832239720035001"/>
        </c:manualLayout>
      </c:layout>
      <c:barChart>
        <c:barDir val="col"/>
        <c:grouping val="clustered"/>
        <c:varyColors val="0"/>
        <c:ser>
          <c:idx val="0"/>
          <c:order val="0"/>
          <c:tx>
            <c:strRef>
              <c:f>Pivots!$B$3</c:f>
              <c:strCache>
                <c:ptCount val="1"/>
                <c:pt idx="0">
                  <c:v>Total</c:v>
                </c:pt>
              </c:strCache>
            </c:strRef>
          </c:tx>
          <c:spPr>
            <a:solidFill>
              <a:schemeClr val="accent1"/>
            </a:solidFill>
            <a:ln>
              <a:noFill/>
            </a:ln>
            <a:effectLst/>
          </c:spPr>
          <c:invertIfNegative val="0"/>
          <c:cat>
            <c:strRef>
              <c:f>Pivots!$A$4:$A$18</c:f>
              <c:strCache>
                <c:ptCount val="14"/>
                <c:pt idx="0">
                  <c:v>00</c:v>
                </c:pt>
                <c:pt idx="1">
                  <c:v>07</c:v>
                </c:pt>
                <c:pt idx="2">
                  <c:v>08</c:v>
                </c:pt>
                <c:pt idx="3">
                  <c:v>09</c:v>
                </c:pt>
                <c:pt idx="4">
                  <c:v>10</c:v>
                </c:pt>
                <c:pt idx="5">
                  <c:v>11</c:v>
                </c:pt>
                <c:pt idx="6">
                  <c:v>12</c:v>
                </c:pt>
                <c:pt idx="7">
                  <c:v>13</c:v>
                </c:pt>
                <c:pt idx="8">
                  <c:v>14</c:v>
                </c:pt>
                <c:pt idx="9">
                  <c:v>15</c:v>
                </c:pt>
                <c:pt idx="10">
                  <c:v>16</c:v>
                </c:pt>
                <c:pt idx="11">
                  <c:v>17</c:v>
                </c:pt>
                <c:pt idx="12">
                  <c:v>18</c:v>
                </c:pt>
                <c:pt idx="13">
                  <c:v>19</c:v>
                </c:pt>
              </c:strCache>
            </c:strRef>
          </c:cat>
          <c:val>
            <c:numRef>
              <c:f>Pivots!$B$4:$B$18</c:f>
              <c:numCache>
                <c:formatCode>General</c:formatCode>
                <c:ptCount val="14"/>
                <c:pt idx="0">
                  <c:v>0.78923460847720484</c:v>
                </c:pt>
                <c:pt idx="1">
                  <c:v>0.37464762480903552</c:v>
                </c:pt>
                <c:pt idx="2">
                  <c:v>0.3043656635949118</c:v>
                </c:pt>
                <c:pt idx="3">
                  <c:v>0.46156783707779608</c:v>
                </c:pt>
                <c:pt idx="4">
                  <c:v>1.4488726859655996</c:v>
                </c:pt>
                <c:pt idx="5">
                  <c:v>2.2143580865932098</c:v>
                </c:pt>
                <c:pt idx="6">
                  <c:v>2.1346045057436114</c:v>
                </c:pt>
                <c:pt idx="7">
                  <c:v>1.7964248564276168</c:v>
                </c:pt>
                <c:pt idx="8">
                  <c:v>1.3963922031433027</c:v>
                </c:pt>
                <c:pt idx="9">
                  <c:v>0.97302335296671538</c:v>
                </c:pt>
                <c:pt idx="10">
                  <c:v>0.60388600507596879</c:v>
                </c:pt>
                <c:pt idx="11">
                  <c:v>0.46524082031550457</c:v>
                </c:pt>
                <c:pt idx="12">
                  <c:v>0.35389232100384416</c:v>
                </c:pt>
                <c:pt idx="13">
                  <c:v>0.80986750380374173</c:v>
                </c:pt>
              </c:numCache>
            </c:numRef>
          </c:val>
        </c:ser>
        <c:dLbls>
          <c:showLegendKey val="0"/>
          <c:showVal val="0"/>
          <c:showCatName val="0"/>
          <c:showSerName val="0"/>
          <c:showPercent val="0"/>
          <c:showBubbleSize val="0"/>
        </c:dLbls>
        <c:gapWidth val="219"/>
        <c:overlap val="-27"/>
        <c:axId val="313262904"/>
        <c:axId val="310506480"/>
      </c:barChart>
      <c:catAx>
        <c:axId val="313262904"/>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2"/>
                    </a:solidFill>
                    <a:latin typeface="+mn-lt"/>
                    <a:ea typeface="+mn-ea"/>
                    <a:cs typeface="+mn-cs"/>
                  </a:defRPr>
                </a:pPr>
                <a:r>
                  <a:rPr lang="en-AU"/>
                  <a:t>Time of day</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2"/>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2"/>
                </a:solidFill>
                <a:latin typeface="+mn-lt"/>
                <a:ea typeface="+mn-ea"/>
                <a:cs typeface="+mn-cs"/>
              </a:defRPr>
            </a:pPr>
            <a:endParaRPr lang="en-US"/>
          </a:p>
        </c:txPr>
        <c:crossAx val="310506480"/>
        <c:crosses val="autoZero"/>
        <c:auto val="1"/>
        <c:lblAlgn val="ctr"/>
        <c:lblOffset val="100"/>
        <c:noMultiLvlLbl val="0"/>
      </c:catAx>
      <c:valAx>
        <c:axId val="31050648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2"/>
                    </a:solidFill>
                    <a:latin typeface="+mn-lt"/>
                    <a:ea typeface="+mn-ea"/>
                    <a:cs typeface="+mn-cs"/>
                  </a:defRPr>
                </a:pPr>
                <a:r>
                  <a:rPr lang="en-AU"/>
                  <a:t>Average distance travelled (km)</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2"/>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2"/>
                </a:solidFill>
                <a:latin typeface="+mn-lt"/>
                <a:ea typeface="+mn-ea"/>
                <a:cs typeface="+mn-cs"/>
              </a:defRPr>
            </a:pPr>
            <a:endParaRPr lang="en-US"/>
          </a:p>
        </c:txPr>
        <c:crossAx val="31326290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00">
          <a:solidFill>
            <a:schemeClr val="tx2"/>
          </a:solidFill>
        </a:defRPr>
      </a:pPr>
      <a:endParaRPr lang="en-US"/>
    </a:p>
  </c:txPr>
  <c:externalData r:id="rId3">
    <c:autoUpdate val="0"/>
  </c:externalData>
  <c:extLst>
    <c:ext xmlns:c14="http://schemas.microsoft.com/office/drawing/2007/8/2/chart" uri="{781A3756-C4B2-4CAC-9D66-4F8BD8637D16}">
      <c14:pivotOptions>
        <c14:dropZoneFilter val="1"/>
        <c14:dropZoneCategories val="1"/>
        <c14:dropZoneData val="1"/>
        <c14:dropZonesVisible val="1"/>
      </c14:pivotOptions>
    </c:ext>
  </c:extLst>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pivotSource>
    <c:name>[Allbirds_distances_2.xlsx]Pivots!PivotTable12</c:name>
    <c:fmtId val="-1"/>
  </c:pivotSource>
  <c:chart>
    <c:autoTitleDeleted val="1"/>
    <c:pivotFmts>
      <c:pivotFmt>
        <c:idx val="0"/>
        <c:spPr>
          <a:solidFill>
            <a:schemeClr val="accent1"/>
          </a:solidFill>
          <a:ln>
            <a:noFill/>
          </a:ln>
          <a:effectLst/>
        </c:spPr>
        <c:marker>
          <c:symbol val="none"/>
        </c:marker>
      </c:pivotFmt>
      <c:pivotFmt>
        <c:idx val="1"/>
        <c:spPr>
          <a:solidFill>
            <a:schemeClr val="accent1"/>
          </a:solidFill>
          <a:ln>
            <a:noFill/>
          </a:ln>
          <a:effectLst/>
        </c:spPr>
        <c:marker>
          <c:symbol val="none"/>
        </c:marker>
      </c:pivotFmt>
      <c:pivotFmt>
        <c:idx val="2"/>
        <c:spPr>
          <a:solidFill>
            <a:schemeClr val="accent1"/>
          </a:solidFill>
          <a:ln>
            <a:noFill/>
          </a:ln>
          <a:effectLst/>
        </c:spPr>
        <c:marker>
          <c:symbol val="none"/>
        </c:marker>
      </c:pivotFmt>
    </c:pivotFmts>
    <c:plotArea>
      <c:layout>
        <c:manualLayout>
          <c:layoutTarget val="inner"/>
          <c:xMode val="edge"/>
          <c:yMode val="edge"/>
          <c:x val="0.12548381452318461"/>
          <c:y val="0.14249781277340332"/>
          <c:w val="0.84396062992125986"/>
          <c:h val="0.63443350831146106"/>
        </c:manualLayout>
      </c:layout>
      <c:barChart>
        <c:barDir val="col"/>
        <c:grouping val="clustered"/>
        <c:varyColors val="0"/>
        <c:ser>
          <c:idx val="0"/>
          <c:order val="0"/>
          <c:tx>
            <c:strRef>
              <c:f>Pivots!$E$3</c:f>
              <c:strCache>
                <c:ptCount val="1"/>
                <c:pt idx="0">
                  <c:v>Total</c:v>
                </c:pt>
              </c:strCache>
            </c:strRef>
          </c:tx>
          <c:spPr>
            <a:solidFill>
              <a:schemeClr val="accent3"/>
            </a:solidFill>
            <a:ln>
              <a:solidFill>
                <a:schemeClr val="accent3"/>
              </a:solidFill>
            </a:ln>
            <a:effectLst/>
          </c:spPr>
          <c:invertIfNegative val="0"/>
          <c:cat>
            <c:strRef>
              <c:f>Pivots!$D$4:$D$18</c:f>
              <c:strCache>
                <c:ptCount val="14"/>
                <c:pt idx="0">
                  <c:v>00</c:v>
                </c:pt>
                <c:pt idx="1">
                  <c:v>07</c:v>
                </c:pt>
                <c:pt idx="2">
                  <c:v>08</c:v>
                </c:pt>
                <c:pt idx="3">
                  <c:v>09</c:v>
                </c:pt>
                <c:pt idx="4">
                  <c:v>10</c:v>
                </c:pt>
                <c:pt idx="5">
                  <c:v>11</c:v>
                </c:pt>
                <c:pt idx="6">
                  <c:v>12</c:v>
                </c:pt>
                <c:pt idx="7">
                  <c:v>13</c:v>
                </c:pt>
                <c:pt idx="8">
                  <c:v>14</c:v>
                </c:pt>
                <c:pt idx="9">
                  <c:v>15</c:v>
                </c:pt>
                <c:pt idx="10">
                  <c:v>16</c:v>
                </c:pt>
                <c:pt idx="11">
                  <c:v>17</c:v>
                </c:pt>
                <c:pt idx="12">
                  <c:v>18</c:v>
                </c:pt>
                <c:pt idx="13">
                  <c:v>19</c:v>
                </c:pt>
              </c:strCache>
            </c:strRef>
          </c:cat>
          <c:val>
            <c:numRef>
              <c:f>Pivots!$E$4:$E$18</c:f>
              <c:numCache>
                <c:formatCode>General</c:formatCode>
                <c:ptCount val="14"/>
                <c:pt idx="0">
                  <c:v>42.421239482231201</c:v>
                </c:pt>
                <c:pt idx="1">
                  <c:v>27.476119103800901</c:v>
                </c:pt>
                <c:pt idx="2">
                  <c:v>19.857175046119899</c:v>
                </c:pt>
                <c:pt idx="3">
                  <c:v>33.619952141534398</c:v>
                </c:pt>
                <c:pt idx="4">
                  <c:v>56.4417768218877</c:v>
                </c:pt>
                <c:pt idx="5">
                  <c:v>69.927921887756099</c:v>
                </c:pt>
                <c:pt idx="6">
                  <c:v>70.434345830281401</c:v>
                </c:pt>
                <c:pt idx="7">
                  <c:v>65.725024738338206</c:v>
                </c:pt>
                <c:pt idx="8">
                  <c:v>67.014510058823205</c:v>
                </c:pt>
                <c:pt idx="9">
                  <c:v>55.439015621277697</c:v>
                </c:pt>
                <c:pt idx="10">
                  <c:v>48.861940737500902</c:v>
                </c:pt>
                <c:pt idx="11">
                  <c:v>56.378359553063099</c:v>
                </c:pt>
                <c:pt idx="12">
                  <c:v>65.466767129631407</c:v>
                </c:pt>
                <c:pt idx="13">
                  <c:v>54.0209597499464</c:v>
                </c:pt>
              </c:numCache>
            </c:numRef>
          </c:val>
        </c:ser>
        <c:dLbls>
          <c:showLegendKey val="0"/>
          <c:showVal val="0"/>
          <c:showCatName val="0"/>
          <c:showSerName val="0"/>
          <c:showPercent val="0"/>
          <c:showBubbleSize val="0"/>
        </c:dLbls>
        <c:gapWidth val="219"/>
        <c:overlap val="-27"/>
        <c:axId val="310979000"/>
        <c:axId val="311333584"/>
      </c:barChart>
      <c:catAx>
        <c:axId val="31097900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a:t>Time of day</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crossAx val="311333584"/>
        <c:crosses val="autoZero"/>
        <c:auto val="1"/>
        <c:lblAlgn val="ctr"/>
        <c:lblOffset val="100"/>
        <c:noMultiLvlLbl val="0"/>
      </c:catAx>
      <c:valAx>
        <c:axId val="31133358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a:t>Maximum distance travelled (km)</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crossAx val="31097900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00"/>
      </a:pPr>
      <a:endParaRPr lang="en-US"/>
    </a:p>
  </c:txPr>
  <c:externalData r:id="rId3">
    <c:autoUpdate val="0"/>
  </c:externalData>
  <c:extLst>
    <c:ext xmlns:c14="http://schemas.microsoft.com/office/drawing/2007/8/2/chart" uri="{781A3756-C4B2-4CAC-9D66-4F8BD8637D16}">
      <c14:pivotOptions>
        <c14:dropZoneFilter val="1"/>
        <c14:dropZoneCategories val="1"/>
        <c14:dropZoneData val="1"/>
        <c14:dropZonesVisible val="1"/>
      </c14:pivotOptions>
    </c:ext>
  </c:extLst>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pivotSource>
    <c:name>[Allbirds_distances_2 (Recovered_2).xlsx]Pivots!PivotTable16</c:name>
    <c:fmtId val="-1"/>
  </c:pivotSource>
  <c:chart>
    <c:autoTitleDeleted val="0"/>
    <c:pivotFmts>
      <c:pivotFmt>
        <c:idx val="0"/>
        <c:spPr>
          <a:solidFill>
            <a:schemeClr val="accent1"/>
          </a:solidFill>
          <a:ln>
            <a:noFill/>
          </a:ln>
          <a:effectLst/>
        </c:spPr>
        <c:marker>
          <c:symbol val="none"/>
        </c:marker>
      </c:pivotFmt>
      <c:pivotFmt>
        <c:idx val="1"/>
        <c:spPr>
          <a:solidFill>
            <a:schemeClr val="accent1"/>
          </a:solidFill>
          <a:ln>
            <a:noFill/>
          </a:ln>
          <a:effectLst/>
        </c:spPr>
        <c:marker>
          <c:symbol val="none"/>
        </c:marker>
      </c:pivotFmt>
      <c:pivotFmt>
        <c:idx val="2"/>
        <c:spPr>
          <a:solidFill>
            <a:schemeClr val="accent1"/>
          </a:solidFill>
          <a:ln>
            <a:noFill/>
          </a:ln>
          <a:effectLst/>
        </c:spPr>
        <c:marker>
          <c:symbol val="none"/>
        </c:marker>
      </c:pivotFmt>
      <c:pivotFmt>
        <c:idx val="3"/>
        <c:spPr>
          <a:solidFill>
            <a:schemeClr val="accent1"/>
          </a:solidFill>
          <a:ln>
            <a:noFill/>
          </a:ln>
          <a:effectLst/>
        </c:spPr>
        <c:marker>
          <c:symbol val="none"/>
        </c:marker>
      </c:pivotFmt>
      <c:pivotFmt>
        <c:idx val="4"/>
        <c:spPr>
          <a:solidFill>
            <a:schemeClr val="accent1"/>
          </a:solidFill>
          <a:ln>
            <a:noFill/>
          </a:ln>
          <a:effectLst/>
        </c:spPr>
        <c:marker>
          <c:symbol val="none"/>
        </c:marker>
      </c:pivotFmt>
      <c:pivotFmt>
        <c:idx val="5"/>
        <c:spPr>
          <a:solidFill>
            <a:schemeClr val="accent1"/>
          </a:solidFill>
          <a:ln>
            <a:noFill/>
          </a:ln>
          <a:effectLst/>
        </c:spPr>
        <c:marker>
          <c:symbol val="none"/>
        </c:marker>
      </c:pivotFmt>
      <c:pivotFmt>
        <c:idx val="6"/>
        <c:spPr>
          <a:solidFill>
            <a:schemeClr val="accent1"/>
          </a:solidFill>
          <a:ln>
            <a:noFill/>
          </a:ln>
          <a:effectLst/>
        </c:spPr>
        <c:marker>
          <c:symbol val="none"/>
        </c:marker>
      </c:pivotFmt>
      <c:pivotFmt>
        <c:idx val="7"/>
        <c:spPr>
          <a:solidFill>
            <a:schemeClr val="accent1"/>
          </a:solidFill>
          <a:ln>
            <a:noFill/>
          </a:ln>
          <a:effectLst/>
        </c:spPr>
        <c:marker>
          <c:symbol val="none"/>
        </c:marker>
      </c:pivotFmt>
      <c:pivotFmt>
        <c:idx val="8"/>
        <c:spPr>
          <a:solidFill>
            <a:schemeClr val="accent1"/>
          </a:solidFill>
          <a:ln>
            <a:noFill/>
          </a:ln>
          <a:effectLst/>
        </c:spPr>
        <c:marker>
          <c:symbol val="none"/>
        </c:marker>
      </c:pivotFmt>
      <c:pivotFmt>
        <c:idx val="9"/>
        <c:spPr>
          <a:solidFill>
            <a:schemeClr val="accent1"/>
          </a:solidFill>
          <a:ln>
            <a:noFill/>
          </a:ln>
          <a:effectLst/>
        </c:spPr>
        <c:marker>
          <c:symbol val="none"/>
        </c:marker>
      </c:pivotFmt>
      <c:pivotFmt>
        <c:idx val="10"/>
        <c:spPr>
          <a:solidFill>
            <a:schemeClr val="accent1"/>
          </a:solidFill>
          <a:ln>
            <a:noFill/>
          </a:ln>
          <a:effectLst/>
        </c:spPr>
        <c:marker>
          <c:symbol val="none"/>
        </c:marker>
      </c:pivotFmt>
      <c:pivotFmt>
        <c:idx val="11"/>
        <c:spPr>
          <a:solidFill>
            <a:schemeClr val="accent1"/>
          </a:solidFill>
          <a:ln>
            <a:noFill/>
          </a:ln>
          <a:effectLst/>
        </c:spPr>
        <c:marker>
          <c:symbol val="none"/>
        </c:marker>
      </c:pivotFmt>
      <c:pivotFmt>
        <c:idx val="12"/>
        <c:spPr>
          <a:solidFill>
            <a:schemeClr val="accent1"/>
          </a:solidFill>
          <a:ln>
            <a:noFill/>
          </a:ln>
          <a:effectLst/>
        </c:spPr>
        <c:marker>
          <c:symbol val="none"/>
        </c:marker>
      </c:pivotFmt>
      <c:pivotFmt>
        <c:idx val="13"/>
        <c:spPr>
          <a:solidFill>
            <a:schemeClr val="accent1"/>
          </a:solidFill>
          <a:ln>
            <a:noFill/>
          </a:ln>
          <a:effectLst/>
        </c:spPr>
        <c:marker>
          <c:symbol val="none"/>
        </c:marker>
      </c:pivotFmt>
      <c:pivotFmt>
        <c:idx val="14"/>
        <c:spPr>
          <a:solidFill>
            <a:schemeClr val="accent1"/>
          </a:solidFill>
          <a:ln>
            <a:noFill/>
          </a:ln>
          <a:effectLst/>
        </c:spPr>
        <c:marker>
          <c:symbol val="none"/>
        </c:marker>
      </c:pivotFmt>
      <c:pivotFmt>
        <c:idx val="15"/>
        <c:spPr>
          <a:solidFill>
            <a:schemeClr val="accent1"/>
          </a:solidFill>
          <a:ln>
            <a:noFill/>
          </a:ln>
          <a:effectLst/>
        </c:spPr>
        <c:marker>
          <c:symbol val="none"/>
        </c:marker>
      </c:pivotFmt>
      <c:pivotFmt>
        <c:idx val="16"/>
        <c:spPr>
          <a:solidFill>
            <a:schemeClr val="accent1"/>
          </a:solidFill>
          <a:ln>
            <a:noFill/>
          </a:ln>
          <a:effectLst/>
        </c:spPr>
        <c:marker>
          <c:symbol val="none"/>
        </c:marker>
      </c:pivotFmt>
      <c:pivotFmt>
        <c:idx val="17"/>
        <c:spPr>
          <a:solidFill>
            <a:schemeClr val="accent1"/>
          </a:solidFill>
          <a:ln>
            <a:noFill/>
          </a:ln>
          <a:effectLst/>
        </c:spPr>
        <c:marker>
          <c:symbol val="none"/>
        </c:marker>
      </c:pivotFmt>
      <c:pivotFmt>
        <c:idx val="18"/>
        <c:spPr>
          <a:solidFill>
            <a:schemeClr val="accent1"/>
          </a:solidFill>
          <a:ln>
            <a:noFill/>
          </a:ln>
          <a:effectLst/>
        </c:spPr>
        <c:marker>
          <c:symbol val="none"/>
        </c:marker>
      </c:pivotFmt>
      <c:pivotFmt>
        <c:idx val="19"/>
        <c:spPr>
          <a:solidFill>
            <a:schemeClr val="accent1"/>
          </a:solidFill>
          <a:ln>
            <a:noFill/>
          </a:ln>
          <a:effectLst/>
        </c:spPr>
        <c:marker>
          <c:symbol val="none"/>
        </c:marker>
      </c:pivotFmt>
      <c:pivotFmt>
        <c:idx val="20"/>
        <c:spPr>
          <a:solidFill>
            <a:schemeClr val="accent1"/>
          </a:solidFill>
          <a:ln>
            <a:noFill/>
          </a:ln>
          <a:effectLst/>
        </c:spPr>
        <c:marker>
          <c:symbol val="none"/>
        </c:marker>
      </c:pivotFmt>
      <c:pivotFmt>
        <c:idx val="21"/>
        <c:spPr>
          <a:solidFill>
            <a:schemeClr val="accent1"/>
          </a:solidFill>
          <a:ln>
            <a:noFill/>
          </a:ln>
          <a:effectLst/>
        </c:spPr>
        <c:marker>
          <c:symbol val="none"/>
        </c:marker>
      </c:pivotFmt>
      <c:pivotFmt>
        <c:idx val="22"/>
        <c:spPr>
          <a:solidFill>
            <a:schemeClr val="accent1"/>
          </a:solidFill>
          <a:ln>
            <a:noFill/>
          </a:ln>
          <a:effectLst/>
        </c:spPr>
        <c:marker>
          <c:symbol val="none"/>
        </c:marker>
      </c:pivotFmt>
      <c:pivotFmt>
        <c:idx val="23"/>
        <c:spPr>
          <a:solidFill>
            <a:schemeClr val="accent1"/>
          </a:solidFill>
          <a:ln>
            <a:noFill/>
          </a:ln>
          <a:effectLst/>
        </c:spPr>
        <c:marker>
          <c:symbol val="none"/>
        </c:marker>
      </c:pivotFmt>
      <c:pivotFmt>
        <c:idx val="24"/>
        <c:spPr>
          <a:solidFill>
            <a:schemeClr val="accent1"/>
          </a:solidFill>
          <a:ln>
            <a:noFill/>
          </a:ln>
          <a:effectLst/>
        </c:spPr>
        <c:marker>
          <c:symbol val="none"/>
        </c:marker>
      </c:pivotFmt>
      <c:pivotFmt>
        <c:idx val="25"/>
        <c:spPr>
          <a:solidFill>
            <a:schemeClr val="accent1"/>
          </a:solidFill>
          <a:ln>
            <a:noFill/>
          </a:ln>
          <a:effectLst/>
        </c:spPr>
        <c:marker>
          <c:symbol val="none"/>
        </c:marker>
      </c:pivotFmt>
      <c:pivotFmt>
        <c:idx val="26"/>
        <c:spPr>
          <a:solidFill>
            <a:schemeClr val="accent1"/>
          </a:solidFill>
          <a:ln>
            <a:noFill/>
          </a:ln>
          <a:effectLst/>
        </c:spPr>
        <c:marker>
          <c:symbol val="none"/>
        </c:marker>
      </c:pivotFmt>
      <c:pivotFmt>
        <c:idx val="27"/>
        <c:spPr>
          <a:solidFill>
            <a:schemeClr val="accent1"/>
          </a:solidFill>
          <a:ln>
            <a:noFill/>
          </a:ln>
          <a:effectLst/>
        </c:spPr>
        <c:marker>
          <c:symbol val="none"/>
        </c:marker>
      </c:pivotFmt>
      <c:pivotFmt>
        <c:idx val="28"/>
        <c:spPr>
          <a:solidFill>
            <a:schemeClr val="accent1"/>
          </a:solidFill>
          <a:ln>
            <a:noFill/>
          </a:ln>
          <a:effectLst/>
        </c:spPr>
        <c:marker>
          <c:symbol val="none"/>
        </c:marker>
      </c:pivotFmt>
      <c:pivotFmt>
        <c:idx val="29"/>
        <c:spPr>
          <a:solidFill>
            <a:schemeClr val="accent1"/>
          </a:solidFill>
          <a:ln>
            <a:noFill/>
          </a:ln>
          <a:effectLst/>
        </c:spPr>
        <c:marker>
          <c:symbol val="none"/>
        </c:marker>
      </c:pivotFmt>
      <c:pivotFmt>
        <c:idx val="30"/>
        <c:spPr>
          <a:solidFill>
            <a:schemeClr val="accent1"/>
          </a:solidFill>
          <a:ln>
            <a:noFill/>
          </a:ln>
          <a:effectLst/>
        </c:spPr>
        <c:marker>
          <c:symbol val="none"/>
        </c:marker>
      </c:pivotFmt>
    </c:pivotFmts>
    <c:plotArea>
      <c:layout>
        <c:manualLayout>
          <c:layoutTarget val="inner"/>
          <c:xMode val="edge"/>
          <c:yMode val="edge"/>
          <c:x val="0.11875399529213576"/>
          <c:y val="0.12287236550521005"/>
          <c:w val="0.85350307214463517"/>
          <c:h val="0.62711616137803139"/>
        </c:manualLayout>
      </c:layout>
      <c:barChart>
        <c:barDir val="col"/>
        <c:grouping val="clustered"/>
        <c:varyColors val="0"/>
        <c:ser>
          <c:idx val="0"/>
          <c:order val="0"/>
          <c:tx>
            <c:strRef>
              <c:f>Pivots!$B$183:$B$184</c:f>
              <c:strCache>
                <c:ptCount val="1"/>
                <c:pt idx="0">
                  <c:v>165111</c:v>
                </c:pt>
              </c:strCache>
            </c:strRef>
          </c:tx>
          <c:spPr>
            <a:solidFill>
              <a:schemeClr val="accent1"/>
            </a:solidFill>
            <a:ln>
              <a:noFill/>
            </a:ln>
            <a:effectLst/>
          </c:spPr>
          <c:invertIfNegative val="0"/>
          <c:cat>
            <c:strRef>
              <c:f>Pivots!$A$185:$A$340</c:f>
              <c:strCache>
                <c:ptCount val="155"/>
                <c:pt idx="0">
                  <c:v>25/10/2016</c:v>
                </c:pt>
                <c:pt idx="1">
                  <c:v>26/10/2016</c:v>
                </c:pt>
                <c:pt idx="2">
                  <c:v>27/10/2016</c:v>
                </c:pt>
                <c:pt idx="3">
                  <c:v>28/10/2016</c:v>
                </c:pt>
                <c:pt idx="4">
                  <c:v>29/10/2016</c:v>
                </c:pt>
                <c:pt idx="5">
                  <c:v>30/10/2016</c:v>
                </c:pt>
                <c:pt idx="6">
                  <c:v>31/10/2016</c:v>
                </c:pt>
                <c:pt idx="7">
                  <c:v>1/11/2016</c:v>
                </c:pt>
                <c:pt idx="8">
                  <c:v>2/11/2016</c:v>
                </c:pt>
                <c:pt idx="9">
                  <c:v>3/11/2016</c:v>
                </c:pt>
                <c:pt idx="10">
                  <c:v>4/11/2016</c:v>
                </c:pt>
                <c:pt idx="11">
                  <c:v>5/11/2016</c:v>
                </c:pt>
                <c:pt idx="12">
                  <c:v>6/11/2016</c:v>
                </c:pt>
                <c:pt idx="13">
                  <c:v>7/11/2016</c:v>
                </c:pt>
                <c:pt idx="14">
                  <c:v>8/11/2016</c:v>
                </c:pt>
                <c:pt idx="15">
                  <c:v>9/11/2016</c:v>
                </c:pt>
                <c:pt idx="16">
                  <c:v>10/11/2016</c:v>
                </c:pt>
                <c:pt idx="17">
                  <c:v>11/11/2016</c:v>
                </c:pt>
                <c:pt idx="18">
                  <c:v>12/11/2016</c:v>
                </c:pt>
                <c:pt idx="19">
                  <c:v>13/11/2016</c:v>
                </c:pt>
                <c:pt idx="20">
                  <c:v>14/11/2016</c:v>
                </c:pt>
                <c:pt idx="21">
                  <c:v>15/11/2016</c:v>
                </c:pt>
                <c:pt idx="22">
                  <c:v>16/11/2016</c:v>
                </c:pt>
                <c:pt idx="23">
                  <c:v>17/11/2016</c:v>
                </c:pt>
                <c:pt idx="24">
                  <c:v>18/11/2016</c:v>
                </c:pt>
                <c:pt idx="25">
                  <c:v>19/11/2016</c:v>
                </c:pt>
                <c:pt idx="26">
                  <c:v>20/11/2016</c:v>
                </c:pt>
                <c:pt idx="27">
                  <c:v>21/11/2016</c:v>
                </c:pt>
                <c:pt idx="28">
                  <c:v>22/11/2016</c:v>
                </c:pt>
                <c:pt idx="29">
                  <c:v>23/11/2016</c:v>
                </c:pt>
                <c:pt idx="30">
                  <c:v>24/11/2016</c:v>
                </c:pt>
                <c:pt idx="31">
                  <c:v>25/11/2016</c:v>
                </c:pt>
                <c:pt idx="32">
                  <c:v>26/11/2016</c:v>
                </c:pt>
                <c:pt idx="33">
                  <c:v>27/11/2016</c:v>
                </c:pt>
                <c:pt idx="34">
                  <c:v>28/11/2016</c:v>
                </c:pt>
                <c:pt idx="35">
                  <c:v>29/11/2016</c:v>
                </c:pt>
                <c:pt idx="36">
                  <c:v>30/11/2016</c:v>
                </c:pt>
                <c:pt idx="37">
                  <c:v>1/12/2016</c:v>
                </c:pt>
                <c:pt idx="38">
                  <c:v>2/12/2016</c:v>
                </c:pt>
                <c:pt idx="39">
                  <c:v>3/12/2016</c:v>
                </c:pt>
                <c:pt idx="40">
                  <c:v>4/12/2016</c:v>
                </c:pt>
                <c:pt idx="41">
                  <c:v>5/12/2016</c:v>
                </c:pt>
                <c:pt idx="42">
                  <c:v>6/12/2016</c:v>
                </c:pt>
                <c:pt idx="43">
                  <c:v>7/12/2016</c:v>
                </c:pt>
                <c:pt idx="44">
                  <c:v>8/12/2016</c:v>
                </c:pt>
                <c:pt idx="45">
                  <c:v>9/12/2016</c:v>
                </c:pt>
                <c:pt idx="46">
                  <c:v>10/12/2016</c:v>
                </c:pt>
                <c:pt idx="47">
                  <c:v>11/12/2016</c:v>
                </c:pt>
                <c:pt idx="48">
                  <c:v>12/12/2016</c:v>
                </c:pt>
                <c:pt idx="49">
                  <c:v>13/12/2016</c:v>
                </c:pt>
                <c:pt idx="50">
                  <c:v>14/12/2016</c:v>
                </c:pt>
                <c:pt idx="51">
                  <c:v>15/12/2016</c:v>
                </c:pt>
                <c:pt idx="52">
                  <c:v>16/12/2016</c:v>
                </c:pt>
                <c:pt idx="53">
                  <c:v>17/12/2016</c:v>
                </c:pt>
                <c:pt idx="54">
                  <c:v>18/12/2016</c:v>
                </c:pt>
                <c:pt idx="55">
                  <c:v>19/12/2016</c:v>
                </c:pt>
                <c:pt idx="56">
                  <c:v>20/12/2016</c:v>
                </c:pt>
                <c:pt idx="57">
                  <c:v>21/12/2016</c:v>
                </c:pt>
                <c:pt idx="58">
                  <c:v>22/12/2016</c:v>
                </c:pt>
                <c:pt idx="59">
                  <c:v>23/12/2016</c:v>
                </c:pt>
                <c:pt idx="60">
                  <c:v>24/12/2016</c:v>
                </c:pt>
                <c:pt idx="61">
                  <c:v>25/12/2016</c:v>
                </c:pt>
                <c:pt idx="62">
                  <c:v>26/12/2016</c:v>
                </c:pt>
                <c:pt idx="63">
                  <c:v>27/12/2016</c:v>
                </c:pt>
                <c:pt idx="64">
                  <c:v>28/12/2016</c:v>
                </c:pt>
                <c:pt idx="65">
                  <c:v>29/12/2016</c:v>
                </c:pt>
                <c:pt idx="66">
                  <c:v>30/12/2016</c:v>
                </c:pt>
                <c:pt idx="67">
                  <c:v>31/12/2016</c:v>
                </c:pt>
                <c:pt idx="68">
                  <c:v>1/01/2017</c:v>
                </c:pt>
                <c:pt idx="69">
                  <c:v>2/01/2017</c:v>
                </c:pt>
                <c:pt idx="70">
                  <c:v>3/01/2017</c:v>
                </c:pt>
                <c:pt idx="71">
                  <c:v>4/01/2017</c:v>
                </c:pt>
                <c:pt idx="72">
                  <c:v>5/01/2017</c:v>
                </c:pt>
                <c:pt idx="73">
                  <c:v>6/01/2017</c:v>
                </c:pt>
                <c:pt idx="74">
                  <c:v>7/01/2017</c:v>
                </c:pt>
                <c:pt idx="75">
                  <c:v>8/01/2017</c:v>
                </c:pt>
                <c:pt idx="76">
                  <c:v>9/01/2017</c:v>
                </c:pt>
                <c:pt idx="77">
                  <c:v>10/01/2017</c:v>
                </c:pt>
                <c:pt idx="78">
                  <c:v>11/01/2017</c:v>
                </c:pt>
                <c:pt idx="79">
                  <c:v>12/01/2017</c:v>
                </c:pt>
                <c:pt idx="80">
                  <c:v>13/01/2017</c:v>
                </c:pt>
                <c:pt idx="81">
                  <c:v>14/01/2017</c:v>
                </c:pt>
                <c:pt idx="82">
                  <c:v>15/01/2017</c:v>
                </c:pt>
                <c:pt idx="83">
                  <c:v>16/01/2017</c:v>
                </c:pt>
                <c:pt idx="84">
                  <c:v>17/01/2017</c:v>
                </c:pt>
                <c:pt idx="85">
                  <c:v>18/01/2017</c:v>
                </c:pt>
                <c:pt idx="86">
                  <c:v>19/01/2017</c:v>
                </c:pt>
                <c:pt idx="87">
                  <c:v>20/01/2017</c:v>
                </c:pt>
                <c:pt idx="88">
                  <c:v>21/01/2017</c:v>
                </c:pt>
                <c:pt idx="89">
                  <c:v>22/01/2017</c:v>
                </c:pt>
                <c:pt idx="90">
                  <c:v>23/01/2017</c:v>
                </c:pt>
                <c:pt idx="91">
                  <c:v>24/01/2017</c:v>
                </c:pt>
                <c:pt idx="92">
                  <c:v>25/01/2017</c:v>
                </c:pt>
                <c:pt idx="93">
                  <c:v>26/01/2017</c:v>
                </c:pt>
                <c:pt idx="94">
                  <c:v>27/01/2017</c:v>
                </c:pt>
                <c:pt idx="95">
                  <c:v>28/01/2017</c:v>
                </c:pt>
                <c:pt idx="96">
                  <c:v>29/01/2017</c:v>
                </c:pt>
                <c:pt idx="97">
                  <c:v>30/01/2017</c:v>
                </c:pt>
                <c:pt idx="98">
                  <c:v>31/01/2017</c:v>
                </c:pt>
                <c:pt idx="99">
                  <c:v>1/02/2017</c:v>
                </c:pt>
                <c:pt idx="100">
                  <c:v>2/02/2017</c:v>
                </c:pt>
                <c:pt idx="101">
                  <c:v>3/02/2017</c:v>
                </c:pt>
                <c:pt idx="102">
                  <c:v>4/02/2017</c:v>
                </c:pt>
                <c:pt idx="103">
                  <c:v>5/02/2017</c:v>
                </c:pt>
                <c:pt idx="104">
                  <c:v>6/02/2017</c:v>
                </c:pt>
                <c:pt idx="105">
                  <c:v>7/02/2017</c:v>
                </c:pt>
                <c:pt idx="106">
                  <c:v>8/02/2017</c:v>
                </c:pt>
                <c:pt idx="107">
                  <c:v>9/02/2017</c:v>
                </c:pt>
                <c:pt idx="108">
                  <c:v>10/02/2017</c:v>
                </c:pt>
                <c:pt idx="109">
                  <c:v>11/02/2017</c:v>
                </c:pt>
                <c:pt idx="110">
                  <c:v>12/02/2017</c:v>
                </c:pt>
                <c:pt idx="111">
                  <c:v>13/02/2017</c:v>
                </c:pt>
                <c:pt idx="112">
                  <c:v>14/02/2017</c:v>
                </c:pt>
                <c:pt idx="113">
                  <c:v>15/02/2017</c:v>
                </c:pt>
                <c:pt idx="114">
                  <c:v>16/02/2017</c:v>
                </c:pt>
                <c:pt idx="115">
                  <c:v>17/02/2017</c:v>
                </c:pt>
                <c:pt idx="116">
                  <c:v>18/02/2017</c:v>
                </c:pt>
                <c:pt idx="117">
                  <c:v>19/02/2017</c:v>
                </c:pt>
                <c:pt idx="118">
                  <c:v>20/02/2017</c:v>
                </c:pt>
                <c:pt idx="119">
                  <c:v>21/02/2017</c:v>
                </c:pt>
                <c:pt idx="120">
                  <c:v>22/02/2017</c:v>
                </c:pt>
                <c:pt idx="121">
                  <c:v>23/02/2017</c:v>
                </c:pt>
                <c:pt idx="122">
                  <c:v>24/02/2017</c:v>
                </c:pt>
                <c:pt idx="123">
                  <c:v>25/02/2017</c:v>
                </c:pt>
                <c:pt idx="124">
                  <c:v>26/02/2017</c:v>
                </c:pt>
                <c:pt idx="125">
                  <c:v>27/02/2017</c:v>
                </c:pt>
                <c:pt idx="126">
                  <c:v>28/02/2017</c:v>
                </c:pt>
                <c:pt idx="127">
                  <c:v>1/03/2017</c:v>
                </c:pt>
                <c:pt idx="128">
                  <c:v>2/03/2017</c:v>
                </c:pt>
                <c:pt idx="129">
                  <c:v>3/03/2017</c:v>
                </c:pt>
                <c:pt idx="130">
                  <c:v>4/03/2017</c:v>
                </c:pt>
                <c:pt idx="131">
                  <c:v>5/03/2017</c:v>
                </c:pt>
                <c:pt idx="132">
                  <c:v>6/03/2017</c:v>
                </c:pt>
                <c:pt idx="133">
                  <c:v>7/03/2017</c:v>
                </c:pt>
                <c:pt idx="134">
                  <c:v>8/03/2017</c:v>
                </c:pt>
                <c:pt idx="135">
                  <c:v>9/03/2017</c:v>
                </c:pt>
                <c:pt idx="136">
                  <c:v>10/03/2017</c:v>
                </c:pt>
                <c:pt idx="137">
                  <c:v>11/03/2017</c:v>
                </c:pt>
                <c:pt idx="138">
                  <c:v>12/03/2017</c:v>
                </c:pt>
                <c:pt idx="139">
                  <c:v>13/03/2017</c:v>
                </c:pt>
                <c:pt idx="140">
                  <c:v>14/03/2017</c:v>
                </c:pt>
                <c:pt idx="141">
                  <c:v>15/03/2017</c:v>
                </c:pt>
                <c:pt idx="142">
                  <c:v>16/03/2017</c:v>
                </c:pt>
                <c:pt idx="143">
                  <c:v>17/03/2017</c:v>
                </c:pt>
                <c:pt idx="144">
                  <c:v>18/03/2017</c:v>
                </c:pt>
                <c:pt idx="145">
                  <c:v>19/03/2017</c:v>
                </c:pt>
                <c:pt idx="146">
                  <c:v>20/03/2017</c:v>
                </c:pt>
                <c:pt idx="147">
                  <c:v>21/03/2017</c:v>
                </c:pt>
                <c:pt idx="148">
                  <c:v>22/03/2017</c:v>
                </c:pt>
                <c:pt idx="149">
                  <c:v>23/03/2017</c:v>
                </c:pt>
                <c:pt idx="150">
                  <c:v>24/03/2017</c:v>
                </c:pt>
                <c:pt idx="151">
                  <c:v>25/03/2017</c:v>
                </c:pt>
                <c:pt idx="152">
                  <c:v>26/03/2017</c:v>
                </c:pt>
                <c:pt idx="153">
                  <c:v>27/03/2017</c:v>
                </c:pt>
                <c:pt idx="154">
                  <c:v>28/03/2017</c:v>
                </c:pt>
              </c:strCache>
            </c:strRef>
          </c:cat>
          <c:val>
            <c:numRef>
              <c:f>Pivots!$B$185:$B$340</c:f>
              <c:numCache>
                <c:formatCode>General</c:formatCode>
                <c:ptCount val="155"/>
                <c:pt idx="3">
                  <c:v>1.6284736717610699</c:v>
                </c:pt>
                <c:pt idx="4">
                  <c:v>26.480127549658999</c:v>
                </c:pt>
                <c:pt idx="5">
                  <c:v>7.8386031707107779</c:v>
                </c:pt>
                <c:pt idx="6">
                  <c:v>11.003113714649707</c:v>
                </c:pt>
                <c:pt idx="7">
                  <c:v>4.484624939816384</c:v>
                </c:pt>
                <c:pt idx="8">
                  <c:v>99.423157701654745</c:v>
                </c:pt>
                <c:pt idx="9">
                  <c:v>128.64538309933457</c:v>
                </c:pt>
                <c:pt idx="10">
                  <c:v>6.0476844509036338</c:v>
                </c:pt>
                <c:pt idx="11">
                  <c:v>7.9241605144443161</c:v>
                </c:pt>
                <c:pt idx="12">
                  <c:v>2.3564137106680345</c:v>
                </c:pt>
                <c:pt idx="13">
                  <c:v>1.0636538200848189</c:v>
                </c:pt>
                <c:pt idx="23">
                  <c:v>4.7336912640197273</c:v>
                </c:pt>
                <c:pt idx="24">
                  <c:v>2.4954317831875272</c:v>
                </c:pt>
                <c:pt idx="25">
                  <c:v>8.0972940923418033</c:v>
                </c:pt>
                <c:pt idx="26">
                  <c:v>7.9061554237247984</c:v>
                </c:pt>
                <c:pt idx="27">
                  <c:v>7.1661338568228121</c:v>
                </c:pt>
                <c:pt idx="28">
                  <c:v>5.9216279301389907</c:v>
                </c:pt>
                <c:pt idx="29">
                  <c:v>8.5312109152562527</c:v>
                </c:pt>
                <c:pt idx="30">
                  <c:v>6.7437931950404559</c:v>
                </c:pt>
                <c:pt idx="31">
                  <c:v>6.3220636133692816</c:v>
                </c:pt>
                <c:pt idx="32">
                  <c:v>8.2080537311089579</c:v>
                </c:pt>
                <c:pt idx="33">
                  <c:v>8.362499439776796</c:v>
                </c:pt>
                <c:pt idx="34">
                  <c:v>9.9871799898033942</c:v>
                </c:pt>
                <c:pt idx="35">
                  <c:v>7.1315655256596084</c:v>
                </c:pt>
                <c:pt idx="36">
                  <c:v>6.5825641726767534</c:v>
                </c:pt>
                <c:pt idx="37">
                  <c:v>6.8656925622618319</c:v>
                </c:pt>
                <c:pt idx="38">
                  <c:v>6.4626496375280613</c:v>
                </c:pt>
                <c:pt idx="39">
                  <c:v>6.6087733763703014</c:v>
                </c:pt>
                <c:pt idx="40">
                  <c:v>7.2774556496484717</c:v>
                </c:pt>
                <c:pt idx="41">
                  <c:v>6.5215779991903045</c:v>
                </c:pt>
                <c:pt idx="42">
                  <c:v>7.515250775127317</c:v>
                </c:pt>
                <c:pt idx="43">
                  <c:v>6.6065131035423956</c:v>
                </c:pt>
                <c:pt idx="44">
                  <c:v>6.3900361961151013</c:v>
                </c:pt>
                <c:pt idx="45">
                  <c:v>7.3790474627339586</c:v>
                </c:pt>
                <c:pt idx="46">
                  <c:v>6.9291180954096134</c:v>
                </c:pt>
                <c:pt idx="47">
                  <c:v>6.4067590326498483</c:v>
                </c:pt>
                <c:pt idx="48">
                  <c:v>8.274830068741803</c:v>
                </c:pt>
                <c:pt idx="49">
                  <c:v>7.3730402411937215</c:v>
                </c:pt>
                <c:pt idx="50">
                  <c:v>6.8869755510475281</c:v>
                </c:pt>
                <c:pt idx="51">
                  <c:v>7.0084446227422612</c:v>
                </c:pt>
                <c:pt idx="52">
                  <c:v>4.8747720284745046</c:v>
                </c:pt>
                <c:pt idx="53">
                  <c:v>8.5150602321736457</c:v>
                </c:pt>
                <c:pt idx="54">
                  <c:v>4.0633198785064053</c:v>
                </c:pt>
                <c:pt idx="55">
                  <c:v>3.6834657656776528</c:v>
                </c:pt>
                <c:pt idx="57">
                  <c:v>14.840455688725324</c:v>
                </c:pt>
                <c:pt idx="58">
                  <c:v>29.571815915513795</c:v>
                </c:pt>
                <c:pt idx="59">
                  <c:v>3.747273154505943</c:v>
                </c:pt>
                <c:pt idx="60">
                  <c:v>6.5386833651207628</c:v>
                </c:pt>
                <c:pt idx="61">
                  <c:v>1.626920946663917</c:v>
                </c:pt>
                <c:pt idx="62">
                  <c:v>3.8494587654315517</c:v>
                </c:pt>
                <c:pt idx="63">
                  <c:v>2.4930029179286644</c:v>
                </c:pt>
                <c:pt idx="64">
                  <c:v>6.0716001900836458</c:v>
                </c:pt>
                <c:pt idx="65">
                  <c:v>2.5555837529675287</c:v>
                </c:pt>
                <c:pt idx="66">
                  <c:v>1.8825132443431489</c:v>
                </c:pt>
                <c:pt idx="67">
                  <c:v>1.3634286429011782</c:v>
                </c:pt>
                <c:pt idx="68">
                  <c:v>2.9859944804681033</c:v>
                </c:pt>
                <c:pt idx="69">
                  <c:v>26.337009898790857</c:v>
                </c:pt>
                <c:pt idx="70">
                  <c:v>14.421200585976768</c:v>
                </c:pt>
                <c:pt idx="71">
                  <c:v>132.27760248386312</c:v>
                </c:pt>
                <c:pt idx="72">
                  <c:v>62.72115969702913</c:v>
                </c:pt>
                <c:pt idx="73">
                  <c:v>4.233125633935785</c:v>
                </c:pt>
                <c:pt idx="74">
                  <c:v>3.4300391933816492</c:v>
                </c:pt>
                <c:pt idx="75">
                  <c:v>5.0459026216562179</c:v>
                </c:pt>
                <c:pt idx="76">
                  <c:v>6.9363583902077828</c:v>
                </c:pt>
                <c:pt idx="77">
                  <c:v>2.1745488505377448</c:v>
                </c:pt>
                <c:pt idx="78">
                  <c:v>27.938643699233346</c:v>
                </c:pt>
                <c:pt idx="79">
                  <c:v>18.86802382424731</c:v>
                </c:pt>
                <c:pt idx="80">
                  <c:v>6.3267790402053858</c:v>
                </c:pt>
                <c:pt idx="81">
                  <c:v>7.3230841314883417</c:v>
                </c:pt>
                <c:pt idx="82">
                  <c:v>5.3712100031545731</c:v>
                </c:pt>
                <c:pt idx="83">
                  <c:v>6.1870757906027727</c:v>
                </c:pt>
                <c:pt idx="84">
                  <c:v>6.1552077557796778</c:v>
                </c:pt>
                <c:pt idx="85">
                  <c:v>4.7846589627165397</c:v>
                </c:pt>
                <c:pt idx="86">
                  <c:v>4.5317013168319722</c:v>
                </c:pt>
                <c:pt idx="87">
                  <c:v>4.1479774841469048</c:v>
                </c:pt>
                <c:pt idx="88">
                  <c:v>7.6025278166861181</c:v>
                </c:pt>
                <c:pt idx="89">
                  <c:v>8.2553813239327969</c:v>
                </c:pt>
                <c:pt idx="90">
                  <c:v>4.946892592956857</c:v>
                </c:pt>
                <c:pt idx="91">
                  <c:v>7.5969851621915181</c:v>
                </c:pt>
                <c:pt idx="92">
                  <c:v>6.7489019316135366</c:v>
                </c:pt>
                <c:pt idx="93">
                  <c:v>6.2096512919272708</c:v>
                </c:pt>
                <c:pt idx="94">
                  <c:v>5.6654615463750577</c:v>
                </c:pt>
                <c:pt idx="95">
                  <c:v>6.2948871705985647</c:v>
                </c:pt>
                <c:pt idx="96">
                  <c:v>6.2238379814834808</c:v>
                </c:pt>
                <c:pt idx="97">
                  <c:v>4.4224707093032976</c:v>
                </c:pt>
                <c:pt idx="98">
                  <c:v>23.767630683600665</c:v>
                </c:pt>
                <c:pt idx="99">
                  <c:v>3.6125649760633305</c:v>
                </c:pt>
                <c:pt idx="100">
                  <c:v>100.35520558222524</c:v>
                </c:pt>
                <c:pt idx="101">
                  <c:v>170.20043499919231</c:v>
                </c:pt>
                <c:pt idx="102">
                  <c:v>149.93981079801034</c:v>
                </c:pt>
                <c:pt idx="103">
                  <c:v>3.7476455746402104</c:v>
                </c:pt>
                <c:pt idx="104">
                  <c:v>7.6595864713511146</c:v>
                </c:pt>
                <c:pt idx="105">
                  <c:v>5.2739978368183973</c:v>
                </c:pt>
                <c:pt idx="106">
                  <c:v>27.063885153187908</c:v>
                </c:pt>
                <c:pt idx="107">
                  <c:v>8.2779308268237575</c:v>
                </c:pt>
                <c:pt idx="108">
                  <c:v>136.28877070893469</c:v>
                </c:pt>
                <c:pt idx="109">
                  <c:v>127.69343818869874</c:v>
                </c:pt>
                <c:pt idx="110">
                  <c:v>4.9073541373361396</c:v>
                </c:pt>
                <c:pt idx="111">
                  <c:v>3.373420193923327</c:v>
                </c:pt>
                <c:pt idx="112">
                  <c:v>3.9949210484077771</c:v>
                </c:pt>
                <c:pt idx="113">
                  <c:v>4.3416823567566736</c:v>
                </c:pt>
                <c:pt idx="114">
                  <c:v>4.0152851783063355</c:v>
                </c:pt>
                <c:pt idx="115">
                  <c:v>5.2423540934096415</c:v>
                </c:pt>
                <c:pt idx="116">
                  <c:v>8.4389376670455558</c:v>
                </c:pt>
                <c:pt idx="117">
                  <c:v>6.6046493811331892</c:v>
                </c:pt>
                <c:pt idx="118">
                  <c:v>3.466101284791772</c:v>
                </c:pt>
                <c:pt idx="119">
                  <c:v>4.8386019299457343</c:v>
                </c:pt>
                <c:pt idx="120">
                  <c:v>5.6751499892111763</c:v>
                </c:pt>
                <c:pt idx="121">
                  <c:v>4.1658492921220782</c:v>
                </c:pt>
                <c:pt idx="122">
                  <c:v>3.9010044113278699</c:v>
                </c:pt>
                <c:pt idx="123">
                  <c:v>3.7915291590029474</c:v>
                </c:pt>
                <c:pt idx="124">
                  <c:v>6.2428762161328084</c:v>
                </c:pt>
                <c:pt idx="125">
                  <c:v>5.9002360899676356</c:v>
                </c:pt>
                <c:pt idx="126">
                  <c:v>7.8938746436268472</c:v>
                </c:pt>
                <c:pt idx="127">
                  <c:v>6.7558915117366327</c:v>
                </c:pt>
                <c:pt idx="128">
                  <c:v>5.4806911012084214</c:v>
                </c:pt>
                <c:pt idx="129">
                  <c:v>7.6124105783987188</c:v>
                </c:pt>
                <c:pt idx="130">
                  <c:v>8.0619306196049543</c:v>
                </c:pt>
                <c:pt idx="131">
                  <c:v>14.876770377647095</c:v>
                </c:pt>
                <c:pt idx="132">
                  <c:v>12.67079861391071</c:v>
                </c:pt>
                <c:pt idx="133">
                  <c:v>107.25354397781589</c:v>
                </c:pt>
                <c:pt idx="134">
                  <c:v>72.437884606831105</c:v>
                </c:pt>
                <c:pt idx="135">
                  <c:v>46.201725840272445</c:v>
                </c:pt>
                <c:pt idx="136">
                  <c:v>73.367596144850864</c:v>
                </c:pt>
                <c:pt idx="137">
                  <c:v>20.920541033055834</c:v>
                </c:pt>
                <c:pt idx="138">
                  <c:v>46.648083938017734</c:v>
                </c:pt>
                <c:pt idx="139">
                  <c:v>12.4484662787732</c:v>
                </c:pt>
                <c:pt idx="140">
                  <c:v>7.6833186575724364</c:v>
                </c:pt>
                <c:pt idx="141">
                  <c:v>4.4007482213390157</c:v>
                </c:pt>
                <c:pt idx="142">
                  <c:v>4.3551445719016897</c:v>
                </c:pt>
                <c:pt idx="143">
                  <c:v>6.2054260840296624</c:v>
                </c:pt>
                <c:pt idx="144">
                  <c:v>5.6006613520432849</c:v>
                </c:pt>
                <c:pt idx="145">
                  <c:v>7.5871520176083305</c:v>
                </c:pt>
                <c:pt idx="146">
                  <c:v>8.0583066698888999</c:v>
                </c:pt>
                <c:pt idx="147">
                  <c:v>7.7977342818253366</c:v>
                </c:pt>
                <c:pt idx="148">
                  <c:v>6.2839716124112925</c:v>
                </c:pt>
                <c:pt idx="149">
                  <c:v>6.7538637340802525</c:v>
                </c:pt>
                <c:pt idx="150">
                  <c:v>4.5428925044156117</c:v>
                </c:pt>
                <c:pt idx="151">
                  <c:v>10.517179520406597</c:v>
                </c:pt>
                <c:pt idx="152">
                  <c:v>8.2344703685448053</c:v>
                </c:pt>
                <c:pt idx="153">
                  <c:v>5.1347879100196092</c:v>
                </c:pt>
                <c:pt idx="154">
                  <c:v>3.2157453996951486</c:v>
                </c:pt>
              </c:numCache>
            </c:numRef>
          </c:val>
        </c:ser>
        <c:ser>
          <c:idx val="1"/>
          <c:order val="1"/>
          <c:tx>
            <c:strRef>
              <c:f>Pivots!$C$183:$C$184</c:f>
              <c:strCache>
                <c:ptCount val="1"/>
                <c:pt idx="0">
                  <c:v>165116</c:v>
                </c:pt>
              </c:strCache>
            </c:strRef>
          </c:tx>
          <c:spPr>
            <a:solidFill>
              <a:schemeClr val="accent2"/>
            </a:solidFill>
            <a:ln>
              <a:noFill/>
            </a:ln>
            <a:effectLst/>
          </c:spPr>
          <c:invertIfNegative val="0"/>
          <c:cat>
            <c:strRef>
              <c:f>Pivots!$A$185:$A$340</c:f>
              <c:strCache>
                <c:ptCount val="155"/>
                <c:pt idx="0">
                  <c:v>25/10/2016</c:v>
                </c:pt>
                <c:pt idx="1">
                  <c:v>26/10/2016</c:v>
                </c:pt>
                <c:pt idx="2">
                  <c:v>27/10/2016</c:v>
                </c:pt>
                <c:pt idx="3">
                  <c:v>28/10/2016</c:v>
                </c:pt>
                <c:pt idx="4">
                  <c:v>29/10/2016</c:v>
                </c:pt>
                <c:pt idx="5">
                  <c:v>30/10/2016</c:v>
                </c:pt>
                <c:pt idx="6">
                  <c:v>31/10/2016</c:v>
                </c:pt>
                <c:pt idx="7">
                  <c:v>1/11/2016</c:v>
                </c:pt>
                <c:pt idx="8">
                  <c:v>2/11/2016</c:v>
                </c:pt>
                <c:pt idx="9">
                  <c:v>3/11/2016</c:v>
                </c:pt>
                <c:pt idx="10">
                  <c:v>4/11/2016</c:v>
                </c:pt>
                <c:pt idx="11">
                  <c:v>5/11/2016</c:v>
                </c:pt>
                <c:pt idx="12">
                  <c:v>6/11/2016</c:v>
                </c:pt>
                <c:pt idx="13">
                  <c:v>7/11/2016</c:v>
                </c:pt>
                <c:pt idx="14">
                  <c:v>8/11/2016</c:v>
                </c:pt>
                <c:pt idx="15">
                  <c:v>9/11/2016</c:v>
                </c:pt>
                <c:pt idx="16">
                  <c:v>10/11/2016</c:v>
                </c:pt>
                <c:pt idx="17">
                  <c:v>11/11/2016</c:v>
                </c:pt>
                <c:pt idx="18">
                  <c:v>12/11/2016</c:v>
                </c:pt>
                <c:pt idx="19">
                  <c:v>13/11/2016</c:v>
                </c:pt>
                <c:pt idx="20">
                  <c:v>14/11/2016</c:v>
                </c:pt>
                <c:pt idx="21">
                  <c:v>15/11/2016</c:v>
                </c:pt>
                <c:pt idx="22">
                  <c:v>16/11/2016</c:v>
                </c:pt>
                <c:pt idx="23">
                  <c:v>17/11/2016</c:v>
                </c:pt>
                <c:pt idx="24">
                  <c:v>18/11/2016</c:v>
                </c:pt>
                <c:pt idx="25">
                  <c:v>19/11/2016</c:v>
                </c:pt>
                <c:pt idx="26">
                  <c:v>20/11/2016</c:v>
                </c:pt>
                <c:pt idx="27">
                  <c:v>21/11/2016</c:v>
                </c:pt>
                <c:pt idx="28">
                  <c:v>22/11/2016</c:v>
                </c:pt>
                <c:pt idx="29">
                  <c:v>23/11/2016</c:v>
                </c:pt>
                <c:pt idx="30">
                  <c:v>24/11/2016</c:v>
                </c:pt>
                <c:pt idx="31">
                  <c:v>25/11/2016</c:v>
                </c:pt>
                <c:pt idx="32">
                  <c:v>26/11/2016</c:v>
                </c:pt>
                <c:pt idx="33">
                  <c:v>27/11/2016</c:v>
                </c:pt>
                <c:pt idx="34">
                  <c:v>28/11/2016</c:v>
                </c:pt>
                <c:pt idx="35">
                  <c:v>29/11/2016</c:v>
                </c:pt>
                <c:pt idx="36">
                  <c:v>30/11/2016</c:v>
                </c:pt>
                <c:pt idx="37">
                  <c:v>1/12/2016</c:v>
                </c:pt>
                <c:pt idx="38">
                  <c:v>2/12/2016</c:v>
                </c:pt>
                <c:pt idx="39">
                  <c:v>3/12/2016</c:v>
                </c:pt>
                <c:pt idx="40">
                  <c:v>4/12/2016</c:v>
                </c:pt>
                <c:pt idx="41">
                  <c:v>5/12/2016</c:v>
                </c:pt>
                <c:pt idx="42">
                  <c:v>6/12/2016</c:v>
                </c:pt>
                <c:pt idx="43">
                  <c:v>7/12/2016</c:v>
                </c:pt>
                <c:pt idx="44">
                  <c:v>8/12/2016</c:v>
                </c:pt>
                <c:pt idx="45">
                  <c:v>9/12/2016</c:v>
                </c:pt>
                <c:pt idx="46">
                  <c:v>10/12/2016</c:v>
                </c:pt>
                <c:pt idx="47">
                  <c:v>11/12/2016</c:v>
                </c:pt>
                <c:pt idx="48">
                  <c:v>12/12/2016</c:v>
                </c:pt>
                <c:pt idx="49">
                  <c:v>13/12/2016</c:v>
                </c:pt>
                <c:pt idx="50">
                  <c:v>14/12/2016</c:v>
                </c:pt>
                <c:pt idx="51">
                  <c:v>15/12/2016</c:v>
                </c:pt>
                <c:pt idx="52">
                  <c:v>16/12/2016</c:v>
                </c:pt>
                <c:pt idx="53">
                  <c:v>17/12/2016</c:v>
                </c:pt>
                <c:pt idx="54">
                  <c:v>18/12/2016</c:v>
                </c:pt>
                <c:pt idx="55">
                  <c:v>19/12/2016</c:v>
                </c:pt>
                <c:pt idx="56">
                  <c:v>20/12/2016</c:v>
                </c:pt>
                <c:pt idx="57">
                  <c:v>21/12/2016</c:v>
                </c:pt>
                <c:pt idx="58">
                  <c:v>22/12/2016</c:v>
                </c:pt>
                <c:pt idx="59">
                  <c:v>23/12/2016</c:v>
                </c:pt>
                <c:pt idx="60">
                  <c:v>24/12/2016</c:v>
                </c:pt>
                <c:pt idx="61">
                  <c:v>25/12/2016</c:v>
                </c:pt>
                <c:pt idx="62">
                  <c:v>26/12/2016</c:v>
                </c:pt>
                <c:pt idx="63">
                  <c:v>27/12/2016</c:v>
                </c:pt>
                <c:pt idx="64">
                  <c:v>28/12/2016</c:v>
                </c:pt>
                <c:pt idx="65">
                  <c:v>29/12/2016</c:v>
                </c:pt>
                <c:pt idx="66">
                  <c:v>30/12/2016</c:v>
                </c:pt>
                <c:pt idx="67">
                  <c:v>31/12/2016</c:v>
                </c:pt>
                <c:pt idx="68">
                  <c:v>1/01/2017</c:v>
                </c:pt>
                <c:pt idx="69">
                  <c:v>2/01/2017</c:v>
                </c:pt>
                <c:pt idx="70">
                  <c:v>3/01/2017</c:v>
                </c:pt>
                <c:pt idx="71">
                  <c:v>4/01/2017</c:v>
                </c:pt>
                <c:pt idx="72">
                  <c:v>5/01/2017</c:v>
                </c:pt>
                <c:pt idx="73">
                  <c:v>6/01/2017</c:v>
                </c:pt>
                <c:pt idx="74">
                  <c:v>7/01/2017</c:v>
                </c:pt>
                <c:pt idx="75">
                  <c:v>8/01/2017</c:v>
                </c:pt>
                <c:pt idx="76">
                  <c:v>9/01/2017</c:v>
                </c:pt>
                <c:pt idx="77">
                  <c:v>10/01/2017</c:v>
                </c:pt>
                <c:pt idx="78">
                  <c:v>11/01/2017</c:v>
                </c:pt>
                <c:pt idx="79">
                  <c:v>12/01/2017</c:v>
                </c:pt>
                <c:pt idx="80">
                  <c:v>13/01/2017</c:v>
                </c:pt>
                <c:pt idx="81">
                  <c:v>14/01/2017</c:v>
                </c:pt>
                <c:pt idx="82">
                  <c:v>15/01/2017</c:v>
                </c:pt>
                <c:pt idx="83">
                  <c:v>16/01/2017</c:v>
                </c:pt>
                <c:pt idx="84">
                  <c:v>17/01/2017</c:v>
                </c:pt>
                <c:pt idx="85">
                  <c:v>18/01/2017</c:v>
                </c:pt>
                <c:pt idx="86">
                  <c:v>19/01/2017</c:v>
                </c:pt>
                <c:pt idx="87">
                  <c:v>20/01/2017</c:v>
                </c:pt>
                <c:pt idx="88">
                  <c:v>21/01/2017</c:v>
                </c:pt>
                <c:pt idx="89">
                  <c:v>22/01/2017</c:v>
                </c:pt>
                <c:pt idx="90">
                  <c:v>23/01/2017</c:v>
                </c:pt>
                <c:pt idx="91">
                  <c:v>24/01/2017</c:v>
                </c:pt>
                <c:pt idx="92">
                  <c:v>25/01/2017</c:v>
                </c:pt>
                <c:pt idx="93">
                  <c:v>26/01/2017</c:v>
                </c:pt>
                <c:pt idx="94">
                  <c:v>27/01/2017</c:v>
                </c:pt>
                <c:pt idx="95">
                  <c:v>28/01/2017</c:v>
                </c:pt>
                <c:pt idx="96">
                  <c:v>29/01/2017</c:v>
                </c:pt>
                <c:pt idx="97">
                  <c:v>30/01/2017</c:v>
                </c:pt>
                <c:pt idx="98">
                  <c:v>31/01/2017</c:v>
                </c:pt>
                <c:pt idx="99">
                  <c:v>1/02/2017</c:v>
                </c:pt>
                <c:pt idx="100">
                  <c:v>2/02/2017</c:v>
                </c:pt>
                <c:pt idx="101">
                  <c:v>3/02/2017</c:v>
                </c:pt>
                <c:pt idx="102">
                  <c:v>4/02/2017</c:v>
                </c:pt>
                <c:pt idx="103">
                  <c:v>5/02/2017</c:v>
                </c:pt>
                <c:pt idx="104">
                  <c:v>6/02/2017</c:v>
                </c:pt>
                <c:pt idx="105">
                  <c:v>7/02/2017</c:v>
                </c:pt>
                <c:pt idx="106">
                  <c:v>8/02/2017</c:v>
                </c:pt>
                <c:pt idx="107">
                  <c:v>9/02/2017</c:v>
                </c:pt>
                <c:pt idx="108">
                  <c:v>10/02/2017</c:v>
                </c:pt>
                <c:pt idx="109">
                  <c:v>11/02/2017</c:v>
                </c:pt>
                <c:pt idx="110">
                  <c:v>12/02/2017</c:v>
                </c:pt>
                <c:pt idx="111">
                  <c:v>13/02/2017</c:v>
                </c:pt>
                <c:pt idx="112">
                  <c:v>14/02/2017</c:v>
                </c:pt>
                <c:pt idx="113">
                  <c:v>15/02/2017</c:v>
                </c:pt>
                <c:pt idx="114">
                  <c:v>16/02/2017</c:v>
                </c:pt>
                <c:pt idx="115">
                  <c:v>17/02/2017</c:v>
                </c:pt>
                <c:pt idx="116">
                  <c:v>18/02/2017</c:v>
                </c:pt>
                <c:pt idx="117">
                  <c:v>19/02/2017</c:v>
                </c:pt>
                <c:pt idx="118">
                  <c:v>20/02/2017</c:v>
                </c:pt>
                <c:pt idx="119">
                  <c:v>21/02/2017</c:v>
                </c:pt>
                <c:pt idx="120">
                  <c:v>22/02/2017</c:v>
                </c:pt>
                <c:pt idx="121">
                  <c:v>23/02/2017</c:v>
                </c:pt>
                <c:pt idx="122">
                  <c:v>24/02/2017</c:v>
                </c:pt>
                <c:pt idx="123">
                  <c:v>25/02/2017</c:v>
                </c:pt>
                <c:pt idx="124">
                  <c:v>26/02/2017</c:v>
                </c:pt>
                <c:pt idx="125">
                  <c:v>27/02/2017</c:v>
                </c:pt>
                <c:pt idx="126">
                  <c:v>28/02/2017</c:v>
                </c:pt>
                <c:pt idx="127">
                  <c:v>1/03/2017</c:v>
                </c:pt>
                <c:pt idx="128">
                  <c:v>2/03/2017</c:v>
                </c:pt>
                <c:pt idx="129">
                  <c:v>3/03/2017</c:v>
                </c:pt>
                <c:pt idx="130">
                  <c:v>4/03/2017</c:v>
                </c:pt>
                <c:pt idx="131">
                  <c:v>5/03/2017</c:v>
                </c:pt>
                <c:pt idx="132">
                  <c:v>6/03/2017</c:v>
                </c:pt>
                <c:pt idx="133">
                  <c:v>7/03/2017</c:v>
                </c:pt>
                <c:pt idx="134">
                  <c:v>8/03/2017</c:v>
                </c:pt>
                <c:pt idx="135">
                  <c:v>9/03/2017</c:v>
                </c:pt>
                <c:pt idx="136">
                  <c:v>10/03/2017</c:v>
                </c:pt>
                <c:pt idx="137">
                  <c:v>11/03/2017</c:v>
                </c:pt>
                <c:pt idx="138">
                  <c:v>12/03/2017</c:v>
                </c:pt>
                <c:pt idx="139">
                  <c:v>13/03/2017</c:v>
                </c:pt>
                <c:pt idx="140">
                  <c:v>14/03/2017</c:v>
                </c:pt>
                <c:pt idx="141">
                  <c:v>15/03/2017</c:v>
                </c:pt>
                <c:pt idx="142">
                  <c:v>16/03/2017</c:v>
                </c:pt>
                <c:pt idx="143">
                  <c:v>17/03/2017</c:v>
                </c:pt>
                <c:pt idx="144">
                  <c:v>18/03/2017</c:v>
                </c:pt>
                <c:pt idx="145">
                  <c:v>19/03/2017</c:v>
                </c:pt>
                <c:pt idx="146">
                  <c:v>20/03/2017</c:v>
                </c:pt>
                <c:pt idx="147">
                  <c:v>21/03/2017</c:v>
                </c:pt>
                <c:pt idx="148">
                  <c:v>22/03/2017</c:v>
                </c:pt>
                <c:pt idx="149">
                  <c:v>23/03/2017</c:v>
                </c:pt>
                <c:pt idx="150">
                  <c:v>24/03/2017</c:v>
                </c:pt>
                <c:pt idx="151">
                  <c:v>25/03/2017</c:v>
                </c:pt>
                <c:pt idx="152">
                  <c:v>26/03/2017</c:v>
                </c:pt>
                <c:pt idx="153">
                  <c:v>27/03/2017</c:v>
                </c:pt>
                <c:pt idx="154">
                  <c:v>28/03/2017</c:v>
                </c:pt>
              </c:strCache>
            </c:strRef>
          </c:cat>
          <c:val>
            <c:numRef>
              <c:f>Pivots!$C$185:$C$340</c:f>
              <c:numCache>
                <c:formatCode>General</c:formatCode>
                <c:ptCount val="155"/>
                <c:pt idx="1">
                  <c:v>3.4319338340537939</c:v>
                </c:pt>
                <c:pt idx="2">
                  <c:v>7.8064543121897714</c:v>
                </c:pt>
                <c:pt idx="3">
                  <c:v>3.2780987191537116</c:v>
                </c:pt>
                <c:pt idx="4">
                  <c:v>152.84750242318108</c:v>
                </c:pt>
                <c:pt idx="5">
                  <c:v>9.757098890422002</c:v>
                </c:pt>
                <c:pt idx="6">
                  <c:v>60.840025465941196</c:v>
                </c:pt>
                <c:pt idx="7">
                  <c:v>54.843094701191077</c:v>
                </c:pt>
                <c:pt idx="8">
                  <c:v>55.585264050584399</c:v>
                </c:pt>
                <c:pt idx="9">
                  <c:v>47.627177031687488</c:v>
                </c:pt>
                <c:pt idx="10">
                  <c:v>4.5683796968944428</c:v>
                </c:pt>
                <c:pt idx="11">
                  <c:v>8.8078825690481981</c:v>
                </c:pt>
                <c:pt idx="12">
                  <c:v>9.5860326213580915</c:v>
                </c:pt>
                <c:pt idx="13">
                  <c:v>212.50616528845663</c:v>
                </c:pt>
                <c:pt idx="14">
                  <c:v>32.390305837460573</c:v>
                </c:pt>
                <c:pt idx="15">
                  <c:v>21.293558207949804</c:v>
                </c:pt>
                <c:pt idx="16">
                  <c:v>38.144799116483803</c:v>
                </c:pt>
                <c:pt idx="17">
                  <c:v>14.779215429876107</c:v>
                </c:pt>
                <c:pt idx="18">
                  <c:v>4.873321135196985</c:v>
                </c:pt>
                <c:pt idx="19">
                  <c:v>53.166224925380007</c:v>
                </c:pt>
                <c:pt idx="21">
                  <c:v>1.238994973987138</c:v>
                </c:pt>
                <c:pt idx="22">
                  <c:v>73.447382857430142</c:v>
                </c:pt>
                <c:pt idx="23">
                  <c:v>131.66728592999578</c:v>
                </c:pt>
                <c:pt idx="24">
                  <c:v>7.8467408627015889</c:v>
                </c:pt>
                <c:pt idx="25">
                  <c:v>8.0576845519681921</c:v>
                </c:pt>
                <c:pt idx="26">
                  <c:v>10.452038394787058</c:v>
                </c:pt>
                <c:pt idx="27">
                  <c:v>4.3397323096622653</c:v>
                </c:pt>
                <c:pt idx="28">
                  <c:v>2.1379603392742448</c:v>
                </c:pt>
                <c:pt idx="29">
                  <c:v>3.6153939140023317</c:v>
                </c:pt>
                <c:pt idx="30">
                  <c:v>2.4279403935733876</c:v>
                </c:pt>
                <c:pt idx="31">
                  <c:v>1.314782953373834</c:v>
                </c:pt>
                <c:pt idx="32">
                  <c:v>2.753797741059238</c:v>
                </c:pt>
                <c:pt idx="33">
                  <c:v>18.270148748311591</c:v>
                </c:pt>
                <c:pt idx="34">
                  <c:v>4.902566975954386</c:v>
                </c:pt>
                <c:pt idx="35">
                  <c:v>0.22280425757870997</c:v>
                </c:pt>
                <c:pt idx="36">
                  <c:v>9.5862741838477983E-2</c:v>
                </c:pt>
                <c:pt idx="37">
                  <c:v>0.28408827573287004</c:v>
                </c:pt>
                <c:pt idx="38">
                  <c:v>0.57777159274166001</c:v>
                </c:pt>
                <c:pt idx="39">
                  <c:v>0.86471457962972709</c:v>
                </c:pt>
                <c:pt idx="40">
                  <c:v>2.6455880335088566</c:v>
                </c:pt>
                <c:pt idx="41">
                  <c:v>4.8052207585893081</c:v>
                </c:pt>
                <c:pt idx="42">
                  <c:v>6.4768152965225489</c:v>
                </c:pt>
                <c:pt idx="43">
                  <c:v>3.2048309435734179</c:v>
                </c:pt>
                <c:pt idx="44">
                  <c:v>4.6376494251267388</c:v>
                </c:pt>
                <c:pt idx="45">
                  <c:v>4.1400640006600549</c:v>
                </c:pt>
                <c:pt idx="46">
                  <c:v>1.922471013660497</c:v>
                </c:pt>
                <c:pt idx="47">
                  <c:v>5.6698426950153156</c:v>
                </c:pt>
                <c:pt idx="48">
                  <c:v>6.6672976376847259</c:v>
                </c:pt>
                <c:pt idx="49">
                  <c:v>4.4007857680075979</c:v>
                </c:pt>
                <c:pt idx="50">
                  <c:v>5.7965567181371931</c:v>
                </c:pt>
                <c:pt idx="51">
                  <c:v>6.6787172885380794</c:v>
                </c:pt>
                <c:pt idx="52">
                  <c:v>6.4543760618692358</c:v>
                </c:pt>
                <c:pt idx="53">
                  <c:v>10.264630905995984</c:v>
                </c:pt>
                <c:pt idx="54">
                  <c:v>43.687117575200915</c:v>
                </c:pt>
                <c:pt idx="57">
                  <c:v>0.19436828759095701</c:v>
                </c:pt>
                <c:pt idx="58">
                  <c:v>0.12910944905085001</c:v>
                </c:pt>
                <c:pt idx="59">
                  <c:v>6.7486238307973997E-2</c:v>
                </c:pt>
                <c:pt idx="60">
                  <c:v>0.28631082727574292</c:v>
                </c:pt>
                <c:pt idx="61">
                  <c:v>0.232878429499465</c:v>
                </c:pt>
                <c:pt idx="62">
                  <c:v>0.11667566911431801</c:v>
                </c:pt>
                <c:pt idx="63">
                  <c:v>7.1585631378263001E-2</c:v>
                </c:pt>
                <c:pt idx="64">
                  <c:v>0.15565082478373699</c:v>
                </c:pt>
                <c:pt idx="65">
                  <c:v>0.13560564131421199</c:v>
                </c:pt>
                <c:pt idx="66">
                  <c:v>4.9822874125363001E-2</c:v>
                </c:pt>
                <c:pt idx="80">
                  <c:v>9.5692681373513999E-2</c:v>
                </c:pt>
                <c:pt idx="81">
                  <c:v>0.20012006507149999</c:v>
                </c:pt>
                <c:pt idx="82">
                  <c:v>7.0396708027123001E-2</c:v>
                </c:pt>
                <c:pt idx="83">
                  <c:v>3.4059840996316003E-2</c:v>
                </c:pt>
                <c:pt idx="84">
                  <c:v>7.2930072780383992E-2</c:v>
                </c:pt>
                <c:pt idx="85">
                  <c:v>8.9633497590294001E-2</c:v>
                </c:pt>
                <c:pt idx="86">
                  <c:v>9.2033942523012988E-2</c:v>
                </c:pt>
                <c:pt idx="87">
                  <c:v>0.17040815923875</c:v>
                </c:pt>
                <c:pt idx="88">
                  <c:v>0.18753876095399102</c:v>
                </c:pt>
                <c:pt idx="89">
                  <c:v>0.48319019393511503</c:v>
                </c:pt>
                <c:pt idx="90">
                  <c:v>0.38125442579945601</c:v>
                </c:pt>
                <c:pt idx="91">
                  <c:v>0.15804143453955899</c:v>
                </c:pt>
                <c:pt idx="92">
                  <c:v>0.23842917372321698</c:v>
                </c:pt>
                <c:pt idx="93">
                  <c:v>0.135070342561734</c:v>
                </c:pt>
                <c:pt idx="94">
                  <c:v>0.29735615590987302</c:v>
                </c:pt>
                <c:pt idx="95">
                  <c:v>0.22289186914973202</c:v>
                </c:pt>
                <c:pt idx="96">
                  <c:v>0.27161570426223591</c:v>
                </c:pt>
                <c:pt idx="97">
                  <c:v>0.18721015022692197</c:v>
                </c:pt>
                <c:pt idx="98">
                  <c:v>0.28287838125331799</c:v>
                </c:pt>
                <c:pt idx="99">
                  <c:v>0.18449731271338704</c:v>
                </c:pt>
                <c:pt idx="100">
                  <c:v>0.127351867841868</c:v>
                </c:pt>
                <c:pt idx="101">
                  <c:v>0.16036755488095197</c:v>
                </c:pt>
                <c:pt idx="102">
                  <c:v>8.1098241617787394</c:v>
                </c:pt>
                <c:pt idx="103">
                  <c:v>0.26382955163189398</c:v>
                </c:pt>
                <c:pt idx="104">
                  <c:v>9.3595528455503993E-2</c:v>
                </c:pt>
                <c:pt idx="105">
                  <c:v>9.9340771159680003E-3</c:v>
                </c:pt>
                <c:pt idx="106">
                  <c:v>0.138704625934121</c:v>
                </c:pt>
                <c:pt idx="107">
                  <c:v>0.16773433887130398</c:v>
                </c:pt>
                <c:pt idx="108">
                  <c:v>0.21749861324559999</c:v>
                </c:pt>
                <c:pt idx="109">
                  <c:v>0.21947664736029104</c:v>
                </c:pt>
                <c:pt idx="110">
                  <c:v>1.1000473456078E-2</c:v>
                </c:pt>
                <c:pt idx="111">
                  <c:v>2.4756229192232998E-2</c:v>
                </c:pt>
                <c:pt idx="112">
                  <c:v>0.27658227979337702</c:v>
                </c:pt>
                <c:pt idx="113">
                  <c:v>0.41716860600622108</c:v>
                </c:pt>
                <c:pt idx="114">
                  <c:v>0.50440765650337005</c:v>
                </c:pt>
                <c:pt idx="115">
                  <c:v>0.210909527407075</c:v>
                </c:pt>
                <c:pt idx="116">
                  <c:v>0.155116550570915</c:v>
                </c:pt>
                <c:pt idx="117">
                  <c:v>0.197749612118202</c:v>
                </c:pt>
                <c:pt idx="118">
                  <c:v>0.20285890036040399</c:v>
                </c:pt>
                <c:pt idx="119">
                  <c:v>0.16669124205484001</c:v>
                </c:pt>
                <c:pt idx="120">
                  <c:v>0.35940488650013908</c:v>
                </c:pt>
                <c:pt idx="121">
                  <c:v>0.46546311333804807</c:v>
                </c:pt>
                <c:pt idx="122">
                  <c:v>0.40390672169471203</c:v>
                </c:pt>
                <c:pt idx="123">
                  <c:v>0.15835458262910596</c:v>
                </c:pt>
                <c:pt idx="124">
                  <c:v>0.19295590863133999</c:v>
                </c:pt>
                <c:pt idx="125">
                  <c:v>0.15555452298363898</c:v>
                </c:pt>
                <c:pt idx="126">
                  <c:v>3.9895061728947002E-2</c:v>
                </c:pt>
                <c:pt idx="127">
                  <c:v>0.21626463193984297</c:v>
                </c:pt>
                <c:pt idx="128">
                  <c:v>0.220174870643319</c:v>
                </c:pt>
                <c:pt idx="129">
                  <c:v>0.191200932052218</c:v>
                </c:pt>
                <c:pt idx="130">
                  <c:v>0.141888930778404</c:v>
                </c:pt>
                <c:pt idx="131">
                  <c:v>0.33595564461338107</c:v>
                </c:pt>
                <c:pt idx="132">
                  <c:v>0.21913420759129701</c:v>
                </c:pt>
                <c:pt idx="133">
                  <c:v>0.32429053379258804</c:v>
                </c:pt>
                <c:pt idx="134">
                  <c:v>0.24401186018183901</c:v>
                </c:pt>
                <c:pt idx="135">
                  <c:v>0.27340493572918501</c:v>
                </c:pt>
                <c:pt idx="136">
                  <c:v>0.24314255120321396</c:v>
                </c:pt>
                <c:pt idx="137">
                  <c:v>0.22827647515487304</c:v>
                </c:pt>
                <c:pt idx="138">
                  <c:v>0.69733585154121092</c:v>
                </c:pt>
                <c:pt idx="139">
                  <c:v>0.51584604201255391</c:v>
                </c:pt>
                <c:pt idx="140">
                  <c:v>3.8178091962576002E-2</c:v>
                </c:pt>
                <c:pt idx="141">
                  <c:v>0.12017261974662802</c:v>
                </c:pt>
                <c:pt idx="142">
                  <c:v>0.33617253612507003</c:v>
                </c:pt>
                <c:pt idx="143">
                  <c:v>0.36209299165196002</c:v>
                </c:pt>
              </c:numCache>
            </c:numRef>
          </c:val>
        </c:ser>
        <c:ser>
          <c:idx val="2"/>
          <c:order val="2"/>
          <c:tx>
            <c:strRef>
              <c:f>Pivots!$D$183:$D$184</c:f>
              <c:strCache>
                <c:ptCount val="1"/>
                <c:pt idx="0">
                  <c:v>165117</c:v>
                </c:pt>
              </c:strCache>
            </c:strRef>
          </c:tx>
          <c:spPr>
            <a:solidFill>
              <a:schemeClr val="accent3"/>
            </a:solidFill>
            <a:ln>
              <a:noFill/>
            </a:ln>
            <a:effectLst/>
          </c:spPr>
          <c:invertIfNegative val="0"/>
          <c:cat>
            <c:strRef>
              <c:f>Pivots!$A$185:$A$340</c:f>
              <c:strCache>
                <c:ptCount val="155"/>
                <c:pt idx="0">
                  <c:v>25/10/2016</c:v>
                </c:pt>
                <c:pt idx="1">
                  <c:v>26/10/2016</c:v>
                </c:pt>
                <c:pt idx="2">
                  <c:v>27/10/2016</c:v>
                </c:pt>
                <c:pt idx="3">
                  <c:v>28/10/2016</c:v>
                </c:pt>
                <c:pt idx="4">
                  <c:v>29/10/2016</c:v>
                </c:pt>
                <c:pt idx="5">
                  <c:v>30/10/2016</c:v>
                </c:pt>
                <c:pt idx="6">
                  <c:v>31/10/2016</c:v>
                </c:pt>
                <c:pt idx="7">
                  <c:v>1/11/2016</c:v>
                </c:pt>
                <c:pt idx="8">
                  <c:v>2/11/2016</c:v>
                </c:pt>
                <c:pt idx="9">
                  <c:v>3/11/2016</c:v>
                </c:pt>
                <c:pt idx="10">
                  <c:v>4/11/2016</c:v>
                </c:pt>
                <c:pt idx="11">
                  <c:v>5/11/2016</c:v>
                </c:pt>
                <c:pt idx="12">
                  <c:v>6/11/2016</c:v>
                </c:pt>
                <c:pt idx="13">
                  <c:v>7/11/2016</c:v>
                </c:pt>
                <c:pt idx="14">
                  <c:v>8/11/2016</c:v>
                </c:pt>
                <c:pt idx="15">
                  <c:v>9/11/2016</c:v>
                </c:pt>
                <c:pt idx="16">
                  <c:v>10/11/2016</c:v>
                </c:pt>
                <c:pt idx="17">
                  <c:v>11/11/2016</c:v>
                </c:pt>
                <c:pt idx="18">
                  <c:v>12/11/2016</c:v>
                </c:pt>
                <c:pt idx="19">
                  <c:v>13/11/2016</c:v>
                </c:pt>
                <c:pt idx="20">
                  <c:v>14/11/2016</c:v>
                </c:pt>
                <c:pt idx="21">
                  <c:v>15/11/2016</c:v>
                </c:pt>
                <c:pt idx="22">
                  <c:v>16/11/2016</c:v>
                </c:pt>
                <c:pt idx="23">
                  <c:v>17/11/2016</c:v>
                </c:pt>
                <c:pt idx="24">
                  <c:v>18/11/2016</c:v>
                </c:pt>
                <c:pt idx="25">
                  <c:v>19/11/2016</c:v>
                </c:pt>
                <c:pt idx="26">
                  <c:v>20/11/2016</c:v>
                </c:pt>
                <c:pt idx="27">
                  <c:v>21/11/2016</c:v>
                </c:pt>
                <c:pt idx="28">
                  <c:v>22/11/2016</c:v>
                </c:pt>
                <c:pt idx="29">
                  <c:v>23/11/2016</c:v>
                </c:pt>
                <c:pt idx="30">
                  <c:v>24/11/2016</c:v>
                </c:pt>
                <c:pt idx="31">
                  <c:v>25/11/2016</c:v>
                </c:pt>
                <c:pt idx="32">
                  <c:v>26/11/2016</c:v>
                </c:pt>
                <c:pt idx="33">
                  <c:v>27/11/2016</c:v>
                </c:pt>
                <c:pt idx="34">
                  <c:v>28/11/2016</c:v>
                </c:pt>
                <c:pt idx="35">
                  <c:v>29/11/2016</c:v>
                </c:pt>
                <c:pt idx="36">
                  <c:v>30/11/2016</c:v>
                </c:pt>
                <c:pt idx="37">
                  <c:v>1/12/2016</c:v>
                </c:pt>
                <c:pt idx="38">
                  <c:v>2/12/2016</c:v>
                </c:pt>
                <c:pt idx="39">
                  <c:v>3/12/2016</c:v>
                </c:pt>
                <c:pt idx="40">
                  <c:v>4/12/2016</c:v>
                </c:pt>
                <c:pt idx="41">
                  <c:v>5/12/2016</c:v>
                </c:pt>
                <c:pt idx="42">
                  <c:v>6/12/2016</c:v>
                </c:pt>
                <c:pt idx="43">
                  <c:v>7/12/2016</c:v>
                </c:pt>
                <c:pt idx="44">
                  <c:v>8/12/2016</c:v>
                </c:pt>
                <c:pt idx="45">
                  <c:v>9/12/2016</c:v>
                </c:pt>
                <c:pt idx="46">
                  <c:v>10/12/2016</c:v>
                </c:pt>
                <c:pt idx="47">
                  <c:v>11/12/2016</c:v>
                </c:pt>
                <c:pt idx="48">
                  <c:v>12/12/2016</c:v>
                </c:pt>
                <c:pt idx="49">
                  <c:v>13/12/2016</c:v>
                </c:pt>
                <c:pt idx="50">
                  <c:v>14/12/2016</c:v>
                </c:pt>
                <c:pt idx="51">
                  <c:v>15/12/2016</c:v>
                </c:pt>
                <c:pt idx="52">
                  <c:v>16/12/2016</c:v>
                </c:pt>
                <c:pt idx="53">
                  <c:v>17/12/2016</c:v>
                </c:pt>
                <c:pt idx="54">
                  <c:v>18/12/2016</c:v>
                </c:pt>
                <c:pt idx="55">
                  <c:v>19/12/2016</c:v>
                </c:pt>
                <c:pt idx="56">
                  <c:v>20/12/2016</c:v>
                </c:pt>
                <c:pt idx="57">
                  <c:v>21/12/2016</c:v>
                </c:pt>
                <c:pt idx="58">
                  <c:v>22/12/2016</c:v>
                </c:pt>
                <c:pt idx="59">
                  <c:v>23/12/2016</c:v>
                </c:pt>
                <c:pt idx="60">
                  <c:v>24/12/2016</c:v>
                </c:pt>
                <c:pt idx="61">
                  <c:v>25/12/2016</c:v>
                </c:pt>
                <c:pt idx="62">
                  <c:v>26/12/2016</c:v>
                </c:pt>
                <c:pt idx="63">
                  <c:v>27/12/2016</c:v>
                </c:pt>
                <c:pt idx="64">
                  <c:v>28/12/2016</c:v>
                </c:pt>
                <c:pt idx="65">
                  <c:v>29/12/2016</c:v>
                </c:pt>
                <c:pt idx="66">
                  <c:v>30/12/2016</c:v>
                </c:pt>
                <c:pt idx="67">
                  <c:v>31/12/2016</c:v>
                </c:pt>
                <c:pt idx="68">
                  <c:v>1/01/2017</c:v>
                </c:pt>
                <c:pt idx="69">
                  <c:v>2/01/2017</c:v>
                </c:pt>
                <c:pt idx="70">
                  <c:v>3/01/2017</c:v>
                </c:pt>
                <c:pt idx="71">
                  <c:v>4/01/2017</c:v>
                </c:pt>
                <c:pt idx="72">
                  <c:v>5/01/2017</c:v>
                </c:pt>
                <c:pt idx="73">
                  <c:v>6/01/2017</c:v>
                </c:pt>
                <c:pt idx="74">
                  <c:v>7/01/2017</c:v>
                </c:pt>
                <c:pt idx="75">
                  <c:v>8/01/2017</c:v>
                </c:pt>
                <c:pt idx="76">
                  <c:v>9/01/2017</c:v>
                </c:pt>
                <c:pt idx="77">
                  <c:v>10/01/2017</c:v>
                </c:pt>
                <c:pt idx="78">
                  <c:v>11/01/2017</c:v>
                </c:pt>
                <c:pt idx="79">
                  <c:v>12/01/2017</c:v>
                </c:pt>
                <c:pt idx="80">
                  <c:v>13/01/2017</c:v>
                </c:pt>
                <c:pt idx="81">
                  <c:v>14/01/2017</c:v>
                </c:pt>
                <c:pt idx="82">
                  <c:v>15/01/2017</c:v>
                </c:pt>
                <c:pt idx="83">
                  <c:v>16/01/2017</c:v>
                </c:pt>
                <c:pt idx="84">
                  <c:v>17/01/2017</c:v>
                </c:pt>
                <c:pt idx="85">
                  <c:v>18/01/2017</c:v>
                </c:pt>
                <c:pt idx="86">
                  <c:v>19/01/2017</c:v>
                </c:pt>
                <c:pt idx="87">
                  <c:v>20/01/2017</c:v>
                </c:pt>
                <c:pt idx="88">
                  <c:v>21/01/2017</c:v>
                </c:pt>
                <c:pt idx="89">
                  <c:v>22/01/2017</c:v>
                </c:pt>
                <c:pt idx="90">
                  <c:v>23/01/2017</c:v>
                </c:pt>
                <c:pt idx="91">
                  <c:v>24/01/2017</c:v>
                </c:pt>
                <c:pt idx="92">
                  <c:v>25/01/2017</c:v>
                </c:pt>
                <c:pt idx="93">
                  <c:v>26/01/2017</c:v>
                </c:pt>
                <c:pt idx="94">
                  <c:v>27/01/2017</c:v>
                </c:pt>
                <c:pt idx="95">
                  <c:v>28/01/2017</c:v>
                </c:pt>
                <c:pt idx="96">
                  <c:v>29/01/2017</c:v>
                </c:pt>
                <c:pt idx="97">
                  <c:v>30/01/2017</c:v>
                </c:pt>
                <c:pt idx="98">
                  <c:v>31/01/2017</c:v>
                </c:pt>
                <c:pt idx="99">
                  <c:v>1/02/2017</c:v>
                </c:pt>
                <c:pt idx="100">
                  <c:v>2/02/2017</c:v>
                </c:pt>
                <c:pt idx="101">
                  <c:v>3/02/2017</c:v>
                </c:pt>
                <c:pt idx="102">
                  <c:v>4/02/2017</c:v>
                </c:pt>
                <c:pt idx="103">
                  <c:v>5/02/2017</c:v>
                </c:pt>
                <c:pt idx="104">
                  <c:v>6/02/2017</c:v>
                </c:pt>
                <c:pt idx="105">
                  <c:v>7/02/2017</c:v>
                </c:pt>
                <c:pt idx="106">
                  <c:v>8/02/2017</c:v>
                </c:pt>
                <c:pt idx="107">
                  <c:v>9/02/2017</c:v>
                </c:pt>
                <c:pt idx="108">
                  <c:v>10/02/2017</c:v>
                </c:pt>
                <c:pt idx="109">
                  <c:v>11/02/2017</c:v>
                </c:pt>
                <c:pt idx="110">
                  <c:v>12/02/2017</c:v>
                </c:pt>
                <c:pt idx="111">
                  <c:v>13/02/2017</c:v>
                </c:pt>
                <c:pt idx="112">
                  <c:v>14/02/2017</c:v>
                </c:pt>
                <c:pt idx="113">
                  <c:v>15/02/2017</c:v>
                </c:pt>
                <c:pt idx="114">
                  <c:v>16/02/2017</c:v>
                </c:pt>
                <c:pt idx="115">
                  <c:v>17/02/2017</c:v>
                </c:pt>
                <c:pt idx="116">
                  <c:v>18/02/2017</c:v>
                </c:pt>
                <c:pt idx="117">
                  <c:v>19/02/2017</c:v>
                </c:pt>
                <c:pt idx="118">
                  <c:v>20/02/2017</c:v>
                </c:pt>
                <c:pt idx="119">
                  <c:v>21/02/2017</c:v>
                </c:pt>
                <c:pt idx="120">
                  <c:v>22/02/2017</c:v>
                </c:pt>
                <c:pt idx="121">
                  <c:v>23/02/2017</c:v>
                </c:pt>
                <c:pt idx="122">
                  <c:v>24/02/2017</c:v>
                </c:pt>
                <c:pt idx="123">
                  <c:v>25/02/2017</c:v>
                </c:pt>
                <c:pt idx="124">
                  <c:v>26/02/2017</c:v>
                </c:pt>
                <c:pt idx="125">
                  <c:v>27/02/2017</c:v>
                </c:pt>
                <c:pt idx="126">
                  <c:v>28/02/2017</c:v>
                </c:pt>
                <c:pt idx="127">
                  <c:v>1/03/2017</c:v>
                </c:pt>
                <c:pt idx="128">
                  <c:v>2/03/2017</c:v>
                </c:pt>
                <c:pt idx="129">
                  <c:v>3/03/2017</c:v>
                </c:pt>
                <c:pt idx="130">
                  <c:v>4/03/2017</c:v>
                </c:pt>
                <c:pt idx="131">
                  <c:v>5/03/2017</c:v>
                </c:pt>
                <c:pt idx="132">
                  <c:v>6/03/2017</c:v>
                </c:pt>
                <c:pt idx="133">
                  <c:v>7/03/2017</c:v>
                </c:pt>
                <c:pt idx="134">
                  <c:v>8/03/2017</c:v>
                </c:pt>
                <c:pt idx="135">
                  <c:v>9/03/2017</c:v>
                </c:pt>
                <c:pt idx="136">
                  <c:v>10/03/2017</c:v>
                </c:pt>
                <c:pt idx="137">
                  <c:v>11/03/2017</c:v>
                </c:pt>
                <c:pt idx="138">
                  <c:v>12/03/2017</c:v>
                </c:pt>
                <c:pt idx="139">
                  <c:v>13/03/2017</c:v>
                </c:pt>
                <c:pt idx="140">
                  <c:v>14/03/2017</c:v>
                </c:pt>
                <c:pt idx="141">
                  <c:v>15/03/2017</c:v>
                </c:pt>
                <c:pt idx="142">
                  <c:v>16/03/2017</c:v>
                </c:pt>
                <c:pt idx="143">
                  <c:v>17/03/2017</c:v>
                </c:pt>
                <c:pt idx="144">
                  <c:v>18/03/2017</c:v>
                </c:pt>
                <c:pt idx="145">
                  <c:v>19/03/2017</c:v>
                </c:pt>
                <c:pt idx="146">
                  <c:v>20/03/2017</c:v>
                </c:pt>
                <c:pt idx="147">
                  <c:v>21/03/2017</c:v>
                </c:pt>
                <c:pt idx="148">
                  <c:v>22/03/2017</c:v>
                </c:pt>
                <c:pt idx="149">
                  <c:v>23/03/2017</c:v>
                </c:pt>
                <c:pt idx="150">
                  <c:v>24/03/2017</c:v>
                </c:pt>
                <c:pt idx="151">
                  <c:v>25/03/2017</c:v>
                </c:pt>
                <c:pt idx="152">
                  <c:v>26/03/2017</c:v>
                </c:pt>
                <c:pt idx="153">
                  <c:v>27/03/2017</c:v>
                </c:pt>
                <c:pt idx="154">
                  <c:v>28/03/2017</c:v>
                </c:pt>
              </c:strCache>
            </c:strRef>
          </c:cat>
          <c:val>
            <c:numRef>
              <c:f>Pivots!$D$185:$D$340</c:f>
              <c:numCache>
                <c:formatCode>General</c:formatCode>
                <c:ptCount val="155"/>
                <c:pt idx="0">
                  <c:v>1.1769789522424812</c:v>
                </c:pt>
                <c:pt idx="1">
                  <c:v>5.594426658076685</c:v>
                </c:pt>
                <c:pt idx="2">
                  <c:v>2.736143178097425</c:v>
                </c:pt>
                <c:pt idx="3">
                  <c:v>2.8930825397079944</c:v>
                </c:pt>
                <c:pt idx="4">
                  <c:v>17.815385158017499</c:v>
                </c:pt>
                <c:pt idx="5">
                  <c:v>1.6039337762546488</c:v>
                </c:pt>
                <c:pt idx="6">
                  <c:v>1.674187434138934</c:v>
                </c:pt>
                <c:pt idx="7">
                  <c:v>17.904833905613472</c:v>
                </c:pt>
                <c:pt idx="8">
                  <c:v>2.4991488782994291</c:v>
                </c:pt>
                <c:pt idx="9">
                  <c:v>4.161093277047609</c:v>
                </c:pt>
                <c:pt idx="10">
                  <c:v>3.6931750669576142</c:v>
                </c:pt>
                <c:pt idx="11">
                  <c:v>52.23601422144506</c:v>
                </c:pt>
                <c:pt idx="12">
                  <c:v>84.496115985499003</c:v>
                </c:pt>
                <c:pt idx="13">
                  <c:v>231.53504960708639</c:v>
                </c:pt>
                <c:pt idx="14">
                  <c:v>50.409567343931485</c:v>
                </c:pt>
                <c:pt idx="15">
                  <c:v>7.4614429138218128</c:v>
                </c:pt>
                <c:pt idx="16">
                  <c:v>3.4711007371196221</c:v>
                </c:pt>
                <c:pt idx="17">
                  <c:v>4.391762630120188</c:v>
                </c:pt>
                <c:pt idx="18">
                  <c:v>4.911229081687349</c:v>
                </c:pt>
                <c:pt idx="19">
                  <c:v>10.8793422810559</c:v>
                </c:pt>
                <c:pt idx="22">
                  <c:v>3.7424234329955812</c:v>
                </c:pt>
                <c:pt idx="23">
                  <c:v>139.36688921282027</c:v>
                </c:pt>
                <c:pt idx="24">
                  <c:v>6.7360851730018041</c:v>
                </c:pt>
                <c:pt idx="25">
                  <c:v>3.8064012410607972</c:v>
                </c:pt>
                <c:pt idx="26">
                  <c:v>3.272768834538585</c:v>
                </c:pt>
                <c:pt idx="27">
                  <c:v>2.4538730114617922</c:v>
                </c:pt>
                <c:pt idx="28">
                  <c:v>4.7594301989809651</c:v>
                </c:pt>
                <c:pt idx="29">
                  <c:v>4.9292562621966427</c:v>
                </c:pt>
                <c:pt idx="30">
                  <c:v>157.74678957687632</c:v>
                </c:pt>
                <c:pt idx="31">
                  <c:v>76.606652895728445</c:v>
                </c:pt>
                <c:pt idx="32">
                  <c:v>172.58057559387689</c:v>
                </c:pt>
                <c:pt idx="33">
                  <c:v>154.83652138754087</c:v>
                </c:pt>
                <c:pt idx="34">
                  <c:v>28.317897273467974</c:v>
                </c:pt>
                <c:pt idx="35">
                  <c:v>3.0631345523994389</c:v>
                </c:pt>
                <c:pt idx="36">
                  <c:v>60.683469887984316</c:v>
                </c:pt>
                <c:pt idx="37">
                  <c:v>3.6993323280915811</c:v>
                </c:pt>
                <c:pt idx="38">
                  <c:v>180.11797140950262</c:v>
                </c:pt>
                <c:pt idx="39">
                  <c:v>0.32594797008277299</c:v>
                </c:pt>
                <c:pt idx="40">
                  <c:v>93.499039831573754</c:v>
                </c:pt>
                <c:pt idx="41">
                  <c:v>47.431065289616456</c:v>
                </c:pt>
                <c:pt idx="42">
                  <c:v>3.3928804196674172</c:v>
                </c:pt>
                <c:pt idx="43">
                  <c:v>4.3920212587910203</c:v>
                </c:pt>
                <c:pt idx="44">
                  <c:v>3.8654895735023898</c:v>
                </c:pt>
                <c:pt idx="45">
                  <c:v>103.27713523830117</c:v>
                </c:pt>
                <c:pt idx="46">
                  <c:v>24.106114439670776</c:v>
                </c:pt>
                <c:pt idx="47">
                  <c:v>80.356754352815756</c:v>
                </c:pt>
                <c:pt idx="48">
                  <c:v>2.6047032010074811</c:v>
                </c:pt>
                <c:pt idx="49">
                  <c:v>1.7881213146459749</c:v>
                </c:pt>
                <c:pt idx="50">
                  <c:v>2.3097614098991022</c:v>
                </c:pt>
                <c:pt idx="51">
                  <c:v>3.2065755294690734</c:v>
                </c:pt>
                <c:pt idx="52">
                  <c:v>3.0764572694820225</c:v>
                </c:pt>
                <c:pt idx="53">
                  <c:v>3.3721217821441951</c:v>
                </c:pt>
                <c:pt idx="54">
                  <c:v>2.4294706153520202</c:v>
                </c:pt>
                <c:pt idx="55">
                  <c:v>1.014210649862616</c:v>
                </c:pt>
                <c:pt idx="57">
                  <c:v>115.17329343113963</c:v>
                </c:pt>
                <c:pt idx="58">
                  <c:v>64.222326527294982</c:v>
                </c:pt>
                <c:pt idx="59">
                  <c:v>4.4527927534209688</c:v>
                </c:pt>
                <c:pt idx="60">
                  <c:v>7.1101300343525278</c:v>
                </c:pt>
                <c:pt idx="61">
                  <c:v>44.979620242761619</c:v>
                </c:pt>
                <c:pt idx="62">
                  <c:v>1.3858861781103511</c:v>
                </c:pt>
                <c:pt idx="63">
                  <c:v>1.4015379125645</c:v>
                </c:pt>
                <c:pt idx="64">
                  <c:v>19.439011836898189</c:v>
                </c:pt>
                <c:pt idx="65">
                  <c:v>10.722267659374216</c:v>
                </c:pt>
                <c:pt idx="66">
                  <c:v>8.6394653064964011</c:v>
                </c:pt>
                <c:pt idx="67">
                  <c:v>4.3223690904706604</c:v>
                </c:pt>
                <c:pt idx="68">
                  <c:v>5.0340502306493926</c:v>
                </c:pt>
                <c:pt idx="69">
                  <c:v>4.53564542399908</c:v>
                </c:pt>
                <c:pt idx="70">
                  <c:v>4.02320560661264</c:v>
                </c:pt>
                <c:pt idx="71">
                  <c:v>4.8345636205837321</c:v>
                </c:pt>
                <c:pt idx="72">
                  <c:v>5.6815729780250068</c:v>
                </c:pt>
                <c:pt idx="73">
                  <c:v>3.2721906727984389</c:v>
                </c:pt>
                <c:pt idx="74">
                  <c:v>2.6125947033706001</c:v>
                </c:pt>
                <c:pt idx="75">
                  <c:v>5.8119894511889951</c:v>
                </c:pt>
                <c:pt idx="76">
                  <c:v>3.8057684011910862</c:v>
                </c:pt>
                <c:pt idx="77">
                  <c:v>4.7518290991487104</c:v>
                </c:pt>
                <c:pt idx="78">
                  <c:v>5.1942665081966979</c:v>
                </c:pt>
                <c:pt idx="79">
                  <c:v>3.8518455796112185</c:v>
                </c:pt>
                <c:pt idx="80">
                  <c:v>2.7081688651222411</c:v>
                </c:pt>
                <c:pt idx="81">
                  <c:v>4.2064552005363804</c:v>
                </c:pt>
                <c:pt idx="82">
                  <c:v>213.7308239356876</c:v>
                </c:pt>
                <c:pt idx="83">
                  <c:v>7.0088997097961308</c:v>
                </c:pt>
                <c:pt idx="84">
                  <c:v>43.725778160191503</c:v>
                </c:pt>
                <c:pt idx="85">
                  <c:v>5.2960746777010561</c:v>
                </c:pt>
                <c:pt idx="86">
                  <c:v>22.524269525293267</c:v>
                </c:pt>
                <c:pt idx="87">
                  <c:v>6.5228464240769544</c:v>
                </c:pt>
                <c:pt idx="88">
                  <c:v>7.8601282411411795</c:v>
                </c:pt>
                <c:pt idx="89">
                  <c:v>5.1863411264120822</c:v>
                </c:pt>
                <c:pt idx="90">
                  <c:v>6.1952480427230174</c:v>
                </c:pt>
                <c:pt idx="91">
                  <c:v>6.2729011924127622</c:v>
                </c:pt>
                <c:pt idx="92">
                  <c:v>4.4914311466202523</c:v>
                </c:pt>
                <c:pt idx="93">
                  <c:v>6.4810366937271091</c:v>
                </c:pt>
                <c:pt idx="94">
                  <c:v>4.5336651178872147</c:v>
                </c:pt>
                <c:pt idx="95">
                  <c:v>27.357830940862918</c:v>
                </c:pt>
                <c:pt idx="96">
                  <c:v>5.2111247766115616</c:v>
                </c:pt>
                <c:pt idx="97">
                  <c:v>6.7744914765532771</c:v>
                </c:pt>
                <c:pt idx="98">
                  <c:v>3.8587679741042353</c:v>
                </c:pt>
                <c:pt idx="99">
                  <c:v>5.0591211017125843</c:v>
                </c:pt>
                <c:pt idx="100">
                  <c:v>2.2317908311581123</c:v>
                </c:pt>
                <c:pt idx="101">
                  <c:v>3.3180692299608783</c:v>
                </c:pt>
                <c:pt idx="102">
                  <c:v>3.5223904276543729</c:v>
                </c:pt>
                <c:pt idx="103">
                  <c:v>2.7284900804627923</c:v>
                </c:pt>
                <c:pt idx="104">
                  <c:v>4.9854119819128675</c:v>
                </c:pt>
                <c:pt idx="105">
                  <c:v>7.1047718152540567</c:v>
                </c:pt>
                <c:pt idx="106">
                  <c:v>5.4838407964874891</c:v>
                </c:pt>
                <c:pt idx="107">
                  <c:v>7.0698039841619682</c:v>
                </c:pt>
                <c:pt idx="108">
                  <c:v>12.368036758304585</c:v>
                </c:pt>
                <c:pt idx="109">
                  <c:v>2.5388995892622002</c:v>
                </c:pt>
                <c:pt idx="110">
                  <c:v>3.1911983199296352</c:v>
                </c:pt>
                <c:pt idx="111">
                  <c:v>9.2575147393829855</c:v>
                </c:pt>
                <c:pt idx="112">
                  <c:v>4.0523715211652362</c:v>
                </c:pt>
                <c:pt idx="113">
                  <c:v>5.1566289566305326</c:v>
                </c:pt>
                <c:pt idx="114">
                  <c:v>9.3394783129909147</c:v>
                </c:pt>
                <c:pt idx="115">
                  <c:v>4.8886686559042012</c:v>
                </c:pt>
                <c:pt idx="116">
                  <c:v>8.2451841955166341</c:v>
                </c:pt>
                <c:pt idx="117">
                  <c:v>3.8185414503764901</c:v>
                </c:pt>
                <c:pt idx="118">
                  <c:v>4.0668766472330091</c:v>
                </c:pt>
                <c:pt idx="119">
                  <c:v>7.7589094234192579</c:v>
                </c:pt>
                <c:pt idx="120">
                  <c:v>6.6705688116886606</c:v>
                </c:pt>
                <c:pt idx="121">
                  <c:v>5.047077697096249</c:v>
                </c:pt>
                <c:pt idx="122">
                  <c:v>2.8536291368203539</c:v>
                </c:pt>
                <c:pt idx="123">
                  <c:v>3.512999470479492</c:v>
                </c:pt>
                <c:pt idx="124">
                  <c:v>5.6397657619340684</c:v>
                </c:pt>
                <c:pt idx="125">
                  <c:v>3.8106688600253271</c:v>
                </c:pt>
                <c:pt idx="126">
                  <c:v>9.4615824790401888</c:v>
                </c:pt>
                <c:pt idx="127">
                  <c:v>6.3779551996569293</c:v>
                </c:pt>
                <c:pt idx="128">
                  <c:v>4.4883144010706815</c:v>
                </c:pt>
                <c:pt idx="129">
                  <c:v>4.5183472829947551</c:v>
                </c:pt>
                <c:pt idx="130">
                  <c:v>4.3913364875803369</c:v>
                </c:pt>
                <c:pt idx="131">
                  <c:v>26.335326667512685</c:v>
                </c:pt>
                <c:pt idx="132">
                  <c:v>2.6722296778901229</c:v>
                </c:pt>
                <c:pt idx="133">
                  <c:v>119.43877280200235</c:v>
                </c:pt>
                <c:pt idx="134">
                  <c:v>7.6228807677658477</c:v>
                </c:pt>
                <c:pt idx="135">
                  <c:v>6.9843709914316303</c:v>
                </c:pt>
                <c:pt idx="136">
                  <c:v>39.607074491164191</c:v>
                </c:pt>
                <c:pt idx="137">
                  <c:v>3.186468879670834</c:v>
                </c:pt>
                <c:pt idx="138">
                  <c:v>2.8160901504733258</c:v>
                </c:pt>
                <c:pt idx="139">
                  <c:v>7.8595023091364808</c:v>
                </c:pt>
                <c:pt idx="140">
                  <c:v>8.8293639609161225</c:v>
                </c:pt>
                <c:pt idx="141">
                  <c:v>6.2993924859035859</c:v>
                </c:pt>
                <c:pt idx="142">
                  <c:v>9.149642992167065</c:v>
                </c:pt>
                <c:pt idx="143">
                  <c:v>9.4478570426515454</c:v>
                </c:pt>
                <c:pt idx="144">
                  <c:v>1.79958508058606</c:v>
                </c:pt>
                <c:pt idx="145">
                  <c:v>13.429707111894983</c:v>
                </c:pt>
                <c:pt idx="146">
                  <c:v>5.7977880243370405</c:v>
                </c:pt>
                <c:pt idx="147">
                  <c:v>10.313037626913168</c:v>
                </c:pt>
                <c:pt idx="148">
                  <c:v>8.9654093244275455</c:v>
                </c:pt>
                <c:pt idx="149">
                  <c:v>102.50413424271832</c:v>
                </c:pt>
                <c:pt idx="150">
                  <c:v>5.5331841794602568</c:v>
                </c:pt>
                <c:pt idx="151">
                  <c:v>6.9766847477210465</c:v>
                </c:pt>
                <c:pt idx="152">
                  <c:v>6.5008548793982346</c:v>
                </c:pt>
                <c:pt idx="153">
                  <c:v>4.9705059314778328</c:v>
                </c:pt>
                <c:pt idx="154">
                  <c:v>3.177352137844502</c:v>
                </c:pt>
              </c:numCache>
            </c:numRef>
          </c:val>
        </c:ser>
        <c:ser>
          <c:idx val="3"/>
          <c:order val="3"/>
          <c:tx>
            <c:strRef>
              <c:f>Pivots!$E$183:$E$184</c:f>
              <c:strCache>
                <c:ptCount val="1"/>
                <c:pt idx="0">
                  <c:v>165118</c:v>
                </c:pt>
              </c:strCache>
            </c:strRef>
          </c:tx>
          <c:spPr>
            <a:solidFill>
              <a:schemeClr val="accent4"/>
            </a:solidFill>
            <a:ln>
              <a:noFill/>
            </a:ln>
            <a:effectLst/>
          </c:spPr>
          <c:invertIfNegative val="0"/>
          <c:cat>
            <c:strRef>
              <c:f>Pivots!$A$185:$A$340</c:f>
              <c:strCache>
                <c:ptCount val="155"/>
                <c:pt idx="0">
                  <c:v>25/10/2016</c:v>
                </c:pt>
                <c:pt idx="1">
                  <c:v>26/10/2016</c:v>
                </c:pt>
                <c:pt idx="2">
                  <c:v>27/10/2016</c:v>
                </c:pt>
                <c:pt idx="3">
                  <c:v>28/10/2016</c:v>
                </c:pt>
                <c:pt idx="4">
                  <c:v>29/10/2016</c:v>
                </c:pt>
                <c:pt idx="5">
                  <c:v>30/10/2016</c:v>
                </c:pt>
                <c:pt idx="6">
                  <c:v>31/10/2016</c:v>
                </c:pt>
                <c:pt idx="7">
                  <c:v>1/11/2016</c:v>
                </c:pt>
                <c:pt idx="8">
                  <c:v>2/11/2016</c:v>
                </c:pt>
                <c:pt idx="9">
                  <c:v>3/11/2016</c:v>
                </c:pt>
                <c:pt idx="10">
                  <c:v>4/11/2016</c:v>
                </c:pt>
                <c:pt idx="11">
                  <c:v>5/11/2016</c:v>
                </c:pt>
                <c:pt idx="12">
                  <c:v>6/11/2016</c:v>
                </c:pt>
                <c:pt idx="13">
                  <c:v>7/11/2016</c:v>
                </c:pt>
                <c:pt idx="14">
                  <c:v>8/11/2016</c:v>
                </c:pt>
                <c:pt idx="15">
                  <c:v>9/11/2016</c:v>
                </c:pt>
                <c:pt idx="16">
                  <c:v>10/11/2016</c:v>
                </c:pt>
                <c:pt idx="17">
                  <c:v>11/11/2016</c:v>
                </c:pt>
                <c:pt idx="18">
                  <c:v>12/11/2016</c:v>
                </c:pt>
                <c:pt idx="19">
                  <c:v>13/11/2016</c:v>
                </c:pt>
                <c:pt idx="20">
                  <c:v>14/11/2016</c:v>
                </c:pt>
                <c:pt idx="21">
                  <c:v>15/11/2016</c:v>
                </c:pt>
                <c:pt idx="22">
                  <c:v>16/11/2016</c:v>
                </c:pt>
                <c:pt idx="23">
                  <c:v>17/11/2016</c:v>
                </c:pt>
                <c:pt idx="24">
                  <c:v>18/11/2016</c:v>
                </c:pt>
                <c:pt idx="25">
                  <c:v>19/11/2016</c:v>
                </c:pt>
                <c:pt idx="26">
                  <c:v>20/11/2016</c:v>
                </c:pt>
                <c:pt idx="27">
                  <c:v>21/11/2016</c:v>
                </c:pt>
                <c:pt idx="28">
                  <c:v>22/11/2016</c:v>
                </c:pt>
                <c:pt idx="29">
                  <c:v>23/11/2016</c:v>
                </c:pt>
                <c:pt idx="30">
                  <c:v>24/11/2016</c:v>
                </c:pt>
                <c:pt idx="31">
                  <c:v>25/11/2016</c:v>
                </c:pt>
                <c:pt idx="32">
                  <c:v>26/11/2016</c:v>
                </c:pt>
                <c:pt idx="33">
                  <c:v>27/11/2016</c:v>
                </c:pt>
                <c:pt idx="34">
                  <c:v>28/11/2016</c:v>
                </c:pt>
                <c:pt idx="35">
                  <c:v>29/11/2016</c:v>
                </c:pt>
                <c:pt idx="36">
                  <c:v>30/11/2016</c:v>
                </c:pt>
                <c:pt idx="37">
                  <c:v>1/12/2016</c:v>
                </c:pt>
                <c:pt idx="38">
                  <c:v>2/12/2016</c:v>
                </c:pt>
                <c:pt idx="39">
                  <c:v>3/12/2016</c:v>
                </c:pt>
                <c:pt idx="40">
                  <c:v>4/12/2016</c:v>
                </c:pt>
                <c:pt idx="41">
                  <c:v>5/12/2016</c:v>
                </c:pt>
                <c:pt idx="42">
                  <c:v>6/12/2016</c:v>
                </c:pt>
                <c:pt idx="43">
                  <c:v>7/12/2016</c:v>
                </c:pt>
                <c:pt idx="44">
                  <c:v>8/12/2016</c:v>
                </c:pt>
                <c:pt idx="45">
                  <c:v>9/12/2016</c:v>
                </c:pt>
                <c:pt idx="46">
                  <c:v>10/12/2016</c:v>
                </c:pt>
                <c:pt idx="47">
                  <c:v>11/12/2016</c:v>
                </c:pt>
                <c:pt idx="48">
                  <c:v>12/12/2016</c:v>
                </c:pt>
                <c:pt idx="49">
                  <c:v>13/12/2016</c:v>
                </c:pt>
                <c:pt idx="50">
                  <c:v>14/12/2016</c:v>
                </c:pt>
                <c:pt idx="51">
                  <c:v>15/12/2016</c:v>
                </c:pt>
                <c:pt idx="52">
                  <c:v>16/12/2016</c:v>
                </c:pt>
                <c:pt idx="53">
                  <c:v>17/12/2016</c:v>
                </c:pt>
                <c:pt idx="54">
                  <c:v>18/12/2016</c:v>
                </c:pt>
                <c:pt idx="55">
                  <c:v>19/12/2016</c:v>
                </c:pt>
                <c:pt idx="56">
                  <c:v>20/12/2016</c:v>
                </c:pt>
                <c:pt idx="57">
                  <c:v>21/12/2016</c:v>
                </c:pt>
                <c:pt idx="58">
                  <c:v>22/12/2016</c:v>
                </c:pt>
                <c:pt idx="59">
                  <c:v>23/12/2016</c:v>
                </c:pt>
                <c:pt idx="60">
                  <c:v>24/12/2016</c:v>
                </c:pt>
                <c:pt idx="61">
                  <c:v>25/12/2016</c:v>
                </c:pt>
                <c:pt idx="62">
                  <c:v>26/12/2016</c:v>
                </c:pt>
                <c:pt idx="63">
                  <c:v>27/12/2016</c:v>
                </c:pt>
                <c:pt idx="64">
                  <c:v>28/12/2016</c:v>
                </c:pt>
                <c:pt idx="65">
                  <c:v>29/12/2016</c:v>
                </c:pt>
                <c:pt idx="66">
                  <c:v>30/12/2016</c:v>
                </c:pt>
                <c:pt idx="67">
                  <c:v>31/12/2016</c:v>
                </c:pt>
                <c:pt idx="68">
                  <c:v>1/01/2017</c:v>
                </c:pt>
                <c:pt idx="69">
                  <c:v>2/01/2017</c:v>
                </c:pt>
                <c:pt idx="70">
                  <c:v>3/01/2017</c:v>
                </c:pt>
                <c:pt idx="71">
                  <c:v>4/01/2017</c:v>
                </c:pt>
                <c:pt idx="72">
                  <c:v>5/01/2017</c:v>
                </c:pt>
                <c:pt idx="73">
                  <c:v>6/01/2017</c:v>
                </c:pt>
                <c:pt idx="74">
                  <c:v>7/01/2017</c:v>
                </c:pt>
                <c:pt idx="75">
                  <c:v>8/01/2017</c:v>
                </c:pt>
                <c:pt idx="76">
                  <c:v>9/01/2017</c:v>
                </c:pt>
                <c:pt idx="77">
                  <c:v>10/01/2017</c:v>
                </c:pt>
                <c:pt idx="78">
                  <c:v>11/01/2017</c:v>
                </c:pt>
                <c:pt idx="79">
                  <c:v>12/01/2017</c:v>
                </c:pt>
                <c:pt idx="80">
                  <c:v>13/01/2017</c:v>
                </c:pt>
                <c:pt idx="81">
                  <c:v>14/01/2017</c:v>
                </c:pt>
                <c:pt idx="82">
                  <c:v>15/01/2017</c:v>
                </c:pt>
                <c:pt idx="83">
                  <c:v>16/01/2017</c:v>
                </c:pt>
                <c:pt idx="84">
                  <c:v>17/01/2017</c:v>
                </c:pt>
                <c:pt idx="85">
                  <c:v>18/01/2017</c:v>
                </c:pt>
                <c:pt idx="86">
                  <c:v>19/01/2017</c:v>
                </c:pt>
                <c:pt idx="87">
                  <c:v>20/01/2017</c:v>
                </c:pt>
                <c:pt idx="88">
                  <c:v>21/01/2017</c:v>
                </c:pt>
                <c:pt idx="89">
                  <c:v>22/01/2017</c:v>
                </c:pt>
                <c:pt idx="90">
                  <c:v>23/01/2017</c:v>
                </c:pt>
                <c:pt idx="91">
                  <c:v>24/01/2017</c:v>
                </c:pt>
                <c:pt idx="92">
                  <c:v>25/01/2017</c:v>
                </c:pt>
                <c:pt idx="93">
                  <c:v>26/01/2017</c:v>
                </c:pt>
                <c:pt idx="94">
                  <c:v>27/01/2017</c:v>
                </c:pt>
                <c:pt idx="95">
                  <c:v>28/01/2017</c:v>
                </c:pt>
                <c:pt idx="96">
                  <c:v>29/01/2017</c:v>
                </c:pt>
                <c:pt idx="97">
                  <c:v>30/01/2017</c:v>
                </c:pt>
                <c:pt idx="98">
                  <c:v>31/01/2017</c:v>
                </c:pt>
                <c:pt idx="99">
                  <c:v>1/02/2017</c:v>
                </c:pt>
                <c:pt idx="100">
                  <c:v>2/02/2017</c:v>
                </c:pt>
                <c:pt idx="101">
                  <c:v>3/02/2017</c:v>
                </c:pt>
                <c:pt idx="102">
                  <c:v>4/02/2017</c:v>
                </c:pt>
                <c:pt idx="103">
                  <c:v>5/02/2017</c:v>
                </c:pt>
                <c:pt idx="104">
                  <c:v>6/02/2017</c:v>
                </c:pt>
                <c:pt idx="105">
                  <c:v>7/02/2017</c:v>
                </c:pt>
                <c:pt idx="106">
                  <c:v>8/02/2017</c:v>
                </c:pt>
                <c:pt idx="107">
                  <c:v>9/02/2017</c:v>
                </c:pt>
                <c:pt idx="108">
                  <c:v>10/02/2017</c:v>
                </c:pt>
                <c:pt idx="109">
                  <c:v>11/02/2017</c:v>
                </c:pt>
                <c:pt idx="110">
                  <c:v>12/02/2017</c:v>
                </c:pt>
                <c:pt idx="111">
                  <c:v>13/02/2017</c:v>
                </c:pt>
                <c:pt idx="112">
                  <c:v>14/02/2017</c:v>
                </c:pt>
                <c:pt idx="113">
                  <c:v>15/02/2017</c:v>
                </c:pt>
                <c:pt idx="114">
                  <c:v>16/02/2017</c:v>
                </c:pt>
                <c:pt idx="115">
                  <c:v>17/02/2017</c:v>
                </c:pt>
                <c:pt idx="116">
                  <c:v>18/02/2017</c:v>
                </c:pt>
                <c:pt idx="117">
                  <c:v>19/02/2017</c:v>
                </c:pt>
                <c:pt idx="118">
                  <c:v>20/02/2017</c:v>
                </c:pt>
                <c:pt idx="119">
                  <c:v>21/02/2017</c:v>
                </c:pt>
                <c:pt idx="120">
                  <c:v>22/02/2017</c:v>
                </c:pt>
                <c:pt idx="121">
                  <c:v>23/02/2017</c:v>
                </c:pt>
                <c:pt idx="122">
                  <c:v>24/02/2017</c:v>
                </c:pt>
                <c:pt idx="123">
                  <c:v>25/02/2017</c:v>
                </c:pt>
                <c:pt idx="124">
                  <c:v>26/02/2017</c:v>
                </c:pt>
                <c:pt idx="125">
                  <c:v>27/02/2017</c:v>
                </c:pt>
                <c:pt idx="126">
                  <c:v>28/02/2017</c:v>
                </c:pt>
                <c:pt idx="127">
                  <c:v>1/03/2017</c:v>
                </c:pt>
                <c:pt idx="128">
                  <c:v>2/03/2017</c:v>
                </c:pt>
                <c:pt idx="129">
                  <c:v>3/03/2017</c:v>
                </c:pt>
                <c:pt idx="130">
                  <c:v>4/03/2017</c:v>
                </c:pt>
                <c:pt idx="131">
                  <c:v>5/03/2017</c:v>
                </c:pt>
                <c:pt idx="132">
                  <c:v>6/03/2017</c:v>
                </c:pt>
                <c:pt idx="133">
                  <c:v>7/03/2017</c:v>
                </c:pt>
                <c:pt idx="134">
                  <c:v>8/03/2017</c:v>
                </c:pt>
                <c:pt idx="135">
                  <c:v>9/03/2017</c:v>
                </c:pt>
                <c:pt idx="136">
                  <c:v>10/03/2017</c:v>
                </c:pt>
                <c:pt idx="137">
                  <c:v>11/03/2017</c:v>
                </c:pt>
                <c:pt idx="138">
                  <c:v>12/03/2017</c:v>
                </c:pt>
                <c:pt idx="139">
                  <c:v>13/03/2017</c:v>
                </c:pt>
                <c:pt idx="140">
                  <c:v>14/03/2017</c:v>
                </c:pt>
                <c:pt idx="141">
                  <c:v>15/03/2017</c:v>
                </c:pt>
                <c:pt idx="142">
                  <c:v>16/03/2017</c:v>
                </c:pt>
                <c:pt idx="143">
                  <c:v>17/03/2017</c:v>
                </c:pt>
                <c:pt idx="144">
                  <c:v>18/03/2017</c:v>
                </c:pt>
                <c:pt idx="145">
                  <c:v>19/03/2017</c:v>
                </c:pt>
                <c:pt idx="146">
                  <c:v>20/03/2017</c:v>
                </c:pt>
                <c:pt idx="147">
                  <c:v>21/03/2017</c:v>
                </c:pt>
                <c:pt idx="148">
                  <c:v>22/03/2017</c:v>
                </c:pt>
                <c:pt idx="149">
                  <c:v>23/03/2017</c:v>
                </c:pt>
                <c:pt idx="150">
                  <c:v>24/03/2017</c:v>
                </c:pt>
                <c:pt idx="151">
                  <c:v>25/03/2017</c:v>
                </c:pt>
                <c:pt idx="152">
                  <c:v>26/03/2017</c:v>
                </c:pt>
                <c:pt idx="153">
                  <c:v>27/03/2017</c:v>
                </c:pt>
                <c:pt idx="154">
                  <c:v>28/03/2017</c:v>
                </c:pt>
              </c:strCache>
            </c:strRef>
          </c:cat>
          <c:val>
            <c:numRef>
              <c:f>Pivots!$E$185:$E$340</c:f>
              <c:numCache>
                <c:formatCode>General</c:formatCode>
                <c:ptCount val="155"/>
                <c:pt idx="1">
                  <c:v>7.6738219274274719</c:v>
                </c:pt>
                <c:pt idx="2">
                  <c:v>7.7126476774869861</c:v>
                </c:pt>
                <c:pt idx="3">
                  <c:v>0.15995201293964104</c:v>
                </c:pt>
                <c:pt idx="4">
                  <c:v>23.155211132622444</c:v>
                </c:pt>
                <c:pt idx="5">
                  <c:v>3.8918046125219536</c:v>
                </c:pt>
                <c:pt idx="6">
                  <c:v>4.3263428411851947</c:v>
                </c:pt>
                <c:pt idx="7">
                  <c:v>4.5863259252093904</c:v>
                </c:pt>
                <c:pt idx="8">
                  <c:v>2.9484149735805616</c:v>
                </c:pt>
                <c:pt idx="9">
                  <c:v>3.4888019525224845</c:v>
                </c:pt>
                <c:pt idx="10">
                  <c:v>3.0494290144533611</c:v>
                </c:pt>
                <c:pt idx="11">
                  <c:v>5.0381654542139334</c:v>
                </c:pt>
                <c:pt idx="12">
                  <c:v>3.8565514651729775</c:v>
                </c:pt>
                <c:pt idx="13">
                  <c:v>3.124103797986268</c:v>
                </c:pt>
                <c:pt idx="14">
                  <c:v>43.755184154940544</c:v>
                </c:pt>
                <c:pt idx="15">
                  <c:v>2.6960778134761485</c:v>
                </c:pt>
                <c:pt idx="16">
                  <c:v>95.81218320741543</c:v>
                </c:pt>
                <c:pt idx="17">
                  <c:v>73.500733865085991</c:v>
                </c:pt>
                <c:pt idx="18">
                  <c:v>121.79477665942497</c:v>
                </c:pt>
                <c:pt idx="19">
                  <c:v>4.7054469082064658</c:v>
                </c:pt>
                <c:pt idx="20">
                  <c:v>1.1819047918010801</c:v>
                </c:pt>
                <c:pt idx="22">
                  <c:v>65.853696797021115</c:v>
                </c:pt>
                <c:pt idx="23">
                  <c:v>21.24208957119658</c:v>
                </c:pt>
                <c:pt idx="24">
                  <c:v>3.5852169896476922</c:v>
                </c:pt>
                <c:pt idx="25">
                  <c:v>4.7828581339258793</c:v>
                </c:pt>
                <c:pt idx="26">
                  <c:v>5.746531115510531</c:v>
                </c:pt>
                <c:pt idx="27">
                  <c:v>10.314945343845014</c:v>
                </c:pt>
                <c:pt idx="28">
                  <c:v>4.7029155505653604</c:v>
                </c:pt>
                <c:pt idx="29">
                  <c:v>8.0777042940338735</c:v>
                </c:pt>
                <c:pt idx="30">
                  <c:v>9.374904056120311</c:v>
                </c:pt>
                <c:pt idx="31">
                  <c:v>6.3851404721201828</c:v>
                </c:pt>
                <c:pt idx="32">
                  <c:v>4.9154613646410192</c:v>
                </c:pt>
                <c:pt idx="33">
                  <c:v>7.3163673093926231</c:v>
                </c:pt>
                <c:pt idx="34">
                  <c:v>3.5480403175011288</c:v>
                </c:pt>
                <c:pt idx="35">
                  <c:v>3.1354073998007395</c:v>
                </c:pt>
                <c:pt idx="36">
                  <c:v>2.9616964665493866</c:v>
                </c:pt>
                <c:pt idx="37">
                  <c:v>4.8080636518856483</c:v>
                </c:pt>
                <c:pt idx="38">
                  <c:v>2.3305058534219407</c:v>
                </c:pt>
                <c:pt idx="39">
                  <c:v>4.6487832687330828</c:v>
                </c:pt>
                <c:pt idx="40">
                  <c:v>1.7255878927796728</c:v>
                </c:pt>
                <c:pt idx="41">
                  <c:v>1.8723333915489309</c:v>
                </c:pt>
                <c:pt idx="42">
                  <c:v>3.0152631697146091</c:v>
                </c:pt>
                <c:pt idx="43">
                  <c:v>1.7009636551098792</c:v>
                </c:pt>
                <c:pt idx="44">
                  <c:v>1.3270700676242431</c:v>
                </c:pt>
                <c:pt idx="45">
                  <c:v>2.2120626916518757</c:v>
                </c:pt>
                <c:pt idx="46">
                  <c:v>2.159987321238765</c:v>
                </c:pt>
                <c:pt idx="47">
                  <c:v>3.0215676092439807</c:v>
                </c:pt>
                <c:pt idx="48">
                  <c:v>2.5660705299748252</c:v>
                </c:pt>
                <c:pt idx="49">
                  <c:v>4.6713085120833817</c:v>
                </c:pt>
                <c:pt idx="50">
                  <c:v>1.520292794334372</c:v>
                </c:pt>
                <c:pt idx="51">
                  <c:v>3.2308434729715563</c:v>
                </c:pt>
                <c:pt idx="52">
                  <c:v>4.5721259454480716</c:v>
                </c:pt>
                <c:pt idx="53">
                  <c:v>2.7209741300917503</c:v>
                </c:pt>
                <c:pt idx="54">
                  <c:v>3.136287811492882</c:v>
                </c:pt>
                <c:pt idx="56">
                  <c:v>0.66731082538392605</c:v>
                </c:pt>
                <c:pt idx="57">
                  <c:v>4.4028753236782503</c:v>
                </c:pt>
                <c:pt idx="58">
                  <c:v>2.06689520051426</c:v>
                </c:pt>
                <c:pt idx="59">
                  <c:v>2.4824366492473651</c:v>
                </c:pt>
                <c:pt idx="60">
                  <c:v>1.98721614581605</c:v>
                </c:pt>
                <c:pt idx="61">
                  <c:v>5.9782946366162051</c:v>
                </c:pt>
                <c:pt idx="62">
                  <c:v>2.1397130580783719</c:v>
                </c:pt>
                <c:pt idx="63">
                  <c:v>1.6416270588197088</c:v>
                </c:pt>
                <c:pt idx="64">
                  <c:v>3.3753146349952399</c:v>
                </c:pt>
                <c:pt idx="65">
                  <c:v>4.5708119604942121</c:v>
                </c:pt>
                <c:pt idx="66">
                  <c:v>4.3792719320221485</c:v>
                </c:pt>
                <c:pt idx="67">
                  <c:v>8.077765132345526</c:v>
                </c:pt>
                <c:pt idx="68">
                  <c:v>2.9982148992380311</c:v>
                </c:pt>
                <c:pt idx="69">
                  <c:v>11.146186778959571</c:v>
                </c:pt>
                <c:pt idx="70">
                  <c:v>4.3241557971159175</c:v>
                </c:pt>
                <c:pt idx="71">
                  <c:v>5.2864549521304509</c:v>
                </c:pt>
                <c:pt idx="72">
                  <c:v>40.737126491860899</c:v>
                </c:pt>
                <c:pt idx="73">
                  <c:v>6.2689990092063921</c:v>
                </c:pt>
                <c:pt idx="74">
                  <c:v>16.287816743229545</c:v>
                </c:pt>
                <c:pt idx="75">
                  <c:v>3.491398165648457</c:v>
                </c:pt>
                <c:pt idx="76">
                  <c:v>9.7054402372407864</c:v>
                </c:pt>
                <c:pt idx="77">
                  <c:v>2.8693692139480178</c:v>
                </c:pt>
                <c:pt idx="78">
                  <c:v>2.5654030931219309</c:v>
                </c:pt>
                <c:pt idx="79">
                  <c:v>6.9360656517158068</c:v>
                </c:pt>
                <c:pt idx="80">
                  <c:v>6.3515300438199915</c:v>
                </c:pt>
                <c:pt idx="81">
                  <c:v>7.853036405397205</c:v>
                </c:pt>
                <c:pt idx="82">
                  <c:v>5.8896387408649602</c:v>
                </c:pt>
                <c:pt idx="83">
                  <c:v>2.9276319989279189</c:v>
                </c:pt>
                <c:pt idx="84">
                  <c:v>5.2534411530867642</c:v>
                </c:pt>
                <c:pt idx="85">
                  <c:v>6.8832717923582765</c:v>
                </c:pt>
                <c:pt idx="86">
                  <c:v>3.8534696327722022</c:v>
                </c:pt>
                <c:pt idx="87">
                  <c:v>5.8054588085072965</c:v>
                </c:pt>
                <c:pt idx="88">
                  <c:v>3.5242624095105084</c:v>
                </c:pt>
                <c:pt idx="89">
                  <c:v>3.9475258139954224</c:v>
                </c:pt>
                <c:pt idx="90">
                  <c:v>2.325347502764159</c:v>
                </c:pt>
                <c:pt idx="91">
                  <c:v>7.2736919024591389</c:v>
                </c:pt>
                <c:pt idx="92">
                  <c:v>2.500626280444235</c:v>
                </c:pt>
                <c:pt idx="93">
                  <c:v>2.3443784476809708</c:v>
                </c:pt>
                <c:pt idx="94">
                  <c:v>3.6192523923203237</c:v>
                </c:pt>
                <c:pt idx="95">
                  <c:v>6.7204177602740387</c:v>
                </c:pt>
                <c:pt idx="96">
                  <c:v>2.0947111951096691</c:v>
                </c:pt>
                <c:pt idx="97">
                  <c:v>3.1849889866439169</c:v>
                </c:pt>
                <c:pt idx="98">
                  <c:v>1.8883604246276491</c:v>
                </c:pt>
                <c:pt idx="99">
                  <c:v>2.7603671268494212</c:v>
                </c:pt>
                <c:pt idx="100">
                  <c:v>3.3734818795920067</c:v>
                </c:pt>
                <c:pt idx="101">
                  <c:v>1.496099029303527</c:v>
                </c:pt>
                <c:pt idx="102">
                  <c:v>1.9209763751174758</c:v>
                </c:pt>
                <c:pt idx="103">
                  <c:v>1.887023913057535</c:v>
                </c:pt>
                <c:pt idx="104">
                  <c:v>2.7182454345072848</c:v>
                </c:pt>
                <c:pt idx="105">
                  <c:v>4.0726246189959925</c:v>
                </c:pt>
                <c:pt idx="106">
                  <c:v>5.7668911277361756</c:v>
                </c:pt>
                <c:pt idx="107">
                  <c:v>1.5658943701084018</c:v>
                </c:pt>
                <c:pt idx="108">
                  <c:v>1.6290514658677699</c:v>
                </c:pt>
                <c:pt idx="109">
                  <c:v>2.9704942692177134</c:v>
                </c:pt>
                <c:pt idx="110">
                  <c:v>152.72812866154314</c:v>
                </c:pt>
                <c:pt idx="111">
                  <c:v>402.70571628262553</c:v>
                </c:pt>
                <c:pt idx="112">
                  <c:v>34.354536226148774</c:v>
                </c:pt>
                <c:pt idx="113">
                  <c:v>2.8180050226125832</c:v>
                </c:pt>
                <c:pt idx="114">
                  <c:v>3.4660842949379198</c:v>
                </c:pt>
                <c:pt idx="115">
                  <c:v>3.5379617761188591</c:v>
                </c:pt>
                <c:pt idx="116">
                  <c:v>4.3665706189618039</c:v>
                </c:pt>
                <c:pt idx="117">
                  <c:v>5.5357894866786514</c:v>
                </c:pt>
                <c:pt idx="118">
                  <c:v>5.3873904676066022</c:v>
                </c:pt>
                <c:pt idx="119">
                  <c:v>6.0094120285705497</c:v>
                </c:pt>
                <c:pt idx="120">
                  <c:v>3.7204099428583004</c:v>
                </c:pt>
                <c:pt idx="121">
                  <c:v>4.0981468048587937</c:v>
                </c:pt>
                <c:pt idx="122">
                  <c:v>2.8573984614658459</c:v>
                </c:pt>
                <c:pt idx="123">
                  <c:v>1.3191742991045563</c:v>
                </c:pt>
                <c:pt idx="124">
                  <c:v>3.4847175003739155</c:v>
                </c:pt>
                <c:pt idx="125">
                  <c:v>19.137187163586603</c:v>
                </c:pt>
                <c:pt idx="126">
                  <c:v>3.1398455230535931</c:v>
                </c:pt>
                <c:pt idx="127">
                  <c:v>2.4203445216098221</c:v>
                </c:pt>
                <c:pt idx="128">
                  <c:v>2.6785738015505158</c:v>
                </c:pt>
                <c:pt idx="129">
                  <c:v>4.2967806152858508</c:v>
                </c:pt>
                <c:pt idx="130">
                  <c:v>3.134319413455867</c:v>
                </c:pt>
                <c:pt idx="131">
                  <c:v>96.643698683817277</c:v>
                </c:pt>
                <c:pt idx="132">
                  <c:v>189.67586944315866</c:v>
                </c:pt>
                <c:pt idx="133">
                  <c:v>2.6206742191706764</c:v>
                </c:pt>
                <c:pt idx="134">
                  <c:v>7.7439356130495831</c:v>
                </c:pt>
                <c:pt idx="135">
                  <c:v>4.4255538395500373</c:v>
                </c:pt>
                <c:pt idx="136">
                  <c:v>1.540374903844187</c:v>
                </c:pt>
                <c:pt idx="137">
                  <c:v>12.781052478718136</c:v>
                </c:pt>
              </c:numCache>
            </c:numRef>
          </c:val>
        </c:ser>
        <c:ser>
          <c:idx val="4"/>
          <c:order val="4"/>
          <c:tx>
            <c:strRef>
              <c:f>Pivots!$F$183:$F$184</c:f>
              <c:strCache>
                <c:ptCount val="1"/>
                <c:pt idx="0">
                  <c:v>165119</c:v>
                </c:pt>
              </c:strCache>
            </c:strRef>
          </c:tx>
          <c:spPr>
            <a:solidFill>
              <a:schemeClr val="accent5"/>
            </a:solidFill>
            <a:ln>
              <a:noFill/>
            </a:ln>
            <a:effectLst/>
          </c:spPr>
          <c:invertIfNegative val="0"/>
          <c:cat>
            <c:strRef>
              <c:f>Pivots!$A$185:$A$340</c:f>
              <c:strCache>
                <c:ptCount val="155"/>
                <c:pt idx="0">
                  <c:v>25/10/2016</c:v>
                </c:pt>
                <c:pt idx="1">
                  <c:v>26/10/2016</c:v>
                </c:pt>
                <c:pt idx="2">
                  <c:v>27/10/2016</c:v>
                </c:pt>
                <c:pt idx="3">
                  <c:v>28/10/2016</c:v>
                </c:pt>
                <c:pt idx="4">
                  <c:v>29/10/2016</c:v>
                </c:pt>
                <c:pt idx="5">
                  <c:v>30/10/2016</c:v>
                </c:pt>
                <c:pt idx="6">
                  <c:v>31/10/2016</c:v>
                </c:pt>
                <c:pt idx="7">
                  <c:v>1/11/2016</c:v>
                </c:pt>
                <c:pt idx="8">
                  <c:v>2/11/2016</c:v>
                </c:pt>
                <c:pt idx="9">
                  <c:v>3/11/2016</c:v>
                </c:pt>
                <c:pt idx="10">
                  <c:v>4/11/2016</c:v>
                </c:pt>
                <c:pt idx="11">
                  <c:v>5/11/2016</c:v>
                </c:pt>
                <c:pt idx="12">
                  <c:v>6/11/2016</c:v>
                </c:pt>
                <c:pt idx="13">
                  <c:v>7/11/2016</c:v>
                </c:pt>
                <c:pt idx="14">
                  <c:v>8/11/2016</c:v>
                </c:pt>
                <c:pt idx="15">
                  <c:v>9/11/2016</c:v>
                </c:pt>
                <c:pt idx="16">
                  <c:v>10/11/2016</c:v>
                </c:pt>
                <c:pt idx="17">
                  <c:v>11/11/2016</c:v>
                </c:pt>
                <c:pt idx="18">
                  <c:v>12/11/2016</c:v>
                </c:pt>
                <c:pt idx="19">
                  <c:v>13/11/2016</c:v>
                </c:pt>
                <c:pt idx="20">
                  <c:v>14/11/2016</c:v>
                </c:pt>
                <c:pt idx="21">
                  <c:v>15/11/2016</c:v>
                </c:pt>
                <c:pt idx="22">
                  <c:v>16/11/2016</c:v>
                </c:pt>
                <c:pt idx="23">
                  <c:v>17/11/2016</c:v>
                </c:pt>
                <c:pt idx="24">
                  <c:v>18/11/2016</c:v>
                </c:pt>
                <c:pt idx="25">
                  <c:v>19/11/2016</c:v>
                </c:pt>
                <c:pt idx="26">
                  <c:v>20/11/2016</c:v>
                </c:pt>
                <c:pt idx="27">
                  <c:v>21/11/2016</c:v>
                </c:pt>
                <c:pt idx="28">
                  <c:v>22/11/2016</c:v>
                </c:pt>
                <c:pt idx="29">
                  <c:v>23/11/2016</c:v>
                </c:pt>
                <c:pt idx="30">
                  <c:v>24/11/2016</c:v>
                </c:pt>
                <c:pt idx="31">
                  <c:v>25/11/2016</c:v>
                </c:pt>
                <c:pt idx="32">
                  <c:v>26/11/2016</c:v>
                </c:pt>
                <c:pt idx="33">
                  <c:v>27/11/2016</c:v>
                </c:pt>
                <c:pt idx="34">
                  <c:v>28/11/2016</c:v>
                </c:pt>
                <c:pt idx="35">
                  <c:v>29/11/2016</c:v>
                </c:pt>
                <c:pt idx="36">
                  <c:v>30/11/2016</c:v>
                </c:pt>
                <c:pt idx="37">
                  <c:v>1/12/2016</c:v>
                </c:pt>
                <c:pt idx="38">
                  <c:v>2/12/2016</c:v>
                </c:pt>
                <c:pt idx="39">
                  <c:v>3/12/2016</c:v>
                </c:pt>
                <c:pt idx="40">
                  <c:v>4/12/2016</c:v>
                </c:pt>
                <c:pt idx="41">
                  <c:v>5/12/2016</c:v>
                </c:pt>
                <c:pt idx="42">
                  <c:v>6/12/2016</c:v>
                </c:pt>
                <c:pt idx="43">
                  <c:v>7/12/2016</c:v>
                </c:pt>
                <c:pt idx="44">
                  <c:v>8/12/2016</c:v>
                </c:pt>
                <c:pt idx="45">
                  <c:v>9/12/2016</c:v>
                </c:pt>
                <c:pt idx="46">
                  <c:v>10/12/2016</c:v>
                </c:pt>
                <c:pt idx="47">
                  <c:v>11/12/2016</c:v>
                </c:pt>
                <c:pt idx="48">
                  <c:v>12/12/2016</c:v>
                </c:pt>
                <c:pt idx="49">
                  <c:v>13/12/2016</c:v>
                </c:pt>
                <c:pt idx="50">
                  <c:v>14/12/2016</c:v>
                </c:pt>
                <c:pt idx="51">
                  <c:v>15/12/2016</c:v>
                </c:pt>
                <c:pt idx="52">
                  <c:v>16/12/2016</c:v>
                </c:pt>
                <c:pt idx="53">
                  <c:v>17/12/2016</c:v>
                </c:pt>
                <c:pt idx="54">
                  <c:v>18/12/2016</c:v>
                </c:pt>
                <c:pt idx="55">
                  <c:v>19/12/2016</c:v>
                </c:pt>
                <c:pt idx="56">
                  <c:v>20/12/2016</c:v>
                </c:pt>
                <c:pt idx="57">
                  <c:v>21/12/2016</c:v>
                </c:pt>
                <c:pt idx="58">
                  <c:v>22/12/2016</c:v>
                </c:pt>
                <c:pt idx="59">
                  <c:v>23/12/2016</c:v>
                </c:pt>
                <c:pt idx="60">
                  <c:v>24/12/2016</c:v>
                </c:pt>
                <c:pt idx="61">
                  <c:v>25/12/2016</c:v>
                </c:pt>
                <c:pt idx="62">
                  <c:v>26/12/2016</c:v>
                </c:pt>
                <c:pt idx="63">
                  <c:v>27/12/2016</c:v>
                </c:pt>
                <c:pt idx="64">
                  <c:v>28/12/2016</c:v>
                </c:pt>
                <c:pt idx="65">
                  <c:v>29/12/2016</c:v>
                </c:pt>
                <c:pt idx="66">
                  <c:v>30/12/2016</c:v>
                </c:pt>
                <c:pt idx="67">
                  <c:v>31/12/2016</c:v>
                </c:pt>
                <c:pt idx="68">
                  <c:v>1/01/2017</c:v>
                </c:pt>
                <c:pt idx="69">
                  <c:v>2/01/2017</c:v>
                </c:pt>
                <c:pt idx="70">
                  <c:v>3/01/2017</c:v>
                </c:pt>
                <c:pt idx="71">
                  <c:v>4/01/2017</c:v>
                </c:pt>
                <c:pt idx="72">
                  <c:v>5/01/2017</c:v>
                </c:pt>
                <c:pt idx="73">
                  <c:v>6/01/2017</c:v>
                </c:pt>
                <c:pt idx="74">
                  <c:v>7/01/2017</c:v>
                </c:pt>
                <c:pt idx="75">
                  <c:v>8/01/2017</c:v>
                </c:pt>
                <c:pt idx="76">
                  <c:v>9/01/2017</c:v>
                </c:pt>
                <c:pt idx="77">
                  <c:v>10/01/2017</c:v>
                </c:pt>
                <c:pt idx="78">
                  <c:v>11/01/2017</c:v>
                </c:pt>
                <c:pt idx="79">
                  <c:v>12/01/2017</c:v>
                </c:pt>
                <c:pt idx="80">
                  <c:v>13/01/2017</c:v>
                </c:pt>
                <c:pt idx="81">
                  <c:v>14/01/2017</c:v>
                </c:pt>
                <c:pt idx="82">
                  <c:v>15/01/2017</c:v>
                </c:pt>
                <c:pt idx="83">
                  <c:v>16/01/2017</c:v>
                </c:pt>
                <c:pt idx="84">
                  <c:v>17/01/2017</c:v>
                </c:pt>
                <c:pt idx="85">
                  <c:v>18/01/2017</c:v>
                </c:pt>
                <c:pt idx="86">
                  <c:v>19/01/2017</c:v>
                </c:pt>
                <c:pt idx="87">
                  <c:v>20/01/2017</c:v>
                </c:pt>
                <c:pt idx="88">
                  <c:v>21/01/2017</c:v>
                </c:pt>
                <c:pt idx="89">
                  <c:v>22/01/2017</c:v>
                </c:pt>
                <c:pt idx="90">
                  <c:v>23/01/2017</c:v>
                </c:pt>
                <c:pt idx="91">
                  <c:v>24/01/2017</c:v>
                </c:pt>
                <c:pt idx="92">
                  <c:v>25/01/2017</c:v>
                </c:pt>
                <c:pt idx="93">
                  <c:v>26/01/2017</c:v>
                </c:pt>
                <c:pt idx="94">
                  <c:v>27/01/2017</c:v>
                </c:pt>
                <c:pt idx="95">
                  <c:v>28/01/2017</c:v>
                </c:pt>
                <c:pt idx="96">
                  <c:v>29/01/2017</c:v>
                </c:pt>
                <c:pt idx="97">
                  <c:v>30/01/2017</c:v>
                </c:pt>
                <c:pt idx="98">
                  <c:v>31/01/2017</c:v>
                </c:pt>
                <c:pt idx="99">
                  <c:v>1/02/2017</c:v>
                </c:pt>
                <c:pt idx="100">
                  <c:v>2/02/2017</c:v>
                </c:pt>
                <c:pt idx="101">
                  <c:v>3/02/2017</c:v>
                </c:pt>
                <c:pt idx="102">
                  <c:v>4/02/2017</c:v>
                </c:pt>
                <c:pt idx="103">
                  <c:v>5/02/2017</c:v>
                </c:pt>
                <c:pt idx="104">
                  <c:v>6/02/2017</c:v>
                </c:pt>
                <c:pt idx="105">
                  <c:v>7/02/2017</c:v>
                </c:pt>
                <c:pt idx="106">
                  <c:v>8/02/2017</c:v>
                </c:pt>
                <c:pt idx="107">
                  <c:v>9/02/2017</c:v>
                </c:pt>
                <c:pt idx="108">
                  <c:v>10/02/2017</c:v>
                </c:pt>
                <c:pt idx="109">
                  <c:v>11/02/2017</c:v>
                </c:pt>
                <c:pt idx="110">
                  <c:v>12/02/2017</c:v>
                </c:pt>
                <c:pt idx="111">
                  <c:v>13/02/2017</c:v>
                </c:pt>
                <c:pt idx="112">
                  <c:v>14/02/2017</c:v>
                </c:pt>
                <c:pt idx="113">
                  <c:v>15/02/2017</c:v>
                </c:pt>
                <c:pt idx="114">
                  <c:v>16/02/2017</c:v>
                </c:pt>
                <c:pt idx="115">
                  <c:v>17/02/2017</c:v>
                </c:pt>
                <c:pt idx="116">
                  <c:v>18/02/2017</c:v>
                </c:pt>
                <c:pt idx="117">
                  <c:v>19/02/2017</c:v>
                </c:pt>
                <c:pt idx="118">
                  <c:v>20/02/2017</c:v>
                </c:pt>
                <c:pt idx="119">
                  <c:v>21/02/2017</c:v>
                </c:pt>
                <c:pt idx="120">
                  <c:v>22/02/2017</c:v>
                </c:pt>
                <c:pt idx="121">
                  <c:v>23/02/2017</c:v>
                </c:pt>
                <c:pt idx="122">
                  <c:v>24/02/2017</c:v>
                </c:pt>
                <c:pt idx="123">
                  <c:v>25/02/2017</c:v>
                </c:pt>
                <c:pt idx="124">
                  <c:v>26/02/2017</c:v>
                </c:pt>
                <c:pt idx="125">
                  <c:v>27/02/2017</c:v>
                </c:pt>
                <c:pt idx="126">
                  <c:v>28/02/2017</c:v>
                </c:pt>
                <c:pt idx="127">
                  <c:v>1/03/2017</c:v>
                </c:pt>
                <c:pt idx="128">
                  <c:v>2/03/2017</c:v>
                </c:pt>
                <c:pt idx="129">
                  <c:v>3/03/2017</c:v>
                </c:pt>
                <c:pt idx="130">
                  <c:v>4/03/2017</c:v>
                </c:pt>
                <c:pt idx="131">
                  <c:v>5/03/2017</c:v>
                </c:pt>
                <c:pt idx="132">
                  <c:v>6/03/2017</c:v>
                </c:pt>
                <c:pt idx="133">
                  <c:v>7/03/2017</c:v>
                </c:pt>
                <c:pt idx="134">
                  <c:v>8/03/2017</c:v>
                </c:pt>
                <c:pt idx="135">
                  <c:v>9/03/2017</c:v>
                </c:pt>
                <c:pt idx="136">
                  <c:v>10/03/2017</c:v>
                </c:pt>
                <c:pt idx="137">
                  <c:v>11/03/2017</c:v>
                </c:pt>
                <c:pt idx="138">
                  <c:v>12/03/2017</c:v>
                </c:pt>
                <c:pt idx="139">
                  <c:v>13/03/2017</c:v>
                </c:pt>
                <c:pt idx="140">
                  <c:v>14/03/2017</c:v>
                </c:pt>
                <c:pt idx="141">
                  <c:v>15/03/2017</c:v>
                </c:pt>
                <c:pt idx="142">
                  <c:v>16/03/2017</c:v>
                </c:pt>
                <c:pt idx="143">
                  <c:v>17/03/2017</c:v>
                </c:pt>
                <c:pt idx="144">
                  <c:v>18/03/2017</c:v>
                </c:pt>
                <c:pt idx="145">
                  <c:v>19/03/2017</c:v>
                </c:pt>
                <c:pt idx="146">
                  <c:v>20/03/2017</c:v>
                </c:pt>
                <c:pt idx="147">
                  <c:v>21/03/2017</c:v>
                </c:pt>
                <c:pt idx="148">
                  <c:v>22/03/2017</c:v>
                </c:pt>
                <c:pt idx="149">
                  <c:v>23/03/2017</c:v>
                </c:pt>
                <c:pt idx="150">
                  <c:v>24/03/2017</c:v>
                </c:pt>
                <c:pt idx="151">
                  <c:v>25/03/2017</c:v>
                </c:pt>
                <c:pt idx="152">
                  <c:v>26/03/2017</c:v>
                </c:pt>
                <c:pt idx="153">
                  <c:v>27/03/2017</c:v>
                </c:pt>
                <c:pt idx="154">
                  <c:v>28/03/2017</c:v>
                </c:pt>
              </c:strCache>
            </c:strRef>
          </c:cat>
          <c:val>
            <c:numRef>
              <c:f>Pivots!$F$185:$F$340</c:f>
              <c:numCache>
                <c:formatCode>General</c:formatCode>
                <c:ptCount val="155"/>
                <c:pt idx="0">
                  <c:v>12.24087033376056</c:v>
                </c:pt>
                <c:pt idx="1">
                  <c:v>10.187098696409127</c:v>
                </c:pt>
                <c:pt idx="2">
                  <c:v>10.112391598457609</c:v>
                </c:pt>
                <c:pt idx="3">
                  <c:v>18.828078233735361</c:v>
                </c:pt>
                <c:pt idx="4">
                  <c:v>53.925324300240192</c:v>
                </c:pt>
                <c:pt idx="5">
                  <c:v>4.1375056555437224</c:v>
                </c:pt>
                <c:pt idx="6">
                  <c:v>54.829908460228729</c:v>
                </c:pt>
                <c:pt idx="7">
                  <c:v>15.934255800079377</c:v>
                </c:pt>
                <c:pt idx="8">
                  <c:v>30.243400313258128</c:v>
                </c:pt>
                <c:pt idx="9">
                  <c:v>32.721628029915152</c:v>
                </c:pt>
                <c:pt idx="10">
                  <c:v>16.748987183170186</c:v>
                </c:pt>
                <c:pt idx="11">
                  <c:v>19.898330830523371</c:v>
                </c:pt>
                <c:pt idx="12">
                  <c:v>18.173739734810614</c:v>
                </c:pt>
                <c:pt idx="13">
                  <c:v>19.861919446973364</c:v>
                </c:pt>
                <c:pt idx="14">
                  <c:v>18.203261920476191</c:v>
                </c:pt>
                <c:pt idx="15">
                  <c:v>7.6609827056296416</c:v>
                </c:pt>
                <c:pt idx="16">
                  <c:v>63.812086136313653</c:v>
                </c:pt>
                <c:pt idx="17">
                  <c:v>2.5567520657583325</c:v>
                </c:pt>
                <c:pt idx="18">
                  <c:v>114.59610535706469</c:v>
                </c:pt>
                <c:pt idx="19">
                  <c:v>42.421239482231201</c:v>
                </c:pt>
                <c:pt idx="22">
                  <c:v>55.75117965845574</c:v>
                </c:pt>
                <c:pt idx="23">
                  <c:v>189.8327471755579</c:v>
                </c:pt>
                <c:pt idx="24">
                  <c:v>2.3280751878355526</c:v>
                </c:pt>
                <c:pt idx="25">
                  <c:v>3.7534103772196747</c:v>
                </c:pt>
                <c:pt idx="26">
                  <c:v>4.2012026583131501</c:v>
                </c:pt>
                <c:pt idx="27">
                  <c:v>11.269291072008919</c:v>
                </c:pt>
                <c:pt idx="28">
                  <c:v>3.5191192226899717</c:v>
                </c:pt>
                <c:pt idx="29">
                  <c:v>10.102196420718482</c:v>
                </c:pt>
                <c:pt idx="30">
                  <c:v>7.36180658417475</c:v>
                </c:pt>
                <c:pt idx="31">
                  <c:v>1.6750476010970319</c:v>
                </c:pt>
                <c:pt idx="32">
                  <c:v>1.15215009166474</c:v>
                </c:pt>
                <c:pt idx="33">
                  <c:v>4.9055344846219047</c:v>
                </c:pt>
                <c:pt idx="34">
                  <c:v>2.689066150221656</c:v>
                </c:pt>
                <c:pt idx="35">
                  <c:v>3.4632020340543987</c:v>
                </c:pt>
                <c:pt idx="36">
                  <c:v>2.4062781605644172</c:v>
                </c:pt>
                <c:pt idx="37">
                  <c:v>1.8585203074186309</c:v>
                </c:pt>
                <c:pt idx="38">
                  <c:v>1.8551700064532639</c:v>
                </c:pt>
                <c:pt idx="39">
                  <c:v>3.2180228797582684</c:v>
                </c:pt>
                <c:pt idx="40">
                  <c:v>2.9072220084692999</c:v>
                </c:pt>
                <c:pt idx="41">
                  <c:v>2.1394656523391169</c:v>
                </c:pt>
                <c:pt idx="42">
                  <c:v>4.2808968069359228</c:v>
                </c:pt>
                <c:pt idx="43">
                  <c:v>1.9792330939550122</c:v>
                </c:pt>
                <c:pt idx="44">
                  <c:v>1.8025635590736142</c:v>
                </c:pt>
                <c:pt idx="45">
                  <c:v>2.8971954051628832</c:v>
                </c:pt>
                <c:pt idx="46">
                  <c:v>2.886398332523783</c:v>
                </c:pt>
                <c:pt idx="47">
                  <c:v>2.7971655124130033</c:v>
                </c:pt>
                <c:pt idx="48">
                  <c:v>3.9310356747404063</c:v>
                </c:pt>
                <c:pt idx="49">
                  <c:v>3.4186256148531013</c:v>
                </c:pt>
                <c:pt idx="50">
                  <c:v>1.490700370084594</c:v>
                </c:pt>
                <c:pt idx="51">
                  <c:v>3.0443682400876182</c:v>
                </c:pt>
                <c:pt idx="52">
                  <c:v>4.2572438398080035</c:v>
                </c:pt>
                <c:pt idx="53">
                  <c:v>3.9562384502400207</c:v>
                </c:pt>
                <c:pt idx="54">
                  <c:v>2.2535798474840099</c:v>
                </c:pt>
                <c:pt idx="55">
                  <c:v>1.3216964142878689</c:v>
                </c:pt>
                <c:pt idx="57">
                  <c:v>2.805476751872706</c:v>
                </c:pt>
                <c:pt idx="58">
                  <c:v>6.51263702185814</c:v>
                </c:pt>
                <c:pt idx="59">
                  <c:v>9.669872934489824</c:v>
                </c:pt>
                <c:pt idx="60">
                  <c:v>2.1665549764206018</c:v>
                </c:pt>
                <c:pt idx="61">
                  <c:v>1.1510198279180219</c:v>
                </c:pt>
                <c:pt idx="62">
                  <c:v>103.786900089809</c:v>
                </c:pt>
                <c:pt idx="63">
                  <c:v>9.5252903205751238</c:v>
                </c:pt>
                <c:pt idx="64">
                  <c:v>4.9823139266355527</c:v>
                </c:pt>
                <c:pt idx="65">
                  <c:v>1.498445408520932</c:v>
                </c:pt>
                <c:pt idx="66">
                  <c:v>3.8090296086352282</c:v>
                </c:pt>
                <c:pt idx="67">
                  <c:v>4.1127225740731834</c:v>
                </c:pt>
                <c:pt idx="68">
                  <c:v>5.0288791306689804</c:v>
                </c:pt>
                <c:pt idx="69">
                  <c:v>53.338026315929255</c:v>
                </c:pt>
                <c:pt idx="70">
                  <c:v>53.877815031398349</c:v>
                </c:pt>
                <c:pt idx="71">
                  <c:v>145.1455959848779</c:v>
                </c:pt>
                <c:pt idx="72">
                  <c:v>137.92061298634962</c:v>
                </c:pt>
                <c:pt idx="73">
                  <c:v>49.549826542263084</c:v>
                </c:pt>
                <c:pt idx="74">
                  <c:v>51.124448515468067</c:v>
                </c:pt>
                <c:pt idx="75">
                  <c:v>6.1872156157207909</c:v>
                </c:pt>
                <c:pt idx="76">
                  <c:v>6.2288365200912938</c:v>
                </c:pt>
                <c:pt idx="77">
                  <c:v>27.600376858222468</c:v>
                </c:pt>
                <c:pt idx="78">
                  <c:v>34.012378857757703</c:v>
                </c:pt>
                <c:pt idx="79">
                  <c:v>44.259606373093604</c:v>
                </c:pt>
                <c:pt idx="80">
                  <c:v>6.6990036536322322</c:v>
                </c:pt>
                <c:pt idx="81">
                  <c:v>32.366831124391183</c:v>
                </c:pt>
                <c:pt idx="82">
                  <c:v>5.6822047970194864</c:v>
                </c:pt>
                <c:pt idx="83">
                  <c:v>2.8539633975661478</c:v>
                </c:pt>
                <c:pt idx="84">
                  <c:v>2.6474440470837948</c:v>
                </c:pt>
                <c:pt idx="85">
                  <c:v>4.2386786679023594</c:v>
                </c:pt>
                <c:pt idx="86">
                  <c:v>2.827180058804406</c:v>
                </c:pt>
                <c:pt idx="87">
                  <c:v>5.7195179818848478</c:v>
                </c:pt>
                <c:pt idx="88">
                  <c:v>9.9266838431563666</c:v>
                </c:pt>
                <c:pt idx="89">
                  <c:v>4.2829625872234693</c:v>
                </c:pt>
                <c:pt idx="90">
                  <c:v>2.4616714415830465</c:v>
                </c:pt>
                <c:pt idx="91">
                  <c:v>6.7901354968168111</c:v>
                </c:pt>
                <c:pt idx="92">
                  <c:v>10.613651573906902</c:v>
                </c:pt>
                <c:pt idx="93">
                  <c:v>9.01349674006436</c:v>
                </c:pt>
                <c:pt idx="94">
                  <c:v>2.6125218953613425</c:v>
                </c:pt>
                <c:pt idx="95">
                  <c:v>11.832820709626439</c:v>
                </c:pt>
                <c:pt idx="96">
                  <c:v>4.9524658964373023</c:v>
                </c:pt>
                <c:pt idx="97">
                  <c:v>7.0051858515375587</c:v>
                </c:pt>
                <c:pt idx="98">
                  <c:v>114.96509115819974</c:v>
                </c:pt>
                <c:pt idx="99">
                  <c:v>7.0249899065694263</c:v>
                </c:pt>
                <c:pt idx="100">
                  <c:v>98.917271898389231</c:v>
                </c:pt>
                <c:pt idx="101">
                  <c:v>5.7523524300915874</c:v>
                </c:pt>
                <c:pt idx="102">
                  <c:v>4.2424399684413325</c:v>
                </c:pt>
                <c:pt idx="103">
                  <c:v>5.1425208666775193</c:v>
                </c:pt>
                <c:pt idx="104">
                  <c:v>5.2962644978877629</c:v>
                </c:pt>
                <c:pt idx="105">
                  <c:v>9.0302924221751084</c:v>
                </c:pt>
                <c:pt idx="106">
                  <c:v>9.1504995373685247</c:v>
                </c:pt>
                <c:pt idx="107">
                  <c:v>4.0834990979408063</c:v>
                </c:pt>
                <c:pt idx="108">
                  <c:v>5.5383617368483673</c:v>
                </c:pt>
                <c:pt idx="109">
                  <c:v>5.7615783952803667</c:v>
                </c:pt>
                <c:pt idx="110">
                  <c:v>7.7905463024661303</c:v>
                </c:pt>
                <c:pt idx="111">
                  <c:v>11.771185676593898</c:v>
                </c:pt>
                <c:pt idx="112">
                  <c:v>270.77956352739233</c:v>
                </c:pt>
                <c:pt idx="113">
                  <c:v>165.0453627934946</c:v>
                </c:pt>
                <c:pt idx="114">
                  <c:v>4.1872201913570528</c:v>
                </c:pt>
                <c:pt idx="115">
                  <c:v>129.41691584744072</c:v>
                </c:pt>
                <c:pt idx="116">
                  <c:v>176.69719360550346</c:v>
                </c:pt>
                <c:pt idx="117">
                  <c:v>4.3740323084525521</c:v>
                </c:pt>
                <c:pt idx="118">
                  <c:v>5.092518402627646</c:v>
                </c:pt>
                <c:pt idx="119">
                  <c:v>12.026243466123974</c:v>
                </c:pt>
                <c:pt idx="120">
                  <c:v>235.38011414737389</c:v>
                </c:pt>
                <c:pt idx="121">
                  <c:v>73.673992862258345</c:v>
                </c:pt>
                <c:pt idx="122">
                  <c:v>4.6939649797270988</c:v>
                </c:pt>
                <c:pt idx="123">
                  <c:v>3.6315505048031191</c:v>
                </c:pt>
                <c:pt idx="124">
                  <c:v>176.48145939797627</c:v>
                </c:pt>
                <c:pt idx="125">
                  <c:v>8.0428541893098302</c:v>
                </c:pt>
                <c:pt idx="126">
                  <c:v>5.678272709658839</c:v>
                </c:pt>
                <c:pt idx="127">
                  <c:v>2.1294037862520123</c:v>
                </c:pt>
                <c:pt idx="128">
                  <c:v>3.0958497808735972</c:v>
                </c:pt>
                <c:pt idx="129">
                  <c:v>6.8411285622627247</c:v>
                </c:pt>
                <c:pt idx="130">
                  <c:v>5.4074377892231071</c:v>
                </c:pt>
                <c:pt idx="131">
                  <c:v>4.0421587776280816</c:v>
                </c:pt>
                <c:pt idx="132">
                  <c:v>12.021375457303176</c:v>
                </c:pt>
                <c:pt idx="133">
                  <c:v>20.625540138945155</c:v>
                </c:pt>
                <c:pt idx="134">
                  <c:v>66.590844859739704</c:v>
                </c:pt>
                <c:pt idx="135">
                  <c:v>30.58780803689513</c:v>
                </c:pt>
                <c:pt idx="136">
                  <c:v>15.398580257095096</c:v>
                </c:pt>
                <c:pt idx="137">
                  <c:v>6.328255032891267</c:v>
                </c:pt>
                <c:pt idx="138">
                  <c:v>6.3936933976554879</c:v>
                </c:pt>
                <c:pt idx="139">
                  <c:v>9.0003316181292483</c:v>
                </c:pt>
                <c:pt idx="140">
                  <c:v>7.9765934247643644</c:v>
                </c:pt>
                <c:pt idx="141">
                  <c:v>5.5200998808831985</c:v>
                </c:pt>
                <c:pt idx="142">
                  <c:v>3.4341276670378083</c:v>
                </c:pt>
                <c:pt idx="143">
                  <c:v>15.276116811043305</c:v>
                </c:pt>
                <c:pt idx="144">
                  <c:v>9.4471997021755207</c:v>
                </c:pt>
                <c:pt idx="145">
                  <c:v>4.2354257920740572</c:v>
                </c:pt>
                <c:pt idx="146">
                  <c:v>2.4213602413048365</c:v>
                </c:pt>
                <c:pt idx="147">
                  <c:v>4.7781159041547605</c:v>
                </c:pt>
                <c:pt idx="148">
                  <c:v>6.0243445719449227</c:v>
                </c:pt>
                <c:pt idx="149">
                  <c:v>2.7606020589855893</c:v>
                </c:pt>
                <c:pt idx="150">
                  <c:v>4.4173074066563096</c:v>
                </c:pt>
                <c:pt idx="151">
                  <c:v>7.2058761547847876</c:v>
                </c:pt>
                <c:pt idx="152">
                  <c:v>5.5997888816612988</c:v>
                </c:pt>
                <c:pt idx="153">
                  <c:v>5.2227505234407703</c:v>
                </c:pt>
                <c:pt idx="154">
                  <c:v>2.3851776947547969</c:v>
                </c:pt>
              </c:numCache>
            </c:numRef>
          </c:val>
        </c:ser>
        <c:dLbls>
          <c:showLegendKey val="0"/>
          <c:showVal val="0"/>
          <c:showCatName val="0"/>
          <c:showSerName val="0"/>
          <c:showPercent val="0"/>
          <c:showBubbleSize val="0"/>
        </c:dLbls>
        <c:gapWidth val="219"/>
        <c:overlap val="-27"/>
        <c:axId val="313131216"/>
        <c:axId val="311049712"/>
      </c:barChart>
      <c:catAx>
        <c:axId val="313131216"/>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a:t>Date</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11049712"/>
        <c:crosses val="autoZero"/>
        <c:auto val="1"/>
        <c:lblAlgn val="ctr"/>
        <c:lblOffset val="100"/>
        <c:noMultiLvlLbl val="0"/>
      </c:catAx>
      <c:valAx>
        <c:axId val="31104971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a:t>Total distance travelled</a:t>
                </a:r>
                <a:r>
                  <a:rPr lang="en-AU" baseline="0"/>
                  <a:t> per day (km)</a:t>
                </a:r>
                <a:endParaRPr lang="en-AU"/>
              </a:p>
            </c:rich>
          </c:tx>
          <c:layout>
            <c:manualLayout>
              <c:xMode val="edge"/>
              <c:yMode val="edge"/>
              <c:x val="2.387774594078319E-2"/>
              <c:y val="0.15880050921778491"/>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13131216"/>
        <c:crosses val="autoZero"/>
        <c:crossBetween val="between"/>
      </c:valAx>
      <c:spPr>
        <a:noFill/>
        <a:ln>
          <a:noFill/>
        </a:ln>
        <a:effectLst/>
      </c:spPr>
    </c:plotArea>
    <c:legend>
      <c:legendPos val="r"/>
      <c:layout>
        <c:manualLayout>
          <c:xMode val="edge"/>
          <c:yMode val="edge"/>
          <c:x val="0.16698501502419066"/>
          <c:y val="4.9365778430238594E-2"/>
          <c:w val="0.77020420678926393"/>
          <c:h val="3.1627041269646765E-2"/>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extLst>
    <c:ext xmlns:c14="http://schemas.microsoft.com/office/drawing/2007/8/2/chart" uri="{781A3756-C4B2-4CAC-9D66-4F8BD8637D16}">
      <c14:pivotOptions>
        <c14:dropZoneFilter val="1"/>
        <c14:dropZoneCategories val="1"/>
        <c14:dropZoneData val="1"/>
        <c14:dropZoneSeries val="1"/>
        <c14:dropZonesVisible val="1"/>
      </c14:pivotOptions>
    </c:ext>
  </c:extLst>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CSIRO Midday">
      <a:dk1>
        <a:sysClr val="windowText" lastClr="000000"/>
      </a:dk1>
      <a:lt1>
        <a:srgbClr val="FFFFFF"/>
      </a:lt1>
      <a:dk2>
        <a:srgbClr val="000000"/>
      </a:dk2>
      <a:lt2>
        <a:srgbClr val="FFFFFF"/>
      </a:lt2>
      <a:accent1>
        <a:srgbClr val="00A9CE"/>
      </a:accent1>
      <a:accent2>
        <a:srgbClr val="00313C"/>
      </a:accent2>
      <a:accent3>
        <a:srgbClr val="78BE20"/>
      </a:accent3>
      <a:accent4>
        <a:srgbClr val="4A7729"/>
      </a:accent4>
      <a:accent5>
        <a:srgbClr val="9FAEE5"/>
      </a:accent5>
      <a:accent6>
        <a:srgbClr val="1E22AA"/>
      </a:accent6>
      <a:hlink>
        <a:srgbClr val="41B6E6"/>
      </a:hlink>
      <a:folHlink>
        <a:srgbClr val="004B87"/>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63861E8D.dotm</Template>
  <TotalTime>5</TotalTime>
  <Pages>69</Pages>
  <Words>13544</Words>
  <Characters>77204</Characters>
  <Application>Microsoft Office Word</Application>
  <DocSecurity>4</DocSecurity>
  <Lines>643</Lines>
  <Paragraphs>181</Paragraphs>
  <ScaleCrop>false</ScaleCrop>
  <HeadingPairs>
    <vt:vector size="2" baseType="variant">
      <vt:variant>
        <vt:lpstr>Title</vt:lpstr>
      </vt:variant>
      <vt:variant>
        <vt:i4>1</vt:i4>
      </vt:variant>
    </vt:vector>
  </HeadingPairs>
  <TitlesOfParts>
    <vt:vector size="1" baseType="lpstr">
      <vt:lpstr>Waterbird movements and breeding success in the Macquarie Marshes, NSW 2016 -2017</vt:lpstr>
    </vt:vector>
  </TitlesOfParts>
  <Company/>
  <LinksUpToDate>false</LinksUpToDate>
  <CharactersWithSpaces>90567</CharactersWithSpaces>
  <SharedDoc>false</SharedDoc>
  <HLinks>
    <vt:vector size="84" baseType="variant">
      <vt:variant>
        <vt:i4>1835069</vt:i4>
      </vt:variant>
      <vt:variant>
        <vt:i4>86</vt:i4>
      </vt:variant>
      <vt:variant>
        <vt:i4>0</vt:i4>
      </vt:variant>
      <vt:variant>
        <vt:i4>5</vt:i4>
      </vt:variant>
      <vt:variant>
        <vt:lpwstr/>
      </vt:variant>
      <vt:variant>
        <vt:lpwstr>_Toc316486081</vt:lpwstr>
      </vt:variant>
      <vt:variant>
        <vt:i4>1179709</vt:i4>
      </vt:variant>
      <vt:variant>
        <vt:i4>77</vt:i4>
      </vt:variant>
      <vt:variant>
        <vt:i4>0</vt:i4>
      </vt:variant>
      <vt:variant>
        <vt:i4>5</vt:i4>
      </vt:variant>
      <vt:variant>
        <vt:lpwstr/>
      </vt:variant>
      <vt:variant>
        <vt:lpwstr>_Toc316486069</vt:lpwstr>
      </vt:variant>
      <vt:variant>
        <vt:i4>1507380</vt:i4>
      </vt:variant>
      <vt:variant>
        <vt:i4>68</vt:i4>
      </vt:variant>
      <vt:variant>
        <vt:i4>0</vt:i4>
      </vt:variant>
      <vt:variant>
        <vt:i4>5</vt:i4>
      </vt:variant>
      <vt:variant>
        <vt:lpwstr/>
      </vt:variant>
      <vt:variant>
        <vt:lpwstr>_Toc316485903</vt:lpwstr>
      </vt:variant>
      <vt:variant>
        <vt:i4>1507380</vt:i4>
      </vt:variant>
      <vt:variant>
        <vt:i4>62</vt:i4>
      </vt:variant>
      <vt:variant>
        <vt:i4>0</vt:i4>
      </vt:variant>
      <vt:variant>
        <vt:i4>5</vt:i4>
      </vt:variant>
      <vt:variant>
        <vt:lpwstr/>
      </vt:variant>
      <vt:variant>
        <vt:lpwstr>_Toc316485902</vt:lpwstr>
      </vt:variant>
      <vt:variant>
        <vt:i4>1507380</vt:i4>
      </vt:variant>
      <vt:variant>
        <vt:i4>56</vt:i4>
      </vt:variant>
      <vt:variant>
        <vt:i4>0</vt:i4>
      </vt:variant>
      <vt:variant>
        <vt:i4>5</vt:i4>
      </vt:variant>
      <vt:variant>
        <vt:lpwstr/>
      </vt:variant>
      <vt:variant>
        <vt:lpwstr>_Toc316485901</vt:lpwstr>
      </vt:variant>
      <vt:variant>
        <vt:i4>1507380</vt:i4>
      </vt:variant>
      <vt:variant>
        <vt:i4>50</vt:i4>
      </vt:variant>
      <vt:variant>
        <vt:i4>0</vt:i4>
      </vt:variant>
      <vt:variant>
        <vt:i4>5</vt:i4>
      </vt:variant>
      <vt:variant>
        <vt:lpwstr/>
      </vt:variant>
      <vt:variant>
        <vt:lpwstr>_Toc316485900</vt:lpwstr>
      </vt:variant>
      <vt:variant>
        <vt:i4>1966133</vt:i4>
      </vt:variant>
      <vt:variant>
        <vt:i4>44</vt:i4>
      </vt:variant>
      <vt:variant>
        <vt:i4>0</vt:i4>
      </vt:variant>
      <vt:variant>
        <vt:i4>5</vt:i4>
      </vt:variant>
      <vt:variant>
        <vt:lpwstr/>
      </vt:variant>
      <vt:variant>
        <vt:lpwstr>_Toc316485899</vt:lpwstr>
      </vt:variant>
      <vt:variant>
        <vt:i4>1966133</vt:i4>
      </vt:variant>
      <vt:variant>
        <vt:i4>38</vt:i4>
      </vt:variant>
      <vt:variant>
        <vt:i4>0</vt:i4>
      </vt:variant>
      <vt:variant>
        <vt:i4>5</vt:i4>
      </vt:variant>
      <vt:variant>
        <vt:lpwstr/>
      </vt:variant>
      <vt:variant>
        <vt:lpwstr>_Toc316485898</vt:lpwstr>
      </vt:variant>
      <vt:variant>
        <vt:i4>1966133</vt:i4>
      </vt:variant>
      <vt:variant>
        <vt:i4>32</vt:i4>
      </vt:variant>
      <vt:variant>
        <vt:i4>0</vt:i4>
      </vt:variant>
      <vt:variant>
        <vt:i4>5</vt:i4>
      </vt:variant>
      <vt:variant>
        <vt:lpwstr/>
      </vt:variant>
      <vt:variant>
        <vt:lpwstr>_Toc316485897</vt:lpwstr>
      </vt:variant>
      <vt:variant>
        <vt:i4>1966133</vt:i4>
      </vt:variant>
      <vt:variant>
        <vt:i4>26</vt:i4>
      </vt:variant>
      <vt:variant>
        <vt:i4>0</vt:i4>
      </vt:variant>
      <vt:variant>
        <vt:i4>5</vt:i4>
      </vt:variant>
      <vt:variant>
        <vt:lpwstr/>
      </vt:variant>
      <vt:variant>
        <vt:lpwstr>_Toc316485896</vt:lpwstr>
      </vt:variant>
      <vt:variant>
        <vt:i4>1966133</vt:i4>
      </vt:variant>
      <vt:variant>
        <vt:i4>20</vt:i4>
      </vt:variant>
      <vt:variant>
        <vt:i4>0</vt:i4>
      </vt:variant>
      <vt:variant>
        <vt:i4>5</vt:i4>
      </vt:variant>
      <vt:variant>
        <vt:lpwstr/>
      </vt:variant>
      <vt:variant>
        <vt:lpwstr>_Toc316485895</vt:lpwstr>
      </vt:variant>
      <vt:variant>
        <vt:i4>1966133</vt:i4>
      </vt:variant>
      <vt:variant>
        <vt:i4>14</vt:i4>
      </vt:variant>
      <vt:variant>
        <vt:i4>0</vt:i4>
      </vt:variant>
      <vt:variant>
        <vt:i4>5</vt:i4>
      </vt:variant>
      <vt:variant>
        <vt:lpwstr/>
      </vt:variant>
      <vt:variant>
        <vt:lpwstr>_Toc316485894</vt:lpwstr>
      </vt:variant>
      <vt:variant>
        <vt:i4>1966133</vt:i4>
      </vt:variant>
      <vt:variant>
        <vt:i4>8</vt:i4>
      </vt:variant>
      <vt:variant>
        <vt:i4>0</vt:i4>
      </vt:variant>
      <vt:variant>
        <vt:i4>5</vt:i4>
      </vt:variant>
      <vt:variant>
        <vt:lpwstr/>
      </vt:variant>
      <vt:variant>
        <vt:lpwstr>_Toc316485893</vt:lpwstr>
      </vt:variant>
      <vt:variant>
        <vt:i4>1966133</vt:i4>
      </vt:variant>
      <vt:variant>
        <vt:i4>2</vt:i4>
      </vt:variant>
      <vt:variant>
        <vt:i4>0</vt:i4>
      </vt:variant>
      <vt:variant>
        <vt:i4>5</vt:i4>
      </vt:variant>
      <vt:variant>
        <vt:lpwstr/>
      </vt:variant>
      <vt:variant>
        <vt:lpwstr>_Toc316485892</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Waterbird movements and breeding success in the Macquarie Marshes, NSW 2016 -2017</dc:title>
  <dc:subject/>
  <dc:creator>CSIRO</dc:creator>
  <cp:keywords/>
  <cp:lastModifiedBy>Durack, Bec</cp:lastModifiedBy>
  <cp:revision>2</cp:revision>
  <dcterms:created xsi:type="dcterms:W3CDTF">2017-08-08T05:42:00Z</dcterms:created>
  <dcterms:modified xsi:type="dcterms:W3CDTF">2017-08-08T05:42:00Z</dcterms:modified>
  <cp:category/>
</cp:coreProperties>
</file>