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CED4F" w14:textId="71049CBB" w:rsidR="00B23BC3" w:rsidRPr="0019718A" w:rsidRDefault="00731F92" w:rsidP="0019718A">
      <w:pPr>
        <w:pStyle w:val="Heading1"/>
      </w:pPr>
      <w:r>
        <w:t>2020</w:t>
      </w:r>
      <w:r w:rsidR="00C462F2">
        <w:t xml:space="preserve"> </w:t>
      </w:r>
      <w:r w:rsidR="006F24F4" w:rsidRPr="00215945">
        <w:t>Au</w:t>
      </w:r>
      <w:r w:rsidR="002B40D9" w:rsidRPr="00215945">
        <w:t>stralian Biosecurity Awards</w:t>
      </w:r>
      <w:r w:rsidR="0019718A">
        <w:t xml:space="preserve"> nomination form</w:t>
      </w:r>
      <w:r w:rsidR="006F24F4" w:rsidRPr="00215945">
        <w:tab/>
      </w:r>
    </w:p>
    <w:tbl>
      <w:tblPr>
        <w:tblStyle w:val="TableGrid1"/>
        <w:tblW w:w="5148" w:type="pct"/>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411"/>
        <w:gridCol w:w="8089"/>
      </w:tblGrid>
      <w:tr w:rsidR="0019718A" w:rsidRPr="00B23BC3" w14:paraId="191B6F28" w14:textId="77777777" w:rsidTr="00692468">
        <w:trPr>
          <w:trHeight w:val="4169"/>
        </w:trPr>
        <w:tc>
          <w:tcPr>
            <w:tcW w:w="5000" w:type="pct"/>
            <w:gridSpan w:val="2"/>
          </w:tcPr>
          <w:p w14:paraId="134EB37B" w14:textId="222250AB" w:rsidR="0019718A" w:rsidRPr="003A38AE" w:rsidRDefault="0019718A" w:rsidP="00215945">
            <w:pPr>
              <w:pStyle w:val="Heading2"/>
              <w:outlineLvl w:val="1"/>
            </w:pPr>
            <w:r>
              <w:rPr>
                <w:rFonts w:cstheme="minorHAnsi"/>
                <w:noProof/>
              </w:rPr>
              <w:drawing>
                <wp:anchor distT="0" distB="0" distL="114300" distR="114300" simplePos="0" relativeHeight="251660288" behindDoc="0" locked="0" layoutInCell="1" allowOverlap="1" wp14:anchorId="3042519F" wp14:editId="7D329EE3">
                  <wp:simplePos x="0" y="0"/>
                  <wp:positionH relativeFrom="column">
                    <wp:posOffset>4127604</wp:posOffset>
                  </wp:positionH>
                  <wp:positionV relativeFrom="paragraph">
                    <wp:posOffset>72</wp:posOffset>
                  </wp:positionV>
                  <wp:extent cx="2462400" cy="2462400"/>
                  <wp:effectExtent l="0" t="0" r="0" b="0"/>
                  <wp:wrapSquare wrapText="bothSides"/>
                  <wp:docPr id="3" name="Picture 3" descr="C:\Users\Matkovic Kristina\AppData\Local\Microsoft\Windows\INetCache\Content.Word\BIO1963_0615_Biosecurity Awards biosphere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tkovic Kristina\AppData\Local\Microsoft\Windows\INetCache\Content.Word\BIO1963_0615_Biosecurity Awards biosphere_FINA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2400" cy="246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38AE">
              <w:t>General information</w:t>
            </w:r>
          </w:p>
          <w:p w14:paraId="4D4829AF" w14:textId="1173488E" w:rsidR="0019718A" w:rsidRDefault="0019718A" w:rsidP="00215945">
            <w:pPr>
              <w:spacing w:after="240"/>
              <w:ind w:right="4858"/>
              <w:rPr>
                <w:rFonts w:cstheme="minorHAnsi"/>
              </w:rPr>
            </w:pPr>
            <w:r>
              <w:rPr>
                <w:rFonts w:cstheme="minorHAnsi"/>
              </w:rPr>
              <w:t xml:space="preserve">The Australian Biosecurity Awards recognise individuals, groups and organisations that have shown a commitment to working collaboratively with the Department of Agriculture to support and promote Australia’s biosecurity and </w:t>
            </w:r>
            <w:r w:rsidR="00133732">
              <w:rPr>
                <w:rFonts w:cstheme="minorHAnsi"/>
              </w:rPr>
              <w:t xml:space="preserve">its underpinning </w:t>
            </w:r>
            <w:r>
              <w:rPr>
                <w:rFonts w:cstheme="minorHAnsi"/>
              </w:rPr>
              <w:t xml:space="preserve">systems. </w:t>
            </w:r>
          </w:p>
          <w:p w14:paraId="64740907" w14:textId="77777777" w:rsidR="0019718A" w:rsidRDefault="0019718A" w:rsidP="00215945">
            <w:pPr>
              <w:overflowPunct w:val="0"/>
              <w:autoSpaceDE w:val="0"/>
              <w:autoSpaceDN w:val="0"/>
              <w:adjustRightInd w:val="0"/>
              <w:spacing w:before="0" w:after="240"/>
              <w:ind w:right="4858"/>
              <w:textAlignment w:val="baseline"/>
              <w:rPr>
                <w:rFonts w:cstheme="minorHAnsi"/>
              </w:rPr>
            </w:pPr>
            <w:r>
              <w:rPr>
                <w:rFonts w:cstheme="minorHAnsi"/>
              </w:rPr>
              <w:t>The Australian Biosecurity Awards recognise the contribution of individuals, groups or organisations in four categories:</w:t>
            </w:r>
          </w:p>
          <w:p w14:paraId="74CDF91B" w14:textId="6BBD53A1" w:rsidR="0019718A" w:rsidRDefault="0019718A" w:rsidP="0019718A">
            <w:pPr>
              <w:pStyle w:val="ListParagraph"/>
              <w:numPr>
                <w:ilvl w:val="0"/>
                <w:numId w:val="32"/>
              </w:numPr>
              <w:overflowPunct w:val="0"/>
              <w:autoSpaceDE w:val="0"/>
              <w:autoSpaceDN w:val="0"/>
              <w:adjustRightInd w:val="0"/>
              <w:spacing w:before="0" w:after="0"/>
              <w:ind w:right="4858"/>
              <w:textAlignment w:val="baseline"/>
              <w:rPr>
                <w:rFonts w:eastAsia="Times New Roman" w:cstheme="minorHAnsi"/>
              </w:rPr>
            </w:pPr>
            <w:r w:rsidRPr="0019718A">
              <w:rPr>
                <w:rFonts w:eastAsia="Times New Roman" w:cstheme="minorHAnsi"/>
              </w:rPr>
              <w:t xml:space="preserve">David Banks Biosecurity Lifetime </w:t>
            </w:r>
            <w:r w:rsidR="00666595">
              <w:rPr>
                <w:rFonts w:eastAsia="Times New Roman" w:cstheme="minorHAnsi"/>
              </w:rPr>
              <w:t>Achievement</w:t>
            </w:r>
          </w:p>
          <w:p w14:paraId="1075A40D" w14:textId="77777777" w:rsidR="001645D4" w:rsidRDefault="00666595" w:rsidP="0019718A">
            <w:pPr>
              <w:pStyle w:val="ListParagraph"/>
              <w:numPr>
                <w:ilvl w:val="0"/>
                <w:numId w:val="32"/>
              </w:numPr>
              <w:overflowPunct w:val="0"/>
              <w:autoSpaceDE w:val="0"/>
              <w:autoSpaceDN w:val="0"/>
              <w:adjustRightInd w:val="0"/>
              <w:spacing w:before="0" w:after="0"/>
              <w:ind w:right="4858"/>
              <w:textAlignment w:val="baseline"/>
              <w:rPr>
                <w:rFonts w:eastAsia="Times New Roman" w:cstheme="minorHAnsi"/>
              </w:rPr>
            </w:pPr>
            <w:r>
              <w:rPr>
                <w:rFonts w:eastAsia="Times New Roman" w:cstheme="minorHAnsi"/>
              </w:rPr>
              <w:t>Industry</w:t>
            </w:r>
            <w:r w:rsidR="000D6C38">
              <w:rPr>
                <w:rFonts w:eastAsia="Times New Roman" w:cstheme="minorHAnsi"/>
              </w:rPr>
              <w:t xml:space="preserve"> </w:t>
            </w:r>
          </w:p>
          <w:p w14:paraId="593E29CB" w14:textId="0C233FBF" w:rsidR="00666595" w:rsidRDefault="000D6C38" w:rsidP="0019718A">
            <w:pPr>
              <w:pStyle w:val="ListParagraph"/>
              <w:numPr>
                <w:ilvl w:val="0"/>
                <w:numId w:val="32"/>
              </w:numPr>
              <w:overflowPunct w:val="0"/>
              <w:autoSpaceDE w:val="0"/>
              <w:autoSpaceDN w:val="0"/>
              <w:adjustRightInd w:val="0"/>
              <w:spacing w:before="0" w:after="0"/>
              <w:ind w:right="4858"/>
              <w:textAlignment w:val="baseline"/>
              <w:rPr>
                <w:rFonts w:eastAsia="Times New Roman" w:cstheme="minorHAnsi"/>
              </w:rPr>
            </w:pPr>
            <w:r>
              <w:rPr>
                <w:rFonts w:eastAsia="Times New Roman" w:cstheme="minorHAnsi"/>
              </w:rPr>
              <w:t>Government</w:t>
            </w:r>
          </w:p>
          <w:p w14:paraId="0658D621" w14:textId="74F87978" w:rsidR="0019718A" w:rsidRPr="003A38AE" w:rsidRDefault="0019718A" w:rsidP="00666595">
            <w:pPr>
              <w:pStyle w:val="ListParagraph"/>
              <w:numPr>
                <w:ilvl w:val="0"/>
                <w:numId w:val="32"/>
              </w:numPr>
              <w:overflowPunct w:val="0"/>
              <w:autoSpaceDE w:val="0"/>
              <w:autoSpaceDN w:val="0"/>
              <w:adjustRightInd w:val="0"/>
              <w:spacing w:before="0" w:after="0"/>
              <w:ind w:right="4858"/>
              <w:textAlignment w:val="baseline"/>
            </w:pPr>
            <w:r w:rsidRPr="0019718A">
              <w:rPr>
                <w:rFonts w:eastAsia="Times New Roman" w:cstheme="minorHAnsi"/>
              </w:rPr>
              <w:t xml:space="preserve">Farm Biosecurity </w:t>
            </w:r>
            <w:r>
              <w:rPr>
                <w:rFonts w:eastAsia="Times New Roman" w:cstheme="minorHAnsi"/>
              </w:rPr>
              <w:t xml:space="preserve">Producer of the Year </w:t>
            </w:r>
          </w:p>
        </w:tc>
      </w:tr>
      <w:tr w:rsidR="005C07EC" w:rsidRPr="00B23BC3" w14:paraId="31A501D0" w14:textId="77777777" w:rsidTr="00692468">
        <w:tc>
          <w:tcPr>
            <w:tcW w:w="1148" w:type="pct"/>
          </w:tcPr>
          <w:p w14:paraId="2480EDF0" w14:textId="220831A3" w:rsidR="005C07EC" w:rsidRPr="00B23BC3" w:rsidRDefault="00C570FF" w:rsidP="00B23BC3">
            <w:pPr>
              <w:rPr>
                <w:rFonts w:asciiTheme="minorHAnsi" w:hAnsiTheme="minorHAnsi"/>
                <w:b/>
              </w:rPr>
            </w:pPr>
            <w:r>
              <w:rPr>
                <w:rFonts w:asciiTheme="minorHAnsi" w:hAnsiTheme="minorHAnsi"/>
                <w:b/>
                <w:noProof/>
              </w:rPr>
              <w:drawing>
                <wp:anchor distT="0" distB="0" distL="114300" distR="114300" simplePos="0" relativeHeight="251661312" behindDoc="0" locked="0" layoutInCell="1" allowOverlap="0" wp14:anchorId="22634C48" wp14:editId="4C401FF5">
                  <wp:simplePos x="0" y="0"/>
                  <wp:positionH relativeFrom="column">
                    <wp:posOffset>-68580</wp:posOffset>
                  </wp:positionH>
                  <wp:positionV relativeFrom="paragraph">
                    <wp:posOffset>2491105</wp:posOffset>
                  </wp:positionV>
                  <wp:extent cx="1617918" cy="316865"/>
                  <wp:effectExtent l="0" t="0" r="1905" b="6985"/>
                  <wp:wrapSquare wrapText="bothSides"/>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5599" cy="318369"/>
                          </a:xfrm>
                          <a:prstGeom prst="rect">
                            <a:avLst/>
                          </a:prstGeom>
                          <a:noFill/>
                        </pic:spPr>
                      </pic:pic>
                    </a:graphicData>
                  </a:graphic>
                  <wp14:sizeRelH relativeFrom="page">
                    <wp14:pctWidth>0</wp14:pctWidth>
                  </wp14:sizeRelH>
                  <wp14:sizeRelV relativeFrom="page">
                    <wp14:pctHeight>0</wp14:pctHeight>
                  </wp14:sizeRelV>
                </wp:anchor>
              </w:drawing>
            </w:r>
            <w:r w:rsidR="005C07EC" w:rsidRPr="00B23BC3">
              <w:rPr>
                <w:rFonts w:asciiTheme="minorHAnsi" w:hAnsiTheme="minorHAnsi"/>
                <w:b/>
              </w:rPr>
              <w:t>Eligibility</w:t>
            </w:r>
          </w:p>
        </w:tc>
        <w:tc>
          <w:tcPr>
            <w:tcW w:w="3852" w:type="pct"/>
          </w:tcPr>
          <w:p w14:paraId="077756BA" w14:textId="77777777" w:rsidR="00E304E0" w:rsidRPr="004C0917" w:rsidRDefault="00E304E0" w:rsidP="00E304E0">
            <w:pPr>
              <w:numPr>
                <w:ilvl w:val="1"/>
                <w:numId w:val="0"/>
              </w:numPr>
              <w:spacing w:after="0"/>
              <w:rPr>
                <w:b/>
              </w:rPr>
            </w:pPr>
            <w:r w:rsidRPr="004C0917">
              <w:rPr>
                <w:b/>
              </w:rPr>
              <w:t>David Banks Biosecurity Lifetime Achievement Award</w:t>
            </w:r>
          </w:p>
          <w:p w14:paraId="0846DD6A" w14:textId="07F8BCCC" w:rsidR="00E304E0" w:rsidRDefault="00E304E0" w:rsidP="00E304E0">
            <w:pPr>
              <w:rPr>
                <w:rFonts w:cstheme="minorHAnsi"/>
              </w:rPr>
            </w:pPr>
            <w:r>
              <w:rPr>
                <w:rFonts w:cstheme="minorHAnsi"/>
              </w:rPr>
              <w:t xml:space="preserve">The David Banks Biosecurity Lifetime Achievement Award recognises individuals who have made an outstanding contribution beyond their normal </w:t>
            </w:r>
            <w:r w:rsidR="008F08AD">
              <w:rPr>
                <w:rFonts w:cstheme="minorHAnsi"/>
              </w:rPr>
              <w:t xml:space="preserve">responsibilities </w:t>
            </w:r>
            <w:proofErr w:type="gramStart"/>
            <w:r w:rsidR="008F08AD">
              <w:rPr>
                <w:rFonts w:cstheme="minorHAnsi"/>
              </w:rPr>
              <w:t xml:space="preserve">for </w:t>
            </w:r>
            <w:r>
              <w:rPr>
                <w:rFonts w:cstheme="minorHAnsi"/>
              </w:rPr>
              <w:t xml:space="preserve"> Australian</w:t>
            </w:r>
            <w:proofErr w:type="gramEnd"/>
            <w:r>
              <w:rPr>
                <w:rFonts w:cstheme="minorHAnsi"/>
              </w:rPr>
              <w:t xml:space="preserve"> </w:t>
            </w:r>
            <w:r w:rsidRPr="00B23BC3">
              <w:rPr>
                <w:rFonts w:cstheme="minorHAnsi"/>
              </w:rPr>
              <w:t>bio</w:t>
            </w:r>
            <w:r>
              <w:rPr>
                <w:rFonts w:cstheme="minorHAnsi"/>
              </w:rPr>
              <w:t xml:space="preserve">security over a sustained period of time. </w:t>
            </w:r>
          </w:p>
          <w:p w14:paraId="21A8D5B2" w14:textId="77777777" w:rsidR="00E304E0" w:rsidRPr="0019718A" w:rsidRDefault="00E304E0" w:rsidP="00E304E0">
            <w:pPr>
              <w:spacing w:before="0" w:after="0"/>
            </w:pPr>
            <w:r w:rsidRPr="0019718A">
              <w:t>To be eligible, nominees should have:</w:t>
            </w:r>
          </w:p>
          <w:p w14:paraId="651ACB41" w14:textId="77777777" w:rsidR="00E304E0" w:rsidRDefault="00E304E0" w:rsidP="00E304E0">
            <w:pPr>
              <w:numPr>
                <w:ilvl w:val="0"/>
                <w:numId w:val="22"/>
              </w:numPr>
              <w:spacing w:before="0" w:after="0"/>
            </w:pPr>
            <w:r>
              <w:t>ten or more years of sustained contribution to Australian biosecurity</w:t>
            </w:r>
          </w:p>
          <w:p w14:paraId="4FF4624A" w14:textId="11D41AED" w:rsidR="00E304E0" w:rsidRDefault="00E304E0" w:rsidP="00E304E0">
            <w:pPr>
              <w:numPr>
                <w:ilvl w:val="0"/>
                <w:numId w:val="22"/>
              </w:numPr>
              <w:spacing w:before="0"/>
            </w:pPr>
            <w:proofErr w:type="gramStart"/>
            <w:r>
              <w:t>made</w:t>
            </w:r>
            <w:proofErr w:type="gramEnd"/>
            <w:r>
              <w:t xml:space="preserve"> a significant </w:t>
            </w:r>
            <w:r w:rsidR="00133732">
              <w:t xml:space="preserve">and demonstrable </w:t>
            </w:r>
            <w:r>
              <w:t>contribution to Australian biosecurity in the areas of research, industry achievement, professional leadership or service.</w:t>
            </w:r>
          </w:p>
          <w:p w14:paraId="0134CD8F" w14:textId="431DB617" w:rsidR="005C07EC" w:rsidRPr="004C0917" w:rsidRDefault="003E0764" w:rsidP="00B23BC3">
            <w:pPr>
              <w:numPr>
                <w:ilvl w:val="1"/>
                <w:numId w:val="0"/>
              </w:numPr>
              <w:spacing w:after="0"/>
              <w:rPr>
                <w:b/>
              </w:rPr>
            </w:pPr>
            <w:r w:rsidRPr="004C0917">
              <w:rPr>
                <w:b/>
              </w:rPr>
              <w:t>Industry and Government</w:t>
            </w:r>
            <w:r w:rsidR="005C07EC" w:rsidRPr="004C0917">
              <w:rPr>
                <w:b/>
              </w:rPr>
              <w:t xml:space="preserve"> Awards </w:t>
            </w:r>
          </w:p>
          <w:p w14:paraId="2D47ABE9" w14:textId="759C34CE" w:rsidR="00E304E0" w:rsidRPr="004E1DA7" w:rsidRDefault="0046128C" w:rsidP="004E1DA7">
            <w:pPr>
              <w:rPr>
                <w:rFonts w:cstheme="minorHAnsi"/>
              </w:rPr>
            </w:pPr>
            <w:r>
              <w:rPr>
                <w:rFonts w:cstheme="minorHAnsi"/>
              </w:rPr>
              <w:t>The Industry and Government Awards recognises</w:t>
            </w:r>
            <w:r w:rsidRPr="00E60806">
              <w:rPr>
                <w:rFonts w:cstheme="minorHAnsi"/>
              </w:rPr>
              <w:t xml:space="preserve"> individuals, groups</w:t>
            </w:r>
            <w:r>
              <w:rPr>
                <w:rFonts w:cstheme="minorHAnsi"/>
              </w:rPr>
              <w:t xml:space="preserve"> (including schools and community groups)</w:t>
            </w:r>
            <w:r w:rsidRPr="00E60806">
              <w:rPr>
                <w:rFonts w:cstheme="minorHAnsi"/>
              </w:rPr>
              <w:t xml:space="preserve"> or organisations that have demonstrated a significant contribution to maintaining Australia’s biosecurity integrity.</w:t>
            </w:r>
            <w:r w:rsidR="004E1DA7">
              <w:rPr>
                <w:rFonts w:cstheme="minorHAnsi"/>
              </w:rPr>
              <w:br/>
            </w:r>
            <w:r w:rsidR="00E304E0">
              <w:rPr>
                <w:rFonts w:eastAsiaTheme="majorEastAsia" w:cstheme="majorBidi"/>
                <w:b/>
                <w:iCs/>
                <w:spacing w:val="15"/>
              </w:rPr>
              <w:br/>
            </w:r>
            <w:r w:rsidR="00E304E0" w:rsidRPr="004C0917">
              <w:rPr>
                <w:b/>
              </w:rPr>
              <w:t>Farm Biosecurity Program Producer of the Year Award</w:t>
            </w:r>
          </w:p>
          <w:p w14:paraId="3B0B0AAA" w14:textId="7943F196" w:rsidR="00E304E0" w:rsidRPr="00E304E0" w:rsidRDefault="00666595" w:rsidP="00171295">
            <w:pPr>
              <w:rPr>
                <w:color w:val="0070C0"/>
              </w:rPr>
            </w:pPr>
            <w:r>
              <w:t xml:space="preserve">Australian primary producers, including individuals and organisations can be nominated. This comprises all forms of Australian farming, </w:t>
            </w:r>
            <w:r w:rsidR="00171295">
              <w:t>including</w:t>
            </w:r>
            <w:r>
              <w:t xml:space="preserve"> large commercial operations, new and emerging niche industries</w:t>
            </w:r>
            <w:r w:rsidR="008F08AD">
              <w:t>, operators</w:t>
            </w:r>
            <w:r>
              <w:t xml:space="preserve"> and hobby-level farmers.</w:t>
            </w:r>
          </w:p>
        </w:tc>
      </w:tr>
      <w:tr w:rsidR="005C07EC" w:rsidRPr="00B23BC3" w14:paraId="683B5E45" w14:textId="77777777" w:rsidTr="00692468">
        <w:tc>
          <w:tcPr>
            <w:tcW w:w="1148" w:type="pct"/>
          </w:tcPr>
          <w:p w14:paraId="22434B2D" w14:textId="43B38481" w:rsidR="005C07EC" w:rsidRPr="00B23BC3" w:rsidRDefault="005C07EC" w:rsidP="00B23BC3">
            <w:pPr>
              <w:rPr>
                <w:rFonts w:asciiTheme="minorHAnsi" w:hAnsiTheme="minorHAnsi"/>
                <w:b/>
                <w:bCs/>
              </w:rPr>
            </w:pPr>
            <w:r w:rsidRPr="00B23BC3">
              <w:rPr>
                <w:rFonts w:asciiTheme="minorHAnsi" w:hAnsiTheme="minorHAnsi"/>
                <w:b/>
                <w:bCs/>
              </w:rPr>
              <w:t xml:space="preserve">Nomination </w:t>
            </w:r>
            <w:r w:rsidR="00DE5BED">
              <w:rPr>
                <w:rFonts w:asciiTheme="minorHAnsi" w:hAnsiTheme="minorHAnsi"/>
                <w:b/>
                <w:bCs/>
              </w:rPr>
              <w:t>a</w:t>
            </w:r>
            <w:r w:rsidRPr="00B23BC3">
              <w:rPr>
                <w:rFonts w:asciiTheme="minorHAnsi" w:hAnsiTheme="minorHAnsi"/>
                <w:b/>
                <w:bCs/>
              </w:rPr>
              <w:t xml:space="preserve">ssessment </w:t>
            </w:r>
            <w:r w:rsidR="00DE5BED">
              <w:rPr>
                <w:rFonts w:asciiTheme="minorHAnsi" w:hAnsiTheme="minorHAnsi"/>
                <w:b/>
                <w:bCs/>
              </w:rPr>
              <w:t>c</w:t>
            </w:r>
            <w:r w:rsidRPr="00B23BC3">
              <w:rPr>
                <w:rFonts w:asciiTheme="minorHAnsi" w:hAnsiTheme="minorHAnsi"/>
                <w:b/>
                <w:bCs/>
              </w:rPr>
              <w:t>riteria</w:t>
            </w:r>
          </w:p>
          <w:p w14:paraId="0AA7C32F" w14:textId="1C693313" w:rsidR="005C07EC" w:rsidRPr="00B23BC3" w:rsidRDefault="005C07EC" w:rsidP="00B23BC3">
            <w:pPr>
              <w:rPr>
                <w:rFonts w:asciiTheme="minorHAnsi" w:hAnsiTheme="minorHAnsi"/>
                <w:b/>
              </w:rPr>
            </w:pPr>
          </w:p>
        </w:tc>
        <w:tc>
          <w:tcPr>
            <w:tcW w:w="3852" w:type="pct"/>
          </w:tcPr>
          <w:p w14:paraId="4B62E8E9" w14:textId="77777777" w:rsidR="00C570FF" w:rsidRDefault="00120DEC" w:rsidP="00B23BC3">
            <w:r w:rsidRPr="00E304E0">
              <w:rPr>
                <w:b/>
              </w:rPr>
              <w:t>David Banks Biosecurity Lifetime</w:t>
            </w:r>
            <w:r w:rsidR="005C07EC" w:rsidRPr="00E304E0">
              <w:rPr>
                <w:b/>
              </w:rPr>
              <w:t xml:space="preserve"> Achievement Award</w:t>
            </w:r>
            <w:r w:rsidR="005C07EC" w:rsidRPr="00B23BC3">
              <w:t xml:space="preserve"> </w:t>
            </w:r>
          </w:p>
          <w:p w14:paraId="37C18DF7" w14:textId="77777777" w:rsidR="00C570FF" w:rsidRPr="0039297E" w:rsidRDefault="00C570FF" w:rsidP="00C570FF">
            <w:r>
              <w:t xml:space="preserve">Nominations will be assessed by a senior executive panel (selection panel) </w:t>
            </w:r>
            <w:r w:rsidRPr="0039297E">
              <w:t>against the following criteria:</w:t>
            </w:r>
          </w:p>
          <w:p w14:paraId="2EE4F602" w14:textId="362AD173" w:rsidR="00C570FF" w:rsidRPr="003E0764" w:rsidRDefault="001A4328" w:rsidP="00C570FF">
            <w:pPr>
              <w:pStyle w:val="ListParagraph"/>
              <w:numPr>
                <w:ilvl w:val="0"/>
                <w:numId w:val="34"/>
              </w:numPr>
              <w:spacing w:before="0" w:after="0"/>
              <w:jc w:val="both"/>
              <w:rPr>
                <w:rFonts w:eastAsia="Times New Roman" w:cs="Times New Roman"/>
              </w:rPr>
            </w:pPr>
            <w:r>
              <w:rPr>
                <w:rFonts w:eastAsia="Times New Roman" w:cs="Times New Roman"/>
              </w:rPr>
              <w:t>H</w:t>
            </w:r>
            <w:r w:rsidR="00C570FF" w:rsidRPr="003E0764">
              <w:rPr>
                <w:rFonts w:eastAsia="Times New Roman" w:cs="Times New Roman"/>
              </w:rPr>
              <w:t>istory of service</w:t>
            </w:r>
            <w:r>
              <w:rPr>
                <w:rFonts w:eastAsia="Times New Roman" w:cs="Times New Roman"/>
              </w:rPr>
              <w:t>.</w:t>
            </w:r>
          </w:p>
          <w:p w14:paraId="20BE76DB" w14:textId="23B1FBBA" w:rsidR="00C570FF" w:rsidRPr="003E0764" w:rsidRDefault="001A4328" w:rsidP="00C570FF">
            <w:pPr>
              <w:pStyle w:val="ListParagraph"/>
              <w:numPr>
                <w:ilvl w:val="0"/>
                <w:numId w:val="34"/>
              </w:numPr>
              <w:spacing w:before="0" w:after="0"/>
              <w:jc w:val="both"/>
              <w:rPr>
                <w:rFonts w:eastAsia="Times New Roman" w:cs="Times New Roman"/>
              </w:rPr>
            </w:pPr>
            <w:r>
              <w:rPr>
                <w:rFonts w:eastAsia="Times New Roman" w:cs="Times New Roman"/>
              </w:rPr>
              <w:t>C</w:t>
            </w:r>
            <w:r w:rsidR="00C570FF" w:rsidRPr="003E0764">
              <w:rPr>
                <w:rFonts w:eastAsia="Times New Roman" w:cs="Times New Roman"/>
              </w:rPr>
              <w:t>ontribution to Australian biosecurity</w:t>
            </w:r>
            <w:r>
              <w:rPr>
                <w:rFonts w:eastAsia="Times New Roman" w:cs="Times New Roman"/>
              </w:rPr>
              <w:t>.</w:t>
            </w:r>
          </w:p>
          <w:p w14:paraId="5FE689B3" w14:textId="5C54A42A" w:rsidR="00C570FF" w:rsidRPr="00C570FF" w:rsidRDefault="001A4328" w:rsidP="00B23BC3">
            <w:pPr>
              <w:pStyle w:val="ListParagraph"/>
              <w:numPr>
                <w:ilvl w:val="0"/>
                <w:numId w:val="34"/>
              </w:numPr>
              <w:spacing w:before="0"/>
              <w:jc w:val="both"/>
              <w:rPr>
                <w:rFonts w:eastAsia="Times New Roman" w:cs="Times New Roman"/>
              </w:rPr>
            </w:pPr>
            <w:r>
              <w:rPr>
                <w:rFonts w:eastAsia="Times New Roman" w:cs="Times New Roman"/>
              </w:rPr>
              <w:t>L</w:t>
            </w:r>
            <w:r w:rsidR="00C570FF" w:rsidRPr="003E0764">
              <w:rPr>
                <w:rFonts w:eastAsia="Times New Roman" w:cs="Times New Roman"/>
              </w:rPr>
              <w:t>eadership within industry in supporting and promoting Australian biosecurity.</w:t>
            </w:r>
          </w:p>
          <w:p w14:paraId="4A2EE64E" w14:textId="29F382A0" w:rsidR="00E304E0" w:rsidRDefault="00666595" w:rsidP="00B23BC3">
            <w:r>
              <w:rPr>
                <w:b/>
              </w:rPr>
              <w:t xml:space="preserve">Industry and Government </w:t>
            </w:r>
            <w:r w:rsidR="00E304E0" w:rsidRPr="00E304E0">
              <w:rPr>
                <w:b/>
              </w:rPr>
              <w:t xml:space="preserve">Awards </w:t>
            </w:r>
          </w:p>
          <w:p w14:paraId="60F7A0A3" w14:textId="19A379D6" w:rsidR="005C07EC" w:rsidRPr="00B23BC3" w:rsidRDefault="00E304E0" w:rsidP="00B23BC3">
            <w:r>
              <w:t>N</w:t>
            </w:r>
            <w:r w:rsidR="005C07EC" w:rsidRPr="00B23BC3">
              <w:t xml:space="preserve">ominations will be assessed by </w:t>
            </w:r>
            <w:r w:rsidR="004D5C64">
              <w:t>the</w:t>
            </w:r>
            <w:r w:rsidR="00C570FF">
              <w:t xml:space="preserve"> </w:t>
            </w:r>
            <w:r w:rsidR="009B2654">
              <w:t>selection</w:t>
            </w:r>
            <w:r w:rsidR="00C570FF">
              <w:t xml:space="preserve"> panel</w:t>
            </w:r>
            <w:r w:rsidR="005C07EC" w:rsidRPr="00B23BC3">
              <w:t xml:space="preserve"> based on the following criteria:</w:t>
            </w:r>
          </w:p>
          <w:p w14:paraId="16DA80C2" w14:textId="05F80CAF" w:rsidR="004D5C64" w:rsidRDefault="00DE2ADE" w:rsidP="004D5C64">
            <w:pPr>
              <w:pStyle w:val="ListParagraph"/>
              <w:numPr>
                <w:ilvl w:val="0"/>
                <w:numId w:val="17"/>
              </w:numPr>
            </w:pPr>
            <w:r>
              <w:t>D</w:t>
            </w:r>
            <w:r w:rsidR="004D5C64">
              <w:t>esign</w:t>
            </w:r>
            <w:r w:rsidR="00666595">
              <w:t>s</w:t>
            </w:r>
            <w:r w:rsidR="004D5C64">
              <w:t>, implement</w:t>
            </w:r>
            <w:r w:rsidR="00666595">
              <w:t>s</w:t>
            </w:r>
            <w:r w:rsidR="004D5C64">
              <w:t xml:space="preserve"> and/or lead</w:t>
            </w:r>
            <w:r w:rsidR="00666595">
              <w:t>s</w:t>
            </w:r>
            <w:r w:rsidR="004D5C64">
              <w:t xml:space="preserve"> biosecurity reform initiatives within their organisation and/or industry sector to support Australia’s biosecurity integrity</w:t>
            </w:r>
            <w:r w:rsidR="002D3412">
              <w:t>.</w:t>
            </w:r>
          </w:p>
          <w:p w14:paraId="578A4966" w14:textId="05CA34B5" w:rsidR="004D5C64" w:rsidRDefault="00DE2ADE" w:rsidP="004D5C64">
            <w:pPr>
              <w:pStyle w:val="ListParagraph"/>
              <w:numPr>
                <w:ilvl w:val="0"/>
                <w:numId w:val="17"/>
              </w:numPr>
            </w:pPr>
            <w:r>
              <w:t>D</w:t>
            </w:r>
            <w:r w:rsidR="004D5C64">
              <w:t>emonstrate</w:t>
            </w:r>
            <w:r w:rsidR="00666595">
              <w:t>s</w:t>
            </w:r>
            <w:r w:rsidR="004D5C64">
              <w:t xml:space="preserve"> significant biosecurity integrity and raise</w:t>
            </w:r>
            <w:r w:rsidR="00666595">
              <w:t>s</w:t>
            </w:r>
            <w:r w:rsidR="004D5C64">
              <w:t xml:space="preserve"> biosecurity awareness within their operations and/or industry sector</w:t>
            </w:r>
            <w:r w:rsidR="002D3412">
              <w:t>.</w:t>
            </w:r>
          </w:p>
          <w:p w14:paraId="6F2EAD5C" w14:textId="3954AF96" w:rsidR="004D5C64" w:rsidRDefault="00DE2ADE" w:rsidP="004D5C64">
            <w:pPr>
              <w:pStyle w:val="ListParagraph"/>
              <w:numPr>
                <w:ilvl w:val="0"/>
                <w:numId w:val="17"/>
              </w:numPr>
              <w:spacing w:before="0" w:after="0"/>
            </w:pPr>
            <w:r>
              <w:t>C</w:t>
            </w:r>
            <w:r w:rsidR="004D5C64">
              <w:t>ollaboratively work</w:t>
            </w:r>
            <w:r w:rsidR="00666595">
              <w:t>s</w:t>
            </w:r>
            <w:r w:rsidR="004D5C64">
              <w:t xml:space="preserve"> with the department to manage biosecurity risk</w:t>
            </w:r>
            <w:r w:rsidR="002D3412">
              <w:t>.</w:t>
            </w:r>
          </w:p>
          <w:p w14:paraId="6CBDA46C" w14:textId="534E52FB" w:rsidR="004D5C64" w:rsidRDefault="00DE2ADE" w:rsidP="004D5C64">
            <w:pPr>
              <w:pStyle w:val="ListParagraph"/>
              <w:numPr>
                <w:ilvl w:val="0"/>
                <w:numId w:val="17"/>
              </w:numPr>
              <w:spacing w:before="0"/>
            </w:pPr>
            <w:r>
              <w:lastRenderedPageBreak/>
              <w:t>I</w:t>
            </w:r>
            <w:r w:rsidR="00666595">
              <w:t>dentifies</w:t>
            </w:r>
            <w:r w:rsidR="004D5C64">
              <w:t>, report</w:t>
            </w:r>
            <w:r w:rsidR="00666595">
              <w:t>s</w:t>
            </w:r>
            <w:r w:rsidR="004D5C64">
              <w:t xml:space="preserve"> and/or lead</w:t>
            </w:r>
            <w:r w:rsidR="00666595">
              <w:t>s</w:t>
            </w:r>
            <w:r w:rsidR="004D5C64">
              <w:t xml:space="preserve"> the management of a disease outbreak or pest incursion</w:t>
            </w:r>
            <w:r w:rsidR="002D3412">
              <w:t>.</w:t>
            </w:r>
          </w:p>
          <w:p w14:paraId="4259A2C5" w14:textId="7ED25A7F" w:rsidR="004D5C64" w:rsidRDefault="00DE2ADE" w:rsidP="004D5C64">
            <w:pPr>
              <w:pStyle w:val="ListParagraph"/>
              <w:numPr>
                <w:ilvl w:val="0"/>
                <w:numId w:val="17"/>
              </w:numPr>
            </w:pPr>
            <w:r>
              <w:t>R</w:t>
            </w:r>
            <w:r w:rsidR="004D5C64">
              <w:t>eport</w:t>
            </w:r>
            <w:r w:rsidR="00666595">
              <w:t>s</w:t>
            </w:r>
            <w:r w:rsidR="004D5C64">
              <w:t xml:space="preserve"> suspicious activities that may be of biosecurity concern</w:t>
            </w:r>
            <w:r w:rsidR="002D3412">
              <w:t>.</w:t>
            </w:r>
          </w:p>
          <w:p w14:paraId="03C629D3" w14:textId="66E6A8E1" w:rsidR="004D5C64" w:rsidRDefault="00DE2ADE" w:rsidP="004D5C64">
            <w:pPr>
              <w:pStyle w:val="ListParagraph"/>
              <w:numPr>
                <w:ilvl w:val="0"/>
                <w:numId w:val="17"/>
              </w:numPr>
            </w:pPr>
            <w:r>
              <w:t>M</w:t>
            </w:r>
            <w:r w:rsidR="004D5C64">
              <w:t>ake</w:t>
            </w:r>
            <w:r w:rsidR="00666595">
              <w:t>s</w:t>
            </w:r>
            <w:r w:rsidR="004D5C64">
              <w:t xml:space="preserve"> an outstanding contribution to protecting or maintaining animal or plant health</w:t>
            </w:r>
            <w:r w:rsidR="002D3412">
              <w:t>.</w:t>
            </w:r>
          </w:p>
          <w:p w14:paraId="643F375A" w14:textId="174B7A3D" w:rsidR="00E304E0" w:rsidRPr="00692468" w:rsidRDefault="00DE2ADE" w:rsidP="00692468">
            <w:pPr>
              <w:pStyle w:val="ListParagraph"/>
              <w:numPr>
                <w:ilvl w:val="0"/>
                <w:numId w:val="17"/>
              </w:numPr>
            </w:pPr>
            <w:r>
              <w:t>R</w:t>
            </w:r>
            <w:r w:rsidR="004D5C64">
              <w:t>aise</w:t>
            </w:r>
            <w:r w:rsidR="00666595">
              <w:t>s</w:t>
            </w:r>
            <w:r w:rsidR="004D5C64">
              <w:t xml:space="preserve"> awareness of Australia’s biosecurity requirements offshore</w:t>
            </w:r>
            <w:r w:rsidR="002D3412">
              <w:t>.</w:t>
            </w:r>
          </w:p>
        </w:tc>
      </w:tr>
      <w:tr w:rsidR="00692468" w:rsidRPr="00B23BC3" w14:paraId="24D4D43B" w14:textId="77777777" w:rsidTr="00692468">
        <w:tc>
          <w:tcPr>
            <w:tcW w:w="1148" w:type="pct"/>
          </w:tcPr>
          <w:p w14:paraId="2CE0C0AE" w14:textId="7B703167" w:rsidR="00692468" w:rsidRPr="00B23BC3" w:rsidRDefault="00692468" w:rsidP="00B23BC3">
            <w:pPr>
              <w:rPr>
                <w:rFonts w:asciiTheme="minorHAnsi" w:hAnsiTheme="minorHAnsi"/>
                <w:b/>
                <w:bCs/>
              </w:rPr>
            </w:pPr>
            <w:r w:rsidRPr="00B23BC3">
              <w:rPr>
                <w:rFonts w:asciiTheme="minorHAnsi" w:hAnsiTheme="minorHAnsi"/>
                <w:b/>
                <w:bCs/>
              </w:rPr>
              <w:lastRenderedPageBreak/>
              <w:t xml:space="preserve">Nomination </w:t>
            </w:r>
            <w:r>
              <w:rPr>
                <w:rFonts w:asciiTheme="minorHAnsi" w:hAnsiTheme="minorHAnsi"/>
                <w:b/>
                <w:bCs/>
              </w:rPr>
              <w:t>a</w:t>
            </w:r>
            <w:r w:rsidRPr="00B23BC3">
              <w:rPr>
                <w:rFonts w:asciiTheme="minorHAnsi" w:hAnsiTheme="minorHAnsi"/>
                <w:b/>
                <w:bCs/>
              </w:rPr>
              <w:t xml:space="preserve">ssessment </w:t>
            </w:r>
            <w:r>
              <w:rPr>
                <w:rFonts w:asciiTheme="minorHAnsi" w:hAnsiTheme="minorHAnsi"/>
                <w:b/>
                <w:bCs/>
              </w:rPr>
              <w:t>c</w:t>
            </w:r>
            <w:r w:rsidRPr="00B23BC3">
              <w:rPr>
                <w:rFonts w:asciiTheme="minorHAnsi" w:hAnsiTheme="minorHAnsi"/>
                <w:b/>
                <w:bCs/>
              </w:rPr>
              <w:t>riteria</w:t>
            </w:r>
          </w:p>
        </w:tc>
        <w:tc>
          <w:tcPr>
            <w:tcW w:w="3852" w:type="pct"/>
          </w:tcPr>
          <w:p w14:paraId="459D2F55" w14:textId="77777777" w:rsidR="00692468" w:rsidRPr="0019718A" w:rsidRDefault="00692468" w:rsidP="00692468">
            <w:pPr>
              <w:rPr>
                <w:b/>
              </w:rPr>
            </w:pPr>
            <w:r w:rsidRPr="0019718A">
              <w:rPr>
                <w:b/>
              </w:rPr>
              <w:t>Farm Biosecurity Producer of the Year Award</w:t>
            </w:r>
          </w:p>
          <w:p w14:paraId="3A2D9A0F" w14:textId="77777777" w:rsidR="00692468" w:rsidRDefault="00692468" w:rsidP="00692468">
            <w:r w:rsidRPr="0019718A">
              <w:t xml:space="preserve">Nominations will be assessed by </w:t>
            </w:r>
            <w:r>
              <w:t>the selection panel based on the following criteria:</w:t>
            </w:r>
          </w:p>
          <w:p w14:paraId="027C048C" w14:textId="77777777" w:rsidR="00692468" w:rsidRDefault="00692468" w:rsidP="00692468">
            <w:pPr>
              <w:pStyle w:val="ListParagraph"/>
              <w:numPr>
                <w:ilvl w:val="0"/>
                <w:numId w:val="35"/>
              </w:numPr>
              <w:rPr>
                <w:rFonts w:eastAsia="Times New Roman" w:cs="Times New Roman"/>
              </w:rPr>
            </w:pPr>
            <w:r>
              <w:rPr>
                <w:rFonts w:eastAsia="Times New Roman" w:cs="Times New Roman"/>
              </w:rPr>
              <w:t xml:space="preserve">Demonstrates a sound understanding of the six essentials of </w:t>
            </w:r>
            <w:hyperlink r:id="rId13" w:history="1">
              <w:r w:rsidRPr="0033796F">
                <w:rPr>
                  <w:rStyle w:val="Hyperlink"/>
                  <w:rFonts w:eastAsia="Times New Roman" w:cs="Times New Roman"/>
                </w:rPr>
                <w:t>farm biosecurity</w:t>
              </w:r>
            </w:hyperlink>
            <w:r>
              <w:rPr>
                <w:rFonts w:eastAsia="Times New Roman" w:cs="Times New Roman"/>
              </w:rPr>
              <w:t>:</w:t>
            </w:r>
          </w:p>
          <w:p w14:paraId="6AC73331" w14:textId="77777777" w:rsidR="00692468" w:rsidRDefault="00692468" w:rsidP="00692468">
            <w:pPr>
              <w:pStyle w:val="ListParagraph"/>
              <w:numPr>
                <w:ilvl w:val="1"/>
                <w:numId w:val="35"/>
              </w:numPr>
              <w:rPr>
                <w:rFonts w:eastAsia="Times New Roman" w:cs="Times New Roman"/>
              </w:rPr>
            </w:pPr>
            <w:r>
              <w:rPr>
                <w:rFonts w:eastAsia="Times New Roman" w:cs="Times New Roman"/>
              </w:rPr>
              <w:t>Farm inputs</w:t>
            </w:r>
          </w:p>
          <w:p w14:paraId="7703D1D1" w14:textId="77777777" w:rsidR="00692468" w:rsidRDefault="00692468" w:rsidP="00692468">
            <w:pPr>
              <w:pStyle w:val="ListParagraph"/>
              <w:numPr>
                <w:ilvl w:val="1"/>
                <w:numId w:val="35"/>
              </w:numPr>
              <w:rPr>
                <w:rFonts w:eastAsia="Times New Roman" w:cs="Times New Roman"/>
              </w:rPr>
            </w:pPr>
            <w:r>
              <w:rPr>
                <w:rFonts w:eastAsia="Times New Roman" w:cs="Times New Roman"/>
              </w:rPr>
              <w:t>People, vehicles and equipment</w:t>
            </w:r>
          </w:p>
          <w:p w14:paraId="689528CC" w14:textId="77777777" w:rsidR="00692468" w:rsidRDefault="00692468" w:rsidP="00692468">
            <w:pPr>
              <w:pStyle w:val="ListParagraph"/>
              <w:numPr>
                <w:ilvl w:val="1"/>
                <w:numId w:val="35"/>
              </w:numPr>
              <w:rPr>
                <w:rFonts w:eastAsia="Times New Roman" w:cs="Times New Roman"/>
              </w:rPr>
            </w:pPr>
            <w:r>
              <w:rPr>
                <w:rFonts w:eastAsia="Times New Roman" w:cs="Times New Roman"/>
              </w:rPr>
              <w:t>Production practices</w:t>
            </w:r>
          </w:p>
          <w:p w14:paraId="3D4B0D46" w14:textId="77777777" w:rsidR="00692468" w:rsidRDefault="00692468" w:rsidP="00692468">
            <w:pPr>
              <w:pStyle w:val="ListParagraph"/>
              <w:numPr>
                <w:ilvl w:val="1"/>
                <w:numId w:val="35"/>
              </w:numPr>
              <w:rPr>
                <w:rFonts w:eastAsia="Times New Roman" w:cs="Times New Roman"/>
              </w:rPr>
            </w:pPr>
            <w:r>
              <w:rPr>
                <w:rFonts w:eastAsia="Times New Roman" w:cs="Times New Roman"/>
              </w:rPr>
              <w:t>Feral animals and weeds</w:t>
            </w:r>
          </w:p>
          <w:p w14:paraId="0349173E" w14:textId="77777777" w:rsidR="00692468" w:rsidRDefault="00692468" w:rsidP="00692468">
            <w:pPr>
              <w:pStyle w:val="ListParagraph"/>
              <w:numPr>
                <w:ilvl w:val="1"/>
                <w:numId w:val="35"/>
              </w:numPr>
              <w:rPr>
                <w:rFonts w:eastAsia="Times New Roman" w:cs="Times New Roman"/>
              </w:rPr>
            </w:pPr>
            <w:r>
              <w:rPr>
                <w:rFonts w:eastAsia="Times New Roman" w:cs="Times New Roman"/>
              </w:rPr>
              <w:t>Farm outputs</w:t>
            </w:r>
          </w:p>
          <w:p w14:paraId="260D4CB6" w14:textId="77777777" w:rsidR="00692468" w:rsidRDefault="00692468" w:rsidP="00692468">
            <w:pPr>
              <w:pStyle w:val="ListParagraph"/>
              <w:numPr>
                <w:ilvl w:val="1"/>
                <w:numId w:val="35"/>
              </w:numPr>
              <w:rPr>
                <w:rFonts w:eastAsia="Times New Roman" w:cs="Times New Roman"/>
              </w:rPr>
            </w:pPr>
            <w:r>
              <w:rPr>
                <w:rFonts w:eastAsia="Times New Roman" w:cs="Times New Roman"/>
              </w:rPr>
              <w:t>Train, plan and record.</w:t>
            </w:r>
          </w:p>
          <w:p w14:paraId="6744BBE2" w14:textId="77777777" w:rsidR="00692468" w:rsidRDefault="00692468" w:rsidP="00692468">
            <w:pPr>
              <w:pStyle w:val="ListParagraph"/>
              <w:numPr>
                <w:ilvl w:val="0"/>
                <w:numId w:val="35"/>
              </w:numPr>
              <w:rPr>
                <w:rFonts w:eastAsia="Times New Roman" w:cs="Times New Roman"/>
              </w:rPr>
            </w:pPr>
            <w:r>
              <w:rPr>
                <w:rFonts w:eastAsia="Times New Roman" w:cs="Times New Roman"/>
              </w:rPr>
              <w:t>Applies biosecurity practices relevant to their property/properties</w:t>
            </w:r>
          </w:p>
          <w:p w14:paraId="52E8AECF" w14:textId="77777777" w:rsidR="00692468" w:rsidRDefault="00692468" w:rsidP="00692468">
            <w:pPr>
              <w:pStyle w:val="ListParagraph"/>
              <w:numPr>
                <w:ilvl w:val="0"/>
                <w:numId w:val="35"/>
              </w:numPr>
              <w:rPr>
                <w:rFonts w:eastAsia="Times New Roman" w:cs="Times New Roman"/>
              </w:rPr>
            </w:pPr>
            <w:r>
              <w:rPr>
                <w:rFonts w:eastAsia="Times New Roman" w:cs="Times New Roman"/>
              </w:rPr>
              <w:t xml:space="preserve">Carries out biosecurity activities as best-practice preventative measures, rather than in response to specific threats. </w:t>
            </w:r>
          </w:p>
          <w:p w14:paraId="0C18CE46" w14:textId="77777777" w:rsidR="00692468" w:rsidRDefault="00692468" w:rsidP="00692468">
            <w:pPr>
              <w:pStyle w:val="ListParagraph"/>
              <w:numPr>
                <w:ilvl w:val="0"/>
                <w:numId w:val="35"/>
              </w:numPr>
              <w:rPr>
                <w:rFonts w:eastAsia="Times New Roman" w:cs="Times New Roman"/>
              </w:rPr>
            </w:pPr>
            <w:r>
              <w:rPr>
                <w:rFonts w:eastAsia="Times New Roman" w:cs="Times New Roman"/>
              </w:rPr>
              <w:t>Shows evidence of their biosecurity activities through planning, records, procedures etc.</w:t>
            </w:r>
          </w:p>
          <w:p w14:paraId="454C8D48" w14:textId="2EAE0855" w:rsidR="00692468" w:rsidRPr="00692468" w:rsidRDefault="00692468" w:rsidP="00692468">
            <w:pPr>
              <w:pStyle w:val="ListParagraph"/>
              <w:numPr>
                <w:ilvl w:val="0"/>
                <w:numId w:val="35"/>
              </w:numPr>
              <w:rPr>
                <w:rFonts w:eastAsia="Times New Roman" w:cs="Times New Roman"/>
              </w:rPr>
            </w:pPr>
            <w:r w:rsidRPr="00692468">
              <w:rPr>
                <w:rFonts w:eastAsia="Times New Roman" w:cs="Times New Roman"/>
              </w:rPr>
              <w:t>Advocates for proactive on-farm biosecurity practises among their peers.</w:t>
            </w:r>
          </w:p>
        </w:tc>
      </w:tr>
      <w:tr w:rsidR="005C07EC" w:rsidRPr="00B23BC3" w14:paraId="25763D38" w14:textId="77777777" w:rsidTr="00692468">
        <w:trPr>
          <w:cantSplit/>
        </w:trPr>
        <w:tc>
          <w:tcPr>
            <w:tcW w:w="1148" w:type="pct"/>
          </w:tcPr>
          <w:p w14:paraId="489C7075" w14:textId="77777777" w:rsidR="005C07EC" w:rsidRPr="00B23BC3" w:rsidRDefault="005C07EC" w:rsidP="00B23BC3">
            <w:pPr>
              <w:rPr>
                <w:rFonts w:asciiTheme="minorHAnsi" w:hAnsiTheme="minorHAnsi"/>
                <w:b/>
              </w:rPr>
            </w:pPr>
            <w:r w:rsidRPr="00B23BC3">
              <w:rPr>
                <w:rFonts w:asciiTheme="minorHAnsi" w:hAnsiTheme="minorHAnsi"/>
                <w:b/>
              </w:rPr>
              <w:t>Nomination requirements</w:t>
            </w:r>
          </w:p>
        </w:tc>
        <w:tc>
          <w:tcPr>
            <w:tcW w:w="3852" w:type="pct"/>
          </w:tcPr>
          <w:p w14:paraId="349307DB" w14:textId="482E6DB8" w:rsidR="005C07EC" w:rsidRPr="00B23BC3" w:rsidRDefault="00666595" w:rsidP="00B23BC3">
            <w:pPr>
              <w:rPr>
                <w:rFonts w:asciiTheme="minorHAnsi" w:hAnsiTheme="minorHAnsi" w:cstheme="minorHAnsi"/>
              </w:rPr>
            </w:pPr>
            <w:r>
              <w:rPr>
                <w:rFonts w:asciiTheme="minorHAnsi" w:hAnsiTheme="minorHAnsi" w:cstheme="minorHAnsi"/>
              </w:rPr>
              <w:t xml:space="preserve">Nominations must </w:t>
            </w:r>
            <w:r w:rsidR="005C07EC" w:rsidRPr="00B23BC3">
              <w:rPr>
                <w:rFonts w:asciiTheme="minorHAnsi" w:hAnsiTheme="minorHAnsi" w:cstheme="minorHAnsi"/>
              </w:rPr>
              <w:t>include:</w:t>
            </w:r>
          </w:p>
          <w:p w14:paraId="07A11DC0" w14:textId="5099DE76" w:rsidR="005C07EC" w:rsidRPr="00B23BC3" w:rsidRDefault="005C07EC" w:rsidP="00B23BC3">
            <w:pPr>
              <w:numPr>
                <w:ilvl w:val="0"/>
                <w:numId w:val="18"/>
              </w:numPr>
              <w:tabs>
                <w:tab w:val="clear" w:pos="720"/>
                <w:tab w:val="num" w:pos="426"/>
              </w:tabs>
              <w:overflowPunct w:val="0"/>
              <w:autoSpaceDE w:val="0"/>
              <w:autoSpaceDN w:val="0"/>
              <w:adjustRightInd w:val="0"/>
              <w:spacing w:before="0" w:after="0"/>
              <w:ind w:left="426" w:hanging="426"/>
              <w:textAlignment w:val="baseline"/>
              <w:rPr>
                <w:rFonts w:asciiTheme="minorHAnsi" w:hAnsiTheme="minorHAnsi" w:cstheme="minorHAnsi"/>
              </w:rPr>
            </w:pPr>
            <w:r w:rsidRPr="00B23BC3">
              <w:rPr>
                <w:rFonts w:asciiTheme="minorHAnsi" w:hAnsiTheme="minorHAnsi" w:cstheme="minorHAnsi"/>
              </w:rPr>
              <w:t>a description of the contribution the individual, group or organisation has made to Australia’s biosecurity integrity (maximum 1</w:t>
            </w:r>
            <w:r w:rsidR="00C570FF">
              <w:rPr>
                <w:rFonts w:asciiTheme="minorHAnsi" w:hAnsiTheme="minorHAnsi" w:cstheme="minorHAnsi"/>
              </w:rPr>
              <w:t>,</w:t>
            </w:r>
            <w:r w:rsidRPr="00B23BC3">
              <w:rPr>
                <w:rFonts w:asciiTheme="minorHAnsi" w:hAnsiTheme="minorHAnsi" w:cstheme="minorHAnsi"/>
              </w:rPr>
              <w:t>000 words)</w:t>
            </w:r>
          </w:p>
          <w:p w14:paraId="4AFF0346" w14:textId="77777777" w:rsidR="005C07EC" w:rsidRPr="00B23BC3" w:rsidRDefault="005C07EC" w:rsidP="00B23BC3">
            <w:pPr>
              <w:numPr>
                <w:ilvl w:val="0"/>
                <w:numId w:val="18"/>
              </w:numPr>
              <w:tabs>
                <w:tab w:val="clear" w:pos="720"/>
                <w:tab w:val="num" w:pos="426"/>
              </w:tabs>
              <w:overflowPunct w:val="0"/>
              <w:autoSpaceDE w:val="0"/>
              <w:autoSpaceDN w:val="0"/>
              <w:adjustRightInd w:val="0"/>
              <w:spacing w:before="0" w:after="0"/>
              <w:ind w:left="426" w:hanging="426"/>
              <w:textAlignment w:val="baseline"/>
              <w:rPr>
                <w:rFonts w:asciiTheme="minorHAnsi" w:hAnsiTheme="minorHAnsi" w:cstheme="minorHAnsi"/>
              </w:rPr>
            </w:pPr>
            <w:r w:rsidRPr="00B23BC3">
              <w:rPr>
                <w:rFonts w:asciiTheme="minorHAnsi" w:hAnsiTheme="minorHAnsi" w:cstheme="minorHAnsi"/>
              </w:rPr>
              <w:t>the nominator’s view on why the individual, group or organisation deserves to be recognised</w:t>
            </w:r>
          </w:p>
          <w:p w14:paraId="342D7AEF" w14:textId="77777777" w:rsidR="005C07EC" w:rsidRPr="00B23BC3" w:rsidRDefault="005C07EC" w:rsidP="00B23BC3">
            <w:pPr>
              <w:numPr>
                <w:ilvl w:val="0"/>
                <w:numId w:val="18"/>
              </w:numPr>
              <w:tabs>
                <w:tab w:val="clear" w:pos="720"/>
                <w:tab w:val="num" w:pos="426"/>
              </w:tabs>
              <w:overflowPunct w:val="0"/>
              <w:autoSpaceDE w:val="0"/>
              <w:autoSpaceDN w:val="0"/>
              <w:adjustRightInd w:val="0"/>
              <w:spacing w:before="0" w:after="0"/>
              <w:ind w:left="426" w:hanging="426"/>
              <w:textAlignment w:val="baseline"/>
              <w:rPr>
                <w:rFonts w:asciiTheme="minorHAnsi" w:hAnsiTheme="minorHAnsi" w:cstheme="minorHAnsi"/>
              </w:rPr>
            </w:pPr>
            <w:r w:rsidRPr="00B23BC3">
              <w:rPr>
                <w:rFonts w:asciiTheme="minorHAnsi" w:hAnsiTheme="minorHAnsi" w:cstheme="minorHAnsi"/>
              </w:rPr>
              <w:t>details of where and when any noteworthy action/activities took place</w:t>
            </w:r>
          </w:p>
          <w:p w14:paraId="73606588" w14:textId="77777777" w:rsidR="0046128C" w:rsidRPr="0046128C" w:rsidRDefault="005C07EC" w:rsidP="00190BA5">
            <w:pPr>
              <w:numPr>
                <w:ilvl w:val="0"/>
                <w:numId w:val="18"/>
              </w:numPr>
              <w:tabs>
                <w:tab w:val="clear" w:pos="720"/>
                <w:tab w:val="num" w:pos="426"/>
              </w:tabs>
              <w:overflowPunct w:val="0"/>
              <w:autoSpaceDE w:val="0"/>
              <w:autoSpaceDN w:val="0"/>
              <w:adjustRightInd w:val="0"/>
              <w:spacing w:before="0" w:after="0"/>
              <w:ind w:left="426" w:hanging="426"/>
              <w:textAlignment w:val="baseline"/>
              <w:rPr>
                <w:rFonts w:cstheme="minorHAnsi"/>
              </w:rPr>
            </w:pPr>
            <w:r w:rsidRPr="00B23BC3">
              <w:rPr>
                <w:rFonts w:asciiTheme="minorHAnsi" w:hAnsiTheme="minorHAnsi" w:cstheme="minorHAnsi"/>
              </w:rPr>
              <w:t>details of any ongoing implications for Au</w:t>
            </w:r>
            <w:r w:rsidR="00E7274F">
              <w:rPr>
                <w:rFonts w:asciiTheme="minorHAnsi" w:hAnsiTheme="minorHAnsi" w:cstheme="minorHAnsi"/>
              </w:rPr>
              <w:t>stralia’s biosecurity integrity</w:t>
            </w:r>
          </w:p>
          <w:p w14:paraId="05CE2927" w14:textId="77777777" w:rsidR="0046128C" w:rsidRPr="00590ECE" w:rsidRDefault="0046128C" w:rsidP="0046128C">
            <w:pPr>
              <w:numPr>
                <w:ilvl w:val="0"/>
                <w:numId w:val="18"/>
              </w:numPr>
              <w:tabs>
                <w:tab w:val="clear" w:pos="720"/>
                <w:tab w:val="num" w:pos="426"/>
              </w:tabs>
              <w:overflowPunct w:val="0"/>
              <w:autoSpaceDE w:val="0"/>
              <w:autoSpaceDN w:val="0"/>
              <w:adjustRightInd w:val="0"/>
              <w:spacing w:before="0" w:after="0"/>
              <w:ind w:left="426" w:hanging="426"/>
              <w:textAlignment w:val="baseline"/>
              <w:rPr>
                <w:rFonts w:cstheme="minorHAnsi"/>
              </w:rPr>
            </w:pPr>
            <w:proofErr w:type="gramStart"/>
            <w:r>
              <w:rPr>
                <w:rFonts w:asciiTheme="minorHAnsi" w:hAnsiTheme="minorHAnsi" w:cstheme="minorHAnsi"/>
              </w:rPr>
              <w:t>details</w:t>
            </w:r>
            <w:proofErr w:type="gramEnd"/>
            <w:r>
              <w:rPr>
                <w:rFonts w:asciiTheme="minorHAnsi" w:hAnsiTheme="minorHAnsi" w:cstheme="minorHAnsi"/>
              </w:rPr>
              <w:t xml:space="preserve"> of the professional biosecurity relationship between the nominator and the nominee.</w:t>
            </w:r>
          </w:p>
          <w:p w14:paraId="42DFF992" w14:textId="510D622F" w:rsidR="002D6FD7" w:rsidRPr="00DE712D" w:rsidRDefault="00990839" w:rsidP="0046128C">
            <w:pPr>
              <w:overflowPunct w:val="0"/>
              <w:autoSpaceDE w:val="0"/>
              <w:autoSpaceDN w:val="0"/>
              <w:adjustRightInd w:val="0"/>
              <w:spacing w:before="0" w:after="0"/>
              <w:ind w:left="426"/>
              <w:textAlignment w:val="baseline"/>
              <w:rPr>
                <w:rFonts w:cstheme="minorHAnsi"/>
              </w:rPr>
            </w:pPr>
            <w:r>
              <w:rPr>
                <w:rFonts w:asciiTheme="minorHAnsi" w:hAnsiTheme="minorHAnsi" w:cstheme="minorHAnsi"/>
              </w:rPr>
              <w:br/>
            </w:r>
          </w:p>
        </w:tc>
      </w:tr>
      <w:tr w:rsidR="00215945" w14:paraId="0FCEC62E" w14:textId="77777777" w:rsidTr="00692468">
        <w:tc>
          <w:tcPr>
            <w:tcW w:w="1148" w:type="pct"/>
          </w:tcPr>
          <w:p w14:paraId="44174564" w14:textId="77777777" w:rsidR="00215945" w:rsidRDefault="00215945" w:rsidP="00666595">
            <w:pPr>
              <w:pStyle w:val="SectASideHeadingsBold"/>
            </w:pPr>
            <w:r>
              <w:t>What you must know</w:t>
            </w:r>
          </w:p>
        </w:tc>
        <w:tc>
          <w:tcPr>
            <w:tcW w:w="3852" w:type="pct"/>
          </w:tcPr>
          <w:p w14:paraId="60295D0E" w14:textId="77777777" w:rsidR="002A4EDE" w:rsidRDefault="002A4EDE" w:rsidP="002A4EDE">
            <w:pPr>
              <w:overflowPunct w:val="0"/>
              <w:autoSpaceDE w:val="0"/>
              <w:autoSpaceDN w:val="0"/>
              <w:adjustRightInd w:val="0"/>
              <w:spacing w:before="0" w:after="0"/>
              <w:ind w:left="426"/>
              <w:textAlignment w:val="baseline"/>
              <w:rPr>
                <w:rFonts w:asciiTheme="minorHAnsi" w:hAnsiTheme="minorHAnsi" w:cstheme="minorHAnsi"/>
              </w:rPr>
            </w:pPr>
          </w:p>
          <w:p w14:paraId="4BCDE212" w14:textId="2DE3CA9D" w:rsidR="00215945" w:rsidRDefault="00215945" w:rsidP="00666595">
            <w:pPr>
              <w:numPr>
                <w:ilvl w:val="0"/>
                <w:numId w:val="18"/>
              </w:numPr>
              <w:tabs>
                <w:tab w:val="clear" w:pos="720"/>
                <w:tab w:val="num" w:pos="426"/>
              </w:tabs>
              <w:overflowPunct w:val="0"/>
              <w:autoSpaceDE w:val="0"/>
              <w:autoSpaceDN w:val="0"/>
              <w:adjustRightInd w:val="0"/>
              <w:spacing w:before="0" w:after="0"/>
              <w:ind w:left="426" w:hanging="426"/>
              <w:textAlignment w:val="baseline"/>
              <w:rPr>
                <w:rFonts w:asciiTheme="minorHAnsi" w:hAnsiTheme="minorHAnsi" w:cstheme="minorHAnsi"/>
              </w:rPr>
            </w:pPr>
            <w:r>
              <w:rPr>
                <w:rFonts w:asciiTheme="minorHAnsi" w:hAnsiTheme="minorHAnsi" w:cstheme="minorHAnsi"/>
              </w:rPr>
              <w:t xml:space="preserve">When an Australian Biosecurity Award is presented the information contained </w:t>
            </w:r>
            <w:r w:rsidR="00171295">
              <w:rPr>
                <w:rFonts w:asciiTheme="minorHAnsi" w:hAnsiTheme="minorHAnsi" w:cstheme="minorHAnsi"/>
              </w:rPr>
              <w:t>within</w:t>
            </w:r>
            <w:r>
              <w:rPr>
                <w:rFonts w:asciiTheme="minorHAnsi" w:hAnsiTheme="minorHAnsi" w:cstheme="minorHAnsi"/>
              </w:rPr>
              <w:t xml:space="preserve"> the nomination form may be used for Department of Agriculture </w:t>
            </w:r>
            <w:r w:rsidR="004210F7">
              <w:rPr>
                <w:rFonts w:asciiTheme="minorHAnsi" w:hAnsiTheme="minorHAnsi" w:cstheme="minorHAnsi"/>
              </w:rPr>
              <w:t xml:space="preserve">and </w:t>
            </w:r>
            <w:r w:rsidR="00E304E0">
              <w:rPr>
                <w:rFonts w:asciiTheme="minorHAnsi" w:hAnsiTheme="minorHAnsi" w:cstheme="minorHAnsi"/>
              </w:rPr>
              <w:t xml:space="preserve">Farm Biosecurity Program </w:t>
            </w:r>
            <w:r w:rsidR="00040899">
              <w:rPr>
                <w:rFonts w:asciiTheme="minorHAnsi" w:hAnsiTheme="minorHAnsi" w:cstheme="minorHAnsi"/>
              </w:rPr>
              <w:t>promotional purposes</w:t>
            </w:r>
            <w:r w:rsidR="00296CD7">
              <w:rPr>
                <w:rFonts w:asciiTheme="minorHAnsi" w:hAnsiTheme="minorHAnsi" w:cstheme="minorHAnsi"/>
              </w:rPr>
              <w:t>.</w:t>
            </w:r>
          </w:p>
          <w:p w14:paraId="3466B717" w14:textId="16E0AB6D" w:rsidR="00215945" w:rsidRDefault="00215945" w:rsidP="00666595">
            <w:pPr>
              <w:numPr>
                <w:ilvl w:val="0"/>
                <w:numId w:val="18"/>
              </w:numPr>
              <w:tabs>
                <w:tab w:val="clear" w:pos="720"/>
                <w:tab w:val="num" w:pos="426"/>
              </w:tabs>
              <w:overflowPunct w:val="0"/>
              <w:autoSpaceDE w:val="0"/>
              <w:autoSpaceDN w:val="0"/>
              <w:adjustRightInd w:val="0"/>
              <w:spacing w:before="0" w:after="0"/>
              <w:ind w:left="426" w:hanging="426"/>
              <w:textAlignment w:val="baseline"/>
              <w:rPr>
                <w:rFonts w:asciiTheme="minorHAnsi" w:hAnsiTheme="minorHAnsi" w:cstheme="minorHAnsi"/>
              </w:rPr>
            </w:pPr>
            <w:r>
              <w:rPr>
                <w:rFonts w:asciiTheme="minorHAnsi" w:hAnsiTheme="minorHAnsi" w:cstheme="minorHAnsi"/>
              </w:rPr>
              <w:t xml:space="preserve">The Department of Agriculture </w:t>
            </w:r>
            <w:r w:rsidR="009B2654">
              <w:rPr>
                <w:rFonts w:asciiTheme="minorHAnsi" w:hAnsiTheme="minorHAnsi" w:cstheme="minorHAnsi"/>
              </w:rPr>
              <w:t>selection</w:t>
            </w:r>
            <w:r>
              <w:rPr>
                <w:rFonts w:asciiTheme="minorHAnsi" w:hAnsiTheme="minorHAnsi" w:cstheme="minorHAnsi"/>
              </w:rPr>
              <w:t xml:space="preserve"> panel reserves the right not to issue an award if, in its opinion, submissions do no</w:t>
            </w:r>
            <w:r w:rsidR="00040899">
              <w:rPr>
                <w:rFonts w:asciiTheme="minorHAnsi" w:hAnsiTheme="minorHAnsi" w:cstheme="minorHAnsi"/>
              </w:rPr>
              <w:t>t adequately meet the criteria</w:t>
            </w:r>
            <w:r w:rsidR="00296CD7">
              <w:rPr>
                <w:rFonts w:asciiTheme="minorHAnsi" w:hAnsiTheme="minorHAnsi" w:cstheme="minorHAnsi"/>
              </w:rPr>
              <w:t>.</w:t>
            </w:r>
          </w:p>
          <w:p w14:paraId="638AAC12" w14:textId="43A2061E" w:rsidR="00215945" w:rsidRDefault="009B2654" w:rsidP="00666595">
            <w:pPr>
              <w:numPr>
                <w:ilvl w:val="0"/>
                <w:numId w:val="18"/>
              </w:numPr>
              <w:tabs>
                <w:tab w:val="clear" w:pos="720"/>
                <w:tab w:val="num" w:pos="426"/>
              </w:tabs>
              <w:overflowPunct w:val="0"/>
              <w:autoSpaceDE w:val="0"/>
              <w:autoSpaceDN w:val="0"/>
              <w:adjustRightInd w:val="0"/>
              <w:spacing w:before="0" w:after="0"/>
              <w:ind w:left="426" w:hanging="426"/>
              <w:textAlignment w:val="baseline"/>
              <w:rPr>
                <w:rFonts w:asciiTheme="minorHAnsi" w:hAnsiTheme="minorHAnsi" w:cstheme="minorHAnsi"/>
              </w:rPr>
            </w:pPr>
            <w:r>
              <w:rPr>
                <w:rFonts w:asciiTheme="minorHAnsi" w:hAnsiTheme="minorHAnsi" w:cstheme="minorHAnsi"/>
              </w:rPr>
              <w:t>Selection</w:t>
            </w:r>
            <w:r w:rsidR="00215945">
              <w:rPr>
                <w:rFonts w:asciiTheme="minorHAnsi" w:hAnsiTheme="minorHAnsi" w:cstheme="minorHAnsi"/>
              </w:rPr>
              <w:t xml:space="preserve"> panel decisions are </w:t>
            </w:r>
            <w:r w:rsidR="00040899">
              <w:rPr>
                <w:rFonts w:asciiTheme="minorHAnsi" w:hAnsiTheme="minorHAnsi" w:cstheme="minorHAnsi"/>
              </w:rPr>
              <w:t>final and not subject to appeal</w:t>
            </w:r>
            <w:r w:rsidR="00296CD7">
              <w:rPr>
                <w:rFonts w:asciiTheme="minorHAnsi" w:hAnsiTheme="minorHAnsi" w:cstheme="minorHAnsi"/>
              </w:rPr>
              <w:t>.</w:t>
            </w:r>
            <w:r w:rsidR="00215945">
              <w:rPr>
                <w:rFonts w:asciiTheme="minorHAnsi" w:hAnsiTheme="minorHAnsi" w:cstheme="minorHAnsi"/>
              </w:rPr>
              <w:t xml:space="preserve"> </w:t>
            </w:r>
          </w:p>
          <w:p w14:paraId="59F809A7" w14:textId="39D195F3" w:rsidR="00215945" w:rsidRDefault="00215945" w:rsidP="00666595">
            <w:pPr>
              <w:numPr>
                <w:ilvl w:val="0"/>
                <w:numId w:val="18"/>
              </w:numPr>
              <w:tabs>
                <w:tab w:val="clear" w:pos="720"/>
                <w:tab w:val="num" w:pos="426"/>
              </w:tabs>
              <w:overflowPunct w:val="0"/>
              <w:autoSpaceDE w:val="0"/>
              <w:autoSpaceDN w:val="0"/>
              <w:adjustRightInd w:val="0"/>
              <w:spacing w:before="0" w:after="0"/>
              <w:ind w:left="426" w:hanging="426"/>
              <w:textAlignment w:val="baseline"/>
              <w:rPr>
                <w:rFonts w:asciiTheme="minorHAnsi" w:hAnsiTheme="minorHAnsi" w:cstheme="minorHAnsi"/>
              </w:rPr>
            </w:pPr>
            <w:r>
              <w:rPr>
                <w:rFonts w:asciiTheme="minorHAnsi" w:hAnsiTheme="minorHAnsi" w:cstheme="minorHAnsi"/>
              </w:rPr>
              <w:t>Nomination</w:t>
            </w:r>
            <w:r w:rsidR="00040899">
              <w:rPr>
                <w:rFonts w:asciiTheme="minorHAnsi" w:hAnsiTheme="minorHAnsi" w:cstheme="minorHAnsi"/>
              </w:rPr>
              <w:t>s will be strictly confidential</w:t>
            </w:r>
            <w:r w:rsidR="00296CD7">
              <w:rPr>
                <w:rFonts w:asciiTheme="minorHAnsi" w:hAnsiTheme="minorHAnsi" w:cstheme="minorHAnsi"/>
              </w:rPr>
              <w:t>.</w:t>
            </w:r>
          </w:p>
          <w:p w14:paraId="7721FA82" w14:textId="77777777" w:rsidR="002A4EDE" w:rsidRDefault="002A4EDE" w:rsidP="002A4EDE">
            <w:pPr>
              <w:numPr>
                <w:ilvl w:val="0"/>
                <w:numId w:val="18"/>
              </w:numPr>
              <w:tabs>
                <w:tab w:val="clear" w:pos="720"/>
                <w:tab w:val="num" w:pos="426"/>
              </w:tabs>
              <w:overflowPunct w:val="0"/>
              <w:autoSpaceDE w:val="0"/>
              <w:autoSpaceDN w:val="0"/>
              <w:adjustRightInd w:val="0"/>
              <w:spacing w:before="0" w:after="0"/>
              <w:ind w:left="426" w:hanging="426"/>
              <w:textAlignment w:val="baseline"/>
              <w:rPr>
                <w:rFonts w:asciiTheme="minorHAnsi" w:hAnsiTheme="minorHAnsi" w:cstheme="minorHAnsi"/>
              </w:rPr>
            </w:pPr>
            <w:r>
              <w:rPr>
                <w:rFonts w:asciiTheme="minorHAnsi" w:hAnsiTheme="minorHAnsi" w:cstheme="minorHAnsi"/>
              </w:rPr>
              <w:t>Individuals and groups may not self-nominate.</w:t>
            </w:r>
          </w:p>
          <w:p w14:paraId="167642D9" w14:textId="77777777" w:rsidR="002A4EDE" w:rsidRDefault="002A4EDE" w:rsidP="002A4EDE">
            <w:pPr>
              <w:numPr>
                <w:ilvl w:val="0"/>
                <w:numId w:val="18"/>
              </w:numPr>
              <w:tabs>
                <w:tab w:val="clear" w:pos="720"/>
                <w:tab w:val="num" w:pos="426"/>
              </w:tabs>
              <w:overflowPunct w:val="0"/>
              <w:autoSpaceDE w:val="0"/>
              <w:autoSpaceDN w:val="0"/>
              <w:adjustRightInd w:val="0"/>
              <w:spacing w:before="0" w:after="0"/>
              <w:ind w:left="426" w:hanging="426"/>
              <w:textAlignment w:val="baseline"/>
              <w:rPr>
                <w:rFonts w:asciiTheme="minorHAnsi" w:hAnsiTheme="minorHAnsi" w:cstheme="minorHAnsi"/>
              </w:rPr>
            </w:pPr>
            <w:r>
              <w:rPr>
                <w:rFonts w:asciiTheme="minorHAnsi" w:hAnsiTheme="minorHAnsi" w:cstheme="minorHAnsi"/>
              </w:rPr>
              <w:t>Individuals and groups may not be awarded an award category that they have previously received.</w:t>
            </w:r>
          </w:p>
          <w:p w14:paraId="5F2DA098" w14:textId="77777777" w:rsidR="002A4EDE" w:rsidRDefault="002A4EDE" w:rsidP="002A4EDE">
            <w:pPr>
              <w:numPr>
                <w:ilvl w:val="0"/>
                <w:numId w:val="18"/>
              </w:numPr>
              <w:tabs>
                <w:tab w:val="clear" w:pos="720"/>
                <w:tab w:val="num" w:pos="426"/>
              </w:tabs>
              <w:overflowPunct w:val="0"/>
              <w:autoSpaceDE w:val="0"/>
              <w:autoSpaceDN w:val="0"/>
              <w:adjustRightInd w:val="0"/>
              <w:spacing w:before="0" w:after="0"/>
              <w:ind w:left="426" w:hanging="426"/>
              <w:textAlignment w:val="baseline"/>
              <w:rPr>
                <w:rFonts w:asciiTheme="minorHAnsi" w:hAnsiTheme="minorHAnsi" w:cstheme="minorHAnsi"/>
              </w:rPr>
            </w:pPr>
            <w:r>
              <w:rPr>
                <w:rFonts w:asciiTheme="minorHAnsi" w:hAnsiTheme="minorHAnsi" w:cstheme="minorHAnsi"/>
              </w:rPr>
              <w:t>A separate nomination form is required for each nomination.</w:t>
            </w:r>
          </w:p>
          <w:p w14:paraId="1B9720B7" w14:textId="2FD31E74" w:rsidR="00215945" w:rsidRPr="00215945" w:rsidRDefault="00215945" w:rsidP="00215945">
            <w:pPr>
              <w:numPr>
                <w:ilvl w:val="0"/>
                <w:numId w:val="18"/>
              </w:numPr>
              <w:tabs>
                <w:tab w:val="clear" w:pos="720"/>
                <w:tab w:val="num" w:pos="426"/>
              </w:tabs>
              <w:overflowPunct w:val="0"/>
              <w:autoSpaceDE w:val="0"/>
              <w:autoSpaceDN w:val="0"/>
              <w:adjustRightInd w:val="0"/>
              <w:spacing w:before="0" w:after="0"/>
              <w:ind w:left="426" w:hanging="426"/>
              <w:textAlignment w:val="baseline"/>
              <w:rPr>
                <w:rFonts w:asciiTheme="minorHAnsi" w:hAnsiTheme="minorHAnsi" w:cstheme="minorHAnsi"/>
              </w:rPr>
            </w:pPr>
            <w:r>
              <w:rPr>
                <w:rFonts w:asciiTheme="minorHAnsi" w:hAnsiTheme="minorHAnsi" w:cstheme="minorHAnsi"/>
              </w:rPr>
              <w:t xml:space="preserve">Personal information collected will be used and stored in accordance with the department’s </w:t>
            </w:r>
            <w:hyperlink r:id="rId14" w:history="1">
              <w:r>
                <w:rPr>
                  <w:rStyle w:val="Hyperlink"/>
                  <w:rFonts w:asciiTheme="minorHAnsi" w:hAnsiTheme="minorHAnsi" w:cstheme="minorHAnsi"/>
                </w:rPr>
                <w:t>Privacy Policy</w:t>
              </w:r>
            </w:hyperlink>
            <w:r w:rsidR="00296CD7">
              <w:rPr>
                <w:rFonts w:asciiTheme="minorHAnsi" w:hAnsiTheme="minorHAnsi" w:cstheme="minorHAnsi"/>
              </w:rPr>
              <w:t>.</w:t>
            </w:r>
            <w:r w:rsidR="00990839">
              <w:rPr>
                <w:rFonts w:asciiTheme="minorHAnsi" w:hAnsiTheme="minorHAnsi" w:cstheme="minorHAnsi"/>
              </w:rPr>
              <w:br/>
            </w:r>
          </w:p>
        </w:tc>
      </w:tr>
      <w:tr w:rsidR="00215945" w14:paraId="6FDB6436" w14:textId="77777777" w:rsidTr="00692468">
        <w:tc>
          <w:tcPr>
            <w:tcW w:w="1148" w:type="pct"/>
          </w:tcPr>
          <w:p w14:paraId="0A9580F2" w14:textId="77777777" w:rsidR="00215945" w:rsidRDefault="00215945" w:rsidP="00666595">
            <w:pPr>
              <w:pStyle w:val="SectASideHeadingsBold"/>
            </w:pPr>
            <w:r>
              <w:t>To complete this form</w:t>
            </w:r>
          </w:p>
        </w:tc>
        <w:tc>
          <w:tcPr>
            <w:tcW w:w="3852" w:type="pct"/>
          </w:tcPr>
          <w:p w14:paraId="24807A2A" w14:textId="4D5AA82E" w:rsidR="00215945" w:rsidRDefault="00215945" w:rsidP="00E73870">
            <w:pPr>
              <w:pStyle w:val="ParagraphText"/>
              <w:rPr>
                <w:rFonts w:eastAsia="Calibri"/>
              </w:rPr>
            </w:pPr>
            <w:r>
              <w:rPr>
                <w:rFonts w:eastAsia="Calibri"/>
              </w:rPr>
              <w:t>Enter data in all relevant fields; expand text boxes if space is insufficient, sign and email or post.</w:t>
            </w:r>
          </w:p>
        </w:tc>
      </w:tr>
      <w:tr w:rsidR="00215945" w14:paraId="299251F7" w14:textId="77777777" w:rsidTr="00692468">
        <w:tc>
          <w:tcPr>
            <w:tcW w:w="1148" w:type="pct"/>
          </w:tcPr>
          <w:p w14:paraId="5D446C0D" w14:textId="0F90D6C4" w:rsidR="00215945" w:rsidRDefault="00233CFF" w:rsidP="00233CFF">
            <w:pPr>
              <w:pStyle w:val="SectASideHeadingsBold"/>
            </w:pPr>
            <w:r>
              <w:t>Post or email your application (emailed applications preferred)</w:t>
            </w:r>
          </w:p>
        </w:tc>
        <w:tc>
          <w:tcPr>
            <w:tcW w:w="3852" w:type="pct"/>
          </w:tcPr>
          <w:p w14:paraId="24F216E0" w14:textId="02A4226F" w:rsidR="00215945" w:rsidRDefault="00215945" w:rsidP="00666595">
            <w:pPr>
              <w:pStyle w:val="NormalWeb"/>
              <w:shd w:val="clear" w:color="auto" w:fill="FFFFFF"/>
              <w:spacing w:before="0" w:beforeAutospacing="0" w:after="0" w:afterAutospacing="0"/>
              <w:rPr>
                <w:rFonts w:asciiTheme="minorHAnsi" w:hAnsiTheme="minorHAnsi"/>
                <w:sz w:val="20"/>
                <w:szCs w:val="20"/>
              </w:rPr>
            </w:pPr>
            <w:r>
              <w:rPr>
                <w:rFonts w:asciiTheme="minorHAnsi" w:hAnsiTheme="minorHAnsi"/>
                <w:sz w:val="20"/>
                <w:szCs w:val="20"/>
              </w:rPr>
              <w:t>Australian Biosecurity Awards</w:t>
            </w:r>
          </w:p>
          <w:p w14:paraId="42FBFA7E" w14:textId="77777777" w:rsidR="00731F92" w:rsidRDefault="00731F92" w:rsidP="00731F92">
            <w:pPr>
              <w:pStyle w:val="NormalWeb"/>
              <w:shd w:val="clear" w:color="auto" w:fill="FFFFFF"/>
              <w:spacing w:before="0" w:beforeAutospacing="0" w:after="0" w:afterAutospacing="0"/>
              <w:rPr>
                <w:rFonts w:asciiTheme="minorHAnsi" w:hAnsiTheme="minorHAnsi"/>
                <w:sz w:val="20"/>
                <w:szCs w:val="20"/>
              </w:rPr>
            </w:pPr>
            <w:r>
              <w:rPr>
                <w:rFonts w:asciiTheme="minorHAnsi" w:hAnsiTheme="minorHAnsi"/>
                <w:sz w:val="20"/>
                <w:szCs w:val="20"/>
              </w:rPr>
              <w:t>c/o Biosecurity Policy and Response</w:t>
            </w:r>
          </w:p>
          <w:p w14:paraId="6A37BD24" w14:textId="77777777" w:rsidR="00215945" w:rsidRDefault="00215945" w:rsidP="00666595">
            <w:pPr>
              <w:pStyle w:val="NormalWeb"/>
              <w:shd w:val="clear" w:color="auto" w:fill="FFFFFF"/>
              <w:spacing w:before="0" w:beforeAutospacing="0" w:after="0" w:afterAutospacing="0"/>
              <w:rPr>
                <w:rFonts w:asciiTheme="minorHAnsi" w:hAnsiTheme="minorHAnsi"/>
                <w:sz w:val="20"/>
                <w:szCs w:val="20"/>
              </w:rPr>
            </w:pPr>
            <w:r>
              <w:rPr>
                <w:rFonts w:asciiTheme="minorHAnsi" w:hAnsiTheme="minorHAnsi"/>
                <w:sz w:val="20"/>
                <w:szCs w:val="20"/>
              </w:rPr>
              <w:t>Department of Agriculture and Water Resources</w:t>
            </w:r>
          </w:p>
          <w:p w14:paraId="775FEBBD" w14:textId="77777777" w:rsidR="00215945" w:rsidRDefault="00215945" w:rsidP="00666595">
            <w:pPr>
              <w:pStyle w:val="NormalWeb"/>
              <w:shd w:val="clear" w:color="auto" w:fill="FFFFFF"/>
              <w:spacing w:before="0" w:beforeAutospacing="0" w:after="0" w:afterAutospacing="0"/>
              <w:rPr>
                <w:rFonts w:asciiTheme="minorHAnsi" w:hAnsiTheme="minorHAnsi"/>
                <w:sz w:val="20"/>
                <w:szCs w:val="20"/>
              </w:rPr>
            </w:pPr>
            <w:r>
              <w:rPr>
                <w:rFonts w:asciiTheme="minorHAnsi" w:hAnsiTheme="minorHAnsi"/>
                <w:sz w:val="20"/>
                <w:szCs w:val="20"/>
              </w:rPr>
              <w:t>GPO Box 858</w:t>
            </w:r>
          </w:p>
          <w:p w14:paraId="35E3A474" w14:textId="68D54B92" w:rsidR="00215945" w:rsidRDefault="00215945" w:rsidP="00666595">
            <w:pPr>
              <w:pStyle w:val="NormalWeb"/>
              <w:shd w:val="clear" w:color="auto" w:fill="FFFFFF"/>
              <w:spacing w:before="0" w:beforeAutospacing="0" w:after="0" w:afterAutospacing="0"/>
              <w:rPr>
                <w:rFonts w:asciiTheme="minorHAnsi" w:hAnsiTheme="minorHAnsi"/>
                <w:sz w:val="20"/>
                <w:szCs w:val="20"/>
              </w:rPr>
            </w:pPr>
            <w:r>
              <w:rPr>
                <w:rFonts w:asciiTheme="minorHAnsi" w:hAnsiTheme="minorHAnsi"/>
                <w:sz w:val="20"/>
                <w:szCs w:val="20"/>
              </w:rPr>
              <w:lastRenderedPageBreak/>
              <w:t>Canberra ACT 2601</w:t>
            </w:r>
            <w:r w:rsidR="00233CFF">
              <w:rPr>
                <w:rFonts w:asciiTheme="minorHAnsi" w:hAnsiTheme="minorHAnsi"/>
                <w:sz w:val="20"/>
                <w:szCs w:val="20"/>
              </w:rPr>
              <w:br/>
            </w:r>
          </w:p>
          <w:p w14:paraId="57EF7BA2" w14:textId="1272CBF3" w:rsidR="00233CFF" w:rsidRDefault="00233CFF" w:rsidP="00666595">
            <w:pPr>
              <w:pStyle w:val="NormalWeb"/>
              <w:shd w:val="clear" w:color="auto" w:fill="FFFFFF"/>
              <w:spacing w:before="0" w:beforeAutospacing="0" w:after="0" w:afterAutospacing="0"/>
              <w:rPr>
                <w:rFonts w:asciiTheme="minorHAnsi" w:hAnsiTheme="minorHAnsi"/>
                <w:sz w:val="20"/>
                <w:szCs w:val="20"/>
              </w:rPr>
            </w:pPr>
            <w:r>
              <w:rPr>
                <w:rFonts w:asciiTheme="minorHAnsi" w:hAnsiTheme="minorHAnsi"/>
                <w:sz w:val="20"/>
                <w:szCs w:val="20"/>
              </w:rPr>
              <w:t xml:space="preserve">Email: </w:t>
            </w:r>
            <w:hyperlink r:id="rId15" w:history="1">
              <w:r w:rsidRPr="00846454">
                <w:rPr>
                  <w:rStyle w:val="Hyperlink"/>
                  <w:rFonts w:asciiTheme="minorHAnsi" w:hAnsiTheme="minorHAnsi"/>
                  <w:sz w:val="20"/>
                  <w:szCs w:val="20"/>
                </w:rPr>
                <w:t>ABA@agriculture.gov.au</w:t>
              </w:r>
            </w:hyperlink>
          </w:p>
          <w:p w14:paraId="7928B41A" w14:textId="77777777" w:rsidR="00215945" w:rsidRDefault="00215945" w:rsidP="00666595">
            <w:pPr>
              <w:pStyle w:val="ParagraphText"/>
              <w:spacing w:before="0" w:after="0"/>
              <w:ind w:left="-980"/>
              <w:rPr>
                <w:lang w:val="en-AU"/>
              </w:rPr>
            </w:pPr>
          </w:p>
        </w:tc>
      </w:tr>
      <w:tr w:rsidR="00215945" w14:paraId="3607F648" w14:textId="77777777" w:rsidTr="00692468">
        <w:tc>
          <w:tcPr>
            <w:tcW w:w="1148" w:type="pct"/>
          </w:tcPr>
          <w:p w14:paraId="6D5F48C5" w14:textId="77777777" w:rsidR="00215945" w:rsidRDefault="00215945" w:rsidP="00666595">
            <w:pPr>
              <w:pStyle w:val="SectASideHeadingsBold"/>
            </w:pPr>
            <w:r>
              <w:lastRenderedPageBreak/>
              <w:t xml:space="preserve">Nomination closing date </w:t>
            </w:r>
          </w:p>
        </w:tc>
        <w:tc>
          <w:tcPr>
            <w:tcW w:w="3852" w:type="pct"/>
          </w:tcPr>
          <w:p w14:paraId="7B7797D0" w14:textId="5E849242" w:rsidR="00215945" w:rsidRDefault="00731F92" w:rsidP="00AF2019">
            <w:pPr>
              <w:pStyle w:val="ParagraphText"/>
            </w:pPr>
            <w:r>
              <w:t xml:space="preserve">Friday </w:t>
            </w:r>
            <w:r w:rsidR="00AF2019">
              <w:t>6 December</w:t>
            </w:r>
            <w:r>
              <w:t xml:space="preserve"> 2019</w:t>
            </w:r>
          </w:p>
        </w:tc>
      </w:tr>
      <w:tr w:rsidR="00215945" w14:paraId="05DBFAB7" w14:textId="77777777" w:rsidTr="00692468">
        <w:tc>
          <w:tcPr>
            <w:tcW w:w="1148" w:type="pct"/>
          </w:tcPr>
          <w:p w14:paraId="6A7FFB66" w14:textId="77777777" w:rsidR="00215945" w:rsidRDefault="00215945" w:rsidP="00666595">
            <w:pPr>
              <w:pStyle w:val="SectASideHeadingsBold"/>
            </w:pPr>
            <w:r>
              <w:t>Further information</w:t>
            </w:r>
          </w:p>
        </w:tc>
        <w:tc>
          <w:tcPr>
            <w:tcW w:w="3852" w:type="pct"/>
          </w:tcPr>
          <w:p w14:paraId="4ADC70B0" w14:textId="5C55C053" w:rsidR="00215945" w:rsidRDefault="00233CFF" w:rsidP="00233CFF">
            <w:pPr>
              <w:pStyle w:val="ParagraphText"/>
              <w:rPr>
                <w:lang w:val="en-AU"/>
              </w:rPr>
            </w:pPr>
            <w:r>
              <w:t>E</w:t>
            </w:r>
            <w:r w:rsidR="00215945">
              <w:t xml:space="preserve">mail: </w:t>
            </w:r>
            <w:hyperlink r:id="rId16" w:history="1">
              <w:r w:rsidR="00215945">
                <w:rPr>
                  <w:rStyle w:val="Hyperlink"/>
                </w:rPr>
                <w:t>ABA@agriculture.gov.au</w:t>
              </w:r>
            </w:hyperlink>
          </w:p>
        </w:tc>
      </w:tr>
    </w:tbl>
    <w:p w14:paraId="2C65DBC9" w14:textId="77777777" w:rsidR="006F694B" w:rsidRPr="006F694B" w:rsidRDefault="006F694B" w:rsidP="00120DEC">
      <w:pPr>
        <w:rPr>
          <w:rFonts w:asciiTheme="minorHAnsi" w:eastAsiaTheme="majorEastAsia" w:hAnsiTheme="minorHAnsi" w:cstheme="majorBidi"/>
          <w:bCs/>
          <w:sz w:val="36"/>
          <w:szCs w:val="26"/>
        </w:rPr>
      </w:pPr>
      <w:bookmarkStart w:id="0" w:name="_GoBack"/>
      <w:bookmarkEnd w:id="0"/>
      <w:r w:rsidRPr="009A6EAD">
        <w:br w:type="page"/>
      </w:r>
      <w:r w:rsidRPr="006F694B">
        <w:rPr>
          <w:rFonts w:asciiTheme="minorHAnsi" w:eastAsiaTheme="majorEastAsia" w:hAnsiTheme="minorHAnsi" w:cstheme="majorBidi"/>
          <w:bCs/>
          <w:sz w:val="36"/>
          <w:szCs w:val="26"/>
        </w:rPr>
        <w:lastRenderedPageBreak/>
        <w:t>Nominee</w:t>
      </w:r>
    </w:p>
    <w:p w14:paraId="73B98068" w14:textId="62C3B309" w:rsidR="006F694B" w:rsidRPr="00414391" w:rsidRDefault="006F694B" w:rsidP="00414391">
      <w:pPr>
        <w:pStyle w:val="ListParagraph"/>
        <w:numPr>
          <w:ilvl w:val="0"/>
          <w:numId w:val="31"/>
        </w:numPr>
        <w:tabs>
          <w:tab w:val="left" w:pos="397"/>
        </w:tabs>
        <w:spacing w:after="0"/>
        <w:rPr>
          <w:rFonts w:eastAsia="Times New Roman" w:cs="Times New Roman"/>
          <w:b/>
          <w:bCs/>
          <w:sz w:val="22"/>
          <w:szCs w:val="24"/>
        </w:rPr>
      </w:pPr>
      <w:r w:rsidRPr="00414391">
        <w:rPr>
          <w:rFonts w:eastAsia="Times New Roman" w:cs="Times New Roman"/>
          <w:b/>
          <w:bCs/>
          <w:sz w:val="22"/>
          <w:szCs w:val="24"/>
        </w:rPr>
        <w:t>Nomin</w:t>
      </w:r>
      <w:r w:rsidR="00DE2ADE">
        <w:rPr>
          <w:rFonts w:eastAsia="Times New Roman" w:cs="Times New Roman"/>
          <w:b/>
          <w:bCs/>
          <w:sz w:val="22"/>
          <w:szCs w:val="24"/>
        </w:rPr>
        <w:t>ation</w:t>
      </w:r>
      <w:r w:rsidRPr="00414391">
        <w:rPr>
          <w:rFonts w:eastAsia="Times New Roman" w:cs="Times New Roman"/>
          <w:b/>
          <w:bCs/>
          <w:sz w:val="22"/>
          <w:szCs w:val="24"/>
        </w:rPr>
        <w:t xml:space="preserve"> </w:t>
      </w:r>
      <w:r w:rsidR="00414391">
        <w:rPr>
          <w:rFonts w:eastAsia="Times New Roman" w:cs="Times New Roman"/>
          <w:b/>
          <w:bCs/>
          <w:sz w:val="22"/>
          <w:szCs w:val="24"/>
        </w:rPr>
        <w:t>category</w:t>
      </w:r>
    </w:p>
    <w:p w14:paraId="2E801250" w14:textId="77777777" w:rsidR="00414391" w:rsidRDefault="00414391" w:rsidP="00414391">
      <w:pPr>
        <w:tabs>
          <w:tab w:val="left" w:pos="397"/>
        </w:tabs>
        <w:spacing w:after="0"/>
        <w:ind w:left="360"/>
        <w:rPr>
          <w:rFonts w:eastAsia="Times New Roman" w:cs="Times New Roman"/>
          <w:bCs/>
          <w:i/>
          <w:sz w:val="22"/>
          <w:szCs w:val="24"/>
        </w:rPr>
      </w:pPr>
      <w:r w:rsidRPr="00414391">
        <w:rPr>
          <w:rFonts w:eastAsia="Times New Roman" w:cs="Times New Roman"/>
          <w:bCs/>
          <w:i/>
          <w:sz w:val="22"/>
          <w:szCs w:val="24"/>
        </w:rPr>
        <w:t>I am nominating in the following category (select applicable):</w:t>
      </w:r>
    </w:p>
    <w:p w14:paraId="3967830E" w14:textId="17E033B5" w:rsidR="00E304E0" w:rsidRDefault="00E304E0" w:rsidP="00E304E0">
      <w:pPr>
        <w:pStyle w:val="ListParagraph"/>
        <w:numPr>
          <w:ilvl w:val="0"/>
          <w:numId w:val="0"/>
        </w:numPr>
        <w:tabs>
          <w:tab w:val="left" w:pos="397"/>
        </w:tabs>
        <w:spacing w:after="0"/>
        <w:ind w:left="750"/>
        <w:rPr>
          <w:rFonts w:eastAsia="Times New Roman" w:cs="Times New Roman"/>
          <w:bCs/>
          <w:sz w:val="22"/>
          <w:szCs w:val="24"/>
        </w:rPr>
      </w:pPr>
      <w:r>
        <w:rPr>
          <w:rFonts w:asciiTheme="majorHAnsi" w:hAnsiTheme="majorHAnsi"/>
        </w:rPr>
        <w:sym w:font="Wingdings" w:char="F0A8"/>
      </w:r>
      <w:r w:rsidRPr="00414391">
        <w:rPr>
          <w:rFonts w:eastAsia="Times New Roman" w:cs="Times New Roman"/>
          <w:bCs/>
          <w:i/>
          <w:sz w:val="22"/>
          <w:szCs w:val="24"/>
        </w:rPr>
        <w:t xml:space="preserve"> </w:t>
      </w:r>
      <w:r>
        <w:rPr>
          <w:rFonts w:eastAsia="Times New Roman" w:cs="Times New Roman"/>
          <w:bCs/>
          <w:sz w:val="22"/>
          <w:szCs w:val="24"/>
        </w:rPr>
        <w:t>David Banks Biosecur</w:t>
      </w:r>
      <w:r w:rsidR="00233CFF">
        <w:rPr>
          <w:rFonts w:eastAsia="Times New Roman" w:cs="Times New Roman"/>
          <w:bCs/>
          <w:sz w:val="22"/>
          <w:szCs w:val="24"/>
        </w:rPr>
        <w:t>ity Lifetime Achievement</w:t>
      </w:r>
      <w:r w:rsidR="006233E8">
        <w:rPr>
          <w:rFonts w:eastAsia="Times New Roman" w:cs="Times New Roman"/>
          <w:bCs/>
          <w:sz w:val="22"/>
          <w:szCs w:val="24"/>
        </w:rPr>
        <w:t xml:space="preserve"> </w:t>
      </w:r>
      <w:r w:rsidR="006233E8" w:rsidRPr="00D74E20">
        <w:rPr>
          <w:rFonts w:eastAsia="Times New Roman" w:cs="Times New Roman"/>
          <w:bCs/>
          <w:sz w:val="22"/>
          <w:szCs w:val="24"/>
        </w:rPr>
        <w:t>(Individuals only)</w:t>
      </w:r>
    </w:p>
    <w:p w14:paraId="024B5CB6" w14:textId="405E1918" w:rsidR="00414391" w:rsidRDefault="00414391" w:rsidP="00414391">
      <w:pPr>
        <w:pStyle w:val="ListParagraph"/>
        <w:numPr>
          <w:ilvl w:val="0"/>
          <w:numId w:val="0"/>
        </w:numPr>
        <w:tabs>
          <w:tab w:val="left" w:pos="397"/>
        </w:tabs>
        <w:spacing w:after="0"/>
        <w:ind w:left="750"/>
        <w:rPr>
          <w:rFonts w:asciiTheme="majorHAnsi" w:hAnsiTheme="majorHAnsi"/>
        </w:rPr>
      </w:pPr>
      <w:r>
        <w:rPr>
          <w:rFonts w:asciiTheme="majorHAnsi" w:hAnsiTheme="majorHAnsi"/>
        </w:rPr>
        <w:sym w:font="Wingdings" w:char="F0A8"/>
      </w:r>
      <w:r w:rsidRPr="00414391">
        <w:rPr>
          <w:rFonts w:eastAsia="Times New Roman" w:cs="Times New Roman"/>
          <w:bCs/>
          <w:i/>
          <w:sz w:val="22"/>
          <w:szCs w:val="24"/>
        </w:rPr>
        <w:t xml:space="preserve"> </w:t>
      </w:r>
      <w:r w:rsidRPr="00414391">
        <w:rPr>
          <w:rFonts w:eastAsia="Times New Roman" w:cs="Times New Roman"/>
          <w:bCs/>
          <w:sz w:val="22"/>
          <w:szCs w:val="24"/>
        </w:rPr>
        <w:t>Industry</w:t>
      </w:r>
    </w:p>
    <w:p w14:paraId="203056D6" w14:textId="74F57712" w:rsidR="00414391" w:rsidRDefault="00414391" w:rsidP="00414391">
      <w:pPr>
        <w:pStyle w:val="ListParagraph"/>
        <w:numPr>
          <w:ilvl w:val="0"/>
          <w:numId w:val="0"/>
        </w:numPr>
        <w:tabs>
          <w:tab w:val="left" w:pos="397"/>
        </w:tabs>
        <w:spacing w:after="0"/>
        <w:ind w:left="750"/>
        <w:rPr>
          <w:rFonts w:eastAsia="Times New Roman" w:cs="Times New Roman"/>
          <w:bCs/>
          <w:sz w:val="22"/>
          <w:szCs w:val="24"/>
        </w:rPr>
      </w:pPr>
      <w:r>
        <w:rPr>
          <w:rFonts w:asciiTheme="majorHAnsi" w:hAnsiTheme="majorHAnsi"/>
        </w:rPr>
        <w:sym w:font="Wingdings" w:char="F0A8"/>
      </w:r>
      <w:r w:rsidRPr="00414391">
        <w:rPr>
          <w:rFonts w:eastAsia="Times New Roman" w:cs="Times New Roman"/>
          <w:bCs/>
          <w:i/>
          <w:sz w:val="22"/>
          <w:szCs w:val="24"/>
        </w:rPr>
        <w:t xml:space="preserve"> </w:t>
      </w:r>
      <w:r w:rsidRPr="00414391">
        <w:rPr>
          <w:rFonts w:eastAsia="Times New Roman" w:cs="Times New Roman"/>
          <w:bCs/>
          <w:sz w:val="22"/>
          <w:szCs w:val="24"/>
        </w:rPr>
        <w:t>Government</w:t>
      </w:r>
    </w:p>
    <w:p w14:paraId="62C3780D" w14:textId="19DE8F5C" w:rsidR="00E304E0" w:rsidRDefault="00E304E0" w:rsidP="00E304E0">
      <w:pPr>
        <w:pStyle w:val="ListParagraph"/>
        <w:numPr>
          <w:ilvl w:val="0"/>
          <w:numId w:val="0"/>
        </w:numPr>
        <w:tabs>
          <w:tab w:val="left" w:pos="397"/>
        </w:tabs>
        <w:spacing w:after="0"/>
        <w:ind w:left="750"/>
        <w:rPr>
          <w:rFonts w:eastAsia="Times New Roman" w:cs="Times New Roman"/>
          <w:bCs/>
          <w:sz w:val="22"/>
          <w:szCs w:val="24"/>
        </w:rPr>
      </w:pPr>
      <w:r>
        <w:rPr>
          <w:rFonts w:asciiTheme="majorHAnsi" w:hAnsiTheme="majorHAnsi"/>
        </w:rPr>
        <w:sym w:font="Wingdings" w:char="F0A8"/>
      </w:r>
      <w:r w:rsidRPr="00414391">
        <w:rPr>
          <w:rFonts w:eastAsia="Times New Roman" w:cs="Times New Roman"/>
          <w:bCs/>
          <w:i/>
          <w:sz w:val="22"/>
          <w:szCs w:val="24"/>
        </w:rPr>
        <w:t xml:space="preserve"> </w:t>
      </w:r>
      <w:r>
        <w:rPr>
          <w:rFonts w:eastAsia="Times New Roman" w:cs="Times New Roman"/>
          <w:bCs/>
          <w:sz w:val="22"/>
          <w:szCs w:val="24"/>
        </w:rPr>
        <w:t xml:space="preserve">Farm Biosecurity Producer of the Year </w:t>
      </w:r>
    </w:p>
    <w:p w14:paraId="3F0E23C3" w14:textId="77777777" w:rsidR="00414391" w:rsidRDefault="00414391" w:rsidP="00414391">
      <w:pPr>
        <w:pStyle w:val="ListParagraph"/>
        <w:numPr>
          <w:ilvl w:val="0"/>
          <w:numId w:val="0"/>
        </w:numPr>
        <w:tabs>
          <w:tab w:val="left" w:pos="397"/>
        </w:tabs>
        <w:spacing w:after="0"/>
        <w:ind w:left="750"/>
        <w:rPr>
          <w:rFonts w:eastAsia="Times New Roman" w:cs="Times New Roman"/>
          <w:bCs/>
          <w:sz w:val="22"/>
          <w:szCs w:val="24"/>
        </w:rPr>
      </w:pPr>
    </w:p>
    <w:p w14:paraId="1C7EB800" w14:textId="77777777" w:rsidR="00414391" w:rsidRDefault="00414391" w:rsidP="00414391">
      <w:pPr>
        <w:pStyle w:val="ListParagraph"/>
        <w:numPr>
          <w:ilvl w:val="0"/>
          <w:numId w:val="31"/>
        </w:numPr>
        <w:tabs>
          <w:tab w:val="left" w:pos="397"/>
        </w:tabs>
        <w:spacing w:after="0"/>
        <w:rPr>
          <w:rFonts w:eastAsia="Times New Roman" w:cs="Times New Roman"/>
          <w:b/>
          <w:bCs/>
          <w:sz w:val="22"/>
          <w:szCs w:val="24"/>
        </w:rPr>
      </w:pPr>
      <w:r w:rsidRPr="00414391">
        <w:rPr>
          <w:rFonts w:eastAsia="Times New Roman" w:cs="Times New Roman"/>
          <w:b/>
          <w:bCs/>
          <w:sz w:val="22"/>
          <w:szCs w:val="24"/>
        </w:rPr>
        <w:t>Nominee details</w:t>
      </w:r>
    </w:p>
    <w:p w14:paraId="44658867" w14:textId="77777777" w:rsidR="00414391" w:rsidRDefault="00414391" w:rsidP="00414391">
      <w:pPr>
        <w:tabs>
          <w:tab w:val="left" w:pos="397"/>
        </w:tabs>
        <w:spacing w:after="0"/>
        <w:ind w:left="360"/>
        <w:rPr>
          <w:rFonts w:eastAsia="Times New Roman" w:cs="Times New Roman"/>
          <w:bCs/>
          <w:i/>
          <w:sz w:val="22"/>
          <w:szCs w:val="24"/>
        </w:rPr>
      </w:pPr>
      <w:r w:rsidRPr="00414391">
        <w:rPr>
          <w:rFonts w:eastAsia="Times New Roman" w:cs="Times New Roman"/>
          <w:bCs/>
          <w:i/>
          <w:sz w:val="22"/>
          <w:szCs w:val="24"/>
        </w:rPr>
        <w:t xml:space="preserve">I am nominating </w:t>
      </w:r>
      <w:r>
        <w:rPr>
          <w:rFonts w:eastAsia="Times New Roman" w:cs="Times New Roman"/>
          <w:bCs/>
          <w:i/>
          <w:sz w:val="22"/>
          <w:szCs w:val="24"/>
        </w:rPr>
        <w:t>(select applicable):</w:t>
      </w:r>
    </w:p>
    <w:p w14:paraId="062EBE4C" w14:textId="77777777" w:rsidR="00414391" w:rsidRDefault="00414391" w:rsidP="00414391">
      <w:pPr>
        <w:pStyle w:val="ListParagraph"/>
        <w:numPr>
          <w:ilvl w:val="0"/>
          <w:numId w:val="0"/>
        </w:numPr>
        <w:tabs>
          <w:tab w:val="left" w:pos="397"/>
        </w:tabs>
        <w:spacing w:after="0"/>
        <w:ind w:left="750"/>
        <w:rPr>
          <w:rFonts w:asciiTheme="majorHAnsi" w:hAnsiTheme="majorHAnsi"/>
        </w:rPr>
      </w:pPr>
      <w:r>
        <w:rPr>
          <w:rFonts w:asciiTheme="majorHAnsi" w:hAnsiTheme="majorHAnsi"/>
        </w:rPr>
        <w:sym w:font="Wingdings" w:char="F0A8"/>
      </w:r>
      <w:r w:rsidRPr="00414391">
        <w:rPr>
          <w:rFonts w:eastAsia="Times New Roman" w:cs="Times New Roman"/>
          <w:bCs/>
          <w:i/>
          <w:sz w:val="22"/>
          <w:szCs w:val="24"/>
        </w:rPr>
        <w:t xml:space="preserve"> </w:t>
      </w:r>
      <w:r w:rsidRPr="00414391">
        <w:rPr>
          <w:rFonts w:eastAsia="Times New Roman" w:cs="Times New Roman"/>
          <w:bCs/>
          <w:sz w:val="22"/>
          <w:szCs w:val="24"/>
        </w:rPr>
        <w:t>Ind</w:t>
      </w:r>
      <w:r>
        <w:rPr>
          <w:rFonts w:eastAsia="Times New Roman" w:cs="Times New Roman"/>
          <w:bCs/>
          <w:sz w:val="22"/>
          <w:szCs w:val="24"/>
        </w:rPr>
        <w:t>ividual</w:t>
      </w:r>
    </w:p>
    <w:p w14:paraId="4A472C25" w14:textId="77777777" w:rsidR="00414391" w:rsidRDefault="00414391" w:rsidP="00414391">
      <w:pPr>
        <w:pStyle w:val="ListParagraph"/>
        <w:numPr>
          <w:ilvl w:val="0"/>
          <w:numId w:val="0"/>
        </w:numPr>
        <w:tabs>
          <w:tab w:val="left" w:pos="397"/>
        </w:tabs>
        <w:spacing w:after="0"/>
        <w:ind w:left="750"/>
        <w:rPr>
          <w:rFonts w:asciiTheme="majorHAnsi" w:hAnsiTheme="majorHAnsi"/>
        </w:rPr>
      </w:pPr>
      <w:r>
        <w:rPr>
          <w:rFonts w:asciiTheme="majorHAnsi" w:hAnsiTheme="majorHAnsi"/>
        </w:rPr>
        <w:sym w:font="Wingdings" w:char="F0A8"/>
      </w:r>
      <w:r w:rsidRPr="00414391">
        <w:rPr>
          <w:rFonts w:eastAsia="Times New Roman" w:cs="Times New Roman"/>
          <w:bCs/>
          <w:i/>
          <w:sz w:val="22"/>
          <w:szCs w:val="24"/>
        </w:rPr>
        <w:t xml:space="preserve"> </w:t>
      </w:r>
      <w:r>
        <w:rPr>
          <w:rFonts w:eastAsia="Times New Roman" w:cs="Times New Roman"/>
          <w:bCs/>
          <w:sz w:val="22"/>
          <w:szCs w:val="24"/>
        </w:rPr>
        <w:t>Team</w:t>
      </w:r>
    </w:p>
    <w:p w14:paraId="27756CAC" w14:textId="77777777" w:rsidR="007D515E" w:rsidRDefault="00414391" w:rsidP="007D515E">
      <w:pPr>
        <w:pStyle w:val="ListParagraph"/>
        <w:numPr>
          <w:ilvl w:val="0"/>
          <w:numId w:val="0"/>
        </w:numPr>
        <w:tabs>
          <w:tab w:val="left" w:pos="397"/>
        </w:tabs>
        <w:spacing w:after="0"/>
        <w:ind w:left="750"/>
        <w:rPr>
          <w:rFonts w:eastAsia="Times New Roman" w:cs="Times New Roman"/>
          <w:bCs/>
          <w:sz w:val="22"/>
          <w:szCs w:val="24"/>
        </w:rPr>
      </w:pPr>
      <w:r>
        <w:rPr>
          <w:rFonts w:asciiTheme="majorHAnsi" w:hAnsiTheme="majorHAnsi"/>
        </w:rPr>
        <w:sym w:font="Wingdings" w:char="F0A8"/>
      </w:r>
      <w:r w:rsidRPr="00414391">
        <w:rPr>
          <w:rFonts w:eastAsia="Times New Roman" w:cs="Times New Roman"/>
          <w:bCs/>
          <w:i/>
          <w:sz w:val="22"/>
          <w:szCs w:val="24"/>
        </w:rPr>
        <w:t xml:space="preserve"> </w:t>
      </w:r>
      <w:r w:rsidR="007D515E">
        <w:rPr>
          <w:rFonts w:eastAsia="Times New Roman" w:cs="Times New Roman"/>
          <w:bCs/>
          <w:sz w:val="22"/>
          <w:szCs w:val="24"/>
        </w:rPr>
        <w:t>Organisation</w:t>
      </w:r>
    </w:p>
    <w:p w14:paraId="7056F5C9" w14:textId="77777777" w:rsidR="00414391" w:rsidRPr="007D515E" w:rsidRDefault="00414391" w:rsidP="007D515E">
      <w:pPr>
        <w:tabs>
          <w:tab w:val="left" w:pos="397"/>
        </w:tabs>
        <w:spacing w:after="0"/>
        <w:ind w:left="644" w:hanging="360"/>
        <w:rPr>
          <w:rFonts w:eastAsia="Times New Roman" w:cs="Times New Roman"/>
          <w:bCs/>
          <w:i/>
          <w:sz w:val="22"/>
          <w:szCs w:val="24"/>
        </w:rPr>
      </w:pPr>
      <w:r w:rsidRPr="007D515E">
        <w:rPr>
          <w:rFonts w:eastAsia="Times New Roman" w:cs="Times New Roman"/>
          <w:bCs/>
          <w:i/>
          <w:sz w:val="22"/>
          <w:szCs w:val="24"/>
        </w:rPr>
        <w:t>Details of the nominee as selected above</w:t>
      </w:r>
    </w:p>
    <w:tbl>
      <w:tblPr>
        <w:tblW w:w="4889" w:type="pct"/>
        <w:tblInd w:w="2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551"/>
        <w:gridCol w:w="2114"/>
        <w:gridCol w:w="1572"/>
        <w:gridCol w:w="1241"/>
        <w:gridCol w:w="1241"/>
        <w:gridCol w:w="1243"/>
      </w:tblGrid>
      <w:tr w:rsidR="006F694B" w:rsidRPr="006F694B" w14:paraId="640E1FC1" w14:textId="77777777" w:rsidTr="00414391">
        <w:tc>
          <w:tcPr>
            <w:tcW w:w="1280" w:type="pct"/>
          </w:tcPr>
          <w:p w14:paraId="532000D3" w14:textId="77777777" w:rsidR="006F694B" w:rsidRDefault="006F694B" w:rsidP="006F694B">
            <w:pPr>
              <w:spacing w:before="60" w:after="60"/>
              <w:rPr>
                <w:rFonts w:eastAsia="Times New Roman" w:cs="Times New Roman"/>
                <w:b/>
                <w:bCs/>
                <w:spacing w:val="-4"/>
              </w:rPr>
            </w:pPr>
            <w:r w:rsidRPr="006F694B">
              <w:rPr>
                <w:rFonts w:eastAsia="Times New Roman" w:cs="Times New Roman"/>
                <w:b/>
                <w:bCs/>
                <w:spacing w:val="-4"/>
              </w:rPr>
              <w:t>Name</w:t>
            </w:r>
            <w:r w:rsidR="00414391">
              <w:rPr>
                <w:rFonts w:eastAsia="Times New Roman" w:cs="Times New Roman"/>
                <w:b/>
                <w:bCs/>
                <w:spacing w:val="-4"/>
              </w:rPr>
              <w:t xml:space="preserve"> of nominee</w:t>
            </w:r>
          </w:p>
          <w:p w14:paraId="0DCC9292" w14:textId="7DFFAF53" w:rsidR="00414391" w:rsidRPr="00414391" w:rsidRDefault="00233CFF" w:rsidP="00233CFF">
            <w:pPr>
              <w:spacing w:before="60" w:after="60"/>
              <w:rPr>
                <w:rFonts w:eastAsia="Times New Roman" w:cs="Times New Roman"/>
                <w:bCs/>
                <w:spacing w:val="-4"/>
              </w:rPr>
            </w:pPr>
            <w:r>
              <w:rPr>
                <w:i/>
                <w:color w:val="365F91" w:themeColor="accent1" w:themeShade="BF"/>
                <w:sz w:val="18"/>
                <w:szCs w:val="18"/>
              </w:rPr>
              <w:t>(if an individual is nominated</w:t>
            </w:r>
            <w:r w:rsidR="00414391" w:rsidRPr="00053DBA">
              <w:rPr>
                <w:i/>
                <w:color w:val="365F91" w:themeColor="accent1" w:themeShade="BF"/>
                <w:sz w:val="18"/>
                <w:szCs w:val="18"/>
              </w:rPr>
              <w:t>)</w:t>
            </w:r>
          </w:p>
        </w:tc>
        <w:tc>
          <w:tcPr>
            <w:tcW w:w="3720" w:type="pct"/>
            <w:gridSpan w:val="5"/>
          </w:tcPr>
          <w:p w14:paraId="7C1F9E70" w14:textId="77777777" w:rsidR="006F694B" w:rsidRPr="006F694B" w:rsidRDefault="006F694B" w:rsidP="006F694B">
            <w:pPr>
              <w:spacing w:before="60" w:after="60"/>
              <w:rPr>
                <w:rFonts w:eastAsia="Times New Roman" w:cs="Times New Roman"/>
                <w:bCs/>
                <w:spacing w:val="-4"/>
                <w:sz w:val="22"/>
              </w:rPr>
            </w:pPr>
          </w:p>
        </w:tc>
      </w:tr>
      <w:tr w:rsidR="006F694B" w:rsidRPr="006F694B" w14:paraId="091166FD" w14:textId="77777777" w:rsidTr="00414391">
        <w:tc>
          <w:tcPr>
            <w:tcW w:w="1280" w:type="pct"/>
          </w:tcPr>
          <w:p w14:paraId="0CE50CB4" w14:textId="77777777" w:rsidR="006F694B" w:rsidRPr="006F694B" w:rsidRDefault="006F694B" w:rsidP="006F694B">
            <w:pPr>
              <w:spacing w:before="60" w:after="60"/>
              <w:rPr>
                <w:rFonts w:eastAsia="Times New Roman" w:cs="Times New Roman"/>
                <w:b/>
                <w:bCs/>
                <w:spacing w:val="-4"/>
              </w:rPr>
            </w:pPr>
            <w:r w:rsidRPr="006F694B">
              <w:rPr>
                <w:rFonts w:eastAsia="Times New Roman" w:cs="Times New Roman"/>
                <w:b/>
                <w:bCs/>
                <w:spacing w:val="-4"/>
              </w:rPr>
              <w:t>Organisation</w:t>
            </w:r>
          </w:p>
        </w:tc>
        <w:tc>
          <w:tcPr>
            <w:tcW w:w="3720" w:type="pct"/>
            <w:gridSpan w:val="5"/>
          </w:tcPr>
          <w:p w14:paraId="4A2503D9" w14:textId="77777777" w:rsidR="006F694B" w:rsidRPr="006F694B" w:rsidRDefault="006F694B" w:rsidP="006F694B">
            <w:pPr>
              <w:spacing w:before="60" w:after="60"/>
              <w:rPr>
                <w:rFonts w:eastAsia="Times New Roman" w:cs="Times New Roman"/>
                <w:bCs/>
                <w:spacing w:val="-4"/>
              </w:rPr>
            </w:pPr>
          </w:p>
        </w:tc>
      </w:tr>
      <w:tr w:rsidR="00414391" w:rsidRPr="006F694B" w14:paraId="264B8FAB" w14:textId="77777777" w:rsidTr="00414391">
        <w:tc>
          <w:tcPr>
            <w:tcW w:w="1280" w:type="pct"/>
          </w:tcPr>
          <w:p w14:paraId="7BA8B280" w14:textId="77777777" w:rsidR="00414391" w:rsidRDefault="00414391" w:rsidP="006F694B">
            <w:pPr>
              <w:spacing w:before="60" w:after="60"/>
              <w:rPr>
                <w:rFonts w:eastAsia="Times New Roman" w:cs="Times New Roman"/>
                <w:b/>
                <w:bCs/>
                <w:spacing w:val="-4"/>
              </w:rPr>
            </w:pPr>
            <w:r>
              <w:rPr>
                <w:rFonts w:eastAsia="Times New Roman" w:cs="Times New Roman"/>
                <w:b/>
                <w:bCs/>
                <w:spacing w:val="-4"/>
              </w:rPr>
              <w:t xml:space="preserve">Contact person </w:t>
            </w:r>
          </w:p>
          <w:p w14:paraId="11D4DA5B" w14:textId="17047557" w:rsidR="00414391" w:rsidRPr="00414391" w:rsidRDefault="00233CFF" w:rsidP="00233CFF">
            <w:pPr>
              <w:spacing w:before="60" w:after="60"/>
              <w:rPr>
                <w:rFonts w:eastAsia="Times New Roman" w:cs="Times New Roman"/>
                <w:bCs/>
                <w:spacing w:val="-4"/>
              </w:rPr>
            </w:pPr>
            <w:r>
              <w:rPr>
                <w:i/>
                <w:color w:val="365F91" w:themeColor="accent1" w:themeShade="BF"/>
                <w:sz w:val="18"/>
                <w:szCs w:val="18"/>
              </w:rPr>
              <w:t>(if a</w:t>
            </w:r>
            <w:r w:rsidR="004E4BD6" w:rsidRPr="00053DBA">
              <w:rPr>
                <w:i/>
                <w:color w:val="365F91" w:themeColor="accent1" w:themeShade="BF"/>
                <w:sz w:val="18"/>
                <w:szCs w:val="18"/>
              </w:rPr>
              <w:t xml:space="preserve"> </w:t>
            </w:r>
            <w:r w:rsidR="00414391" w:rsidRPr="00053DBA">
              <w:rPr>
                <w:i/>
                <w:color w:val="365F91" w:themeColor="accent1" w:themeShade="BF"/>
                <w:sz w:val="18"/>
                <w:szCs w:val="18"/>
              </w:rPr>
              <w:t>team or organisation</w:t>
            </w:r>
            <w:r>
              <w:rPr>
                <w:i/>
                <w:color w:val="365F91" w:themeColor="accent1" w:themeShade="BF"/>
                <w:sz w:val="18"/>
                <w:szCs w:val="18"/>
              </w:rPr>
              <w:t xml:space="preserve"> is nominated</w:t>
            </w:r>
            <w:r w:rsidR="00414391" w:rsidRPr="00053DBA">
              <w:rPr>
                <w:i/>
                <w:color w:val="365F91" w:themeColor="accent1" w:themeShade="BF"/>
                <w:sz w:val="18"/>
                <w:szCs w:val="18"/>
              </w:rPr>
              <w:t>)</w:t>
            </w:r>
          </w:p>
        </w:tc>
        <w:tc>
          <w:tcPr>
            <w:tcW w:w="3720" w:type="pct"/>
            <w:gridSpan w:val="5"/>
          </w:tcPr>
          <w:p w14:paraId="2DC9804B" w14:textId="77777777" w:rsidR="00414391" w:rsidRPr="006F694B" w:rsidRDefault="00414391" w:rsidP="006F694B">
            <w:pPr>
              <w:spacing w:before="60" w:after="60"/>
              <w:rPr>
                <w:rFonts w:eastAsia="Times New Roman" w:cs="Times New Roman"/>
                <w:bCs/>
                <w:spacing w:val="-4"/>
              </w:rPr>
            </w:pPr>
          </w:p>
        </w:tc>
      </w:tr>
      <w:tr w:rsidR="006F694B" w:rsidRPr="006F694B" w14:paraId="1BB31CA3" w14:textId="77777777" w:rsidTr="00233CFF">
        <w:tc>
          <w:tcPr>
            <w:tcW w:w="1280" w:type="pct"/>
          </w:tcPr>
          <w:p w14:paraId="3BD36578" w14:textId="68F9C0E3" w:rsidR="006F694B" w:rsidRPr="006F694B" w:rsidRDefault="006F694B" w:rsidP="006F694B">
            <w:pPr>
              <w:spacing w:before="60" w:after="60"/>
              <w:rPr>
                <w:rFonts w:eastAsia="Times New Roman" w:cs="Times New Roman"/>
                <w:b/>
                <w:bCs/>
                <w:spacing w:val="-4"/>
              </w:rPr>
            </w:pPr>
            <w:r w:rsidRPr="006F694B">
              <w:rPr>
                <w:rFonts w:eastAsia="Times New Roman" w:cs="Times New Roman"/>
                <w:b/>
                <w:bCs/>
                <w:spacing w:val="-4"/>
              </w:rPr>
              <w:t>Phone</w:t>
            </w:r>
            <w:r w:rsidR="00233CFF">
              <w:rPr>
                <w:rFonts w:eastAsia="Times New Roman" w:cs="Times New Roman"/>
                <w:b/>
                <w:bCs/>
                <w:spacing w:val="-4"/>
              </w:rPr>
              <w:t xml:space="preserve"> (include area code)</w:t>
            </w:r>
          </w:p>
        </w:tc>
        <w:tc>
          <w:tcPr>
            <w:tcW w:w="1061" w:type="pct"/>
          </w:tcPr>
          <w:p w14:paraId="37E877F9" w14:textId="77777777" w:rsidR="006F694B" w:rsidRPr="006F694B" w:rsidRDefault="006F694B" w:rsidP="006F694B">
            <w:pPr>
              <w:spacing w:before="60" w:after="60"/>
              <w:rPr>
                <w:rFonts w:eastAsia="Times New Roman" w:cs="Times New Roman"/>
                <w:bCs/>
                <w:spacing w:val="-4"/>
              </w:rPr>
            </w:pPr>
          </w:p>
        </w:tc>
        <w:tc>
          <w:tcPr>
            <w:tcW w:w="789" w:type="pct"/>
          </w:tcPr>
          <w:p w14:paraId="6C4F5AF4" w14:textId="22823D90" w:rsidR="006F694B" w:rsidRPr="006F694B" w:rsidRDefault="006F694B" w:rsidP="006F694B">
            <w:pPr>
              <w:spacing w:before="60" w:after="60"/>
              <w:rPr>
                <w:rFonts w:eastAsia="Times New Roman" w:cs="Times New Roman"/>
                <w:b/>
                <w:bCs/>
                <w:spacing w:val="-4"/>
              </w:rPr>
            </w:pPr>
            <w:r w:rsidRPr="006F694B">
              <w:rPr>
                <w:rFonts w:eastAsia="Times New Roman" w:cs="Times New Roman"/>
                <w:b/>
                <w:bCs/>
                <w:spacing w:val="-4"/>
              </w:rPr>
              <w:t>Mobile</w:t>
            </w:r>
            <w:r w:rsidR="00233CFF">
              <w:rPr>
                <w:rFonts w:eastAsia="Times New Roman" w:cs="Times New Roman"/>
                <w:b/>
                <w:bCs/>
                <w:spacing w:val="-4"/>
              </w:rPr>
              <w:t xml:space="preserve"> phone</w:t>
            </w:r>
          </w:p>
        </w:tc>
        <w:tc>
          <w:tcPr>
            <w:tcW w:w="1870" w:type="pct"/>
            <w:gridSpan w:val="3"/>
          </w:tcPr>
          <w:p w14:paraId="3B613821" w14:textId="77777777" w:rsidR="006F694B" w:rsidRPr="006F694B" w:rsidRDefault="006F694B" w:rsidP="006F694B">
            <w:pPr>
              <w:spacing w:before="60" w:after="60"/>
              <w:rPr>
                <w:rFonts w:eastAsia="Times New Roman" w:cs="Times New Roman"/>
                <w:bCs/>
                <w:spacing w:val="-4"/>
              </w:rPr>
            </w:pPr>
          </w:p>
        </w:tc>
      </w:tr>
      <w:tr w:rsidR="006F694B" w:rsidRPr="006F694B" w14:paraId="0FC87B47" w14:textId="77777777" w:rsidTr="00414391">
        <w:tc>
          <w:tcPr>
            <w:tcW w:w="1280" w:type="pct"/>
          </w:tcPr>
          <w:p w14:paraId="415E5A1A" w14:textId="77777777" w:rsidR="006F694B" w:rsidRPr="006F694B" w:rsidRDefault="006F694B" w:rsidP="006F694B">
            <w:pPr>
              <w:spacing w:before="60" w:after="60"/>
              <w:rPr>
                <w:rFonts w:eastAsia="Times New Roman" w:cs="Times New Roman"/>
                <w:b/>
                <w:bCs/>
                <w:spacing w:val="-4"/>
              </w:rPr>
            </w:pPr>
            <w:r w:rsidRPr="006F694B">
              <w:rPr>
                <w:rFonts w:eastAsia="Times New Roman" w:cs="Times New Roman"/>
                <w:b/>
                <w:bCs/>
                <w:spacing w:val="-4"/>
              </w:rPr>
              <w:t xml:space="preserve">Email </w:t>
            </w:r>
          </w:p>
        </w:tc>
        <w:tc>
          <w:tcPr>
            <w:tcW w:w="3720" w:type="pct"/>
            <w:gridSpan w:val="5"/>
          </w:tcPr>
          <w:p w14:paraId="5BB37CD2" w14:textId="77777777" w:rsidR="006F694B" w:rsidRPr="006F694B" w:rsidRDefault="006F694B" w:rsidP="006F694B">
            <w:pPr>
              <w:spacing w:before="60" w:after="60"/>
              <w:rPr>
                <w:rFonts w:eastAsia="Times New Roman" w:cs="Times New Roman"/>
                <w:bCs/>
                <w:spacing w:val="-4"/>
              </w:rPr>
            </w:pPr>
          </w:p>
        </w:tc>
      </w:tr>
      <w:tr w:rsidR="006F694B" w:rsidRPr="006F694B" w14:paraId="52C9B91F" w14:textId="77777777" w:rsidTr="00414391">
        <w:tc>
          <w:tcPr>
            <w:tcW w:w="1280" w:type="pct"/>
          </w:tcPr>
          <w:p w14:paraId="192E175B" w14:textId="77777777" w:rsidR="006F694B" w:rsidRPr="006F694B" w:rsidRDefault="006F694B" w:rsidP="006F694B">
            <w:pPr>
              <w:spacing w:before="60" w:after="60"/>
              <w:rPr>
                <w:rFonts w:eastAsia="Times New Roman" w:cs="Times New Roman"/>
                <w:b/>
                <w:bCs/>
                <w:spacing w:val="-4"/>
              </w:rPr>
            </w:pPr>
            <w:r w:rsidRPr="006F694B">
              <w:rPr>
                <w:rFonts w:eastAsia="Times New Roman" w:cs="Times New Roman"/>
                <w:b/>
                <w:bCs/>
                <w:spacing w:val="-4"/>
              </w:rPr>
              <w:t>Postal address</w:t>
            </w:r>
          </w:p>
        </w:tc>
        <w:tc>
          <w:tcPr>
            <w:tcW w:w="3720" w:type="pct"/>
            <w:gridSpan w:val="5"/>
          </w:tcPr>
          <w:p w14:paraId="1842B941" w14:textId="77777777" w:rsidR="006F694B" w:rsidRPr="006F694B" w:rsidRDefault="006F694B" w:rsidP="006F694B">
            <w:pPr>
              <w:spacing w:before="60" w:after="60"/>
              <w:rPr>
                <w:rFonts w:eastAsia="Times New Roman" w:cs="Times New Roman"/>
                <w:bCs/>
                <w:spacing w:val="-4"/>
              </w:rPr>
            </w:pPr>
          </w:p>
        </w:tc>
      </w:tr>
      <w:tr w:rsidR="00233CFF" w:rsidRPr="006F694B" w14:paraId="2821BE47" w14:textId="77777777" w:rsidTr="00233CFF">
        <w:tc>
          <w:tcPr>
            <w:tcW w:w="1280" w:type="pct"/>
          </w:tcPr>
          <w:p w14:paraId="1FCFB12E" w14:textId="56EAC98D" w:rsidR="00233CFF" w:rsidRPr="006F694B" w:rsidRDefault="00233CFF" w:rsidP="006F694B">
            <w:pPr>
              <w:spacing w:before="60" w:after="60"/>
              <w:rPr>
                <w:rFonts w:eastAsia="Times New Roman" w:cs="Times New Roman"/>
                <w:b/>
                <w:bCs/>
                <w:spacing w:val="-4"/>
              </w:rPr>
            </w:pPr>
            <w:r>
              <w:rPr>
                <w:rFonts w:eastAsia="Times New Roman" w:cs="Times New Roman"/>
                <w:b/>
                <w:bCs/>
                <w:spacing w:val="-4"/>
              </w:rPr>
              <w:t>Suburb/town/city</w:t>
            </w:r>
          </w:p>
        </w:tc>
        <w:tc>
          <w:tcPr>
            <w:tcW w:w="1061" w:type="pct"/>
          </w:tcPr>
          <w:p w14:paraId="7DCD0028" w14:textId="77777777" w:rsidR="00233CFF" w:rsidRPr="006F694B" w:rsidRDefault="00233CFF" w:rsidP="006F694B">
            <w:pPr>
              <w:spacing w:before="60" w:after="60"/>
              <w:rPr>
                <w:rFonts w:eastAsia="Times New Roman" w:cs="Times New Roman"/>
                <w:bCs/>
                <w:spacing w:val="-4"/>
              </w:rPr>
            </w:pPr>
          </w:p>
        </w:tc>
        <w:tc>
          <w:tcPr>
            <w:tcW w:w="789" w:type="pct"/>
          </w:tcPr>
          <w:p w14:paraId="3C8C058D" w14:textId="707298AC" w:rsidR="00233CFF" w:rsidRPr="006F694B" w:rsidRDefault="00233CFF" w:rsidP="006F694B">
            <w:pPr>
              <w:spacing w:before="60" w:after="60"/>
              <w:rPr>
                <w:rFonts w:eastAsia="Times New Roman" w:cs="Times New Roman"/>
                <w:b/>
                <w:bCs/>
                <w:spacing w:val="-4"/>
              </w:rPr>
            </w:pPr>
            <w:r>
              <w:rPr>
                <w:rFonts w:eastAsia="Times New Roman" w:cs="Times New Roman"/>
                <w:b/>
                <w:bCs/>
                <w:spacing w:val="-4"/>
              </w:rPr>
              <w:t>State/territory</w:t>
            </w:r>
          </w:p>
        </w:tc>
        <w:tc>
          <w:tcPr>
            <w:tcW w:w="623" w:type="pct"/>
          </w:tcPr>
          <w:p w14:paraId="1FD0457D" w14:textId="77777777" w:rsidR="00233CFF" w:rsidRPr="006F694B" w:rsidRDefault="00233CFF" w:rsidP="006F694B">
            <w:pPr>
              <w:spacing w:before="60" w:after="60"/>
              <w:rPr>
                <w:rFonts w:eastAsia="Times New Roman" w:cs="Times New Roman"/>
                <w:bCs/>
                <w:spacing w:val="-4"/>
              </w:rPr>
            </w:pPr>
          </w:p>
        </w:tc>
        <w:tc>
          <w:tcPr>
            <w:tcW w:w="623" w:type="pct"/>
          </w:tcPr>
          <w:p w14:paraId="14068BE1" w14:textId="0B930D7E" w:rsidR="00233CFF" w:rsidRPr="00233CFF" w:rsidRDefault="00233CFF" w:rsidP="006F694B">
            <w:pPr>
              <w:spacing w:before="60" w:after="60"/>
              <w:rPr>
                <w:rFonts w:eastAsia="Times New Roman" w:cs="Times New Roman"/>
                <w:b/>
                <w:bCs/>
                <w:spacing w:val="-4"/>
              </w:rPr>
            </w:pPr>
            <w:r w:rsidRPr="00233CFF">
              <w:rPr>
                <w:rFonts w:eastAsia="Times New Roman" w:cs="Times New Roman"/>
                <w:b/>
                <w:bCs/>
                <w:spacing w:val="-4"/>
              </w:rPr>
              <w:t>Postcode</w:t>
            </w:r>
          </w:p>
        </w:tc>
        <w:tc>
          <w:tcPr>
            <w:tcW w:w="624" w:type="pct"/>
          </w:tcPr>
          <w:p w14:paraId="62BDD859" w14:textId="510AA106" w:rsidR="00233CFF" w:rsidRPr="006F694B" w:rsidRDefault="00233CFF" w:rsidP="006F694B">
            <w:pPr>
              <w:spacing w:before="60" w:after="60"/>
              <w:rPr>
                <w:rFonts w:eastAsia="Times New Roman" w:cs="Times New Roman"/>
                <w:bCs/>
                <w:spacing w:val="-4"/>
              </w:rPr>
            </w:pPr>
          </w:p>
        </w:tc>
      </w:tr>
      <w:tr w:rsidR="00233CFF" w:rsidRPr="006F694B" w14:paraId="59115669" w14:textId="77777777" w:rsidTr="00233CFF">
        <w:tc>
          <w:tcPr>
            <w:tcW w:w="1280" w:type="pct"/>
          </w:tcPr>
          <w:p w14:paraId="38B1C177" w14:textId="3A6F69CE" w:rsidR="00233CFF" w:rsidRDefault="00233CFF" w:rsidP="006F694B">
            <w:pPr>
              <w:spacing w:before="60" w:after="60"/>
              <w:rPr>
                <w:rFonts w:eastAsia="Times New Roman" w:cs="Times New Roman"/>
                <w:b/>
                <w:bCs/>
                <w:spacing w:val="-4"/>
              </w:rPr>
            </w:pPr>
            <w:r>
              <w:rPr>
                <w:rFonts w:eastAsia="Times New Roman" w:cs="Times New Roman"/>
                <w:b/>
                <w:bCs/>
                <w:spacing w:val="-4"/>
              </w:rPr>
              <w:t>Country</w:t>
            </w:r>
          </w:p>
        </w:tc>
        <w:tc>
          <w:tcPr>
            <w:tcW w:w="3720" w:type="pct"/>
            <w:gridSpan w:val="5"/>
          </w:tcPr>
          <w:p w14:paraId="50AB5CBB" w14:textId="77777777" w:rsidR="00233CFF" w:rsidRPr="006F694B" w:rsidRDefault="00233CFF" w:rsidP="006F694B">
            <w:pPr>
              <w:spacing w:before="60" w:after="60"/>
              <w:rPr>
                <w:rFonts w:eastAsia="Times New Roman" w:cs="Times New Roman"/>
                <w:bCs/>
                <w:spacing w:val="-4"/>
              </w:rPr>
            </w:pPr>
          </w:p>
        </w:tc>
      </w:tr>
    </w:tbl>
    <w:p w14:paraId="318D6B82" w14:textId="77777777" w:rsidR="001A59BE" w:rsidRDefault="001A59BE" w:rsidP="006F694B">
      <w:pPr>
        <w:tabs>
          <w:tab w:val="left" w:pos="397"/>
        </w:tabs>
        <w:spacing w:after="0"/>
        <w:rPr>
          <w:rFonts w:eastAsia="Times New Roman" w:cs="Times New Roman"/>
          <w:b/>
          <w:bCs/>
          <w:sz w:val="22"/>
          <w:szCs w:val="24"/>
        </w:rPr>
      </w:pPr>
    </w:p>
    <w:p w14:paraId="1962192B" w14:textId="77777777" w:rsidR="006F694B" w:rsidRPr="006F694B" w:rsidRDefault="00DB6CA8" w:rsidP="006F694B">
      <w:pPr>
        <w:tabs>
          <w:tab w:val="left" w:pos="397"/>
        </w:tabs>
        <w:spacing w:after="0"/>
        <w:rPr>
          <w:rFonts w:eastAsia="Times New Roman" w:cs="Times New Roman"/>
          <w:b/>
          <w:bCs/>
          <w:sz w:val="22"/>
          <w:szCs w:val="24"/>
        </w:rPr>
      </w:pPr>
      <w:r>
        <w:rPr>
          <w:rFonts w:eastAsia="Times New Roman" w:cs="Times New Roman"/>
          <w:b/>
          <w:bCs/>
          <w:sz w:val="22"/>
          <w:szCs w:val="24"/>
        </w:rPr>
        <w:t>3</w:t>
      </w:r>
      <w:r w:rsidR="006F694B" w:rsidRPr="006F694B">
        <w:rPr>
          <w:rFonts w:eastAsia="Times New Roman" w:cs="Times New Roman"/>
          <w:b/>
          <w:bCs/>
          <w:sz w:val="22"/>
          <w:szCs w:val="24"/>
        </w:rPr>
        <w:t>.</w:t>
      </w:r>
      <w:r w:rsidR="006F694B" w:rsidRPr="006F694B">
        <w:rPr>
          <w:rFonts w:eastAsia="Times New Roman" w:cs="Times New Roman"/>
          <w:b/>
          <w:bCs/>
          <w:sz w:val="22"/>
          <w:szCs w:val="24"/>
        </w:rPr>
        <w:tab/>
        <w:t xml:space="preserve">Background </w:t>
      </w:r>
    </w:p>
    <w:tbl>
      <w:tblPr>
        <w:tblW w:w="4889" w:type="pct"/>
        <w:tblInd w:w="2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962"/>
      </w:tblGrid>
      <w:tr w:rsidR="006F694B" w:rsidRPr="006F694B" w14:paraId="1ABA324C" w14:textId="77777777" w:rsidTr="00414391">
        <w:trPr>
          <w:trHeight w:val="1863"/>
        </w:trPr>
        <w:tc>
          <w:tcPr>
            <w:tcW w:w="5000" w:type="pct"/>
          </w:tcPr>
          <w:p w14:paraId="636C5046" w14:textId="51566067" w:rsidR="006F694B" w:rsidRPr="006F694B" w:rsidRDefault="006F694B" w:rsidP="006F694B">
            <w:pPr>
              <w:spacing w:before="60" w:after="60"/>
              <w:rPr>
                <w:rFonts w:eastAsia="Times New Roman" w:cs="Times New Roman"/>
                <w:bCs/>
                <w:spacing w:val="-4"/>
                <w:szCs w:val="20"/>
              </w:rPr>
            </w:pPr>
            <w:r w:rsidRPr="006F694B">
              <w:rPr>
                <w:rFonts w:eastAsia="Times New Roman" w:cs="Times New Roman"/>
                <w:bCs/>
                <w:spacing w:val="-4"/>
              </w:rPr>
              <w:t>In brief (up to 1</w:t>
            </w:r>
            <w:r w:rsidR="00CA3E47">
              <w:rPr>
                <w:rFonts w:eastAsia="Times New Roman" w:cs="Times New Roman"/>
                <w:bCs/>
                <w:spacing w:val="-4"/>
              </w:rPr>
              <w:t>,</w:t>
            </w:r>
            <w:r w:rsidRPr="006F694B">
              <w:rPr>
                <w:rFonts w:eastAsia="Times New Roman" w:cs="Times New Roman"/>
                <w:bCs/>
                <w:spacing w:val="-4"/>
              </w:rPr>
              <w:t xml:space="preserve">000 words), explain what action the </w:t>
            </w:r>
            <w:r w:rsidRPr="006F694B">
              <w:rPr>
                <w:rFonts w:asciiTheme="minorHAnsi" w:eastAsia="Times New Roman" w:hAnsiTheme="minorHAnsi" w:cstheme="minorHAnsi"/>
                <w:bCs/>
                <w:spacing w:val="-4"/>
                <w:szCs w:val="20"/>
              </w:rPr>
              <w:t>individual/group/organisation</w:t>
            </w:r>
            <w:r w:rsidRPr="006F694B">
              <w:rPr>
                <w:rFonts w:asciiTheme="minorHAnsi" w:eastAsia="Times New Roman" w:hAnsiTheme="minorHAnsi" w:cstheme="minorHAnsi"/>
                <w:b/>
                <w:bCs/>
                <w:spacing w:val="-4"/>
                <w:szCs w:val="20"/>
              </w:rPr>
              <w:t xml:space="preserve"> </w:t>
            </w:r>
            <w:r w:rsidRPr="006F694B">
              <w:rPr>
                <w:rFonts w:eastAsia="Times New Roman" w:cs="Times New Roman"/>
                <w:bCs/>
                <w:spacing w:val="-4"/>
              </w:rPr>
              <w:t>has taken to maintain Australia’s biosecurity integrity and where and when the action took place.</w:t>
            </w:r>
          </w:p>
          <w:p w14:paraId="4D507C79" w14:textId="77777777" w:rsidR="006F694B" w:rsidRPr="006F694B" w:rsidRDefault="006F694B" w:rsidP="006F694B">
            <w:pPr>
              <w:spacing w:before="60" w:after="60"/>
              <w:rPr>
                <w:rFonts w:eastAsia="Times New Roman" w:cs="Times New Roman"/>
                <w:bCs/>
                <w:spacing w:val="-4"/>
              </w:rPr>
            </w:pPr>
          </w:p>
          <w:p w14:paraId="23C40F24" w14:textId="77777777" w:rsidR="006F694B" w:rsidRPr="006F694B" w:rsidRDefault="006F694B" w:rsidP="006F694B">
            <w:pPr>
              <w:spacing w:before="60" w:after="60"/>
              <w:rPr>
                <w:rFonts w:eastAsia="Times New Roman" w:cs="Times New Roman"/>
                <w:bCs/>
                <w:spacing w:val="-4"/>
              </w:rPr>
            </w:pPr>
          </w:p>
          <w:p w14:paraId="3385A21C" w14:textId="77777777" w:rsidR="006F694B" w:rsidRPr="006F694B" w:rsidRDefault="006F694B" w:rsidP="006F694B">
            <w:pPr>
              <w:spacing w:before="60" w:after="60"/>
              <w:rPr>
                <w:rFonts w:eastAsia="Times New Roman" w:cs="Times New Roman"/>
                <w:bCs/>
                <w:spacing w:val="-4"/>
              </w:rPr>
            </w:pPr>
          </w:p>
          <w:p w14:paraId="28A8D155" w14:textId="77777777" w:rsidR="006F694B" w:rsidRPr="006F694B" w:rsidRDefault="006F694B" w:rsidP="006F694B">
            <w:pPr>
              <w:spacing w:before="60" w:after="60"/>
              <w:rPr>
                <w:rFonts w:eastAsia="Times New Roman" w:cs="Times New Roman"/>
                <w:bCs/>
                <w:spacing w:val="-4"/>
              </w:rPr>
            </w:pPr>
          </w:p>
          <w:p w14:paraId="6F737674" w14:textId="77777777" w:rsidR="006F694B" w:rsidRPr="006F694B" w:rsidRDefault="006F694B" w:rsidP="006F694B">
            <w:pPr>
              <w:spacing w:before="60" w:after="60"/>
              <w:rPr>
                <w:rFonts w:eastAsia="Times New Roman" w:cs="Times New Roman"/>
                <w:bCs/>
                <w:spacing w:val="-4"/>
              </w:rPr>
            </w:pPr>
          </w:p>
          <w:p w14:paraId="3B943268" w14:textId="77777777" w:rsidR="006F694B" w:rsidRPr="006F694B" w:rsidRDefault="006F694B" w:rsidP="006F694B">
            <w:pPr>
              <w:spacing w:before="60" w:after="60"/>
              <w:rPr>
                <w:rFonts w:eastAsia="Times New Roman" w:cs="Times New Roman"/>
                <w:bCs/>
                <w:spacing w:val="-4"/>
              </w:rPr>
            </w:pPr>
          </w:p>
          <w:p w14:paraId="3F5E99C5" w14:textId="77777777" w:rsidR="006F694B" w:rsidRPr="006F694B" w:rsidRDefault="006F694B" w:rsidP="006F694B">
            <w:pPr>
              <w:spacing w:before="60" w:after="60"/>
              <w:rPr>
                <w:rFonts w:eastAsia="Times New Roman" w:cs="Times New Roman"/>
                <w:bCs/>
                <w:spacing w:val="-4"/>
              </w:rPr>
            </w:pPr>
          </w:p>
          <w:p w14:paraId="2B3DFA2D" w14:textId="77777777" w:rsidR="006F694B" w:rsidRPr="006F694B" w:rsidRDefault="006F694B" w:rsidP="006F694B">
            <w:pPr>
              <w:spacing w:before="60" w:after="60"/>
              <w:rPr>
                <w:rFonts w:eastAsia="Times New Roman" w:cs="Times New Roman"/>
                <w:bCs/>
                <w:spacing w:val="-4"/>
              </w:rPr>
            </w:pPr>
          </w:p>
          <w:p w14:paraId="03B36180" w14:textId="77777777" w:rsidR="006F694B" w:rsidRPr="006F694B" w:rsidRDefault="006F694B" w:rsidP="006F694B">
            <w:pPr>
              <w:spacing w:before="60" w:after="60"/>
              <w:rPr>
                <w:rFonts w:eastAsia="Times New Roman" w:cs="Times New Roman"/>
                <w:bCs/>
                <w:spacing w:val="-4"/>
              </w:rPr>
            </w:pPr>
          </w:p>
          <w:p w14:paraId="13B0141D" w14:textId="77777777" w:rsidR="006F694B" w:rsidRPr="006F694B" w:rsidRDefault="006F694B" w:rsidP="006F694B">
            <w:pPr>
              <w:spacing w:before="60" w:after="60"/>
              <w:rPr>
                <w:rFonts w:eastAsia="Times New Roman" w:cs="Times New Roman"/>
                <w:bCs/>
                <w:spacing w:val="-4"/>
              </w:rPr>
            </w:pPr>
          </w:p>
          <w:p w14:paraId="6500613E" w14:textId="77777777" w:rsidR="006F694B" w:rsidRPr="006F694B" w:rsidRDefault="006F694B" w:rsidP="006F694B">
            <w:pPr>
              <w:spacing w:before="60" w:after="60"/>
              <w:rPr>
                <w:rFonts w:eastAsia="Times New Roman" w:cs="Times New Roman"/>
                <w:bCs/>
                <w:spacing w:val="-4"/>
              </w:rPr>
            </w:pPr>
          </w:p>
          <w:p w14:paraId="5A9F7704" w14:textId="77777777" w:rsidR="006F694B" w:rsidRPr="006F694B" w:rsidRDefault="006F694B" w:rsidP="006F694B">
            <w:pPr>
              <w:spacing w:before="60" w:after="60"/>
              <w:rPr>
                <w:rFonts w:eastAsia="Times New Roman" w:cs="Times New Roman"/>
                <w:bCs/>
                <w:spacing w:val="-4"/>
              </w:rPr>
            </w:pPr>
          </w:p>
          <w:p w14:paraId="32A5B915" w14:textId="77777777" w:rsidR="006F694B" w:rsidRPr="006F694B" w:rsidRDefault="006F694B" w:rsidP="006F694B">
            <w:pPr>
              <w:spacing w:before="60" w:after="60"/>
            </w:pPr>
          </w:p>
        </w:tc>
      </w:tr>
    </w:tbl>
    <w:p w14:paraId="5410EC10" w14:textId="3E12E336" w:rsidR="006F694B" w:rsidRPr="006F694B" w:rsidRDefault="00DB6CA8" w:rsidP="006F694B">
      <w:pPr>
        <w:tabs>
          <w:tab w:val="left" w:pos="397"/>
        </w:tabs>
        <w:spacing w:after="0"/>
        <w:rPr>
          <w:rFonts w:eastAsia="Times New Roman" w:cs="Times New Roman"/>
          <w:b/>
          <w:bCs/>
          <w:sz w:val="22"/>
          <w:szCs w:val="24"/>
        </w:rPr>
      </w:pPr>
      <w:r>
        <w:rPr>
          <w:rFonts w:eastAsia="Times New Roman" w:cs="Times New Roman"/>
          <w:b/>
          <w:bCs/>
          <w:sz w:val="22"/>
          <w:szCs w:val="24"/>
        </w:rPr>
        <w:lastRenderedPageBreak/>
        <w:t>4</w:t>
      </w:r>
      <w:r w:rsidR="006F694B" w:rsidRPr="006F694B">
        <w:rPr>
          <w:rFonts w:eastAsia="Times New Roman" w:cs="Times New Roman"/>
          <w:b/>
          <w:bCs/>
          <w:sz w:val="22"/>
          <w:szCs w:val="24"/>
        </w:rPr>
        <w:t>.</w:t>
      </w:r>
      <w:r w:rsidR="006F694B" w:rsidRPr="006F694B">
        <w:rPr>
          <w:rFonts w:eastAsia="Times New Roman" w:cs="Times New Roman"/>
          <w:b/>
          <w:bCs/>
          <w:sz w:val="22"/>
          <w:szCs w:val="24"/>
        </w:rPr>
        <w:tab/>
        <w:t>Grounds for nomination</w:t>
      </w:r>
    </w:p>
    <w:tbl>
      <w:tblPr>
        <w:tblW w:w="4889" w:type="pct"/>
        <w:tblInd w:w="2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962"/>
      </w:tblGrid>
      <w:tr w:rsidR="006F694B" w:rsidRPr="006F694B" w14:paraId="48365EDB" w14:textId="77777777" w:rsidTr="00414391">
        <w:trPr>
          <w:trHeight w:val="1863"/>
        </w:trPr>
        <w:tc>
          <w:tcPr>
            <w:tcW w:w="5000" w:type="pct"/>
          </w:tcPr>
          <w:p w14:paraId="283D06F8" w14:textId="27F229D2" w:rsidR="006F694B" w:rsidRPr="002270B4" w:rsidRDefault="006F694B" w:rsidP="006F694B">
            <w:pPr>
              <w:spacing w:before="60" w:after="60"/>
              <w:rPr>
                <w:rFonts w:eastAsia="Times New Roman" w:cs="Times New Roman"/>
                <w:bCs/>
                <w:spacing w:val="-4"/>
                <w:szCs w:val="20"/>
              </w:rPr>
            </w:pPr>
            <w:r w:rsidRPr="002270B4">
              <w:rPr>
                <w:rFonts w:eastAsia="Times New Roman" w:cs="Times New Roman"/>
                <w:bCs/>
                <w:spacing w:val="-4"/>
              </w:rPr>
              <w:t xml:space="preserve">Outline why the </w:t>
            </w:r>
            <w:r w:rsidRPr="002270B4">
              <w:rPr>
                <w:rFonts w:eastAsia="Times New Roman" w:cstheme="minorHAnsi"/>
                <w:bCs/>
                <w:spacing w:val="-4"/>
                <w:szCs w:val="20"/>
              </w:rPr>
              <w:t>individual</w:t>
            </w:r>
            <w:r w:rsidR="00190BA5" w:rsidRPr="002270B4">
              <w:rPr>
                <w:rFonts w:eastAsia="Times New Roman" w:cstheme="minorHAnsi"/>
                <w:bCs/>
                <w:spacing w:val="-4"/>
                <w:szCs w:val="20"/>
              </w:rPr>
              <w:t>/</w:t>
            </w:r>
            <w:r w:rsidRPr="002270B4">
              <w:rPr>
                <w:rFonts w:eastAsia="Times New Roman" w:cstheme="minorHAnsi"/>
                <w:bCs/>
                <w:spacing w:val="-4"/>
                <w:szCs w:val="20"/>
              </w:rPr>
              <w:t>group/organisation</w:t>
            </w:r>
            <w:r w:rsidRPr="002270B4">
              <w:rPr>
                <w:rFonts w:eastAsia="Times New Roman" w:cstheme="minorHAnsi"/>
                <w:b/>
                <w:bCs/>
                <w:spacing w:val="-4"/>
                <w:szCs w:val="20"/>
              </w:rPr>
              <w:t xml:space="preserve"> </w:t>
            </w:r>
            <w:r w:rsidRPr="002270B4">
              <w:rPr>
                <w:rFonts w:eastAsia="Times New Roman" w:cs="Times New Roman"/>
                <w:bCs/>
                <w:spacing w:val="-4"/>
              </w:rPr>
              <w:t>deserves recognition.</w:t>
            </w:r>
          </w:p>
          <w:p w14:paraId="484113D0" w14:textId="77777777" w:rsidR="006F694B" w:rsidRPr="006F694B" w:rsidRDefault="006F694B" w:rsidP="006F694B">
            <w:pPr>
              <w:spacing w:before="60" w:after="60"/>
              <w:rPr>
                <w:rFonts w:eastAsia="Times New Roman" w:cs="Times New Roman"/>
                <w:bCs/>
                <w:spacing w:val="-4"/>
              </w:rPr>
            </w:pPr>
          </w:p>
          <w:p w14:paraId="03A1E37D" w14:textId="77777777" w:rsidR="006F694B" w:rsidRPr="006F694B" w:rsidRDefault="006F694B" w:rsidP="006F694B">
            <w:pPr>
              <w:spacing w:before="60" w:after="60"/>
              <w:rPr>
                <w:rFonts w:eastAsia="Times New Roman" w:cs="Times New Roman"/>
                <w:bCs/>
                <w:spacing w:val="-4"/>
              </w:rPr>
            </w:pPr>
          </w:p>
          <w:p w14:paraId="74A0EC7A" w14:textId="77777777" w:rsidR="006F694B" w:rsidRPr="006F694B" w:rsidRDefault="006F694B" w:rsidP="006F694B">
            <w:pPr>
              <w:spacing w:before="60" w:after="60"/>
              <w:rPr>
                <w:rFonts w:eastAsia="Times New Roman" w:cs="Times New Roman"/>
                <w:bCs/>
                <w:spacing w:val="-4"/>
              </w:rPr>
            </w:pPr>
          </w:p>
          <w:p w14:paraId="5C9CFBC1" w14:textId="77777777" w:rsidR="006F694B" w:rsidRPr="006F694B" w:rsidRDefault="006F694B" w:rsidP="006F694B">
            <w:pPr>
              <w:spacing w:before="60" w:after="60"/>
              <w:rPr>
                <w:rFonts w:eastAsia="Times New Roman" w:cs="Times New Roman"/>
                <w:bCs/>
                <w:spacing w:val="-4"/>
              </w:rPr>
            </w:pPr>
          </w:p>
          <w:p w14:paraId="0D7309A3" w14:textId="77777777" w:rsidR="006F694B" w:rsidRPr="006F694B" w:rsidRDefault="006F694B" w:rsidP="006F694B">
            <w:pPr>
              <w:spacing w:before="60" w:after="60"/>
              <w:rPr>
                <w:rFonts w:eastAsia="Times New Roman" w:cs="Times New Roman"/>
                <w:bCs/>
                <w:spacing w:val="-4"/>
              </w:rPr>
            </w:pPr>
          </w:p>
          <w:p w14:paraId="1145629F" w14:textId="77777777" w:rsidR="006F694B" w:rsidRPr="006F694B" w:rsidRDefault="006F694B" w:rsidP="006F694B">
            <w:pPr>
              <w:spacing w:before="60" w:after="60"/>
              <w:rPr>
                <w:rFonts w:eastAsia="Times New Roman" w:cs="Times New Roman"/>
                <w:bCs/>
                <w:spacing w:val="-4"/>
              </w:rPr>
            </w:pPr>
          </w:p>
          <w:p w14:paraId="2DE52E47" w14:textId="77777777" w:rsidR="006F694B" w:rsidRPr="006F694B" w:rsidRDefault="006F694B" w:rsidP="006F694B">
            <w:pPr>
              <w:spacing w:before="60" w:after="60"/>
              <w:rPr>
                <w:rFonts w:eastAsia="Times New Roman" w:cs="Times New Roman"/>
                <w:bCs/>
                <w:spacing w:val="-4"/>
              </w:rPr>
            </w:pPr>
          </w:p>
          <w:p w14:paraId="4C2D1C54" w14:textId="77777777" w:rsidR="006F694B" w:rsidRPr="006F694B" w:rsidRDefault="006F694B" w:rsidP="006F694B">
            <w:pPr>
              <w:spacing w:before="60" w:after="60"/>
              <w:rPr>
                <w:rFonts w:eastAsia="Times New Roman" w:cs="Times New Roman"/>
                <w:bCs/>
                <w:spacing w:val="-4"/>
              </w:rPr>
            </w:pPr>
          </w:p>
          <w:p w14:paraId="79A4A7BE" w14:textId="77777777" w:rsidR="006F694B" w:rsidRPr="006F694B" w:rsidRDefault="006F694B" w:rsidP="006F694B">
            <w:pPr>
              <w:spacing w:before="60" w:after="60"/>
              <w:rPr>
                <w:rFonts w:eastAsia="Times New Roman" w:cs="Times New Roman"/>
                <w:bCs/>
                <w:spacing w:val="-4"/>
              </w:rPr>
            </w:pPr>
          </w:p>
          <w:p w14:paraId="3CC40D13" w14:textId="77777777" w:rsidR="006F694B" w:rsidRPr="006F694B" w:rsidRDefault="006F694B" w:rsidP="006F694B">
            <w:pPr>
              <w:spacing w:before="60" w:after="60"/>
            </w:pPr>
          </w:p>
        </w:tc>
      </w:tr>
    </w:tbl>
    <w:p w14:paraId="68E1BFF0" w14:textId="77777777" w:rsidR="001A59BE" w:rsidRDefault="001A59BE" w:rsidP="006F694B">
      <w:pPr>
        <w:tabs>
          <w:tab w:val="left" w:pos="397"/>
        </w:tabs>
        <w:spacing w:after="0"/>
        <w:rPr>
          <w:rFonts w:eastAsia="Times New Roman" w:cs="Times New Roman"/>
          <w:b/>
          <w:bCs/>
          <w:sz w:val="22"/>
          <w:szCs w:val="24"/>
        </w:rPr>
      </w:pPr>
    </w:p>
    <w:p w14:paraId="378D45DC" w14:textId="77777777" w:rsidR="006F694B" w:rsidRPr="006F694B" w:rsidRDefault="00DB6CA8" w:rsidP="006F694B">
      <w:pPr>
        <w:tabs>
          <w:tab w:val="left" w:pos="397"/>
        </w:tabs>
        <w:spacing w:after="0"/>
        <w:rPr>
          <w:rFonts w:eastAsia="Times New Roman" w:cs="Times New Roman"/>
          <w:b/>
          <w:bCs/>
          <w:sz w:val="22"/>
          <w:szCs w:val="24"/>
        </w:rPr>
      </w:pPr>
      <w:r>
        <w:rPr>
          <w:rFonts w:eastAsia="Times New Roman" w:cs="Times New Roman"/>
          <w:b/>
          <w:bCs/>
          <w:sz w:val="22"/>
          <w:szCs w:val="24"/>
        </w:rPr>
        <w:t>5</w:t>
      </w:r>
      <w:r w:rsidR="006F694B" w:rsidRPr="006F694B">
        <w:rPr>
          <w:rFonts w:eastAsia="Times New Roman" w:cs="Times New Roman"/>
          <w:b/>
          <w:bCs/>
          <w:sz w:val="22"/>
          <w:szCs w:val="24"/>
        </w:rPr>
        <w:t>.</w:t>
      </w:r>
      <w:r w:rsidR="006F694B" w:rsidRPr="006F694B">
        <w:rPr>
          <w:rFonts w:eastAsia="Times New Roman" w:cs="Times New Roman"/>
          <w:b/>
          <w:bCs/>
          <w:sz w:val="22"/>
          <w:szCs w:val="24"/>
        </w:rPr>
        <w:tab/>
        <w:t>Implications</w:t>
      </w:r>
    </w:p>
    <w:tbl>
      <w:tblPr>
        <w:tblW w:w="4889" w:type="pct"/>
        <w:tblInd w:w="2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962"/>
      </w:tblGrid>
      <w:tr w:rsidR="006F694B" w:rsidRPr="006F694B" w14:paraId="0CE2DAE9" w14:textId="77777777" w:rsidTr="00414391">
        <w:trPr>
          <w:trHeight w:val="1863"/>
        </w:trPr>
        <w:tc>
          <w:tcPr>
            <w:tcW w:w="5000" w:type="pct"/>
          </w:tcPr>
          <w:p w14:paraId="41BDE36F" w14:textId="77777777" w:rsidR="006F694B" w:rsidRPr="006F694B" w:rsidRDefault="006F694B" w:rsidP="006F694B">
            <w:pPr>
              <w:spacing w:before="60" w:after="60"/>
              <w:rPr>
                <w:rFonts w:eastAsia="Times New Roman" w:cs="Times New Roman"/>
                <w:bCs/>
                <w:spacing w:val="-4"/>
                <w:szCs w:val="20"/>
              </w:rPr>
            </w:pPr>
            <w:r w:rsidRPr="006F694B">
              <w:rPr>
                <w:rFonts w:eastAsia="Times New Roman" w:cs="Times New Roman"/>
                <w:bCs/>
                <w:spacing w:val="-4"/>
              </w:rPr>
              <w:t>Include whether there are ongoing implications for Australia’s biosecurity integrity.</w:t>
            </w:r>
          </w:p>
          <w:p w14:paraId="2CCB0359" w14:textId="77777777" w:rsidR="006F694B" w:rsidRPr="006F694B" w:rsidRDefault="006F694B" w:rsidP="006F694B">
            <w:pPr>
              <w:spacing w:before="60" w:after="60"/>
              <w:rPr>
                <w:rFonts w:eastAsia="Times New Roman" w:cs="Times New Roman"/>
                <w:bCs/>
                <w:spacing w:val="-4"/>
              </w:rPr>
            </w:pPr>
          </w:p>
          <w:p w14:paraId="034C4800" w14:textId="77777777" w:rsidR="006F694B" w:rsidRPr="006F694B" w:rsidRDefault="006F694B" w:rsidP="006F694B">
            <w:pPr>
              <w:spacing w:before="60" w:after="60"/>
              <w:rPr>
                <w:rFonts w:eastAsia="Times New Roman" w:cs="Times New Roman"/>
                <w:bCs/>
                <w:spacing w:val="-4"/>
              </w:rPr>
            </w:pPr>
          </w:p>
          <w:p w14:paraId="2072D33C" w14:textId="77777777" w:rsidR="006F694B" w:rsidRPr="006F694B" w:rsidRDefault="006F694B" w:rsidP="006F694B">
            <w:pPr>
              <w:spacing w:before="60" w:after="60"/>
              <w:rPr>
                <w:rFonts w:eastAsia="Times New Roman" w:cs="Times New Roman"/>
                <w:bCs/>
                <w:spacing w:val="-4"/>
              </w:rPr>
            </w:pPr>
          </w:p>
          <w:p w14:paraId="701E7738" w14:textId="77777777" w:rsidR="006F694B" w:rsidRPr="006F694B" w:rsidRDefault="006F694B" w:rsidP="006F694B">
            <w:pPr>
              <w:spacing w:before="60" w:after="60"/>
              <w:rPr>
                <w:rFonts w:eastAsia="Times New Roman" w:cs="Times New Roman"/>
                <w:bCs/>
                <w:spacing w:val="-4"/>
              </w:rPr>
            </w:pPr>
          </w:p>
          <w:p w14:paraId="5BD088B1" w14:textId="77777777" w:rsidR="006F694B" w:rsidRPr="006F694B" w:rsidRDefault="006F694B" w:rsidP="006F694B">
            <w:pPr>
              <w:spacing w:before="60" w:after="60"/>
              <w:rPr>
                <w:rFonts w:eastAsia="Times New Roman" w:cs="Times New Roman"/>
                <w:bCs/>
                <w:spacing w:val="-4"/>
              </w:rPr>
            </w:pPr>
          </w:p>
          <w:p w14:paraId="6A18D720" w14:textId="77777777" w:rsidR="006F694B" w:rsidRPr="006F694B" w:rsidRDefault="006F694B" w:rsidP="006F694B">
            <w:pPr>
              <w:spacing w:before="60" w:after="60"/>
              <w:rPr>
                <w:rFonts w:eastAsia="Times New Roman" w:cs="Times New Roman"/>
                <w:bCs/>
                <w:spacing w:val="-4"/>
              </w:rPr>
            </w:pPr>
          </w:p>
          <w:p w14:paraId="5601C4E2" w14:textId="77777777" w:rsidR="006F694B" w:rsidRPr="006F694B" w:rsidRDefault="006F694B" w:rsidP="006F694B">
            <w:pPr>
              <w:spacing w:before="60" w:after="60"/>
              <w:rPr>
                <w:rFonts w:eastAsia="Times New Roman" w:cs="Times New Roman"/>
                <w:bCs/>
                <w:spacing w:val="-4"/>
              </w:rPr>
            </w:pPr>
          </w:p>
          <w:p w14:paraId="1CEAFF46" w14:textId="77777777" w:rsidR="006F694B" w:rsidRPr="006F694B" w:rsidRDefault="006F694B" w:rsidP="006F694B">
            <w:pPr>
              <w:spacing w:before="60" w:after="60"/>
              <w:rPr>
                <w:rFonts w:eastAsia="Times New Roman" w:cs="Times New Roman"/>
                <w:bCs/>
                <w:spacing w:val="-4"/>
              </w:rPr>
            </w:pPr>
          </w:p>
          <w:p w14:paraId="7E4FECDA" w14:textId="77777777" w:rsidR="006F694B" w:rsidRPr="006F694B" w:rsidRDefault="006F694B" w:rsidP="006F694B">
            <w:pPr>
              <w:spacing w:before="60" w:after="60"/>
              <w:rPr>
                <w:rFonts w:eastAsia="Times New Roman" w:cs="Times New Roman"/>
                <w:bCs/>
                <w:spacing w:val="-4"/>
              </w:rPr>
            </w:pPr>
          </w:p>
          <w:p w14:paraId="5B3E71E3" w14:textId="77777777" w:rsidR="006F694B" w:rsidRPr="006F694B" w:rsidRDefault="006F694B" w:rsidP="006F694B">
            <w:pPr>
              <w:spacing w:before="60" w:after="60"/>
              <w:rPr>
                <w:rFonts w:eastAsia="Times New Roman" w:cs="Times New Roman"/>
                <w:bCs/>
                <w:spacing w:val="-4"/>
              </w:rPr>
            </w:pPr>
          </w:p>
          <w:p w14:paraId="05A3F3B3" w14:textId="77777777" w:rsidR="006F694B" w:rsidRPr="006F694B" w:rsidRDefault="006F694B" w:rsidP="006F694B">
            <w:pPr>
              <w:spacing w:before="60" w:after="60"/>
              <w:rPr>
                <w:rFonts w:eastAsia="Times New Roman" w:cs="Times New Roman"/>
                <w:bCs/>
                <w:spacing w:val="-4"/>
              </w:rPr>
            </w:pPr>
          </w:p>
          <w:p w14:paraId="7DC8D285" w14:textId="77777777" w:rsidR="006F694B" w:rsidRPr="006F694B" w:rsidRDefault="006F694B" w:rsidP="006F694B">
            <w:pPr>
              <w:spacing w:before="60" w:after="60"/>
              <w:rPr>
                <w:rFonts w:eastAsia="Times New Roman" w:cs="Times New Roman"/>
                <w:bCs/>
                <w:spacing w:val="-4"/>
              </w:rPr>
            </w:pPr>
          </w:p>
          <w:p w14:paraId="1C4136DF" w14:textId="77777777" w:rsidR="006F694B" w:rsidRPr="006F694B" w:rsidRDefault="006F694B" w:rsidP="006F694B">
            <w:pPr>
              <w:spacing w:before="60" w:after="60"/>
            </w:pPr>
          </w:p>
        </w:tc>
      </w:tr>
    </w:tbl>
    <w:p w14:paraId="21E137EA" w14:textId="7CAF6253" w:rsidR="00E304E0" w:rsidRPr="006F694B" w:rsidRDefault="00E304E0" w:rsidP="00E304E0">
      <w:pPr>
        <w:tabs>
          <w:tab w:val="left" w:pos="397"/>
        </w:tabs>
        <w:spacing w:after="0"/>
        <w:rPr>
          <w:rFonts w:eastAsia="Times New Roman" w:cs="Times New Roman"/>
          <w:b/>
          <w:bCs/>
          <w:sz w:val="22"/>
          <w:szCs w:val="24"/>
        </w:rPr>
      </w:pPr>
      <w:r>
        <w:rPr>
          <w:rFonts w:eastAsia="Times New Roman" w:cs="Times New Roman"/>
          <w:b/>
          <w:bCs/>
          <w:sz w:val="22"/>
          <w:szCs w:val="24"/>
        </w:rPr>
        <w:br/>
        <w:t>6</w:t>
      </w:r>
      <w:r w:rsidRPr="006F694B">
        <w:rPr>
          <w:rFonts w:eastAsia="Times New Roman" w:cs="Times New Roman"/>
          <w:b/>
          <w:bCs/>
          <w:sz w:val="22"/>
          <w:szCs w:val="24"/>
        </w:rPr>
        <w:t>.</w:t>
      </w:r>
      <w:r w:rsidRPr="006F694B">
        <w:rPr>
          <w:rFonts w:eastAsia="Times New Roman" w:cs="Times New Roman"/>
          <w:b/>
          <w:bCs/>
          <w:sz w:val="22"/>
          <w:szCs w:val="24"/>
        </w:rPr>
        <w:tab/>
      </w:r>
      <w:r>
        <w:rPr>
          <w:rFonts w:eastAsia="Times New Roman" w:cs="Times New Roman"/>
          <w:b/>
          <w:bCs/>
          <w:sz w:val="22"/>
          <w:szCs w:val="24"/>
        </w:rPr>
        <w:t>Nominator declaration</w:t>
      </w:r>
    </w:p>
    <w:p w14:paraId="4EF1C3A1" w14:textId="77777777" w:rsidR="005B54D0" w:rsidRDefault="002D6FD7" w:rsidP="002D6FD7">
      <w:pPr>
        <w:ind w:left="644" w:hanging="360"/>
      </w:pPr>
      <w:r>
        <w:rPr>
          <w:rFonts w:asciiTheme="majorHAnsi" w:hAnsiTheme="majorHAnsi"/>
        </w:rPr>
        <w:sym w:font="Wingdings" w:char="F0A8"/>
      </w:r>
      <w:r>
        <w:rPr>
          <w:rFonts w:asciiTheme="majorHAnsi" w:hAnsiTheme="majorHAnsi"/>
        </w:rPr>
        <w:t xml:space="preserve"> </w:t>
      </w:r>
      <w:r>
        <w:t>I declare that the information submitted is true.</w:t>
      </w:r>
    </w:p>
    <w:p w14:paraId="2BEAC471" w14:textId="6095C35B" w:rsidR="002D6FD7" w:rsidRDefault="005B54D0" w:rsidP="002D6FD7">
      <w:pPr>
        <w:ind w:left="644" w:hanging="360"/>
      </w:pPr>
      <w:r>
        <w:rPr>
          <w:rFonts w:asciiTheme="majorHAnsi" w:hAnsiTheme="majorHAnsi"/>
        </w:rPr>
        <w:sym w:font="Wingdings" w:char="F0A8"/>
      </w:r>
      <w:r w:rsidR="008D507F">
        <w:t xml:space="preserve"> </w:t>
      </w:r>
      <w:r w:rsidR="00565E53">
        <w:t>I am not aware of any pending or past investigations or enforcement action against the nominee for biosecurity breaches in any jurisdiction</w:t>
      </w:r>
      <w:r w:rsidR="00565E53" w:rsidDel="00565E53">
        <w:t xml:space="preserve"> </w:t>
      </w:r>
    </w:p>
    <w:p w14:paraId="687EEB6E" w14:textId="77777777" w:rsidR="002D6FD7" w:rsidRDefault="002D6FD7" w:rsidP="002D6FD7">
      <w:pPr>
        <w:ind w:left="644" w:hanging="360"/>
      </w:pPr>
      <w:r>
        <w:rPr>
          <w:rFonts w:asciiTheme="majorHAnsi" w:hAnsiTheme="majorHAnsi"/>
        </w:rPr>
        <w:sym w:font="Wingdings" w:char="F0A8"/>
      </w:r>
      <w:r>
        <w:rPr>
          <w:rFonts w:asciiTheme="majorHAnsi" w:hAnsiTheme="majorHAnsi"/>
        </w:rPr>
        <w:t xml:space="preserve"> </w:t>
      </w:r>
      <w:r>
        <w:t>I agree to abide by the eligibility terms and all other conditions outlined in the cover sheet.</w:t>
      </w:r>
    </w:p>
    <w:p w14:paraId="681AC6A1" w14:textId="10E22D47" w:rsidR="002D6FD7" w:rsidRDefault="002D6FD7" w:rsidP="00C570FF"/>
    <w:tbl>
      <w:tblPr>
        <w:tblW w:w="4889" w:type="pct"/>
        <w:tblInd w:w="2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881"/>
        <w:gridCol w:w="8081"/>
      </w:tblGrid>
      <w:tr w:rsidR="002D6FD7" w:rsidRPr="005775C9" w14:paraId="6DDC7BDC" w14:textId="77777777" w:rsidTr="00BC32B8">
        <w:trPr>
          <w:trHeight w:val="427"/>
        </w:trPr>
        <w:tc>
          <w:tcPr>
            <w:tcW w:w="944" w:type="pct"/>
          </w:tcPr>
          <w:p w14:paraId="66430F5D" w14:textId="26A6934B" w:rsidR="002D6FD7" w:rsidRDefault="00190BA5" w:rsidP="00414391">
            <w:pPr>
              <w:pStyle w:val="Tabletitlesform"/>
              <w:spacing w:before="60" w:after="60"/>
              <w:rPr>
                <w:szCs w:val="22"/>
              </w:rPr>
            </w:pPr>
            <w:r>
              <w:rPr>
                <w:szCs w:val="22"/>
              </w:rPr>
              <w:t>Nominator n</w:t>
            </w:r>
            <w:r w:rsidR="002D6FD7">
              <w:rPr>
                <w:szCs w:val="22"/>
              </w:rPr>
              <w:t>ame</w:t>
            </w:r>
          </w:p>
        </w:tc>
        <w:tc>
          <w:tcPr>
            <w:tcW w:w="4056" w:type="pct"/>
          </w:tcPr>
          <w:p w14:paraId="35B14CCF" w14:textId="77777777" w:rsidR="002D6FD7" w:rsidRPr="005775C9" w:rsidRDefault="002D6FD7" w:rsidP="00414391">
            <w:pPr>
              <w:pStyle w:val="TableFormText"/>
            </w:pPr>
          </w:p>
        </w:tc>
      </w:tr>
      <w:tr w:rsidR="002D6FD7" w14:paraId="4123C4E6" w14:textId="77777777" w:rsidTr="00BC32B8">
        <w:trPr>
          <w:trHeight w:val="702"/>
        </w:trPr>
        <w:tc>
          <w:tcPr>
            <w:tcW w:w="944" w:type="pct"/>
          </w:tcPr>
          <w:p w14:paraId="3E889EE2" w14:textId="3AA550B5" w:rsidR="002D6FD7" w:rsidRDefault="00BC32B8" w:rsidP="00414391">
            <w:pPr>
              <w:pStyle w:val="Tabletitlesform"/>
              <w:spacing w:before="60" w:after="60"/>
              <w:rPr>
                <w:szCs w:val="22"/>
              </w:rPr>
            </w:pPr>
            <w:r>
              <w:rPr>
                <w:szCs w:val="22"/>
              </w:rPr>
              <w:t>Signature</w:t>
            </w:r>
          </w:p>
        </w:tc>
        <w:tc>
          <w:tcPr>
            <w:tcW w:w="4056" w:type="pct"/>
          </w:tcPr>
          <w:p w14:paraId="1A44169A" w14:textId="77777777" w:rsidR="002D6FD7" w:rsidRDefault="002D6FD7" w:rsidP="00414391">
            <w:pPr>
              <w:pStyle w:val="TableFormText"/>
            </w:pPr>
          </w:p>
        </w:tc>
      </w:tr>
      <w:tr w:rsidR="000B3D61" w14:paraId="180D48BE" w14:textId="77777777" w:rsidTr="00BC32B8">
        <w:trPr>
          <w:trHeight w:val="702"/>
        </w:trPr>
        <w:tc>
          <w:tcPr>
            <w:tcW w:w="944" w:type="pct"/>
          </w:tcPr>
          <w:p w14:paraId="69F17C91" w14:textId="75AF8A45" w:rsidR="000B3D61" w:rsidRDefault="000B3D61" w:rsidP="000B3D61">
            <w:pPr>
              <w:pStyle w:val="Tabletitlesform"/>
              <w:spacing w:before="60" w:after="60"/>
              <w:rPr>
                <w:szCs w:val="22"/>
              </w:rPr>
            </w:pPr>
            <w:r>
              <w:rPr>
                <w:szCs w:val="22"/>
              </w:rPr>
              <w:t>Relationship to nominee and period of association</w:t>
            </w:r>
          </w:p>
        </w:tc>
        <w:tc>
          <w:tcPr>
            <w:tcW w:w="4056" w:type="pct"/>
          </w:tcPr>
          <w:p w14:paraId="7044BCD6" w14:textId="77777777" w:rsidR="000B3D61" w:rsidRDefault="000B3D61" w:rsidP="00414391">
            <w:pPr>
              <w:pStyle w:val="TableFormText"/>
            </w:pPr>
          </w:p>
        </w:tc>
      </w:tr>
      <w:tr w:rsidR="00BC32B8" w14:paraId="53A4B670" w14:textId="77777777" w:rsidTr="00117DBB">
        <w:trPr>
          <w:trHeight w:val="415"/>
        </w:trPr>
        <w:tc>
          <w:tcPr>
            <w:tcW w:w="944" w:type="pct"/>
          </w:tcPr>
          <w:p w14:paraId="787EA57B" w14:textId="50A30B2B" w:rsidR="00BC32B8" w:rsidRDefault="00117DBB" w:rsidP="00414391">
            <w:pPr>
              <w:pStyle w:val="Tabletitlesform"/>
              <w:spacing w:before="60" w:after="60"/>
              <w:rPr>
                <w:szCs w:val="22"/>
              </w:rPr>
            </w:pPr>
            <w:r>
              <w:rPr>
                <w:szCs w:val="22"/>
              </w:rPr>
              <w:t>Date</w:t>
            </w:r>
          </w:p>
        </w:tc>
        <w:tc>
          <w:tcPr>
            <w:tcW w:w="4056" w:type="pct"/>
          </w:tcPr>
          <w:p w14:paraId="2D9F4EF4" w14:textId="77777777" w:rsidR="00BC32B8" w:rsidRDefault="00BC32B8" w:rsidP="00414391">
            <w:pPr>
              <w:pStyle w:val="TableFormText"/>
            </w:pPr>
          </w:p>
        </w:tc>
      </w:tr>
    </w:tbl>
    <w:p w14:paraId="201EC4C3" w14:textId="77777777" w:rsidR="00737DF3" w:rsidRDefault="00737DF3" w:rsidP="00737DF3">
      <w:pPr>
        <w:pStyle w:val="Heading2"/>
        <w:pageBreakBefore/>
      </w:pPr>
      <w:r>
        <w:lastRenderedPageBreak/>
        <w:t>Privacy notice</w:t>
      </w:r>
    </w:p>
    <w:p w14:paraId="576F4315" w14:textId="77777777" w:rsidR="00737DF3" w:rsidRDefault="00737DF3" w:rsidP="00737DF3">
      <w:r>
        <w:t>'Personal information' means any information or opinion about an identified, or reasonably identifiable, individual.</w:t>
      </w:r>
    </w:p>
    <w:p w14:paraId="626D5917" w14:textId="3F486E74" w:rsidR="00737DF3" w:rsidRDefault="00737DF3" w:rsidP="00737DF3">
      <w:pPr>
        <w:rPr>
          <w:lang w:val="en-US"/>
        </w:rPr>
      </w:pPr>
      <w:r>
        <w:t xml:space="preserve">The collection of personal information by the Department of Agriculture in this form is for the purposes of assessing nominations and presenting awards for the Australian Biosecurity Awards and related purposes, including </w:t>
      </w:r>
      <w:r w:rsidR="0062339D">
        <w:t xml:space="preserve">contacting nominees and winners </w:t>
      </w:r>
      <w:r>
        <w:t>and related publicity. Personal information may be disclos</w:t>
      </w:r>
      <w:r w:rsidR="009B2654">
        <w:t xml:space="preserve">ed to the Minister’s office, a selection </w:t>
      </w:r>
      <w:r>
        <w:t>panel</w:t>
      </w:r>
      <w:r w:rsidR="00E304E0">
        <w:t xml:space="preserve">, </w:t>
      </w:r>
      <w:r w:rsidR="006B0A83">
        <w:t xml:space="preserve">the </w:t>
      </w:r>
      <w:r w:rsidR="00E304E0">
        <w:t>Farm Biosecurity Program</w:t>
      </w:r>
      <w:r>
        <w:t xml:space="preserve"> and published on the department’s website for these purposes. </w:t>
      </w:r>
      <w:r>
        <w:rPr>
          <w:lang w:val="en-US"/>
        </w:rPr>
        <w:t xml:space="preserve">Your personal information will be used and stored in accordance with the Privacy Act and the Australian Privacy Principles. </w:t>
      </w:r>
    </w:p>
    <w:p w14:paraId="17FFA6BE" w14:textId="5523DF07" w:rsidR="006F694B" w:rsidRPr="006F694B" w:rsidRDefault="00737DF3" w:rsidP="00737DF3">
      <w:r>
        <w:rPr>
          <w:lang w:val="en-US"/>
        </w:rPr>
        <w:t xml:space="preserve">See </w:t>
      </w:r>
      <w:r w:rsidR="006E3458">
        <w:rPr>
          <w:lang w:val="en-US"/>
        </w:rPr>
        <w:t xml:space="preserve">our </w:t>
      </w:r>
      <w:hyperlink r:id="rId17" w:history="1">
        <w:r w:rsidR="006E3458" w:rsidRPr="006E3458">
          <w:rPr>
            <w:rStyle w:val="Hyperlink"/>
            <w:lang w:val="en-US"/>
          </w:rPr>
          <w:t>Privacy Policy</w:t>
        </w:r>
      </w:hyperlink>
      <w:r w:rsidR="006E3458">
        <w:rPr>
          <w:lang w:val="en-US"/>
        </w:rPr>
        <w:t xml:space="preserve"> </w:t>
      </w:r>
      <w:r>
        <w:rPr>
          <w:lang w:val="en-US"/>
        </w:rPr>
        <w:t>to learn more about accessing or correcting your personal information or making a complaint. Alternatively, telephone the department on +61 2 6272 3933.</w:t>
      </w:r>
    </w:p>
    <w:sectPr w:rsidR="006F694B" w:rsidRPr="006F694B" w:rsidSect="003B5CC0">
      <w:footerReference w:type="default" r:id="rId18"/>
      <w:headerReference w:type="first" r:id="rId19"/>
      <w:footerReference w:type="first" r:id="rId20"/>
      <w:pgSz w:w="11900" w:h="16840"/>
      <w:pgMar w:top="1276" w:right="851" w:bottom="426" w:left="851" w:header="340"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0A1C7" w14:textId="77777777" w:rsidR="00666595" w:rsidRDefault="00666595">
      <w:pPr>
        <w:spacing w:after="0"/>
      </w:pPr>
      <w:r>
        <w:separator/>
      </w:r>
    </w:p>
  </w:endnote>
  <w:endnote w:type="continuationSeparator" w:id="0">
    <w:p w14:paraId="26530002" w14:textId="77777777" w:rsidR="00666595" w:rsidRDefault="006665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16E75" w14:textId="77EDF48C" w:rsidR="00666595" w:rsidRPr="00C570FF" w:rsidRDefault="003B5CC0" w:rsidP="00C570FF">
    <w:pPr>
      <w:rPr>
        <w:b/>
        <w:sz w:val="16"/>
        <w:szCs w:val="16"/>
      </w:rPr>
    </w:pPr>
    <w:r w:rsidRPr="00C570FF">
      <w:rPr>
        <w:b/>
        <w:sz w:val="16"/>
        <w:szCs w:val="16"/>
      </w:rPr>
      <w:t xml:space="preserve">2019 Australian Biosecurity Awards nomination form </w:t>
    </w:r>
    <w:r w:rsidRPr="00C570FF">
      <w:rPr>
        <w:b/>
        <w:sz w:val="16"/>
        <w:szCs w:val="16"/>
      </w:rPr>
      <w:tab/>
    </w:r>
    <w:r>
      <w:rPr>
        <w:b/>
        <w:sz w:val="16"/>
        <w:szCs w:val="16"/>
      </w:rPr>
      <w:t>- Department of Agriculture</w:t>
    </w:r>
    <w:r w:rsidR="009A6EAD" w:rsidRPr="00C570FF">
      <w:rPr>
        <w:b/>
        <w:sz w:val="16"/>
        <w:szCs w:val="16"/>
      </w:rPr>
      <w:tab/>
    </w:r>
    <w:r w:rsidR="009A6EAD" w:rsidRPr="00C570FF">
      <w:rPr>
        <w:b/>
        <w:sz w:val="16"/>
        <w:szCs w:val="16"/>
      </w:rPr>
      <w:tab/>
    </w:r>
    <w:r w:rsidR="009A6EAD" w:rsidRPr="00C570FF">
      <w:rPr>
        <w:b/>
        <w:sz w:val="16"/>
        <w:szCs w:val="16"/>
      </w:rPr>
      <w:tab/>
    </w:r>
    <w:r w:rsidR="009A6EAD" w:rsidRPr="00C570FF">
      <w:rPr>
        <w:b/>
        <w:sz w:val="16"/>
        <w:szCs w:val="16"/>
      </w:rPr>
      <w:tab/>
    </w:r>
    <w:r w:rsidR="009A6EAD" w:rsidRPr="00C570FF">
      <w:rPr>
        <w:b/>
        <w:sz w:val="16"/>
        <w:szCs w:val="16"/>
      </w:rPr>
      <w:tab/>
    </w:r>
    <w:r w:rsidR="009A6EAD" w:rsidRPr="00C570FF">
      <w:rPr>
        <w:b/>
        <w:sz w:val="16"/>
        <w:szCs w:val="16"/>
      </w:rPr>
      <w:tab/>
    </w:r>
    <w:r w:rsidR="00666595" w:rsidRPr="00C570FF">
      <w:rPr>
        <w:b/>
        <w:sz w:val="16"/>
        <w:szCs w:val="16"/>
      </w:rPr>
      <w:fldChar w:fldCharType="begin"/>
    </w:r>
    <w:r w:rsidR="00666595" w:rsidRPr="00C570FF">
      <w:rPr>
        <w:b/>
        <w:sz w:val="16"/>
        <w:szCs w:val="16"/>
      </w:rPr>
      <w:instrText xml:space="preserve"> PAGE </w:instrText>
    </w:r>
    <w:r w:rsidR="00666595" w:rsidRPr="00C570FF">
      <w:rPr>
        <w:b/>
        <w:sz w:val="16"/>
        <w:szCs w:val="16"/>
      </w:rPr>
      <w:fldChar w:fldCharType="separate"/>
    </w:r>
    <w:r w:rsidR="00483837">
      <w:rPr>
        <w:b/>
        <w:noProof/>
        <w:sz w:val="16"/>
        <w:szCs w:val="16"/>
      </w:rPr>
      <w:t>2</w:t>
    </w:r>
    <w:r w:rsidR="00666595" w:rsidRPr="00C570FF">
      <w:rPr>
        <w:b/>
        <w:sz w:val="16"/>
        <w:szCs w:val="16"/>
      </w:rPr>
      <w:fldChar w:fldCharType="end"/>
    </w:r>
    <w:r w:rsidR="00666595" w:rsidRPr="00C570FF">
      <w:rPr>
        <w:b/>
        <w:sz w:val="16"/>
        <w:szCs w:val="16"/>
      </w:rPr>
      <w:t xml:space="preserve"> of </w:t>
    </w:r>
    <w:r w:rsidR="00666595" w:rsidRPr="00C570FF">
      <w:rPr>
        <w:b/>
        <w:sz w:val="16"/>
        <w:szCs w:val="16"/>
      </w:rPr>
      <w:fldChar w:fldCharType="begin"/>
    </w:r>
    <w:r w:rsidR="00666595" w:rsidRPr="00C570FF">
      <w:rPr>
        <w:b/>
        <w:sz w:val="16"/>
        <w:szCs w:val="16"/>
      </w:rPr>
      <w:instrText xml:space="preserve"> NUMPAGES  </w:instrText>
    </w:r>
    <w:r w:rsidR="00666595" w:rsidRPr="00C570FF">
      <w:rPr>
        <w:b/>
        <w:sz w:val="16"/>
        <w:szCs w:val="16"/>
      </w:rPr>
      <w:fldChar w:fldCharType="separate"/>
    </w:r>
    <w:r w:rsidR="00483837">
      <w:rPr>
        <w:b/>
        <w:noProof/>
        <w:sz w:val="16"/>
        <w:szCs w:val="16"/>
      </w:rPr>
      <w:t>6</w:t>
    </w:r>
    <w:r w:rsidR="00666595" w:rsidRPr="00C570FF">
      <w:rPr>
        <w:b/>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54C39" w14:textId="49A6A343" w:rsidR="009A6EAD" w:rsidRPr="00C570FF" w:rsidRDefault="00C570FF" w:rsidP="00C570FF">
    <w:pPr>
      <w:rPr>
        <w:b/>
        <w:sz w:val="16"/>
        <w:szCs w:val="16"/>
      </w:rPr>
    </w:pPr>
    <w:r w:rsidRPr="00C570FF">
      <w:rPr>
        <w:b/>
        <w:sz w:val="16"/>
        <w:szCs w:val="16"/>
      </w:rPr>
      <w:t>2019</w:t>
    </w:r>
    <w:r w:rsidR="009A6EAD" w:rsidRPr="00C570FF">
      <w:rPr>
        <w:b/>
        <w:sz w:val="16"/>
        <w:szCs w:val="16"/>
      </w:rPr>
      <w:t xml:space="preserve"> Australian Biosecurity Awards nomination form </w:t>
    </w:r>
    <w:r w:rsidR="009A6EAD" w:rsidRPr="00C570FF">
      <w:rPr>
        <w:b/>
        <w:sz w:val="16"/>
        <w:szCs w:val="16"/>
      </w:rPr>
      <w:tab/>
    </w:r>
    <w:r w:rsidR="003B5CC0">
      <w:rPr>
        <w:b/>
        <w:sz w:val="16"/>
        <w:szCs w:val="16"/>
      </w:rPr>
      <w:t>- Department of Agriculture</w:t>
    </w:r>
    <w:r>
      <w:rPr>
        <w:b/>
        <w:sz w:val="16"/>
        <w:szCs w:val="16"/>
      </w:rPr>
      <w:tab/>
    </w:r>
    <w:r w:rsidR="009A6EAD" w:rsidRPr="00C570FF">
      <w:rPr>
        <w:b/>
        <w:sz w:val="16"/>
        <w:szCs w:val="16"/>
      </w:rPr>
      <w:tab/>
    </w:r>
    <w:r w:rsidR="009A6EAD" w:rsidRPr="00C570FF">
      <w:rPr>
        <w:b/>
        <w:sz w:val="16"/>
        <w:szCs w:val="16"/>
      </w:rPr>
      <w:tab/>
    </w:r>
    <w:r w:rsidR="009A6EAD" w:rsidRPr="00C570FF">
      <w:rPr>
        <w:b/>
        <w:sz w:val="16"/>
        <w:szCs w:val="16"/>
      </w:rPr>
      <w:tab/>
    </w:r>
    <w:r w:rsidR="009A6EAD" w:rsidRPr="00C570FF">
      <w:rPr>
        <w:b/>
        <w:sz w:val="16"/>
        <w:szCs w:val="16"/>
      </w:rPr>
      <w:tab/>
    </w:r>
    <w:r w:rsidR="009A6EAD" w:rsidRPr="00C570FF">
      <w:rPr>
        <w:b/>
        <w:sz w:val="16"/>
        <w:szCs w:val="16"/>
      </w:rPr>
      <w:tab/>
    </w:r>
    <w:r w:rsidR="00666595" w:rsidRPr="00C570FF">
      <w:rPr>
        <w:b/>
        <w:sz w:val="16"/>
        <w:szCs w:val="16"/>
      </w:rPr>
      <w:fldChar w:fldCharType="begin"/>
    </w:r>
    <w:r w:rsidR="00666595" w:rsidRPr="00C570FF">
      <w:rPr>
        <w:b/>
        <w:sz w:val="16"/>
        <w:szCs w:val="16"/>
      </w:rPr>
      <w:instrText xml:space="preserve"> PAGE </w:instrText>
    </w:r>
    <w:r w:rsidR="00666595" w:rsidRPr="00C570FF">
      <w:rPr>
        <w:b/>
        <w:sz w:val="16"/>
        <w:szCs w:val="16"/>
      </w:rPr>
      <w:fldChar w:fldCharType="separate"/>
    </w:r>
    <w:r w:rsidR="00483837">
      <w:rPr>
        <w:b/>
        <w:noProof/>
        <w:sz w:val="16"/>
        <w:szCs w:val="16"/>
      </w:rPr>
      <w:t>1</w:t>
    </w:r>
    <w:r w:rsidR="00666595" w:rsidRPr="00C570FF">
      <w:rPr>
        <w:b/>
        <w:sz w:val="16"/>
        <w:szCs w:val="16"/>
      </w:rPr>
      <w:fldChar w:fldCharType="end"/>
    </w:r>
    <w:r w:rsidR="00666595" w:rsidRPr="00C570FF">
      <w:rPr>
        <w:b/>
        <w:sz w:val="16"/>
        <w:szCs w:val="16"/>
      </w:rPr>
      <w:t xml:space="preserve"> of </w:t>
    </w:r>
    <w:r w:rsidR="00666595" w:rsidRPr="00C570FF">
      <w:rPr>
        <w:b/>
        <w:sz w:val="16"/>
        <w:szCs w:val="16"/>
      </w:rPr>
      <w:fldChar w:fldCharType="begin"/>
    </w:r>
    <w:r w:rsidR="00666595" w:rsidRPr="00C570FF">
      <w:rPr>
        <w:b/>
        <w:sz w:val="16"/>
        <w:szCs w:val="16"/>
      </w:rPr>
      <w:instrText xml:space="preserve"> NUMPAGES  </w:instrText>
    </w:r>
    <w:r w:rsidR="00666595" w:rsidRPr="00C570FF">
      <w:rPr>
        <w:b/>
        <w:sz w:val="16"/>
        <w:szCs w:val="16"/>
      </w:rPr>
      <w:fldChar w:fldCharType="separate"/>
    </w:r>
    <w:r w:rsidR="00483837">
      <w:rPr>
        <w:b/>
        <w:noProof/>
        <w:sz w:val="16"/>
        <w:szCs w:val="16"/>
      </w:rPr>
      <w:t>6</w:t>
    </w:r>
    <w:r w:rsidR="00666595" w:rsidRPr="00C570FF">
      <w:rPr>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047D2" w14:textId="77777777" w:rsidR="00666595" w:rsidRDefault="00666595">
      <w:pPr>
        <w:spacing w:after="0"/>
      </w:pPr>
      <w:r>
        <w:separator/>
      </w:r>
    </w:p>
  </w:footnote>
  <w:footnote w:type="continuationSeparator" w:id="0">
    <w:p w14:paraId="61BBF18E" w14:textId="77777777" w:rsidR="00666595" w:rsidRDefault="0066659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9A490" w14:textId="041E2C90" w:rsidR="004E1DA7" w:rsidRPr="00C570FF" w:rsidRDefault="004E1DA7" w:rsidP="0019718A">
    <w:pPr>
      <w:pStyle w:val="Header"/>
      <w:rPr>
        <w:b/>
        <w:color w:val="FF0000"/>
        <w:sz w:val="16"/>
        <w:szCs w:val="16"/>
      </w:rPr>
    </w:pPr>
    <w:r>
      <w:rPr>
        <w:noProof/>
        <w:lang w:eastAsia="en-AU"/>
      </w:rPr>
      <mc:AlternateContent>
        <mc:Choice Requires="wps">
          <w:drawing>
            <wp:anchor distT="45720" distB="45720" distL="114300" distR="114300" simplePos="0" relativeHeight="251657216" behindDoc="0" locked="0" layoutInCell="1" allowOverlap="1" wp14:anchorId="72F967DA" wp14:editId="536FACCB">
              <wp:simplePos x="0" y="0"/>
              <wp:positionH relativeFrom="column">
                <wp:posOffset>5605780</wp:posOffset>
              </wp:positionH>
              <wp:positionV relativeFrom="paragraph">
                <wp:posOffset>78740</wp:posOffset>
              </wp:positionV>
              <wp:extent cx="1017270" cy="5162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516255"/>
                      </a:xfrm>
                      <a:prstGeom prst="rect">
                        <a:avLst/>
                      </a:prstGeom>
                      <a:solidFill>
                        <a:srgbClr val="FFFFFF"/>
                      </a:solidFill>
                      <a:ln w="9525">
                        <a:noFill/>
                        <a:miter lim="800000"/>
                        <a:headEnd/>
                        <a:tailEnd/>
                      </a:ln>
                    </wps:spPr>
                    <wps:txbx>
                      <w:txbxContent>
                        <w:p w14:paraId="5CAA269D" w14:textId="3C501154" w:rsidR="004E1DA7" w:rsidRPr="004E1DA7" w:rsidRDefault="004E1DA7" w:rsidP="004E1DA7">
                          <w:pPr>
                            <w:rPr>
                              <w:b/>
                              <w:sz w:val="18"/>
                              <w:szCs w:val="18"/>
                            </w:rPr>
                          </w:pPr>
                          <w:r>
                            <w:rPr>
                              <w:b/>
                              <w:sz w:val="18"/>
                              <w:szCs w:val="18"/>
                            </w:rPr>
                            <w:br/>
                          </w:r>
                          <w:r w:rsidR="00CC495E">
                            <w:rPr>
                              <w:sz w:val="18"/>
                              <w:szCs w:val="18"/>
                            </w:rPr>
                            <w:t>October</w:t>
                          </w:r>
                          <w:r w:rsidR="000D6C38">
                            <w:rPr>
                              <w:sz w:val="18"/>
                              <w:szCs w:val="18"/>
                            </w:rPr>
                            <w:t xml:space="preserve">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F967DA" id="_x0000_t202" coordsize="21600,21600" o:spt="202" path="m,l,21600r21600,l21600,xe">
              <v:stroke joinstyle="miter"/>
              <v:path gradientshapeok="t" o:connecttype="rect"/>
            </v:shapetype>
            <v:shape id="Text Box 2" o:spid="_x0000_s1026" type="#_x0000_t202" style="position:absolute;margin-left:441.4pt;margin-top:6.2pt;width:80.1pt;height:40.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fIAIAAB0EAAAOAAAAZHJzL2Uyb0RvYy54bWysU9tu2zAMfR+wfxD0vviCpGmNOEWXLsOA&#10;rhvQ7gNkWY6FSaImKbGzrx8lp2m2vQ3zgyCa5OHhIbW6HbUiB+G8BFPTYpZTIgyHVppdTb89b99d&#10;U+IDMy1TYERNj8LT2/XbN6vBVqKEHlQrHEEQ46vB1rQPwVZZ5nkvNPMzsMKgswOnWUDT7bLWsQHR&#10;tcrKPL/KBnCtdcCF9/j3fnLSdcLvOsHDl67zIhBVU+QW0unS2cQzW69YtXPM9pKfaLB/YKGZNFj0&#10;DHXPAiN7J/+C0pI78NCFGQedQddJLlIP2E2R/9HNU8+sSL2gON6eZfL/D5Y/Hr46ItualsWSEsM0&#10;DulZjIG8h5GUUZ/B+grDniwGhhF/45xTr94+AP/uiYFNz8xO3DkHQy9Yi/yKmJldpE44PoI0w2do&#10;sQzbB0hAY+d0FA/lIIiOczqeZxOp8FgyL5blEl0cfYviqlwsUglWvWRb58NHAZrES00dzj6hs8OD&#10;D5ENq15CYjEPSrZbqVQy3K7ZKEcODPdkm74T+m9hypChpjeLcpGQDcT8tEJaBtxjJXVNr/P4xXRW&#10;RTU+mDbdA5NquiMTZU7yREUmbcLYjBgYNWugPaJQDqZ9xfeFlx7cT0oG3NWa+h975gQl6pNBsW+K&#10;+TwudzLmi2WJhrv0NJceZjhC1TRQMl03IT2IyNfAHQ6lk0mvVyYnrriDScbTe4lLfmmnqNdXvf4F&#10;AAD//wMAUEsDBBQABgAIAAAAIQBp2Qqm3gAAAAoBAAAPAAAAZHJzL2Rvd25yZXYueG1sTI9BT4NA&#10;FITvJv6HzTPxYuwixUIpS6MmGq+t/QEPdguk7FvCbgv9976e9DiZycw3xXa2vbiY0XeOFLwsIhCG&#10;aqc7ahQcfj6fMxA+IGnsHRkFV+NhW97fFZhrN9HOXPahEVxCPkcFbQhDLqWvW2PRL9xgiL2jGy0G&#10;lmMj9YgTl9texlG0khY74oUWB/PRmvq0P1sFx+/p6XU9VV/hkO6S1Tt2aeWuSj0+zG8bEMHM4S8M&#10;N3xGh5KZKncm7UWvIMtiRg9sxAmIWyBKlvyuUrBepiDLQv6/UP4CAAD//wMAUEsBAi0AFAAGAAgA&#10;AAAhALaDOJL+AAAA4QEAABMAAAAAAAAAAAAAAAAAAAAAAFtDb250ZW50X1R5cGVzXS54bWxQSwEC&#10;LQAUAAYACAAAACEAOP0h/9YAAACUAQAACwAAAAAAAAAAAAAAAAAvAQAAX3JlbHMvLnJlbHNQSwEC&#10;LQAUAAYACAAAACEAP/NfnyACAAAdBAAADgAAAAAAAAAAAAAAAAAuAgAAZHJzL2Uyb0RvYy54bWxQ&#10;SwECLQAUAAYACAAAACEAadkKpt4AAAAKAQAADwAAAAAAAAAAAAAAAAB6BAAAZHJzL2Rvd25yZXYu&#10;eG1sUEsFBgAAAAAEAAQA8wAAAIUFAAAAAA==&#10;" stroked="f">
              <v:textbox>
                <w:txbxContent>
                  <w:p w14:paraId="5CAA269D" w14:textId="3C501154" w:rsidR="004E1DA7" w:rsidRPr="004E1DA7" w:rsidRDefault="004E1DA7" w:rsidP="004E1DA7">
                    <w:pPr>
                      <w:rPr>
                        <w:b/>
                        <w:sz w:val="18"/>
                        <w:szCs w:val="18"/>
                      </w:rPr>
                    </w:pPr>
                    <w:r>
                      <w:rPr>
                        <w:b/>
                        <w:sz w:val="18"/>
                        <w:szCs w:val="18"/>
                      </w:rPr>
                      <w:br/>
                    </w:r>
                    <w:r w:rsidR="00CC495E">
                      <w:rPr>
                        <w:sz w:val="18"/>
                        <w:szCs w:val="18"/>
                      </w:rPr>
                      <w:t>October</w:t>
                    </w:r>
                    <w:r w:rsidR="000D6C38">
                      <w:rPr>
                        <w:sz w:val="18"/>
                        <w:szCs w:val="18"/>
                      </w:rPr>
                      <w:t xml:space="preserve"> 2019</w:t>
                    </w:r>
                  </w:p>
                </w:txbxContent>
              </v:textbox>
              <w10:wrap type="square"/>
            </v:shape>
          </w:pict>
        </mc:Fallback>
      </mc:AlternateContent>
    </w:r>
    <w:r w:rsidR="00666595" w:rsidRPr="00C570FF">
      <w:rPr>
        <w:noProof/>
        <w:sz w:val="16"/>
        <w:szCs w:val="16"/>
        <w:lang w:eastAsia="en-AU"/>
      </w:rPr>
      <w:drawing>
        <wp:inline distT="0" distB="0" distL="0" distR="0" wp14:anchorId="063261F8" wp14:editId="02972FAF">
          <wp:extent cx="2476800" cy="680400"/>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WR_inline_blac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76800" cy="680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83EA3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FA2089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37A80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17A9DA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87E808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CF6B8C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416DDB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6FC8AF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9CA349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5A8B83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E20A87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32DB9"/>
    <w:multiLevelType w:val="multilevel"/>
    <w:tmpl w:val="D766E0C4"/>
    <w:styleLink w:val="BulletList"/>
    <w:lvl w:ilvl="0">
      <w:start w:val="1"/>
      <w:numFmt w:val="bullet"/>
      <w:pStyle w:val="List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2" w15:restartNumberingAfterBreak="0">
    <w:nsid w:val="0A273E25"/>
    <w:multiLevelType w:val="hybridMultilevel"/>
    <w:tmpl w:val="8B1E9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B60548"/>
    <w:multiLevelType w:val="hybridMultilevel"/>
    <w:tmpl w:val="A85C642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C2B6409"/>
    <w:multiLevelType w:val="hybridMultilevel"/>
    <w:tmpl w:val="26BC465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D3A6A1B"/>
    <w:multiLevelType w:val="multilevel"/>
    <w:tmpl w:val="A2A8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745BC2"/>
    <w:multiLevelType w:val="multilevel"/>
    <w:tmpl w:val="D766E0C4"/>
    <w:numStyleLink w:val="BulletList"/>
  </w:abstractNum>
  <w:abstractNum w:abstractNumId="17" w15:restartNumberingAfterBreak="0">
    <w:nsid w:val="20E40425"/>
    <w:multiLevelType w:val="hybridMultilevel"/>
    <w:tmpl w:val="1C100A5C"/>
    <w:lvl w:ilvl="0" w:tplc="C9A2FE40">
      <w:start w:val="1"/>
      <w:numFmt w:val="bullet"/>
      <w:pStyle w:val="ListParagraph"/>
      <w:lvlText w:val="x"/>
      <w:lvlJc w:val="left"/>
      <w:pPr>
        <w:ind w:left="644" w:hanging="360"/>
      </w:pPr>
      <w:rPr>
        <w:rFonts w:ascii="Wingdings" w:hAnsi="Wingdings" w:hint="default"/>
        <w:sz w:val="28"/>
        <w:szCs w:val="28"/>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7117804"/>
    <w:multiLevelType w:val="hybridMultilevel"/>
    <w:tmpl w:val="1B526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383687"/>
    <w:multiLevelType w:val="hybridMultilevel"/>
    <w:tmpl w:val="C1FA47BA"/>
    <w:lvl w:ilvl="0" w:tplc="1BEC8EF4">
      <w:start w:val="1"/>
      <w:numFmt w:val="decimal"/>
      <w:lvlText w:val="%1."/>
      <w:lvlJc w:val="left"/>
      <w:pPr>
        <w:ind w:left="757" w:hanging="360"/>
      </w:pPr>
      <w:rPr>
        <w:rFonts w:hint="default"/>
        <w:b/>
        <w:i w:val="0"/>
        <w:sz w:val="22"/>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20" w15:restartNumberingAfterBreak="0">
    <w:nsid w:val="28323501"/>
    <w:multiLevelType w:val="hybridMultilevel"/>
    <w:tmpl w:val="61600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8C7DA0"/>
    <w:multiLevelType w:val="hybridMultilevel"/>
    <w:tmpl w:val="2DB60338"/>
    <w:lvl w:ilvl="0" w:tplc="F48EACA2">
      <w:start w:val="1"/>
      <w:numFmt w:val="decimal"/>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ECD3762"/>
    <w:multiLevelType w:val="hybridMultilevel"/>
    <w:tmpl w:val="13727DEC"/>
    <w:lvl w:ilvl="0" w:tplc="9216C4A6">
      <w:start w:val="1"/>
      <w:numFmt w:val="bullet"/>
      <w:lvlText w:val=""/>
      <w:lvlJc w:val="left"/>
      <w:pPr>
        <w:ind w:left="1004" w:hanging="360"/>
      </w:pPr>
      <w:rPr>
        <w:rFonts w:ascii="Symbol" w:hAnsi="Symbol" w:hint="default"/>
        <w:sz w:val="28"/>
        <w:szCs w:val="2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30A01E68"/>
    <w:multiLevelType w:val="hybridMultilevel"/>
    <w:tmpl w:val="4BE88476"/>
    <w:lvl w:ilvl="0" w:tplc="0A7EFFD6">
      <w:start w:val="1"/>
      <w:numFmt w:val="bullet"/>
      <w:lvlText w:val=""/>
      <w:lvlJc w:val="left"/>
      <w:pPr>
        <w:ind w:left="-980" w:hanging="360"/>
      </w:pPr>
      <w:rPr>
        <w:rFonts w:ascii="Symbol" w:hAnsi="Symbol" w:hint="default"/>
      </w:rPr>
    </w:lvl>
    <w:lvl w:ilvl="1" w:tplc="44A84B40" w:tentative="1">
      <w:start w:val="1"/>
      <w:numFmt w:val="bullet"/>
      <w:lvlText w:val="o"/>
      <w:lvlJc w:val="left"/>
      <w:pPr>
        <w:ind w:left="-260" w:hanging="360"/>
      </w:pPr>
      <w:rPr>
        <w:rFonts w:ascii="Courier New" w:hAnsi="Courier New" w:cs="Courier New" w:hint="default"/>
      </w:rPr>
    </w:lvl>
    <w:lvl w:ilvl="2" w:tplc="5148B5F0" w:tentative="1">
      <w:start w:val="1"/>
      <w:numFmt w:val="bullet"/>
      <w:lvlText w:val=""/>
      <w:lvlJc w:val="left"/>
      <w:pPr>
        <w:ind w:left="460" w:hanging="360"/>
      </w:pPr>
      <w:rPr>
        <w:rFonts w:ascii="Wingdings" w:hAnsi="Wingdings" w:hint="default"/>
      </w:rPr>
    </w:lvl>
    <w:lvl w:ilvl="3" w:tplc="46382AFE" w:tentative="1">
      <w:start w:val="1"/>
      <w:numFmt w:val="bullet"/>
      <w:lvlText w:val=""/>
      <w:lvlJc w:val="left"/>
      <w:pPr>
        <w:ind w:left="1180" w:hanging="360"/>
      </w:pPr>
      <w:rPr>
        <w:rFonts w:ascii="Symbol" w:hAnsi="Symbol" w:hint="default"/>
      </w:rPr>
    </w:lvl>
    <w:lvl w:ilvl="4" w:tplc="DF50C0B0" w:tentative="1">
      <w:start w:val="1"/>
      <w:numFmt w:val="bullet"/>
      <w:lvlText w:val="o"/>
      <w:lvlJc w:val="left"/>
      <w:pPr>
        <w:ind w:left="1900" w:hanging="360"/>
      </w:pPr>
      <w:rPr>
        <w:rFonts w:ascii="Courier New" w:hAnsi="Courier New" w:cs="Courier New" w:hint="default"/>
      </w:rPr>
    </w:lvl>
    <w:lvl w:ilvl="5" w:tplc="DBF600A4" w:tentative="1">
      <w:start w:val="1"/>
      <w:numFmt w:val="bullet"/>
      <w:lvlText w:val=""/>
      <w:lvlJc w:val="left"/>
      <w:pPr>
        <w:ind w:left="2620" w:hanging="360"/>
      </w:pPr>
      <w:rPr>
        <w:rFonts w:ascii="Wingdings" w:hAnsi="Wingdings" w:hint="default"/>
      </w:rPr>
    </w:lvl>
    <w:lvl w:ilvl="6" w:tplc="DB86482A" w:tentative="1">
      <w:start w:val="1"/>
      <w:numFmt w:val="bullet"/>
      <w:lvlText w:val=""/>
      <w:lvlJc w:val="left"/>
      <w:pPr>
        <w:ind w:left="3340" w:hanging="360"/>
      </w:pPr>
      <w:rPr>
        <w:rFonts w:ascii="Symbol" w:hAnsi="Symbol" w:hint="default"/>
      </w:rPr>
    </w:lvl>
    <w:lvl w:ilvl="7" w:tplc="CC5ED514" w:tentative="1">
      <w:start w:val="1"/>
      <w:numFmt w:val="bullet"/>
      <w:lvlText w:val="o"/>
      <w:lvlJc w:val="left"/>
      <w:pPr>
        <w:ind w:left="4060" w:hanging="360"/>
      </w:pPr>
      <w:rPr>
        <w:rFonts w:ascii="Courier New" w:hAnsi="Courier New" w:cs="Courier New" w:hint="default"/>
      </w:rPr>
    </w:lvl>
    <w:lvl w:ilvl="8" w:tplc="F4B2E6BC" w:tentative="1">
      <w:start w:val="1"/>
      <w:numFmt w:val="bullet"/>
      <w:lvlText w:val=""/>
      <w:lvlJc w:val="left"/>
      <w:pPr>
        <w:ind w:left="4780" w:hanging="360"/>
      </w:pPr>
      <w:rPr>
        <w:rFonts w:ascii="Wingdings" w:hAnsi="Wingdings" w:hint="default"/>
      </w:rPr>
    </w:lvl>
  </w:abstractNum>
  <w:abstractNum w:abstractNumId="24" w15:restartNumberingAfterBreak="0">
    <w:nsid w:val="343B746B"/>
    <w:multiLevelType w:val="hybridMultilevel"/>
    <w:tmpl w:val="DF2E761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C7344AD"/>
    <w:multiLevelType w:val="hybridMultilevel"/>
    <w:tmpl w:val="CA0A7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F112604"/>
    <w:multiLevelType w:val="hybridMultilevel"/>
    <w:tmpl w:val="1FAEA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C07F47"/>
    <w:multiLevelType w:val="hybridMultilevel"/>
    <w:tmpl w:val="5080BB5C"/>
    <w:lvl w:ilvl="0" w:tplc="309E7CA6">
      <w:start w:val="1"/>
      <w:numFmt w:val="decimal"/>
      <w:lvlText w:val="%1."/>
      <w:lvlJc w:val="left"/>
      <w:pPr>
        <w:ind w:left="360" w:hanging="360"/>
      </w:pPr>
      <w:rPr>
        <w:rFonts w:hint="default"/>
        <w:b w:val="0"/>
        <w:i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47F718E"/>
    <w:multiLevelType w:val="hybridMultilevel"/>
    <w:tmpl w:val="37DA35F0"/>
    <w:lvl w:ilvl="0" w:tplc="9216C4A6">
      <w:start w:val="1"/>
      <w:numFmt w:val="bullet"/>
      <w:lvlText w:val=""/>
      <w:lvlJc w:val="left"/>
      <w:pPr>
        <w:ind w:left="822" w:hanging="396"/>
      </w:pPr>
      <w:rPr>
        <w:rFonts w:ascii="Symbol" w:hAnsi="Symbol" w:hint="default"/>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BF71479"/>
    <w:multiLevelType w:val="hybridMultilevel"/>
    <w:tmpl w:val="1EF056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C407730"/>
    <w:multiLevelType w:val="hybridMultilevel"/>
    <w:tmpl w:val="016269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17"/>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12"/>
  </w:num>
  <w:num w:numId="15">
    <w:abstractNumId w:val="17"/>
  </w:num>
  <w:num w:numId="16">
    <w:abstractNumId w:val="23"/>
  </w:num>
  <w:num w:numId="17">
    <w:abstractNumId w:val="27"/>
  </w:num>
  <w:num w:numId="18">
    <w:abstractNumId w:val="15"/>
  </w:num>
  <w:num w:numId="19">
    <w:abstractNumId w:val="17"/>
    <w:lvlOverride w:ilvl="0">
      <w:startOverride w:val="1"/>
    </w:lvlOverride>
  </w:num>
  <w:num w:numId="20">
    <w:abstractNumId w:val="28"/>
  </w:num>
  <w:num w:numId="21">
    <w:abstractNumId w:val="19"/>
  </w:num>
  <w:num w:numId="22">
    <w:abstractNumId w:val="18"/>
  </w:num>
  <w:num w:numId="23">
    <w:abstractNumId w:val="13"/>
  </w:num>
  <w:num w:numId="24">
    <w:abstractNumId w:val="17"/>
    <w:lvlOverride w:ilvl="0">
      <w:startOverride w:val="1"/>
    </w:lvlOverride>
  </w:num>
  <w:num w:numId="25">
    <w:abstractNumId w:val="14"/>
  </w:num>
  <w:num w:numId="26">
    <w:abstractNumId w:val="26"/>
  </w:num>
  <w:num w:numId="27">
    <w:abstractNumId w:val="11"/>
  </w:num>
  <w:num w:numId="28">
    <w:abstractNumId w:val="16"/>
    <w:lvlOverride w:ilvl="0">
      <w:lvl w:ilvl="0">
        <w:start w:val="1"/>
        <w:numFmt w:val="bullet"/>
        <w:pStyle w:val="ListBullet"/>
        <w:lvlText w:val=""/>
        <w:lvlJc w:val="left"/>
        <w:pPr>
          <w:ind w:left="369" w:hanging="369"/>
        </w:pPr>
        <w:rPr>
          <w:rFonts w:ascii="Symbol" w:hAnsi="Symbol" w:hint="default"/>
        </w:rPr>
      </w:lvl>
    </w:lvlOverride>
    <w:lvlOverride w:ilvl="1">
      <w:lvl w:ilvl="1">
        <w:start w:val="1"/>
        <w:numFmt w:val="none"/>
        <w:lvlText w:val="-"/>
        <w:lvlJc w:val="left"/>
        <w:pPr>
          <w:ind w:left="737" w:hanging="368"/>
        </w:pPr>
        <w:rPr>
          <w:rFonts w:hint="default"/>
        </w:rPr>
      </w:lvl>
    </w:lvlOverride>
    <w:lvlOverride w:ilvl="2">
      <w:lvl w:ilvl="2">
        <w:start w:val="1"/>
        <w:numFmt w:val="none"/>
        <w:lvlText w:val=":"/>
        <w:lvlJc w:val="left"/>
        <w:pPr>
          <w:ind w:left="1106" w:hanging="369"/>
        </w:pPr>
        <w:rPr>
          <w:rFonts w:hint="default"/>
        </w:rPr>
      </w:lvl>
    </w:lvlOverride>
    <w:lvlOverride w:ilvl="3">
      <w:lvl w:ilvl="3">
        <w:start w:val="1"/>
        <w:numFmt w:val="none"/>
        <w:pStyle w:val="ListBullet4"/>
        <w:lvlText w:val=""/>
        <w:lvlJc w:val="left"/>
        <w:pPr>
          <w:ind w:left="1474" w:hanging="368"/>
        </w:pPr>
        <w:rPr>
          <w:rFonts w:hint="default"/>
          <w:color w:val="auto"/>
        </w:rPr>
      </w:lvl>
    </w:lvlOverride>
    <w:lvlOverride w:ilvl="4">
      <w:lvl w:ilvl="4">
        <w:start w:val="1"/>
        <w:numFmt w:val="none"/>
        <w:pStyle w:val="ListBullet5"/>
        <w:lvlText w:val=""/>
        <w:lvlJc w:val="left"/>
        <w:pPr>
          <w:ind w:left="1800" w:hanging="360"/>
        </w:pPr>
        <w:rPr>
          <w:rFonts w:hint="default"/>
          <w:color w:val="auto"/>
        </w:rPr>
      </w:lvl>
    </w:lvlOverride>
    <w:lvlOverride w:ilvl="5">
      <w:lvl w:ilvl="5">
        <w:start w:val="1"/>
        <w:numFmt w:val="none"/>
        <w:lvlText w:val=""/>
        <w:lvlJc w:val="left"/>
        <w:pPr>
          <w:ind w:left="2160" w:hanging="360"/>
        </w:pPr>
        <w:rPr>
          <w:rFonts w:hint="default"/>
          <w:color w:val="auto"/>
        </w:rPr>
      </w:lvl>
    </w:lvlOverride>
    <w:lvlOverride w:ilvl="6">
      <w:lvl w:ilvl="6">
        <w:start w:val="1"/>
        <w:numFmt w:val="none"/>
        <w:lvlText w:val=""/>
        <w:lvlJc w:val="left"/>
        <w:pPr>
          <w:ind w:left="2520" w:hanging="360"/>
        </w:pPr>
        <w:rPr>
          <w:rFonts w:hint="default"/>
          <w:color w:val="auto"/>
        </w:rPr>
      </w:lvl>
    </w:lvlOverride>
    <w:lvlOverride w:ilvl="7">
      <w:lvl w:ilvl="7">
        <w:start w:val="1"/>
        <w:numFmt w:val="none"/>
        <w:lvlText w:val=""/>
        <w:lvlJc w:val="left"/>
        <w:pPr>
          <w:ind w:left="2880" w:hanging="360"/>
        </w:pPr>
        <w:rPr>
          <w:rFonts w:hint="default"/>
          <w:color w:val="auto"/>
        </w:rPr>
      </w:lvl>
    </w:lvlOverride>
    <w:lvlOverride w:ilvl="8">
      <w:lvl w:ilvl="8">
        <w:start w:val="1"/>
        <w:numFmt w:val="none"/>
        <w:lvlText w:val=""/>
        <w:lvlJc w:val="left"/>
        <w:pPr>
          <w:ind w:left="3240" w:hanging="360"/>
        </w:pPr>
        <w:rPr>
          <w:rFonts w:hint="default"/>
          <w:color w:val="auto"/>
        </w:rPr>
      </w:lvl>
    </w:lvlOverride>
  </w:num>
  <w:num w:numId="29">
    <w:abstractNumId w:val="17"/>
  </w:num>
  <w:num w:numId="30">
    <w:abstractNumId w:val="22"/>
  </w:num>
  <w:num w:numId="31">
    <w:abstractNumId w:val="21"/>
  </w:num>
  <w:num w:numId="32">
    <w:abstractNumId w:val="20"/>
  </w:num>
  <w:num w:numId="33">
    <w:abstractNumId w:val="29"/>
  </w:num>
  <w:num w:numId="34">
    <w:abstractNumId w:val="30"/>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10"/>
  <w:displayHorizontalDrawingGridEvery w:val="2"/>
  <w:characterSpacingControl w:val="doNotCompress"/>
  <w:hdrShapeDefaults>
    <o:shapedefaults v:ext="edit" spidmax="140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7DD"/>
    <w:rsid w:val="0000525A"/>
    <w:rsid w:val="00040899"/>
    <w:rsid w:val="00051B03"/>
    <w:rsid w:val="00053DBA"/>
    <w:rsid w:val="000759F7"/>
    <w:rsid w:val="0007639B"/>
    <w:rsid w:val="00091EBF"/>
    <w:rsid w:val="000939B9"/>
    <w:rsid w:val="000B3D61"/>
    <w:rsid w:val="000B455D"/>
    <w:rsid w:val="000C4C84"/>
    <w:rsid w:val="000D3959"/>
    <w:rsid w:val="000D6C38"/>
    <w:rsid w:val="00117DBB"/>
    <w:rsid w:val="00120DEC"/>
    <w:rsid w:val="00133732"/>
    <w:rsid w:val="001476ED"/>
    <w:rsid w:val="00155C30"/>
    <w:rsid w:val="001645D4"/>
    <w:rsid w:val="00171295"/>
    <w:rsid w:val="00190BA5"/>
    <w:rsid w:val="0019718A"/>
    <w:rsid w:val="001A4328"/>
    <w:rsid w:val="001A59BE"/>
    <w:rsid w:val="001B30FB"/>
    <w:rsid w:val="00215945"/>
    <w:rsid w:val="002270B4"/>
    <w:rsid w:val="00233CFF"/>
    <w:rsid w:val="00234B8B"/>
    <w:rsid w:val="00243B59"/>
    <w:rsid w:val="00244B86"/>
    <w:rsid w:val="002540D8"/>
    <w:rsid w:val="00296CD7"/>
    <w:rsid w:val="002A0055"/>
    <w:rsid w:val="002A4EDE"/>
    <w:rsid w:val="002B40D9"/>
    <w:rsid w:val="002D3412"/>
    <w:rsid w:val="002D6FD7"/>
    <w:rsid w:val="002F7EFA"/>
    <w:rsid w:val="0033796F"/>
    <w:rsid w:val="003814F0"/>
    <w:rsid w:val="003817DD"/>
    <w:rsid w:val="003B5CC0"/>
    <w:rsid w:val="003E0764"/>
    <w:rsid w:val="003F03F7"/>
    <w:rsid w:val="00414391"/>
    <w:rsid w:val="004210F7"/>
    <w:rsid w:val="00430314"/>
    <w:rsid w:val="00451932"/>
    <w:rsid w:val="00457D7F"/>
    <w:rsid w:val="0046128C"/>
    <w:rsid w:val="00483837"/>
    <w:rsid w:val="004A018E"/>
    <w:rsid w:val="004C0917"/>
    <w:rsid w:val="004C4E12"/>
    <w:rsid w:val="004C538C"/>
    <w:rsid w:val="004D5C64"/>
    <w:rsid w:val="004E1DA7"/>
    <w:rsid w:val="004E4BD6"/>
    <w:rsid w:val="00565E53"/>
    <w:rsid w:val="005775C9"/>
    <w:rsid w:val="00584F99"/>
    <w:rsid w:val="0059136E"/>
    <w:rsid w:val="005B54D0"/>
    <w:rsid w:val="005C07EC"/>
    <w:rsid w:val="005F5357"/>
    <w:rsid w:val="0062339D"/>
    <w:rsid w:val="006233E8"/>
    <w:rsid w:val="00666595"/>
    <w:rsid w:val="00692468"/>
    <w:rsid w:val="006A06C7"/>
    <w:rsid w:val="006B0683"/>
    <w:rsid w:val="006B0A38"/>
    <w:rsid w:val="006B0A83"/>
    <w:rsid w:val="006C30BF"/>
    <w:rsid w:val="006E3458"/>
    <w:rsid w:val="006F24F4"/>
    <w:rsid w:val="006F694B"/>
    <w:rsid w:val="00731F92"/>
    <w:rsid w:val="00737DF3"/>
    <w:rsid w:val="00756A30"/>
    <w:rsid w:val="007619E8"/>
    <w:rsid w:val="007A5B85"/>
    <w:rsid w:val="007B1522"/>
    <w:rsid w:val="007D515E"/>
    <w:rsid w:val="00852BAC"/>
    <w:rsid w:val="00854B19"/>
    <w:rsid w:val="00891317"/>
    <w:rsid w:val="0089695C"/>
    <w:rsid w:val="00897480"/>
    <w:rsid w:val="008D507F"/>
    <w:rsid w:val="008F08AD"/>
    <w:rsid w:val="009135ED"/>
    <w:rsid w:val="009766AF"/>
    <w:rsid w:val="00990839"/>
    <w:rsid w:val="009A6EAD"/>
    <w:rsid w:val="009B2654"/>
    <w:rsid w:val="009B6E29"/>
    <w:rsid w:val="009D4B45"/>
    <w:rsid w:val="00A56C58"/>
    <w:rsid w:val="00A66BB2"/>
    <w:rsid w:val="00AF2019"/>
    <w:rsid w:val="00B23BC3"/>
    <w:rsid w:val="00B43D61"/>
    <w:rsid w:val="00B61991"/>
    <w:rsid w:val="00B937A2"/>
    <w:rsid w:val="00BC075A"/>
    <w:rsid w:val="00BC32B8"/>
    <w:rsid w:val="00C06127"/>
    <w:rsid w:val="00C207DD"/>
    <w:rsid w:val="00C22D92"/>
    <w:rsid w:val="00C31393"/>
    <w:rsid w:val="00C462F2"/>
    <w:rsid w:val="00C570FF"/>
    <w:rsid w:val="00CA3E47"/>
    <w:rsid w:val="00CC495E"/>
    <w:rsid w:val="00CC5749"/>
    <w:rsid w:val="00CF414A"/>
    <w:rsid w:val="00D376B3"/>
    <w:rsid w:val="00D74E20"/>
    <w:rsid w:val="00D91BCD"/>
    <w:rsid w:val="00DB6CA8"/>
    <w:rsid w:val="00DE2ADE"/>
    <w:rsid w:val="00DE5BED"/>
    <w:rsid w:val="00DE712D"/>
    <w:rsid w:val="00E11BD1"/>
    <w:rsid w:val="00E264DF"/>
    <w:rsid w:val="00E304E0"/>
    <w:rsid w:val="00E33427"/>
    <w:rsid w:val="00E56EA1"/>
    <w:rsid w:val="00E571AD"/>
    <w:rsid w:val="00E7274F"/>
    <w:rsid w:val="00E73870"/>
    <w:rsid w:val="00E9741E"/>
    <w:rsid w:val="00EA0DE8"/>
    <w:rsid w:val="00ED1E88"/>
    <w:rsid w:val="00F13865"/>
    <w:rsid w:val="00F519CC"/>
    <w:rsid w:val="00F8102A"/>
    <w:rsid w:val="00F82F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0290"/>
    <o:shapelayout v:ext="edit">
      <o:idmap v:ext="edit" data="1"/>
    </o:shapelayout>
  </w:shapeDefaults>
  <w:decimalSymbol w:val="."/>
  <w:listSeparator w:val=","/>
  <w14:docId w14:val="7149594D"/>
  <w15:docId w15:val="{9444AE7A-A3F8-41A2-B747-70119519C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body text"/>
    <w:qFormat/>
    <w:rsid w:val="00641C86"/>
    <w:pPr>
      <w:spacing w:before="120" w:after="120" w:line="240" w:lineRule="auto"/>
    </w:pPr>
    <w:rPr>
      <w:rFonts w:ascii="Calibri" w:hAnsi="Calibri"/>
      <w:sz w:val="20"/>
    </w:rPr>
  </w:style>
  <w:style w:type="paragraph" w:styleId="Heading1">
    <w:name w:val="heading 1"/>
    <w:aliases w:val="Heading 1 - form"/>
    <w:basedOn w:val="Normal"/>
    <w:next w:val="Normal"/>
    <w:link w:val="Heading1Char"/>
    <w:uiPriority w:val="9"/>
    <w:qFormat/>
    <w:rsid w:val="0019718A"/>
    <w:pPr>
      <w:keepNext/>
      <w:keepLines/>
      <w:spacing w:before="240" w:after="0"/>
      <w:outlineLvl w:val="0"/>
    </w:pPr>
    <w:rPr>
      <w:rFonts w:eastAsiaTheme="majorEastAsia" w:cstheme="majorBidi"/>
      <w:b/>
      <w:sz w:val="32"/>
      <w:szCs w:val="36"/>
    </w:rPr>
  </w:style>
  <w:style w:type="paragraph" w:styleId="Heading2">
    <w:name w:val="heading 2"/>
    <w:aliases w:val="Heading 2 - form"/>
    <w:basedOn w:val="Normal"/>
    <w:next w:val="Normal"/>
    <w:link w:val="Heading2Char"/>
    <w:uiPriority w:val="9"/>
    <w:unhideWhenUsed/>
    <w:qFormat/>
    <w:rsid w:val="0019718A"/>
    <w:pPr>
      <w:keepNext/>
      <w:keepLines/>
      <w:spacing w:before="200" w:after="0"/>
      <w:outlineLvl w:val="1"/>
    </w:pPr>
    <w:rPr>
      <w:rFonts w:asciiTheme="minorHAnsi" w:eastAsiaTheme="majorEastAsia" w:hAnsiTheme="minorHAnsi" w:cstheme="majorBidi"/>
      <w:bCs/>
      <w:sz w:val="32"/>
      <w:szCs w:val="26"/>
    </w:rPr>
  </w:style>
  <w:style w:type="paragraph" w:styleId="Heading3">
    <w:name w:val="heading 3"/>
    <w:basedOn w:val="Normal"/>
    <w:next w:val="Normal"/>
    <w:link w:val="Heading3Char"/>
    <w:uiPriority w:val="9"/>
    <w:unhideWhenUsed/>
    <w:qFormat/>
    <w:rsid w:val="00E017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219A4"/>
    <w:pPr>
      <w:tabs>
        <w:tab w:val="center" w:pos="4513"/>
        <w:tab w:val="right" w:pos="9026"/>
      </w:tabs>
      <w:spacing w:after="0"/>
    </w:pPr>
  </w:style>
  <w:style w:type="character" w:customStyle="1" w:styleId="HeaderChar">
    <w:name w:val="Header Char"/>
    <w:basedOn w:val="DefaultParagraphFont"/>
    <w:link w:val="Header"/>
    <w:uiPriority w:val="99"/>
    <w:semiHidden/>
    <w:rsid w:val="00C219A4"/>
  </w:style>
  <w:style w:type="paragraph" w:styleId="Footer">
    <w:name w:val="footer"/>
    <w:basedOn w:val="Normal"/>
    <w:link w:val="FooterChar"/>
    <w:uiPriority w:val="99"/>
    <w:unhideWhenUsed/>
    <w:rsid w:val="00C219A4"/>
    <w:pPr>
      <w:tabs>
        <w:tab w:val="center" w:pos="4513"/>
        <w:tab w:val="right" w:pos="9026"/>
      </w:tabs>
      <w:spacing w:after="0"/>
    </w:pPr>
  </w:style>
  <w:style w:type="character" w:customStyle="1" w:styleId="FooterChar">
    <w:name w:val="Footer Char"/>
    <w:basedOn w:val="DefaultParagraphFont"/>
    <w:link w:val="Footer"/>
    <w:uiPriority w:val="99"/>
    <w:rsid w:val="00C219A4"/>
  </w:style>
  <w:style w:type="character" w:styleId="Hyperlink">
    <w:name w:val="Hyperlink"/>
    <w:basedOn w:val="DefaultParagraphFont"/>
    <w:rsid w:val="00C219A4"/>
    <w:rPr>
      <w:color w:val="0000FF"/>
      <w:u w:val="single"/>
    </w:rPr>
  </w:style>
  <w:style w:type="character" w:customStyle="1" w:styleId="Heading3Char">
    <w:name w:val="Heading 3 Char"/>
    <w:basedOn w:val="DefaultParagraphFont"/>
    <w:link w:val="Heading3"/>
    <w:uiPriority w:val="9"/>
    <w:rsid w:val="00E017F4"/>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C219A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9A4"/>
    <w:rPr>
      <w:rFonts w:ascii="Tahoma" w:hAnsi="Tahoma" w:cs="Tahoma"/>
      <w:sz w:val="16"/>
      <w:szCs w:val="16"/>
    </w:rPr>
  </w:style>
  <w:style w:type="paragraph" w:styleId="Subtitle">
    <w:name w:val="Subtitle"/>
    <w:aliases w:val="Subtitle - form"/>
    <w:next w:val="Normal"/>
    <w:link w:val="SubtitleChar"/>
    <w:qFormat/>
    <w:rsid w:val="00E42805"/>
    <w:pPr>
      <w:numPr>
        <w:ilvl w:val="1"/>
      </w:numPr>
      <w:spacing w:before="120" w:line="240" w:lineRule="auto"/>
    </w:pPr>
    <w:rPr>
      <w:rFonts w:eastAsiaTheme="majorEastAsia" w:cstheme="majorBidi"/>
      <w:b/>
      <w:iCs/>
      <w:spacing w:val="15"/>
      <w:sz w:val="20"/>
      <w:szCs w:val="24"/>
    </w:rPr>
  </w:style>
  <w:style w:type="character" w:customStyle="1" w:styleId="SubtitleChar">
    <w:name w:val="Subtitle Char"/>
    <w:aliases w:val="Subtitle - form Char"/>
    <w:basedOn w:val="DefaultParagraphFont"/>
    <w:link w:val="Subtitle"/>
    <w:rsid w:val="00E42805"/>
    <w:rPr>
      <w:rFonts w:eastAsiaTheme="majorEastAsia" w:cstheme="majorBidi"/>
      <w:b/>
      <w:iCs/>
      <w:spacing w:val="15"/>
      <w:sz w:val="20"/>
      <w:szCs w:val="24"/>
    </w:rPr>
  </w:style>
  <w:style w:type="character" w:customStyle="1" w:styleId="Heading1Char">
    <w:name w:val="Heading 1 Char"/>
    <w:aliases w:val="Heading 1 - form Char"/>
    <w:basedOn w:val="DefaultParagraphFont"/>
    <w:link w:val="Heading1"/>
    <w:uiPriority w:val="9"/>
    <w:rsid w:val="0019718A"/>
    <w:rPr>
      <w:rFonts w:ascii="Calibri" w:eastAsiaTheme="majorEastAsia" w:hAnsi="Calibri" w:cstheme="majorBidi"/>
      <w:b/>
      <w:sz w:val="32"/>
      <w:szCs w:val="36"/>
    </w:rPr>
  </w:style>
  <w:style w:type="character" w:customStyle="1" w:styleId="Heading2Char">
    <w:name w:val="Heading 2 Char"/>
    <w:aliases w:val="Heading 2 - form Char"/>
    <w:basedOn w:val="DefaultParagraphFont"/>
    <w:link w:val="Heading2"/>
    <w:uiPriority w:val="9"/>
    <w:rsid w:val="0019718A"/>
    <w:rPr>
      <w:rFonts w:eastAsiaTheme="majorEastAsia" w:cstheme="majorBidi"/>
      <w:bCs/>
      <w:sz w:val="32"/>
      <w:szCs w:val="26"/>
    </w:rPr>
  </w:style>
  <w:style w:type="table" w:styleId="TableGrid">
    <w:name w:val="Table Grid"/>
    <w:basedOn w:val="TableNormal"/>
    <w:rsid w:val="000748A9"/>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0748A9"/>
    <w:pPr>
      <w:spacing w:after="0"/>
    </w:pPr>
    <w:rPr>
      <w:rFonts w:eastAsia="Times New Roman" w:cs="Times New Roman"/>
      <w:szCs w:val="20"/>
    </w:rPr>
  </w:style>
  <w:style w:type="character" w:customStyle="1" w:styleId="CommentTextChar">
    <w:name w:val="Comment Text Char"/>
    <w:basedOn w:val="DefaultParagraphFont"/>
    <w:link w:val="CommentText"/>
    <w:rsid w:val="000748A9"/>
    <w:rPr>
      <w:rFonts w:ascii="Calibri" w:eastAsia="Times New Roman" w:hAnsi="Calibri" w:cs="Times New Roman"/>
      <w:sz w:val="20"/>
      <w:szCs w:val="20"/>
    </w:rPr>
  </w:style>
  <w:style w:type="character" w:styleId="CommentReference">
    <w:name w:val="annotation reference"/>
    <w:basedOn w:val="DefaultParagraphFont"/>
    <w:rsid w:val="000748A9"/>
    <w:rPr>
      <w:sz w:val="16"/>
      <w:szCs w:val="16"/>
    </w:rPr>
  </w:style>
  <w:style w:type="paragraph" w:customStyle="1" w:styleId="Tabletext">
    <w:name w:val="Table text"/>
    <w:link w:val="TabletextChar"/>
    <w:uiPriority w:val="27"/>
    <w:qFormat/>
    <w:rsid w:val="00AB5C98"/>
    <w:pPr>
      <w:framePr w:hSpace="180" w:wrap="around" w:vAnchor="text" w:hAnchor="margin" w:y="494"/>
      <w:spacing w:before="60" w:after="60" w:line="240" w:lineRule="auto"/>
    </w:pPr>
    <w:rPr>
      <w:rFonts w:asciiTheme="majorHAnsi" w:hAnsiTheme="majorHAnsi" w:cstheme="majorHAnsi"/>
      <w:b/>
      <w:sz w:val="19"/>
      <w:szCs w:val="19"/>
    </w:rPr>
  </w:style>
  <w:style w:type="table" w:customStyle="1" w:styleId="ABAREStable">
    <w:name w:val="ABARES table"/>
    <w:basedOn w:val="TableNormal"/>
    <w:uiPriority w:val="99"/>
    <w:rsid w:val="00AB5C98"/>
    <w:pPr>
      <w:spacing w:before="60" w:after="60" w:line="240" w:lineRule="auto"/>
      <w:jc w:val="right"/>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rPr>
    </w:tblStylePr>
  </w:style>
  <w:style w:type="character" w:customStyle="1" w:styleId="TabletextChar">
    <w:name w:val="Table text Char"/>
    <w:basedOn w:val="DefaultParagraphFont"/>
    <w:link w:val="Tabletext"/>
    <w:uiPriority w:val="27"/>
    <w:rsid w:val="00AB5C98"/>
    <w:rPr>
      <w:rFonts w:asciiTheme="majorHAnsi" w:hAnsiTheme="majorHAnsi" w:cstheme="majorHAnsi"/>
      <w:b/>
      <w:sz w:val="19"/>
      <w:szCs w:val="19"/>
    </w:rPr>
  </w:style>
  <w:style w:type="paragraph" w:styleId="CommentSubject">
    <w:name w:val="annotation subject"/>
    <w:basedOn w:val="CommentText"/>
    <w:next w:val="CommentText"/>
    <w:link w:val="CommentSubjectChar"/>
    <w:uiPriority w:val="99"/>
    <w:semiHidden/>
    <w:unhideWhenUsed/>
    <w:rsid w:val="002D2D66"/>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D2D66"/>
    <w:rPr>
      <w:rFonts w:ascii="Calibri" w:eastAsia="Times New Roman" w:hAnsi="Calibri" w:cs="Times New Roman"/>
      <w:b/>
      <w:bCs/>
      <w:sz w:val="20"/>
      <w:szCs w:val="20"/>
    </w:rPr>
  </w:style>
  <w:style w:type="paragraph" w:customStyle="1" w:styleId="Tabletitlesform">
    <w:name w:val="Table titles form"/>
    <w:basedOn w:val="Normal"/>
    <w:qFormat/>
    <w:rsid w:val="005F1C50"/>
    <w:pPr>
      <w:spacing w:before="0" w:after="0"/>
    </w:pPr>
    <w:rPr>
      <w:rFonts w:eastAsia="Times New Roman" w:cs="Times New Roman"/>
      <w:b/>
      <w:bCs/>
      <w:spacing w:val="-4"/>
      <w:szCs w:val="20"/>
    </w:rPr>
  </w:style>
  <w:style w:type="character" w:customStyle="1" w:styleId="Normalform">
    <w:name w:val="Normal form"/>
    <w:basedOn w:val="DefaultParagraphFont"/>
    <w:rsid w:val="005B2E5E"/>
    <w:rPr>
      <w:rFonts w:ascii="Calibri" w:hAnsi="Calibri"/>
      <w:sz w:val="22"/>
    </w:rPr>
  </w:style>
  <w:style w:type="paragraph" w:customStyle="1" w:styleId="Heading3Numbered">
    <w:name w:val="Heading 3 Numbered"/>
    <w:basedOn w:val="NoSpacing"/>
    <w:rsid w:val="00420C9B"/>
    <w:pPr>
      <w:tabs>
        <w:tab w:val="left" w:pos="397"/>
      </w:tabs>
      <w:spacing w:before="120"/>
    </w:pPr>
    <w:rPr>
      <w:rFonts w:eastAsia="Times New Roman" w:cs="Times New Roman"/>
      <w:b/>
      <w:bCs/>
      <w:szCs w:val="24"/>
    </w:rPr>
  </w:style>
  <w:style w:type="paragraph" w:styleId="NoSpacing">
    <w:name w:val="No Spacing"/>
    <w:uiPriority w:val="1"/>
    <w:qFormat/>
    <w:rsid w:val="005B2E5E"/>
    <w:pPr>
      <w:spacing w:after="0" w:line="240" w:lineRule="auto"/>
    </w:pPr>
    <w:rPr>
      <w:rFonts w:ascii="Calibri" w:hAnsi="Calibri"/>
    </w:rPr>
  </w:style>
  <w:style w:type="paragraph" w:styleId="ListParagraph">
    <w:name w:val="List Paragraph"/>
    <w:basedOn w:val="Normal"/>
    <w:link w:val="ListParagraphChar"/>
    <w:uiPriority w:val="34"/>
    <w:qFormat/>
    <w:rsid w:val="008371C4"/>
    <w:pPr>
      <w:numPr>
        <w:numId w:val="2"/>
      </w:numPr>
      <w:spacing w:line="276" w:lineRule="auto"/>
      <w:contextualSpacing/>
    </w:pPr>
    <w:rPr>
      <w:rFonts w:asciiTheme="minorHAnsi" w:eastAsia="Calibri" w:hAnsiTheme="minorHAnsi" w:cstheme="majorHAnsi"/>
      <w:color w:val="000000"/>
      <w:szCs w:val="20"/>
      <w:lang w:eastAsia="en-AU"/>
    </w:rPr>
  </w:style>
  <w:style w:type="character" w:styleId="FollowedHyperlink">
    <w:name w:val="FollowedHyperlink"/>
    <w:basedOn w:val="DefaultParagraphFont"/>
    <w:uiPriority w:val="99"/>
    <w:semiHidden/>
    <w:unhideWhenUsed/>
    <w:rsid w:val="00234398"/>
    <w:rPr>
      <w:color w:val="800080" w:themeColor="followedHyperlink"/>
      <w:u w:val="single"/>
    </w:rPr>
  </w:style>
  <w:style w:type="paragraph" w:customStyle="1" w:styleId="TableSubTitles">
    <w:name w:val="Table Sub Titles"/>
    <w:basedOn w:val="Tabletitlesform"/>
    <w:qFormat/>
    <w:rsid w:val="00641C86"/>
    <w:rPr>
      <w:b w:val="0"/>
      <w:sz w:val="18"/>
    </w:rPr>
  </w:style>
  <w:style w:type="paragraph" w:customStyle="1" w:styleId="SectASideHeadingsBold">
    <w:name w:val="Sect A Side Headings Bold"/>
    <w:basedOn w:val="Normal"/>
    <w:qFormat/>
    <w:rsid w:val="008371C4"/>
    <w:rPr>
      <w:rFonts w:asciiTheme="minorHAnsi" w:eastAsia="Times New Roman" w:hAnsiTheme="minorHAnsi" w:cs="Times New Roman"/>
      <w:b/>
      <w:szCs w:val="20"/>
      <w:lang w:eastAsia="en-AU"/>
    </w:rPr>
  </w:style>
  <w:style w:type="paragraph" w:customStyle="1" w:styleId="ParagraphText">
    <w:name w:val="Paragraph Text"/>
    <w:basedOn w:val="Normal"/>
    <w:qFormat/>
    <w:rsid w:val="008371C4"/>
    <w:pPr>
      <w:spacing w:line="276" w:lineRule="auto"/>
    </w:pPr>
    <w:rPr>
      <w:rFonts w:asciiTheme="minorHAnsi" w:eastAsia="Times New Roman" w:hAnsiTheme="minorHAnsi" w:cs="Times New Roman"/>
      <w:szCs w:val="20"/>
      <w:lang w:val="en-GB" w:eastAsia="en-AU"/>
    </w:rPr>
  </w:style>
  <w:style w:type="paragraph" w:customStyle="1" w:styleId="TableFormText">
    <w:name w:val="Table Form Text"/>
    <w:basedOn w:val="Tabletitlesform"/>
    <w:qFormat/>
    <w:rsid w:val="00607F5A"/>
    <w:pPr>
      <w:spacing w:before="60" w:after="60"/>
    </w:pPr>
    <w:rPr>
      <w:b w:val="0"/>
      <w:szCs w:val="22"/>
    </w:rPr>
  </w:style>
  <w:style w:type="paragraph" w:styleId="NormalWeb">
    <w:name w:val="Normal (Web)"/>
    <w:basedOn w:val="Normal"/>
    <w:uiPriority w:val="99"/>
    <w:semiHidden/>
    <w:unhideWhenUsed/>
    <w:rsid w:val="00C07A39"/>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ListParagraphChar">
    <w:name w:val="List Paragraph Char"/>
    <w:basedOn w:val="DefaultParagraphFont"/>
    <w:link w:val="ListParagraph"/>
    <w:uiPriority w:val="34"/>
    <w:locked/>
    <w:rsid w:val="003E645D"/>
    <w:rPr>
      <w:rFonts w:eastAsia="Calibri" w:cstheme="majorHAnsi"/>
      <w:color w:val="000000"/>
      <w:sz w:val="20"/>
      <w:szCs w:val="20"/>
      <w:lang w:eastAsia="en-AU"/>
    </w:rPr>
  </w:style>
  <w:style w:type="numbering" w:customStyle="1" w:styleId="BulletList">
    <w:name w:val="BulletList"/>
    <w:uiPriority w:val="99"/>
    <w:pPr>
      <w:numPr>
        <w:numId w:val="27"/>
      </w:numPr>
    </w:pPr>
  </w:style>
  <w:style w:type="paragraph" w:styleId="ListBullet">
    <w:name w:val="List Bullet"/>
    <w:basedOn w:val="Normal"/>
    <w:uiPriority w:val="99"/>
    <w:unhideWhenUsed/>
    <w:qFormat/>
    <w:rsid w:val="001B30FB"/>
    <w:pPr>
      <w:numPr>
        <w:numId w:val="28"/>
      </w:numPr>
      <w:spacing w:before="0" w:after="200"/>
    </w:pPr>
    <w:rPr>
      <w:rFonts w:eastAsia="Calibri" w:cs="Times New Roman"/>
      <w:sz w:val="24"/>
      <w:szCs w:val="28"/>
    </w:rPr>
  </w:style>
  <w:style w:type="paragraph" w:styleId="ListBullet4">
    <w:name w:val="List Bullet 4"/>
    <w:basedOn w:val="Normal"/>
    <w:uiPriority w:val="99"/>
    <w:unhideWhenUsed/>
    <w:rsid w:val="001B30FB"/>
    <w:pPr>
      <w:numPr>
        <w:ilvl w:val="3"/>
        <w:numId w:val="28"/>
      </w:numPr>
      <w:spacing w:before="0" w:after="200"/>
    </w:pPr>
    <w:rPr>
      <w:rFonts w:eastAsia="Calibri" w:cs="Times New Roman"/>
      <w:sz w:val="24"/>
    </w:rPr>
  </w:style>
  <w:style w:type="paragraph" w:styleId="ListBullet5">
    <w:name w:val="List Bullet 5"/>
    <w:basedOn w:val="Normal"/>
    <w:uiPriority w:val="99"/>
    <w:unhideWhenUsed/>
    <w:rsid w:val="001B30FB"/>
    <w:pPr>
      <w:numPr>
        <w:ilvl w:val="4"/>
        <w:numId w:val="28"/>
      </w:numPr>
      <w:spacing w:before="0" w:after="200"/>
    </w:pPr>
    <w:rPr>
      <w:rFonts w:eastAsia="Calibri" w:cs="Times New Roman"/>
      <w:sz w:val="24"/>
    </w:rPr>
  </w:style>
  <w:style w:type="table" w:customStyle="1" w:styleId="TableGrid1">
    <w:name w:val="Table Grid1"/>
    <w:basedOn w:val="TableNormal"/>
    <w:next w:val="TableGrid"/>
    <w:rsid w:val="00B23BC3"/>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F694B"/>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87548">
      <w:bodyDiv w:val="1"/>
      <w:marLeft w:val="0"/>
      <w:marRight w:val="0"/>
      <w:marTop w:val="0"/>
      <w:marBottom w:val="0"/>
      <w:divBdr>
        <w:top w:val="none" w:sz="0" w:space="0" w:color="auto"/>
        <w:left w:val="none" w:sz="0" w:space="0" w:color="auto"/>
        <w:bottom w:val="none" w:sz="0" w:space="0" w:color="auto"/>
        <w:right w:val="none" w:sz="0" w:space="0" w:color="auto"/>
      </w:divBdr>
    </w:div>
    <w:div w:id="551967370">
      <w:bodyDiv w:val="1"/>
      <w:marLeft w:val="0"/>
      <w:marRight w:val="0"/>
      <w:marTop w:val="0"/>
      <w:marBottom w:val="0"/>
      <w:divBdr>
        <w:top w:val="none" w:sz="0" w:space="0" w:color="auto"/>
        <w:left w:val="none" w:sz="0" w:space="0" w:color="auto"/>
        <w:bottom w:val="none" w:sz="0" w:space="0" w:color="auto"/>
        <w:right w:val="none" w:sz="0" w:space="0" w:color="auto"/>
      </w:divBdr>
      <w:divsChild>
        <w:div w:id="1165628929">
          <w:marLeft w:val="0"/>
          <w:marRight w:val="0"/>
          <w:marTop w:val="0"/>
          <w:marBottom w:val="0"/>
          <w:divBdr>
            <w:top w:val="none" w:sz="0" w:space="0" w:color="auto"/>
            <w:left w:val="none" w:sz="0" w:space="0" w:color="auto"/>
            <w:bottom w:val="none" w:sz="0" w:space="0" w:color="auto"/>
            <w:right w:val="none" w:sz="0" w:space="0" w:color="auto"/>
          </w:divBdr>
          <w:divsChild>
            <w:div w:id="901715871">
              <w:marLeft w:val="0"/>
              <w:marRight w:val="0"/>
              <w:marTop w:val="0"/>
              <w:marBottom w:val="0"/>
              <w:divBdr>
                <w:top w:val="none" w:sz="0" w:space="0" w:color="auto"/>
                <w:left w:val="none" w:sz="0" w:space="0" w:color="auto"/>
                <w:bottom w:val="none" w:sz="0" w:space="0" w:color="auto"/>
                <w:right w:val="none" w:sz="0" w:space="0" w:color="auto"/>
              </w:divBdr>
              <w:divsChild>
                <w:div w:id="849415844">
                  <w:marLeft w:val="2477"/>
                  <w:marRight w:val="0"/>
                  <w:marTop w:val="0"/>
                  <w:marBottom w:val="0"/>
                  <w:divBdr>
                    <w:top w:val="none" w:sz="0" w:space="0" w:color="auto"/>
                    <w:left w:val="none" w:sz="0" w:space="0" w:color="auto"/>
                    <w:bottom w:val="none" w:sz="0" w:space="0" w:color="auto"/>
                    <w:right w:val="none" w:sz="0" w:space="0" w:color="auto"/>
                  </w:divBdr>
                  <w:divsChild>
                    <w:div w:id="1122845705">
                      <w:marLeft w:val="0"/>
                      <w:marRight w:val="0"/>
                      <w:marTop w:val="0"/>
                      <w:marBottom w:val="192"/>
                      <w:divBdr>
                        <w:top w:val="none" w:sz="0" w:space="0" w:color="auto"/>
                        <w:left w:val="none" w:sz="0" w:space="0" w:color="auto"/>
                        <w:bottom w:val="none" w:sz="0" w:space="0" w:color="auto"/>
                        <w:right w:val="none" w:sz="0" w:space="0" w:color="auto"/>
                      </w:divBdr>
                      <w:divsChild>
                        <w:div w:id="3195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345561">
      <w:bodyDiv w:val="1"/>
      <w:marLeft w:val="0"/>
      <w:marRight w:val="0"/>
      <w:marTop w:val="0"/>
      <w:marBottom w:val="0"/>
      <w:divBdr>
        <w:top w:val="none" w:sz="0" w:space="0" w:color="auto"/>
        <w:left w:val="none" w:sz="0" w:space="0" w:color="auto"/>
        <w:bottom w:val="none" w:sz="0" w:space="0" w:color="auto"/>
        <w:right w:val="none" w:sz="0" w:space="0" w:color="auto"/>
      </w:divBdr>
      <w:divsChild>
        <w:div w:id="981232855">
          <w:marLeft w:val="0"/>
          <w:marRight w:val="0"/>
          <w:marTop w:val="0"/>
          <w:marBottom w:val="0"/>
          <w:divBdr>
            <w:top w:val="none" w:sz="0" w:space="0" w:color="auto"/>
            <w:left w:val="none" w:sz="0" w:space="0" w:color="auto"/>
            <w:bottom w:val="none" w:sz="0" w:space="0" w:color="auto"/>
            <w:right w:val="none" w:sz="0" w:space="0" w:color="auto"/>
          </w:divBdr>
          <w:divsChild>
            <w:div w:id="490684922">
              <w:marLeft w:val="0"/>
              <w:marRight w:val="0"/>
              <w:marTop w:val="0"/>
              <w:marBottom w:val="0"/>
              <w:divBdr>
                <w:top w:val="none" w:sz="0" w:space="0" w:color="auto"/>
                <w:left w:val="none" w:sz="0" w:space="0" w:color="auto"/>
                <w:bottom w:val="none" w:sz="0" w:space="0" w:color="auto"/>
                <w:right w:val="none" w:sz="0" w:space="0" w:color="auto"/>
              </w:divBdr>
              <w:divsChild>
                <w:div w:id="1212839485">
                  <w:marLeft w:val="2477"/>
                  <w:marRight w:val="0"/>
                  <w:marTop w:val="0"/>
                  <w:marBottom w:val="0"/>
                  <w:divBdr>
                    <w:top w:val="none" w:sz="0" w:space="0" w:color="auto"/>
                    <w:left w:val="none" w:sz="0" w:space="0" w:color="auto"/>
                    <w:bottom w:val="none" w:sz="0" w:space="0" w:color="auto"/>
                    <w:right w:val="none" w:sz="0" w:space="0" w:color="auto"/>
                  </w:divBdr>
                  <w:divsChild>
                    <w:div w:id="361370811">
                      <w:marLeft w:val="0"/>
                      <w:marRight w:val="0"/>
                      <w:marTop w:val="0"/>
                      <w:marBottom w:val="192"/>
                      <w:divBdr>
                        <w:top w:val="none" w:sz="0" w:space="0" w:color="auto"/>
                        <w:left w:val="none" w:sz="0" w:space="0" w:color="auto"/>
                        <w:bottom w:val="none" w:sz="0" w:space="0" w:color="auto"/>
                        <w:right w:val="none" w:sz="0" w:space="0" w:color="auto"/>
                      </w:divBdr>
                      <w:divsChild>
                        <w:div w:id="102085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351610">
      <w:bodyDiv w:val="1"/>
      <w:marLeft w:val="0"/>
      <w:marRight w:val="0"/>
      <w:marTop w:val="0"/>
      <w:marBottom w:val="0"/>
      <w:divBdr>
        <w:top w:val="none" w:sz="0" w:space="0" w:color="auto"/>
        <w:left w:val="none" w:sz="0" w:space="0" w:color="auto"/>
        <w:bottom w:val="none" w:sz="0" w:space="0" w:color="auto"/>
        <w:right w:val="none" w:sz="0" w:space="0" w:color="auto"/>
      </w:divBdr>
    </w:div>
    <w:div w:id="1114328650">
      <w:bodyDiv w:val="1"/>
      <w:marLeft w:val="0"/>
      <w:marRight w:val="0"/>
      <w:marTop w:val="0"/>
      <w:marBottom w:val="0"/>
      <w:divBdr>
        <w:top w:val="none" w:sz="0" w:space="0" w:color="auto"/>
        <w:left w:val="none" w:sz="0" w:space="0" w:color="auto"/>
        <w:bottom w:val="none" w:sz="0" w:space="0" w:color="auto"/>
        <w:right w:val="none" w:sz="0" w:space="0" w:color="auto"/>
      </w:divBdr>
    </w:div>
    <w:div w:id="1230577341">
      <w:bodyDiv w:val="1"/>
      <w:marLeft w:val="0"/>
      <w:marRight w:val="0"/>
      <w:marTop w:val="0"/>
      <w:marBottom w:val="0"/>
      <w:divBdr>
        <w:top w:val="none" w:sz="0" w:space="0" w:color="auto"/>
        <w:left w:val="none" w:sz="0" w:space="0" w:color="auto"/>
        <w:bottom w:val="none" w:sz="0" w:space="0" w:color="auto"/>
        <w:right w:val="none" w:sz="0" w:space="0" w:color="auto"/>
      </w:divBdr>
      <w:divsChild>
        <w:div w:id="698356162">
          <w:marLeft w:val="0"/>
          <w:marRight w:val="0"/>
          <w:marTop w:val="0"/>
          <w:marBottom w:val="0"/>
          <w:divBdr>
            <w:top w:val="none" w:sz="0" w:space="0" w:color="auto"/>
            <w:left w:val="none" w:sz="0" w:space="0" w:color="auto"/>
            <w:bottom w:val="none" w:sz="0" w:space="0" w:color="auto"/>
            <w:right w:val="none" w:sz="0" w:space="0" w:color="auto"/>
          </w:divBdr>
          <w:divsChild>
            <w:div w:id="1330404213">
              <w:marLeft w:val="0"/>
              <w:marRight w:val="0"/>
              <w:marTop w:val="0"/>
              <w:marBottom w:val="0"/>
              <w:divBdr>
                <w:top w:val="none" w:sz="0" w:space="0" w:color="auto"/>
                <w:left w:val="none" w:sz="0" w:space="0" w:color="auto"/>
                <w:bottom w:val="none" w:sz="0" w:space="0" w:color="auto"/>
                <w:right w:val="none" w:sz="0" w:space="0" w:color="auto"/>
              </w:divBdr>
              <w:divsChild>
                <w:div w:id="1267008548">
                  <w:marLeft w:val="2477"/>
                  <w:marRight w:val="0"/>
                  <w:marTop w:val="0"/>
                  <w:marBottom w:val="0"/>
                  <w:divBdr>
                    <w:top w:val="none" w:sz="0" w:space="0" w:color="auto"/>
                    <w:left w:val="none" w:sz="0" w:space="0" w:color="auto"/>
                    <w:bottom w:val="none" w:sz="0" w:space="0" w:color="auto"/>
                    <w:right w:val="none" w:sz="0" w:space="0" w:color="auto"/>
                  </w:divBdr>
                  <w:divsChild>
                    <w:div w:id="830683786">
                      <w:marLeft w:val="0"/>
                      <w:marRight w:val="0"/>
                      <w:marTop w:val="0"/>
                      <w:marBottom w:val="192"/>
                      <w:divBdr>
                        <w:top w:val="none" w:sz="0" w:space="0" w:color="auto"/>
                        <w:left w:val="none" w:sz="0" w:space="0" w:color="auto"/>
                        <w:bottom w:val="none" w:sz="0" w:space="0" w:color="auto"/>
                        <w:right w:val="none" w:sz="0" w:space="0" w:color="auto"/>
                      </w:divBdr>
                      <w:divsChild>
                        <w:div w:id="18109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463969">
      <w:bodyDiv w:val="1"/>
      <w:marLeft w:val="0"/>
      <w:marRight w:val="0"/>
      <w:marTop w:val="0"/>
      <w:marBottom w:val="0"/>
      <w:divBdr>
        <w:top w:val="none" w:sz="0" w:space="0" w:color="auto"/>
        <w:left w:val="none" w:sz="0" w:space="0" w:color="auto"/>
        <w:bottom w:val="none" w:sz="0" w:space="0" w:color="auto"/>
        <w:right w:val="none" w:sz="0" w:space="0" w:color="auto"/>
      </w:divBdr>
      <w:divsChild>
        <w:div w:id="512838837">
          <w:marLeft w:val="0"/>
          <w:marRight w:val="0"/>
          <w:marTop w:val="0"/>
          <w:marBottom w:val="0"/>
          <w:divBdr>
            <w:top w:val="none" w:sz="0" w:space="0" w:color="auto"/>
            <w:left w:val="none" w:sz="0" w:space="0" w:color="auto"/>
            <w:bottom w:val="none" w:sz="0" w:space="0" w:color="auto"/>
            <w:right w:val="none" w:sz="0" w:space="0" w:color="auto"/>
          </w:divBdr>
          <w:divsChild>
            <w:div w:id="1235433974">
              <w:marLeft w:val="0"/>
              <w:marRight w:val="0"/>
              <w:marTop w:val="0"/>
              <w:marBottom w:val="0"/>
              <w:divBdr>
                <w:top w:val="none" w:sz="0" w:space="0" w:color="auto"/>
                <w:left w:val="none" w:sz="0" w:space="0" w:color="auto"/>
                <w:bottom w:val="none" w:sz="0" w:space="0" w:color="auto"/>
                <w:right w:val="none" w:sz="0" w:space="0" w:color="auto"/>
              </w:divBdr>
              <w:divsChild>
                <w:div w:id="1327513313">
                  <w:marLeft w:val="2477"/>
                  <w:marRight w:val="0"/>
                  <w:marTop w:val="0"/>
                  <w:marBottom w:val="0"/>
                  <w:divBdr>
                    <w:top w:val="none" w:sz="0" w:space="0" w:color="auto"/>
                    <w:left w:val="none" w:sz="0" w:space="0" w:color="auto"/>
                    <w:bottom w:val="none" w:sz="0" w:space="0" w:color="auto"/>
                    <w:right w:val="none" w:sz="0" w:space="0" w:color="auto"/>
                  </w:divBdr>
                  <w:divsChild>
                    <w:div w:id="1016931493">
                      <w:marLeft w:val="0"/>
                      <w:marRight w:val="0"/>
                      <w:marTop w:val="0"/>
                      <w:marBottom w:val="192"/>
                      <w:divBdr>
                        <w:top w:val="none" w:sz="0" w:space="0" w:color="auto"/>
                        <w:left w:val="none" w:sz="0" w:space="0" w:color="auto"/>
                        <w:bottom w:val="none" w:sz="0" w:space="0" w:color="auto"/>
                        <w:right w:val="none" w:sz="0" w:space="0" w:color="auto"/>
                      </w:divBdr>
                      <w:divsChild>
                        <w:div w:id="213332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498687">
      <w:bodyDiv w:val="1"/>
      <w:marLeft w:val="0"/>
      <w:marRight w:val="0"/>
      <w:marTop w:val="0"/>
      <w:marBottom w:val="0"/>
      <w:divBdr>
        <w:top w:val="none" w:sz="0" w:space="0" w:color="auto"/>
        <w:left w:val="none" w:sz="0" w:space="0" w:color="auto"/>
        <w:bottom w:val="none" w:sz="0" w:space="0" w:color="auto"/>
        <w:right w:val="none" w:sz="0" w:space="0" w:color="auto"/>
      </w:divBdr>
      <w:divsChild>
        <w:div w:id="1602227857">
          <w:marLeft w:val="0"/>
          <w:marRight w:val="0"/>
          <w:marTop w:val="0"/>
          <w:marBottom w:val="0"/>
          <w:divBdr>
            <w:top w:val="none" w:sz="0" w:space="0" w:color="auto"/>
            <w:left w:val="none" w:sz="0" w:space="0" w:color="auto"/>
            <w:bottom w:val="none" w:sz="0" w:space="0" w:color="auto"/>
            <w:right w:val="none" w:sz="0" w:space="0" w:color="auto"/>
          </w:divBdr>
          <w:divsChild>
            <w:div w:id="1334718410">
              <w:marLeft w:val="0"/>
              <w:marRight w:val="0"/>
              <w:marTop w:val="0"/>
              <w:marBottom w:val="0"/>
              <w:divBdr>
                <w:top w:val="none" w:sz="0" w:space="0" w:color="auto"/>
                <w:left w:val="none" w:sz="0" w:space="0" w:color="auto"/>
                <w:bottom w:val="none" w:sz="0" w:space="0" w:color="auto"/>
                <w:right w:val="none" w:sz="0" w:space="0" w:color="auto"/>
              </w:divBdr>
              <w:divsChild>
                <w:div w:id="1501316079">
                  <w:marLeft w:val="3096"/>
                  <w:marRight w:val="0"/>
                  <w:marTop w:val="0"/>
                  <w:marBottom w:val="0"/>
                  <w:divBdr>
                    <w:top w:val="none" w:sz="0" w:space="0" w:color="auto"/>
                    <w:left w:val="none" w:sz="0" w:space="0" w:color="auto"/>
                    <w:bottom w:val="none" w:sz="0" w:space="0" w:color="auto"/>
                    <w:right w:val="none" w:sz="0" w:space="0" w:color="auto"/>
                  </w:divBdr>
                  <w:divsChild>
                    <w:div w:id="643436988">
                      <w:marLeft w:val="0"/>
                      <w:marRight w:val="0"/>
                      <w:marTop w:val="0"/>
                      <w:marBottom w:val="240"/>
                      <w:divBdr>
                        <w:top w:val="none" w:sz="0" w:space="0" w:color="auto"/>
                        <w:left w:val="none" w:sz="0" w:space="0" w:color="auto"/>
                        <w:bottom w:val="none" w:sz="0" w:space="0" w:color="auto"/>
                        <w:right w:val="none" w:sz="0" w:space="0" w:color="auto"/>
                      </w:divBdr>
                      <w:divsChild>
                        <w:div w:id="57470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rmbiosecurity.com.au/essentials-toolki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agriculture.gov.au/about/privacy" TargetMode="External"/><Relationship Id="rId2" Type="http://schemas.openxmlformats.org/officeDocument/2006/relationships/customXml" Target="../customXml/item2.xml"/><Relationship Id="rId16" Type="http://schemas.openxmlformats.org/officeDocument/2006/relationships/hyperlink" Target="mailto:ABA@agriculture.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BA@agriculture.gov.a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riculture.gov.au/about/priva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862B72-76FA-4FEA-A856-5A602A10ACD2}">
  <ds:schemaRefs>
    <ds:schemaRef ds:uri="http://schemas.microsoft.com/sharepoint/v3/contenttype/forms"/>
  </ds:schemaRefs>
</ds:datastoreItem>
</file>

<file path=customXml/itemProps2.xml><?xml version="1.0" encoding="utf-8"?>
<ds:datastoreItem xmlns:ds="http://schemas.openxmlformats.org/officeDocument/2006/customXml" ds:itemID="{E975C92A-EB11-4072-A954-64C7C7FE6D16}">
  <ds:schemaRefs>
    <ds:schemaRef ds:uri="http://schemas.microsoft.com/office/2006/metadata/properties"/>
    <ds:schemaRef ds:uri="http://schemas.microsoft.com/sharepoint/v3"/>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0DCAA3F-C6CE-4A15-A21D-20BE5A4349DD}"/>
</file>

<file path=customXml/itemProps4.xml><?xml version="1.0" encoding="utf-8"?>
<ds:datastoreItem xmlns:ds="http://schemas.openxmlformats.org/officeDocument/2006/customXml" ds:itemID="{46A7D99C-0F3F-4792-B17D-D3DFC0980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Church</dc:creator>
  <cp:lastModifiedBy>Johnston, Kim</cp:lastModifiedBy>
  <cp:revision>18</cp:revision>
  <cp:lastPrinted>2019-10-24T02:11:00Z</cp:lastPrinted>
  <dcterms:created xsi:type="dcterms:W3CDTF">2019-09-18T00:16:00Z</dcterms:created>
  <dcterms:modified xsi:type="dcterms:W3CDTF">2019-10-24T02:11:00Z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