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11" w:rsidRDefault="0026382C">
      <w:pPr>
        <w:pStyle w:val="Heading1"/>
        <w:rPr>
          <w:rStyle w:val="BookTitle"/>
          <w:sz w:val="40"/>
          <w:szCs w:val="40"/>
        </w:rPr>
      </w:pPr>
      <w:r>
        <w:rPr>
          <w:rStyle w:val="BookTitle"/>
          <w:sz w:val="40"/>
          <w:szCs w:val="40"/>
        </w:rPr>
        <w:t>MID-YEAR REPORT TO LEVIES STAKEHOLDERS 2014–15</w:t>
      </w:r>
      <w:r>
        <w:rPr>
          <w:rStyle w:val="BookTitle"/>
          <w:sz w:val="40"/>
          <w:szCs w:val="40"/>
        </w:rPr>
        <w:br/>
      </w:r>
      <w:r>
        <w:rPr>
          <w:rStyle w:val="BookTitle"/>
          <w:sz w:val="40"/>
          <w:szCs w:val="40"/>
        </w:rPr>
        <w:br/>
      </w:r>
      <w:r>
        <w:rPr>
          <w:rStyle w:val="BookTitle"/>
          <w:sz w:val="40"/>
          <w:szCs w:val="40"/>
        </w:rPr>
        <w:br/>
      </w:r>
    </w:p>
    <w:p w:rsidR="00902711" w:rsidRDefault="0026382C">
      <w:pPr>
        <w:jc w:val="center"/>
        <w:rPr>
          <w:sz w:val="28"/>
          <w:szCs w:val="28"/>
        </w:rPr>
      </w:pPr>
      <w:r>
        <w:rPr>
          <w:sz w:val="28"/>
          <w:szCs w:val="28"/>
        </w:rPr>
        <w:t>31 December 2014</w:t>
      </w:r>
    </w:p>
    <w:p w:rsidR="00902711" w:rsidRDefault="0026382C">
      <w:pPr>
        <w:spacing w:before="5000"/>
        <w:jc w:val="center"/>
      </w:pPr>
      <w:r>
        <w:rPr>
          <w:noProof/>
        </w:rPr>
        <w:drawing>
          <wp:inline distT="0" distB="0" distL="0" distR="0">
            <wp:extent cx="2705100" cy="714375"/>
            <wp:effectExtent l="19050" t="0" r="0" b="0"/>
            <wp:docPr id="1" name="Picture 1" descr="Australian Government crest and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and Department of Agriculture logo"/>
                    <pic:cNvPicPr>
                      <a:picLocks noChangeAspect="1" noChangeArrowheads="1"/>
                    </pic:cNvPicPr>
                  </pic:nvPicPr>
                  <pic:blipFill>
                    <a:blip r:embed="rId8" cstate="print"/>
                    <a:srcRect/>
                    <a:stretch>
                      <a:fillRect/>
                    </a:stretch>
                  </pic:blipFill>
                  <pic:spPr bwMode="auto">
                    <a:xfrm>
                      <a:off x="0" y="0"/>
                      <a:ext cx="2705100" cy="714375"/>
                    </a:xfrm>
                    <a:prstGeom prst="rect">
                      <a:avLst/>
                    </a:prstGeom>
                    <a:noFill/>
                    <a:ln w="9525">
                      <a:noFill/>
                      <a:miter lim="800000"/>
                      <a:headEnd/>
                      <a:tailEnd/>
                    </a:ln>
                  </pic:spPr>
                </pic:pic>
              </a:graphicData>
            </a:graphic>
          </wp:inline>
        </w:drawing>
      </w:r>
    </w:p>
    <w:p w:rsidR="00902711" w:rsidRDefault="00902711">
      <w:pPr>
        <w:sectPr w:rsidR="00902711">
          <w:footerReference w:type="default" r:id="rId9"/>
          <w:pgSz w:w="11906" w:h="16838" w:code="9"/>
          <w:pgMar w:top="1418" w:right="1418" w:bottom="1418" w:left="1418" w:header="1418" w:footer="1418" w:gutter="0"/>
          <w:cols w:space="708"/>
          <w:docGrid w:linePitch="360"/>
        </w:sectPr>
      </w:pPr>
    </w:p>
    <w:p w:rsidR="00902711" w:rsidRDefault="0026382C">
      <w:pPr>
        <w:pStyle w:val="Contents"/>
      </w:pPr>
      <w:r>
        <w:lastRenderedPageBreak/>
        <w:t>Contents</w:t>
      </w:r>
    </w:p>
    <w:p w:rsidR="00902711" w:rsidRDefault="00902711">
      <w:pPr>
        <w:pStyle w:val="TOC1"/>
        <w:rPr>
          <w:rFonts w:asciiTheme="minorHAnsi" w:eastAsiaTheme="minorEastAsia" w:hAnsiTheme="minorHAnsi" w:cstheme="minorBidi"/>
          <w:b w:val="0"/>
          <w:noProof/>
          <w:sz w:val="22"/>
          <w:szCs w:val="22"/>
        </w:rPr>
      </w:pPr>
      <w:r w:rsidRPr="00902711">
        <w:fldChar w:fldCharType="begin"/>
      </w:r>
      <w:r w:rsidR="0026382C">
        <w:instrText xml:space="preserve"> TOC \o "3-3" \t "Heading 2,1,Heading 3,2" </w:instrText>
      </w:r>
      <w:r w:rsidRPr="00902711">
        <w:fldChar w:fldCharType="separate"/>
      </w:r>
      <w:r w:rsidR="0026382C">
        <w:rPr>
          <w:noProof/>
        </w:rPr>
        <w:t>CONTACT</w:t>
      </w:r>
      <w:r w:rsidR="0026382C">
        <w:rPr>
          <w:noProof/>
        </w:rPr>
        <w:tab/>
      </w:r>
      <w:r>
        <w:rPr>
          <w:noProof/>
        </w:rPr>
        <w:fldChar w:fldCharType="begin"/>
      </w:r>
      <w:r w:rsidR="0026382C">
        <w:rPr>
          <w:noProof/>
        </w:rPr>
        <w:instrText xml:space="preserve"> PAGEREF _Toc416694760 \h </w:instrText>
      </w:r>
      <w:r>
        <w:rPr>
          <w:noProof/>
        </w:rPr>
      </w:r>
      <w:r>
        <w:rPr>
          <w:noProof/>
        </w:rPr>
        <w:fldChar w:fldCharType="separate"/>
      </w:r>
      <w:r w:rsidR="0026382C">
        <w:rPr>
          <w:noProof/>
        </w:rPr>
        <w:t>3</w:t>
      </w:r>
      <w:r>
        <w:rPr>
          <w:noProof/>
        </w:rPr>
        <w:fldChar w:fldCharType="end"/>
      </w:r>
    </w:p>
    <w:p w:rsidR="00902711" w:rsidRDefault="0026382C">
      <w:pPr>
        <w:pStyle w:val="TOC1"/>
        <w:rPr>
          <w:rFonts w:asciiTheme="minorHAnsi" w:eastAsiaTheme="minorEastAsia" w:hAnsiTheme="minorHAnsi" w:cstheme="minorBidi"/>
          <w:b w:val="0"/>
          <w:noProof/>
          <w:sz w:val="22"/>
          <w:szCs w:val="22"/>
        </w:rPr>
      </w:pPr>
      <w:r>
        <w:rPr>
          <w:noProof/>
        </w:rPr>
        <w:t>ABBREVIATIONS</w:t>
      </w:r>
      <w:r>
        <w:rPr>
          <w:noProof/>
        </w:rPr>
        <w:tab/>
      </w:r>
      <w:r w:rsidR="00902711">
        <w:rPr>
          <w:noProof/>
        </w:rPr>
        <w:fldChar w:fldCharType="begin"/>
      </w:r>
      <w:r>
        <w:rPr>
          <w:noProof/>
        </w:rPr>
        <w:instrText xml:space="preserve"> PAGEREF _Toc416694761 \h </w:instrText>
      </w:r>
      <w:r w:rsidR="00902711">
        <w:rPr>
          <w:noProof/>
        </w:rPr>
      </w:r>
      <w:r w:rsidR="00902711">
        <w:rPr>
          <w:noProof/>
        </w:rPr>
        <w:fldChar w:fldCharType="separate"/>
      </w:r>
      <w:r>
        <w:rPr>
          <w:noProof/>
        </w:rPr>
        <w:t>4</w:t>
      </w:r>
      <w:r w:rsidR="00902711">
        <w:rPr>
          <w:noProof/>
        </w:rPr>
        <w:fldChar w:fldCharType="end"/>
      </w:r>
    </w:p>
    <w:p w:rsidR="00902711" w:rsidRDefault="0026382C">
      <w:pPr>
        <w:pStyle w:val="TOC1"/>
        <w:rPr>
          <w:rFonts w:asciiTheme="minorHAnsi" w:eastAsiaTheme="minorEastAsia" w:hAnsiTheme="minorHAnsi" w:cstheme="minorBidi"/>
          <w:b w:val="0"/>
          <w:noProof/>
          <w:sz w:val="22"/>
          <w:szCs w:val="22"/>
        </w:rPr>
      </w:pPr>
      <w:r>
        <w:rPr>
          <w:noProof/>
        </w:rPr>
        <w:t>ABOUT THIS REPORT</w:t>
      </w:r>
      <w:r>
        <w:rPr>
          <w:noProof/>
        </w:rPr>
        <w:tab/>
      </w:r>
      <w:r w:rsidR="00902711">
        <w:rPr>
          <w:noProof/>
        </w:rPr>
        <w:fldChar w:fldCharType="begin"/>
      </w:r>
      <w:r>
        <w:rPr>
          <w:noProof/>
        </w:rPr>
        <w:instrText xml:space="preserve"> PAGEREF _Toc416694762 \h </w:instrText>
      </w:r>
      <w:r w:rsidR="00902711">
        <w:rPr>
          <w:noProof/>
        </w:rPr>
      </w:r>
      <w:r w:rsidR="00902711">
        <w:rPr>
          <w:noProof/>
        </w:rPr>
        <w:fldChar w:fldCharType="separate"/>
      </w:r>
      <w:r>
        <w:rPr>
          <w:noProof/>
        </w:rPr>
        <w:t>5</w:t>
      </w:r>
      <w:r w:rsidR="00902711">
        <w:rPr>
          <w:noProof/>
        </w:rPr>
        <w:fldChar w:fldCharType="end"/>
      </w:r>
    </w:p>
    <w:p w:rsidR="00902711" w:rsidRDefault="0026382C">
      <w:pPr>
        <w:pStyle w:val="TOC1"/>
        <w:rPr>
          <w:rFonts w:asciiTheme="minorHAnsi" w:eastAsiaTheme="minorEastAsia" w:hAnsiTheme="minorHAnsi" w:cstheme="minorBidi"/>
          <w:b w:val="0"/>
          <w:noProof/>
          <w:sz w:val="22"/>
          <w:szCs w:val="22"/>
        </w:rPr>
      </w:pPr>
      <w:r>
        <w:rPr>
          <w:noProof/>
        </w:rPr>
        <w:t>FINANCIAL MANAGEMENT</w:t>
      </w:r>
      <w:r>
        <w:rPr>
          <w:noProof/>
        </w:rPr>
        <w:tab/>
      </w:r>
      <w:r w:rsidR="00902711">
        <w:rPr>
          <w:noProof/>
        </w:rPr>
        <w:fldChar w:fldCharType="begin"/>
      </w:r>
      <w:r>
        <w:rPr>
          <w:noProof/>
        </w:rPr>
        <w:instrText xml:space="preserve"> PAGEREF _Toc416694763 \h </w:instrText>
      </w:r>
      <w:r w:rsidR="00902711">
        <w:rPr>
          <w:noProof/>
        </w:rPr>
      </w:r>
      <w:r w:rsidR="00902711">
        <w:rPr>
          <w:noProof/>
        </w:rPr>
        <w:fldChar w:fldCharType="separate"/>
      </w:r>
      <w:r>
        <w:rPr>
          <w:noProof/>
        </w:rPr>
        <w:t>5</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Table 1: 2010-11 t0 2014-15 Levies operating statement</w:t>
      </w:r>
      <w:r>
        <w:rPr>
          <w:noProof/>
        </w:rPr>
        <w:tab/>
      </w:r>
      <w:r w:rsidR="00902711">
        <w:rPr>
          <w:noProof/>
        </w:rPr>
        <w:fldChar w:fldCharType="begin"/>
      </w:r>
      <w:r>
        <w:rPr>
          <w:noProof/>
        </w:rPr>
        <w:instrText xml:space="preserve"> PAGEREF _Toc416694764 \h </w:instrText>
      </w:r>
      <w:r w:rsidR="00902711">
        <w:rPr>
          <w:noProof/>
        </w:rPr>
      </w:r>
      <w:r w:rsidR="00902711">
        <w:rPr>
          <w:noProof/>
        </w:rPr>
        <w:fldChar w:fldCharType="separate"/>
      </w:r>
      <w:r>
        <w:rPr>
          <w:noProof/>
        </w:rPr>
        <w:t>5</w:t>
      </w:r>
      <w:r w:rsidR="00902711">
        <w:rPr>
          <w:noProof/>
        </w:rPr>
        <w:fldChar w:fldCharType="end"/>
      </w:r>
    </w:p>
    <w:p w:rsidR="00902711" w:rsidRDefault="0026382C">
      <w:pPr>
        <w:pStyle w:val="TOC1"/>
        <w:rPr>
          <w:rFonts w:asciiTheme="minorHAnsi" w:eastAsiaTheme="minorEastAsia" w:hAnsiTheme="minorHAnsi" w:cstheme="minorBidi"/>
          <w:b w:val="0"/>
          <w:noProof/>
          <w:sz w:val="22"/>
          <w:szCs w:val="22"/>
        </w:rPr>
      </w:pPr>
      <w:r>
        <w:rPr>
          <w:noProof/>
        </w:rPr>
        <w:t>COST RECOVERY</w:t>
      </w:r>
      <w:r>
        <w:rPr>
          <w:noProof/>
        </w:rPr>
        <w:tab/>
      </w:r>
      <w:r w:rsidR="00902711">
        <w:rPr>
          <w:noProof/>
        </w:rPr>
        <w:fldChar w:fldCharType="begin"/>
      </w:r>
      <w:r>
        <w:rPr>
          <w:noProof/>
        </w:rPr>
        <w:instrText xml:space="preserve"> PAGEREF _Toc416694765 \h </w:instrText>
      </w:r>
      <w:r w:rsidR="00902711">
        <w:rPr>
          <w:noProof/>
        </w:rPr>
      </w:r>
      <w:r w:rsidR="00902711">
        <w:rPr>
          <w:noProof/>
        </w:rPr>
        <w:fldChar w:fldCharType="separate"/>
      </w:r>
      <w:r>
        <w:rPr>
          <w:noProof/>
        </w:rPr>
        <w:t>6</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Table 2: 2013-14 to 2014-15 Costs by cost pool</w:t>
      </w:r>
      <w:r>
        <w:rPr>
          <w:noProof/>
        </w:rPr>
        <w:tab/>
      </w:r>
      <w:r w:rsidR="00902711">
        <w:rPr>
          <w:noProof/>
        </w:rPr>
        <w:fldChar w:fldCharType="begin"/>
      </w:r>
      <w:r>
        <w:rPr>
          <w:noProof/>
        </w:rPr>
        <w:instrText xml:space="preserve"> PAGEREF _Toc416694766 \h </w:instrText>
      </w:r>
      <w:r w:rsidR="00902711">
        <w:rPr>
          <w:noProof/>
        </w:rPr>
      </w:r>
      <w:r w:rsidR="00902711">
        <w:rPr>
          <w:noProof/>
        </w:rPr>
        <w:fldChar w:fldCharType="separate"/>
      </w:r>
      <w:r>
        <w:rPr>
          <w:noProof/>
        </w:rPr>
        <w:t>7</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Chart 1: 2014-15 Cost recovery as a percentage of levy disbursed (est.)</w:t>
      </w:r>
      <w:r>
        <w:rPr>
          <w:noProof/>
        </w:rPr>
        <w:tab/>
      </w:r>
      <w:r w:rsidR="00902711">
        <w:rPr>
          <w:noProof/>
        </w:rPr>
        <w:fldChar w:fldCharType="begin"/>
      </w:r>
      <w:r>
        <w:rPr>
          <w:noProof/>
        </w:rPr>
        <w:instrText xml:space="preserve"> PAGEREF _Toc416694767 \h </w:instrText>
      </w:r>
      <w:r w:rsidR="00902711">
        <w:rPr>
          <w:noProof/>
        </w:rPr>
      </w:r>
      <w:r w:rsidR="00902711">
        <w:rPr>
          <w:noProof/>
        </w:rPr>
        <w:fldChar w:fldCharType="separate"/>
      </w:r>
      <w:r>
        <w:rPr>
          <w:noProof/>
        </w:rPr>
        <w:t>8</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Cost Drivers</w:t>
      </w:r>
      <w:r>
        <w:rPr>
          <w:noProof/>
        </w:rPr>
        <w:tab/>
      </w:r>
      <w:r w:rsidR="00902711">
        <w:rPr>
          <w:noProof/>
        </w:rPr>
        <w:fldChar w:fldCharType="begin"/>
      </w:r>
      <w:r>
        <w:rPr>
          <w:noProof/>
        </w:rPr>
        <w:instrText xml:space="preserve"> PAGEREF _Toc4</w:instrText>
      </w:r>
      <w:r>
        <w:rPr>
          <w:noProof/>
        </w:rPr>
        <w:instrText xml:space="preserve">16694768 \h </w:instrText>
      </w:r>
      <w:r w:rsidR="00902711">
        <w:rPr>
          <w:noProof/>
        </w:rPr>
      </w:r>
      <w:r w:rsidR="00902711">
        <w:rPr>
          <w:noProof/>
        </w:rPr>
        <w:fldChar w:fldCharType="separate"/>
      </w:r>
      <w:r>
        <w:rPr>
          <w:noProof/>
        </w:rPr>
        <w:t>8</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Chart 2: Collection points by LRB (#)</w:t>
      </w:r>
      <w:r>
        <w:rPr>
          <w:noProof/>
        </w:rPr>
        <w:tab/>
      </w:r>
      <w:r w:rsidR="00902711">
        <w:rPr>
          <w:noProof/>
        </w:rPr>
        <w:fldChar w:fldCharType="begin"/>
      </w:r>
      <w:r>
        <w:rPr>
          <w:noProof/>
        </w:rPr>
        <w:instrText xml:space="preserve"> PAGEREF _Toc416694769 \h </w:instrText>
      </w:r>
      <w:r w:rsidR="00902711">
        <w:rPr>
          <w:noProof/>
        </w:rPr>
      </w:r>
      <w:r w:rsidR="00902711">
        <w:rPr>
          <w:noProof/>
        </w:rPr>
        <w:fldChar w:fldCharType="separate"/>
      </w:r>
      <w:r>
        <w:rPr>
          <w:noProof/>
        </w:rPr>
        <w:t>9</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Chart 3: Levy paid per collection point b</w:t>
      </w:r>
      <w:r>
        <w:rPr>
          <w:noProof/>
        </w:rPr>
        <w:t>y LRB ($000s)</w:t>
      </w:r>
      <w:r>
        <w:rPr>
          <w:noProof/>
        </w:rPr>
        <w:tab/>
      </w:r>
      <w:r w:rsidR="00902711">
        <w:rPr>
          <w:noProof/>
        </w:rPr>
        <w:fldChar w:fldCharType="begin"/>
      </w:r>
      <w:r>
        <w:rPr>
          <w:noProof/>
        </w:rPr>
        <w:instrText xml:space="preserve"> PAGEREF _Toc416694770 \h </w:instrText>
      </w:r>
      <w:r w:rsidR="00902711">
        <w:rPr>
          <w:noProof/>
        </w:rPr>
      </w:r>
      <w:r w:rsidR="00902711">
        <w:rPr>
          <w:noProof/>
        </w:rPr>
        <w:fldChar w:fldCharType="separate"/>
      </w:r>
      <w:r>
        <w:rPr>
          <w:noProof/>
        </w:rPr>
        <w:t>9</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Chart 4: Agent risk profile by commodity group (%)</w:t>
      </w:r>
      <w:r>
        <w:rPr>
          <w:noProof/>
        </w:rPr>
        <w:tab/>
      </w:r>
      <w:r w:rsidR="00902711">
        <w:rPr>
          <w:noProof/>
        </w:rPr>
        <w:fldChar w:fldCharType="begin"/>
      </w:r>
      <w:r>
        <w:rPr>
          <w:noProof/>
        </w:rPr>
        <w:instrText xml:space="preserve"> PAGEREF _Toc416694771 \h </w:instrText>
      </w:r>
      <w:r w:rsidR="00902711">
        <w:rPr>
          <w:noProof/>
        </w:rPr>
      </w:r>
      <w:r w:rsidR="00902711">
        <w:rPr>
          <w:noProof/>
        </w:rPr>
        <w:fldChar w:fldCharType="separate"/>
      </w:r>
      <w:r>
        <w:rPr>
          <w:noProof/>
        </w:rPr>
        <w:t>10</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Chart 5: Agent online and EFT take up (%)</w:t>
      </w:r>
      <w:r>
        <w:rPr>
          <w:noProof/>
        </w:rPr>
        <w:tab/>
      </w:r>
      <w:r w:rsidR="00902711">
        <w:rPr>
          <w:noProof/>
        </w:rPr>
        <w:fldChar w:fldCharType="begin"/>
      </w:r>
      <w:r>
        <w:rPr>
          <w:noProof/>
        </w:rPr>
        <w:instrText xml:space="preserve"> PAGEREF _Toc416694772 \h </w:instrText>
      </w:r>
      <w:r w:rsidR="00902711">
        <w:rPr>
          <w:noProof/>
        </w:rPr>
      </w:r>
      <w:r w:rsidR="00902711">
        <w:rPr>
          <w:noProof/>
        </w:rPr>
        <w:fldChar w:fldCharType="separate"/>
      </w:r>
      <w:r>
        <w:rPr>
          <w:noProof/>
        </w:rPr>
        <w:t>11</w:t>
      </w:r>
      <w:r w:rsidR="00902711">
        <w:rPr>
          <w:noProof/>
        </w:rPr>
        <w:fldChar w:fldCharType="end"/>
      </w:r>
    </w:p>
    <w:p w:rsidR="00902711" w:rsidRDefault="0026382C">
      <w:pPr>
        <w:pStyle w:val="TOC1"/>
        <w:rPr>
          <w:rFonts w:asciiTheme="minorHAnsi" w:eastAsiaTheme="minorEastAsia" w:hAnsiTheme="minorHAnsi" w:cstheme="minorBidi"/>
          <w:b w:val="0"/>
          <w:noProof/>
          <w:sz w:val="22"/>
          <w:szCs w:val="22"/>
        </w:rPr>
      </w:pPr>
      <w:r>
        <w:rPr>
          <w:noProof/>
        </w:rPr>
        <w:t>ATTACHMENTS</w:t>
      </w:r>
      <w:r>
        <w:rPr>
          <w:noProof/>
        </w:rPr>
        <w:tab/>
      </w:r>
      <w:r w:rsidR="00902711">
        <w:rPr>
          <w:noProof/>
        </w:rPr>
        <w:fldChar w:fldCharType="begin"/>
      </w:r>
      <w:r>
        <w:rPr>
          <w:noProof/>
        </w:rPr>
        <w:instrText xml:space="preserve"> PAGEREF _Toc416694773 \h </w:instrText>
      </w:r>
      <w:r w:rsidR="00902711">
        <w:rPr>
          <w:noProof/>
        </w:rPr>
      </w:r>
      <w:r w:rsidR="00902711">
        <w:rPr>
          <w:noProof/>
        </w:rPr>
        <w:fldChar w:fldCharType="separate"/>
      </w:r>
      <w:r>
        <w:rPr>
          <w:noProof/>
        </w:rPr>
        <w:t>12</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w:t>
      </w:r>
      <w:r>
        <w:rPr>
          <w:noProof/>
        </w:rPr>
        <w:t>t A: Cost recovery charges by levy recipient body ($) –  2011-12 to 2014-15</w:t>
      </w:r>
      <w:r>
        <w:rPr>
          <w:noProof/>
        </w:rPr>
        <w:tab/>
      </w:r>
      <w:r w:rsidR="00902711">
        <w:rPr>
          <w:noProof/>
        </w:rPr>
        <w:fldChar w:fldCharType="begin"/>
      </w:r>
      <w:r>
        <w:rPr>
          <w:noProof/>
        </w:rPr>
        <w:instrText xml:space="preserve"> PAGEREF _Toc416694774 \h </w:instrText>
      </w:r>
      <w:r w:rsidR="00902711">
        <w:rPr>
          <w:noProof/>
        </w:rPr>
      </w:r>
      <w:r w:rsidR="00902711">
        <w:rPr>
          <w:noProof/>
        </w:rPr>
        <w:fldChar w:fldCharType="separate"/>
      </w:r>
      <w:r>
        <w:rPr>
          <w:noProof/>
        </w:rPr>
        <w:t>12</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Attachment B: Cost recovery charges by commodity ($) –  2011-12 to 2014-15</w:t>
      </w:r>
      <w:r>
        <w:rPr>
          <w:noProof/>
        </w:rPr>
        <w:tab/>
      </w:r>
      <w:r w:rsidR="00902711">
        <w:rPr>
          <w:noProof/>
        </w:rPr>
        <w:fldChar w:fldCharType="begin"/>
      </w:r>
      <w:r>
        <w:rPr>
          <w:noProof/>
        </w:rPr>
        <w:instrText xml:space="preserve"> PAGEREF _Toc416694775 \h </w:instrText>
      </w:r>
      <w:r w:rsidR="00902711">
        <w:rPr>
          <w:noProof/>
        </w:rPr>
      </w:r>
      <w:r w:rsidR="00902711">
        <w:rPr>
          <w:noProof/>
        </w:rPr>
        <w:fldChar w:fldCharType="separate"/>
      </w:r>
      <w:r>
        <w:rPr>
          <w:noProof/>
        </w:rPr>
        <w:t>13</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Attachment C: Levy disbursed by LRB ($)</w:t>
      </w:r>
      <w:r>
        <w:rPr>
          <w:noProof/>
        </w:rPr>
        <w:tab/>
      </w:r>
      <w:r w:rsidR="00902711">
        <w:rPr>
          <w:noProof/>
        </w:rPr>
        <w:fldChar w:fldCharType="begin"/>
      </w:r>
      <w:r>
        <w:rPr>
          <w:noProof/>
        </w:rPr>
        <w:instrText xml:space="preserve"> PAGEREF _Toc416694776 \h </w:instrText>
      </w:r>
      <w:r w:rsidR="00902711">
        <w:rPr>
          <w:noProof/>
        </w:rPr>
      </w:r>
      <w:r w:rsidR="00902711">
        <w:rPr>
          <w:noProof/>
        </w:rPr>
        <w:fldChar w:fldCharType="separate"/>
      </w:r>
      <w:r>
        <w:rPr>
          <w:noProof/>
        </w:rPr>
        <w:t>18</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Attachment D: LRB analy</w:t>
      </w:r>
      <w:r>
        <w:rPr>
          <w:noProof/>
        </w:rPr>
        <w:t>tical data</w:t>
      </w:r>
      <w:r>
        <w:rPr>
          <w:noProof/>
        </w:rPr>
        <w:tab/>
      </w:r>
      <w:r w:rsidR="00902711">
        <w:rPr>
          <w:noProof/>
        </w:rPr>
        <w:fldChar w:fldCharType="begin"/>
      </w:r>
      <w:r>
        <w:rPr>
          <w:noProof/>
        </w:rPr>
        <w:instrText xml:space="preserve"> PAGEREF _Toc416694777 \h </w:instrText>
      </w:r>
      <w:r w:rsidR="00902711">
        <w:rPr>
          <w:noProof/>
        </w:rPr>
      </w:r>
      <w:r w:rsidR="00902711">
        <w:rPr>
          <w:noProof/>
        </w:rPr>
        <w:fldChar w:fldCharType="separate"/>
      </w:r>
      <w:r>
        <w:rPr>
          <w:noProof/>
        </w:rPr>
        <w:t>19</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Attachment F: Commodity analytical data</w:t>
      </w:r>
      <w:r>
        <w:rPr>
          <w:noProof/>
        </w:rPr>
        <w:tab/>
      </w:r>
      <w:r w:rsidR="00902711">
        <w:rPr>
          <w:noProof/>
        </w:rPr>
        <w:fldChar w:fldCharType="begin"/>
      </w:r>
      <w:r>
        <w:rPr>
          <w:noProof/>
        </w:rPr>
        <w:instrText xml:space="preserve"> PAGEREF _Toc416694778 \h </w:instrText>
      </w:r>
      <w:r w:rsidR="00902711">
        <w:rPr>
          <w:noProof/>
        </w:rPr>
      </w:r>
      <w:r w:rsidR="00902711">
        <w:rPr>
          <w:noProof/>
        </w:rPr>
        <w:fldChar w:fldCharType="separate"/>
      </w:r>
      <w:r>
        <w:rPr>
          <w:noProof/>
        </w:rPr>
        <w:t>20</w:t>
      </w:r>
      <w:r w:rsidR="00902711">
        <w:rPr>
          <w:noProof/>
        </w:rPr>
        <w:fldChar w:fldCharType="end"/>
      </w:r>
    </w:p>
    <w:p w:rsidR="00902711" w:rsidRDefault="0026382C">
      <w:pPr>
        <w:pStyle w:val="TOC2"/>
        <w:rPr>
          <w:rFonts w:asciiTheme="minorHAnsi" w:eastAsiaTheme="minorEastAsia" w:hAnsiTheme="minorHAnsi" w:cstheme="minorBidi"/>
          <w:noProof/>
          <w:sz w:val="22"/>
          <w:szCs w:val="22"/>
        </w:rPr>
      </w:pPr>
      <w:r>
        <w:rPr>
          <w:noProof/>
        </w:rPr>
        <w:t>Attachment G:</w:t>
      </w:r>
      <w:r>
        <w:rPr>
          <w:noProof/>
        </w:rPr>
        <w:t xml:space="preserve"> Risk ratings – comparison over last 12 months</w:t>
      </w:r>
      <w:r>
        <w:rPr>
          <w:noProof/>
        </w:rPr>
        <w:tab/>
      </w:r>
      <w:r w:rsidR="00902711">
        <w:rPr>
          <w:noProof/>
        </w:rPr>
        <w:fldChar w:fldCharType="begin"/>
      </w:r>
      <w:r>
        <w:rPr>
          <w:noProof/>
        </w:rPr>
        <w:instrText xml:space="preserve"> PAGEREF _Toc416694779 \h </w:instrText>
      </w:r>
      <w:r w:rsidR="00902711">
        <w:rPr>
          <w:noProof/>
        </w:rPr>
      </w:r>
      <w:r w:rsidR="00902711">
        <w:rPr>
          <w:noProof/>
        </w:rPr>
        <w:fldChar w:fldCharType="separate"/>
      </w:r>
      <w:r>
        <w:rPr>
          <w:noProof/>
        </w:rPr>
        <w:t>24</w:t>
      </w:r>
      <w:r w:rsidR="00902711">
        <w:rPr>
          <w:noProof/>
        </w:rPr>
        <w:fldChar w:fldCharType="end"/>
      </w:r>
    </w:p>
    <w:p w:rsidR="00902711" w:rsidRDefault="00902711">
      <w:r>
        <w:fldChar w:fldCharType="end"/>
      </w:r>
    </w:p>
    <w:p w:rsidR="00902711" w:rsidRDefault="00902711">
      <w:pPr>
        <w:sectPr w:rsidR="00902711">
          <w:footerReference w:type="default" r:id="rId10"/>
          <w:pgSz w:w="11906" w:h="16838" w:code="9"/>
          <w:pgMar w:top="1411" w:right="1411" w:bottom="1411" w:left="1411" w:header="1411" w:footer="1411" w:gutter="0"/>
          <w:cols w:space="708"/>
          <w:docGrid w:linePitch="360"/>
        </w:sectPr>
      </w:pPr>
    </w:p>
    <w:p w:rsidR="00902711" w:rsidRDefault="0026382C">
      <w:pPr>
        <w:pStyle w:val="Heading2"/>
      </w:pPr>
      <w:bookmarkStart w:id="0" w:name="_Toc416694760"/>
      <w:r>
        <w:lastRenderedPageBreak/>
        <w:t>CONTACT</w:t>
      </w:r>
      <w:bookmarkEnd w:id="0"/>
    </w:p>
    <w:p w:rsidR="00902711" w:rsidRDefault="0026382C">
      <w:pPr>
        <w:rPr>
          <w:szCs w:val="20"/>
        </w:rPr>
      </w:pPr>
      <w:r>
        <w:rPr>
          <w:b/>
          <w:szCs w:val="20"/>
        </w:rPr>
        <w:t>Website</w:t>
      </w:r>
      <w:r>
        <w:rPr>
          <w:szCs w:val="20"/>
        </w:rPr>
        <w:t xml:space="preserve">: </w:t>
      </w:r>
      <w:hyperlink r:id="rId11" w:history="1">
        <w:r>
          <w:rPr>
            <w:rStyle w:val="Hyperlink"/>
          </w:rPr>
          <w:t>agricu</w:t>
        </w:r>
        <w:r>
          <w:rPr>
            <w:rStyle w:val="Hyperlink"/>
          </w:rPr>
          <w:t>lture.gov.au</w:t>
        </w:r>
      </w:hyperlink>
    </w:p>
    <w:p w:rsidR="00902711" w:rsidRDefault="0026382C">
      <w:pPr>
        <w:rPr>
          <w:szCs w:val="20"/>
        </w:rPr>
      </w:pPr>
      <w:r>
        <w:rPr>
          <w:b/>
          <w:szCs w:val="20"/>
        </w:rPr>
        <w:t>Phone:</w:t>
      </w:r>
      <w:r>
        <w:rPr>
          <w:szCs w:val="20"/>
        </w:rPr>
        <w:t xml:space="preserve"> +61 2 6272 3933</w:t>
      </w:r>
    </w:p>
    <w:p w:rsidR="00902711" w:rsidRDefault="0026382C">
      <w:r>
        <w:rPr>
          <w:b/>
          <w:szCs w:val="20"/>
        </w:rPr>
        <w:t>Email:</w:t>
      </w:r>
      <w:r>
        <w:rPr>
          <w:szCs w:val="20"/>
        </w:rPr>
        <w:t xml:space="preserve"> </w:t>
      </w:r>
      <w:hyperlink r:id="rId12" w:history="1">
        <w:r>
          <w:rPr>
            <w:rStyle w:val="Hyperlink"/>
          </w:rPr>
          <w:t>levies.management@agriculture.gov.au</w:t>
        </w:r>
      </w:hyperlink>
      <w:r>
        <w:br/>
      </w:r>
    </w:p>
    <w:p w:rsidR="00902711" w:rsidRDefault="00902711">
      <w:pPr>
        <w:rPr>
          <w:szCs w:val="20"/>
        </w:rPr>
        <w:sectPr w:rsidR="00902711">
          <w:pgSz w:w="11909" w:h="16834" w:code="9"/>
          <w:pgMar w:top="1440" w:right="992" w:bottom="1440" w:left="992" w:header="720" w:footer="720" w:gutter="0"/>
          <w:cols w:space="720"/>
          <w:noEndnote/>
        </w:sectPr>
      </w:pPr>
    </w:p>
    <w:p w:rsidR="00902711" w:rsidRDefault="0026382C">
      <w:pPr>
        <w:pStyle w:val="Heading2"/>
      </w:pPr>
      <w:bookmarkStart w:id="1" w:name="_Toc416694761"/>
      <w:r>
        <w:lastRenderedPageBreak/>
        <w:t>ABBREVIATIONS</w:t>
      </w:r>
      <w:bookmarkEnd w:id="1"/>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2410"/>
        <w:gridCol w:w="6946"/>
      </w:tblGrid>
      <w:tr w:rsidR="00902711">
        <w:trPr>
          <w:cantSplit/>
          <w:tblHeader/>
        </w:trPr>
        <w:tc>
          <w:tcPr>
            <w:tcW w:w="2410" w:type="dxa"/>
          </w:tcPr>
          <w:p w:rsidR="00902711" w:rsidRDefault="0026382C">
            <w:pPr>
              <w:pStyle w:val="TableHeading"/>
              <w:rPr>
                <w:b w:val="0"/>
              </w:rPr>
            </w:pPr>
            <w:r>
              <w:rPr>
                <w:b w:val="0"/>
              </w:rPr>
              <w:t>Abbreviation</w:t>
            </w:r>
          </w:p>
        </w:tc>
        <w:tc>
          <w:tcPr>
            <w:tcW w:w="6946" w:type="dxa"/>
          </w:tcPr>
          <w:p w:rsidR="00902711" w:rsidRDefault="0026382C">
            <w:pPr>
              <w:pStyle w:val="TableHeading"/>
              <w:rPr>
                <w:b w:val="0"/>
              </w:rPr>
            </w:pPr>
            <w:r>
              <w:rPr>
                <w:b w:val="0"/>
              </w:rPr>
              <w:t>Description</w:t>
            </w:r>
          </w:p>
        </w:tc>
      </w:tr>
      <w:tr w:rsidR="00902711">
        <w:trPr>
          <w:trHeight w:val="283"/>
        </w:trPr>
        <w:tc>
          <w:tcPr>
            <w:tcW w:w="2410" w:type="dxa"/>
          </w:tcPr>
          <w:p w:rsidR="00902711" w:rsidRDefault="0026382C">
            <w:pPr>
              <w:pStyle w:val="TableText"/>
            </w:pPr>
            <w:r>
              <w:t>AHA</w:t>
            </w:r>
          </w:p>
        </w:tc>
        <w:tc>
          <w:tcPr>
            <w:tcW w:w="6946" w:type="dxa"/>
          </w:tcPr>
          <w:p w:rsidR="00902711" w:rsidRDefault="0026382C">
            <w:pPr>
              <w:pStyle w:val="TableText"/>
            </w:pPr>
            <w:r>
              <w:t>Animal Health Australia</w:t>
            </w:r>
          </w:p>
        </w:tc>
      </w:tr>
      <w:tr w:rsidR="00902711">
        <w:trPr>
          <w:trHeight w:val="293"/>
        </w:trPr>
        <w:tc>
          <w:tcPr>
            <w:tcW w:w="2410" w:type="dxa"/>
          </w:tcPr>
          <w:p w:rsidR="00902711" w:rsidRDefault="0026382C">
            <w:pPr>
              <w:pStyle w:val="TableText"/>
            </w:pPr>
            <w:r>
              <w:t>AECL</w:t>
            </w:r>
          </w:p>
        </w:tc>
        <w:tc>
          <w:tcPr>
            <w:tcW w:w="6946" w:type="dxa"/>
          </w:tcPr>
          <w:p w:rsidR="00902711" w:rsidRDefault="0026382C">
            <w:pPr>
              <w:pStyle w:val="TableText"/>
            </w:pPr>
            <w:r>
              <w:t xml:space="preserve">Australian Egg Corporation </w:t>
            </w:r>
            <w:r>
              <w:t>Limited</w:t>
            </w:r>
          </w:p>
        </w:tc>
      </w:tr>
      <w:tr w:rsidR="00902711">
        <w:trPr>
          <w:trHeight w:val="307"/>
        </w:trPr>
        <w:tc>
          <w:tcPr>
            <w:tcW w:w="2410" w:type="dxa"/>
          </w:tcPr>
          <w:p w:rsidR="00902711" w:rsidRDefault="0026382C">
            <w:pPr>
              <w:pStyle w:val="TableText"/>
            </w:pPr>
            <w:r>
              <w:t>AMPC</w:t>
            </w:r>
          </w:p>
        </w:tc>
        <w:tc>
          <w:tcPr>
            <w:tcW w:w="6946" w:type="dxa"/>
          </w:tcPr>
          <w:p w:rsidR="00902711" w:rsidRDefault="0026382C">
            <w:pPr>
              <w:pStyle w:val="TableText"/>
            </w:pPr>
            <w:r>
              <w:t>Australian Meat Processors Corporation</w:t>
            </w:r>
          </w:p>
        </w:tc>
      </w:tr>
      <w:tr w:rsidR="00902711">
        <w:trPr>
          <w:trHeight w:val="293"/>
        </w:trPr>
        <w:tc>
          <w:tcPr>
            <w:tcW w:w="2410" w:type="dxa"/>
          </w:tcPr>
          <w:p w:rsidR="00902711" w:rsidRDefault="0026382C">
            <w:pPr>
              <w:pStyle w:val="TableText"/>
            </w:pPr>
            <w:r>
              <w:t>APL</w:t>
            </w:r>
          </w:p>
        </w:tc>
        <w:tc>
          <w:tcPr>
            <w:tcW w:w="6946" w:type="dxa"/>
          </w:tcPr>
          <w:p w:rsidR="00902711" w:rsidRDefault="0026382C">
            <w:pPr>
              <w:pStyle w:val="TableText"/>
            </w:pPr>
            <w:r>
              <w:t>Australian Pork Limited</w:t>
            </w:r>
          </w:p>
        </w:tc>
      </w:tr>
      <w:tr w:rsidR="00902711">
        <w:trPr>
          <w:trHeight w:val="298"/>
        </w:trPr>
        <w:tc>
          <w:tcPr>
            <w:tcW w:w="2410" w:type="dxa"/>
          </w:tcPr>
          <w:p w:rsidR="00902711" w:rsidRDefault="0026382C">
            <w:pPr>
              <w:pStyle w:val="TableText"/>
            </w:pPr>
            <w:r>
              <w:t>AWI</w:t>
            </w:r>
          </w:p>
        </w:tc>
        <w:tc>
          <w:tcPr>
            <w:tcW w:w="6946" w:type="dxa"/>
          </w:tcPr>
          <w:p w:rsidR="00902711" w:rsidRDefault="0026382C">
            <w:pPr>
              <w:pStyle w:val="TableText"/>
            </w:pPr>
            <w:r>
              <w:t>Australian Wool Innovation</w:t>
            </w:r>
          </w:p>
        </w:tc>
      </w:tr>
      <w:tr w:rsidR="00902711">
        <w:trPr>
          <w:trHeight w:val="322"/>
        </w:trPr>
        <w:tc>
          <w:tcPr>
            <w:tcW w:w="2410" w:type="dxa"/>
          </w:tcPr>
          <w:p w:rsidR="00902711" w:rsidRDefault="0026382C">
            <w:pPr>
              <w:pStyle w:val="TableText"/>
            </w:pPr>
            <w:r>
              <w:t>CRDC</w:t>
            </w:r>
          </w:p>
        </w:tc>
        <w:tc>
          <w:tcPr>
            <w:tcW w:w="6946" w:type="dxa"/>
          </w:tcPr>
          <w:p w:rsidR="00902711" w:rsidRDefault="0026382C">
            <w:pPr>
              <w:pStyle w:val="TableText"/>
            </w:pPr>
            <w:r>
              <w:t>Cotton Research &amp; Development Corporation</w:t>
            </w:r>
          </w:p>
        </w:tc>
      </w:tr>
      <w:tr w:rsidR="00902711">
        <w:trPr>
          <w:trHeight w:val="254"/>
        </w:trPr>
        <w:tc>
          <w:tcPr>
            <w:tcW w:w="2410" w:type="dxa"/>
          </w:tcPr>
          <w:p w:rsidR="00902711" w:rsidRDefault="0026382C">
            <w:pPr>
              <w:pStyle w:val="TableText"/>
            </w:pPr>
            <w:r>
              <w:t>DAL</w:t>
            </w:r>
          </w:p>
        </w:tc>
        <w:tc>
          <w:tcPr>
            <w:tcW w:w="6946" w:type="dxa"/>
          </w:tcPr>
          <w:p w:rsidR="00902711" w:rsidRDefault="0026382C">
            <w:pPr>
              <w:pStyle w:val="TableText"/>
            </w:pPr>
            <w:r>
              <w:t>Dairy Australia Limited</w:t>
            </w:r>
          </w:p>
        </w:tc>
      </w:tr>
      <w:tr w:rsidR="00902711">
        <w:trPr>
          <w:trHeight w:val="317"/>
        </w:trPr>
        <w:tc>
          <w:tcPr>
            <w:tcW w:w="2410" w:type="dxa"/>
          </w:tcPr>
          <w:p w:rsidR="00902711" w:rsidRDefault="0026382C">
            <w:pPr>
              <w:pStyle w:val="TableText"/>
            </w:pPr>
            <w:r>
              <w:t>EADR</w:t>
            </w:r>
          </w:p>
        </w:tc>
        <w:tc>
          <w:tcPr>
            <w:tcW w:w="6946" w:type="dxa"/>
          </w:tcPr>
          <w:p w:rsidR="00902711" w:rsidRDefault="0026382C">
            <w:pPr>
              <w:pStyle w:val="TableText"/>
            </w:pPr>
            <w:r>
              <w:t>Emergency Animal Disease Response</w:t>
            </w:r>
          </w:p>
        </w:tc>
      </w:tr>
      <w:tr w:rsidR="00902711">
        <w:trPr>
          <w:trHeight w:val="326"/>
        </w:trPr>
        <w:tc>
          <w:tcPr>
            <w:tcW w:w="2410" w:type="dxa"/>
          </w:tcPr>
          <w:p w:rsidR="00902711" w:rsidRDefault="0026382C">
            <w:pPr>
              <w:pStyle w:val="TableText"/>
            </w:pPr>
            <w:r>
              <w:t>EFT</w:t>
            </w:r>
          </w:p>
        </w:tc>
        <w:tc>
          <w:tcPr>
            <w:tcW w:w="6946" w:type="dxa"/>
          </w:tcPr>
          <w:p w:rsidR="00902711" w:rsidRDefault="0026382C">
            <w:pPr>
              <w:pStyle w:val="TableText"/>
            </w:pPr>
            <w:r>
              <w:t xml:space="preserve">Electronic funds </w:t>
            </w:r>
            <w:r>
              <w:t>transfer</w:t>
            </w:r>
          </w:p>
        </w:tc>
      </w:tr>
      <w:tr w:rsidR="00902711">
        <w:trPr>
          <w:trHeight w:val="283"/>
        </w:trPr>
        <w:tc>
          <w:tcPr>
            <w:tcW w:w="2410" w:type="dxa"/>
          </w:tcPr>
          <w:p w:rsidR="00902711" w:rsidRDefault="0026382C">
            <w:pPr>
              <w:pStyle w:val="TableText"/>
            </w:pPr>
            <w:r>
              <w:t>EPPR</w:t>
            </w:r>
          </w:p>
        </w:tc>
        <w:tc>
          <w:tcPr>
            <w:tcW w:w="6946" w:type="dxa"/>
          </w:tcPr>
          <w:p w:rsidR="00902711" w:rsidRDefault="0026382C">
            <w:pPr>
              <w:pStyle w:val="TableText"/>
            </w:pPr>
            <w:r>
              <w:t>Emergency Plant Pest Response</w:t>
            </w:r>
          </w:p>
        </w:tc>
      </w:tr>
      <w:tr w:rsidR="00902711">
        <w:trPr>
          <w:trHeight w:val="302"/>
        </w:trPr>
        <w:tc>
          <w:tcPr>
            <w:tcW w:w="2410" w:type="dxa"/>
          </w:tcPr>
          <w:p w:rsidR="00902711" w:rsidRDefault="0026382C">
            <w:pPr>
              <w:pStyle w:val="TableText"/>
            </w:pPr>
            <w:r>
              <w:t>EPR</w:t>
            </w:r>
          </w:p>
        </w:tc>
        <w:tc>
          <w:tcPr>
            <w:tcW w:w="6946" w:type="dxa"/>
          </w:tcPr>
          <w:p w:rsidR="00902711" w:rsidRDefault="0026382C">
            <w:pPr>
              <w:pStyle w:val="TableText"/>
            </w:pPr>
            <w:r>
              <w:t>End Point Royalties</w:t>
            </w:r>
          </w:p>
        </w:tc>
      </w:tr>
      <w:tr w:rsidR="00902711">
        <w:trPr>
          <w:trHeight w:val="298"/>
        </w:trPr>
        <w:tc>
          <w:tcPr>
            <w:tcW w:w="2410" w:type="dxa"/>
          </w:tcPr>
          <w:p w:rsidR="00902711" w:rsidRDefault="0026382C">
            <w:pPr>
              <w:pStyle w:val="TableText"/>
            </w:pPr>
            <w:r>
              <w:t>FRDC</w:t>
            </w:r>
          </w:p>
        </w:tc>
        <w:tc>
          <w:tcPr>
            <w:tcW w:w="6946" w:type="dxa"/>
          </w:tcPr>
          <w:p w:rsidR="00902711" w:rsidRDefault="0026382C">
            <w:pPr>
              <w:pStyle w:val="TableText"/>
            </w:pPr>
            <w:r>
              <w:t>Fisheries Research &amp; Development Corporation</w:t>
            </w:r>
          </w:p>
        </w:tc>
      </w:tr>
      <w:tr w:rsidR="00902711">
        <w:trPr>
          <w:trHeight w:val="283"/>
        </w:trPr>
        <w:tc>
          <w:tcPr>
            <w:tcW w:w="2410" w:type="dxa"/>
          </w:tcPr>
          <w:p w:rsidR="00902711" w:rsidRDefault="0026382C">
            <w:pPr>
              <w:pStyle w:val="TableText"/>
            </w:pPr>
            <w:r>
              <w:t>FTE</w:t>
            </w:r>
          </w:p>
        </w:tc>
        <w:tc>
          <w:tcPr>
            <w:tcW w:w="6946" w:type="dxa"/>
          </w:tcPr>
          <w:p w:rsidR="00902711" w:rsidRDefault="0026382C">
            <w:pPr>
              <w:pStyle w:val="TableText"/>
            </w:pPr>
            <w:r>
              <w:t>Full time equivalent</w:t>
            </w:r>
          </w:p>
        </w:tc>
      </w:tr>
      <w:tr w:rsidR="00902711">
        <w:trPr>
          <w:trHeight w:val="317"/>
        </w:trPr>
        <w:tc>
          <w:tcPr>
            <w:tcW w:w="2410" w:type="dxa"/>
          </w:tcPr>
          <w:p w:rsidR="00902711" w:rsidRDefault="0026382C">
            <w:pPr>
              <w:pStyle w:val="TableText"/>
            </w:pPr>
            <w:r>
              <w:t>FWPA</w:t>
            </w:r>
          </w:p>
        </w:tc>
        <w:tc>
          <w:tcPr>
            <w:tcW w:w="6946" w:type="dxa"/>
          </w:tcPr>
          <w:p w:rsidR="00902711" w:rsidRDefault="0026382C">
            <w:pPr>
              <w:pStyle w:val="TableText"/>
            </w:pPr>
            <w:r>
              <w:t>Forest &amp; Wood Products Australia Ltd</w:t>
            </w:r>
          </w:p>
        </w:tc>
      </w:tr>
      <w:tr w:rsidR="00902711">
        <w:trPr>
          <w:trHeight w:val="302"/>
        </w:trPr>
        <w:tc>
          <w:tcPr>
            <w:tcW w:w="2410" w:type="dxa"/>
          </w:tcPr>
          <w:p w:rsidR="00902711" w:rsidRDefault="0026382C">
            <w:pPr>
              <w:pStyle w:val="TableText"/>
            </w:pPr>
            <w:r>
              <w:t>GRDC</w:t>
            </w:r>
          </w:p>
        </w:tc>
        <w:tc>
          <w:tcPr>
            <w:tcW w:w="6946" w:type="dxa"/>
          </w:tcPr>
          <w:p w:rsidR="00902711" w:rsidRDefault="0026382C">
            <w:pPr>
              <w:pStyle w:val="TableText"/>
            </w:pPr>
            <w:r>
              <w:t>Grains Research &amp; Development Corporation</w:t>
            </w:r>
          </w:p>
        </w:tc>
      </w:tr>
      <w:tr w:rsidR="00902711">
        <w:trPr>
          <w:trHeight w:val="317"/>
        </w:trPr>
        <w:tc>
          <w:tcPr>
            <w:tcW w:w="2410" w:type="dxa"/>
          </w:tcPr>
          <w:p w:rsidR="00902711" w:rsidRDefault="0026382C">
            <w:pPr>
              <w:pStyle w:val="TableText"/>
            </w:pPr>
            <w:r>
              <w:t>GWRDC</w:t>
            </w:r>
          </w:p>
        </w:tc>
        <w:tc>
          <w:tcPr>
            <w:tcW w:w="6946" w:type="dxa"/>
          </w:tcPr>
          <w:p w:rsidR="00902711" w:rsidRDefault="0026382C">
            <w:pPr>
              <w:pStyle w:val="TableText"/>
            </w:pPr>
            <w:r>
              <w:t xml:space="preserve">Grape &amp; </w:t>
            </w:r>
            <w:r>
              <w:t>Wine Research &amp; Development Corporation</w:t>
            </w:r>
          </w:p>
        </w:tc>
      </w:tr>
      <w:tr w:rsidR="00902711">
        <w:trPr>
          <w:trHeight w:val="283"/>
        </w:trPr>
        <w:tc>
          <w:tcPr>
            <w:tcW w:w="2410" w:type="dxa"/>
          </w:tcPr>
          <w:p w:rsidR="00902711" w:rsidRDefault="0026382C">
            <w:pPr>
              <w:pStyle w:val="TableText"/>
            </w:pPr>
            <w:r>
              <w:t>HAL</w:t>
            </w:r>
          </w:p>
        </w:tc>
        <w:tc>
          <w:tcPr>
            <w:tcW w:w="6946" w:type="dxa"/>
          </w:tcPr>
          <w:p w:rsidR="00902711" w:rsidRDefault="0026382C">
            <w:pPr>
              <w:pStyle w:val="TableText"/>
            </w:pPr>
            <w:r>
              <w:t>Horticulture Australia Limited</w:t>
            </w:r>
          </w:p>
        </w:tc>
      </w:tr>
      <w:tr w:rsidR="00902711">
        <w:trPr>
          <w:trHeight w:val="317"/>
        </w:trPr>
        <w:tc>
          <w:tcPr>
            <w:tcW w:w="2410" w:type="dxa"/>
          </w:tcPr>
          <w:p w:rsidR="00902711" w:rsidRDefault="0026382C">
            <w:pPr>
              <w:pStyle w:val="TableText"/>
            </w:pPr>
            <w:r>
              <w:t>IRB</w:t>
            </w:r>
          </w:p>
        </w:tc>
        <w:tc>
          <w:tcPr>
            <w:tcW w:w="6946" w:type="dxa"/>
          </w:tcPr>
          <w:p w:rsidR="00902711" w:rsidRDefault="0026382C">
            <w:pPr>
              <w:pStyle w:val="TableText"/>
            </w:pPr>
            <w:r>
              <w:t>Industry representative body</w:t>
            </w:r>
          </w:p>
        </w:tc>
      </w:tr>
      <w:tr w:rsidR="00902711">
        <w:trPr>
          <w:trHeight w:val="254"/>
        </w:trPr>
        <w:tc>
          <w:tcPr>
            <w:tcW w:w="2410" w:type="dxa"/>
          </w:tcPr>
          <w:p w:rsidR="00902711" w:rsidRDefault="0026382C">
            <w:pPr>
              <w:pStyle w:val="TableText"/>
            </w:pPr>
            <w:r>
              <w:t>LPGs</w:t>
            </w:r>
          </w:p>
        </w:tc>
        <w:tc>
          <w:tcPr>
            <w:tcW w:w="6946" w:type="dxa"/>
          </w:tcPr>
          <w:p w:rsidR="00902711" w:rsidRDefault="0026382C">
            <w:pPr>
              <w:pStyle w:val="TableText"/>
            </w:pPr>
            <w:r>
              <w:t>Levy principles and guidelines</w:t>
            </w:r>
          </w:p>
        </w:tc>
      </w:tr>
      <w:tr w:rsidR="00902711">
        <w:trPr>
          <w:trHeight w:val="312"/>
        </w:trPr>
        <w:tc>
          <w:tcPr>
            <w:tcW w:w="2410" w:type="dxa"/>
          </w:tcPr>
          <w:p w:rsidR="00902711" w:rsidRDefault="0026382C">
            <w:pPr>
              <w:pStyle w:val="TableText"/>
            </w:pPr>
            <w:r>
              <w:t>LRB</w:t>
            </w:r>
          </w:p>
        </w:tc>
        <w:tc>
          <w:tcPr>
            <w:tcW w:w="6946" w:type="dxa"/>
          </w:tcPr>
          <w:p w:rsidR="00902711" w:rsidRDefault="0026382C">
            <w:pPr>
              <w:pStyle w:val="TableText"/>
            </w:pPr>
            <w:r>
              <w:t>Levy recipient body</w:t>
            </w:r>
          </w:p>
        </w:tc>
      </w:tr>
      <w:tr w:rsidR="00902711">
        <w:trPr>
          <w:trHeight w:val="317"/>
        </w:trPr>
        <w:tc>
          <w:tcPr>
            <w:tcW w:w="2410" w:type="dxa"/>
          </w:tcPr>
          <w:p w:rsidR="00902711" w:rsidRDefault="0026382C">
            <w:pPr>
              <w:pStyle w:val="TableText"/>
            </w:pPr>
            <w:r>
              <w:t>MLA</w:t>
            </w:r>
          </w:p>
        </w:tc>
        <w:tc>
          <w:tcPr>
            <w:tcW w:w="6946" w:type="dxa"/>
          </w:tcPr>
          <w:p w:rsidR="00902711" w:rsidRDefault="0026382C">
            <w:pPr>
              <w:pStyle w:val="TableText"/>
            </w:pPr>
            <w:r>
              <w:t>Meat &amp; Livestock Australia</w:t>
            </w:r>
          </w:p>
        </w:tc>
      </w:tr>
      <w:tr w:rsidR="00902711">
        <w:trPr>
          <w:trHeight w:val="302"/>
        </w:trPr>
        <w:tc>
          <w:tcPr>
            <w:tcW w:w="2410" w:type="dxa"/>
          </w:tcPr>
          <w:p w:rsidR="00902711" w:rsidRDefault="0026382C">
            <w:pPr>
              <w:pStyle w:val="TableText"/>
            </w:pPr>
            <w:r>
              <w:t>MSO</w:t>
            </w:r>
          </w:p>
        </w:tc>
        <w:tc>
          <w:tcPr>
            <w:tcW w:w="6946" w:type="dxa"/>
          </w:tcPr>
          <w:p w:rsidR="00902711" w:rsidRDefault="0026382C">
            <w:pPr>
              <w:pStyle w:val="TableText"/>
            </w:pPr>
            <w:r>
              <w:t>Meat Service Operator</w:t>
            </w:r>
          </w:p>
        </w:tc>
      </w:tr>
      <w:tr w:rsidR="00902711">
        <w:trPr>
          <w:trHeight w:val="298"/>
        </w:trPr>
        <w:tc>
          <w:tcPr>
            <w:tcW w:w="2410" w:type="dxa"/>
          </w:tcPr>
          <w:p w:rsidR="00902711" w:rsidRDefault="0026382C">
            <w:pPr>
              <w:pStyle w:val="TableText"/>
            </w:pPr>
            <w:r>
              <w:t>NRS</w:t>
            </w:r>
          </w:p>
        </w:tc>
        <w:tc>
          <w:tcPr>
            <w:tcW w:w="6946" w:type="dxa"/>
          </w:tcPr>
          <w:p w:rsidR="00902711" w:rsidRDefault="0026382C">
            <w:pPr>
              <w:pStyle w:val="TableText"/>
            </w:pPr>
            <w:r>
              <w:t xml:space="preserve">National Residue </w:t>
            </w:r>
            <w:r>
              <w:t>Survey</w:t>
            </w:r>
          </w:p>
        </w:tc>
      </w:tr>
      <w:tr w:rsidR="00902711">
        <w:trPr>
          <w:trHeight w:val="274"/>
        </w:trPr>
        <w:tc>
          <w:tcPr>
            <w:tcW w:w="2410" w:type="dxa"/>
          </w:tcPr>
          <w:p w:rsidR="00902711" w:rsidRDefault="0026382C">
            <w:pPr>
              <w:pStyle w:val="TableText"/>
            </w:pPr>
            <w:r>
              <w:t>OCP</w:t>
            </w:r>
          </w:p>
        </w:tc>
        <w:tc>
          <w:tcPr>
            <w:tcW w:w="6946" w:type="dxa"/>
          </w:tcPr>
          <w:p w:rsidR="00902711" w:rsidRDefault="0026382C">
            <w:pPr>
              <w:pStyle w:val="TableText"/>
            </w:pPr>
            <w:r>
              <w:t>Operational compliance program</w:t>
            </w:r>
          </w:p>
        </w:tc>
      </w:tr>
      <w:tr w:rsidR="00902711">
        <w:trPr>
          <w:trHeight w:val="293"/>
        </w:trPr>
        <w:tc>
          <w:tcPr>
            <w:tcW w:w="2410" w:type="dxa"/>
          </w:tcPr>
          <w:p w:rsidR="00902711" w:rsidRDefault="0026382C">
            <w:pPr>
              <w:pStyle w:val="TableText"/>
            </w:pPr>
            <w:r>
              <w:t>PHA</w:t>
            </w:r>
          </w:p>
        </w:tc>
        <w:tc>
          <w:tcPr>
            <w:tcW w:w="6946" w:type="dxa"/>
          </w:tcPr>
          <w:p w:rsidR="00902711" w:rsidRDefault="0026382C">
            <w:pPr>
              <w:pStyle w:val="TableText"/>
            </w:pPr>
            <w:r>
              <w:t>Plant Health Australia</w:t>
            </w:r>
          </w:p>
        </w:tc>
      </w:tr>
      <w:tr w:rsidR="00902711">
        <w:trPr>
          <w:trHeight w:val="317"/>
        </w:trPr>
        <w:tc>
          <w:tcPr>
            <w:tcW w:w="2410" w:type="dxa"/>
          </w:tcPr>
          <w:p w:rsidR="00902711" w:rsidRDefault="0026382C">
            <w:pPr>
              <w:pStyle w:val="TableText"/>
            </w:pPr>
            <w:r>
              <w:t>RIRDC</w:t>
            </w:r>
          </w:p>
        </w:tc>
        <w:tc>
          <w:tcPr>
            <w:tcW w:w="6946" w:type="dxa"/>
          </w:tcPr>
          <w:p w:rsidR="00902711" w:rsidRDefault="0026382C">
            <w:pPr>
              <w:pStyle w:val="TableText"/>
            </w:pPr>
            <w:r>
              <w:t>Rural Industries Research &amp; Development Corporation</w:t>
            </w:r>
          </w:p>
        </w:tc>
      </w:tr>
      <w:tr w:rsidR="00902711">
        <w:trPr>
          <w:trHeight w:val="326"/>
        </w:trPr>
        <w:tc>
          <w:tcPr>
            <w:tcW w:w="2410" w:type="dxa"/>
          </w:tcPr>
          <w:p w:rsidR="00902711" w:rsidRDefault="0026382C">
            <w:pPr>
              <w:pStyle w:val="TableText"/>
            </w:pPr>
            <w:r>
              <w:t>SCP</w:t>
            </w:r>
          </w:p>
        </w:tc>
        <w:tc>
          <w:tcPr>
            <w:tcW w:w="6946" w:type="dxa"/>
          </w:tcPr>
          <w:p w:rsidR="00902711" w:rsidRDefault="0026382C">
            <w:pPr>
              <w:pStyle w:val="TableText"/>
            </w:pPr>
            <w:r>
              <w:t>Strategic compliance program</w:t>
            </w:r>
          </w:p>
        </w:tc>
      </w:tr>
      <w:tr w:rsidR="00902711">
        <w:trPr>
          <w:trHeight w:val="302"/>
        </w:trPr>
        <w:tc>
          <w:tcPr>
            <w:tcW w:w="2410" w:type="dxa"/>
          </w:tcPr>
          <w:p w:rsidR="00902711" w:rsidRDefault="0026382C">
            <w:pPr>
              <w:pStyle w:val="TableText"/>
            </w:pPr>
            <w:r>
              <w:t>SRA</w:t>
            </w:r>
          </w:p>
        </w:tc>
        <w:tc>
          <w:tcPr>
            <w:tcW w:w="6946" w:type="dxa"/>
          </w:tcPr>
          <w:p w:rsidR="00902711" w:rsidRDefault="0026382C">
            <w:pPr>
              <w:pStyle w:val="TableText"/>
            </w:pPr>
            <w:r>
              <w:t>Sugar Research Australia</w:t>
            </w:r>
          </w:p>
        </w:tc>
      </w:tr>
      <w:tr w:rsidR="00902711">
        <w:trPr>
          <w:trHeight w:val="355"/>
        </w:trPr>
        <w:tc>
          <w:tcPr>
            <w:tcW w:w="2410" w:type="dxa"/>
          </w:tcPr>
          <w:p w:rsidR="00902711" w:rsidRDefault="0026382C">
            <w:pPr>
              <w:pStyle w:val="TableText"/>
            </w:pPr>
            <w:r>
              <w:t>WA</w:t>
            </w:r>
          </w:p>
        </w:tc>
        <w:tc>
          <w:tcPr>
            <w:tcW w:w="6946" w:type="dxa"/>
          </w:tcPr>
          <w:p w:rsidR="00902711" w:rsidRDefault="0026382C">
            <w:pPr>
              <w:pStyle w:val="TableText"/>
            </w:pPr>
            <w:r>
              <w:t>Wine Australia Corporation</w:t>
            </w:r>
          </w:p>
        </w:tc>
      </w:tr>
    </w:tbl>
    <w:p w:rsidR="00902711" w:rsidRDefault="0026382C">
      <w:pPr>
        <w:pStyle w:val="Heading2"/>
      </w:pPr>
      <w:bookmarkStart w:id="2" w:name="_Toc416694762"/>
      <w:r>
        <w:lastRenderedPageBreak/>
        <w:t>ABOUT THIS REPORT</w:t>
      </w:r>
      <w:bookmarkEnd w:id="2"/>
    </w:p>
    <w:p w:rsidR="00902711" w:rsidRDefault="0026382C">
      <w:pPr>
        <w:rPr>
          <w:szCs w:val="20"/>
        </w:rPr>
      </w:pPr>
      <w:r>
        <w:t xml:space="preserve">This report </w:t>
      </w:r>
      <w:r>
        <w:t>summarises the year-to-date financial performance of the levies unit of the Department of Agriculture. It is a truncated version of the annual report to stakeholders and will highlights costs and how they are allocated to levy recipient bodies (LRBs) and c</w:t>
      </w:r>
      <w:r>
        <w:t>ommodities.</w:t>
      </w:r>
      <w:r>
        <w:br/>
      </w:r>
    </w:p>
    <w:p w:rsidR="00902711" w:rsidRDefault="0026382C">
      <w:pPr>
        <w:pStyle w:val="Heading2"/>
      </w:pPr>
      <w:bookmarkStart w:id="3" w:name="_Toc416694763"/>
      <w:r>
        <w:t>FINANCIAL MANAGEMENT</w:t>
      </w:r>
      <w:bookmarkEnd w:id="3"/>
    </w:p>
    <w:p w:rsidR="00902711" w:rsidRDefault="0026382C">
      <w:pPr>
        <w:pStyle w:val="Heading3"/>
      </w:pPr>
      <w:bookmarkStart w:id="4" w:name="_Toc416694764"/>
      <w:r>
        <w:t>Table 1: 2010-11 t0 2014-15 Levies operating statement</w:t>
      </w:r>
      <w:bookmarkEnd w:id="4"/>
    </w:p>
    <w:p w:rsidR="00902711" w:rsidRDefault="00902711">
      <w:pPr>
        <w:pStyle w:val="Caption"/>
        <w:keepNext/>
      </w:pPr>
      <w:fldSimple w:instr=" SEQ Table \* ARABIC ">
        <w:r w:rsidR="0026382C">
          <w:rPr>
            <w:noProof/>
          </w:rPr>
          <w:t>1</w:t>
        </w:r>
      </w:fldSimple>
      <w:r w:rsidR="0026382C">
        <w:t xml:space="preserve"> Total Revenue</w:t>
      </w:r>
    </w:p>
    <w:tbl>
      <w:tblPr>
        <w:tblW w:w="1040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20"/>
      </w:tblPr>
      <w:tblGrid>
        <w:gridCol w:w="1694"/>
        <w:gridCol w:w="1209"/>
        <w:gridCol w:w="1209"/>
        <w:gridCol w:w="1209"/>
        <w:gridCol w:w="1210"/>
        <w:gridCol w:w="1331"/>
        <w:gridCol w:w="1452"/>
        <w:gridCol w:w="1089"/>
      </w:tblGrid>
      <w:tr w:rsidR="00902711">
        <w:trPr>
          <w:cantSplit/>
          <w:trHeight w:val="336"/>
          <w:tblHeader/>
        </w:trPr>
        <w:tc>
          <w:tcPr>
            <w:tcW w:w="1694" w:type="dxa"/>
            <w:shd w:val="clear" w:color="auto" w:fill="auto"/>
            <w:vAlign w:val="bottom"/>
          </w:tcPr>
          <w:p w:rsidR="00902711" w:rsidRDefault="0026382C">
            <w:pPr>
              <w:pStyle w:val="TableHeading"/>
              <w:jc w:val="center"/>
              <w:rPr>
                <w:b w:val="0"/>
                <w:sz w:val="16"/>
                <w:szCs w:val="16"/>
              </w:rPr>
            </w:pPr>
            <w:r>
              <w:rPr>
                <w:b w:val="0"/>
                <w:sz w:val="16"/>
                <w:szCs w:val="16"/>
              </w:rPr>
              <w:t>Operating statement</w:t>
            </w:r>
          </w:p>
        </w:tc>
        <w:tc>
          <w:tcPr>
            <w:tcW w:w="1209" w:type="dxa"/>
            <w:vAlign w:val="bottom"/>
          </w:tcPr>
          <w:p w:rsidR="00902711" w:rsidRDefault="0026382C">
            <w:pPr>
              <w:pStyle w:val="TableHeading"/>
              <w:jc w:val="center"/>
              <w:rPr>
                <w:b w:val="0"/>
                <w:sz w:val="16"/>
                <w:szCs w:val="16"/>
              </w:rPr>
            </w:pPr>
            <w:r>
              <w:rPr>
                <w:b w:val="0"/>
                <w:sz w:val="16"/>
                <w:szCs w:val="16"/>
              </w:rPr>
              <w:t xml:space="preserve">2010-11 </w:t>
            </w:r>
            <w:r>
              <w:rPr>
                <w:b w:val="0"/>
                <w:sz w:val="16"/>
                <w:szCs w:val="16"/>
              </w:rPr>
              <w:br/>
            </w:r>
            <w:r>
              <w:rPr>
                <w:rFonts w:cs="Arial"/>
                <w:b w:val="0"/>
                <w:sz w:val="16"/>
                <w:szCs w:val="16"/>
              </w:rPr>
              <w:t>/ $000</w:t>
            </w:r>
          </w:p>
        </w:tc>
        <w:tc>
          <w:tcPr>
            <w:tcW w:w="1209" w:type="dxa"/>
            <w:vAlign w:val="bottom"/>
          </w:tcPr>
          <w:p w:rsidR="00902711" w:rsidRDefault="0026382C">
            <w:pPr>
              <w:pStyle w:val="TableHeading"/>
              <w:jc w:val="center"/>
              <w:rPr>
                <w:b w:val="0"/>
                <w:sz w:val="16"/>
                <w:szCs w:val="16"/>
              </w:rPr>
            </w:pPr>
            <w:r>
              <w:rPr>
                <w:b w:val="0"/>
                <w:sz w:val="16"/>
                <w:szCs w:val="16"/>
              </w:rPr>
              <w:t xml:space="preserve">2011-12 </w:t>
            </w:r>
            <w:r>
              <w:rPr>
                <w:b w:val="0"/>
                <w:sz w:val="16"/>
                <w:szCs w:val="16"/>
              </w:rPr>
              <w:br/>
            </w:r>
            <w:r>
              <w:rPr>
                <w:rFonts w:cs="Arial"/>
                <w:b w:val="0"/>
                <w:sz w:val="16"/>
                <w:szCs w:val="16"/>
              </w:rPr>
              <w:t>/ $000</w:t>
            </w:r>
          </w:p>
        </w:tc>
        <w:tc>
          <w:tcPr>
            <w:tcW w:w="1209" w:type="dxa"/>
            <w:shd w:val="clear" w:color="auto" w:fill="auto"/>
            <w:vAlign w:val="bottom"/>
          </w:tcPr>
          <w:p w:rsidR="00902711" w:rsidRDefault="0026382C">
            <w:pPr>
              <w:pStyle w:val="TableHeading"/>
              <w:jc w:val="center"/>
              <w:rPr>
                <w:b w:val="0"/>
                <w:sz w:val="16"/>
                <w:szCs w:val="16"/>
              </w:rPr>
            </w:pPr>
            <w:r>
              <w:rPr>
                <w:b w:val="0"/>
                <w:sz w:val="16"/>
                <w:szCs w:val="16"/>
              </w:rPr>
              <w:t xml:space="preserve">2012-13 </w:t>
            </w:r>
            <w:r>
              <w:rPr>
                <w:b w:val="0"/>
                <w:sz w:val="16"/>
                <w:szCs w:val="16"/>
              </w:rPr>
              <w:br/>
            </w:r>
            <w:r>
              <w:rPr>
                <w:rFonts w:cs="Arial"/>
                <w:b w:val="0"/>
                <w:sz w:val="16"/>
                <w:szCs w:val="16"/>
              </w:rPr>
              <w:t>/ $000</w:t>
            </w:r>
          </w:p>
        </w:tc>
        <w:tc>
          <w:tcPr>
            <w:tcW w:w="1210" w:type="dxa"/>
            <w:shd w:val="clear" w:color="auto" w:fill="auto"/>
            <w:vAlign w:val="bottom"/>
          </w:tcPr>
          <w:p w:rsidR="00902711" w:rsidRDefault="0026382C">
            <w:pPr>
              <w:pStyle w:val="TableHeading"/>
              <w:jc w:val="center"/>
              <w:rPr>
                <w:b w:val="0"/>
                <w:sz w:val="16"/>
                <w:szCs w:val="16"/>
              </w:rPr>
            </w:pPr>
            <w:r>
              <w:rPr>
                <w:b w:val="0"/>
                <w:sz w:val="16"/>
                <w:szCs w:val="16"/>
              </w:rPr>
              <w:t xml:space="preserve">2013-14 </w:t>
            </w:r>
            <w:r>
              <w:rPr>
                <w:b w:val="0"/>
                <w:sz w:val="16"/>
                <w:szCs w:val="16"/>
              </w:rPr>
              <w:br/>
            </w:r>
            <w:r>
              <w:rPr>
                <w:rFonts w:cs="Arial"/>
                <w:b w:val="0"/>
                <w:sz w:val="16"/>
                <w:szCs w:val="16"/>
              </w:rPr>
              <w:t>/ $000</w:t>
            </w:r>
          </w:p>
        </w:tc>
        <w:tc>
          <w:tcPr>
            <w:tcW w:w="1331" w:type="dxa"/>
            <w:shd w:val="clear" w:color="auto" w:fill="auto"/>
            <w:vAlign w:val="bottom"/>
          </w:tcPr>
          <w:p w:rsidR="00902711" w:rsidRDefault="0026382C">
            <w:pPr>
              <w:pStyle w:val="TableHeading"/>
              <w:jc w:val="center"/>
              <w:rPr>
                <w:b w:val="0"/>
                <w:sz w:val="16"/>
                <w:szCs w:val="16"/>
              </w:rPr>
            </w:pPr>
            <w:r>
              <w:rPr>
                <w:b w:val="0"/>
                <w:sz w:val="16"/>
                <w:szCs w:val="16"/>
              </w:rPr>
              <w:t xml:space="preserve">2014-15 </w:t>
            </w:r>
            <w:r>
              <w:rPr>
                <w:b w:val="0"/>
                <w:sz w:val="16"/>
                <w:szCs w:val="16"/>
              </w:rPr>
              <w:br/>
            </w:r>
            <w:r>
              <w:rPr>
                <w:rFonts w:cs="Arial"/>
                <w:b w:val="0"/>
                <w:sz w:val="16"/>
                <w:szCs w:val="16"/>
              </w:rPr>
              <w:t>/ $000</w:t>
            </w:r>
            <w:r>
              <w:rPr>
                <w:b w:val="0"/>
                <w:sz w:val="16"/>
                <w:szCs w:val="16"/>
                <w:vertAlign w:val="superscript"/>
              </w:rPr>
              <w:t>1</w:t>
            </w:r>
          </w:p>
        </w:tc>
        <w:tc>
          <w:tcPr>
            <w:tcW w:w="1452"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$000</w:t>
            </w:r>
          </w:p>
        </w:tc>
        <w:tc>
          <w:tcPr>
            <w:tcW w:w="1089"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xml:space="preserve">/ </w:t>
            </w:r>
            <w:r>
              <w:rPr>
                <w:b w:val="0"/>
                <w:sz w:val="16"/>
                <w:szCs w:val="16"/>
              </w:rPr>
              <w:t>%</w:t>
            </w:r>
          </w:p>
        </w:tc>
      </w:tr>
      <w:tr w:rsidR="00902711">
        <w:trPr>
          <w:trHeight w:val="281"/>
        </w:trPr>
        <w:tc>
          <w:tcPr>
            <w:tcW w:w="1694" w:type="dxa"/>
            <w:shd w:val="clear" w:color="auto" w:fill="auto"/>
            <w:vAlign w:val="bottom"/>
          </w:tcPr>
          <w:p w:rsidR="00902711" w:rsidRDefault="0026382C">
            <w:pPr>
              <w:pStyle w:val="TableText"/>
              <w:rPr>
                <w:sz w:val="16"/>
                <w:szCs w:val="16"/>
              </w:rPr>
            </w:pPr>
            <w:r>
              <w:rPr>
                <w:sz w:val="16"/>
                <w:szCs w:val="16"/>
              </w:rPr>
              <w:t>Revenues from government</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792</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299</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517</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296</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217</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(79)</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-26.5%</w:t>
            </w:r>
          </w:p>
        </w:tc>
      </w:tr>
      <w:tr w:rsidR="00902711">
        <w:trPr>
          <w:trHeight w:val="234"/>
        </w:trPr>
        <w:tc>
          <w:tcPr>
            <w:tcW w:w="1694" w:type="dxa"/>
            <w:shd w:val="clear" w:color="auto" w:fill="auto"/>
            <w:vAlign w:val="bottom"/>
          </w:tcPr>
          <w:p w:rsidR="00902711" w:rsidRDefault="0026382C">
            <w:pPr>
              <w:pStyle w:val="TableText"/>
              <w:rPr>
                <w:sz w:val="16"/>
                <w:szCs w:val="16"/>
              </w:rPr>
            </w:pPr>
            <w:r>
              <w:rPr>
                <w:sz w:val="16"/>
                <w:szCs w:val="16"/>
              </w:rPr>
              <w:t>Other revenue</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23</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13</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78</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(76)</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-98.4%</w:t>
            </w:r>
          </w:p>
        </w:tc>
      </w:tr>
      <w:tr w:rsidR="00902711">
        <w:trPr>
          <w:trHeight w:val="309"/>
        </w:trPr>
        <w:tc>
          <w:tcPr>
            <w:tcW w:w="1694" w:type="dxa"/>
            <w:shd w:val="clear" w:color="auto" w:fill="auto"/>
            <w:vAlign w:val="bottom"/>
          </w:tcPr>
          <w:p w:rsidR="00902711" w:rsidRDefault="0026382C">
            <w:pPr>
              <w:pStyle w:val="TableText"/>
              <w:rPr>
                <w:sz w:val="16"/>
                <w:szCs w:val="16"/>
              </w:rPr>
            </w:pPr>
            <w:r>
              <w:rPr>
                <w:sz w:val="16"/>
                <w:szCs w:val="16"/>
              </w:rPr>
              <w:t>Cost recovery charges</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5,846</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5,749</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5,247</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5,027</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5,071</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44</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0.9%</w:t>
            </w:r>
          </w:p>
        </w:tc>
      </w:tr>
      <w:tr w:rsidR="00902711">
        <w:trPr>
          <w:trHeight w:val="318"/>
        </w:trPr>
        <w:tc>
          <w:tcPr>
            <w:tcW w:w="1694" w:type="dxa"/>
            <w:shd w:val="clear" w:color="auto" w:fill="auto"/>
            <w:vAlign w:val="bottom"/>
          </w:tcPr>
          <w:p w:rsidR="00902711" w:rsidRDefault="0026382C">
            <w:pPr>
              <w:pStyle w:val="TableText"/>
              <w:rPr>
                <w:sz w:val="16"/>
                <w:szCs w:val="16"/>
              </w:rPr>
            </w:pPr>
            <w:r>
              <w:rPr>
                <w:sz w:val="16"/>
                <w:szCs w:val="16"/>
              </w:rPr>
              <w:t>Total revenue</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6,661</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6,061</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5,764</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5,401</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5,290</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(111)</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-2.9%</w:t>
            </w:r>
          </w:p>
        </w:tc>
      </w:tr>
    </w:tbl>
    <w:p w:rsidR="00902711" w:rsidRDefault="00902711">
      <w:pPr>
        <w:pStyle w:val="Footnote"/>
      </w:pPr>
    </w:p>
    <w:p w:rsidR="00902711" w:rsidRDefault="00902711">
      <w:pPr>
        <w:pStyle w:val="Caption"/>
        <w:keepNext/>
      </w:pPr>
      <w:fldSimple w:instr=" SEQ Table \* ARABIC ">
        <w:r w:rsidR="0026382C">
          <w:rPr>
            <w:noProof/>
          </w:rPr>
          <w:t>2</w:t>
        </w:r>
      </w:fldSimple>
      <w:r w:rsidR="0026382C">
        <w:t xml:space="preserve"> Total Expenses</w:t>
      </w:r>
    </w:p>
    <w:tbl>
      <w:tblPr>
        <w:tblW w:w="1040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20"/>
      </w:tblPr>
      <w:tblGrid>
        <w:gridCol w:w="1694"/>
        <w:gridCol w:w="1209"/>
        <w:gridCol w:w="1209"/>
        <w:gridCol w:w="1209"/>
        <w:gridCol w:w="1210"/>
        <w:gridCol w:w="1331"/>
        <w:gridCol w:w="1452"/>
        <w:gridCol w:w="1089"/>
      </w:tblGrid>
      <w:tr w:rsidR="00902711">
        <w:trPr>
          <w:cantSplit/>
          <w:trHeight w:val="336"/>
          <w:tblHeader/>
        </w:trPr>
        <w:tc>
          <w:tcPr>
            <w:tcW w:w="1694" w:type="dxa"/>
            <w:shd w:val="clear" w:color="auto" w:fill="auto"/>
            <w:vAlign w:val="bottom"/>
          </w:tcPr>
          <w:p w:rsidR="00902711" w:rsidRDefault="0026382C">
            <w:pPr>
              <w:pStyle w:val="TableHeading"/>
              <w:jc w:val="center"/>
              <w:rPr>
                <w:b w:val="0"/>
                <w:sz w:val="16"/>
                <w:szCs w:val="16"/>
              </w:rPr>
            </w:pPr>
            <w:r>
              <w:rPr>
                <w:b w:val="0"/>
                <w:sz w:val="16"/>
                <w:szCs w:val="16"/>
              </w:rPr>
              <w:t>Operating statement</w:t>
            </w:r>
          </w:p>
        </w:tc>
        <w:tc>
          <w:tcPr>
            <w:tcW w:w="1209" w:type="dxa"/>
            <w:vAlign w:val="bottom"/>
          </w:tcPr>
          <w:p w:rsidR="00902711" w:rsidRDefault="0026382C">
            <w:pPr>
              <w:pStyle w:val="TableHeading"/>
              <w:jc w:val="center"/>
              <w:rPr>
                <w:b w:val="0"/>
                <w:sz w:val="16"/>
                <w:szCs w:val="16"/>
              </w:rPr>
            </w:pPr>
            <w:r>
              <w:rPr>
                <w:b w:val="0"/>
                <w:sz w:val="16"/>
                <w:szCs w:val="16"/>
              </w:rPr>
              <w:t xml:space="preserve">2010-11 </w:t>
            </w:r>
            <w:r>
              <w:rPr>
                <w:b w:val="0"/>
                <w:sz w:val="16"/>
                <w:szCs w:val="16"/>
              </w:rPr>
              <w:br/>
            </w:r>
            <w:r>
              <w:rPr>
                <w:rFonts w:cs="Arial"/>
                <w:b w:val="0"/>
                <w:sz w:val="16"/>
                <w:szCs w:val="16"/>
              </w:rPr>
              <w:t>/ $000</w:t>
            </w:r>
          </w:p>
        </w:tc>
        <w:tc>
          <w:tcPr>
            <w:tcW w:w="1209" w:type="dxa"/>
            <w:vAlign w:val="bottom"/>
          </w:tcPr>
          <w:p w:rsidR="00902711" w:rsidRDefault="0026382C">
            <w:pPr>
              <w:pStyle w:val="TableHeading"/>
              <w:jc w:val="center"/>
              <w:rPr>
                <w:b w:val="0"/>
                <w:sz w:val="16"/>
                <w:szCs w:val="16"/>
              </w:rPr>
            </w:pPr>
            <w:r>
              <w:rPr>
                <w:b w:val="0"/>
                <w:sz w:val="16"/>
                <w:szCs w:val="16"/>
              </w:rPr>
              <w:t xml:space="preserve">2011-12 </w:t>
            </w:r>
            <w:r>
              <w:rPr>
                <w:b w:val="0"/>
                <w:sz w:val="16"/>
                <w:szCs w:val="16"/>
              </w:rPr>
              <w:br/>
            </w:r>
            <w:r>
              <w:rPr>
                <w:rFonts w:cs="Arial"/>
                <w:b w:val="0"/>
                <w:sz w:val="16"/>
                <w:szCs w:val="16"/>
              </w:rPr>
              <w:t>/ $000</w:t>
            </w:r>
          </w:p>
        </w:tc>
        <w:tc>
          <w:tcPr>
            <w:tcW w:w="1209" w:type="dxa"/>
            <w:shd w:val="clear" w:color="auto" w:fill="auto"/>
            <w:vAlign w:val="bottom"/>
          </w:tcPr>
          <w:p w:rsidR="00902711" w:rsidRDefault="0026382C">
            <w:pPr>
              <w:pStyle w:val="TableHeading"/>
              <w:jc w:val="center"/>
              <w:rPr>
                <w:b w:val="0"/>
                <w:sz w:val="16"/>
                <w:szCs w:val="16"/>
              </w:rPr>
            </w:pPr>
            <w:r>
              <w:rPr>
                <w:b w:val="0"/>
                <w:sz w:val="16"/>
                <w:szCs w:val="16"/>
              </w:rPr>
              <w:t xml:space="preserve">2012-13 </w:t>
            </w:r>
            <w:r>
              <w:rPr>
                <w:b w:val="0"/>
                <w:sz w:val="16"/>
                <w:szCs w:val="16"/>
              </w:rPr>
              <w:br/>
            </w:r>
            <w:r>
              <w:rPr>
                <w:rFonts w:cs="Arial"/>
                <w:b w:val="0"/>
                <w:sz w:val="16"/>
                <w:szCs w:val="16"/>
              </w:rPr>
              <w:t>/ $000</w:t>
            </w:r>
          </w:p>
        </w:tc>
        <w:tc>
          <w:tcPr>
            <w:tcW w:w="1210" w:type="dxa"/>
            <w:shd w:val="clear" w:color="auto" w:fill="auto"/>
            <w:vAlign w:val="bottom"/>
          </w:tcPr>
          <w:p w:rsidR="00902711" w:rsidRDefault="0026382C">
            <w:pPr>
              <w:pStyle w:val="TableHeading"/>
              <w:jc w:val="center"/>
              <w:rPr>
                <w:b w:val="0"/>
                <w:sz w:val="16"/>
                <w:szCs w:val="16"/>
              </w:rPr>
            </w:pPr>
            <w:r>
              <w:rPr>
                <w:b w:val="0"/>
                <w:sz w:val="16"/>
                <w:szCs w:val="16"/>
              </w:rPr>
              <w:t xml:space="preserve">2013-14 </w:t>
            </w:r>
            <w:r>
              <w:rPr>
                <w:b w:val="0"/>
                <w:sz w:val="16"/>
                <w:szCs w:val="16"/>
              </w:rPr>
              <w:br/>
            </w:r>
            <w:r>
              <w:rPr>
                <w:rFonts w:cs="Arial"/>
                <w:b w:val="0"/>
                <w:sz w:val="16"/>
                <w:szCs w:val="16"/>
              </w:rPr>
              <w:t>/ $000</w:t>
            </w:r>
          </w:p>
        </w:tc>
        <w:tc>
          <w:tcPr>
            <w:tcW w:w="1331" w:type="dxa"/>
            <w:shd w:val="clear" w:color="auto" w:fill="auto"/>
            <w:vAlign w:val="bottom"/>
          </w:tcPr>
          <w:p w:rsidR="00902711" w:rsidRDefault="0026382C">
            <w:pPr>
              <w:pStyle w:val="TableHeading"/>
              <w:jc w:val="center"/>
              <w:rPr>
                <w:b w:val="0"/>
                <w:sz w:val="16"/>
                <w:szCs w:val="16"/>
              </w:rPr>
            </w:pPr>
            <w:r>
              <w:rPr>
                <w:b w:val="0"/>
                <w:sz w:val="16"/>
                <w:szCs w:val="16"/>
              </w:rPr>
              <w:t xml:space="preserve">2014-15 </w:t>
            </w:r>
            <w:r>
              <w:rPr>
                <w:b w:val="0"/>
                <w:sz w:val="16"/>
                <w:szCs w:val="16"/>
              </w:rPr>
              <w:br/>
            </w:r>
            <w:r>
              <w:rPr>
                <w:rFonts w:cs="Arial"/>
                <w:b w:val="0"/>
                <w:sz w:val="16"/>
                <w:szCs w:val="16"/>
              </w:rPr>
              <w:t>/ $000</w:t>
            </w:r>
            <w:r>
              <w:rPr>
                <w:b w:val="0"/>
                <w:sz w:val="16"/>
                <w:szCs w:val="16"/>
                <w:vertAlign w:val="superscript"/>
              </w:rPr>
              <w:t>1</w:t>
            </w:r>
          </w:p>
        </w:tc>
        <w:tc>
          <w:tcPr>
            <w:tcW w:w="1452"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$000</w:t>
            </w:r>
          </w:p>
        </w:tc>
        <w:tc>
          <w:tcPr>
            <w:tcW w:w="1089"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xml:space="preserve">/ </w:t>
            </w:r>
            <w:r>
              <w:rPr>
                <w:b w:val="0"/>
                <w:sz w:val="16"/>
                <w:szCs w:val="16"/>
              </w:rPr>
              <w:t>%</w:t>
            </w:r>
          </w:p>
        </w:tc>
      </w:tr>
      <w:tr w:rsidR="00902711">
        <w:trPr>
          <w:trHeight w:val="328"/>
        </w:trPr>
        <w:tc>
          <w:tcPr>
            <w:tcW w:w="1694" w:type="dxa"/>
            <w:shd w:val="clear" w:color="auto" w:fill="auto"/>
            <w:vAlign w:val="bottom"/>
          </w:tcPr>
          <w:p w:rsidR="00902711" w:rsidRDefault="0026382C">
            <w:pPr>
              <w:pStyle w:val="TableText"/>
              <w:rPr>
                <w:sz w:val="16"/>
                <w:szCs w:val="16"/>
              </w:rPr>
            </w:pPr>
            <w:r>
              <w:rPr>
                <w:sz w:val="16"/>
                <w:szCs w:val="16"/>
              </w:rPr>
              <w:t>Employee expenses</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3,820</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3,649</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3,552</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3,263</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3,107</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156</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4.8%</w:t>
            </w:r>
          </w:p>
        </w:tc>
      </w:tr>
      <w:tr w:rsidR="00902711">
        <w:trPr>
          <w:trHeight w:val="257"/>
        </w:trPr>
        <w:tc>
          <w:tcPr>
            <w:tcW w:w="1694" w:type="dxa"/>
            <w:shd w:val="clear" w:color="auto" w:fill="auto"/>
            <w:vAlign w:val="bottom"/>
          </w:tcPr>
          <w:p w:rsidR="00902711" w:rsidRDefault="0026382C">
            <w:pPr>
              <w:pStyle w:val="TableText"/>
              <w:rPr>
                <w:sz w:val="16"/>
                <w:szCs w:val="16"/>
              </w:rPr>
            </w:pPr>
            <w:r>
              <w:rPr>
                <w:sz w:val="16"/>
                <w:szCs w:val="16"/>
              </w:rPr>
              <w:t>Supplier expenses</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1,615</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1,164</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860</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722</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614</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108</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14.9%</w:t>
            </w:r>
          </w:p>
        </w:tc>
      </w:tr>
      <w:tr w:rsidR="00902711">
        <w:trPr>
          <w:trHeight w:val="276"/>
        </w:trPr>
        <w:tc>
          <w:tcPr>
            <w:tcW w:w="1694" w:type="dxa"/>
            <w:shd w:val="clear" w:color="auto" w:fill="auto"/>
            <w:vAlign w:val="bottom"/>
          </w:tcPr>
          <w:p w:rsidR="00902711" w:rsidRDefault="0026382C">
            <w:pPr>
              <w:pStyle w:val="TableText"/>
              <w:rPr>
                <w:sz w:val="16"/>
                <w:szCs w:val="16"/>
              </w:rPr>
            </w:pPr>
            <w:r>
              <w:rPr>
                <w:sz w:val="16"/>
                <w:szCs w:val="16"/>
              </w:rPr>
              <w:t>Other expenses</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6</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12</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5</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12</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28</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(15)</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-122.9%</w:t>
            </w:r>
          </w:p>
        </w:tc>
      </w:tr>
      <w:tr w:rsidR="00902711">
        <w:trPr>
          <w:trHeight w:val="294"/>
        </w:trPr>
        <w:tc>
          <w:tcPr>
            <w:tcW w:w="1694" w:type="dxa"/>
            <w:shd w:val="clear" w:color="auto" w:fill="auto"/>
            <w:vAlign w:val="bottom"/>
          </w:tcPr>
          <w:p w:rsidR="00902711" w:rsidRDefault="0026382C">
            <w:pPr>
              <w:pStyle w:val="TableText"/>
              <w:rPr>
                <w:sz w:val="16"/>
                <w:szCs w:val="16"/>
              </w:rPr>
            </w:pPr>
            <w:r>
              <w:rPr>
                <w:sz w:val="16"/>
                <w:szCs w:val="16"/>
              </w:rPr>
              <w:t>Depreciation &amp; amortisation</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161</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300</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158</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177</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185</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(8)</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-4.5%</w:t>
            </w:r>
          </w:p>
        </w:tc>
      </w:tr>
      <w:tr w:rsidR="00902711">
        <w:trPr>
          <w:trHeight w:val="291"/>
        </w:trPr>
        <w:tc>
          <w:tcPr>
            <w:tcW w:w="1694" w:type="dxa"/>
            <w:shd w:val="clear" w:color="auto" w:fill="auto"/>
            <w:vAlign w:val="bottom"/>
          </w:tcPr>
          <w:p w:rsidR="00902711" w:rsidRDefault="0026382C">
            <w:pPr>
              <w:pStyle w:val="TableText"/>
              <w:rPr>
                <w:sz w:val="16"/>
                <w:szCs w:val="16"/>
              </w:rPr>
            </w:pPr>
            <w:r>
              <w:rPr>
                <w:sz w:val="16"/>
                <w:szCs w:val="16"/>
              </w:rPr>
              <w:t>Departmental overheads</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1,004</w:t>
            </w:r>
          </w:p>
        </w:tc>
        <w:tc>
          <w:tcPr>
            <w:tcW w:w="1209" w:type="dxa"/>
            <w:vAlign w:val="bottom"/>
          </w:tcPr>
          <w:p w:rsidR="00902711" w:rsidRDefault="0026382C">
            <w:pPr>
              <w:jc w:val="right"/>
              <w:rPr>
                <w:rFonts w:ascii="Calibri" w:hAnsi="Calibri"/>
                <w:color w:val="000000"/>
                <w:szCs w:val="20"/>
              </w:rPr>
            </w:pPr>
            <w:r>
              <w:rPr>
                <w:rFonts w:ascii="Calibri" w:hAnsi="Calibri"/>
                <w:color w:val="000000"/>
                <w:szCs w:val="20"/>
              </w:rPr>
              <w:t>1,097</w:t>
            </w:r>
          </w:p>
        </w:tc>
        <w:tc>
          <w:tcPr>
            <w:tcW w:w="120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1,290</w:t>
            </w:r>
          </w:p>
        </w:tc>
        <w:tc>
          <w:tcPr>
            <w:tcW w:w="1210"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1,211</w:t>
            </w:r>
          </w:p>
        </w:tc>
        <w:tc>
          <w:tcPr>
            <w:tcW w:w="1331"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1,356</w:t>
            </w:r>
          </w:p>
        </w:tc>
        <w:tc>
          <w:tcPr>
            <w:tcW w:w="1452"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(145)</w:t>
            </w:r>
          </w:p>
        </w:tc>
        <w:tc>
          <w:tcPr>
            <w:tcW w:w="1089" w:type="dxa"/>
            <w:shd w:val="clear" w:color="auto" w:fill="auto"/>
            <w:vAlign w:val="bottom"/>
          </w:tcPr>
          <w:p w:rsidR="00902711" w:rsidRDefault="0026382C">
            <w:pPr>
              <w:jc w:val="right"/>
              <w:rPr>
                <w:rFonts w:ascii="Calibri" w:hAnsi="Calibri"/>
                <w:color w:val="000000"/>
                <w:szCs w:val="20"/>
              </w:rPr>
            </w:pPr>
            <w:r>
              <w:rPr>
                <w:rFonts w:ascii="Calibri" w:hAnsi="Calibri"/>
                <w:color w:val="000000"/>
                <w:szCs w:val="20"/>
              </w:rPr>
              <w:t>-12.0%</w:t>
            </w:r>
          </w:p>
        </w:tc>
      </w:tr>
      <w:tr w:rsidR="00902711">
        <w:trPr>
          <w:trHeight w:val="304"/>
        </w:trPr>
        <w:tc>
          <w:tcPr>
            <w:tcW w:w="1694" w:type="dxa"/>
            <w:shd w:val="clear" w:color="auto" w:fill="auto"/>
            <w:vAlign w:val="bottom"/>
          </w:tcPr>
          <w:p w:rsidR="00902711" w:rsidRDefault="0026382C">
            <w:pPr>
              <w:pStyle w:val="TableText"/>
              <w:rPr>
                <w:sz w:val="16"/>
                <w:szCs w:val="16"/>
              </w:rPr>
            </w:pPr>
            <w:r>
              <w:rPr>
                <w:sz w:val="16"/>
                <w:szCs w:val="16"/>
              </w:rPr>
              <w:t>Total expenses</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6,606</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6,222</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5,865</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5,385</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5,290</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96</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1.8%</w:t>
            </w:r>
          </w:p>
        </w:tc>
      </w:tr>
    </w:tbl>
    <w:p w:rsidR="00902711" w:rsidRDefault="0026382C">
      <w:pPr>
        <w:spacing w:before="0"/>
      </w:pPr>
      <w:r>
        <w:br/>
      </w:r>
      <w:r>
        <w:br w:type="page"/>
      </w:r>
    </w:p>
    <w:p w:rsidR="00902711" w:rsidRDefault="00902711">
      <w:pPr>
        <w:pStyle w:val="Caption"/>
        <w:keepNext/>
      </w:pPr>
      <w:fldSimple w:instr=" SEQ Table \* ARABIC ">
        <w:r w:rsidR="0026382C">
          <w:rPr>
            <w:noProof/>
          </w:rPr>
          <w:t>3</w:t>
        </w:r>
      </w:fldSimple>
      <w:r w:rsidR="0026382C">
        <w:t xml:space="preserve"> Total Net surplus / (deficit), Levy disbursed and Commonwealth matching</w:t>
      </w:r>
    </w:p>
    <w:tbl>
      <w:tblPr>
        <w:tblW w:w="1040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20"/>
      </w:tblPr>
      <w:tblGrid>
        <w:gridCol w:w="1694"/>
        <w:gridCol w:w="1209"/>
        <w:gridCol w:w="1209"/>
        <w:gridCol w:w="1209"/>
        <w:gridCol w:w="1210"/>
        <w:gridCol w:w="1331"/>
        <w:gridCol w:w="1452"/>
        <w:gridCol w:w="1089"/>
      </w:tblGrid>
      <w:tr w:rsidR="00902711">
        <w:trPr>
          <w:cantSplit/>
          <w:trHeight w:val="336"/>
          <w:tblHeader/>
        </w:trPr>
        <w:tc>
          <w:tcPr>
            <w:tcW w:w="1694" w:type="dxa"/>
            <w:shd w:val="clear" w:color="auto" w:fill="auto"/>
            <w:vAlign w:val="bottom"/>
          </w:tcPr>
          <w:p w:rsidR="00902711" w:rsidRDefault="0026382C">
            <w:pPr>
              <w:pStyle w:val="TableHeading"/>
              <w:jc w:val="center"/>
              <w:rPr>
                <w:b w:val="0"/>
                <w:sz w:val="16"/>
                <w:szCs w:val="16"/>
              </w:rPr>
            </w:pPr>
            <w:r>
              <w:rPr>
                <w:b w:val="0"/>
                <w:sz w:val="16"/>
                <w:szCs w:val="16"/>
              </w:rPr>
              <w:t>Operating statement</w:t>
            </w:r>
          </w:p>
        </w:tc>
        <w:tc>
          <w:tcPr>
            <w:tcW w:w="1209" w:type="dxa"/>
            <w:vAlign w:val="bottom"/>
          </w:tcPr>
          <w:p w:rsidR="00902711" w:rsidRDefault="0026382C">
            <w:pPr>
              <w:pStyle w:val="TableHeading"/>
              <w:jc w:val="center"/>
              <w:rPr>
                <w:b w:val="0"/>
                <w:sz w:val="16"/>
                <w:szCs w:val="16"/>
              </w:rPr>
            </w:pPr>
            <w:r>
              <w:rPr>
                <w:b w:val="0"/>
                <w:sz w:val="16"/>
                <w:szCs w:val="16"/>
              </w:rPr>
              <w:t xml:space="preserve">2010-11 </w:t>
            </w:r>
            <w:r>
              <w:rPr>
                <w:b w:val="0"/>
                <w:sz w:val="16"/>
                <w:szCs w:val="16"/>
              </w:rPr>
              <w:br/>
            </w:r>
            <w:r>
              <w:rPr>
                <w:rFonts w:cs="Arial"/>
                <w:b w:val="0"/>
                <w:sz w:val="16"/>
                <w:szCs w:val="16"/>
              </w:rPr>
              <w:t>/ $000</w:t>
            </w:r>
          </w:p>
        </w:tc>
        <w:tc>
          <w:tcPr>
            <w:tcW w:w="1209" w:type="dxa"/>
            <w:vAlign w:val="bottom"/>
          </w:tcPr>
          <w:p w:rsidR="00902711" w:rsidRDefault="0026382C">
            <w:pPr>
              <w:pStyle w:val="TableHeading"/>
              <w:jc w:val="center"/>
              <w:rPr>
                <w:b w:val="0"/>
                <w:sz w:val="16"/>
                <w:szCs w:val="16"/>
              </w:rPr>
            </w:pPr>
            <w:r>
              <w:rPr>
                <w:b w:val="0"/>
                <w:sz w:val="16"/>
                <w:szCs w:val="16"/>
              </w:rPr>
              <w:t xml:space="preserve">2011-12 </w:t>
            </w:r>
            <w:r>
              <w:rPr>
                <w:b w:val="0"/>
                <w:sz w:val="16"/>
                <w:szCs w:val="16"/>
              </w:rPr>
              <w:br/>
            </w:r>
            <w:r>
              <w:rPr>
                <w:rFonts w:cs="Arial"/>
                <w:b w:val="0"/>
                <w:sz w:val="16"/>
                <w:szCs w:val="16"/>
              </w:rPr>
              <w:t>/ $000</w:t>
            </w:r>
          </w:p>
        </w:tc>
        <w:tc>
          <w:tcPr>
            <w:tcW w:w="1209" w:type="dxa"/>
            <w:shd w:val="clear" w:color="auto" w:fill="auto"/>
            <w:vAlign w:val="bottom"/>
          </w:tcPr>
          <w:p w:rsidR="00902711" w:rsidRDefault="0026382C">
            <w:pPr>
              <w:pStyle w:val="TableHeading"/>
              <w:jc w:val="center"/>
              <w:rPr>
                <w:b w:val="0"/>
                <w:sz w:val="16"/>
                <w:szCs w:val="16"/>
              </w:rPr>
            </w:pPr>
            <w:r>
              <w:rPr>
                <w:b w:val="0"/>
                <w:sz w:val="16"/>
                <w:szCs w:val="16"/>
              </w:rPr>
              <w:t xml:space="preserve">2012-13 </w:t>
            </w:r>
            <w:r>
              <w:rPr>
                <w:b w:val="0"/>
                <w:sz w:val="16"/>
                <w:szCs w:val="16"/>
              </w:rPr>
              <w:br/>
            </w:r>
            <w:r>
              <w:rPr>
                <w:rFonts w:cs="Arial"/>
                <w:b w:val="0"/>
                <w:sz w:val="16"/>
                <w:szCs w:val="16"/>
              </w:rPr>
              <w:t>/ $000</w:t>
            </w:r>
          </w:p>
        </w:tc>
        <w:tc>
          <w:tcPr>
            <w:tcW w:w="1210" w:type="dxa"/>
            <w:shd w:val="clear" w:color="auto" w:fill="auto"/>
            <w:vAlign w:val="bottom"/>
          </w:tcPr>
          <w:p w:rsidR="00902711" w:rsidRDefault="0026382C">
            <w:pPr>
              <w:pStyle w:val="TableHeading"/>
              <w:jc w:val="center"/>
              <w:rPr>
                <w:b w:val="0"/>
                <w:sz w:val="16"/>
                <w:szCs w:val="16"/>
              </w:rPr>
            </w:pPr>
            <w:r>
              <w:rPr>
                <w:b w:val="0"/>
                <w:sz w:val="16"/>
                <w:szCs w:val="16"/>
              </w:rPr>
              <w:t xml:space="preserve">2013-14 </w:t>
            </w:r>
            <w:r>
              <w:rPr>
                <w:b w:val="0"/>
                <w:sz w:val="16"/>
                <w:szCs w:val="16"/>
              </w:rPr>
              <w:br/>
            </w:r>
            <w:r>
              <w:rPr>
                <w:rFonts w:cs="Arial"/>
                <w:b w:val="0"/>
                <w:sz w:val="16"/>
                <w:szCs w:val="16"/>
              </w:rPr>
              <w:t>/ $000</w:t>
            </w:r>
          </w:p>
        </w:tc>
        <w:tc>
          <w:tcPr>
            <w:tcW w:w="1331" w:type="dxa"/>
            <w:shd w:val="clear" w:color="auto" w:fill="auto"/>
            <w:vAlign w:val="bottom"/>
          </w:tcPr>
          <w:p w:rsidR="00902711" w:rsidRDefault="0026382C">
            <w:pPr>
              <w:pStyle w:val="TableHeading"/>
              <w:jc w:val="center"/>
              <w:rPr>
                <w:b w:val="0"/>
                <w:sz w:val="16"/>
                <w:szCs w:val="16"/>
              </w:rPr>
            </w:pPr>
            <w:r>
              <w:rPr>
                <w:b w:val="0"/>
                <w:sz w:val="16"/>
                <w:szCs w:val="16"/>
              </w:rPr>
              <w:t xml:space="preserve">2014-15 </w:t>
            </w:r>
            <w:r>
              <w:rPr>
                <w:b w:val="0"/>
                <w:sz w:val="16"/>
                <w:szCs w:val="16"/>
              </w:rPr>
              <w:br/>
            </w:r>
            <w:r>
              <w:rPr>
                <w:rFonts w:cs="Arial"/>
                <w:b w:val="0"/>
                <w:sz w:val="16"/>
                <w:szCs w:val="16"/>
              </w:rPr>
              <w:t>/ $000</w:t>
            </w:r>
            <w:r>
              <w:rPr>
                <w:b w:val="0"/>
                <w:sz w:val="16"/>
                <w:szCs w:val="16"/>
                <w:vertAlign w:val="superscript"/>
              </w:rPr>
              <w:t>1</w:t>
            </w:r>
          </w:p>
        </w:tc>
        <w:tc>
          <w:tcPr>
            <w:tcW w:w="1452"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$000</w:t>
            </w:r>
          </w:p>
        </w:tc>
        <w:tc>
          <w:tcPr>
            <w:tcW w:w="1089" w:type="dxa"/>
            <w:shd w:val="clear" w:color="auto" w:fill="auto"/>
            <w:vAlign w:val="bottom"/>
          </w:tcPr>
          <w:p w:rsidR="00902711" w:rsidRDefault="0026382C">
            <w:pPr>
              <w:pStyle w:val="TableHeading"/>
              <w:jc w:val="center"/>
              <w:rPr>
                <w:b w:val="0"/>
                <w:sz w:val="16"/>
                <w:szCs w:val="16"/>
              </w:rPr>
            </w:pPr>
            <w:r>
              <w:rPr>
                <w:b w:val="0"/>
                <w:sz w:val="16"/>
                <w:szCs w:val="16"/>
              </w:rPr>
              <w:t xml:space="preserve">Variance </w:t>
            </w:r>
            <w:r>
              <w:rPr>
                <w:b w:val="0"/>
                <w:sz w:val="16"/>
                <w:szCs w:val="16"/>
              </w:rPr>
              <w:br/>
            </w:r>
            <w:r>
              <w:rPr>
                <w:rFonts w:cs="Arial"/>
                <w:b w:val="0"/>
                <w:sz w:val="16"/>
                <w:szCs w:val="16"/>
              </w:rPr>
              <w:t xml:space="preserve">/ </w:t>
            </w:r>
            <w:r>
              <w:rPr>
                <w:b w:val="0"/>
                <w:sz w:val="16"/>
                <w:szCs w:val="16"/>
              </w:rPr>
              <w:t>%</w:t>
            </w:r>
          </w:p>
        </w:tc>
      </w:tr>
      <w:tr w:rsidR="00902711">
        <w:trPr>
          <w:trHeight w:val="318"/>
        </w:trPr>
        <w:tc>
          <w:tcPr>
            <w:tcW w:w="1694" w:type="dxa"/>
            <w:shd w:val="clear" w:color="auto" w:fill="auto"/>
            <w:vAlign w:val="bottom"/>
          </w:tcPr>
          <w:p w:rsidR="00902711" w:rsidRDefault="0026382C">
            <w:pPr>
              <w:pStyle w:val="TableText"/>
              <w:rPr>
                <w:sz w:val="16"/>
                <w:szCs w:val="16"/>
              </w:rPr>
            </w:pPr>
            <w:r>
              <w:rPr>
                <w:sz w:val="16"/>
                <w:szCs w:val="16"/>
              </w:rPr>
              <w:t>Total revenue</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6,661</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6,061</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5,764</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5,401</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5,290</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(111)</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-2.9%</w:t>
            </w:r>
          </w:p>
        </w:tc>
      </w:tr>
      <w:tr w:rsidR="00902711">
        <w:trPr>
          <w:trHeight w:val="304"/>
        </w:trPr>
        <w:tc>
          <w:tcPr>
            <w:tcW w:w="1694" w:type="dxa"/>
            <w:shd w:val="clear" w:color="auto" w:fill="auto"/>
            <w:vAlign w:val="bottom"/>
          </w:tcPr>
          <w:p w:rsidR="00902711" w:rsidRDefault="0026382C">
            <w:pPr>
              <w:pStyle w:val="TableText"/>
              <w:rPr>
                <w:sz w:val="16"/>
                <w:szCs w:val="16"/>
              </w:rPr>
            </w:pPr>
            <w:r>
              <w:rPr>
                <w:sz w:val="16"/>
                <w:szCs w:val="16"/>
              </w:rPr>
              <w:t>Total expenses</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6,606</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6,222</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5,865</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5,385</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5,290</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96</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1.8%</w:t>
            </w:r>
          </w:p>
        </w:tc>
      </w:tr>
      <w:tr w:rsidR="00902711">
        <w:trPr>
          <w:trHeight w:val="299"/>
        </w:trPr>
        <w:tc>
          <w:tcPr>
            <w:tcW w:w="1694" w:type="dxa"/>
            <w:shd w:val="clear" w:color="auto" w:fill="auto"/>
            <w:vAlign w:val="bottom"/>
          </w:tcPr>
          <w:p w:rsidR="00902711" w:rsidRDefault="0026382C">
            <w:pPr>
              <w:pStyle w:val="TableText"/>
              <w:rPr>
                <w:sz w:val="16"/>
                <w:szCs w:val="16"/>
              </w:rPr>
            </w:pPr>
            <w:r>
              <w:rPr>
                <w:sz w:val="16"/>
                <w:szCs w:val="16"/>
              </w:rPr>
              <w:t>Net surplus / (deficit)</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55</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(161)</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(101)</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15</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0</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15</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100.0%</w:t>
            </w:r>
          </w:p>
        </w:tc>
      </w:tr>
      <w:tr w:rsidR="00902711">
        <w:trPr>
          <w:trHeight w:val="655"/>
        </w:trPr>
        <w:tc>
          <w:tcPr>
            <w:tcW w:w="1694" w:type="dxa"/>
            <w:shd w:val="clear" w:color="auto" w:fill="auto"/>
            <w:vAlign w:val="bottom"/>
          </w:tcPr>
          <w:p w:rsidR="00902711" w:rsidRDefault="0026382C">
            <w:pPr>
              <w:pStyle w:val="TableText"/>
              <w:rPr>
                <w:sz w:val="16"/>
                <w:szCs w:val="16"/>
              </w:rPr>
            </w:pPr>
            <w:r>
              <w:rPr>
                <w:sz w:val="16"/>
                <w:szCs w:val="16"/>
              </w:rPr>
              <w:t>Levy disbursed</w:t>
            </w:r>
            <w:r>
              <w:rPr>
                <w:sz w:val="16"/>
                <w:szCs w:val="16"/>
                <w:vertAlign w:val="superscript"/>
              </w:rPr>
              <w:t>2</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405,092</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403,684</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427,721</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467,245</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426,906</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(40,339)</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-8.6%</w:t>
            </w:r>
          </w:p>
        </w:tc>
      </w:tr>
      <w:tr w:rsidR="00902711">
        <w:trPr>
          <w:trHeight w:val="655"/>
        </w:trPr>
        <w:tc>
          <w:tcPr>
            <w:tcW w:w="1694" w:type="dxa"/>
            <w:shd w:val="clear" w:color="auto" w:fill="auto"/>
            <w:vAlign w:val="bottom"/>
          </w:tcPr>
          <w:p w:rsidR="00902711" w:rsidRDefault="0026382C">
            <w:pPr>
              <w:pStyle w:val="TableText"/>
              <w:rPr>
                <w:sz w:val="16"/>
                <w:szCs w:val="16"/>
              </w:rPr>
            </w:pPr>
            <w:r>
              <w:rPr>
                <w:sz w:val="16"/>
                <w:szCs w:val="16"/>
              </w:rPr>
              <w:t>Commonwealth matching</w:t>
            </w:r>
            <w:r>
              <w:rPr>
                <w:sz w:val="16"/>
                <w:szCs w:val="16"/>
                <w:vertAlign w:val="superscript"/>
              </w:rPr>
              <w:t>3</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212,684</w:t>
            </w:r>
          </w:p>
        </w:tc>
        <w:tc>
          <w:tcPr>
            <w:tcW w:w="1209" w:type="dxa"/>
            <w:vAlign w:val="bottom"/>
          </w:tcPr>
          <w:p w:rsidR="00902711" w:rsidRDefault="0026382C">
            <w:pPr>
              <w:jc w:val="right"/>
              <w:rPr>
                <w:rFonts w:ascii="Calibri" w:hAnsi="Calibri"/>
                <w:bCs/>
                <w:color w:val="000000"/>
                <w:szCs w:val="20"/>
              </w:rPr>
            </w:pPr>
            <w:r>
              <w:rPr>
                <w:rFonts w:ascii="Calibri" w:hAnsi="Calibri"/>
                <w:bCs/>
                <w:color w:val="000000"/>
                <w:szCs w:val="20"/>
              </w:rPr>
              <w:t>222,043</w:t>
            </w:r>
          </w:p>
        </w:tc>
        <w:tc>
          <w:tcPr>
            <w:tcW w:w="120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203,272</w:t>
            </w:r>
          </w:p>
        </w:tc>
        <w:tc>
          <w:tcPr>
            <w:tcW w:w="1210"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238,447</w:t>
            </w:r>
          </w:p>
        </w:tc>
        <w:tc>
          <w:tcPr>
            <w:tcW w:w="1331"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247,246</w:t>
            </w:r>
          </w:p>
        </w:tc>
        <w:tc>
          <w:tcPr>
            <w:tcW w:w="1452"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8,799</w:t>
            </w:r>
          </w:p>
        </w:tc>
        <w:tc>
          <w:tcPr>
            <w:tcW w:w="1089" w:type="dxa"/>
            <w:shd w:val="clear" w:color="auto" w:fill="auto"/>
            <w:vAlign w:val="bottom"/>
          </w:tcPr>
          <w:p w:rsidR="00902711" w:rsidRDefault="0026382C">
            <w:pPr>
              <w:jc w:val="right"/>
              <w:rPr>
                <w:rFonts w:ascii="Calibri" w:hAnsi="Calibri"/>
                <w:bCs/>
                <w:color w:val="000000"/>
                <w:szCs w:val="20"/>
              </w:rPr>
            </w:pPr>
            <w:r>
              <w:rPr>
                <w:rFonts w:ascii="Calibri" w:hAnsi="Calibri"/>
                <w:bCs/>
                <w:color w:val="000000"/>
                <w:szCs w:val="20"/>
              </w:rPr>
              <w:t>3.7%</w:t>
            </w:r>
          </w:p>
        </w:tc>
      </w:tr>
    </w:tbl>
    <w:p w:rsidR="00902711" w:rsidRDefault="0026382C">
      <w:pPr>
        <w:spacing w:before="0"/>
        <w:rPr>
          <w:sz w:val="16"/>
          <w:szCs w:val="16"/>
        </w:rPr>
      </w:pPr>
      <w:r>
        <w:rPr>
          <w:sz w:val="16"/>
          <w:szCs w:val="16"/>
        </w:rPr>
        <w:t>1 2014-15 reflects the revised departmental budget at the time of publishing and is subject to change</w:t>
      </w:r>
    </w:p>
    <w:p w:rsidR="00902711" w:rsidRDefault="0026382C">
      <w:pPr>
        <w:spacing w:before="0"/>
        <w:rPr>
          <w:sz w:val="16"/>
          <w:szCs w:val="16"/>
        </w:rPr>
      </w:pPr>
      <w:r>
        <w:rPr>
          <w:sz w:val="16"/>
          <w:szCs w:val="16"/>
        </w:rPr>
        <w:t>2 Levy disbursed for 2014-15 is an estimate based on information supplied by LRBs for 2014-15 MYEFO update and is not broken up by commodity</w:t>
      </w:r>
    </w:p>
    <w:p w:rsidR="00902711" w:rsidRDefault="0026382C">
      <w:pPr>
        <w:spacing w:before="0"/>
        <w:rPr>
          <w:sz w:val="16"/>
          <w:szCs w:val="16"/>
        </w:rPr>
      </w:pPr>
      <w:r>
        <w:rPr>
          <w:sz w:val="16"/>
          <w:szCs w:val="16"/>
        </w:rPr>
        <w:t>3</w:t>
      </w:r>
      <w:r>
        <w:rPr>
          <w:sz w:val="16"/>
          <w:szCs w:val="16"/>
        </w:rPr>
        <w:t xml:space="preserve"> Commonwealth Matching for 2014-15 is an estimate based on information supplied by LRBs for 2014-15 MYEFO update and is not broken up by commodity</w:t>
      </w:r>
    </w:p>
    <w:p w:rsidR="00902711" w:rsidRDefault="0026382C">
      <w:r>
        <w:t xml:space="preserve">Overall, expenditure is expected to reduce by $0.096m (1.8%) from $5.385m in 2013-14 to $5.290m in 2014-15.  </w:t>
      </w:r>
      <w:r>
        <w:t>This is driven by a reduction in employee and supplier expenses. The reduction in employee expenses is due to an overall reduction of 3.75 FTE in the levies unit from 32.6 in 2013-14 to 28.9 expected in 2014-15. This is in combination with changes in the c</w:t>
      </w:r>
      <w:r>
        <w:t>lassification of the staffing profile in 2014-15 meaning the FTE reduction will have a lesser reduction on salary costs this year. Supplier expenses are also expected to be reduced by $0.108m across a number of categories in 2014-15, with the major compone</w:t>
      </w:r>
      <w:r>
        <w:t>nts being general administrative expenses ($0.073m), information technology ($0.018m) and property costs ($0.012m).</w:t>
      </w:r>
    </w:p>
    <w:p w:rsidR="00902711" w:rsidRDefault="0026382C">
      <w:r>
        <w:t>These reductions are expected to be offset with increases in overhead expenses allocation to the levies unit. This includes additional depre</w:t>
      </w:r>
      <w:r>
        <w:t>ciation from corporately funded hardware and software of $0.054m and $0.091 in corporate expenses which includes property, corporate governance and other departmental administrative costs.</w:t>
      </w:r>
    </w:p>
    <w:p w:rsidR="00902711" w:rsidRDefault="0026382C">
      <w:pPr>
        <w:pStyle w:val="Heading2"/>
      </w:pPr>
      <w:bookmarkStart w:id="5" w:name="_Toc416694765"/>
      <w:r>
        <w:t>COST RECOVERY</w:t>
      </w:r>
      <w:bookmarkEnd w:id="5"/>
    </w:p>
    <w:p w:rsidR="00902711" w:rsidRDefault="0026382C">
      <w:pPr>
        <w:spacing w:before="0"/>
      </w:pPr>
      <w:r>
        <w:t>At the beginning of the financial year, it was antici</w:t>
      </w:r>
      <w:r>
        <w:t xml:space="preserve">pated that cost recovery charges would total $5.08m in 2014-15, an increase from 2013-14 of $0.048m, or 0.9%. Updated estimates suggest that overall charges will fall slightly to $5.07m. There have been some slight changes to the make-up of each cost pool </w:t>
      </w:r>
      <w:r>
        <w:t>that are summarised below.</w:t>
      </w:r>
      <w:r>
        <w:br/>
      </w:r>
      <w:r>
        <w:br w:type="page"/>
      </w:r>
    </w:p>
    <w:p w:rsidR="00902711" w:rsidRDefault="0026382C">
      <w:pPr>
        <w:pStyle w:val="Heading3"/>
      </w:pPr>
      <w:bookmarkStart w:id="6" w:name="_Toc416694766"/>
      <w:r>
        <w:lastRenderedPageBreak/>
        <w:t>Table 2: 2013-14 to 2014-15 Costs by cost pool</w:t>
      </w:r>
      <w:bookmarkEnd w:id="6"/>
    </w:p>
    <w:p w:rsidR="00902711" w:rsidRDefault="00902711">
      <w:pPr>
        <w:pStyle w:val="Caption"/>
        <w:keepNext/>
      </w:pPr>
      <w:fldSimple w:instr=" SEQ Table \* ARABIC ">
        <w:r w:rsidR="0026382C">
          <w:rPr>
            <w:noProof/>
          </w:rPr>
          <w:t>4</w:t>
        </w:r>
      </w:fldSimple>
      <w:r w:rsidR="0026382C">
        <w:t xml:space="preserve"> 2013-14 to 2014-15 costs by cost pool</w:t>
      </w:r>
    </w:p>
    <w:tbl>
      <w:tblPr>
        <w:tblStyle w:val="TableGrid"/>
        <w:tblW w:w="0" w:type="auto"/>
        <w:tblLook w:val="04A0"/>
      </w:tblPr>
      <w:tblGrid>
        <w:gridCol w:w="2535"/>
        <w:gridCol w:w="2535"/>
        <w:gridCol w:w="2535"/>
        <w:gridCol w:w="2536"/>
      </w:tblGrid>
      <w:tr w:rsidR="00902711">
        <w:tc>
          <w:tcPr>
            <w:tcW w:w="2535" w:type="dxa"/>
            <w:vAlign w:val="center"/>
          </w:tcPr>
          <w:p w:rsidR="00902711" w:rsidRDefault="0026382C">
            <w:pPr>
              <w:pStyle w:val="TableHeading"/>
              <w:jc w:val="center"/>
              <w:rPr>
                <w:b w:val="0"/>
                <w:sz w:val="16"/>
                <w:szCs w:val="16"/>
              </w:rPr>
            </w:pPr>
            <w:r>
              <w:rPr>
                <w:b w:val="0"/>
                <w:sz w:val="16"/>
                <w:szCs w:val="16"/>
              </w:rPr>
              <w:t>Cost Pool</w:t>
            </w:r>
          </w:p>
        </w:tc>
        <w:tc>
          <w:tcPr>
            <w:tcW w:w="2535" w:type="dxa"/>
            <w:vAlign w:val="center"/>
          </w:tcPr>
          <w:p w:rsidR="00902711" w:rsidRDefault="0026382C">
            <w:pPr>
              <w:pStyle w:val="TableHeading"/>
              <w:jc w:val="center"/>
              <w:rPr>
                <w:b w:val="0"/>
                <w:sz w:val="16"/>
                <w:szCs w:val="16"/>
              </w:rPr>
            </w:pPr>
            <w:r>
              <w:rPr>
                <w:b w:val="0"/>
                <w:sz w:val="16"/>
                <w:szCs w:val="16"/>
              </w:rPr>
              <w:t>2013-14</w:t>
            </w:r>
          </w:p>
          <w:p w:rsidR="00902711" w:rsidRDefault="0026382C">
            <w:pPr>
              <w:pStyle w:val="TableHeading"/>
              <w:jc w:val="center"/>
              <w:rPr>
                <w:b w:val="0"/>
                <w:sz w:val="16"/>
                <w:szCs w:val="16"/>
              </w:rPr>
            </w:pPr>
            <w:r>
              <w:rPr>
                <w:b w:val="0"/>
                <w:sz w:val="16"/>
                <w:szCs w:val="16"/>
              </w:rPr>
              <w:t>Actual ($)</w:t>
            </w:r>
          </w:p>
        </w:tc>
        <w:tc>
          <w:tcPr>
            <w:tcW w:w="2535" w:type="dxa"/>
            <w:vAlign w:val="center"/>
          </w:tcPr>
          <w:p w:rsidR="00902711" w:rsidRDefault="0026382C">
            <w:pPr>
              <w:pStyle w:val="TableHeading"/>
              <w:jc w:val="center"/>
              <w:rPr>
                <w:b w:val="0"/>
                <w:sz w:val="16"/>
                <w:szCs w:val="16"/>
              </w:rPr>
            </w:pPr>
            <w:r>
              <w:rPr>
                <w:b w:val="0"/>
                <w:sz w:val="16"/>
                <w:szCs w:val="16"/>
              </w:rPr>
              <w:t>2014-15 Initial Estimate ($)</w:t>
            </w:r>
          </w:p>
        </w:tc>
        <w:tc>
          <w:tcPr>
            <w:tcW w:w="2536" w:type="dxa"/>
            <w:vAlign w:val="center"/>
          </w:tcPr>
          <w:p w:rsidR="00902711" w:rsidRDefault="0026382C">
            <w:pPr>
              <w:pStyle w:val="TableHeading"/>
              <w:jc w:val="center"/>
              <w:rPr>
                <w:b w:val="0"/>
                <w:sz w:val="16"/>
                <w:szCs w:val="16"/>
              </w:rPr>
            </w:pPr>
            <w:r>
              <w:rPr>
                <w:b w:val="0"/>
                <w:sz w:val="16"/>
                <w:szCs w:val="16"/>
              </w:rPr>
              <w:t>2014-15 Revised</w:t>
            </w:r>
          </w:p>
          <w:p w:rsidR="00902711" w:rsidRDefault="0026382C">
            <w:pPr>
              <w:pStyle w:val="TableHeading"/>
              <w:jc w:val="center"/>
              <w:rPr>
                <w:b w:val="0"/>
                <w:sz w:val="16"/>
                <w:szCs w:val="16"/>
              </w:rPr>
            </w:pPr>
            <w:r>
              <w:rPr>
                <w:b w:val="0"/>
                <w:sz w:val="16"/>
                <w:szCs w:val="16"/>
              </w:rPr>
              <w:t>Estimate ($)</w:t>
            </w:r>
          </w:p>
        </w:tc>
      </w:tr>
      <w:tr w:rsidR="00902711">
        <w:tc>
          <w:tcPr>
            <w:tcW w:w="2535" w:type="dxa"/>
            <w:vAlign w:val="bottom"/>
          </w:tcPr>
          <w:p w:rsidR="00902711" w:rsidRDefault="0026382C">
            <w:pPr>
              <w:pStyle w:val="TableHeading"/>
              <w:rPr>
                <w:b w:val="0"/>
                <w:sz w:val="16"/>
                <w:szCs w:val="16"/>
              </w:rPr>
            </w:pPr>
            <w:r>
              <w:rPr>
                <w:b w:val="0"/>
                <w:sz w:val="16"/>
                <w:szCs w:val="16"/>
              </w:rPr>
              <w:t xml:space="preserve">Direct charges (e.g. legal </w:t>
            </w:r>
            <w:r>
              <w:rPr>
                <w:b w:val="0"/>
                <w:sz w:val="16"/>
                <w:szCs w:val="16"/>
              </w:rPr>
              <w:t>services)</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19,476</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25,920</w:t>
            </w:r>
          </w:p>
        </w:tc>
      </w:tr>
      <w:tr w:rsidR="00902711">
        <w:tc>
          <w:tcPr>
            <w:tcW w:w="2535" w:type="dxa"/>
            <w:vAlign w:val="bottom"/>
          </w:tcPr>
          <w:p w:rsidR="00902711" w:rsidRDefault="0026382C">
            <w:pPr>
              <w:pStyle w:val="TableHeading"/>
              <w:rPr>
                <w:b w:val="0"/>
                <w:sz w:val="16"/>
                <w:szCs w:val="16"/>
              </w:rPr>
            </w:pPr>
            <w:r>
              <w:rPr>
                <w:b w:val="0"/>
                <w:sz w:val="16"/>
                <w:szCs w:val="16"/>
              </w:rPr>
              <w:t>Processing (e.g. returns and receipts)</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302,166</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282,138</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343,063</w:t>
            </w:r>
          </w:p>
        </w:tc>
      </w:tr>
      <w:tr w:rsidR="00902711">
        <w:tc>
          <w:tcPr>
            <w:tcW w:w="2535" w:type="dxa"/>
            <w:vAlign w:val="bottom"/>
          </w:tcPr>
          <w:p w:rsidR="00902711" w:rsidRDefault="0026382C">
            <w:pPr>
              <w:pStyle w:val="TableHeading"/>
              <w:rPr>
                <w:b w:val="0"/>
                <w:sz w:val="16"/>
                <w:szCs w:val="16"/>
              </w:rPr>
            </w:pPr>
            <w:r>
              <w:rPr>
                <w:b w:val="0"/>
                <w:sz w:val="16"/>
                <w:szCs w:val="16"/>
              </w:rPr>
              <w:t>Targeted compliance (e.g. OCP and SCP)</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1,008,440</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966,820</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1,060,624</w:t>
            </w:r>
          </w:p>
        </w:tc>
      </w:tr>
      <w:tr w:rsidR="00902711">
        <w:tc>
          <w:tcPr>
            <w:tcW w:w="2535" w:type="dxa"/>
            <w:vAlign w:val="bottom"/>
          </w:tcPr>
          <w:p w:rsidR="00902711" w:rsidRDefault="0026382C">
            <w:pPr>
              <w:pStyle w:val="TableHeading"/>
              <w:rPr>
                <w:b w:val="0"/>
                <w:sz w:val="16"/>
                <w:szCs w:val="16"/>
              </w:rPr>
            </w:pPr>
            <w:r>
              <w:rPr>
                <w:b w:val="0"/>
                <w:sz w:val="16"/>
                <w:szCs w:val="16"/>
              </w:rPr>
              <w:t>Non-targeted compliance (e.g. Missing returns and debt management)</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572,370</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637,988</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481,564</w:t>
            </w:r>
          </w:p>
        </w:tc>
      </w:tr>
      <w:tr w:rsidR="00902711">
        <w:tc>
          <w:tcPr>
            <w:tcW w:w="2535" w:type="dxa"/>
            <w:vAlign w:val="bottom"/>
          </w:tcPr>
          <w:p w:rsidR="00902711" w:rsidRDefault="0026382C">
            <w:pPr>
              <w:pStyle w:val="TableHeading"/>
              <w:rPr>
                <w:b w:val="0"/>
                <w:sz w:val="16"/>
                <w:szCs w:val="16"/>
              </w:rPr>
            </w:pPr>
            <w:r>
              <w:rPr>
                <w:b w:val="0"/>
                <w:sz w:val="16"/>
                <w:szCs w:val="16"/>
              </w:rPr>
              <w:t>Other</w:t>
            </w:r>
            <w:r>
              <w:rPr>
                <w:b w:val="0"/>
                <w:sz w:val="16"/>
                <w:szCs w:val="16"/>
              </w:rPr>
              <w:t xml:space="preserve"> actions (e.g. queries, reporting and agent management)</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920,720</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1,006,670</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810,737</w:t>
            </w:r>
          </w:p>
        </w:tc>
      </w:tr>
      <w:tr w:rsidR="00902711">
        <w:tc>
          <w:tcPr>
            <w:tcW w:w="2535" w:type="dxa"/>
            <w:vAlign w:val="bottom"/>
          </w:tcPr>
          <w:p w:rsidR="00902711" w:rsidRDefault="0026382C">
            <w:pPr>
              <w:pStyle w:val="TableHeading"/>
              <w:rPr>
                <w:b w:val="0"/>
                <w:sz w:val="16"/>
                <w:szCs w:val="16"/>
              </w:rPr>
            </w:pPr>
            <w:r>
              <w:rPr>
                <w:b w:val="0"/>
                <w:sz w:val="16"/>
                <w:szCs w:val="16"/>
              </w:rPr>
              <w:t>Program management (e.g. non-attributable activities)</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2,203,851</w:t>
            </w:r>
          </w:p>
        </w:tc>
        <w:tc>
          <w:tcPr>
            <w:tcW w:w="2535"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2,181,970</w:t>
            </w:r>
          </w:p>
        </w:tc>
        <w:tc>
          <w:tcPr>
            <w:tcW w:w="2536" w:type="dxa"/>
            <w:vAlign w:val="bottom"/>
          </w:tcPr>
          <w:p w:rsidR="00902711" w:rsidRDefault="0026382C">
            <w:pPr>
              <w:pStyle w:val="TableHeading"/>
              <w:jc w:val="right"/>
              <w:rPr>
                <w:rFonts w:asciiTheme="minorHAnsi" w:hAnsiTheme="minorHAnsi"/>
                <w:b w:val="0"/>
                <w:szCs w:val="20"/>
              </w:rPr>
            </w:pPr>
            <w:r>
              <w:rPr>
                <w:rFonts w:asciiTheme="minorHAnsi" w:hAnsiTheme="minorHAnsi"/>
                <w:b w:val="0"/>
                <w:szCs w:val="20"/>
              </w:rPr>
              <w:t>2,349,985</w:t>
            </w:r>
          </w:p>
        </w:tc>
      </w:tr>
      <w:tr w:rsidR="00902711">
        <w:tc>
          <w:tcPr>
            <w:tcW w:w="2535" w:type="dxa"/>
            <w:vAlign w:val="bottom"/>
          </w:tcPr>
          <w:p w:rsidR="00902711" w:rsidRDefault="0026382C">
            <w:pPr>
              <w:spacing w:before="80" w:after="80"/>
              <w:rPr>
                <w:sz w:val="16"/>
                <w:szCs w:val="16"/>
              </w:rPr>
            </w:pPr>
            <w:r>
              <w:rPr>
                <w:sz w:val="16"/>
                <w:szCs w:val="16"/>
              </w:rPr>
              <w:t>Total</w:t>
            </w:r>
          </w:p>
        </w:tc>
        <w:tc>
          <w:tcPr>
            <w:tcW w:w="2535" w:type="dxa"/>
            <w:vAlign w:val="bottom"/>
          </w:tcPr>
          <w:p w:rsidR="00902711" w:rsidRDefault="0026382C">
            <w:pPr>
              <w:spacing w:before="80" w:after="80"/>
              <w:jc w:val="right"/>
              <w:rPr>
                <w:rFonts w:asciiTheme="minorHAnsi" w:hAnsiTheme="minorHAnsi"/>
                <w:szCs w:val="20"/>
              </w:rPr>
            </w:pPr>
            <w:r>
              <w:rPr>
                <w:rFonts w:asciiTheme="minorHAnsi" w:hAnsiTheme="minorHAnsi"/>
                <w:szCs w:val="20"/>
              </w:rPr>
              <w:t>5,027,023</w:t>
            </w:r>
          </w:p>
        </w:tc>
        <w:tc>
          <w:tcPr>
            <w:tcW w:w="2535" w:type="dxa"/>
            <w:vAlign w:val="bottom"/>
          </w:tcPr>
          <w:p w:rsidR="00902711" w:rsidRDefault="0026382C">
            <w:pPr>
              <w:spacing w:before="80" w:after="80"/>
              <w:jc w:val="right"/>
              <w:rPr>
                <w:rFonts w:asciiTheme="minorHAnsi" w:hAnsiTheme="minorHAnsi"/>
                <w:szCs w:val="20"/>
              </w:rPr>
            </w:pPr>
            <w:r>
              <w:rPr>
                <w:rFonts w:asciiTheme="minorHAnsi" w:hAnsiTheme="minorHAnsi"/>
                <w:szCs w:val="20"/>
              </w:rPr>
              <w:t>5,075,586</w:t>
            </w:r>
          </w:p>
        </w:tc>
        <w:tc>
          <w:tcPr>
            <w:tcW w:w="2536" w:type="dxa"/>
            <w:vAlign w:val="bottom"/>
          </w:tcPr>
          <w:p w:rsidR="00902711" w:rsidRDefault="0026382C">
            <w:pPr>
              <w:spacing w:before="80" w:after="80"/>
              <w:jc w:val="right"/>
              <w:rPr>
                <w:rFonts w:asciiTheme="minorHAnsi" w:hAnsiTheme="minorHAnsi"/>
                <w:szCs w:val="20"/>
              </w:rPr>
            </w:pPr>
            <w:r>
              <w:rPr>
                <w:rFonts w:asciiTheme="minorHAnsi" w:hAnsiTheme="minorHAnsi"/>
                <w:szCs w:val="20"/>
              </w:rPr>
              <w:t>5,070,894</w:t>
            </w:r>
          </w:p>
        </w:tc>
      </w:tr>
    </w:tbl>
    <w:p w:rsidR="00902711" w:rsidRDefault="00902711"/>
    <w:p w:rsidR="00902711" w:rsidRDefault="0026382C">
      <w:r>
        <w:rPr>
          <w:b/>
        </w:rPr>
        <w:t>Direct charges</w:t>
      </w:r>
      <w:r>
        <w:t xml:space="preserve"> are costs that have been directly invoiced to the department by suppliers on behalf of an industry for a specific activity (e.g. legal costs associated with levy changes). These are allocated directly to commodities and are not run through the cost alloca</w:t>
      </w:r>
      <w:r>
        <w:t>tion model as they are not based on the activities of departmental staff.</w:t>
      </w:r>
    </w:p>
    <w:p w:rsidR="00902711" w:rsidRDefault="0026382C">
      <w:r>
        <w:rPr>
          <w:b/>
        </w:rPr>
        <w:t>Processing</w:t>
      </w:r>
      <w:r>
        <w:t xml:space="preserve"> activities involve the costs associated with receiving and processing levy returns and receipts. While most of this cost represents manual procedures a portion of system c</w:t>
      </w:r>
      <w:r>
        <w:t>osts is assigned to account for the lodgement of returns using levies online.</w:t>
      </w:r>
    </w:p>
    <w:p w:rsidR="00902711" w:rsidRDefault="0026382C">
      <w:r>
        <w:rPr>
          <w:b/>
        </w:rPr>
        <w:t>Targeted compliance</w:t>
      </w:r>
      <w:r>
        <w:t xml:space="preserve"> activities are associated with the operational compliance (record inspections) and strategic compliance programs. These activities are planned at the beginning of the financial year.</w:t>
      </w:r>
    </w:p>
    <w:p w:rsidR="00902711" w:rsidRDefault="0026382C">
      <w:r>
        <w:rPr>
          <w:b/>
        </w:rPr>
        <w:t>Non-targeted compliance</w:t>
      </w:r>
      <w:r>
        <w:t xml:space="preserve"> activities include departmental officer’s time f</w:t>
      </w:r>
      <w:r>
        <w:t>ollowing up missing returns (returns not lodged by the due date) and debt management (levy payments that have not been made in line with a return that has been lodged). Both may involve legal action undertaken by the department to enforce compliance and ca</w:t>
      </w:r>
      <w:r>
        <w:t>n require significant time and effort.</w:t>
      </w:r>
    </w:p>
    <w:p w:rsidR="00902711" w:rsidRDefault="0026382C">
      <w:r>
        <w:t xml:space="preserve">The remaining </w:t>
      </w:r>
      <w:r>
        <w:rPr>
          <w:b/>
        </w:rPr>
        <w:t>other actions</w:t>
      </w:r>
      <w:r>
        <w:t xml:space="preserve"> involve effort associated with specific commodity activity, or the administration of the CRM module in Phoenix (with over 9 000 levy payers included in the database). This includes responding to customer queries about payments or returns, providing statis</w:t>
      </w:r>
      <w:r>
        <w:t>tical and reporting services to stakeholders as well as any specific requests for support made by LRBs and/or IRBs.</w:t>
      </w:r>
    </w:p>
    <w:p w:rsidR="00902711" w:rsidRDefault="0026382C">
      <w:r>
        <w:rPr>
          <w:b/>
        </w:rPr>
        <w:t>Program management</w:t>
      </w:r>
      <w:r>
        <w:t xml:space="preserve"> activities are all activities that are essential in operating the levies program but cannot be directly attributed to a l</w:t>
      </w:r>
      <w:r>
        <w:t>evy agent or commodity group. This includes any effort associated with departmental reporting requirements, Phoenix support and maintenance, cost recovery analysis, executive support as well as providing support and training to staff within the levies unit</w:t>
      </w:r>
      <w:r>
        <w:t>. Program management costs are allocated to commodities based on the amount of direct activity that has been undertaken for the commodity.</w:t>
      </w:r>
    </w:p>
    <w:p w:rsidR="00902711" w:rsidRDefault="0026382C">
      <w:r>
        <w:lastRenderedPageBreak/>
        <w:t>In terms of the estimated levy collected and disbursed (not including Commonwealth matching) cost recovery charges eq</w:t>
      </w:r>
      <w:r>
        <w:t>uate to 1.19% of levy revenue, which is an increase from the 1.08% achieved in 2013-14 but still down on 1.37% in 2012-13 and 1.41% in 2011-12. This is despite overall costs decreasing, as the 2014-15 collection is currently estimated to be lower than in 2</w:t>
      </w:r>
      <w:r>
        <w:t>013-14.</w:t>
      </w:r>
    </w:p>
    <w:p w:rsidR="00902711" w:rsidRDefault="0026382C">
      <w:r>
        <w:t xml:space="preserve">The department utilises an activity based costing (ABC) methodology to assign costs to commodities and LRBs which means not all industry groups or LRBs can expect this return. Detailed cost recovery figures can be found at </w:t>
      </w:r>
      <w:r>
        <w:rPr>
          <w:b/>
          <w:u w:val="single"/>
        </w:rPr>
        <w:t>Attachment A</w:t>
      </w:r>
      <w:r>
        <w:t xml:space="preserve"> (LRBs) and </w:t>
      </w:r>
      <w:r>
        <w:rPr>
          <w:b/>
          <w:u w:val="single"/>
        </w:rPr>
        <w:t>A</w:t>
      </w:r>
      <w:r>
        <w:rPr>
          <w:b/>
          <w:u w:val="single"/>
        </w:rPr>
        <w:t>ttachment B</w:t>
      </w:r>
      <w:r>
        <w:t xml:space="preserve"> (Commodities).</w:t>
      </w:r>
    </w:p>
    <w:p w:rsidR="00902711" w:rsidRDefault="0026382C">
      <w:pPr>
        <w:pStyle w:val="Heading3"/>
      </w:pPr>
      <w:bookmarkStart w:id="7" w:name="_Toc416694767"/>
      <w:r>
        <w:t xml:space="preserve">Chart 1: 2014-15 Cost </w:t>
      </w:r>
      <w:proofErr w:type="gramStart"/>
      <w:r>
        <w:t>recovery</w:t>
      </w:r>
      <w:proofErr w:type="gramEnd"/>
      <w:r>
        <w:t xml:space="preserve"> as a percentage of levy disbursed (est.)</w:t>
      </w:r>
      <w:bookmarkEnd w:id="7"/>
      <w:r>
        <w:br/>
      </w:r>
    </w:p>
    <w:p w:rsidR="00902711" w:rsidRDefault="0026382C">
      <w:r>
        <w:rPr>
          <w:noProof/>
        </w:rPr>
        <w:drawing>
          <wp:inline distT="0" distB="0" distL="0" distR="0">
            <wp:extent cx="6238626" cy="2926080"/>
            <wp:effectExtent l="19050" t="0" r="9774" b="7620"/>
            <wp:docPr id="18" name="Chart 2" descr="Column Chart showing percentage of  levy disbursed by Levy Recipient Bodies during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br/>
      </w:r>
    </w:p>
    <w:p w:rsidR="00902711" w:rsidRDefault="0026382C">
      <w:pPr>
        <w:pStyle w:val="Heading3"/>
      </w:pPr>
      <w:bookmarkStart w:id="8" w:name="_Toc416694768"/>
      <w:r>
        <w:t>Cost Drivers</w:t>
      </w:r>
      <w:bookmarkEnd w:id="8"/>
    </w:p>
    <w:p w:rsidR="00902711" w:rsidRDefault="0026382C">
      <w:r>
        <w:t>A thorough analysis of the inputs into the cost recovery model highlights the drivers of cost at a commodity and LRB level. High cost indust</w:t>
      </w:r>
      <w:r>
        <w:t>ries are typified in a number of ways:</w:t>
      </w:r>
    </w:p>
    <w:p w:rsidR="00902711" w:rsidRDefault="0026382C">
      <w:r>
        <w:t>1. Large number of collection points (also known as levy payers, agents or intermediaries)</w:t>
      </w:r>
    </w:p>
    <w:p w:rsidR="00902711" w:rsidRDefault="0026382C">
      <w:pPr>
        <w:pStyle w:val="ListParagraph"/>
        <w:numPr>
          <w:ilvl w:val="0"/>
          <w:numId w:val="9"/>
        </w:numPr>
        <w:spacing w:before="120"/>
        <w:ind w:left="714" w:hanging="357"/>
      </w:pPr>
      <w:r>
        <w:t>A collection point is usually identified as the narrowest point in the supply chain that most, if not all, primary produce tra</w:t>
      </w:r>
      <w:r>
        <w:t>vels through. They are used to reduce the high costs of collection that can occur when collecting levy directly from the producer. They include a range of business types, including market agents (for horticulture), abattoirs (for livestock) or processing e</w:t>
      </w:r>
      <w:r>
        <w:t>stablishments.</w:t>
      </w:r>
    </w:p>
    <w:p w:rsidR="00902711" w:rsidRDefault="0026382C">
      <w:pPr>
        <w:pStyle w:val="ListParagraph"/>
        <w:numPr>
          <w:ilvl w:val="0"/>
          <w:numId w:val="9"/>
        </w:numPr>
        <w:spacing w:before="120"/>
        <w:ind w:left="714" w:hanging="357"/>
      </w:pPr>
      <w:r>
        <w:t>Not all levies are collected in this way – some are paid directly by producers</w:t>
      </w:r>
      <w:r>
        <w:br/>
      </w:r>
      <w:r>
        <w:br w:type="page"/>
      </w:r>
    </w:p>
    <w:p w:rsidR="00902711" w:rsidRDefault="0026382C">
      <w:pPr>
        <w:pStyle w:val="Heading3"/>
      </w:pPr>
      <w:bookmarkStart w:id="9" w:name="_Toc416694769"/>
      <w:r>
        <w:lastRenderedPageBreak/>
        <w:t>Chart 2: Collection points by LRB (#)</w:t>
      </w:r>
      <w:bookmarkEnd w:id="9"/>
      <w:r>
        <w:t xml:space="preserve"> </w:t>
      </w:r>
      <w:r>
        <w:br/>
      </w:r>
    </w:p>
    <w:p w:rsidR="00902711" w:rsidRDefault="0026382C">
      <w:r>
        <w:rPr>
          <w:noProof/>
        </w:rPr>
        <w:drawing>
          <wp:inline distT="0" distB="0" distL="0" distR="0">
            <wp:extent cx="6045320" cy="2846717"/>
            <wp:effectExtent l="19050" t="0" r="12580" b="0"/>
            <wp:docPr id="28" name="Chart 2" descr="Column Chart showing collection points by LRB."/>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2711" w:rsidRDefault="0026382C">
      <w:r>
        <w:rPr>
          <w:sz w:val="16"/>
        </w:rPr>
        <w:t>Note: The number of collection points is assessed on a commodity basis so may be represented multiple times amongst or</w:t>
      </w:r>
      <w:r>
        <w:rPr>
          <w:sz w:val="16"/>
        </w:rPr>
        <w:t xml:space="preserve"> within LRBs</w:t>
      </w:r>
      <w:r>
        <w:rPr>
          <w:sz w:val="16"/>
        </w:rPr>
        <w:br/>
      </w:r>
    </w:p>
    <w:p w:rsidR="00902711" w:rsidRDefault="0026382C">
      <w:pPr>
        <w:pStyle w:val="Heading3"/>
      </w:pPr>
      <w:bookmarkStart w:id="10" w:name="_Toc416694770"/>
      <w:r>
        <w:t>Chart 3: Levy paid per collection point by LRB ($000s)</w:t>
      </w:r>
      <w:bookmarkEnd w:id="10"/>
      <w:r>
        <w:br/>
      </w:r>
    </w:p>
    <w:p w:rsidR="00902711" w:rsidRDefault="0026382C">
      <w:pPr>
        <w:spacing w:before="0"/>
      </w:pPr>
      <w:r>
        <w:rPr>
          <w:noProof/>
        </w:rPr>
        <w:drawing>
          <wp:inline distT="0" distB="0" distL="0" distR="0">
            <wp:extent cx="6302375" cy="3387241"/>
            <wp:effectExtent l="19050" t="0" r="22225" b="3659"/>
            <wp:docPr id="31" name="Chart 6" descr="Column Chart showing levy paid per collection point by LRB."/>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br/>
      </w:r>
      <w:r>
        <w:br w:type="page"/>
      </w:r>
    </w:p>
    <w:p w:rsidR="00902711" w:rsidRDefault="0026382C">
      <w:r>
        <w:lastRenderedPageBreak/>
        <w:t>2. Higher levels of non-compliant agents / levy payers</w:t>
      </w:r>
    </w:p>
    <w:p w:rsidR="00902711" w:rsidRDefault="0026382C">
      <w:pPr>
        <w:pStyle w:val="ListParagraph"/>
        <w:numPr>
          <w:ilvl w:val="0"/>
          <w:numId w:val="9"/>
        </w:numPr>
        <w:spacing w:before="120"/>
        <w:ind w:left="714" w:hanging="357"/>
      </w:pPr>
      <w:r>
        <w:t xml:space="preserve">Non-compliance includes lodging returns late, paying levy late, making errors on return forms and can include intentional levy </w:t>
      </w:r>
      <w:r>
        <w:t>avoidance</w:t>
      </w:r>
    </w:p>
    <w:p w:rsidR="00902711" w:rsidRDefault="0026382C">
      <w:pPr>
        <w:pStyle w:val="ListParagraph"/>
        <w:numPr>
          <w:ilvl w:val="0"/>
          <w:numId w:val="9"/>
        </w:numPr>
        <w:spacing w:before="120"/>
        <w:ind w:left="714" w:hanging="357"/>
      </w:pPr>
      <w:r>
        <w:t>Non-compliance increases an agent’s likelihood of being targeted for record inspection due to a higher risk rating being applied. The department is constantly reviewing how risk ratings are applied to agents.</w:t>
      </w:r>
      <w:r>
        <w:br/>
      </w:r>
    </w:p>
    <w:p w:rsidR="00902711" w:rsidRDefault="0026382C">
      <w:pPr>
        <w:pStyle w:val="Heading3"/>
      </w:pPr>
      <w:bookmarkStart w:id="11" w:name="_Toc416694771"/>
      <w:r>
        <w:t>Chart 4: Agent risk profile by commo</w:t>
      </w:r>
      <w:r>
        <w:t>dity group (%)</w:t>
      </w:r>
      <w:bookmarkEnd w:id="11"/>
      <w:r>
        <w:br/>
      </w:r>
    </w:p>
    <w:p w:rsidR="00902711" w:rsidRDefault="0026382C">
      <w:r>
        <w:rPr>
          <w:noProof/>
        </w:rPr>
        <w:drawing>
          <wp:inline distT="0" distB="0" distL="0" distR="0">
            <wp:extent cx="6302375" cy="2609572"/>
            <wp:effectExtent l="19050" t="0" r="22225" b="278"/>
            <wp:docPr id="32" name="Chart 3" descr="Column Chart showing percentage of agent risk profile by commodity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r>
    </w:p>
    <w:p w:rsidR="00902711" w:rsidRDefault="0026382C">
      <w:r>
        <w:t>3. Levy structures that are complex</w:t>
      </w:r>
    </w:p>
    <w:p w:rsidR="00902711" w:rsidRDefault="0026382C">
      <w:pPr>
        <w:pStyle w:val="ListParagraph"/>
        <w:numPr>
          <w:ilvl w:val="0"/>
          <w:numId w:val="11"/>
        </w:numPr>
        <w:spacing w:before="120"/>
        <w:ind w:left="1077" w:hanging="357"/>
      </w:pPr>
      <w:r>
        <w:t xml:space="preserve">Complexity can range from a percentage ad </w:t>
      </w:r>
      <w:proofErr w:type="spellStart"/>
      <w:r>
        <w:t>valorum</w:t>
      </w:r>
      <w:proofErr w:type="spellEnd"/>
      <w:r>
        <w:t xml:space="preserve"> (according to value) to stepped rates depending on production to having different levy treatments on the same commodity. Human error can occur by the p</w:t>
      </w:r>
      <w:r>
        <w:t>erson completing the return and (if it is processed manually) by the person processing it.</w:t>
      </w:r>
    </w:p>
    <w:p w:rsidR="00902711" w:rsidRDefault="0026382C">
      <w:r>
        <w:t>4. Low participation in levies online or EFT payments</w:t>
      </w:r>
    </w:p>
    <w:p w:rsidR="00902711" w:rsidRDefault="0026382C">
      <w:pPr>
        <w:pStyle w:val="ListParagraph"/>
        <w:numPr>
          <w:ilvl w:val="0"/>
          <w:numId w:val="11"/>
        </w:numPr>
        <w:spacing w:before="120"/>
        <w:ind w:left="1077" w:hanging="357"/>
      </w:pPr>
      <w:r>
        <w:t>Two options exist for submitting returns – manually and online. The department’s levies portal, “levies online”</w:t>
      </w:r>
      <w:r>
        <w:t xml:space="preserve"> requires very low (if any) human interaction from the department and can reduce the number of errors that can occur from miscalculations. Paying levy via EFT can also assist in matching payments with returns which, when correctly labelled, reduces departm</w:t>
      </w:r>
      <w:r>
        <w:t>ental staff effort further.</w:t>
      </w:r>
      <w:r>
        <w:br/>
      </w:r>
      <w:r>
        <w:br w:type="page"/>
      </w:r>
    </w:p>
    <w:p w:rsidR="00902711" w:rsidRDefault="0026382C">
      <w:pPr>
        <w:pStyle w:val="Heading3"/>
      </w:pPr>
      <w:bookmarkStart w:id="12" w:name="_Toc416694772"/>
      <w:r>
        <w:lastRenderedPageBreak/>
        <w:t>Chart 5: Agent online and EFT take up (%)</w:t>
      </w:r>
      <w:bookmarkEnd w:id="12"/>
      <w:r>
        <w:br/>
      </w:r>
    </w:p>
    <w:p w:rsidR="00902711" w:rsidRDefault="0026382C">
      <w:pPr>
        <w:spacing w:before="0"/>
      </w:pPr>
      <w:r>
        <w:rPr>
          <w:noProof/>
        </w:rPr>
        <w:drawing>
          <wp:inline distT="0" distB="0" distL="0" distR="0">
            <wp:extent cx="6302375" cy="2873257"/>
            <wp:effectExtent l="19050" t="0" r="22225" b="3293"/>
            <wp:docPr id="33" name="Chart 1" descr="Column Chart showing percentage of agent online and EFT take 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br/>
      </w:r>
      <w:r>
        <w:br w:type="page"/>
      </w:r>
    </w:p>
    <w:p w:rsidR="00902711" w:rsidRDefault="0026382C">
      <w:pPr>
        <w:pStyle w:val="Heading2"/>
      </w:pPr>
      <w:bookmarkStart w:id="13" w:name="_Toc416694773"/>
      <w:r>
        <w:lastRenderedPageBreak/>
        <w:t>ATTACHMENTS</w:t>
      </w:r>
      <w:bookmarkEnd w:id="13"/>
      <w:r>
        <w:br/>
      </w:r>
    </w:p>
    <w:p w:rsidR="00902711" w:rsidRDefault="0026382C">
      <w:pPr>
        <w:pStyle w:val="Heading3"/>
      </w:pPr>
      <w:bookmarkStart w:id="14" w:name="_Toc416694774"/>
      <w:r>
        <w:t xml:space="preserve">Attachment A: Cost recovery charges by levy recipient body ($) – </w:t>
      </w:r>
      <w:r>
        <w:br/>
        <w:t>2011-12 to 2014-15</w:t>
      </w:r>
      <w:bookmarkEnd w:id="14"/>
    </w:p>
    <w:p w:rsidR="00902711" w:rsidRDefault="00902711">
      <w:pPr>
        <w:pStyle w:val="Caption"/>
        <w:keepNext/>
      </w:pPr>
      <w:fldSimple w:instr=" SEQ Table \* ARABIC ">
        <w:r w:rsidR="0026382C">
          <w:rPr>
            <w:noProof/>
          </w:rPr>
          <w:t>5</w:t>
        </w:r>
      </w:fldSimple>
      <w:r w:rsidR="0026382C">
        <w:t xml:space="preserve"> Cost recovery charges by levy recipient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bookmarkStart w:id="15" w:name="RANGE!A1:E25"/>
            <w:r>
              <w:rPr>
                <w:rFonts w:ascii="Calibri" w:hAnsi="Calibri"/>
                <w:bCs/>
                <w:color w:val="000000" w:themeColor="text1"/>
                <w:szCs w:val="20"/>
              </w:rPr>
              <w:t xml:space="preserve">Levy </w:t>
            </w:r>
            <w:r>
              <w:rPr>
                <w:rFonts w:ascii="Calibri" w:hAnsi="Calibri"/>
                <w:bCs/>
                <w:color w:val="000000" w:themeColor="text1"/>
                <w:szCs w:val="20"/>
              </w:rPr>
              <w:t>Recipient Body</w:t>
            </w:r>
            <w:bookmarkEnd w:id="15"/>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Animal Health Australia</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98,789</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96,155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98,472</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62,796</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60,981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Australian Egg Corporation Limited</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92,163</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28,400</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33,117</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35,521</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31,702</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Australian Grape &amp; Wine Authority</w:t>
            </w:r>
            <w:r>
              <w:rPr>
                <w:rFonts w:ascii="Calibri" w:hAnsi="Calibri"/>
                <w:color w:val="000000" w:themeColor="text1"/>
                <w:szCs w:val="20"/>
                <w:vertAlign w:val="superscript"/>
              </w:rPr>
              <w:t>2</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671,115</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1,010,314</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1,056,530</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1,078,415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961,088</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Australian Meat Processors Corporation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140,719</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175,513</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161,124</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136,877</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184,608</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Australian Pork Limited</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114,564</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40,048</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53,011</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38,935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47,317</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 xml:space="preserve">Australian Wool </w:t>
            </w:r>
            <w:r>
              <w:rPr>
                <w:rFonts w:ascii="Calibri" w:hAnsi="Calibri"/>
                <w:color w:val="000000" w:themeColor="text1"/>
                <w:szCs w:val="20"/>
              </w:rPr>
              <w:t>Innovation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481,626</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359,735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346,267</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379,898</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376,576</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Cotton Research &amp; Development Corporation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6,592</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4,256</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13,254</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12,230</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16,250</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Dairy Australia Limited</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230,557</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75,335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96,288</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88,461</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91,427</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Fisheries Research &amp; Development Corporation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12,134</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16,172</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11,503</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15,536</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15,481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Forest &amp; Wood Products Australia Ltd</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213,146</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301,879</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205,975</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257,005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242,275</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Grains Research &amp; Development Corporation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624,127</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556,298</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544,347</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619,409</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621,959</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Horticulture Innovation Australia Ltd</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1,483,986</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1,444,727</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1,316,357</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1,359,414</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1,372,161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proofErr w:type="spellStart"/>
            <w:r>
              <w:rPr>
                <w:rFonts w:ascii="Calibri" w:hAnsi="Calibri"/>
                <w:color w:val="000000" w:themeColor="text1"/>
                <w:szCs w:val="20"/>
              </w:rPr>
              <w:t>LiveCorp</w:t>
            </w:r>
            <w:proofErr w:type="spellEnd"/>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64,518</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38,040</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46,451</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49,226</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42,181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Meat &amp; Livestock Australia</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1,129,792</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727,478</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737,698</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670,211</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722,911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National Residue Survey</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170,893</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179,672</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169,042</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103,183</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102,820</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Plant Health Australia</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10,574</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10,671</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7,882</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38,409</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40,317</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 xml:space="preserve">Rural </w:t>
            </w:r>
            <w:r>
              <w:rPr>
                <w:rFonts w:ascii="Calibri" w:hAnsi="Calibri"/>
                <w:color w:val="000000" w:themeColor="text1"/>
                <w:szCs w:val="20"/>
              </w:rPr>
              <w:t>Industries Research &amp; Development Corporation</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94,176</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118,745</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109,901</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110,670</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120,489</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Sugar Research Australia</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10,666</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22,799</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19,804</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19,389</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20,351</w:t>
            </w:r>
          </w:p>
        </w:tc>
      </w:tr>
      <w:tr w:rsidR="00902711">
        <w:tc>
          <w:tcPr>
            <w:tcW w:w="1617" w:type="pct"/>
            <w:shd w:val="clear" w:color="auto" w:fill="auto"/>
            <w:vAlign w:val="bottom"/>
            <w:hideMark/>
          </w:tcPr>
          <w:p w:rsidR="00902711" w:rsidRDefault="0026382C">
            <w:pPr>
              <w:spacing w:before="80" w:after="80"/>
              <w:rPr>
                <w:rFonts w:ascii="Calibri" w:hAnsi="Calibri"/>
                <w:color w:val="000000" w:themeColor="text1"/>
                <w:szCs w:val="20"/>
              </w:rPr>
            </w:pPr>
            <w:r>
              <w:rPr>
                <w:rFonts w:ascii="Calibri" w:hAnsi="Calibri"/>
                <w:color w:val="000000" w:themeColor="text1"/>
                <w:szCs w:val="20"/>
              </w:rPr>
              <w:t>Wheat Exports Australia</w:t>
            </w:r>
            <w:r>
              <w:rPr>
                <w:rFonts w:ascii="Calibri" w:hAnsi="Calibri"/>
                <w:color w:val="000000" w:themeColor="text1"/>
                <w:szCs w:val="20"/>
                <w:vertAlign w:val="superscript"/>
              </w:rPr>
              <w:t>3</w:t>
            </w:r>
          </w:p>
        </w:tc>
        <w:tc>
          <w:tcPr>
            <w:tcW w:w="677" w:type="pct"/>
            <w:shd w:val="clear" w:color="auto" w:fill="auto"/>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26,709</w:t>
            </w:r>
          </w:p>
        </w:tc>
        <w:tc>
          <w:tcPr>
            <w:tcW w:w="679"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40,662</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w:t>
            </w:r>
          </w:p>
        </w:tc>
        <w:tc>
          <w:tcPr>
            <w:tcW w:w="675"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w:t>
            </w:r>
          </w:p>
        </w:tc>
        <w:tc>
          <w:tcPr>
            <w:tcW w:w="676" w:type="pct"/>
            <w:shd w:val="clear" w:color="auto" w:fill="auto"/>
            <w:noWrap/>
            <w:vAlign w:val="bottom"/>
            <w:hideMark/>
          </w:tcPr>
          <w:p w:rsidR="00902711" w:rsidRDefault="0026382C">
            <w:pPr>
              <w:spacing w:before="80" w:after="80"/>
              <w:jc w:val="right"/>
              <w:rPr>
                <w:rFonts w:ascii="Calibri" w:hAnsi="Calibri"/>
                <w:color w:val="000000" w:themeColor="text1"/>
                <w:szCs w:val="20"/>
              </w:rPr>
            </w:pPr>
            <w:r>
              <w:rPr>
                <w:rFonts w:ascii="Calibri" w:hAnsi="Calibri"/>
                <w:color w:val="000000" w:themeColor="text1"/>
                <w:szCs w:val="20"/>
              </w:rPr>
              <w:t>-</w:t>
            </w:r>
          </w:p>
        </w:tc>
      </w:tr>
      <w:tr w:rsidR="00902711">
        <w:tc>
          <w:tcPr>
            <w:tcW w:w="1617" w:type="pct"/>
            <w:shd w:val="clear" w:color="auto" w:fill="auto"/>
            <w:noWrap/>
            <w:vAlign w:val="bottom"/>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Total</w:t>
            </w:r>
          </w:p>
        </w:tc>
        <w:tc>
          <w:tcPr>
            <w:tcW w:w="677" w:type="pct"/>
            <w:shd w:val="clear" w:color="auto" w:fill="auto"/>
            <w:noWrap/>
            <w:vAlign w:val="bottom"/>
            <w:hideMark/>
          </w:tcPr>
          <w:p w:rsidR="00902711" w:rsidRDefault="0026382C">
            <w:pPr>
              <w:spacing w:before="80" w:after="80"/>
              <w:jc w:val="right"/>
              <w:rPr>
                <w:rFonts w:ascii="Calibri" w:hAnsi="Calibri"/>
                <w:bCs/>
                <w:color w:val="000000" w:themeColor="text1"/>
                <w:szCs w:val="20"/>
              </w:rPr>
            </w:pPr>
            <w:r>
              <w:rPr>
                <w:rFonts w:ascii="Calibri" w:hAnsi="Calibri"/>
                <w:bCs/>
                <w:color w:val="000000" w:themeColor="text1"/>
                <w:szCs w:val="20"/>
              </w:rPr>
              <w:t>5,676,846</w:t>
            </w:r>
          </w:p>
        </w:tc>
        <w:tc>
          <w:tcPr>
            <w:tcW w:w="679" w:type="pct"/>
            <w:shd w:val="clear" w:color="auto" w:fill="auto"/>
            <w:noWrap/>
            <w:vAlign w:val="bottom"/>
            <w:hideMark/>
          </w:tcPr>
          <w:p w:rsidR="00902711" w:rsidRDefault="0026382C">
            <w:pPr>
              <w:spacing w:before="80" w:after="80"/>
              <w:jc w:val="right"/>
              <w:rPr>
                <w:rFonts w:ascii="Calibri" w:hAnsi="Calibri"/>
                <w:bCs/>
                <w:color w:val="000000" w:themeColor="text1"/>
                <w:szCs w:val="20"/>
              </w:rPr>
            </w:pPr>
            <w:r>
              <w:rPr>
                <w:rFonts w:ascii="Calibri" w:hAnsi="Calibri"/>
                <w:bCs/>
                <w:color w:val="000000" w:themeColor="text1"/>
                <w:szCs w:val="20"/>
              </w:rPr>
              <w:t>5,246,899</w:t>
            </w:r>
          </w:p>
        </w:tc>
        <w:tc>
          <w:tcPr>
            <w:tcW w:w="676" w:type="pct"/>
            <w:shd w:val="clear" w:color="auto" w:fill="auto"/>
            <w:noWrap/>
            <w:vAlign w:val="bottom"/>
            <w:hideMark/>
          </w:tcPr>
          <w:p w:rsidR="00902711" w:rsidRDefault="0026382C">
            <w:pPr>
              <w:spacing w:before="80" w:after="80"/>
              <w:jc w:val="right"/>
              <w:rPr>
                <w:rFonts w:ascii="Calibri" w:hAnsi="Calibri"/>
                <w:bCs/>
                <w:color w:val="000000" w:themeColor="text1"/>
                <w:szCs w:val="20"/>
              </w:rPr>
            </w:pPr>
            <w:r>
              <w:rPr>
                <w:rFonts w:ascii="Calibri" w:hAnsi="Calibri"/>
                <w:bCs/>
                <w:color w:val="000000" w:themeColor="text1"/>
                <w:szCs w:val="20"/>
              </w:rPr>
              <w:t>5,027,023</w:t>
            </w:r>
          </w:p>
        </w:tc>
        <w:tc>
          <w:tcPr>
            <w:tcW w:w="675" w:type="pct"/>
            <w:shd w:val="clear" w:color="auto" w:fill="auto"/>
            <w:noWrap/>
            <w:vAlign w:val="bottom"/>
            <w:hideMark/>
          </w:tcPr>
          <w:p w:rsidR="00902711" w:rsidRDefault="0026382C">
            <w:pPr>
              <w:spacing w:before="80" w:after="80"/>
              <w:jc w:val="right"/>
              <w:rPr>
                <w:rFonts w:ascii="Calibri" w:hAnsi="Calibri"/>
                <w:bCs/>
                <w:color w:val="000000" w:themeColor="text1"/>
                <w:szCs w:val="20"/>
              </w:rPr>
            </w:pPr>
            <w:r>
              <w:rPr>
                <w:rFonts w:ascii="Calibri" w:hAnsi="Calibri"/>
                <w:bCs/>
                <w:color w:val="000000" w:themeColor="text1"/>
                <w:szCs w:val="20"/>
              </w:rPr>
              <w:t>5,075,586</w:t>
            </w:r>
          </w:p>
        </w:tc>
        <w:tc>
          <w:tcPr>
            <w:tcW w:w="676" w:type="pct"/>
            <w:shd w:val="clear" w:color="auto" w:fill="auto"/>
            <w:noWrap/>
            <w:vAlign w:val="bottom"/>
            <w:hideMark/>
          </w:tcPr>
          <w:p w:rsidR="00902711" w:rsidRDefault="0026382C">
            <w:pPr>
              <w:spacing w:before="80" w:after="80"/>
              <w:jc w:val="right"/>
              <w:rPr>
                <w:rFonts w:ascii="Calibri" w:hAnsi="Calibri"/>
                <w:bCs/>
                <w:color w:val="000000" w:themeColor="text1"/>
                <w:szCs w:val="20"/>
              </w:rPr>
            </w:pPr>
            <w:r>
              <w:rPr>
                <w:rFonts w:ascii="Calibri" w:hAnsi="Calibri"/>
                <w:bCs/>
                <w:color w:val="000000" w:themeColor="text1"/>
                <w:szCs w:val="20"/>
              </w:rPr>
              <w:t>5,070,894</w:t>
            </w:r>
          </w:p>
        </w:tc>
      </w:tr>
    </w:tbl>
    <w:p w:rsidR="00902711" w:rsidRDefault="0026382C">
      <w:pPr>
        <w:spacing w:before="0"/>
        <w:rPr>
          <w:sz w:val="16"/>
          <w:szCs w:val="16"/>
        </w:rPr>
      </w:pPr>
      <w:r>
        <w:rPr>
          <w:sz w:val="16"/>
          <w:szCs w:val="16"/>
        </w:rPr>
        <w:t xml:space="preserve">Notes: </w:t>
      </w:r>
    </w:p>
    <w:p w:rsidR="00902711" w:rsidRDefault="0026382C">
      <w:pPr>
        <w:spacing w:before="0"/>
        <w:rPr>
          <w:sz w:val="16"/>
          <w:szCs w:val="16"/>
        </w:rPr>
      </w:pPr>
      <w:r>
        <w:rPr>
          <w:sz w:val="16"/>
          <w:szCs w:val="16"/>
        </w:rPr>
        <w:t>1 2014-15 has been revised based on timesheet activity as of December 2014 and the latest budget forecast and is subject to change</w:t>
      </w:r>
    </w:p>
    <w:p w:rsidR="00902711" w:rsidRDefault="0026382C">
      <w:pPr>
        <w:spacing w:before="0"/>
        <w:rPr>
          <w:sz w:val="16"/>
          <w:szCs w:val="16"/>
        </w:rPr>
      </w:pPr>
      <w:r>
        <w:rPr>
          <w:sz w:val="16"/>
          <w:szCs w:val="16"/>
        </w:rPr>
        <w:t>2 The Australian Grape &amp; Wine Authority has been formed since 1 July 2014 and includes amalgamated historical costs f</w:t>
      </w:r>
      <w:r>
        <w:rPr>
          <w:sz w:val="16"/>
          <w:szCs w:val="16"/>
        </w:rPr>
        <w:t>or Grape and Wine Research Development Corporation and Wine Australia Corporation</w:t>
      </w:r>
    </w:p>
    <w:p w:rsidR="00902711" w:rsidRDefault="0026382C">
      <w:pPr>
        <w:spacing w:before="0"/>
        <w:rPr>
          <w:sz w:val="16"/>
          <w:szCs w:val="16"/>
        </w:rPr>
      </w:pPr>
      <w:r>
        <w:rPr>
          <w:sz w:val="16"/>
          <w:szCs w:val="16"/>
        </w:rPr>
        <w:t>3 Wheat Exports Australia was abolished on 31 December 2012</w:t>
      </w:r>
      <w:r>
        <w:rPr>
          <w:sz w:val="16"/>
          <w:szCs w:val="16"/>
        </w:rPr>
        <w:br/>
      </w:r>
      <w:r>
        <w:rPr>
          <w:sz w:val="16"/>
          <w:szCs w:val="16"/>
        </w:rPr>
        <w:br w:type="page"/>
      </w:r>
    </w:p>
    <w:p w:rsidR="00902711" w:rsidRDefault="0026382C">
      <w:pPr>
        <w:pStyle w:val="Heading3"/>
      </w:pPr>
      <w:bookmarkStart w:id="16" w:name="_Toc416694775"/>
      <w:r>
        <w:lastRenderedPageBreak/>
        <w:t xml:space="preserve">Attachment B: Cost recovery charges by commodity ($) – </w:t>
      </w:r>
      <w:r>
        <w:br/>
        <w:t>2011-12 to 2014-15</w:t>
      </w:r>
      <w:bookmarkEnd w:id="16"/>
      <w:r>
        <w:br/>
      </w:r>
    </w:p>
    <w:p w:rsidR="00902711" w:rsidRDefault="00902711">
      <w:pPr>
        <w:pStyle w:val="Caption"/>
        <w:keepNext/>
      </w:pPr>
      <w:fldSimple w:instr=" SEQ Table \* ARABIC ">
        <w:r w:rsidR="0026382C">
          <w:rPr>
            <w:noProof/>
          </w:rPr>
          <w:t>6</w:t>
        </w:r>
      </w:fldSimple>
      <w:r w:rsidR="0026382C">
        <w:t xml:space="preserve"> Cost recov</w:t>
      </w:r>
      <w:r w:rsidR="0026382C">
        <w:t>ery charges: Chicken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Egg Promotion</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64,851</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21,062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22,941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25,571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17,264</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Laying Chickens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28,667</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8,950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12,409</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10,443</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15,155</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 xml:space="preserve">Meat </w:t>
            </w:r>
            <w:r>
              <w:rPr>
                <w:rFonts w:ascii="Calibri" w:hAnsi="Calibri"/>
                <w:color w:val="000000"/>
                <w:szCs w:val="20"/>
              </w:rPr>
              <w:t>Chickens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15,780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16,586</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16,600</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20,294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26,989</w:t>
            </w:r>
          </w:p>
        </w:tc>
      </w:tr>
      <w:tr w:rsidR="00902711">
        <w:tc>
          <w:tcPr>
            <w:tcW w:w="1617" w:type="pct"/>
            <w:shd w:val="clear" w:color="auto" w:fill="auto"/>
            <w:vAlign w:val="center"/>
            <w:hideMark/>
          </w:tcPr>
          <w:p w:rsidR="00902711" w:rsidRDefault="0026382C">
            <w:pPr>
              <w:rPr>
                <w:rFonts w:ascii="Calibri" w:hAnsi="Calibri"/>
                <w:color w:val="000000" w:themeColor="text1"/>
                <w:szCs w:val="20"/>
              </w:rPr>
            </w:pPr>
            <w:r>
              <w:rPr>
                <w:rFonts w:ascii="Calibri" w:hAnsi="Calibri"/>
                <w:color w:val="000000"/>
                <w:szCs w:val="20"/>
              </w:rPr>
              <w:t>Total Chicken</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109,299</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46,597</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51,950</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56,309</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59,408</w:t>
            </w:r>
          </w:p>
        </w:tc>
      </w:tr>
    </w:tbl>
    <w:p w:rsidR="00902711" w:rsidRDefault="00902711"/>
    <w:p w:rsidR="00902711" w:rsidRDefault="00902711">
      <w:pPr>
        <w:pStyle w:val="Caption"/>
        <w:keepNext/>
      </w:pPr>
      <w:fldSimple w:instr=" SEQ Table \* ARABIC ">
        <w:r w:rsidR="0026382C">
          <w:rPr>
            <w:noProof/>
          </w:rPr>
          <w:t>7</w:t>
        </w:r>
      </w:fldSimple>
      <w:r w:rsidR="0026382C">
        <w:t xml:space="preserve"> Cost recovery charges: Dairy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r>
            <w:r>
              <w:rPr>
                <w:rFonts w:ascii="Calibri" w:hAnsi="Calibri"/>
                <w:bCs/>
                <w:color w:val="000000" w:themeColor="text1"/>
                <w:szCs w:val="20"/>
              </w:rP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Dairy Produce</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233,876</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83,832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105,811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90,225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93,249</w:t>
            </w:r>
          </w:p>
        </w:tc>
      </w:tr>
      <w:tr w:rsidR="00902711">
        <w:tc>
          <w:tcPr>
            <w:tcW w:w="1617" w:type="pct"/>
            <w:shd w:val="clear" w:color="auto" w:fill="auto"/>
            <w:vAlign w:val="center"/>
            <w:hideMark/>
          </w:tcPr>
          <w:p w:rsidR="00902711" w:rsidRDefault="0026382C">
            <w:pPr>
              <w:rPr>
                <w:rFonts w:ascii="Calibri" w:hAnsi="Calibri"/>
                <w:color w:val="000000" w:themeColor="text1"/>
                <w:szCs w:val="20"/>
              </w:rPr>
            </w:pPr>
            <w:r>
              <w:rPr>
                <w:rFonts w:ascii="Calibri" w:hAnsi="Calibri"/>
                <w:color w:val="000000"/>
                <w:szCs w:val="20"/>
              </w:rPr>
              <w:t>Total Dairy</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233,876</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83,832</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105,811</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90,225</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93,249</w:t>
            </w:r>
          </w:p>
        </w:tc>
      </w:tr>
    </w:tbl>
    <w:p w:rsidR="00902711" w:rsidRDefault="00902711"/>
    <w:p w:rsidR="00902711" w:rsidRDefault="00902711">
      <w:pPr>
        <w:pStyle w:val="Caption"/>
        <w:keepNext/>
      </w:pPr>
      <w:fldSimple w:instr=" SEQ Table \* ARABIC ">
        <w:r w:rsidR="0026382C">
          <w:rPr>
            <w:noProof/>
          </w:rPr>
          <w:t>8</w:t>
        </w:r>
      </w:fldSimple>
      <w:r w:rsidR="0026382C">
        <w:t xml:space="preserve"> Cost recovery charges: Field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Coarse Grains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301,735</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259,128</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247,885</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237,700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234,599</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Cotton</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6,603</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4,271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13,300</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12,452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16,545</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Grain Legumes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124,910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109,234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94,466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121,379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128,804</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Oilseeds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47,965</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60,844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53,214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52,925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50,742</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Pasture Seeds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4,563</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4,069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3,246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5,741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5,717</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Rice</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4,388</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5,287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5,659</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4,785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5,641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Sugar Cane</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10,666</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22,799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19,804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19,389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20,351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Wheat</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167,932</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186,707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207,256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226,344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225,332</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Wheat Export</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26,709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40,662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w:t>
            </w:r>
          </w:p>
        </w:tc>
      </w:tr>
      <w:tr w:rsidR="00902711">
        <w:tc>
          <w:tcPr>
            <w:tcW w:w="1617" w:type="pct"/>
            <w:shd w:val="clear" w:color="auto" w:fill="auto"/>
            <w:noWrap/>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Field</w:t>
            </w:r>
            <w:r>
              <w:rPr>
                <w:rFonts w:ascii="Calibri" w:hAnsi="Calibri"/>
                <w:bCs/>
                <w:color w:val="000000" w:themeColor="text1"/>
                <w:szCs w:val="20"/>
              </w:rPr>
              <w:t xml:space="preserve"> crops</w:t>
            </w:r>
          </w:p>
        </w:tc>
        <w:tc>
          <w:tcPr>
            <w:tcW w:w="677"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695,470</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693,001</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644,829</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680,714</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687,731</w:t>
            </w:r>
          </w:p>
        </w:tc>
      </w:tr>
    </w:tbl>
    <w:p w:rsidR="00902711" w:rsidRDefault="00902711"/>
    <w:p w:rsidR="00902711" w:rsidRDefault="00902711">
      <w:pPr>
        <w:pStyle w:val="Caption"/>
        <w:keepNext/>
      </w:pPr>
      <w:fldSimple w:instr=" SEQ Table \* ARABIC ">
        <w:r w:rsidR="0026382C">
          <w:rPr>
            <w:noProof/>
          </w:rPr>
          <w:t>9</w:t>
        </w:r>
      </w:fldSimple>
      <w:r w:rsidR="0026382C">
        <w:t xml:space="preserve"> Cost recovery charges: Forestry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Forest Growers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18,199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114,593</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84,444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92,078</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106,531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Forest Products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194,947</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187,286</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121,531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164,927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138,343</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Total Forestry</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213,146</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301,879</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205,975</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257,005</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244,873</w:t>
            </w:r>
          </w:p>
        </w:tc>
      </w:tr>
    </w:tbl>
    <w:p w:rsidR="00902711" w:rsidRDefault="00902711"/>
    <w:p w:rsidR="00902711" w:rsidRDefault="00902711">
      <w:pPr>
        <w:pStyle w:val="Caption"/>
        <w:keepNext/>
      </w:pPr>
      <w:fldSimple w:instr=" SEQ Table \* ARABIC ">
        <w:r w:rsidR="0026382C">
          <w:rPr>
            <w:noProof/>
          </w:rPr>
          <w:t>10</w:t>
        </w:r>
      </w:fldSimple>
      <w:r w:rsidR="0026382C">
        <w:t xml:space="preserve"> Cost recovery charges: Horticulture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rPr>
          <w:tblHeader/>
        </w:trPr>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r>
            <w:r>
              <w:rPr>
                <w:rFonts w:ascii="Calibri" w:hAnsi="Calibri"/>
                <w:bCs/>
                <w:color w:val="000000" w:themeColor="text1"/>
                <w:szCs w:val="20"/>
              </w:rP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Almonds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8,447</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10,608</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8,520</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13,482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10,962</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Apples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134,341</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85,656</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70,376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68,449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72,207</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Avocados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83,419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35,247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42,741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36,368</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35,134</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Bananas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121,530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59,114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43,983</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43,436</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40,769</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Cherries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21,779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102,562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57,566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47,800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51,754</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Chestnuts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10,313</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17,571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10,604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10,425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13,287</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Citrus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128,896</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96,467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109,222</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84,963</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86,113</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Custard Apples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7,021</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10,368</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5,097</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5,857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7,139</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Dried Fruits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13,399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28,127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12,681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18,500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9,621</w:t>
            </w:r>
          </w:p>
        </w:tc>
      </w:tr>
      <w:tr w:rsidR="00902711">
        <w:tc>
          <w:tcPr>
            <w:tcW w:w="1617" w:type="pct"/>
            <w:shd w:val="clear" w:color="auto" w:fill="auto"/>
            <w:noWrap/>
            <w:vAlign w:val="center"/>
            <w:hideMark/>
          </w:tcPr>
          <w:p w:rsidR="00902711" w:rsidRDefault="0026382C">
            <w:pPr>
              <w:rPr>
                <w:rFonts w:ascii="Calibri" w:hAnsi="Calibri"/>
                <w:color w:val="000000"/>
                <w:szCs w:val="20"/>
              </w:rPr>
            </w:pPr>
            <w:r>
              <w:rPr>
                <w:rFonts w:ascii="Calibri" w:hAnsi="Calibri"/>
                <w:color w:val="000000"/>
                <w:szCs w:val="20"/>
              </w:rPr>
              <w:t>Ginger</w:t>
            </w:r>
          </w:p>
        </w:tc>
        <w:tc>
          <w:tcPr>
            <w:tcW w:w="677"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10,780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11,810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11,098</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15,789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22,051</w:t>
            </w:r>
          </w:p>
        </w:tc>
      </w:tr>
      <w:tr w:rsidR="00902711">
        <w:tc>
          <w:tcPr>
            <w:tcW w:w="1617" w:type="pct"/>
            <w:shd w:val="clear" w:color="auto" w:fill="auto"/>
            <w:noWrap/>
            <w:vAlign w:val="center"/>
          </w:tcPr>
          <w:p w:rsidR="00902711" w:rsidRDefault="0026382C">
            <w:pPr>
              <w:rPr>
                <w:rFonts w:ascii="Calibri" w:hAnsi="Calibri"/>
                <w:color w:val="000000"/>
                <w:szCs w:val="20"/>
              </w:rPr>
            </w:pPr>
            <w:proofErr w:type="spellStart"/>
            <w:r>
              <w:rPr>
                <w:rFonts w:ascii="Calibri" w:hAnsi="Calibri"/>
                <w:color w:val="000000"/>
                <w:szCs w:val="20"/>
              </w:rPr>
              <w:t>Lychees</w:t>
            </w:r>
            <w:proofErr w:type="spellEnd"/>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14,673</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14,593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6,086</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7,946</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7,338</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Macadamia Nuts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35,735</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27,953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22,495</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26,223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28,681</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Mangoes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52,666</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43,422</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30,423</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33,155</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35,443</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Mushrooms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23,658</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6,161</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14,103</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11,008</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14,934</w:t>
            </w:r>
          </w:p>
        </w:tc>
      </w:tr>
      <w:tr w:rsidR="00902711">
        <w:tc>
          <w:tcPr>
            <w:tcW w:w="1617" w:type="pct"/>
            <w:shd w:val="clear" w:color="auto" w:fill="auto"/>
            <w:noWrap/>
            <w:vAlign w:val="center"/>
          </w:tcPr>
          <w:p w:rsidR="00902711" w:rsidRDefault="0026382C">
            <w:pPr>
              <w:rPr>
                <w:rFonts w:ascii="Calibri" w:hAnsi="Calibri"/>
                <w:color w:val="000000"/>
                <w:szCs w:val="20"/>
              </w:rPr>
            </w:pPr>
            <w:proofErr w:type="spellStart"/>
            <w:r>
              <w:rPr>
                <w:rFonts w:ascii="Calibri" w:hAnsi="Calibri"/>
                <w:color w:val="000000"/>
                <w:szCs w:val="20"/>
              </w:rPr>
              <w:t>Nashi</w:t>
            </w:r>
            <w:proofErr w:type="spellEnd"/>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4,607</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Nursery Products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50,094</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61,165</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64,676</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62,075</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64,676</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Olives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24,767</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60,266</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72,310</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60,783</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Onions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43,116</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40,483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35,907</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29,582</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39,478</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lastRenderedPageBreak/>
              <w:t>Papaya</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12,021</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17,933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11,092</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11,088</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12,425</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Passionfruit</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19,362</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16,447</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9,641</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9,714</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11,570</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Pears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52,407</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49,137</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43,499</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35,397</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38,894</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Persimmons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9,401</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15,431</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11,387</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8,061</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10,725</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Pineapples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21,452</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15,761</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9,154</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9,027</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10,889</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Potatoes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70,195</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53,523</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78,842</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63,992</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62,849</w:t>
            </w:r>
          </w:p>
        </w:tc>
      </w:tr>
      <w:tr w:rsidR="00902711">
        <w:tc>
          <w:tcPr>
            <w:tcW w:w="1617" w:type="pct"/>
            <w:shd w:val="clear" w:color="auto" w:fill="auto"/>
            <w:noWrap/>
            <w:vAlign w:val="center"/>
          </w:tcPr>
          <w:p w:rsidR="00902711" w:rsidRDefault="0026382C">
            <w:pPr>
              <w:rPr>
                <w:rFonts w:ascii="Calibri" w:hAnsi="Calibri"/>
                <w:color w:val="000000"/>
                <w:szCs w:val="20"/>
              </w:rPr>
            </w:pPr>
            <w:proofErr w:type="spellStart"/>
            <w:r>
              <w:rPr>
                <w:rFonts w:ascii="Calibri" w:hAnsi="Calibri"/>
                <w:color w:val="000000"/>
                <w:szCs w:val="20"/>
              </w:rPr>
              <w:t>Rubus</w:t>
            </w:r>
            <w:proofErr w:type="spellEnd"/>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10,587</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16,594</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6,086</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9,049</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9,863</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Stone Fruit</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83,084</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70,898</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54,334</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51,848</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49,028</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Strawberries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5,528</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4,894</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8,254</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6,935</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6,836</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Table Grapes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64,589</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80,470</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63,072</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73,812</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67,506</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Turf</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103,338</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123,556</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136,855</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146,374</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145,642</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Vegetables</w:t>
            </w:r>
          </w:p>
        </w:tc>
        <w:tc>
          <w:tcPr>
            <w:tcW w:w="677"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296,697</w:t>
            </w:r>
          </w:p>
        </w:tc>
        <w:tc>
          <w:tcPr>
            <w:tcW w:w="67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336,452</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307,964</w:t>
            </w:r>
          </w:p>
        </w:tc>
        <w:tc>
          <w:tcPr>
            <w:tcW w:w="675"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396,784</w:t>
            </w:r>
          </w:p>
        </w:tc>
        <w:tc>
          <w:tcPr>
            <w:tcW w:w="676"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398,665</w:t>
            </w:r>
          </w:p>
        </w:tc>
      </w:tr>
      <w:tr w:rsidR="00902711">
        <w:tc>
          <w:tcPr>
            <w:tcW w:w="1617"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Total Horticulture</w:t>
            </w:r>
          </w:p>
        </w:tc>
        <w:tc>
          <w:tcPr>
            <w:tcW w:w="677"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1,513,134</w:t>
            </w:r>
          </w:p>
        </w:tc>
        <w:tc>
          <w:tcPr>
            <w:tcW w:w="67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1,477,160</w:t>
            </w:r>
          </w:p>
        </w:tc>
        <w:tc>
          <w:tcPr>
            <w:tcW w:w="676"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1,346,024</w:t>
            </w:r>
          </w:p>
        </w:tc>
        <w:tc>
          <w:tcPr>
            <w:tcW w:w="675"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1,409,447</w:t>
            </w:r>
          </w:p>
        </w:tc>
        <w:tc>
          <w:tcPr>
            <w:tcW w:w="676"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1,425,260</w:t>
            </w:r>
          </w:p>
        </w:tc>
      </w:tr>
    </w:tbl>
    <w:p w:rsidR="00902711" w:rsidRDefault="00902711"/>
    <w:p w:rsidR="00902711" w:rsidRDefault="00902711">
      <w:pPr>
        <w:pStyle w:val="Caption"/>
        <w:keepNext/>
      </w:pPr>
      <w:fldSimple w:instr=" SEQ Table \* ARABIC ">
        <w:r w:rsidR="0026382C">
          <w:rPr>
            <w:noProof/>
          </w:rPr>
          <w:t>11</w:t>
        </w:r>
      </w:fldSimple>
      <w:r w:rsidR="0026382C">
        <w:t xml:space="preserve"> Cost recovery charges: Livestock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3"/>
        <w:gridCol w:w="1418"/>
        <w:gridCol w:w="1418"/>
        <w:gridCol w:w="1418"/>
        <w:gridCol w:w="1418"/>
        <w:gridCol w:w="1416"/>
      </w:tblGrid>
      <w:tr w:rsidR="00902711">
        <w:trPr>
          <w:tblHeader/>
        </w:trPr>
        <w:tc>
          <w:tcPr>
            <w:tcW w:w="1506"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9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9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9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9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9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Beef Production</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57,213</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81,111</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68,397</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65,284</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88,783</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Buffalo Export</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1,887</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2,075</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1,277</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874</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1,200</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Buffalo Slaughter</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1,044</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2,763</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692</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805</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698</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Cattle Live Export</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24,128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15,257</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25,399</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23,278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23,793</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Cattle Transaction</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583,592</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520,239</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559,807</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484,828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514,943</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Deer Export</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63</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1,652</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1,170</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1,281</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601</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Deer Slaughter</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3,864</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7,041</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3,911</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5,478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4,835</w:t>
            </w:r>
          </w:p>
        </w:tc>
      </w:tr>
      <w:tr w:rsidR="00902711">
        <w:tc>
          <w:tcPr>
            <w:tcW w:w="1506"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Deer Velvet</w:t>
            </w:r>
          </w:p>
        </w:tc>
        <w:tc>
          <w:tcPr>
            <w:tcW w:w="699"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4,744</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5,990</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2,048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4,571</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5,890</w:t>
            </w:r>
          </w:p>
        </w:tc>
      </w:tr>
      <w:tr w:rsidR="00902711">
        <w:tc>
          <w:tcPr>
            <w:tcW w:w="1506" w:type="pct"/>
            <w:shd w:val="clear" w:color="auto" w:fill="auto"/>
            <w:noWrap/>
            <w:vAlign w:val="center"/>
            <w:hideMark/>
          </w:tcPr>
          <w:p w:rsidR="00902711" w:rsidRDefault="0026382C">
            <w:pPr>
              <w:rPr>
                <w:rFonts w:ascii="Calibri" w:hAnsi="Calibri"/>
                <w:color w:val="000000"/>
                <w:szCs w:val="20"/>
              </w:rPr>
            </w:pPr>
            <w:r>
              <w:rPr>
                <w:rFonts w:ascii="Calibri" w:hAnsi="Calibri"/>
                <w:color w:val="000000"/>
                <w:szCs w:val="20"/>
              </w:rPr>
              <w:t>Goat</w:t>
            </w:r>
            <w:r>
              <w:rPr>
                <w:rFonts w:ascii="Calibri" w:hAnsi="Calibri"/>
                <w:color w:val="000000"/>
                <w:szCs w:val="20"/>
              </w:rPr>
              <w:t xml:space="preserve"> Fibre</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3,016</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2,449</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1,182</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4,108</w:t>
            </w:r>
          </w:p>
        </w:tc>
        <w:tc>
          <w:tcPr>
            <w:tcW w:w="69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5,746</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lastRenderedPageBreak/>
              <w:t>Goat Live Export</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14,654</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10,574</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7,923</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10,749</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6,172</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Goat Slaughter</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15,027</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22,526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17,436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15,674</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24,709</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Goat Transaction</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80,578</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74,895</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61,487</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58,793</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63,981</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Lamb Live Export</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7,985</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2,767</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3,067</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3,948</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2,382</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Lamb Slaughter</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35,773</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37,248</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40,342</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29,973</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38,672</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Lamb Transaction</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371,146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149,428</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178,139</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141,574</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149,396</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Pig Slaughter</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123,096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44,009</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58,254</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41,506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49,865</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Sheep Live Export</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17,751</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9,442</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10,062</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11,251</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9,833</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Sheep Slaughter</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32,706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34,629</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34,948</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25,946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32,444</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 xml:space="preserve">Sheep </w:t>
            </w:r>
            <w:r>
              <w:rPr>
                <w:rFonts w:ascii="Calibri" w:hAnsi="Calibri"/>
                <w:color w:val="000000"/>
                <w:szCs w:val="20"/>
              </w:rPr>
              <w:t>Transaction</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292,155</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141,446</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100,199</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90,942</w:t>
            </w:r>
          </w:p>
        </w:tc>
        <w:tc>
          <w:tcPr>
            <w:tcW w:w="699" w:type="pct"/>
            <w:shd w:val="clear" w:color="auto" w:fill="auto"/>
            <w:noWrap/>
            <w:vAlign w:val="center"/>
          </w:tcPr>
          <w:p w:rsidR="00902711" w:rsidRDefault="0026382C">
            <w:pPr>
              <w:jc w:val="right"/>
              <w:rPr>
                <w:rFonts w:ascii="Calibri" w:hAnsi="Calibri"/>
                <w:color w:val="000000"/>
                <w:szCs w:val="20"/>
              </w:rPr>
            </w:pPr>
            <w:r>
              <w:rPr>
                <w:rFonts w:ascii="Calibri" w:hAnsi="Calibri"/>
                <w:color w:val="000000"/>
                <w:szCs w:val="20"/>
              </w:rPr>
              <w:t>102,798</w:t>
            </w:r>
          </w:p>
        </w:tc>
      </w:tr>
      <w:tr w:rsidR="00902711">
        <w:tc>
          <w:tcPr>
            <w:tcW w:w="1506" w:type="pct"/>
            <w:shd w:val="clear" w:color="auto" w:fill="auto"/>
            <w:noWrap/>
            <w:vAlign w:val="bottom"/>
          </w:tcPr>
          <w:p w:rsidR="00902711" w:rsidRDefault="0026382C">
            <w:pPr>
              <w:rPr>
                <w:rFonts w:ascii="Calibri" w:hAnsi="Calibri"/>
                <w:color w:val="000000"/>
                <w:szCs w:val="20"/>
              </w:rPr>
            </w:pPr>
            <w:r>
              <w:rPr>
                <w:rFonts w:ascii="Calibri" w:hAnsi="Calibri"/>
                <w:color w:val="000000"/>
                <w:szCs w:val="20"/>
              </w:rPr>
              <w:t>Wool</w:t>
            </w:r>
          </w:p>
        </w:tc>
        <w:tc>
          <w:tcPr>
            <w:tcW w:w="699" w:type="pct"/>
            <w:shd w:val="clear" w:color="auto" w:fill="auto"/>
            <w:noWrap/>
            <w:vAlign w:val="bottom"/>
          </w:tcPr>
          <w:p w:rsidR="00902711" w:rsidRDefault="0026382C">
            <w:pPr>
              <w:jc w:val="right"/>
              <w:rPr>
                <w:rFonts w:ascii="Calibri" w:hAnsi="Calibri"/>
                <w:color w:val="000000"/>
                <w:szCs w:val="20"/>
              </w:rPr>
            </w:pPr>
            <w:r>
              <w:rPr>
                <w:rFonts w:ascii="Calibri" w:hAnsi="Calibri"/>
                <w:color w:val="000000"/>
                <w:szCs w:val="20"/>
              </w:rPr>
              <w:t>481,626</w:t>
            </w:r>
          </w:p>
        </w:tc>
        <w:tc>
          <w:tcPr>
            <w:tcW w:w="699" w:type="pct"/>
            <w:shd w:val="clear" w:color="auto" w:fill="auto"/>
            <w:noWrap/>
            <w:vAlign w:val="bottom"/>
          </w:tcPr>
          <w:p w:rsidR="00902711" w:rsidRDefault="0026382C">
            <w:pPr>
              <w:jc w:val="right"/>
              <w:rPr>
                <w:rFonts w:ascii="Calibri" w:hAnsi="Calibri"/>
                <w:color w:val="000000"/>
                <w:szCs w:val="20"/>
              </w:rPr>
            </w:pPr>
            <w:r>
              <w:rPr>
                <w:rFonts w:ascii="Calibri" w:hAnsi="Calibri"/>
                <w:color w:val="000000"/>
                <w:szCs w:val="20"/>
              </w:rPr>
              <w:t>359,735</w:t>
            </w:r>
          </w:p>
        </w:tc>
        <w:tc>
          <w:tcPr>
            <w:tcW w:w="699" w:type="pct"/>
            <w:shd w:val="clear" w:color="auto" w:fill="auto"/>
            <w:noWrap/>
            <w:vAlign w:val="bottom"/>
          </w:tcPr>
          <w:p w:rsidR="00902711" w:rsidRDefault="0026382C">
            <w:pPr>
              <w:jc w:val="right"/>
              <w:rPr>
                <w:rFonts w:ascii="Calibri" w:hAnsi="Calibri"/>
                <w:color w:val="000000"/>
                <w:szCs w:val="20"/>
              </w:rPr>
            </w:pPr>
            <w:r>
              <w:rPr>
                <w:rFonts w:ascii="Calibri" w:hAnsi="Calibri"/>
                <w:color w:val="000000"/>
                <w:szCs w:val="20"/>
              </w:rPr>
              <w:t>346,267</w:t>
            </w:r>
          </w:p>
        </w:tc>
        <w:tc>
          <w:tcPr>
            <w:tcW w:w="699" w:type="pct"/>
            <w:shd w:val="clear" w:color="auto" w:fill="auto"/>
            <w:noWrap/>
            <w:vAlign w:val="bottom"/>
          </w:tcPr>
          <w:p w:rsidR="00902711" w:rsidRDefault="0026382C">
            <w:pPr>
              <w:jc w:val="right"/>
              <w:rPr>
                <w:rFonts w:ascii="Calibri" w:hAnsi="Calibri"/>
                <w:color w:val="000000"/>
                <w:szCs w:val="20"/>
              </w:rPr>
            </w:pPr>
            <w:r>
              <w:rPr>
                <w:rFonts w:ascii="Calibri" w:hAnsi="Calibri"/>
                <w:color w:val="000000"/>
                <w:szCs w:val="20"/>
              </w:rPr>
              <w:t>379,898</w:t>
            </w:r>
          </w:p>
        </w:tc>
        <w:tc>
          <w:tcPr>
            <w:tcW w:w="699" w:type="pct"/>
            <w:shd w:val="clear" w:color="auto" w:fill="auto"/>
            <w:noWrap/>
            <w:vAlign w:val="bottom"/>
          </w:tcPr>
          <w:p w:rsidR="00902711" w:rsidRDefault="0026382C">
            <w:pPr>
              <w:jc w:val="right"/>
              <w:rPr>
                <w:rFonts w:ascii="Calibri" w:hAnsi="Calibri"/>
                <w:color w:val="000000"/>
                <w:szCs w:val="20"/>
              </w:rPr>
            </w:pPr>
            <w:r>
              <w:rPr>
                <w:rFonts w:ascii="Calibri" w:hAnsi="Calibri"/>
                <w:color w:val="000000"/>
                <w:szCs w:val="20"/>
              </w:rPr>
              <w:t>376,576</w:t>
            </w:r>
          </w:p>
        </w:tc>
      </w:tr>
      <w:tr w:rsidR="00902711">
        <w:tc>
          <w:tcPr>
            <w:tcW w:w="1506" w:type="pct"/>
            <w:shd w:val="clear" w:color="auto" w:fill="auto"/>
            <w:noWrap/>
            <w:vAlign w:val="center"/>
          </w:tcPr>
          <w:p w:rsidR="00902711" w:rsidRDefault="0026382C">
            <w:pPr>
              <w:rPr>
                <w:rFonts w:ascii="Calibri" w:hAnsi="Calibri"/>
                <w:color w:val="000000"/>
                <w:szCs w:val="20"/>
              </w:rPr>
            </w:pPr>
            <w:r>
              <w:rPr>
                <w:rFonts w:ascii="Calibri" w:hAnsi="Calibri"/>
                <w:color w:val="000000"/>
                <w:szCs w:val="20"/>
              </w:rPr>
              <w:t>Total Livestock</w:t>
            </w:r>
          </w:p>
        </w:tc>
        <w:tc>
          <w:tcPr>
            <w:tcW w:w="69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2,152,047</w:t>
            </w:r>
          </w:p>
        </w:tc>
        <w:tc>
          <w:tcPr>
            <w:tcW w:w="69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1,525,274</w:t>
            </w:r>
          </w:p>
        </w:tc>
        <w:tc>
          <w:tcPr>
            <w:tcW w:w="69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1,522,008</w:t>
            </w:r>
          </w:p>
        </w:tc>
        <w:tc>
          <w:tcPr>
            <w:tcW w:w="69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1,400,763</w:t>
            </w:r>
          </w:p>
        </w:tc>
        <w:tc>
          <w:tcPr>
            <w:tcW w:w="699" w:type="pct"/>
            <w:shd w:val="clear" w:color="auto" w:fill="auto"/>
            <w:noWrap/>
            <w:vAlign w:val="center"/>
          </w:tcPr>
          <w:p w:rsidR="00902711" w:rsidRDefault="0026382C">
            <w:pPr>
              <w:jc w:val="right"/>
              <w:rPr>
                <w:rFonts w:ascii="Calibri" w:hAnsi="Calibri"/>
                <w:bCs/>
                <w:color w:val="000000"/>
                <w:szCs w:val="20"/>
              </w:rPr>
            </w:pPr>
            <w:r>
              <w:rPr>
                <w:rFonts w:ascii="Calibri" w:hAnsi="Calibri"/>
                <w:bCs/>
                <w:color w:val="000000"/>
                <w:szCs w:val="20"/>
              </w:rPr>
              <w:t>1,503,316</w:t>
            </w:r>
          </w:p>
        </w:tc>
      </w:tr>
    </w:tbl>
    <w:p w:rsidR="00902711" w:rsidRDefault="00902711"/>
    <w:p w:rsidR="00902711" w:rsidRDefault="00902711">
      <w:pPr>
        <w:pStyle w:val="Caption"/>
        <w:keepNext/>
      </w:pPr>
      <w:fldSimple w:instr=" SEQ Table \* ARABIC ">
        <w:r w:rsidR="0026382C">
          <w:rPr>
            <w:noProof/>
          </w:rPr>
          <w:t>12</w:t>
        </w:r>
      </w:fldSimple>
      <w:r w:rsidR="0026382C">
        <w:t xml:space="preserve"> Cost recovery charges: Wine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Grape Research</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111,715</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141,944</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152,094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155,529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185,199</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Wine Export</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138,208</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268,281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370,273</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363,375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268,257</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Wine Grapes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421,380</w:t>
            </w:r>
          </w:p>
        </w:tc>
        <w:tc>
          <w:tcPr>
            <w:tcW w:w="679"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600,090</w:t>
            </w:r>
          </w:p>
        </w:tc>
        <w:tc>
          <w:tcPr>
            <w:tcW w:w="676"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534,695</w:t>
            </w:r>
          </w:p>
        </w:tc>
        <w:tc>
          <w:tcPr>
            <w:tcW w:w="675"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562,762</w:t>
            </w:r>
          </w:p>
        </w:tc>
        <w:tc>
          <w:tcPr>
            <w:tcW w:w="676"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509,114</w:t>
            </w:r>
          </w:p>
        </w:tc>
      </w:tr>
      <w:tr w:rsidR="00902711">
        <w:tc>
          <w:tcPr>
            <w:tcW w:w="1617" w:type="pct"/>
            <w:shd w:val="clear" w:color="auto" w:fill="auto"/>
            <w:noWrap/>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Wine</w:t>
            </w:r>
          </w:p>
        </w:tc>
        <w:tc>
          <w:tcPr>
            <w:tcW w:w="67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671,303</w:t>
            </w:r>
          </w:p>
        </w:tc>
        <w:tc>
          <w:tcPr>
            <w:tcW w:w="679"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1,010,314</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1,057,063</w:t>
            </w:r>
          </w:p>
        </w:tc>
        <w:tc>
          <w:tcPr>
            <w:tcW w:w="675"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1,081,666</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962,569</w:t>
            </w:r>
          </w:p>
        </w:tc>
      </w:tr>
    </w:tbl>
    <w:p w:rsidR="00902711" w:rsidRDefault="00902711"/>
    <w:p w:rsidR="00902711" w:rsidRDefault="00902711">
      <w:pPr>
        <w:pStyle w:val="Caption"/>
        <w:keepNext/>
      </w:pPr>
      <w:fldSimple w:instr=" SEQ Table \* ARABIC ">
        <w:r w:rsidR="0026382C">
          <w:rPr>
            <w:noProof/>
          </w:rPr>
          <w:t>13</w:t>
        </w:r>
      </w:fldSimple>
      <w:r w:rsidR="0026382C">
        <w:t xml:space="preserve"> Cost recovery charges: 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Bees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4,869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9,127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5,810</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9,483</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8,513</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Farmed Prawns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12,060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16,172</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11,503</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15,536</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15,481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Game Goats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230</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675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349</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317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404</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lastRenderedPageBreak/>
              <w:t>Game Pigs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3,593</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3,127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2,013</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1,891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3,405</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Honey</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44,046</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59,387</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59,684</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53,189</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51,319</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Horse Slaughter</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2,659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5,195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481</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1,545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1,977</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Macropods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18,835</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12,630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12,846</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16,670</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12,291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Ratites</w:t>
            </w:r>
          </w:p>
        </w:tc>
        <w:tc>
          <w:tcPr>
            <w:tcW w:w="677" w:type="pct"/>
            <w:shd w:val="clear" w:color="auto" w:fill="auto"/>
            <w:vAlign w:val="center"/>
            <w:hideMark/>
          </w:tcPr>
          <w:p w:rsidR="00902711" w:rsidRDefault="0026382C">
            <w:pPr>
              <w:jc w:val="right"/>
              <w:rPr>
                <w:rFonts w:ascii="Calibri" w:hAnsi="Calibri"/>
                <w:color w:val="000000"/>
                <w:szCs w:val="20"/>
              </w:rPr>
            </w:pPr>
            <w:r>
              <w:rPr>
                <w:rFonts w:ascii="Calibri" w:hAnsi="Calibri"/>
                <w:color w:val="000000"/>
                <w:szCs w:val="20"/>
              </w:rPr>
              <w:t>2,279</w:t>
            </w:r>
          </w:p>
        </w:tc>
        <w:tc>
          <w:tcPr>
            <w:tcW w:w="679"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2,531</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677</w:t>
            </w:r>
          </w:p>
        </w:tc>
        <w:tc>
          <w:tcPr>
            <w:tcW w:w="675"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825</w:t>
            </w:r>
          </w:p>
        </w:tc>
        <w:tc>
          <w:tcPr>
            <w:tcW w:w="676" w:type="pct"/>
            <w:shd w:val="clear" w:color="auto" w:fill="auto"/>
            <w:noWrap/>
            <w:vAlign w:val="center"/>
            <w:hideMark/>
          </w:tcPr>
          <w:p w:rsidR="00902711" w:rsidRDefault="0026382C">
            <w:pPr>
              <w:jc w:val="right"/>
              <w:rPr>
                <w:rFonts w:ascii="Calibri" w:hAnsi="Calibri"/>
                <w:color w:val="000000"/>
                <w:szCs w:val="20"/>
              </w:rPr>
            </w:pPr>
            <w:r>
              <w:rPr>
                <w:rFonts w:ascii="Calibri" w:hAnsi="Calibri"/>
                <w:color w:val="000000"/>
                <w:szCs w:val="20"/>
              </w:rPr>
              <w:t>1,097</w:t>
            </w:r>
          </w:p>
        </w:tc>
      </w:tr>
      <w:tr w:rsidR="00902711">
        <w:tc>
          <w:tcPr>
            <w:tcW w:w="1617" w:type="pct"/>
            <w:shd w:val="clear" w:color="auto" w:fill="auto"/>
            <w:noWrap/>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Other</w:t>
            </w:r>
          </w:p>
        </w:tc>
        <w:tc>
          <w:tcPr>
            <w:tcW w:w="67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88,570</w:t>
            </w:r>
          </w:p>
        </w:tc>
        <w:tc>
          <w:tcPr>
            <w:tcW w:w="679"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108,842</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93,363</w:t>
            </w:r>
          </w:p>
        </w:tc>
        <w:tc>
          <w:tcPr>
            <w:tcW w:w="675"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99,457</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94,487</w:t>
            </w:r>
          </w:p>
        </w:tc>
      </w:tr>
    </w:tbl>
    <w:p w:rsidR="00902711" w:rsidRDefault="00902711"/>
    <w:p w:rsidR="00902711" w:rsidRDefault="00902711"/>
    <w:p w:rsidR="00902711" w:rsidRDefault="00902711">
      <w:pPr>
        <w:pStyle w:val="Caption"/>
        <w:keepNext/>
      </w:pPr>
      <w:fldSimple w:instr=" SEQ Table \* ARABIC ">
        <w:r w:rsidR="0026382C">
          <w:rPr>
            <w:noProof/>
          </w:rPr>
          <w:t>14</w:t>
        </w:r>
      </w:fldSimple>
      <w:r w:rsidR="0026382C">
        <w:t xml:space="preserve"> Total cost recovery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1373"/>
        <w:gridCol w:w="1377"/>
        <w:gridCol w:w="1371"/>
        <w:gridCol w:w="1369"/>
        <w:gridCol w:w="1371"/>
      </w:tblGrid>
      <w:tr w:rsidR="00902711">
        <w:tc>
          <w:tcPr>
            <w:tcW w:w="1617"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Commodity</w:t>
            </w:r>
          </w:p>
        </w:tc>
        <w:tc>
          <w:tcPr>
            <w:tcW w:w="67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679"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675"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r>
            <w:r>
              <w:rPr>
                <w:rFonts w:ascii="Calibri" w:hAnsi="Calibri"/>
                <w:bCs/>
                <w:color w:val="000000" w:themeColor="text1"/>
                <w:szCs w:val="20"/>
              </w:rPr>
              <w:t>Initial Estimate ($)</w:t>
            </w:r>
          </w:p>
        </w:tc>
        <w:tc>
          <w:tcPr>
            <w:tcW w:w="676"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Revised Estimate ($)</w:t>
            </w:r>
            <w:r>
              <w:rPr>
                <w:rFonts w:ascii="Calibri" w:hAnsi="Calibri"/>
                <w:bCs/>
                <w:color w:val="000000" w:themeColor="text1"/>
                <w:szCs w:val="20"/>
                <w:vertAlign w:val="superscript"/>
              </w:rPr>
              <w:t>1</w:t>
            </w:r>
          </w:p>
        </w:tc>
      </w:tr>
      <w:tr w:rsidR="00902711">
        <w:tc>
          <w:tcPr>
            <w:tcW w:w="1617" w:type="pct"/>
            <w:shd w:val="clear" w:color="auto" w:fill="auto"/>
            <w:vAlign w:val="center"/>
            <w:hideMark/>
          </w:tcPr>
          <w:p w:rsidR="00902711" w:rsidRDefault="0026382C">
            <w:pPr>
              <w:rPr>
                <w:rFonts w:ascii="Calibri" w:hAnsi="Calibri"/>
                <w:color w:val="000000" w:themeColor="text1"/>
                <w:szCs w:val="20"/>
              </w:rPr>
            </w:pPr>
            <w:r>
              <w:rPr>
                <w:rFonts w:ascii="Calibri" w:hAnsi="Calibri"/>
                <w:color w:val="000000"/>
                <w:szCs w:val="20"/>
              </w:rPr>
              <w:t>Total Chicken</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109,299</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46,597</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51,950</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56,309</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59,408</w:t>
            </w:r>
          </w:p>
        </w:tc>
      </w:tr>
      <w:tr w:rsidR="00902711">
        <w:tc>
          <w:tcPr>
            <w:tcW w:w="1617" w:type="pct"/>
            <w:shd w:val="clear" w:color="auto" w:fill="auto"/>
            <w:vAlign w:val="center"/>
            <w:hideMark/>
          </w:tcPr>
          <w:p w:rsidR="00902711" w:rsidRDefault="0026382C">
            <w:pPr>
              <w:rPr>
                <w:rFonts w:ascii="Calibri" w:hAnsi="Calibri"/>
                <w:color w:val="000000" w:themeColor="text1"/>
                <w:szCs w:val="20"/>
              </w:rPr>
            </w:pPr>
            <w:r>
              <w:rPr>
                <w:rFonts w:ascii="Calibri" w:hAnsi="Calibri"/>
                <w:color w:val="000000"/>
                <w:szCs w:val="20"/>
              </w:rPr>
              <w:t>Total Dairy</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233,876</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83,832</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105,811</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90,225</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93,249</w:t>
            </w:r>
          </w:p>
        </w:tc>
      </w:tr>
      <w:tr w:rsidR="00902711">
        <w:tc>
          <w:tcPr>
            <w:tcW w:w="1617" w:type="pct"/>
            <w:shd w:val="clear" w:color="auto" w:fill="auto"/>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Field</w:t>
            </w:r>
            <w:r>
              <w:rPr>
                <w:rFonts w:ascii="Calibri" w:hAnsi="Calibri"/>
                <w:bCs/>
                <w:color w:val="000000" w:themeColor="text1"/>
                <w:szCs w:val="20"/>
              </w:rPr>
              <w:t xml:space="preserve"> crops</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695,470</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693,001</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644,829</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680,714</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687,731</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Total Forestry</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213,146</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301,879</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205,975</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257,005</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244,873</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Total Horticulture</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1,513,134</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1,477,160</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1,346,024</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1,409,447</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1,425,260</w:t>
            </w:r>
          </w:p>
        </w:tc>
      </w:tr>
      <w:tr w:rsidR="00902711">
        <w:tc>
          <w:tcPr>
            <w:tcW w:w="1617" w:type="pct"/>
            <w:shd w:val="clear" w:color="auto" w:fill="auto"/>
            <w:vAlign w:val="center"/>
            <w:hideMark/>
          </w:tcPr>
          <w:p w:rsidR="00902711" w:rsidRDefault="0026382C">
            <w:pPr>
              <w:rPr>
                <w:rFonts w:ascii="Calibri" w:hAnsi="Calibri"/>
                <w:color w:val="000000"/>
                <w:szCs w:val="20"/>
              </w:rPr>
            </w:pPr>
            <w:r>
              <w:rPr>
                <w:rFonts w:ascii="Calibri" w:hAnsi="Calibri"/>
                <w:color w:val="000000"/>
                <w:szCs w:val="20"/>
              </w:rPr>
              <w:t>Total Livestock</w:t>
            </w:r>
          </w:p>
        </w:tc>
        <w:tc>
          <w:tcPr>
            <w:tcW w:w="677" w:type="pct"/>
            <w:shd w:val="clear" w:color="auto" w:fill="auto"/>
            <w:vAlign w:val="center"/>
            <w:hideMark/>
          </w:tcPr>
          <w:p w:rsidR="00902711" w:rsidRDefault="0026382C">
            <w:pPr>
              <w:jc w:val="right"/>
              <w:rPr>
                <w:rFonts w:ascii="Calibri" w:hAnsi="Calibri"/>
                <w:bCs/>
                <w:color w:val="000000"/>
                <w:szCs w:val="20"/>
              </w:rPr>
            </w:pPr>
            <w:r>
              <w:rPr>
                <w:rFonts w:ascii="Calibri" w:hAnsi="Calibri"/>
                <w:bCs/>
                <w:color w:val="000000"/>
                <w:szCs w:val="20"/>
              </w:rPr>
              <w:t>2,152,047</w:t>
            </w:r>
          </w:p>
        </w:tc>
        <w:tc>
          <w:tcPr>
            <w:tcW w:w="679"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1,525,274</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1,522,008</w:t>
            </w:r>
          </w:p>
        </w:tc>
        <w:tc>
          <w:tcPr>
            <w:tcW w:w="675"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1,400,763</w:t>
            </w:r>
          </w:p>
        </w:tc>
        <w:tc>
          <w:tcPr>
            <w:tcW w:w="676" w:type="pct"/>
            <w:shd w:val="clear" w:color="auto" w:fill="auto"/>
            <w:noWrap/>
            <w:vAlign w:val="center"/>
            <w:hideMark/>
          </w:tcPr>
          <w:p w:rsidR="00902711" w:rsidRDefault="0026382C">
            <w:pPr>
              <w:jc w:val="right"/>
              <w:rPr>
                <w:rFonts w:ascii="Calibri" w:hAnsi="Calibri"/>
                <w:bCs/>
                <w:color w:val="000000"/>
                <w:szCs w:val="20"/>
              </w:rPr>
            </w:pPr>
            <w:r>
              <w:rPr>
                <w:rFonts w:ascii="Calibri" w:hAnsi="Calibri"/>
                <w:bCs/>
                <w:color w:val="000000"/>
                <w:szCs w:val="20"/>
              </w:rPr>
              <w:t>1,503,316</w:t>
            </w:r>
          </w:p>
        </w:tc>
      </w:tr>
      <w:tr w:rsidR="00902711">
        <w:tc>
          <w:tcPr>
            <w:tcW w:w="1617" w:type="pct"/>
            <w:shd w:val="clear" w:color="auto" w:fill="auto"/>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Wine</w:t>
            </w:r>
          </w:p>
        </w:tc>
        <w:tc>
          <w:tcPr>
            <w:tcW w:w="677" w:type="pct"/>
            <w:shd w:val="clear" w:color="auto" w:fill="auto"/>
            <w:vAlign w:val="bottom"/>
            <w:hideMark/>
          </w:tcPr>
          <w:p w:rsidR="00902711" w:rsidRDefault="0026382C">
            <w:pPr>
              <w:jc w:val="right"/>
              <w:rPr>
                <w:rFonts w:ascii="Calibri" w:hAnsi="Calibri"/>
                <w:bCs/>
                <w:color w:val="000000"/>
                <w:szCs w:val="20"/>
              </w:rPr>
            </w:pPr>
            <w:r>
              <w:rPr>
                <w:rFonts w:ascii="Calibri" w:hAnsi="Calibri"/>
                <w:bCs/>
                <w:color w:val="000000"/>
                <w:szCs w:val="20"/>
              </w:rPr>
              <w:t>671,303</w:t>
            </w:r>
          </w:p>
        </w:tc>
        <w:tc>
          <w:tcPr>
            <w:tcW w:w="679"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1,010,314</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1,057,063</w:t>
            </w:r>
          </w:p>
        </w:tc>
        <w:tc>
          <w:tcPr>
            <w:tcW w:w="675"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1,081,666</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962,569</w:t>
            </w:r>
          </w:p>
        </w:tc>
      </w:tr>
      <w:tr w:rsidR="00902711">
        <w:tc>
          <w:tcPr>
            <w:tcW w:w="1617" w:type="pct"/>
            <w:shd w:val="clear" w:color="auto" w:fill="auto"/>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 xml:space="preserve">Total </w:t>
            </w:r>
            <w:r>
              <w:rPr>
                <w:rFonts w:ascii="Calibri" w:hAnsi="Calibri"/>
                <w:color w:val="000000"/>
                <w:szCs w:val="20"/>
              </w:rPr>
              <w:t>Other</w:t>
            </w:r>
          </w:p>
        </w:tc>
        <w:tc>
          <w:tcPr>
            <w:tcW w:w="677" w:type="pct"/>
            <w:shd w:val="clear" w:color="auto" w:fill="auto"/>
            <w:vAlign w:val="bottom"/>
            <w:hideMark/>
          </w:tcPr>
          <w:p w:rsidR="00902711" w:rsidRDefault="0026382C">
            <w:pPr>
              <w:jc w:val="right"/>
              <w:rPr>
                <w:rFonts w:ascii="Calibri" w:hAnsi="Calibri"/>
                <w:bCs/>
                <w:color w:val="000000"/>
                <w:szCs w:val="20"/>
              </w:rPr>
            </w:pPr>
            <w:r>
              <w:rPr>
                <w:rFonts w:ascii="Calibri" w:hAnsi="Calibri"/>
                <w:bCs/>
                <w:color w:val="000000"/>
                <w:szCs w:val="20"/>
              </w:rPr>
              <w:t>88,570</w:t>
            </w:r>
          </w:p>
        </w:tc>
        <w:tc>
          <w:tcPr>
            <w:tcW w:w="679"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108,842</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93,363</w:t>
            </w:r>
          </w:p>
        </w:tc>
        <w:tc>
          <w:tcPr>
            <w:tcW w:w="675"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99,457</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94,487</w:t>
            </w:r>
          </w:p>
        </w:tc>
      </w:tr>
      <w:tr w:rsidR="00902711">
        <w:tc>
          <w:tcPr>
            <w:tcW w:w="1617" w:type="pct"/>
            <w:shd w:val="clear" w:color="auto" w:fill="auto"/>
            <w:noWrap/>
            <w:vAlign w:val="center"/>
            <w:hideMark/>
          </w:tcPr>
          <w:p w:rsidR="00902711" w:rsidRDefault="0026382C">
            <w:pPr>
              <w:rPr>
                <w:rFonts w:ascii="Calibri" w:hAnsi="Calibri"/>
                <w:bCs/>
                <w:color w:val="000000" w:themeColor="text1"/>
                <w:szCs w:val="20"/>
              </w:rPr>
            </w:pPr>
            <w:r>
              <w:rPr>
                <w:rFonts w:ascii="Calibri" w:hAnsi="Calibri"/>
                <w:bCs/>
                <w:color w:val="000000" w:themeColor="text1"/>
                <w:szCs w:val="20"/>
              </w:rPr>
              <w:t>Total</w:t>
            </w:r>
          </w:p>
        </w:tc>
        <w:tc>
          <w:tcPr>
            <w:tcW w:w="67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5,676,846</w:t>
            </w:r>
          </w:p>
        </w:tc>
        <w:tc>
          <w:tcPr>
            <w:tcW w:w="679"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5,246,899</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5,027,023</w:t>
            </w:r>
          </w:p>
        </w:tc>
        <w:tc>
          <w:tcPr>
            <w:tcW w:w="675"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5,075,586</w:t>
            </w:r>
          </w:p>
        </w:tc>
        <w:tc>
          <w:tcPr>
            <w:tcW w:w="676"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5,070,894</w:t>
            </w:r>
          </w:p>
        </w:tc>
      </w:tr>
    </w:tbl>
    <w:p w:rsidR="00902711" w:rsidRDefault="0026382C">
      <w:pPr>
        <w:spacing w:before="0"/>
      </w:pPr>
      <w:r>
        <w:br w:type="page"/>
      </w:r>
    </w:p>
    <w:p w:rsidR="00902711" w:rsidRDefault="0026382C">
      <w:pPr>
        <w:pStyle w:val="Heading3"/>
      </w:pPr>
      <w:bookmarkStart w:id="17" w:name="_Toc416694776"/>
      <w:r>
        <w:lastRenderedPageBreak/>
        <w:t>Attachment C: Levy disbursed by LRB ($)</w:t>
      </w:r>
      <w:bookmarkEnd w:id="17"/>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718"/>
        <w:gridCol w:w="1718"/>
        <w:gridCol w:w="1718"/>
        <w:gridCol w:w="1718"/>
      </w:tblGrid>
      <w:tr w:rsidR="00902711">
        <w:tc>
          <w:tcPr>
            <w:tcW w:w="1612" w:type="pct"/>
            <w:shd w:val="clear" w:color="auto" w:fill="auto"/>
            <w:noWrap/>
            <w:vAlign w:val="center"/>
            <w:hideMark/>
          </w:tcPr>
          <w:p w:rsidR="00902711" w:rsidRDefault="0026382C">
            <w:pPr>
              <w:spacing w:before="80" w:after="80"/>
              <w:rPr>
                <w:rFonts w:ascii="Calibri" w:hAnsi="Calibri"/>
                <w:bCs/>
                <w:color w:val="000000" w:themeColor="text1"/>
                <w:szCs w:val="20"/>
              </w:rPr>
            </w:pPr>
            <w:r>
              <w:rPr>
                <w:rFonts w:ascii="Calibri" w:hAnsi="Calibri"/>
                <w:bCs/>
                <w:color w:val="000000" w:themeColor="text1"/>
                <w:szCs w:val="20"/>
              </w:rPr>
              <w:t>Levy Recipient Body</w:t>
            </w:r>
          </w:p>
        </w:tc>
        <w:tc>
          <w:tcPr>
            <w:tcW w:w="84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2011-12</w:t>
            </w:r>
            <w:r>
              <w:rPr>
                <w:rFonts w:ascii="Calibri" w:hAnsi="Calibri"/>
                <w:bCs/>
                <w:color w:val="000000" w:themeColor="text1"/>
                <w:szCs w:val="20"/>
              </w:rPr>
              <w:br/>
              <w:t>Actual ($)</w:t>
            </w:r>
          </w:p>
        </w:tc>
        <w:tc>
          <w:tcPr>
            <w:tcW w:w="84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2012-13</w:t>
            </w:r>
            <w:r>
              <w:rPr>
                <w:rFonts w:ascii="Calibri" w:hAnsi="Calibri"/>
                <w:bCs/>
                <w:color w:val="000000" w:themeColor="text1"/>
                <w:szCs w:val="20"/>
              </w:rPr>
              <w:br/>
              <w:t>Actual ($)</w:t>
            </w:r>
          </w:p>
        </w:tc>
        <w:tc>
          <w:tcPr>
            <w:tcW w:w="84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2013-14</w:t>
            </w:r>
            <w:r>
              <w:rPr>
                <w:rFonts w:ascii="Calibri" w:hAnsi="Calibri"/>
                <w:bCs/>
                <w:color w:val="000000" w:themeColor="text1"/>
                <w:szCs w:val="20"/>
              </w:rPr>
              <w:br/>
              <w:t>Actual ($)</w:t>
            </w:r>
          </w:p>
        </w:tc>
        <w:tc>
          <w:tcPr>
            <w:tcW w:w="847" w:type="pct"/>
            <w:shd w:val="clear" w:color="auto" w:fill="auto"/>
            <w:vAlign w:val="center"/>
            <w:hideMark/>
          </w:tcPr>
          <w:p w:rsidR="00902711" w:rsidRDefault="0026382C">
            <w:pPr>
              <w:spacing w:before="80" w:after="80"/>
              <w:jc w:val="center"/>
              <w:rPr>
                <w:rFonts w:ascii="Calibri" w:hAnsi="Calibri"/>
                <w:bCs/>
                <w:color w:val="000000" w:themeColor="text1"/>
                <w:szCs w:val="20"/>
              </w:rPr>
            </w:pPr>
            <w:r>
              <w:rPr>
                <w:rFonts w:ascii="Calibri" w:hAnsi="Calibri"/>
                <w:bCs/>
                <w:color w:val="000000" w:themeColor="text1"/>
                <w:szCs w:val="20"/>
              </w:rPr>
              <w:t>2014-15</w:t>
            </w:r>
            <w:r>
              <w:rPr>
                <w:rFonts w:ascii="Calibri" w:hAnsi="Calibri"/>
                <w:bCs/>
                <w:color w:val="000000" w:themeColor="text1"/>
                <w:szCs w:val="20"/>
              </w:rPr>
              <w:br/>
              <w:t>MYEFO ($)</w:t>
            </w:r>
            <w:r>
              <w:rPr>
                <w:rFonts w:ascii="Calibri" w:hAnsi="Calibri"/>
                <w:bCs/>
                <w:color w:val="000000" w:themeColor="text1"/>
                <w:szCs w:val="20"/>
                <w:vertAlign w:val="superscript"/>
              </w:rPr>
              <w:t>1</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Animal Health Australia</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6,199,420</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6,432,242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7,138,856</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6,497,000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Australian Egg Corporation Limited</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6,240,455</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5,491,612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7,045,342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6,565,000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Australian Grape &amp; Wine Authority</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17,183,774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17,116,821</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18,486,133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17,493,000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Australian Meat Processors Corporation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16,913,979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18,055,718</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20,202,353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16,745,000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Australian Pork Limited</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11,136,402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12,279,206</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12,423,453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13,980,000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Australian Wool Innovation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48,088,665</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43,744,739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43,308,614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45,000,000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Cotton Research &amp; Development Corporation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9,531,898</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11,801,096</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10,977,077</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8,115,000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 xml:space="preserve">Dairy Australia </w:t>
            </w:r>
            <w:r>
              <w:rPr>
                <w:rFonts w:ascii="Calibri" w:hAnsi="Calibri"/>
                <w:color w:val="000000"/>
                <w:szCs w:val="20"/>
              </w:rPr>
              <w:t>Limited</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30,858,238</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31,282,632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32,981,436</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33,419,000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Fisheries Research &amp; Development Corporation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165,634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127,204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148,956</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900,000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Forest &amp; Wood Products Australia Ltd</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4,071,383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3,667,921</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3,991,812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5,030,000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Grains Research &amp; Development Corporation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97,808,859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118,396,000</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120,416,725</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91,298,000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Horticulture Innovation Australia Ltd</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37,032,274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41,198,123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42,110,614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43,741,000</w:t>
            </w:r>
          </w:p>
        </w:tc>
      </w:tr>
      <w:tr w:rsidR="00902711">
        <w:tc>
          <w:tcPr>
            <w:tcW w:w="1612" w:type="pct"/>
            <w:shd w:val="clear" w:color="auto" w:fill="auto"/>
            <w:vAlign w:val="bottom"/>
            <w:hideMark/>
          </w:tcPr>
          <w:p w:rsidR="00902711" w:rsidRDefault="0026382C">
            <w:pPr>
              <w:rPr>
                <w:rFonts w:ascii="Calibri" w:hAnsi="Calibri"/>
                <w:color w:val="000000"/>
                <w:szCs w:val="20"/>
              </w:rPr>
            </w:pPr>
            <w:proofErr w:type="spellStart"/>
            <w:r>
              <w:rPr>
                <w:rFonts w:ascii="Calibri" w:hAnsi="Calibri"/>
                <w:color w:val="000000"/>
                <w:szCs w:val="20"/>
              </w:rPr>
              <w:t>LiveCorp</w:t>
            </w:r>
            <w:proofErr w:type="spellEnd"/>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3,059,275</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3,169,751</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4,305,821</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5,661,000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Meat &amp; Livestock Australia</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91,777,979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93,789,332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106,000,399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95,401,000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National Residue Survey</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9,133,894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9,553,323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10,442,360</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9,367,000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Plant Health Australia</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1,615,730</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1,951,769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2,229,210</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2,259,000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Rural Industries Research &amp; Development Corporation</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4,213,033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4,623,309</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5,475,688</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4,435,000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Sugar Research Australia</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3,853,837</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4,341,583</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19,560,494</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21,000,000</w:t>
            </w:r>
          </w:p>
        </w:tc>
      </w:tr>
      <w:tr w:rsidR="00902711">
        <w:tc>
          <w:tcPr>
            <w:tcW w:w="1612" w:type="pct"/>
            <w:shd w:val="clear" w:color="auto" w:fill="auto"/>
            <w:vAlign w:val="bottom"/>
            <w:hideMark/>
          </w:tcPr>
          <w:p w:rsidR="00902711" w:rsidRDefault="0026382C">
            <w:pPr>
              <w:rPr>
                <w:rFonts w:ascii="Calibri" w:hAnsi="Calibri"/>
                <w:color w:val="000000"/>
                <w:szCs w:val="20"/>
              </w:rPr>
            </w:pPr>
            <w:r>
              <w:rPr>
                <w:rFonts w:ascii="Calibri" w:hAnsi="Calibri"/>
                <w:color w:val="000000"/>
                <w:szCs w:val="20"/>
              </w:rPr>
              <w:t>Wheat Exports Australia</w:t>
            </w:r>
            <w:r>
              <w:rPr>
                <w:rFonts w:ascii="Calibri" w:hAnsi="Calibri"/>
                <w:color w:val="000000"/>
                <w:szCs w:val="20"/>
                <w:vertAlign w:val="superscript"/>
              </w:rPr>
              <w:t>2</w:t>
            </w:r>
          </w:p>
        </w:tc>
        <w:tc>
          <w:tcPr>
            <w:tcW w:w="847" w:type="pct"/>
            <w:shd w:val="clear" w:color="auto" w:fill="auto"/>
            <w:vAlign w:val="bottom"/>
            <w:hideMark/>
          </w:tcPr>
          <w:p w:rsidR="00902711" w:rsidRDefault="0026382C">
            <w:pPr>
              <w:jc w:val="right"/>
              <w:rPr>
                <w:rFonts w:ascii="Calibri" w:hAnsi="Calibri"/>
                <w:color w:val="000000"/>
                <w:szCs w:val="20"/>
              </w:rPr>
            </w:pPr>
            <w:r>
              <w:rPr>
                <w:rFonts w:ascii="Calibri" w:hAnsi="Calibri"/>
                <w:color w:val="000000"/>
                <w:szCs w:val="20"/>
              </w:rPr>
              <w:t>4,799,292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698,418</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22</w:t>
            </w:r>
          </w:p>
        </w:tc>
        <w:tc>
          <w:tcPr>
            <w:tcW w:w="847" w:type="pct"/>
            <w:shd w:val="clear" w:color="auto" w:fill="auto"/>
            <w:noWrap/>
            <w:vAlign w:val="bottom"/>
            <w:hideMark/>
          </w:tcPr>
          <w:p w:rsidR="00902711" w:rsidRDefault="0026382C">
            <w:pPr>
              <w:jc w:val="right"/>
              <w:rPr>
                <w:rFonts w:ascii="Calibri" w:hAnsi="Calibri"/>
                <w:color w:val="000000"/>
                <w:szCs w:val="20"/>
              </w:rPr>
            </w:pPr>
            <w:r>
              <w:rPr>
                <w:rFonts w:ascii="Calibri" w:hAnsi="Calibri"/>
                <w:color w:val="000000"/>
                <w:szCs w:val="20"/>
              </w:rPr>
              <w:t>-</w:t>
            </w:r>
          </w:p>
        </w:tc>
      </w:tr>
      <w:tr w:rsidR="00902711">
        <w:tc>
          <w:tcPr>
            <w:tcW w:w="1612" w:type="pct"/>
            <w:shd w:val="clear" w:color="auto" w:fill="auto"/>
            <w:noWrap/>
            <w:vAlign w:val="bottom"/>
            <w:hideMark/>
          </w:tcPr>
          <w:p w:rsidR="00902711" w:rsidRDefault="0026382C">
            <w:pPr>
              <w:rPr>
                <w:rFonts w:ascii="Calibri" w:hAnsi="Calibri"/>
                <w:bCs/>
                <w:color w:val="000000"/>
                <w:szCs w:val="20"/>
              </w:rPr>
            </w:pPr>
            <w:r>
              <w:rPr>
                <w:rFonts w:ascii="Calibri" w:hAnsi="Calibri"/>
                <w:bCs/>
                <w:color w:val="000000"/>
                <w:szCs w:val="20"/>
              </w:rPr>
              <w:t>Total</w:t>
            </w:r>
          </w:p>
        </w:tc>
        <w:tc>
          <w:tcPr>
            <w:tcW w:w="84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403,684,022</w:t>
            </w:r>
          </w:p>
        </w:tc>
        <w:tc>
          <w:tcPr>
            <w:tcW w:w="84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427,720,800</w:t>
            </w:r>
          </w:p>
        </w:tc>
        <w:tc>
          <w:tcPr>
            <w:tcW w:w="84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467,245,363</w:t>
            </w:r>
          </w:p>
        </w:tc>
        <w:tc>
          <w:tcPr>
            <w:tcW w:w="847" w:type="pct"/>
            <w:shd w:val="clear" w:color="auto" w:fill="auto"/>
            <w:noWrap/>
            <w:vAlign w:val="bottom"/>
            <w:hideMark/>
          </w:tcPr>
          <w:p w:rsidR="00902711" w:rsidRDefault="0026382C">
            <w:pPr>
              <w:jc w:val="right"/>
              <w:rPr>
                <w:rFonts w:ascii="Calibri" w:hAnsi="Calibri"/>
                <w:bCs/>
                <w:color w:val="000000"/>
                <w:szCs w:val="20"/>
              </w:rPr>
            </w:pPr>
            <w:r>
              <w:rPr>
                <w:rFonts w:ascii="Calibri" w:hAnsi="Calibri"/>
                <w:bCs/>
                <w:color w:val="000000"/>
                <w:szCs w:val="20"/>
              </w:rPr>
              <w:t>426,906,000</w:t>
            </w:r>
          </w:p>
        </w:tc>
      </w:tr>
    </w:tbl>
    <w:p w:rsidR="00902711" w:rsidRDefault="0026382C">
      <w:pPr>
        <w:spacing w:before="0"/>
        <w:rPr>
          <w:sz w:val="16"/>
          <w:szCs w:val="16"/>
        </w:rPr>
      </w:pPr>
      <w:r>
        <w:rPr>
          <w:sz w:val="16"/>
          <w:szCs w:val="16"/>
        </w:rPr>
        <w:t xml:space="preserve">Notes: </w:t>
      </w:r>
    </w:p>
    <w:p w:rsidR="00902711" w:rsidRDefault="0026382C">
      <w:pPr>
        <w:spacing w:before="0"/>
        <w:rPr>
          <w:sz w:val="16"/>
          <w:szCs w:val="16"/>
        </w:rPr>
      </w:pPr>
      <w:r>
        <w:rPr>
          <w:sz w:val="16"/>
          <w:szCs w:val="16"/>
        </w:rPr>
        <w:t xml:space="preserve">1 Levy disbursed for 2014-15 is an estimate based on information supplied by LRBs for 2014-15 MYEFO </w:t>
      </w:r>
      <w:r>
        <w:rPr>
          <w:sz w:val="16"/>
          <w:szCs w:val="16"/>
        </w:rPr>
        <w:t>update and is not broken up by commodity</w:t>
      </w:r>
    </w:p>
    <w:p w:rsidR="00902711" w:rsidRDefault="0026382C">
      <w:pPr>
        <w:spacing w:before="0"/>
        <w:rPr>
          <w:sz w:val="16"/>
          <w:szCs w:val="16"/>
        </w:rPr>
      </w:pPr>
      <w:r>
        <w:rPr>
          <w:sz w:val="16"/>
          <w:szCs w:val="16"/>
        </w:rPr>
        <w:t>2 Wheat Exports Australia was abolished on 31 December 2012</w:t>
      </w:r>
    </w:p>
    <w:p w:rsidR="00902711" w:rsidRDefault="0026382C">
      <w:pPr>
        <w:spacing w:before="0"/>
      </w:pPr>
      <w:r>
        <w:br w:type="page"/>
      </w:r>
    </w:p>
    <w:p w:rsidR="00902711" w:rsidRDefault="0026382C">
      <w:pPr>
        <w:pStyle w:val="Heading3"/>
      </w:pPr>
      <w:bookmarkStart w:id="18" w:name="_Toc416694777"/>
      <w:r>
        <w:lastRenderedPageBreak/>
        <w:t>Attachment D: LRB analytical data</w:t>
      </w:r>
      <w:bookmarkEnd w:id="18"/>
      <w:r>
        <w:t xml:space="preserve"> </w:t>
      </w:r>
      <w:r>
        <w:br/>
      </w:r>
    </w:p>
    <w:tbl>
      <w:tblPr>
        <w:tblStyle w:val="TableGrid"/>
        <w:tblW w:w="5000" w:type="pct"/>
        <w:tblLayout w:type="fixed"/>
        <w:tblLook w:val="04A0"/>
      </w:tblPr>
      <w:tblGrid>
        <w:gridCol w:w="911"/>
        <w:gridCol w:w="923"/>
        <w:gridCol w:w="923"/>
        <w:gridCol w:w="923"/>
        <w:gridCol w:w="923"/>
        <w:gridCol w:w="923"/>
        <w:gridCol w:w="923"/>
        <w:gridCol w:w="923"/>
        <w:gridCol w:w="923"/>
        <w:gridCol w:w="923"/>
        <w:gridCol w:w="923"/>
      </w:tblGrid>
      <w:tr w:rsidR="00902711">
        <w:trPr>
          <w:trHeight w:val="1020"/>
        </w:trPr>
        <w:tc>
          <w:tcPr>
            <w:tcW w:w="449" w:type="pct"/>
            <w:noWrap/>
            <w:vAlign w:val="center"/>
            <w:hideMark/>
          </w:tcPr>
          <w:p w:rsidR="00902711" w:rsidRDefault="0026382C">
            <w:pPr>
              <w:jc w:val="center"/>
              <w:rPr>
                <w:rFonts w:ascii="Calibri" w:hAnsi="Calibri"/>
                <w:bCs/>
                <w:color w:val="000000" w:themeColor="text1"/>
                <w:sz w:val="16"/>
                <w:szCs w:val="16"/>
              </w:rPr>
            </w:pPr>
            <w:bookmarkStart w:id="19" w:name="RANGE!B1:B24"/>
            <w:r>
              <w:rPr>
                <w:rFonts w:ascii="Calibri" w:hAnsi="Calibri"/>
                <w:bCs/>
                <w:color w:val="000000" w:themeColor="text1"/>
                <w:sz w:val="16"/>
                <w:szCs w:val="16"/>
              </w:rPr>
              <w:t>LRB</w:t>
            </w:r>
            <w:bookmarkEnd w:id="19"/>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Collection Points (#)</w:t>
            </w:r>
            <w:r>
              <w:rPr>
                <w:rFonts w:ascii="Calibri" w:hAnsi="Calibri"/>
                <w:bCs/>
                <w:color w:val="000000" w:themeColor="text1"/>
                <w:sz w:val="16"/>
                <w:szCs w:val="16"/>
                <w:vertAlign w:val="superscript"/>
              </w:rPr>
              <w:t>1</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Cost ($) / collection point</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Levy ($) / collection point</w:t>
            </w:r>
            <w:r>
              <w:rPr>
                <w:rFonts w:ascii="Calibri" w:hAnsi="Calibri"/>
                <w:bCs/>
                <w:color w:val="000000" w:themeColor="text1"/>
                <w:sz w:val="16"/>
                <w:szCs w:val="16"/>
                <w:vertAlign w:val="superscript"/>
              </w:rPr>
              <w:t>2</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Estimated returns lodged (#)</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Cost</w:t>
            </w:r>
            <w:r>
              <w:rPr>
                <w:rFonts w:ascii="Calibri" w:hAnsi="Calibri"/>
                <w:bCs/>
                <w:color w:val="000000" w:themeColor="text1"/>
                <w:sz w:val="16"/>
                <w:szCs w:val="16"/>
              </w:rPr>
              <w:t xml:space="preserve"> ($) / per return</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Levy ($) / per return</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Agents inspected (#)</w:t>
            </w:r>
            <w:r>
              <w:rPr>
                <w:rFonts w:ascii="Calibri" w:hAnsi="Calibri"/>
                <w:bCs/>
                <w:color w:val="000000" w:themeColor="text1"/>
                <w:sz w:val="16"/>
                <w:szCs w:val="16"/>
                <w:vertAlign w:val="superscript"/>
              </w:rPr>
              <w:t>3</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Record Inspections (#)</w:t>
            </w:r>
            <w:r>
              <w:rPr>
                <w:rFonts w:ascii="Calibri" w:hAnsi="Calibri"/>
                <w:bCs/>
                <w:color w:val="000000" w:themeColor="text1"/>
                <w:sz w:val="16"/>
                <w:szCs w:val="16"/>
                <w:vertAlign w:val="superscript"/>
              </w:rPr>
              <w:t>4</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OCP Costs ($)</w:t>
            </w:r>
          </w:p>
        </w:tc>
        <w:tc>
          <w:tcPr>
            <w:tcW w:w="45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Average Inspection Cost ($)</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AHA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29,073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1,082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6,003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19,343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3,110</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AECL</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1,473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304,963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32,026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5,652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3,096</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AGWA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5,669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3,086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5,597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3,125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136.6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49.8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160,613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3,224</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AMPC</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32,326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3,271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55.0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45,341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4,009</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APL</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186,491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796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17,560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8,723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2,744</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AWI</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2,269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271,084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2,231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20,170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64,764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2,944</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CRDC</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1,034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516,367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83,453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6,656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3,388</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DAL</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1,166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426,063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853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39,178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31,329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3,195</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FRDC</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815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47,368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17,647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6,236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2,079</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FWPA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12,337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1,179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4,265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100,050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3,148</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GRDC</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2,403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37,991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5,380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16,970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105.0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315,826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3,008</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HIA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5,452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8,023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12,629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3,463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652.2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220.0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654,194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2,973</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proofErr w:type="spellStart"/>
            <w:r>
              <w:rPr>
                <w:rFonts w:ascii="Calibri" w:hAnsi="Calibri"/>
                <w:color w:val="000000" w:themeColor="text1"/>
                <w:sz w:val="16"/>
                <w:szCs w:val="16"/>
              </w:rPr>
              <w:t>LiveCorp</w:t>
            </w:r>
            <w:proofErr w:type="spellEnd"/>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620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83,250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15,056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13,875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2,982</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MLA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2,372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40,217</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13,856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6,885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244.9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91.2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289,024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3,169</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NRS</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27,648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5,514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39,721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3,183</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PHA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16,192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7,083</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19,500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3,064</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RIRDC</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388</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14,286</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835</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5,314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29.2</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48,474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3,149</w:t>
            </w:r>
          </w:p>
        </w:tc>
      </w:tr>
      <w:tr w:rsidR="00902711">
        <w:trPr>
          <w:trHeight w:val="525"/>
        </w:trPr>
        <w:tc>
          <w:tcPr>
            <w:tcW w:w="449"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SRA</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1,454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1,500,000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251</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259,259</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6,384</w:t>
            </w:r>
          </w:p>
        </w:tc>
        <w:tc>
          <w:tcPr>
            <w:tcW w:w="45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2,128</w:t>
            </w:r>
          </w:p>
        </w:tc>
      </w:tr>
      <w:tr w:rsidR="00902711">
        <w:trPr>
          <w:trHeight w:val="525"/>
        </w:trPr>
        <w:tc>
          <w:tcPr>
            <w:tcW w:w="449" w:type="pct"/>
            <w:noWrap/>
            <w:vAlign w:val="bottom"/>
            <w:hideMark/>
          </w:tcPr>
          <w:p w:rsidR="00902711" w:rsidRDefault="0026382C">
            <w:pPr>
              <w:rPr>
                <w:rFonts w:ascii="Calibri" w:hAnsi="Calibri"/>
                <w:bCs/>
                <w:color w:val="000000" w:themeColor="text1"/>
                <w:sz w:val="16"/>
                <w:szCs w:val="16"/>
              </w:rPr>
            </w:pPr>
            <w:r>
              <w:rPr>
                <w:rFonts w:ascii="Calibri" w:hAnsi="Calibri"/>
                <w:bCs/>
                <w:color w:val="000000" w:themeColor="text1"/>
                <w:sz w:val="16"/>
                <w:szCs w:val="16"/>
              </w:rPr>
              <w:t>Total</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18,292</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277</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23,338</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52,387</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97</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8,149</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1,606.0</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599.0</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1,835,706</w:t>
            </w:r>
          </w:p>
        </w:tc>
        <w:tc>
          <w:tcPr>
            <w:tcW w:w="45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3,065</w:t>
            </w:r>
          </w:p>
        </w:tc>
      </w:tr>
    </w:tbl>
    <w:p w:rsidR="00902711" w:rsidRDefault="0026382C">
      <w:pPr>
        <w:spacing w:before="0"/>
        <w:rPr>
          <w:sz w:val="16"/>
          <w:szCs w:val="16"/>
        </w:rPr>
      </w:pPr>
      <w:r>
        <w:rPr>
          <w:sz w:val="16"/>
          <w:szCs w:val="16"/>
        </w:rPr>
        <w:t xml:space="preserve">Notes: </w:t>
      </w:r>
    </w:p>
    <w:p w:rsidR="00902711" w:rsidRDefault="0026382C">
      <w:pPr>
        <w:spacing w:before="0"/>
        <w:rPr>
          <w:sz w:val="16"/>
          <w:szCs w:val="16"/>
        </w:rPr>
      </w:pPr>
      <w:r>
        <w:rPr>
          <w:sz w:val="16"/>
          <w:szCs w:val="16"/>
        </w:rPr>
        <w:t>1. Collection points, or levy agents, can be listed more than once if they deal in multiple commodities and include agents that are included for downstream levies. The actual levy payer base as at 30 June 2014 is 9 345</w:t>
      </w:r>
    </w:p>
    <w:p w:rsidR="00902711" w:rsidRDefault="0026382C">
      <w:pPr>
        <w:spacing w:before="0"/>
        <w:rPr>
          <w:sz w:val="16"/>
          <w:szCs w:val="16"/>
        </w:rPr>
      </w:pPr>
      <w:r>
        <w:rPr>
          <w:sz w:val="16"/>
          <w:szCs w:val="16"/>
        </w:rPr>
        <w:t>2. Levy disbursed for 2014-15</w:t>
      </w:r>
      <w:r>
        <w:rPr>
          <w:sz w:val="16"/>
          <w:szCs w:val="16"/>
        </w:rPr>
        <w:t xml:space="preserve"> is an estimate based on information supplied by LRBs for 2014-15 MYEFO update and is not broken up by commodity</w:t>
      </w:r>
    </w:p>
    <w:p w:rsidR="00902711" w:rsidRDefault="0026382C">
      <w:pPr>
        <w:spacing w:before="0"/>
        <w:rPr>
          <w:sz w:val="16"/>
          <w:szCs w:val="16"/>
        </w:rPr>
      </w:pPr>
      <w:r>
        <w:rPr>
          <w:sz w:val="16"/>
          <w:szCs w:val="16"/>
        </w:rPr>
        <w:t>3. Agents inspected will be listed more than once if they deal in multiple commodities. Actual inspections that are expected to take place tota</w:t>
      </w:r>
      <w:r>
        <w:rPr>
          <w:sz w:val="16"/>
          <w:szCs w:val="16"/>
        </w:rPr>
        <w:t>l 599</w:t>
      </w:r>
    </w:p>
    <w:p w:rsidR="00902711" w:rsidRDefault="0026382C">
      <w:pPr>
        <w:spacing w:before="0"/>
        <w:rPr>
          <w:sz w:val="16"/>
          <w:szCs w:val="16"/>
        </w:rPr>
      </w:pPr>
      <w:r>
        <w:rPr>
          <w:sz w:val="16"/>
          <w:szCs w:val="16"/>
        </w:rPr>
        <w:t>4. Record inspections is a calculated field that assigns 599 record inspections (which are targeted at agents) to commodities</w:t>
      </w:r>
      <w:r>
        <w:rPr>
          <w:sz w:val="16"/>
          <w:szCs w:val="16"/>
        </w:rPr>
        <w:br/>
      </w:r>
      <w:r>
        <w:rPr>
          <w:sz w:val="16"/>
          <w:szCs w:val="16"/>
        </w:rPr>
        <w:br w:type="page"/>
      </w:r>
    </w:p>
    <w:p w:rsidR="00902711" w:rsidRDefault="0026382C">
      <w:pPr>
        <w:pStyle w:val="Heading3"/>
      </w:pPr>
      <w:bookmarkStart w:id="20" w:name="_Toc416694778"/>
      <w:r>
        <w:lastRenderedPageBreak/>
        <w:t>Attachment F: Commodity analytical data</w:t>
      </w:r>
      <w:bookmarkEnd w:id="20"/>
      <w:r>
        <w:t xml:space="preserve"> </w:t>
      </w:r>
      <w:r>
        <w:br/>
      </w:r>
    </w:p>
    <w:tbl>
      <w:tblPr>
        <w:tblStyle w:val="TableGrid"/>
        <w:tblW w:w="5000" w:type="pct"/>
        <w:tblLook w:val="04A0"/>
      </w:tblPr>
      <w:tblGrid>
        <w:gridCol w:w="1411"/>
        <w:gridCol w:w="1092"/>
        <w:gridCol w:w="1090"/>
        <w:gridCol w:w="1090"/>
        <w:gridCol w:w="1090"/>
        <w:gridCol w:w="1089"/>
        <w:gridCol w:w="1089"/>
        <w:gridCol w:w="1085"/>
        <w:gridCol w:w="1105"/>
      </w:tblGrid>
      <w:tr w:rsidR="00902711">
        <w:trPr>
          <w:trHeight w:val="1020"/>
          <w:tblHeader/>
        </w:trPr>
        <w:tc>
          <w:tcPr>
            <w:tcW w:w="695" w:type="pct"/>
            <w:noWrap/>
            <w:vAlign w:val="center"/>
            <w:hideMark/>
          </w:tcPr>
          <w:p w:rsidR="00902711" w:rsidRDefault="0026382C">
            <w:pPr>
              <w:jc w:val="center"/>
              <w:rPr>
                <w:rFonts w:ascii="Calibri" w:hAnsi="Calibri"/>
                <w:bCs/>
                <w:color w:val="000000" w:themeColor="text1"/>
                <w:sz w:val="16"/>
                <w:szCs w:val="16"/>
              </w:rPr>
            </w:pPr>
            <w:bookmarkStart w:id="21" w:name="RANGE!A1:B25"/>
            <w:r>
              <w:rPr>
                <w:rFonts w:ascii="Calibri" w:hAnsi="Calibri"/>
                <w:bCs/>
                <w:color w:val="000000" w:themeColor="text1"/>
                <w:sz w:val="16"/>
                <w:szCs w:val="16"/>
              </w:rPr>
              <w:t>Commodity</w:t>
            </w:r>
            <w:bookmarkEnd w:id="21"/>
          </w:p>
        </w:tc>
        <w:tc>
          <w:tcPr>
            <w:tcW w:w="538"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Collection Points (#)</w:t>
            </w:r>
            <w:r>
              <w:rPr>
                <w:rFonts w:ascii="Calibri" w:hAnsi="Calibri"/>
                <w:bCs/>
                <w:color w:val="000000" w:themeColor="text1"/>
                <w:sz w:val="16"/>
                <w:szCs w:val="16"/>
                <w:vertAlign w:val="superscript"/>
              </w:rPr>
              <w:t>1</w:t>
            </w:r>
          </w:p>
        </w:tc>
        <w:tc>
          <w:tcPr>
            <w:tcW w:w="537"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Cost per collection point ($)</w:t>
            </w:r>
          </w:p>
        </w:tc>
        <w:tc>
          <w:tcPr>
            <w:tcW w:w="537"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Returns processed</w:t>
            </w:r>
            <w:r>
              <w:rPr>
                <w:rFonts w:ascii="Calibri" w:hAnsi="Calibri"/>
                <w:bCs/>
                <w:color w:val="000000" w:themeColor="text1"/>
                <w:sz w:val="16"/>
                <w:szCs w:val="16"/>
              </w:rPr>
              <w:t xml:space="preserve"> (#)</w:t>
            </w:r>
          </w:p>
        </w:tc>
        <w:tc>
          <w:tcPr>
            <w:tcW w:w="537"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Cost per Return ($)</w:t>
            </w:r>
          </w:p>
        </w:tc>
        <w:tc>
          <w:tcPr>
            <w:tcW w:w="537"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Agents subjected to inspection (#)</w:t>
            </w:r>
            <w:r>
              <w:rPr>
                <w:rFonts w:ascii="Calibri" w:hAnsi="Calibri"/>
                <w:bCs/>
                <w:color w:val="000000" w:themeColor="text1"/>
                <w:sz w:val="16"/>
                <w:szCs w:val="16"/>
                <w:vertAlign w:val="superscript"/>
              </w:rPr>
              <w:t>2</w:t>
            </w:r>
          </w:p>
        </w:tc>
        <w:tc>
          <w:tcPr>
            <w:tcW w:w="537"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Record Inspections (#)</w:t>
            </w:r>
            <w:r>
              <w:rPr>
                <w:rFonts w:ascii="Calibri" w:hAnsi="Calibri"/>
                <w:bCs/>
                <w:color w:val="000000" w:themeColor="text1"/>
                <w:sz w:val="16"/>
                <w:szCs w:val="16"/>
                <w:vertAlign w:val="superscript"/>
              </w:rPr>
              <w:t>3</w:t>
            </w:r>
          </w:p>
        </w:tc>
        <w:tc>
          <w:tcPr>
            <w:tcW w:w="53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OCP Costs ($)</w:t>
            </w:r>
          </w:p>
        </w:tc>
        <w:tc>
          <w:tcPr>
            <w:tcW w:w="545" w:type="pct"/>
            <w:vAlign w:val="center"/>
            <w:hideMark/>
          </w:tcPr>
          <w:p w:rsidR="00902711" w:rsidRDefault="0026382C">
            <w:pPr>
              <w:jc w:val="center"/>
              <w:rPr>
                <w:rFonts w:ascii="Calibri" w:hAnsi="Calibri"/>
                <w:bCs/>
                <w:color w:val="000000" w:themeColor="text1"/>
                <w:sz w:val="16"/>
                <w:szCs w:val="16"/>
              </w:rPr>
            </w:pPr>
            <w:r>
              <w:rPr>
                <w:rFonts w:ascii="Calibri" w:hAnsi="Calibri"/>
                <w:bCs/>
                <w:color w:val="000000" w:themeColor="text1"/>
                <w:sz w:val="16"/>
                <w:szCs w:val="16"/>
              </w:rPr>
              <w:t>Average Inspection Cost ($)</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Almonds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7,604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3,699</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Apples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37,295</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3,390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Avocados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7.2</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18,674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2,605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Bananas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471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7.8</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15,154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1,947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Beef Production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525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25,273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3,952</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Bees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4,240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4,356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Buffalo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3,658</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Buffalo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3,223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 xml:space="preserve">Cattle Live </w:t>
            </w:r>
            <w:r>
              <w:rPr>
                <w:rFonts w:ascii="Calibri" w:hAnsi="Calibri"/>
                <w:color w:val="000000" w:themeColor="text1"/>
                <w:sz w:val="16"/>
                <w:szCs w:val="16"/>
              </w:rPr>
              <w:t>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881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7,498</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3,079</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Cattle Transaction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7,409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72.4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222,813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3,077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Cherries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12,204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3,504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Chestnuts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2,700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3,948</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Citrus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417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1,249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35,646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3,331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Coarse</w:t>
            </w:r>
            <w:r>
              <w:rPr>
                <w:rFonts w:ascii="Calibri" w:hAnsi="Calibri"/>
                <w:color w:val="000000" w:themeColor="text1"/>
                <w:sz w:val="16"/>
                <w:szCs w:val="16"/>
              </w:rPr>
              <w:t xml:space="preserve"> Grains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858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2,142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107,886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2,954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Cotton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1,034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6,777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3,388</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Custard Apples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2,255</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3,103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Dairy Produce</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31,953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3,195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Deer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Deer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1,607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3,420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Deer Velvet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535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3,914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3,896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Dried Fruits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534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Egg Promotion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493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3,921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3,096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lastRenderedPageBreak/>
              <w:t>Farmed Prawns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815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6,236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2,079</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Forest Growers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438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29,139</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3,233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Forest Products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71,622</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3,116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Game Goats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3,223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Game Pigs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1,135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1,670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3,321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Ginger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4.9</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13,217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2,707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Goat Fibre</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1,915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821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4,272</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4,272</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 xml:space="preserve">Goat </w:t>
            </w:r>
            <w:r>
              <w:rPr>
                <w:rFonts w:ascii="Calibri" w:hAnsi="Calibri"/>
                <w:color w:val="000000" w:themeColor="text1"/>
                <w:sz w:val="16"/>
                <w:szCs w:val="16"/>
              </w:rPr>
              <w:t>Live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411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1,226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3,010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Goat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6,380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4,306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Goat Transaction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24,812</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4,046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Grain Legumes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549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22.9</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64,490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2,816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Grape Research</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825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66,503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3,482</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Honey</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9,777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2,332</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Horse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989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1,109</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3,321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Lamb Live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1,975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Lamb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1,331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7,965</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3,881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Lamb Transaction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524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3,841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58,254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3,355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Laying Chickens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1,515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0.6</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1,817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3,095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proofErr w:type="spellStart"/>
            <w:r>
              <w:rPr>
                <w:rFonts w:ascii="Calibri" w:hAnsi="Calibri"/>
                <w:color w:val="000000" w:themeColor="text1"/>
                <w:sz w:val="16"/>
                <w:szCs w:val="16"/>
              </w:rPr>
              <w:t>Lychees</w:t>
            </w:r>
            <w:proofErr w:type="spellEnd"/>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3,151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2,675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Macadamia Nuts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1,024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11,466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2,867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Macropods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534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4,270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3,261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Mangoes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5.8</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17,269</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2,984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Meat Chickens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7,313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3,407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Mushrooms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1,493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467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3,364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3,364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lastRenderedPageBreak/>
              <w:t>Nursery Products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924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26,508</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2,945</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Oilseeds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24,126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3,240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Olives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856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26,350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2,626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Onions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19,943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3,354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Papaya</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4,887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Passionfruit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3,874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3,010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Pasture Seeds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1,429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3,536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3,536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Pears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12,721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3,401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Persimmons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3,547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3,537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Pig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839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9,193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2,744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Pineapples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233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2,667</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2,007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Potatoes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9.9</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26,536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2,670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Ratites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2,136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Rice</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627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3,346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3,346</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proofErr w:type="spellStart"/>
            <w:r>
              <w:rPr>
                <w:rFonts w:ascii="Calibri" w:hAnsi="Calibri"/>
                <w:color w:val="000000" w:themeColor="text1"/>
                <w:sz w:val="16"/>
                <w:szCs w:val="16"/>
              </w:rPr>
              <w:t>Rubus</w:t>
            </w:r>
            <w:proofErr w:type="spellEnd"/>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4,228</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2,947</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Sheep Live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518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4,461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3,051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Sheep Slaughter</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1,302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5,724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4,143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Sheep Transaction</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573</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3,738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24,764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3,069</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Stone Fruit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406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65</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5.4</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18,701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3,469</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Strawberries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684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2,013</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2,013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Sugar Cane</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1,454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251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6,384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2,128</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Table Grapes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302</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670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10.7</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32,960</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3,083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Turf</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644</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696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209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75,771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2,613</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lastRenderedPageBreak/>
              <w:t>Vegetables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888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449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114.0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75.9</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241,808</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3,184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Wheat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757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298</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1,857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94.0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41.1</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128,276</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3,121</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Wine Export</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1,951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137</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2,689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38.0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0.5</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1,691</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3,210</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Wine Grapes</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176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50.0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30.3</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92,952</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3,064</w:t>
            </w:r>
          </w:p>
        </w:tc>
      </w:tr>
      <w:tr w:rsidR="00902711">
        <w:trPr>
          <w:trHeight w:val="525"/>
        </w:trPr>
        <w:tc>
          <w:tcPr>
            <w:tcW w:w="695" w:type="pct"/>
            <w:vAlign w:val="bottom"/>
            <w:hideMark/>
          </w:tcPr>
          <w:p w:rsidR="00902711" w:rsidRDefault="0026382C">
            <w:pPr>
              <w:rPr>
                <w:rFonts w:ascii="Calibri" w:hAnsi="Calibri"/>
                <w:color w:val="000000" w:themeColor="text1"/>
                <w:sz w:val="16"/>
                <w:szCs w:val="16"/>
              </w:rPr>
            </w:pPr>
            <w:r>
              <w:rPr>
                <w:rFonts w:ascii="Calibri" w:hAnsi="Calibri"/>
                <w:color w:val="000000" w:themeColor="text1"/>
                <w:sz w:val="16"/>
                <w:szCs w:val="16"/>
              </w:rPr>
              <w:t>Wool</w:t>
            </w:r>
          </w:p>
        </w:tc>
        <w:tc>
          <w:tcPr>
            <w:tcW w:w="538"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166</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2,231</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169</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22.0</w:t>
            </w:r>
          </w:p>
        </w:tc>
        <w:tc>
          <w:tcPr>
            <w:tcW w:w="537"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22.0</w:t>
            </w:r>
          </w:p>
        </w:tc>
        <w:tc>
          <w:tcPr>
            <w:tcW w:w="53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64,764</w:t>
            </w:r>
          </w:p>
        </w:tc>
        <w:tc>
          <w:tcPr>
            <w:tcW w:w="545" w:type="pct"/>
            <w:noWrap/>
            <w:vAlign w:val="bottom"/>
            <w:hideMark/>
          </w:tcPr>
          <w:p w:rsidR="00902711" w:rsidRDefault="0026382C">
            <w:pPr>
              <w:jc w:val="right"/>
              <w:rPr>
                <w:rFonts w:ascii="Calibri" w:hAnsi="Calibri"/>
                <w:color w:val="000000" w:themeColor="text1"/>
                <w:sz w:val="16"/>
                <w:szCs w:val="16"/>
              </w:rPr>
            </w:pPr>
            <w:r>
              <w:rPr>
                <w:rFonts w:ascii="Calibri" w:hAnsi="Calibri"/>
                <w:color w:val="000000" w:themeColor="text1"/>
                <w:sz w:val="16"/>
                <w:szCs w:val="16"/>
              </w:rPr>
              <w:t>2,944</w:t>
            </w:r>
          </w:p>
        </w:tc>
      </w:tr>
      <w:tr w:rsidR="00902711">
        <w:trPr>
          <w:trHeight w:val="525"/>
        </w:trPr>
        <w:tc>
          <w:tcPr>
            <w:tcW w:w="695" w:type="pct"/>
            <w:noWrap/>
            <w:vAlign w:val="bottom"/>
            <w:hideMark/>
          </w:tcPr>
          <w:p w:rsidR="00902711" w:rsidRDefault="0026382C">
            <w:pPr>
              <w:rPr>
                <w:rFonts w:ascii="Calibri" w:hAnsi="Calibri"/>
                <w:bCs/>
                <w:color w:val="000000" w:themeColor="text1"/>
                <w:sz w:val="16"/>
                <w:szCs w:val="16"/>
              </w:rPr>
            </w:pPr>
            <w:r>
              <w:rPr>
                <w:rFonts w:ascii="Calibri" w:hAnsi="Calibri"/>
                <w:bCs/>
                <w:color w:val="000000" w:themeColor="text1"/>
                <w:sz w:val="16"/>
                <w:szCs w:val="16"/>
              </w:rPr>
              <w:t>Total</w:t>
            </w:r>
          </w:p>
        </w:tc>
        <w:tc>
          <w:tcPr>
            <w:tcW w:w="538"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18,325</w:t>
            </w:r>
          </w:p>
        </w:tc>
        <w:tc>
          <w:tcPr>
            <w:tcW w:w="537"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277</w:t>
            </w:r>
          </w:p>
        </w:tc>
        <w:tc>
          <w:tcPr>
            <w:tcW w:w="537"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52,387</w:t>
            </w:r>
          </w:p>
        </w:tc>
        <w:tc>
          <w:tcPr>
            <w:tcW w:w="537"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97</w:t>
            </w:r>
          </w:p>
        </w:tc>
        <w:tc>
          <w:tcPr>
            <w:tcW w:w="537"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1,606.0</w:t>
            </w:r>
          </w:p>
        </w:tc>
        <w:tc>
          <w:tcPr>
            <w:tcW w:w="537"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599.0</w:t>
            </w:r>
          </w:p>
        </w:tc>
        <w:tc>
          <w:tcPr>
            <w:tcW w:w="53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1,835,706</w:t>
            </w:r>
          </w:p>
        </w:tc>
        <w:tc>
          <w:tcPr>
            <w:tcW w:w="545" w:type="pct"/>
            <w:noWrap/>
            <w:vAlign w:val="bottom"/>
            <w:hideMark/>
          </w:tcPr>
          <w:p w:rsidR="00902711" w:rsidRDefault="0026382C">
            <w:pPr>
              <w:jc w:val="right"/>
              <w:rPr>
                <w:rFonts w:ascii="Calibri" w:hAnsi="Calibri"/>
                <w:bCs/>
                <w:color w:val="000000" w:themeColor="text1"/>
                <w:sz w:val="16"/>
                <w:szCs w:val="16"/>
              </w:rPr>
            </w:pPr>
            <w:r>
              <w:rPr>
                <w:rFonts w:ascii="Calibri" w:hAnsi="Calibri"/>
                <w:bCs/>
                <w:color w:val="000000" w:themeColor="text1"/>
                <w:sz w:val="16"/>
                <w:szCs w:val="16"/>
              </w:rPr>
              <w:t>3,065</w:t>
            </w:r>
          </w:p>
        </w:tc>
      </w:tr>
    </w:tbl>
    <w:p w:rsidR="00902711" w:rsidRDefault="0026382C">
      <w:pPr>
        <w:spacing w:before="0"/>
        <w:rPr>
          <w:sz w:val="16"/>
          <w:szCs w:val="16"/>
        </w:rPr>
      </w:pPr>
      <w:r>
        <w:rPr>
          <w:sz w:val="16"/>
          <w:szCs w:val="16"/>
        </w:rPr>
        <w:t xml:space="preserve">Notes: </w:t>
      </w:r>
    </w:p>
    <w:p w:rsidR="00902711" w:rsidRDefault="0026382C">
      <w:pPr>
        <w:spacing w:before="0"/>
        <w:rPr>
          <w:sz w:val="16"/>
          <w:szCs w:val="16"/>
        </w:rPr>
      </w:pPr>
      <w:r>
        <w:rPr>
          <w:sz w:val="16"/>
          <w:szCs w:val="16"/>
        </w:rPr>
        <w:t xml:space="preserve">1. </w:t>
      </w:r>
      <w:r>
        <w:rPr>
          <w:sz w:val="16"/>
          <w:szCs w:val="16"/>
        </w:rPr>
        <w:t>Collection points (Active agents/levy payers) can be listed more than once if they deal in multiple commodities. The actual number of collection points at 30 June 2014 is 9 345</w:t>
      </w:r>
    </w:p>
    <w:p w:rsidR="00902711" w:rsidRDefault="0026382C">
      <w:pPr>
        <w:spacing w:before="0"/>
        <w:rPr>
          <w:sz w:val="16"/>
          <w:szCs w:val="16"/>
        </w:rPr>
      </w:pPr>
      <w:r>
        <w:rPr>
          <w:sz w:val="16"/>
          <w:szCs w:val="16"/>
        </w:rPr>
        <w:t>2. Agents subject to inspection will be listed more than once if they deal in m</w:t>
      </w:r>
      <w:r>
        <w:rPr>
          <w:sz w:val="16"/>
          <w:szCs w:val="16"/>
        </w:rPr>
        <w:t>ultiple commodities. Actual inspections that took place total 599</w:t>
      </w:r>
    </w:p>
    <w:p w:rsidR="00902711" w:rsidRDefault="0026382C">
      <w:pPr>
        <w:spacing w:before="0"/>
        <w:rPr>
          <w:sz w:val="16"/>
          <w:szCs w:val="16"/>
        </w:rPr>
        <w:sectPr w:rsidR="00902711">
          <w:pgSz w:w="11909" w:h="16834" w:code="9"/>
          <w:pgMar w:top="1440" w:right="992" w:bottom="1440" w:left="992" w:header="720" w:footer="720" w:gutter="0"/>
          <w:cols w:space="720"/>
          <w:noEndnote/>
        </w:sectPr>
      </w:pPr>
      <w:r>
        <w:rPr>
          <w:sz w:val="16"/>
          <w:szCs w:val="16"/>
        </w:rPr>
        <w:t>3. Record inspections is a calculated field that assigns 599 record inspections (which are targeted at agents) to commodities</w:t>
      </w:r>
      <w:r>
        <w:rPr>
          <w:sz w:val="16"/>
          <w:szCs w:val="16"/>
        </w:rPr>
        <w:br/>
      </w:r>
    </w:p>
    <w:p w:rsidR="00902711" w:rsidRDefault="0026382C">
      <w:pPr>
        <w:pStyle w:val="Heading3"/>
      </w:pPr>
      <w:bookmarkStart w:id="22" w:name="_Toc416694779"/>
      <w:r>
        <w:lastRenderedPageBreak/>
        <w:t xml:space="preserve">Attachment G: Risk ratings – comparison over last </w:t>
      </w:r>
      <w:r>
        <w:t>12 months</w:t>
      </w:r>
      <w:bookmarkEnd w:id="22"/>
      <w:r>
        <w:t xml:space="preserve"> </w:t>
      </w:r>
      <w:r>
        <w:br/>
      </w:r>
    </w:p>
    <w:tbl>
      <w:tblPr>
        <w:tblW w:w="14601"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1728"/>
        <w:gridCol w:w="1072"/>
        <w:gridCol w:w="1073"/>
        <w:gridCol w:w="1073"/>
        <w:gridCol w:w="1073"/>
        <w:gridCol w:w="1072"/>
        <w:gridCol w:w="1073"/>
        <w:gridCol w:w="1073"/>
        <w:gridCol w:w="1073"/>
        <w:gridCol w:w="1072"/>
        <w:gridCol w:w="1073"/>
        <w:gridCol w:w="1073"/>
        <w:gridCol w:w="1073"/>
      </w:tblGrid>
      <w:tr w:rsidR="00902711">
        <w:trPr>
          <w:cantSplit/>
          <w:tblHeader/>
        </w:trPr>
        <w:tc>
          <w:tcPr>
            <w:tcW w:w="1728" w:type="dxa"/>
          </w:tcPr>
          <w:p w:rsidR="00902711" w:rsidRDefault="0026382C">
            <w:pPr>
              <w:pStyle w:val="TableHeading"/>
              <w:rPr>
                <w:b w:val="0"/>
                <w:bCs/>
                <w:sz w:val="16"/>
              </w:rPr>
            </w:pPr>
            <w:r>
              <w:rPr>
                <w:b w:val="0"/>
                <w:bCs/>
                <w:sz w:val="16"/>
              </w:rPr>
              <w:t>Commodity</w:t>
            </w:r>
          </w:p>
        </w:tc>
        <w:tc>
          <w:tcPr>
            <w:tcW w:w="1072" w:type="dxa"/>
          </w:tcPr>
          <w:p w:rsidR="00902711" w:rsidRDefault="0026382C">
            <w:pPr>
              <w:pStyle w:val="TableHeading"/>
              <w:jc w:val="right"/>
              <w:rPr>
                <w:b w:val="0"/>
                <w:bCs/>
                <w:sz w:val="16"/>
              </w:rPr>
            </w:pPr>
            <w:r>
              <w:rPr>
                <w:b w:val="0"/>
                <w:bCs/>
                <w:sz w:val="16"/>
              </w:rPr>
              <w:t>@ Jun-13</w:t>
            </w:r>
            <w:r>
              <w:rPr>
                <w:b w:val="0"/>
                <w:bCs/>
                <w:sz w:val="16"/>
              </w:rPr>
              <w:br/>
              <w:t>Agents (#)</w:t>
            </w:r>
          </w:p>
        </w:tc>
        <w:tc>
          <w:tcPr>
            <w:tcW w:w="1073" w:type="dxa"/>
          </w:tcPr>
          <w:p w:rsidR="00902711" w:rsidRDefault="0026382C">
            <w:pPr>
              <w:pStyle w:val="TableHeading"/>
              <w:jc w:val="right"/>
              <w:rPr>
                <w:b w:val="0"/>
                <w:bCs/>
                <w:sz w:val="16"/>
              </w:rPr>
            </w:pPr>
            <w:r>
              <w:rPr>
                <w:b w:val="0"/>
                <w:bCs/>
                <w:sz w:val="16"/>
              </w:rPr>
              <w:t>@ Jun-13</w:t>
            </w:r>
            <w:r>
              <w:rPr>
                <w:b w:val="0"/>
                <w:bCs/>
                <w:sz w:val="16"/>
              </w:rPr>
              <w:br/>
              <w:t>Low Risk</w:t>
            </w:r>
          </w:p>
        </w:tc>
        <w:tc>
          <w:tcPr>
            <w:tcW w:w="1073" w:type="dxa"/>
          </w:tcPr>
          <w:p w:rsidR="00902711" w:rsidRDefault="0026382C">
            <w:pPr>
              <w:pStyle w:val="TableHeading"/>
              <w:jc w:val="right"/>
              <w:rPr>
                <w:b w:val="0"/>
                <w:bCs/>
                <w:sz w:val="16"/>
              </w:rPr>
            </w:pPr>
            <w:r>
              <w:rPr>
                <w:b w:val="0"/>
                <w:bCs/>
                <w:sz w:val="16"/>
              </w:rPr>
              <w:t>@ Jun-13</w:t>
            </w:r>
            <w:r>
              <w:rPr>
                <w:b w:val="0"/>
                <w:bCs/>
                <w:sz w:val="16"/>
              </w:rPr>
              <w:br/>
              <w:t>Medium Risk</w:t>
            </w:r>
          </w:p>
        </w:tc>
        <w:tc>
          <w:tcPr>
            <w:tcW w:w="1073" w:type="dxa"/>
          </w:tcPr>
          <w:p w:rsidR="00902711" w:rsidRDefault="0026382C">
            <w:pPr>
              <w:pStyle w:val="TableHeading"/>
              <w:jc w:val="right"/>
              <w:rPr>
                <w:b w:val="0"/>
                <w:bCs/>
                <w:sz w:val="16"/>
              </w:rPr>
            </w:pPr>
            <w:r>
              <w:rPr>
                <w:b w:val="0"/>
                <w:bCs/>
                <w:sz w:val="16"/>
              </w:rPr>
              <w:t>@ Jun-13</w:t>
            </w:r>
            <w:r>
              <w:rPr>
                <w:b w:val="0"/>
                <w:bCs/>
                <w:sz w:val="16"/>
              </w:rPr>
              <w:br/>
              <w:t>High risk</w:t>
            </w:r>
          </w:p>
        </w:tc>
        <w:tc>
          <w:tcPr>
            <w:tcW w:w="1072" w:type="dxa"/>
          </w:tcPr>
          <w:p w:rsidR="00902711" w:rsidRDefault="0026382C">
            <w:pPr>
              <w:pStyle w:val="TableHeading"/>
              <w:jc w:val="right"/>
              <w:rPr>
                <w:b w:val="0"/>
                <w:bCs/>
                <w:sz w:val="16"/>
              </w:rPr>
            </w:pPr>
            <w:r>
              <w:rPr>
                <w:b w:val="0"/>
                <w:bCs/>
                <w:sz w:val="16"/>
              </w:rPr>
              <w:t>@ Jun-14</w:t>
            </w:r>
            <w:r>
              <w:rPr>
                <w:b w:val="0"/>
                <w:bCs/>
                <w:sz w:val="16"/>
              </w:rPr>
              <w:br/>
              <w:t>Agents (#)</w:t>
            </w:r>
          </w:p>
        </w:tc>
        <w:tc>
          <w:tcPr>
            <w:tcW w:w="1073" w:type="dxa"/>
          </w:tcPr>
          <w:p w:rsidR="00902711" w:rsidRDefault="0026382C">
            <w:pPr>
              <w:pStyle w:val="TableHeading"/>
              <w:jc w:val="right"/>
              <w:rPr>
                <w:b w:val="0"/>
                <w:bCs/>
                <w:sz w:val="16"/>
              </w:rPr>
            </w:pPr>
            <w:r>
              <w:rPr>
                <w:b w:val="0"/>
                <w:bCs/>
                <w:sz w:val="16"/>
              </w:rPr>
              <w:t>@ Jun-14</w:t>
            </w:r>
            <w:r>
              <w:rPr>
                <w:b w:val="0"/>
                <w:bCs/>
                <w:sz w:val="16"/>
              </w:rPr>
              <w:br/>
              <w:t>Low Risk</w:t>
            </w:r>
          </w:p>
        </w:tc>
        <w:tc>
          <w:tcPr>
            <w:tcW w:w="1073" w:type="dxa"/>
          </w:tcPr>
          <w:p w:rsidR="00902711" w:rsidRDefault="0026382C">
            <w:pPr>
              <w:pStyle w:val="TableHeading"/>
              <w:jc w:val="right"/>
              <w:rPr>
                <w:b w:val="0"/>
                <w:bCs/>
                <w:sz w:val="16"/>
              </w:rPr>
            </w:pPr>
            <w:r>
              <w:rPr>
                <w:b w:val="0"/>
                <w:bCs/>
                <w:sz w:val="16"/>
              </w:rPr>
              <w:t>@ Jun-14</w:t>
            </w:r>
            <w:r>
              <w:rPr>
                <w:b w:val="0"/>
                <w:bCs/>
                <w:sz w:val="16"/>
              </w:rPr>
              <w:br/>
              <w:t>Medium Risk</w:t>
            </w:r>
          </w:p>
        </w:tc>
        <w:tc>
          <w:tcPr>
            <w:tcW w:w="1073" w:type="dxa"/>
          </w:tcPr>
          <w:p w:rsidR="00902711" w:rsidRDefault="0026382C">
            <w:pPr>
              <w:pStyle w:val="TableHeading"/>
              <w:jc w:val="right"/>
              <w:rPr>
                <w:b w:val="0"/>
                <w:bCs/>
                <w:sz w:val="16"/>
              </w:rPr>
            </w:pPr>
            <w:r>
              <w:rPr>
                <w:b w:val="0"/>
                <w:bCs/>
                <w:sz w:val="16"/>
              </w:rPr>
              <w:t>@ Jun-14</w:t>
            </w:r>
            <w:r>
              <w:rPr>
                <w:b w:val="0"/>
                <w:bCs/>
                <w:sz w:val="16"/>
              </w:rPr>
              <w:br/>
              <w:t>High risk</w:t>
            </w:r>
          </w:p>
        </w:tc>
        <w:tc>
          <w:tcPr>
            <w:tcW w:w="1072" w:type="dxa"/>
          </w:tcPr>
          <w:p w:rsidR="00902711" w:rsidRDefault="0026382C">
            <w:pPr>
              <w:pStyle w:val="TableHeading"/>
              <w:jc w:val="right"/>
              <w:rPr>
                <w:b w:val="0"/>
                <w:bCs/>
                <w:sz w:val="16"/>
              </w:rPr>
            </w:pPr>
            <w:r>
              <w:rPr>
                <w:b w:val="0"/>
                <w:bCs/>
                <w:sz w:val="16"/>
              </w:rPr>
              <w:t>@ Dec-14 (current)</w:t>
            </w:r>
            <w:r>
              <w:rPr>
                <w:b w:val="0"/>
                <w:bCs/>
                <w:sz w:val="16"/>
              </w:rPr>
              <w:br/>
              <w:t>Agents (#)</w:t>
            </w:r>
          </w:p>
        </w:tc>
        <w:tc>
          <w:tcPr>
            <w:tcW w:w="1073" w:type="dxa"/>
          </w:tcPr>
          <w:p w:rsidR="00902711" w:rsidRDefault="0026382C">
            <w:pPr>
              <w:pStyle w:val="TableHeading"/>
              <w:jc w:val="right"/>
              <w:rPr>
                <w:b w:val="0"/>
                <w:bCs/>
                <w:sz w:val="16"/>
              </w:rPr>
            </w:pPr>
            <w:r>
              <w:rPr>
                <w:b w:val="0"/>
                <w:bCs/>
                <w:sz w:val="16"/>
              </w:rPr>
              <w:t>@ Dec-14 (current)</w:t>
            </w:r>
            <w:r>
              <w:rPr>
                <w:b w:val="0"/>
                <w:bCs/>
                <w:sz w:val="16"/>
              </w:rPr>
              <w:br/>
              <w:t>Low Risk</w:t>
            </w:r>
          </w:p>
        </w:tc>
        <w:tc>
          <w:tcPr>
            <w:tcW w:w="1073" w:type="dxa"/>
          </w:tcPr>
          <w:p w:rsidR="00902711" w:rsidRDefault="0026382C">
            <w:pPr>
              <w:pStyle w:val="TableHeading"/>
              <w:jc w:val="right"/>
              <w:rPr>
                <w:b w:val="0"/>
                <w:bCs/>
                <w:sz w:val="16"/>
              </w:rPr>
            </w:pPr>
            <w:r>
              <w:rPr>
                <w:b w:val="0"/>
                <w:bCs/>
                <w:sz w:val="16"/>
              </w:rPr>
              <w:t>@ Dec-14 (current)</w:t>
            </w:r>
            <w:r>
              <w:rPr>
                <w:b w:val="0"/>
                <w:bCs/>
                <w:sz w:val="16"/>
              </w:rPr>
              <w:br/>
            </w:r>
            <w:r>
              <w:rPr>
                <w:b w:val="0"/>
                <w:bCs/>
                <w:sz w:val="16"/>
              </w:rPr>
              <w:t>Medium Risk</w:t>
            </w:r>
          </w:p>
        </w:tc>
        <w:tc>
          <w:tcPr>
            <w:tcW w:w="1073" w:type="dxa"/>
          </w:tcPr>
          <w:p w:rsidR="00902711" w:rsidRDefault="0026382C">
            <w:pPr>
              <w:pStyle w:val="TableHeading"/>
              <w:jc w:val="right"/>
              <w:rPr>
                <w:b w:val="0"/>
                <w:bCs/>
                <w:sz w:val="16"/>
              </w:rPr>
            </w:pPr>
            <w:r>
              <w:rPr>
                <w:b w:val="0"/>
                <w:bCs/>
                <w:sz w:val="16"/>
              </w:rPr>
              <w:t>@ Dec-14 (current)</w:t>
            </w:r>
            <w:r>
              <w:rPr>
                <w:b w:val="0"/>
                <w:bCs/>
                <w:sz w:val="16"/>
              </w:rPr>
              <w:br/>
              <w:t>High risk</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Almonds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Apples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Avocados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Bananas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Beef Production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Bees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Buffalo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Buffalo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Cattle Live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Cattle Transaction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1,386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Cherries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Chestnuts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Citrus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Coarse Grains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866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Cotton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Custard Apples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Dairy Produce</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Deer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lastRenderedPageBreak/>
              <w:t>Deer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Deer Velvet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Dried Fruits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Egg Promotion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Farmed Prawns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Forest Growers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Forest Products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Game Goats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Game Pigs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Ginger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Goat Fibre</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Goat Live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Goat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Goat Transaction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Grain Legumes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Grape Research</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Honey</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Horse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Lamb Live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Lamb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lastRenderedPageBreak/>
              <w:t>Lamb Transaction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 xml:space="preserve">Laying </w:t>
            </w:r>
            <w:r>
              <w:rPr>
                <w:rFonts w:ascii="Calibri" w:hAnsi="Calibri"/>
                <w:sz w:val="16"/>
                <w:szCs w:val="16"/>
              </w:rPr>
              <w:t>Chickens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proofErr w:type="spellStart"/>
            <w:r>
              <w:rPr>
                <w:rFonts w:ascii="Calibri" w:hAnsi="Calibri"/>
                <w:sz w:val="16"/>
                <w:szCs w:val="16"/>
              </w:rPr>
              <w:t>Lychees</w:t>
            </w:r>
            <w:proofErr w:type="spellEnd"/>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Macadamia Nuts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Macropods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Mangoes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Meat Chickens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Mushrooms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Nursery Products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Oilseeds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Olives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Onions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Papaya</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Passionfruit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Pasture Seeds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Pears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Persimmons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Pig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28%</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Pineapples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Potatoes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lastRenderedPageBreak/>
              <w:t>Ratites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Rice</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r>
      <w:tr w:rsidR="00902711">
        <w:trPr>
          <w:cantSplit/>
        </w:trPr>
        <w:tc>
          <w:tcPr>
            <w:tcW w:w="1728" w:type="dxa"/>
            <w:vAlign w:val="bottom"/>
          </w:tcPr>
          <w:p w:rsidR="00902711" w:rsidRDefault="0026382C">
            <w:pPr>
              <w:rPr>
                <w:rFonts w:ascii="Calibri" w:hAnsi="Calibri"/>
                <w:sz w:val="16"/>
                <w:szCs w:val="16"/>
              </w:rPr>
            </w:pPr>
            <w:proofErr w:type="spellStart"/>
            <w:r>
              <w:rPr>
                <w:rFonts w:ascii="Calibri" w:hAnsi="Calibri"/>
                <w:sz w:val="16"/>
                <w:szCs w:val="16"/>
              </w:rPr>
              <w:t>Rubus</w:t>
            </w:r>
            <w:proofErr w:type="spellEnd"/>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Sheep Live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Sheep Slaughter</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Sheep Transaction</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Stone Fruit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Strawberries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0%</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Sugar Cane</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Table Grapes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306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Turf</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227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52%</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235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Vegetables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888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881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905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Wheat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755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7%</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Wine Export</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1,951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1,254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Wine Grapes</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2,900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54%</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2,910</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53%</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2,695</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47%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r>
      <w:tr w:rsidR="00902711">
        <w:trPr>
          <w:cantSplit/>
        </w:trPr>
        <w:tc>
          <w:tcPr>
            <w:tcW w:w="1728" w:type="dxa"/>
            <w:vAlign w:val="bottom"/>
          </w:tcPr>
          <w:p w:rsidR="00902711" w:rsidRDefault="0026382C">
            <w:pPr>
              <w:rPr>
                <w:rFonts w:ascii="Calibri" w:hAnsi="Calibri"/>
                <w:sz w:val="16"/>
                <w:szCs w:val="16"/>
              </w:rPr>
            </w:pPr>
            <w:r>
              <w:rPr>
                <w:rFonts w:ascii="Calibri" w:hAnsi="Calibri"/>
                <w:sz w:val="16"/>
                <w:szCs w:val="16"/>
              </w:rPr>
              <w:t>Wool</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166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58%</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171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37%</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61%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2%</w:t>
            </w:r>
          </w:p>
        </w:tc>
        <w:tc>
          <w:tcPr>
            <w:tcW w:w="1072"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181</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36%</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59%</w:t>
            </w:r>
          </w:p>
        </w:tc>
        <w:tc>
          <w:tcPr>
            <w:tcW w:w="1073" w:type="dxa"/>
            <w:vAlign w:val="bottom"/>
          </w:tcPr>
          <w:p w:rsidR="00902711" w:rsidRDefault="0026382C">
            <w:pPr>
              <w:jc w:val="right"/>
              <w:rPr>
                <w:rFonts w:ascii="Calibri" w:hAnsi="Calibri"/>
                <w:color w:val="000000"/>
                <w:sz w:val="16"/>
                <w:szCs w:val="16"/>
              </w:rPr>
            </w:pPr>
            <w:r>
              <w:rPr>
                <w:rFonts w:ascii="Calibri" w:hAnsi="Calibri"/>
                <w:color w:val="000000"/>
                <w:sz w:val="16"/>
                <w:szCs w:val="16"/>
              </w:rPr>
              <w:t>5%</w:t>
            </w:r>
          </w:p>
        </w:tc>
      </w:tr>
      <w:tr w:rsidR="00902711">
        <w:trPr>
          <w:cantSplit/>
        </w:trPr>
        <w:tc>
          <w:tcPr>
            <w:tcW w:w="1728" w:type="dxa"/>
            <w:vAlign w:val="bottom"/>
          </w:tcPr>
          <w:p w:rsidR="00902711" w:rsidRDefault="0026382C">
            <w:pPr>
              <w:rPr>
                <w:rFonts w:ascii="Calibri" w:hAnsi="Calibri"/>
                <w:bCs/>
                <w:sz w:val="16"/>
                <w:szCs w:val="16"/>
              </w:rPr>
            </w:pPr>
            <w:r>
              <w:rPr>
                <w:rFonts w:ascii="Calibri" w:hAnsi="Calibri"/>
                <w:bCs/>
                <w:sz w:val="16"/>
                <w:szCs w:val="16"/>
              </w:rPr>
              <w:t>Average</w:t>
            </w:r>
          </w:p>
        </w:tc>
        <w:tc>
          <w:tcPr>
            <w:tcW w:w="1072"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247</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31%</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62%</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7%</w:t>
            </w:r>
          </w:p>
        </w:tc>
        <w:tc>
          <w:tcPr>
            <w:tcW w:w="1072"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245</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33%</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59%</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8%</w:t>
            </w:r>
          </w:p>
        </w:tc>
        <w:tc>
          <w:tcPr>
            <w:tcW w:w="1072"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234</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32%</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61%</w:t>
            </w:r>
          </w:p>
        </w:tc>
        <w:tc>
          <w:tcPr>
            <w:tcW w:w="1073" w:type="dxa"/>
            <w:vAlign w:val="bottom"/>
          </w:tcPr>
          <w:p w:rsidR="00902711" w:rsidRDefault="0026382C">
            <w:pPr>
              <w:jc w:val="right"/>
              <w:rPr>
                <w:rFonts w:ascii="Calibri" w:hAnsi="Calibri"/>
                <w:bCs/>
                <w:color w:val="000000"/>
                <w:sz w:val="16"/>
                <w:szCs w:val="16"/>
              </w:rPr>
            </w:pPr>
            <w:r>
              <w:rPr>
                <w:rFonts w:ascii="Calibri" w:hAnsi="Calibri"/>
                <w:bCs/>
                <w:color w:val="000000"/>
                <w:sz w:val="16"/>
                <w:szCs w:val="16"/>
              </w:rPr>
              <w:t>7%</w:t>
            </w:r>
          </w:p>
        </w:tc>
      </w:tr>
    </w:tbl>
    <w:p w:rsidR="00902711" w:rsidRDefault="0026382C">
      <w:pPr>
        <w:spacing w:before="0"/>
        <w:rPr>
          <w:sz w:val="16"/>
          <w:szCs w:val="16"/>
        </w:rPr>
      </w:pPr>
      <w:r>
        <w:rPr>
          <w:sz w:val="16"/>
          <w:szCs w:val="16"/>
        </w:rPr>
        <w:t xml:space="preserve">Notes: </w:t>
      </w:r>
    </w:p>
    <w:p w:rsidR="00902711" w:rsidRDefault="0026382C">
      <w:pPr>
        <w:pStyle w:val="Footnote"/>
        <w:rPr>
          <w:rFonts w:cs="Times New Roman"/>
          <w:bCs w:val="0"/>
          <w:kern w:val="0"/>
        </w:rPr>
      </w:pPr>
      <w:r>
        <w:rPr>
          <w:rFonts w:cs="Times New Roman"/>
          <w:bCs w:val="0"/>
          <w:kern w:val="0"/>
        </w:rPr>
        <w:t xml:space="preserve">An agents risk profile represents the </w:t>
      </w:r>
      <w:r>
        <w:rPr>
          <w:rFonts w:cs="Times New Roman"/>
          <w:bCs w:val="0"/>
          <w:kern w:val="0"/>
        </w:rPr>
        <w:t>quantitative measure of risk of agent non-compliance, the system calculated score is in three bands: Low, Medium, High. The above table shows summary analysis for a particular period. It is based on averages calculated from commodity counts, of which agent</w:t>
      </w:r>
      <w:r>
        <w:rPr>
          <w:rFonts w:cs="Times New Roman"/>
          <w:bCs w:val="0"/>
          <w:kern w:val="0"/>
        </w:rPr>
        <w:t>s might fall into more than one commodity category.</w:t>
      </w:r>
    </w:p>
    <w:sectPr w:rsidR="00902711" w:rsidSect="00902711">
      <w:pgSz w:w="16834" w:h="11909" w:orient="landscape" w:code="9"/>
      <w:pgMar w:top="992" w:right="1134" w:bottom="992"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11" w:rsidRDefault="0026382C">
      <w:r>
        <w:separator/>
      </w:r>
    </w:p>
  </w:endnote>
  <w:endnote w:type="continuationSeparator" w:id="0">
    <w:p w:rsidR="00902711" w:rsidRDefault="00263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11" w:rsidRDefault="00902711">
    <w:pPr>
      <w:pStyle w:val="Footer"/>
      <w:spacing w:befor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11" w:rsidRDefault="00902711">
    <w:pPr>
      <w:pStyle w:val="Footer"/>
      <w:tabs>
        <w:tab w:val="clear" w:pos="4153"/>
        <w:tab w:val="right" w:pos="2948"/>
      </w:tabs>
      <w:jc w:val="right"/>
    </w:pPr>
    <w:r>
      <w:rPr>
        <w:rStyle w:val="PageNumber"/>
        <w:b/>
      </w:rPr>
      <w:fldChar w:fldCharType="begin"/>
    </w:r>
    <w:r w:rsidR="0026382C">
      <w:rPr>
        <w:rStyle w:val="PageNumber"/>
        <w:b/>
      </w:rPr>
      <w:instrText xml:space="preserve"> PAGE </w:instrText>
    </w:r>
    <w:r>
      <w:rPr>
        <w:rStyle w:val="PageNumber"/>
        <w:b/>
      </w:rPr>
      <w:fldChar w:fldCharType="separate"/>
    </w:r>
    <w:r w:rsidR="0026382C">
      <w:rPr>
        <w:rStyle w:val="PageNumber"/>
        <w:b/>
        <w:noProof/>
      </w:rPr>
      <w:t>2</w:t>
    </w:r>
    <w:r>
      <w:rPr>
        <w:rStyle w:val="PageNumber"/>
        <w:b/>
      </w:rPr>
      <w:fldChar w:fldCharType="end"/>
    </w:r>
    <w:r w:rsidR="0026382C">
      <w:rPr>
        <w:rStyle w:val="PageNumber"/>
        <w:b/>
      </w:rPr>
      <w:t xml:space="preserve"> |</w:t>
    </w:r>
    <w:r w:rsidR="0026382C">
      <w:rPr>
        <w:rStyle w:val="PageNumber"/>
      </w:rPr>
      <w:t xml:space="preserve">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11" w:rsidRDefault="0026382C">
      <w:r>
        <w:separator/>
      </w:r>
    </w:p>
  </w:footnote>
  <w:footnote w:type="continuationSeparator" w:id="0">
    <w:p w:rsidR="00902711" w:rsidRDefault="00263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nsid w:val="0CE5527E"/>
    <w:multiLevelType w:val="hybridMultilevel"/>
    <w:tmpl w:val="05A4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683F8F"/>
    <w:multiLevelType w:val="hybridMultilevel"/>
    <w:tmpl w:val="0A16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6F69C5"/>
    <w:multiLevelType w:val="hybridMultilevel"/>
    <w:tmpl w:val="EAA2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BC1790"/>
    <w:multiLevelType w:val="multilevel"/>
    <w:tmpl w:val="652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E1240A"/>
    <w:multiLevelType w:val="hybridMultilevel"/>
    <w:tmpl w:val="9952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8E2A46"/>
    <w:multiLevelType w:val="hybridMultilevel"/>
    <w:tmpl w:val="07D4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58003E"/>
    <w:multiLevelType w:val="hybridMultilevel"/>
    <w:tmpl w:val="E552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0B68A7"/>
    <w:multiLevelType w:val="hybridMultilevel"/>
    <w:tmpl w:val="14A8E554"/>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4">
    <w:nsid w:val="50DD62D1"/>
    <w:multiLevelType w:val="hybridMultilevel"/>
    <w:tmpl w:val="5326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153F1A"/>
    <w:multiLevelType w:val="hybridMultilevel"/>
    <w:tmpl w:val="1D3A9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74243D3"/>
    <w:multiLevelType w:val="hybridMultilevel"/>
    <w:tmpl w:val="1CA6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348F8"/>
    <w:multiLevelType w:val="hybridMultilevel"/>
    <w:tmpl w:val="4F2A7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38A6599"/>
    <w:multiLevelType w:val="hybridMultilevel"/>
    <w:tmpl w:val="C1BCCD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nsid w:val="72DC38AF"/>
    <w:multiLevelType w:val="hybridMultilevel"/>
    <w:tmpl w:val="8E4E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744C68"/>
    <w:multiLevelType w:val="hybridMultilevel"/>
    <w:tmpl w:val="EEDE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18"/>
  </w:num>
  <w:num w:numId="7">
    <w:abstractNumId w:val="20"/>
  </w:num>
  <w:num w:numId="8">
    <w:abstractNumId w:val="0"/>
    <w:lvlOverride w:ilvl="0">
      <w:startOverride w:val="1"/>
    </w:lvlOverride>
  </w:num>
  <w:num w:numId="9">
    <w:abstractNumId w:val="16"/>
  </w:num>
  <w:num w:numId="10">
    <w:abstractNumId w:val="17"/>
  </w:num>
  <w:num w:numId="11">
    <w:abstractNumId w:val="15"/>
  </w:num>
  <w:num w:numId="12">
    <w:abstractNumId w:val="6"/>
  </w:num>
  <w:num w:numId="13">
    <w:abstractNumId w:val="7"/>
  </w:num>
  <w:num w:numId="14">
    <w:abstractNumId w:val="21"/>
  </w:num>
  <w:num w:numId="15">
    <w:abstractNumId w:val="11"/>
  </w:num>
  <w:num w:numId="16">
    <w:abstractNumId w:val="8"/>
  </w:num>
  <w:num w:numId="17">
    <w:abstractNumId w:val="14"/>
  </w:num>
  <w:num w:numId="18">
    <w:abstractNumId w:val="19"/>
  </w:num>
  <w:num w:numId="19">
    <w:abstractNumId w:val="10"/>
  </w:num>
  <w:num w:numId="20">
    <w:abstractNumId w:val="12"/>
  </w:num>
  <w:num w:numId="21">
    <w:abstractNumId w:val="9"/>
  </w:num>
  <w:num w:numId="22">
    <w:abstractNumId w:val="22"/>
  </w:num>
  <w:num w:numId="23">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02711"/>
    <w:rsid w:val="0026382C"/>
    <w:rsid w:val="009027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List Bullet" w:uiPriority="99"/>
    <w:lsdException w:name="Title" w:qFormat="1"/>
    <w:lsdException w:name="Subtitle" w:uiPriority="52"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711"/>
    <w:pPr>
      <w:spacing w:before="240"/>
    </w:pPr>
    <w:rPr>
      <w:rFonts w:ascii="Verdana" w:hAnsi="Verdana"/>
      <w:szCs w:val="24"/>
    </w:rPr>
  </w:style>
  <w:style w:type="paragraph" w:styleId="Heading1">
    <w:name w:val="heading 1"/>
    <w:basedOn w:val="Normal"/>
    <w:next w:val="Normal"/>
    <w:link w:val="Heading1Char"/>
    <w:uiPriority w:val="9"/>
    <w:qFormat/>
    <w:rsid w:val="0090271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uiPriority w:val="9"/>
    <w:qFormat/>
    <w:rsid w:val="00902711"/>
    <w:pPr>
      <w:keepNext/>
      <w:spacing w:after="60"/>
      <w:outlineLvl w:val="1"/>
    </w:pPr>
    <w:rPr>
      <w:rFonts w:cs="Arial"/>
      <w:b/>
      <w:bCs/>
      <w:iCs/>
      <w:sz w:val="32"/>
      <w:szCs w:val="28"/>
    </w:rPr>
  </w:style>
  <w:style w:type="paragraph" w:styleId="Heading3">
    <w:name w:val="heading 3"/>
    <w:basedOn w:val="Heading2"/>
    <w:next w:val="Normal"/>
    <w:link w:val="Heading3Char"/>
    <w:uiPriority w:val="9"/>
    <w:qFormat/>
    <w:rsid w:val="00902711"/>
    <w:pPr>
      <w:outlineLvl w:val="2"/>
    </w:pPr>
    <w:rPr>
      <w:bCs w:val="0"/>
      <w:sz w:val="24"/>
      <w:szCs w:val="26"/>
    </w:rPr>
  </w:style>
  <w:style w:type="paragraph" w:styleId="Heading4">
    <w:name w:val="heading 4"/>
    <w:basedOn w:val="Normal"/>
    <w:next w:val="Normal"/>
    <w:qFormat/>
    <w:rsid w:val="00902711"/>
    <w:pPr>
      <w:keepNext/>
      <w:numPr>
        <w:ilvl w:val="3"/>
        <w:numId w:val="6"/>
      </w:numPr>
      <w:spacing w:after="60"/>
      <w:outlineLvl w:val="3"/>
    </w:pPr>
    <w:rPr>
      <w:b/>
      <w:bCs/>
      <w:sz w:val="24"/>
    </w:rPr>
  </w:style>
  <w:style w:type="paragraph" w:styleId="Heading5">
    <w:name w:val="heading 5"/>
    <w:basedOn w:val="Normal"/>
    <w:next w:val="Normal"/>
    <w:qFormat/>
    <w:rsid w:val="00902711"/>
    <w:pPr>
      <w:spacing w:after="60"/>
      <w:outlineLvl w:val="4"/>
    </w:pPr>
    <w:rPr>
      <w:b/>
      <w:bCs/>
      <w:iCs/>
      <w:szCs w:val="20"/>
    </w:rPr>
  </w:style>
  <w:style w:type="paragraph" w:styleId="Heading6">
    <w:name w:val="heading 6"/>
    <w:basedOn w:val="Normal"/>
    <w:next w:val="Normal"/>
    <w:qFormat/>
    <w:rsid w:val="00902711"/>
    <w:pPr>
      <w:numPr>
        <w:ilvl w:val="5"/>
        <w:numId w:val="7"/>
      </w:numPr>
      <w:spacing w:after="60"/>
      <w:outlineLvl w:val="5"/>
    </w:pPr>
    <w:rPr>
      <w:b/>
      <w:bCs/>
      <w:sz w:val="22"/>
      <w:szCs w:val="22"/>
    </w:rPr>
  </w:style>
  <w:style w:type="paragraph" w:styleId="Heading7">
    <w:name w:val="heading 7"/>
    <w:basedOn w:val="Normal"/>
    <w:next w:val="Normal"/>
    <w:qFormat/>
    <w:rsid w:val="00902711"/>
    <w:pPr>
      <w:numPr>
        <w:ilvl w:val="6"/>
        <w:numId w:val="7"/>
      </w:numPr>
      <w:spacing w:after="60"/>
      <w:outlineLvl w:val="6"/>
    </w:pPr>
  </w:style>
  <w:style w:type="paragraph" w:styleId="Heading8">
    <w:name w:val="heading 8"/>
    <w:basedOn w:val="Normal"/>
    <w:next w:val="Normal"/>
    <w:qFormat/>
    <w:rsid w:val="00902711"/>
    <w:pPr>
      <w:numPr>
        <w:ilvl w:val="7"/>
        <w:numId w:val="7"/>
      </w:numPr>
      <w:spacing w:after="60"/>
      <w:outlineLvl w:val="7"/>
    </w:pPr>
    <w:rPr>
      <w:i/>
      <w:iCs/>
    </w:rPr>
  </w:style>
  <w:style w:type="paragraph" w:styleId="Heading9">
    <w:name w:val="heading 9"/>
    <w:basedOn w:val="Normal"/>
    <w:next w:val="Normal"/>
    <w:qFormat/>
    <w:rsid w:val="00902711"/>
    <w:pPr>
      <w:numPr>
        <w:ilvl w:val="8"/>
        <w:numId w:val="7"/>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902711"/>
    <w:pPr>
      <w:numPr>
        <w:numId w:val="3"/>
      </w:numPr>
    </w:pPr>
  </w:style>
  <w:style w:type="character" w:customStyle="1" w:styleId="Hints">
    <w:name w:val="Hints"/>
    <w:semiHidden/>
    <w:rsid w:val="00902711"/>
    <w:rPr>
      <w:noProof/>
      <w:color w:val="FF0000"/>
    </w:rPr>
  </w:style>
  <w:style w:type="paragraph" w:styleId="Header">
    <w:name w:val="header"/>
    <w:basedOn w:val="Normal"/>
    <w:link w:val="HeaderChar"/>
    <w:uiPriority w:val="99"/>
    <w:semiHidden/>
    <w:rsid w:val="00902711"/>
    <w:pPr>
      <w:tabs>
        <w:tab w:val="center" w:pos="4153"/>
        <w:tab w:val="right" w:pos="8306"/>
      </w:tabs>
      <w:spacing w:before="0"/>
    </w:pPr>
    <w:rPr>
      <w:i/>
      <w:sz w:val="16"/>
    </w:rPr>
  </w:style>
  <w:style w:type="table" w:styleId="TableGrid">
    <w:name w:val="Table Grid"/>
    <w:basedOn w:val="TableNormal"/>
    <w:uiPriority w:val="59"/>
    <w:rsid w:val="0090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902711"/>
    <w:pPr>
      <w:tabs>
        <w:tab w:val="right" w:leader="dot" w:pos="9061"/>
      </w:tabs>
    </w:pPr>
    <w:rPr>
      <w:b/>
    </w:rPr>
  </w:style>
  <w:style w:type="paragraph" w:styleId="TOC2">
    <w:name w:val="toc 2"/>
    <w:basedOn w:val="Normal"/>
    <w:autoRedefine/>
    <w:uiPriority w:val="39"/>
    <w:rsid w:val="00902711"/>
    <w:pPr>
      <w:tabs>
        <w:tab w:val="right" w:leader="dot" w:pos="9061"/>
      </w:tabs>
      <w:spacing w:before="0"/>
      <w:ind w:left="567"/>
    </w:pPr>
  </w:style>
  <w:style w:type="paragraph" w:styleId="ListNumber3">
    <w:name w:val="List Number 3"/>
    <w:basedOn w:val="Normal"/>
    <w:rsid w:val="00902711"/>
    <w:pPr>
      <w:numPr>
        <w:numId w:val="8"/>
      </w:numPr>
    </w:pPr>
  </w:style>
  <w:style w:type="paragraph" w:customStyle="1" w:styleId="Sub-subtitle">
    <w:name w:val="Sub-subtitle"/>
    <w:basedOn w:val="Subtitle"/>
    <w:next w:val="Normal"/>
    <w:rsid w:val="00902711"/>
    <w:rPr>
      <w:sz w:val="24"/>
    </w:rPr>
  </w:style>
  <w:style w:type="paragraph" w:styleId="Subtitle">
    <w:name w:val="Subtitle"/>
    <w:aliases w:val="Supplementary document title"/>
    <w:basedOn w:val="Normal"/>
    <w:next w:val="Sub-subtitle"/>
    <w:link w:val="SubtitleChar"/>
    <w:uiPriority w:val="52"/>
    <w:qFormat/>
    <w:rsid w:val="00902711"/>
    <w:pPr>
      <w:spacing w:before="2400"/>
      <w:jc w:val="center"/>
      <w:outlineLvl w:val="1"/>
    </w:pPr>
    <w:rPr>
      <w:rFonts w:cs="Arial"/>
      <w:b/>
      <w:caps/>
      <w:sz w:val="28"/>
      <w:szCs w:val="28"/>
    </w:rPr>
  </w:style>
  <w:style w:type="paragraph" w:customStyle="1" w:styleId="Contents">
    <w:name w:val="Contents"/>
    <w:basedOn w:val="Heading2"/>
    <w:next w:val="Normal"/>
    <w:rsid w:val="00902711"/>
  </w:style>
  <w:style w:type="paragraph" w:customStyle="1" w:styleId="TableText">
    <w:name w:val="Table Text"/>
    <w:basedOn w:val="Normal"/>
    <w:rsid w:val="00902711"/>
    <w:pPr>
      <w:spacing w:before="80" w:after="80"/>
    </w:pPr>
  </w:style>
  <w:style w:type="paragraph" w:customStyle="1" w:styleId="TableHeading">
    <w:name w:val="Table Heading"/>
    <w:basedOn w:val="TableText"/>
    <w:rsid w:val="00902711"/>
    <w:pPr>
      <w:keepNext/>
    </w:pPr>
    <w:rPr>
      <w:b/>
    </w:rPr>
  </w:style>
  <w:style w:type="paragraph" w:customStyle="1" w:styleId="TableCaption">
    <w:name w:val="Table Caption"/>
    <w:basedOn w:val="Normal"/>
    <w:next w:val="Normal"/>
    <w:rsid w:val="00902711"/>
    <w:pPr>
      <w:keepNext/>
      <w:spacing w:after="240"/>
    </w:pPr>
    <w:rPr>
      <w:b/>
    </w:rPr>
  </w:style>
  <w:style w:type="paragraph" w:customStyle="1" w:styleId="Figure">
    <w:name w:val="Figure"/>
    <w:basedOn w:val="Normal"/>
    <w:next w:val="ListBullet3"/>
    <w:rsid w:val="00902711"/>
  </w:style>
  <w:style w:type="paragraph" w:customStyle="1" w:styleId="FigureCaption">
    <w:name w:val="Figure Caption"/>
    <w:basedOn w:val="Normal"/>
    <w:next w:val="Figure"/>
    <w:rsid w:val="00902711"/>
    <w:pPr>
      <w:keepNext/>
      <w:spacing w:after="240"/>
    </w:pPr>
    <w:rPr>
      <w:b/>
    </w:rPr>
  </w:style>
  <w:style w:type="paragraph" w:customStyle="1" w:styleId="SectionHeading">
    <w:name w:val="Section Heading"/>
    <w:basedOn w:val="Normal"/>
    <w:next w:val="Heading2"/>
    <w:semiHidden/>
    <w:rsid w:val="00902711"/>
    <w:rPr>
      <w:b/>
      <w:sz w:val="24"/>
    </w:rPr>
  </w:style>
  <w:style w:type="paragraph" w:styleId="Footer">
    <w:name w:val="footer"/>
    <w:basedOn w:val="Normal"/>
    <w:link w:val="FooterChar"/>
    <w:uiPriority w:val="99"/>
    <w:rsid w:val="00902711"/>
    <w:pPr>
      <w:tabs>
        <w:tab w:val="center" w:pos="4153"/>
        <w:tab w:val="right" w:pos="8306"/>
      </w:tabs>
    </w:pPr>
    <w:rPr>
      <w:sz w:val="16"/>
    </w:rPr>
  </w:style>
  <w:style w:type="paragraph" w:styleId="ListBullet">
    <w:name w:val="List Bullet"/>
    <w:basedOn w:val="Normal"/>
    <w:uiPriority w:val="99"/>
    <w:rsid w:val="00902711"/>
    <w:pPr>
      <w:numPr>
        <w:numId w:val="1"/>
      </w:numPr>
    </w:pPr>
  </w:style>
  <w:style w:type="paragraph" w:styleId="ListBullet2">
    <w:name w:val="List Bullet 2"/>
    <w:basedOn w:val="ListBullet"/>
    <w:rsid w:val="00902711"/>
    <w:pPr>
      <w:numPr>
        <w:numId w:val="2"/>
      </w:numPr>
      <w:tabs>
        <w:tab w:val="left" w:pos="1134"/>
      </w:tabs>
    </w:pPr>
  </w:style>
  <w:style w:type="paragraph" w:styleId="ListNumber">
    <w:name w:val="List Number"/>
    <w:basedOn w:val="Normal"/>
    <w:rsid w:val="00902711"/>
    <w:pPr>
      <w:numPr>
        <w:numId w:val="4"/>
      </w:numPr>
    </w:pPr>
  </w:style>
  <w:style w:type="paragraph" w:styleId="ListNumber2">
    <w:name w:val="List Number 2"/>
    <w:basedOn w:val="Normal"/>
    <w:rsid w:val="00902711"/>
    <w:pPr>
      <w:numPr>
        <w:numId w:val="5"/>
      </w:numPr>
      <w:tabs>
        <w:tab w:val="left" w:pos="1134"/>
      </w:tabs>
    </w:pPr>
  </w:style>
  <w:style w:type="paragraph" w:styleId="TableofFigures">
    <w:name w:val="table of figures"/>
    <w:basedOn w:val="TOC2"/>
    <w:next w:val="Normal"/>
    <w:uiPriority w:val="99"/>
    <w:rsid w:val="00902711"/>
    <w:pPr>
      <w:ind w:left="1134" w:right="284" w:hanging="1134"/>
    </w:pPr>
  </w:style>
  <w:style w:type="paragraph" w:customStyle="1" w:styleId="Heading1-nonumbering">
    <w:name w:val="Heading 1 - no numbering"/>
    <w:basedOn w:val="Heading1"/>
    <w:next w:val="Normal"/>
    <w:semiHidden/>
    <w:rsid w:val="00902711"/>
  </w:style>
  <w:style w:type="character" w:styleId="Hyperlink">
    <w:name w:val="Hyperlink"/>
    <w:uiPriority w:val="99"/>
    <w:rsid w:val="00902711"/>
    <w:rPr>
      <w:color w:val="0000FF"/>
      <w:u w:val="single"/>
    </w:rPr>
  </w:style>
  <w:style w:type="paragraph" w:styleId="FootnoteText">
    <w:name w:val="footnote text"/>
    <w:basedOn w:val="Normal"/>
    <w:semiHidden/>
    <w:rsid w:val="00902711"/>
    <w:rPr>
      <w:sz w:val="16"/>
      <w:szCs w:val="20"/>
    </w:rPr>
  </w:style>
  <w:style w:type="paragraph" w:styleId="TOC3">
    <w:name w:val="toc 3"/>
    <w:basedOn w:val="TOC2"/>
    <w:next w:val="Normal"/>
    <w:autoRedefine/>
    <w:uiPriority w:val="39"/>
    <w:rsid w:val="00902711"/>
    <w:pPr>
      <w:tabs>
        <w:tab w:val="clear" w:pos="9061"/>
        <w:tab w:val="right" w:leader="dot" w:pos="9060"/>
      </w:tabs>
      <w:ind w:left="1134"/>
    </w:pPr>
  </w:style>
  <w:style w:type="paragraph" w:customStyle="1" w:styleId="Footnote">
    <w:name w:val="Footnote"/>
    <w:next w:val="Normal"/>
    <w:rsid w:val="00902711"/>
    <w:pPr>
      <w:spacing w:before="60" w:after="60"/>
    </w:pPr>
    <w:rPr>
      <w:rFonts w:ascii="Verdana" w:hAnsi="Verdana" w:cs="Arial"/>
      <w:bCs/>
      <w:kern w:val="28"/>
      <w:sz w:val="16"/>
      <w:szCs w:val="16"/>
    </w:rPr>
  </w:style>
  <w:style w:type="paragraph" w:customStyle="1" w:styleId="Numberlist">
    <w:name w:val="Number list"/>
    <w:basedOn w:val="Normal"/>
    <w:rsid w:val="00902711"/>
    <w:rPr>
      <w:lang w:eastAsia="en-US"/>
    </w:rPr>
  </w:style>
  <w:style w:type="character" w:styleId="PageNumber">
    <w:name w:val="page number"/>
    <w:basedOn w:val="DefaultParagraphFont"/>
    <w:rsid w:val="00902711"/>
  </w:style>
  <w:style w:type="paragraph" w:customStyle="1" w:styleId="Style1">
    <w:name w:val="Style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
    <w:name w:val="Style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
    <w:name w:val="Style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
    <w:name w:val="Style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
    <w:name w:val="Style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
    <w:name w:val="Style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
    <w:name w:val="Style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
    <w:name w:val="Style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
    <w:name w:val="Style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
    <w:name w:val="Style1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
    <w:name w:val="Style1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
    <w:name w:val="Style1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3">
    <w:name w:val="Style1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4">
    <w:name w:val="Style1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5">
    <w:name w:val="Style1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6">
    <w:name w:val="Style1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7">
    <w:name w:val="Style1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8">
    <w:name w:val="Style1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9">
    <w:name w:val="Style1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0">
    <w:name w:val="Style2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1">
    <w:name w:val="Style2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2">
    <w:name w:val="Style2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3">
    <w:name w:val="Style2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4">
    <w:name w:val="Style2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5">
    <w:name w:val="Style2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6">
    <w:name w:val="Style2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7">
    <w:name w:val="Style2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8">
    <w:name w:val="Style2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29">
    <w:name w:val="Style2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0">
    <w:name w:val="Style3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1">
    <w:name w:val="Style3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2">
    <w:name w:val="Style3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3">
    <w:name w:val="Style3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4">
    <w:name w:val="Style3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5">
    <w:name w:val="Style3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6">
    <w:name w:val="Style3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7">
    <w:name w:val="Style3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8">
    <w:name w:val="Style3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39">
    <w:name w:val="Style3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0">
    <w:name w:val="Style4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1">
    <w:name w:val="Style4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2">
    <w:name w:val="Style4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3">
    <w:name w:val="Style4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4">
    <w:name w:val="Style4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5">
    <w:name w:val="Style4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6">
    <w:name w:val="Style4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7">
    <w:name w:val="Style4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8">
    <w:name w:val="Style4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49">
    <w:name w:val="Style4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0">
    <w:name w:val="Style5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1">
    <w:name w:val="Style5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2">
    <w:name w:val="Style5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3">
    <w:name w:val="Style5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4">
    <w:name w:val="Style5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5">
    <w:name w:val="Style5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6">
    <w:name w:val="Style5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7">
    <w:name w:val="Style5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8">
    <w:name w:val="Style5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59">
    <w:name w:val="Style5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0">
    <w:name w:val="Style6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1">
    <w:name w:val="Style6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2">
    <w:name w:val="Style6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3">
    <w:name w:val="Style6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4">
    <w:name w:val="Style6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5">
    <w:name w:val="Style6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6">
    <w:name w:val="Style6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7">
    <w:name w:val="Style6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8">
    <w:name w:val="Style6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69">
    <w:name w:val="Style6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0">
    <w:name w:val="Style7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1">
    <w:name w:val="Style7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2">
    <w:name w:val="Style7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3">
    <w:name w:val="Style7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4">
    <w:name w:val="Style7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5">
    <w:name w:val="Style7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6">
    <w:name w:val="Style7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7">
    <w:name w:val="Style7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8">
    <w:name w:val="Style7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79">
    <w:name w:val="Style7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0">
    <w:name w:val="Style8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1">
    <w:name w:val="Style8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2">
    <w:name w:val="Style8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3">
    <w:name w:val="Style8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4">
    <w:name w:val="Style8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5">
    <w:name w:val="Style8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6">
    <w:name w:val="Style8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7">
    <w:name w:val="Style8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8">
    <w:name w:val="Style8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89">
    <w:name w:val="Style8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0">
    <w:name w:val="Style9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1">
    <w:name w:val="Style9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2">
    <w:name w:val="Style9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3">
    <w:name w:val="Style9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4">
    <w:name w:val="Style9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5">
    <w:name w:val="Style9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6">
    <w:name w:val="Style9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7">
    <w:name w:val="Style9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8">
    <w:name w:val="Style9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99">
    <w:name w:val="Style9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0">
    <w:name w:val="Style10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1">
    <w:name w:val="Style10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2">
    <w:name w:val="Style10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3">
    <w:name w:val="Style10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4">
    <w:name w:val="Style10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5">
    <w:name w:val="Style10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6">
    <w:name w:val="Style10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7">
    <w:name w:val="Style10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8">
    <w:name w:val="Style10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09">
    <w:name w:val="Style10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0">
    <w:name w:val="Style11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1">
    <w:name w:val="Style11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2">
    <w:name w:val="Style11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3">
    <w:name w:val="Style11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4">
    <w:name w:val="Style11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5">
    <w:name w:val="Style11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6">
    <w:name w:val="Style11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7">
    <w:name w:val="Style11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8">
    <w:name w:val="Style11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19">
    <w:name w:val="Style119"/>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0">
    <w:name w:val="Style120"/>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1">
    <w:name w:val="Style121"/>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2">
    <w:name w:val="Style122"/>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3">
    <w:name w:val="Style123"/>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4">
    <w:name w:val="Style124"/>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5">
    <w:name w:val="Style125"/>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6">
    <w:name w:val="Style126"/>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7">
    <w:name w:val="Style127"/>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8">
    <w:name w:val="Style128"/>
    <w:basedOn w:val="Normal"/>
    <w:uiPriority w:val="99"/>
    <w:rsid w:val="00902711"/>
    <w:pPr>
      <w:widowControl w:val="0"/>
      <w:autoSpaceDE w:val="0"/>
      <w:autoSpaceDN w:val="0"/>
      <w:adjustRightInd w:val="0"/>
      <w:spacing w:before="0"/>
    </w:pPr>
    <w:rPr>
      <w:rFonts w:ascii="Calibri" w:hAnsi="Calibri"/>
      <w:sz w:val="24"/>
    </w:rPr>
  </w:style>
  <w:style w:type="paragraph" w:customStyle="1" w:styleId="Style129">
    <w:name w:val="Style129"/>
    <w:basedOn w:val="Normal"/>
    <w:uiPriority w:val="99"/>
    <w:rsid w:val="00902711"/>
    <w:pPr>
      <w:widowControl w:val="0"/>
      <w:autoSpaceDE w:val="0"/>
      <w:autoSpaceDN w:val="0"/>
      <w:adjustRightInd w:val="0"/>
      <w:spacing w:before="0"/>
    </w:pPr>
    <w:rPr>
      <w:rFonts w:ascii="Calibri" w:hAnsi="Calibri"/>
      <w:sz w:val="24"/>
    </w:rPr>
  </w:style>
  <w:style w:type="character" w:customStyle="1" w:styleId="FontStyle140">
    <w:name w:val="Font Style140"/>
    <w:uiPriority w:val="99"/>
    <w:rsid w:val="00902711"/>
    <w:rPr>
      <w:rFonts w:ascii="Tahoma" w:hAnsi="Tahoma" w:cs="Tahoma"/>
      <w:b/>
      <w:bCs/>
      <w:i/>
      <w:iCs/>
      <w:spacing w:val="150"/>
      <w:sz w:val="128"/>
      <w:szCs w:val="128"/>
    </w:rPr>
  </w:style>
  <w:style w:type="character" w:customStyle="1" w:styleId="FontStyle141">
    <w:name w:val="Font Style141"/>
    <w:uiPriority w:val="99"/>
    <w:rsid w:val="00902711"/>
    <w:rPr>
      <w:rFonts w:ascii="Cambria" w:hAnsi="Cambria" w:cs="Cambria"/>
      <w:sz w:val="8"/>
      <w:szCs w:val="8"/>
    </w:rPr>
  </w:style>
  <w:style w:type="character" w:customStyle="1" w:styleId="FontStyle142">
    <w:name w:val="Font Style142"/>
    <w:uiPriority w:val="99"/>
    <w:rsid w:val="00902711"/>
    <w:rPr>
      <w:rFonts w:ascii="Calibri" w:hAnsi="Calibri" w:cs="Calibri"/>
      <w:sz w:val="8"/>
      <w:szCs w:val="8"/>
    </w:rPr>
  </w:style>
  <w:style w:type="character" w:customStyle="1" w:styleId="FontStyle143">
    <w:name w:val="Font Style143"/>
    <w:uiPriority w:val="99"/>
    <w:rsid w:val="00902711"/>
    <w:rPr>
      <w:rFonts w:ascii="Calibri" w:hAnsi="Calibri" w:cs="Calibri"/>
      <w:sz w:val="8"/>
      <w:szCs w:val="8"/>
    </w:rPr>
  </w:style>
  <w:style w:type="character" w:customStyle="1" w:styleId="FontStyle144">
    <w:name w:val="Font Style144"/>
    <w:uiPriority w:val="99"/>
    <w:rsid w:val="00902711"/>
    <w:rPr>
      <w:rFonts w:ascii="Calibri" w:hAnsi="Calibri" w:cs="Calibri"/>
      <w:sz w:val="8"/>
      <w:szCs w:val="8"/>
    </w:rPr>
  </w:style>
  <w:style w:type="character" w:customStyle="1" w:styleId="FontStyle145">
    <w:name w:val="Font Style145"/>
    <w:uiPriority w:val="99"/>
    <w:rsid w:val="00902711"/>
    <w:rPr>
      <w:rFonts w:ascii="Bookman Old Style" w:hAnsi="Bookman Old Style" w:cs="Bookman Old Style"/>
      <w:b/>
      <w:bCs/>
      <w:smallCaps/>
      <w:sz w:val="8"/>
      <w:szCs w:val="8"/>
    </w:rPr>
  </w:style>
  <w:style w:type="character" w:customStyle="1" w:styleId="FontStyle146">
    <w:name w:val="Font Style146"/>
    <w:uiPriority w:val="99"/>
    <w:rsid w:val="00902711"/>
    <w:rPr>
      <w:rFonts w:ascii="Arial Narrow" w:hAnsi="Arial Narrow" w:cs="Arial Narrow"/>
      <w:i/>
      <w:iCs/>
      <w:sz w:val="10"/>
      <w:szCs w:val="10"/>
    </w:rPr>
  </w:style>
  <w:style w:type="character" w:customStyle="1" w:styleId="FontStyle147">
    <w:name w:val="Font Style147"/>
    <w:uiPriority w:val="99"/>
    <w:rsid w:val="00902711"/>
    <w:rPr>
      <w:rFonts w:ascii="Cambria" w:hAnsi="Cambria" w:cs="Cambria"/>
      <w:b/>
      <w:bCs/>
      <w:spacing w:val="-10"/>
      <w:sz w:val="10"/>
      <w:szCs w:val="10"/>
    </w:rPr>
  </w:style>
  <w:style w:type="character" w:customStyle="1" w:styleId="FontStyle148">
    <w:name w:val="Font Style148"/>
    <w:uiPriority w:val="99"/>
    <w:rsid w:val="00902711"/>
    <w:rPr>
      <w:rFonts w:ascii="Cambria" w:hAnsi="Cambria" w:cs="Cambria"/>
      <w:b/>
      <w:bCs/>
      <w:spacing w:val="70"/>
      <w:sz w:val="26"/>
      <w:szCs w:val="26"/>
    </w:rPr>
  </w:style>
  <w:style w:type="character" w:customStyle="1" w:styleId="FontStyle149">
    <w:name w:val="Font Style149"/>
    <w:uiPriority w:val="99"/>
    <w:rsid w:val="00902711"/>
    <w:rPr>
      <w:rFonts w:ascii="Lucida Sans Unicode" w:hAnsi="Lucida Sans Unicode" w:cs="Lucida Sans Unicode"/>
      <w:sz w:val="22"/>
      <w:szCs w:val="22"/>
    </w:rPr>
  </w:style>
  <w:style w:type="character" w:customStyle="1" w:styleId="FontStyle150">
    <w:name w:val="Font Style150"/>
    <w:uiPriority w:val="99"/>
    <w:rsid w:val="00902711"/>
    <w:rPr>
      <w:rFonts w:ascii="Candara" w:hAnsi="Candara" w:cs="Candara"/>
      <w:b/>
      <w:bCs/>
      <w:spacing w:val="-10"/>
      <w:sz w:val="80"/>
      <w:szCs w:val="80"/>
    </w:rPr>
  </w:style>
  <w:style w:type="character" w:customStyle="1" w:styleId="FontStyle151">
    <w:name w:val="Font Style151"/>
    <w:uiPriority w:val="99"/>
    <w:rsid w:val="00902711"/>
    <w:rPr>
      <w:rFonts w:ascii="Lucida Sans Unicode" w:hAnsi="Lucida Sans Unicode" w:cs="Lucida Sans Unicode"/>
      <w:b/>
      <w:bCs/>
      <w:sz w:val="12"/>
      <w:szCs w:val="12"/>
    </w:rPr>
  </w:style>
  <w:style w:type="character" w:customStyle="1" w:styleId="FontStyle152">
    <w:name w:val="Font Style152"/>
    <w:uiPriority w:val="99"/>
    <w:rsid w:val="00902711"/>
    <w:rPr>
      <w:rFonts w:ascii="Bookman Old Style" w:hAnsi="Bookman Old Style" w:cs="Bookman Old Style"/>
      <w:spacing w:val="70"/>
      <w:sz w:val="54"/>
      <w:szCs w:val="54"/>
    </w:rPr>
  </w:style>
  <w:style w:type="character" w:customStyle="1" w:styleId="FontStyle153">
    <w:name w:val="Font Style153"/>
    <w:uiPriority w:val="99"/>
    <w:rsid w:val="00902711"/>
    <w:rPr>
      <w:rFonts w:ascii="Lucida Sans Unicode" w:hAnsi="Lucida Sans Unicode" w:cs="Lucida Sans Unicode"/>
      <w:smallCaps/>
      <w:sz w:val="10"/>
      <w:szCs w:val="10"/>
    </w:rPr>
  </w:style>
  <w:style w:type="character" w:customStyle="1" w:styleId="FontStyle154">
    <w:name w:val="Font Style154"/>
    <w:uiPriority w:val="99"/>
    <w:rsid w:val="00902711"/>
    <w:rPr>
      <w:rFonts w:ascii="Lucida Sans Unicode" w:hAnsi="Lucida Sans Unicode" w:cs="Lucida Sans Unicode"/>
      <w:b/>
      <w:bCs/>
      <w:sz w:val="10"/>
      <w:szCs w:val="10"/>
    </w:rPr>
  </w:style>
  <w:style w:type="character" w:customStyle="1" w:styleId="FontStyle155">
    <w:name w:val="Font Style155"/>
    <w:uiPriority w:val="99"/>
    <w:rsid w:val="00902711"/>
    <w:rPr>
      <w:rFonts w:ascii="Bookman Old Style" w:hAnsi="Bookman Old Style" w:cs="Bookman Old Style"/>
      <w:sz w:val="16"/>
      <w:szCs w:val="16"/>
    </w:rPr>
  </w:style>
  <w:style w:type="character" w:customStyle="1" w:styleId="FontStyle156">
    <w:name w:val="Font Style156"/>
    <w:uiPriority w:val="99"/>
    <w:rsid w:val="00902711"/>
    <w:rPr>
      <w:rFonts w:ascii="Lucida Sans Unicode" w:hAnsi="Lucida Sans Unicode" w:cs="Lucida Sans Unicode"/>
      <w:sz w:val="12"/>
      <w:szCs w:val="12"/>
    </w:rPr>
  </w:style>
  <w:style w:type="character" w:customStyle="1" w:styleId="FontStyle157">
    <w:name w:val="Font Style157"/>
    <w:uiPriority w:val="99"/>
    <w:rsid w:val="00902711"/>
    <w:rPr>
      <w:rFonts w:ascii="Lucida Sans Unicode" w:hAnsi="Lucida Sans Unicode" w:cs="Lucida Sans Unicode"/>
      <w:sz w:val="16"/>
      <w:szCs w:val="16"/>
    </w:rPr>
  </w:style>
  <w:style w:type="character" w:customStyle="1" w:styleId="FontStyle158">
    <w:name w:val="Font Style158"/>
    <w:uiPriority w:val="99"/>
    <w:rsid w:val="00902711"/>
    <w:rPr>
      <w:rFonts w:ascii="Candara" w:hAnsi="Candara" w:cs="Candara"/>
      <w:b/>
      <w:bCs/>
      <w:sz w:val="32"/>
      <w:szCs w:val="32"/>
    </w:rPr>
  </w:style>
  <w:style w:type="character" w:customStyle="1" w:styleId="FontStyle159">
    <w:name w:val="Font Style159"/>
    <w:uiPriority w:val="99"/>
    <w:rsid w:val="00902711"/>
    <w:rPr>
      <w:rFonts w:ascii="Candara" w:hAnsi="Candara" w:cs="Candara"/>
      <w:b/>
      <w:bCs/>
      <w:spacing w:val="80"/>
      <w:sz w:val="36"/>
      <w:szCs w:val="36"/>
    </w:rPr>
  </w:style>
  <w:style w:type="character" w:customStyle="1" w:styleId="FontStyle160">
    <w:name w:val="Font Style160"/>
    <w:uiPriority w:val="99"/>
    <w:rsid w:val="00902711"/>
    <w:rPr>
      <w:rFonts w:ascii="Calibri" w:hAnsi="Calibri" w:cs="Calibri"/>
      <w:b/>
      <w:bCs/>
      <w:spacing w:val="-10"/>
      <w:sz w:val="8"/>
      <w:szCs w:val="8"/>
    </w:rPr>
  </w:style>
  <w:style w:type="character" w:customStyle="1" w:styleId="FontStyle161">
    <w:name w:val="Font Style161"/>
    <w:uiPriority w:val="99"/>
    <w:rsid w:val="00902711"/>
    <w:rPr>
      <w:rFonts w:ascii="Cambria" w:hAnsi="Cambria" w:cs="Cambria"/>
      <w:b/>
      <w:bCs/>
      <w:spacing w:val="-40"/>
      <w:sz w:val="84"/>
      <w:szCs w:val="84"/>
    </w:rPr>
  </w:style>
  <w:style w:type="character" w:customStyle="1" w:styleId="FontStyle162">
    <w:name w:val="Font Style162"/>
    <w:uiPriority w:val="99"/>
    <w:rsid w:val="00902711"/>
    <w:rPr>
      <w:rFonts w:ascii="Candara" w:hAnsi="Candara" w:cs="Candara"/>
      <w:spacing w:val="10"/>
      <w:sz w:val="44"/>
      <w:szCs w:val="44"/>
    </w:rPr>
  </w:style>
  <w:style w:type="character" w:customStyle="1" w:styleId="FontStyle163">
    <w:name w:val="Font Style163"/>
    <w:uiPriority w:val="99"/>
    <w:rsid w:val="00902711"/>
    <w:rPr>
      <w:rFonts w:ascii="Cambria" w:hAnsi="Cambria" w:cs="Cambria"/>
      <w:sz w:val="8"/>
      <w:szCs w:val="8"/>
    </w:rPr>
  </w:style>
  <w:style w:type="character" w:customStyle="1" w:styleId="FontStyle164">
    <w:name w:val="Font Style164"/>
    <w:uiPriority w:val="99"/>
    <w:rsid w:val="00902711"/>
    <w:rPr>
      <w:rFonts w:ascii="Calibri" w:hAnsi="Calibri" w:cs="Calibri"/>
      <w:sz w:val="8"/>
      <w:szCs w:val="8"/>
    </w:rPr>
  </w:style>
  <w:style w:type="character" w:customStyle="1" w:styleId="FontStyle165">
    <w:name w:val="Font Style165"/>
    <w:uiPriority w:val="99"/>
    <w:rsid w:val="00902711"/>
    <w:rPr>
      <w:rFonts w:ascii="Calibri" w:hAnsi="Calibri" w:cs="Calibri"/>
      <w:i/>
      <w:iCs/>
      <w:sz w:val="50"/>
      <w:szCs w:val="50"/>
    </w:rPr>
  </w:style>
  <w:style w:type="character" w:customStyle="1" w:styleId="FontStyle166">
    <w:name w:val="Font Style166"/>
    <w:uiPriority w:val="99"/>
    <w:rsid w:val="00902711"/>
    <w:rPr>
      <w:rFonts w:ascii="Calibri" w:hAnsi="Calibri" w:cs="Calibri"/>
      <w:b/>
      <w:bCs/>
      <w:sz w:val="26"/>
      <w:szCs w:val="26"/>
    </w:rPr>
  </w:style>
  <w:style w:type="character" w:customStyle="1" w:styleId="FontStyle167">
    <w:name w:val="Font Style167"/>
    <w:uiPriority w:val="99"/>
    <w:rsid w:val="00902711"/>
    <w:rPr>
      <w:rFonts w:ascii="Lucida Sans Unicode" w:hAnsi="Lucida Sans Unicode" w:cs="Lucida Sans Unicode"/>
      <w:sz w:val="12"/>
      <w:szCs w:val="12"/>
    </w:rPr>
  </w:style>
  <w:style w:type="character" w:customStyle="1" w:styleId="FontStyle168">
    <w:name w:val="Font Style168"/>
    <w:uiPriority w:val="99"/>
    <w:rsid w:val="00902711"/>
    <w:rPr>
      <w:rFonts w:ascii="Lucida Sans Unicode" w:hAnsi="Lucida Sans Unicode" w:cs="Lucida Sans Unicode"/>
      <w:sz w:val="12"/>
      <w:szCs w:val="12"/>
    </w:rPr>
  </w:style>
  <w:style w:type="character" w:customStyle="1" w:styleId="FontStyle169">
    <w:name w:val="Font Style169"/>
    <w:uiPriority w:val="99"/>
    <w:rsid w:val="00902711"/>
    <w:rPr>
      <w:rFonts w:ascii="Lucida Sans Unicode" w:hAnsi="Lucida Sans Unicode" w:cs="Lucida Sans Unicode"/>
      <w:b/>
      <w:bCs/>
      <w:spacing w:val="-100"/>
      <w:sz w:val="98"/>
      <w:szCs w:val="98"/>
    </w:rPr>
  </w:style>
  <w:style w:type="character" w:customStyle="1" w:styleId="FontStyle170">
    <w:name w:val="Font Style170"/>
    <w:uiPriority w:val="99"/>
    <w:rsid w:val="00902711"/>
    <w:rPr>
      <w:rFonts w:ascii="Lucida Sans Unicode" w:hAnsi="Lucida Sans Unicode" w:cs="Lucida Sans Unicode"/>
      <w:i/>
      <w:iCs/>
      <w:spacing w:val="-10"/>
      <w:sz w:val="8"/>
      <w:szCs w:val="8"/>
    </w:rPr>
  </w:style>
  <w:style w:type="character" w:customStyle="1" w:styleId="FontStyle171">
    <w:name w:val="Font Style171"/>
    <w:uiPriority w:val="99"/>
    <w:rsid w:val="00902711"/>
    <w:rPr>
      <w:rFonts w:ascii="Calibri" w:hAnsi="Calibri" w:cs="Calibri"/>
      <w:sz w:val="12"/>
      <w:szCs w:val="12"/>
    </w:rPr>
  </w:style>
  <w:style w:type="character" w:customStyle="1" w:styleId="FontStyle172">
    <w:name w:val="Font Style172"/>
    <w:uiPriority w:val="99"/>
    <w:rsid w:val="00902711"/>
    <w:rPr>
      <w:rFonts w:ascii="Lucida Sans Unicode" w:hAnsi="Lucida Sans Unicode" w:cs="Lucida Sans Unicode"/>
      <w:sz w:val="12"/>
      <w:szCs w:val="12"/>
    </w:rPr>
  </w:style>
  <w:style w:type="character" w:customStyle="1" w:styleId="FontStyle173">
    <w:name w:val="Font Style173"/>
    <w:uiPriority w:val="99"/>
    <w:rsid w:val="00902711"/>
    <w:rPr>
      <w:rFonts w:ascii="Cambria" w:hAnsi="Cambria" w:cs="Cambria"/>
      <w:b/>
      <w:bCs/>
      <w:sz w:val="26"/>
      <w:szCs w:val="26"/>
    </w:rPr>
  </w:style>
  <w:style w:type="character" w:customStyle="1" w:styleId="FontStyle174">
    <w:name w:val="Font Style174"/>
    <w:uiPriority w:val="99"/>
    <w:rsid w:val="00902711"/>
    <w:rPr>
      <w:rFonts w:ascii="Cambria" w:hAnsi="Cambria" w:cs="Cambria"/>
      <w:i/>
      <w:iCs/>
      <w:sz w:val="16"/>
      <w:szCs w:val="16"/>
    </w:rPr>
  </w:style>
  <w:style w:type="character" w:customStyle="1" w:styleId="FontStyle175">
    <w:name w:val="Font Style175"/>
    <w:uiPriority w:val="99"/>
    <w:rsid w:val="00902711"/>
    <w:rPr>
      <w:rFonts w:ascii="Cambria" w:hAnsi="Cambria" w:cs="Cambria"/>
      <w:b/>
      <w:bCs/>
      <w:sz w:val="22"/>
      <w:szCs w:val="22"/>
    </w:rPr>
  </w:style>
  <w:style w:type="character" w:customStyle="1" w:styleId="FontStyle176">
    <w:name w:val="Font Style176"/>
    <w:uiPriority w:val="99"/>
    <w:rsid w:val="00902711"/>
    <w:rPr>
      <w:rFonts w:ascii="Calibri" w:hAnsi="Calibri" w:cs="Calibri"/>
      <w:sz w:val="42"/>
      <w:szCs w:val="42"/>
    </w:rPr>
  </w:style>
  <w:style w:type="character" w:customStyle="1" w:styleId="FontStyle177">
    <w:name w:val="Font Style177"/>
    <w:uiPriority w:val="99"/>
    <w:rsid w:val="00902711"/>
    <w:rPr>
      <w:rFonts w:ascii="Cambria" w:hAnsi="Cambria" w:cs="Cambria"/>
      <w:sz w:val="16"/>
      <w:szCs w:val="16"/>
    </w:rPr>
  </w:style>
  <w:style w:type="character" w:customStyle="1" w:styleId="FontStyle178">
    <w:name w:val="Font Style178"/>
    <w:uiPriority w:val="99"/>
    <w:rsid w:val="00902711"/>
    <w:rPr>
      <w:rFonts w:ascii="Candara" w:hAnsi="Candara" w:cs="Candara"/>
      <w:i/>
      <w:iCs/>
      <w:sz w:val="14"/>
      <w:szCs w:val="14"/>
    </w:rPr>
  </w:style>
  <w:style w:type="character" w:customStyle="1" w:styleId="FontStyle179">
    <w:name w:val="Font Style179"/>
    <w:uiPriority w:val="99"/>
    <w:rsid w:val="00902711"/>
    <w:rPr>
      <w:rFonts w:ascii="Calibri" w:hAnsi="Calibri" w:cs="Calibri"/>
      <w:sz w:val="14"/>
      <w:szCs w:val="14"/>
    </w:rPr>
  </w:style>
  <w:style w:type="character" w:customStyle="1" w:styleId="FontStyle180">
    <w:name w:val="Font Style180"/>
    <w:uiPriority w:val="99"/>
    <w:rsid w:val="00902711"/>
    <w:rPr>
      <w:rFonts w:ascii="Lucida Sans Unicode" w:hAnsi="Lucida Sans Unicode" w:cs="Lucida Sans Unicode"/>
      <w:b/>
      <w:bCs/>
      <w:i/>
      <w:iCs/>
      <w:sz w:val="18"/>
      <w:szCs w:val="18"/>
    </w:rPr>
  </w:style>
  <w:style w:type="character" w:customStyle="1" w:styleId="FontStyle181">
    <w:name w:val="Font Style181"/>
    <w:uiPriority w:val="99"/>
    <w:rsid w:val="00902711"/>
    <w:rPr>
      <w:rFonts w:ascii="Lucida Sans Unicode" w:hAnsi="Lucida Sans Unicode" w:cs="Lucida Sans Unicode"/>
      <w:b/>
      <w:bCs/>
      <w:sz w:val="12"/>
      <w:szCs w:val="12"/>
    </w:rPr>
  </w:style>
  <w:style w:type="character" w:customStyle="1" w:styleId="FontStyle182">
    <w:name w:val="Font Style182"/>
    <w:uiPriority w:val="99"/>
    <w:rsid w:val="00902711"/>
    <w:rPr>
      <w:rFonts w:ascii="Calibri" w:hAnsi="Calibri" w:cs="Calibri"/>
      <w:sz w:val="16"/>
      <w:szCs w:val="16"/>
    </w:rPr>
  </w:style>
  <w:style w:type="character" w:customStyle="1" w:styleId="FontStyle183">
    <w:name w:val="Font Style183"/>
    <w:uiPriority w:val="99"/>
    <w:rsid w:val="00902711"/>
    <w:rPr>
      <w:rFonts w:ascii="Calibri" w:hAnsi="Calibri" w:cs="Calibri"/>
      <w:b/>
      <w:bCs/>
      <w:sz w:val="18"/>
      <w:szCs w:val="18"/>
    </w:rPr>
  </w:style>
  <w:style w:type="character" w:customStyle="1" w:styleId="FontStyle184">
    <w:name w:val="Font Style184"/>
    <w:uiPriority w:val="99"/>
    <w:rsid w:val="00902711"/>
    <w:rPr>
      <w:rFonts w:ascii="Calibri" w:hAnsi="Calibri" w:cs="Calibri"/>
      <w:sz w:val="14"/>
      <w:szCs w:val="14"/>
    </w:rPr>
  </w:style>
  <w:style w:type="character" w:customStyle="1" w:styleId="FontStyle185">
    <w:name w:val="Font Style185"/>
    <w:uiPriority w:val="99"/>
    <w:rsid w:val="00902711"/>
    <w:rPr>
      <w:rFonts w:ascii="Calibri" w:hAnsi="Calibri" w:cs="Calibri"/>
      <w:b/>
      <w:bCs/>
      <w:sz w:val="14"/>
      <w:szCs w:val="14"/>
    </w:rPr>
  </w:style>
  <w:style w:type="character" w:customStyle="1" w:styleId="FontStyle186">
    <w:name w:val="Font Style186"/>
    <w:uiPriority w:val="99"/>
    <w:rsid w:val="00902711"/>
    <w:rPr>
      <w:rFonts w:ascii="Calibri" w:hAnsi="Calibri" w:cs="Calibri"/>
      <w:i/>
      <w:iCs/>
      <w:sz w:val="14"/>
      <w:szCs w:val="14"/>
    </w:rPr>
  </w:style>
  <w:style w:type="character" w:customStyle="1" w:styleId="FontStyle187">
    <w:name w:val="Font Style187"/>
    <w:uiPriority w:val="99"/>
    <w:rsid w:val="00902711"/>
    <w:rPr>
      <w:rFonts w:ascii="Candara" w:hAnsi="Candara" w:cs="Candara"/>
      <w:b/>
      <w:bCs/>
      <w:sz w:val="16"/>
      <w:szCs w:val="16"/>
    </w:rPr>
  </w:style>
  <w:style w:type="character" w:customStyle="1" w:styleId="FontStyle188">
    <w:name w:val="Font Style188"/>
    <w:uiPriority w:val="99"/>
    <w:rsid w:val="00902711"/>
    <w:rPr>
      <w:rFonts w:ascii="Cambria" w:hAnsi="Cambria" w:cs="Cambria"/>
      <w:b/>
      <w:bCs/>
      <w:i/>
      <w:iCs/>
      <w:sz w:val="16"/>
      <w:szCs w:val="16"/>
    </w:rPr>
  </w:style>
  <w:style w:type="character" w:customStyle="1" w:styleId="FontStyle189">
    <w:name w:val="Font Style189"/>
    <w:uiPriority w:val="99"/>
    <w:rsid w:val="00902711"/>
    <w:rPr>
      <w:rFonts w:ascii="Calibri" w:hAnsi="Calibri" w:cs="Calibri"/>
      <w:i/>
      <w:iCs/>
      <w:sz w:val="14"/>
      <w:szCs w:val="14"/>
    </w:rPr>
  </w:style>
  <w:style w:type="character" w:styleId="FollowedHyperlink">
    <w:name w:val="FollowedHyperlink"/>
    <w:uiPriority w:val="99"/>
    <w:rsid w:val="00902711"/>
    <w:rPr>
      <w:color w:val="800080"/>
      <w:u w:val="single"/>
    </w:rPr>
  </w:style>
  <w:style w:type="character" w:customStyle="1" w:styleId="FontStyle47">
    <w:name w:val="Font Style47"/>
    <w:uiPriority w:val="99"/>
    <w:rsid w:val="00902711"/>
    <w:rPr>
      <w:rFonts w:ascii="Cambria" w:hAnsi="Cambria" w:cs="Cambria"/>
      <w:b/>
      <w:bCs/>
      <w:spacing w:val="-10"/>
      <w:sz w:val="24"/>
      <w:szCs w:val="24"/>
    </w:rPr>
  </w:style>
  <w:style w:type="character" w:customStyle="1" w:styleId="FontStyle48">
    <w:name w:val="Font Style48"/>
    <w:uiPriority w:val="99"/>
    <w:rsid w:val="00902711"/>
    <w:rPr>
      <w:rFonts w:ascii="Cambria" w:hAnsi="Cambria" w:cs="Cambria"/>
      <w:b/>
      <w:bCs/>
      <w:sz w:val="46"/>
      <w:szCs w:val="46"/>
    </w:rPr>
  </w:style>
  <w:style w:type="character" w:customStyle="1" w:styleId="FontStyle49">
    <w:name w:val="Font Style49"/>
    <w:uiPriority w:val="99"/>
    <w:rsid w:val="00902711"/>
    <w:rPr>
      <w:rFonts w:ascii="Calibri" w:hAnsi="Calibri" w:cs="Calibri"/>
      <w:spacing w:val="10"/>
      <w:sz w:val="42"/>
      <w:szCs w:val="42"/>
    </w:rPr>
  </w:style>
  <w:style w:type="character" w:customStyle="1" w:styleId="FontStyle50">
    <w:name w:val="Font Style50"/>
    <w:uiPriority w:val="99"/>
    <w:rsid w:val="00902711"/>
    <w:rPr>
      <w:rFonts w:ascii="Calibri" w:hAnsi="Calibri" w:cs="Calibri"/>
      <w:b/>
      <w:bCs/>
      <w:sz w:val="18"/>
      <w:szCs w:val="18"/>
    </w:rPr>
  </w:style>
  <w:style w:type="character" w:customStyle="1" w:styleId="FontStyle51">
    <w:name w:val="Font Style51"/>
    <w:uiPriority w:val="99"/>
    <w:rsid w:val="00902711"/>
    <w:rPr>
      <w:rFonts w:ascii="Calibri" w:hAnsi="Calibri" w:cs="Calibri"/>
      <w:sz w:val="18"/>
      <w:szCs w:val="18"/>
    </w:rPr>
  </w:style>
  <w:style w:type="character" w:customStyle="1" w:styleId="FontStyle52">
    <w:name w:val="Font Style52"/>
    <w:uiPriority w:val="99"/>
    <w:rsid w:val="00902711"/>
    <w:rPr>
      <w:rFonts w:ascii="Cambria" w:hAnsi="Cambria" w:cs="Cambria"/>
      <w:b/>
      <w:bCs/>
      <w:sz w:val="20"/>
      <w:szCs w:val="20"/>
    </w:rPr>
  </w:style>
  <w:style w:type="character" w:customStyle="1" w:styleId="FontStyle53">
    <w:name w:val="Font Style53"/>
    <w:uiPriority w:val="99"/>
    <w:rsid w:val="00902711"/>
    <w:rPr>
      <w:rFonts w:ascii="Cambria" w:hAnsi="Cambria" w:cs="Cambria"/>
      <w:b/>
      <w:bCs/>
      <w:sz w:val="26"/>
      <w:szCs w:val="26"/>
    </w:rPr>
  </w:style>
  <w:style w:type="character" w:customStyle="1" w:styleId="FontStyle54">
    <w:name w:val="Font Style54"/>
    <w:uiPriority w:val="99"/>
    <w:rsid w:val="00902711"/>
    <w:rPr>
      <w:rFonts w:ascii="Calibri" w:hAnsi="Calibri" w:cs="Calibri"/>
      <w:b/>
      <w:bCs/>
      <w:sz w:val="50"/>
      <w:szCs w:val="50"/>
    </w:rPr>
  </w:style>
  <w:style w:type="character" w:customStyle="1" w:styleId="FontStyle55">
    <w:name w:val="Font Style55"/>
    <w:uiPriority w:val="99"/>
    <w:rsid w:val="00902711"/>
    <w:rPr>
      <w:rFonts w:ascii="Calibri" w:hAnsi="Calibri" w:cs="Calibri"/>
      <w:b/>
      <w:bCs/>
      <w:sz w:val="18"/>
      <w:szCs w:val="18"/>
    </w:rPr>
  </w:style>
  <w:style w:type="character" w:customStyle="1" w:styleId="FontStyle56">
    <w:name w:val="Font Style56"/>
    <w:uiPriority w:val="99"/>
    <w:rsid w:val="00902711"/>
    <w:rPr>
      <w:rFonts w:ascii="Calibri" w:hAnsi="Calibri" w:cs="Calibri"/>
      <w:b/>
      <w:bCs/>
      <w:w w:val="50"/>
      <w:sz w:val="20"/>
      <w:szCs w:val="20"/>
    </w:rPr>
  </w:style>
  <w:style w:type="character" w:customStyle="1" w:styleId="FontStyle57">
    <w:name w:val="Font Style57"/>
    <w:uiPriority w:val="99"/>
    <w:rsid w:val="00902711"/>
    <w:rPr>
      <w:rFonts w:ascii="Calibri" w:hAnsi="Calibri" w:cs="Calibri"/>
      <w:b/>
      <w:bCs/>
      <w:sz w:val="14"/>
      <w:szCs w:val="14"/>
    </w:rPr>
  </w:style>
  <w:style w:type="character" w:customStyle="1" w:styleId="FontStyle58">
    <w:name w:val="Font Style58"/>
    <w:uiPriority w:val="99"/>
    <w:rsid w:val="00902711"/>
    <w:rPr>
      <w:rFonts w:ascii="Cambria" w:hAnsi="Cambria" w:cs="Cambria"/>
      <w:b/>
      <w:bCs/>
      <w:sz w:val="24"/>
      <w:szCs w:val="24"/>
    </w:rPr>
  </w:style>
  <w:style w:type="character" w:customStyle="1" w:styleId="FontStyle59">
    <w:name w:val="Font Style59"/>
    <w:uiPriority w:val="99"/>
    <w:rsid w:val="00902711"/>
    <w:rPr>
      <w:rFonts w:ascii="Calibri" w:hAnsi="Calibri" w:cs="Calibri"/>
      <w:sz w:val="18"/>
      <w:szCs w:val="18"/>
    </w:rPr>
  </w:style>
  <w:style w:type="character" w:customStyle="1" w:styleId="FontStyle60">
    <w:name w:val="Font Style60"/>
    <w:uiPriority w:val="99"/>
    <w:rsid w:val="00902711"/>
    <w:rPr>
      <w:rFonts w:ascii="Calibri" w:hAnsi="Calibri" w:cs="Calibri"/>
      <w:sz w:val="14"/>
      <w:szCs w:val="14"/>
    </w:rPr>
  </w:style>
  <w:style w:type="character" w:customStyle="1" w:styleId="FontStyle61">
    <w:name w:val="Font Style61"/>
    <w:uiPriority w:val="99"/>
    <w:rsid w:val="00902711"/>
    <w:rPr>
      <w:rFonts w:ascii="Calibri" w:hAnsi="Calibri" w:cs="Calibri"/>
      <w:sz w:val="20"/>
      <w:szCs w:val="20"/>
    </w:rPr>
  </w:style>
  <w:style w:type="character" w:customStyle="1" w:styleId="FontStyle62">
    <w:name w:val="Font Style62"/>
    <w:uiPriority w:val="99"/>
    <w:rsid w:val="00902711"/>
    <w:rPr>
      <w:rFonts w:ascii="Lucida Sans Unicode" w:hAnsi="Lucida Sans Unicode" w:cs="Lucida Sans Unicode"/>
      <w:sz w:val="26"/>
      <w:szCs w:val="26"/>
    </w:rPr>
  </w:style>
  <w:style w:type="character" w:customStyle="1" w:styleId="FontStyle63">
    <w:name w:val="Font Style63"/>
    <w:uiPriority w:val="99"/>
    <w:rsid w:val="00902711"/>
    <w:rPr>
      <w:rFonts w:ascii="Sylfaen" w:hAnsi="Sylfaen" w:cs="Sylfaen"/>
      <w:sz w:val="18"/>
      <w:szCs w:val="18"/>
    </w:rPr>
  </w:style>
  <w:style w:type="character" w:customStyle="1" w:styleId="FontStyle64">
    <w:name w:val="Font Style64"/>
    <w:uiPriority w:val="99"/>
    <w:rsid w:val="00902711"/>
    <w:rPr>
      <w:rFonts w:ascii="Sylfaen" w:hAnsi="Sylfaen" w:cs="Sylfaen"/>
      <w:b/>
      <w:bCs/>
      <w:sz w:val="20"/>
      <w:szCs w:val="20"/>
    </w:rPr>
  </w:style>
  <w:style w:type="character" w:customStyle="1" w:styleId="FontStyle65">
    <w:name w:val="Font Style65"/>
    <w:uiPriority w:val="99"/>
    <w:rsid w:val="00902711"/>
    <w:rPr>
      <w:rFonts w:ascii="Book Antiqua" w:hAnsi="Book Antiqua" w:cs="Book Antiqua"/>
      <w:sz w:val="22"/>
      <w:szCs w:val="22"/>
    </w:rPr>
  </w:style>
  <w:style w:type="character" w:customStyle="1" w:styleId="FontStyle66">
    <w:name w:val="Font Style66"/>
    <w:uiPriority w:val="99"/>
    <w:rsid w:val="00902711"/>
    <w:rPr>
      <w:rFonts w:ascii="Sylfaen" w:hAnsi="Sylfaen" w:cs="Sylfaen"/>
      <w:b/>
      <w:bCs/>
      <w:sz w:val="20"/>
      <w:szCs w:val="20"/>
    </w:rPr>
  </w:style>
  <w:style w:type="character" w:customStyle="1" w:styleId="FontStyle67">
    <w:name w:val="Font Style67"/>
    <w:uiPriority w:val="99"/>
    <w:rsid w:val="00902711"/>
    <w:rPr>
      <w:rFonts w:ascii="Book Antiqua" w:hAnsi="Book Antiqua" w:cs="Book Antiqua"/>
      <w:sz w:val="22"/>
      <w:szCs w:val="22"/>
    </w:rPr>
  </w:style>
  <w:style w:type="character" w:customStyle="1" w:styleId="FontStyle68">
    <w:name w:val="Font Style68"/>
    <w:uiPriority w:val="99"/>
    <w:rsid w:val="00902711"/>
    <w:rPr>
      <w:rFonts w:ascii="Consolas" w:hAnsi="Consolas" w:cs="Consolas"/>
      <w:i/>
      <w:iCs/>
      <w:spacing w:val="-20"/>
      <w:sz w:val="32"/>
      <w:szCs w:val="32"/>
    </w:rPr>
  </w:style>
  <w:style w:type="paragraph" w:styleId="BalloonText">
    <w:name w:val="Balloon Text"/>
    <w:basedOn w:val="Normal"/>
    <w:link w:val="BalloonTextChar"/>
    <w:uiPriority w:val="99"/>
    <w:unhideWhenUsed/>
    <w:rsid w:val="00902711"/>
    <w:pPr>
      <w:widowControl w:val="0"/>
      <w:autoSpaceDE w:val="0"/>
      <w:autoSpaceDN w:val="0"/>
      <w:adjustRightInd w:val="0"/>
      <w:spacing w:before="0"/>
    </w:pPr>
    <w:rPr>
      <w:rFonts w:ascii="Tahoma" w:hAnsi="Tahoma" w:cs="Tahoma"/>
      <w:sz w:val="16"/>
      <w:szCs w:val="16"/>
    </w:rPr>
  </w:style>
  <w:style w:type="character" w:customStyle="1" w:styleId="BalloonTextChar">
    <w:name w:val="Balloon Text Char"/>
    <w:link w:val="BalloonText"/>
    <w:uiPriority w:val="99"/>
    <w:rsid w:val="00902711"/>
    <w:rPr>
      <w:rFonts w:ascii="Tahoma" w:hAnsi="Tahoma" w:cs="Tahoma"/>
      <w:sz w:val="16"/>
      <w:szCs w:val="16"/>
    </w:rPr>
  </w:style>
  <w:style w:type="character" w:styleId="BookTitle">
    <w:name w:val="Book Title"/>
    <w:basedOn w:val="DefaultParagraphFont"/>
    <w:uiPriority w:val="33"/>
    <w:qFormat/>
    <w:rsid w:val="00902711"/>
    <w:rPr>
      <w:b/>
      <w:bCs/>
      <w:smallCaps/>
      <w:spacing w:val="5"/>
    </w:rPr>
  </w:style>
  <w:style w:type="character" w:styleId="FootnoteReference">
    <w:name w:val="footnote reference"/>
    <w:basedOn w:val="DefaultParagraphFont"/>
    <w:rsid w:val="00902711"/>
    <w:rPr>
      <w:vertAlign w:val="superscript"/>
    </w:rPr>
  </w:style>
  <w:style w:type="paragraph" w:styleId="Caption">
    <w:name w:val="caption"/>
    <w:basedOn w:val="Normal"/>
    <w:next w:val="Normal"/>
    <w:uiPriority w:val="35"/>
    <w:unhideWhenUsed/>
    <w:qFormat/>
    <w:rsid w:val="00902711"/>
    <w:pPr>
      <w:spacing w:before="0" w:after="200"/>
    </w:pPr>
    <w:rPr>
      <w:b/>
      <w:bCs/>
      <w:color w:val="4F81BD" w:themeColor="accent1"/>
      <w:sz w:val="18"/>
      <w:szCs w:val="18"/>
    </w:rPr>
  </w:style>
  <w:style w:type="paragraph" w:styleId="ListParagraph">
    <w:name w:val="List Paragraph"/>
    <w:basedOn w:val="Normal"/>
    <w:uiPriority w:val="34"/>
    <w:qFormat/>
    <w:rsid w:val="00902711"/>
    <w:pPr>
      <w:spacing w:before="0"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902711"/>
    <w:rPr>
      <w:rFonts w:ascii="Verdana" w:hAnsi="Verdana" w:cs="Arial"/>
      <w:b/>
      <w:bCs/>
      <w:caps/>
      <w:kern w:val="32"/>
      <w:sz w:val="32"/>
      <w:szCs w:val="32"/>
    </w:rPr>
  </w:style>
  <w:style w:type="character" w:customStyle="1" w:styleId="Heading2Char">
    <w:name w:val="Heading 2 Char"/>
    <w:basedOn w:val="DefaultParagraphFont"/>
    <w:link w:val="Heading2"/>
    <w:uiPriority w:val="9"/>
    <w:rsid w:val="00902711"/>
    <w:rPr>
      <w:rFonts w:ascii="Verdana" w:hAnsi="Verdana" w:cs="Arial"/>
      <w:b/>
      <w:bCs/>
      <w:iCs/>
      <w:sz w:val="32"/>
      <w:szCs w:val="28"/>
    </w:rPr>
  </w:style>
  <w:style w:type="character" w:customStyle="1" w:styleId="Heading3Char">
    <w:name w:val="Heading 3 Char"/>
    <w:basedOn w:val="DefaultParagraphFont"/>
    <w:link w:val="Heading3"/>
    <w:uiPriority w:val="9"/>
    <w:rsid w:val="00902711"/>
    <w:rPr>
      <w:rFonts w:ascii="Verdana" w:hAnsi="Verdana" w:cs="Arial"/>
      <w:b/>
      <w:iCs/>
      <w:sz w:val="24"/>
      <w:szCs w:val="26"/>
    </w:rPr>
  </w:style>
  <w:style w:type="table" w:customStyle="1" w:styleId="LightList-Accent11">
    <w:name w:val="Light List - Accent 11"/>
    <w:basedOn w:val="TableNormal"/>
    <w:uiPriority w:val="61"/>
    <w:rsid w:val="0090271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902711"/>
    <w:pPr>
      <w:keepLines/>
      <w:pageBreakBefore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HeaderChar">
    <w:name w:val="Header Char"/>
    <w:basedOn w:val="DefaultParagraphFont"/>
    <w:link w:val="Header"/>
    <w:uiPriority w:val="99"/>
    <w:semiHidden/>
    <w:rsid w:val="00902711"/>
    <w:rPr>
      <w:rFonts w:ascii="Verdana" w:hAnsi="Verdana"/>
      <w:i/>
      <w:sz w:val="16"/>
      <w:szCs w:val="24"/>
    </w:rPr>
  </w:style>
  <w:style w:type="character" w:customStyle="1" w:styleId="FooterChar">
    <w:name w:val="Footer Char"/>
    <w:basedOn w:val="DefaultParagraphFont"/>
    <w:link w:val="Footer"/>
    <w:uiPriority w:val="99"/>
    <w:rsid w:val="00902711"/>
    <w:rPr>
      <w:rFonts w:ascii="Verdana" w:hAnsi="Verdana"/>
      <w:sz w:val="16"/>
      <w:szCs w:val="24"/>
    </w:rPr>
  </w:style>
  <w:style w:type="paragraph" w:styleId="NoSpacing">
    <w:name w:val="No Spacing"/>
    <w:link w:val="NoSpacingChar"/>
    <w:uiPriority w:val="1"/>
    <w:qFormat/>
    <w:rsid w:val="009027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02711"/>
    <w:rPr>
      <w:rFonts w:asciiTheme="minorHAnsi" w:eastAsiaTheme="minorEastAsia" w:hAnsiTheme="minorHAnsi" w:cstheme="minorBidi"/>
      <w:sz w:val="22"/>
      <w:szCs w:val="22"/>
      <w:lang w:val="en-US" w:eastAsia="en-US"/>
    </w:rPr>
  </w:style>
  <w:style w:type="paragraph" w:customStyle="1" w:styleId="xl127">
    <w:name w:val="xl127"/>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28">
    <w:name w:val="xl128"/>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29">
    <w:name w:val="xl129"/>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30">
    <w:name w:val="xl130"/>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31">
    <w:name w:val="xl131"/>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Cs w:val="20"/>
    </w:rPr>
  </w:style>
  <w:style w:type="paragraph" w:customStyle="1" w:styleId="xl132">
    <w:name w:val="xl132"/>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b/>
      <w:bCs/>
      <w:szCs w:val="20"/>
    </w:rPr>
  </w:style>
  <w:style w:type="paragraph" w:customStyle="1" w:styleId="xl133">
    <w:name w:val="xl133"/>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hAnsi="Times New Roman"/>
      <w:b/>
      <w:bCs/>
      <w:szCs w:val="20"/>
    </w:rPr>
  </w:style>
  <w:style w:type="paragraph" w:customStyle="1" w:styleId="xl134">
    <w:name w:val="xl134"/>
    <w:basedOn w:val="Normal"/>
    <w:rsid w:val="00902711"/>
    <w:pPr>
      <w:spacing w:before="100" w:beforeAutospacing="1" w:after="100" w:afterAutospacing="1"/>
      <w:textAlignment w:val="center"/>
    </w:pPr>
    <w:rPr>
      <w:rFonts w:ascii="Times New Roman" w:hAnsi="Times New Roman"/>
      <w:b/>
      <w:bCs/>
      <w:szCs w:val="20"/>
    </w:rPr>
  </w:style>
  <w:style w:type="paragraph" w:customStyle="1" w:styleId="xl135">
    <w:name w:val="xl135"/>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36">
    <w:name w:val="xl136"/>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37">
    <w:name w:val="xl137"/>
    <w:basedOn w:val="Normal"/>
    <w:rsid w:val="00902711"/>
    <w:pPr>
      <w:spacing w:before="100" w:beforeAutospacing="1" w:after="100" w:afterAutospacing="1"/>
      <w:textAlignment w:val="center"/>
    </w:pPr>
    <w:rPr>
      <w:rFonts w:ascii="Times New Roman" w:hAnsi="Times New Roman"/>
      <w:szCs w:val="20"/>
    </w:rPr>
  </w:style>
  <w:style w:type="paragraph" w:customStyle="1" w:styleId="xl138">
    <w:name w:val="xl138"/>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39">
    <w:name w:val="xl139"/>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40">
    <w:name w:val="xl140"/>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Cs w:val="20"/>
    </w:rPr>
  </w:style>
  <w:style w:type="paragraph" w:customStyle="1" w:styleId="xl141">
    <w:name w:val="xl141"/>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Cs w:val="20"/>
    </w:rPr>
  </w:style>
  <w:style w:type="paragraph" w:customStyle="1" w:styleId="xl142">
    <w:name w:val="xl142"/>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Cs w:val="20"/>
    </w:rPr>
  </w:style>
  <w:style w:type="paragraph" w:customStyle="1" w:styleId="xl143">
    <w:name w:val="xl143"/>
    <w:basedOn w:val="Normal"/>
    <w:rsid w:val="0090271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Cs w:val="20"/>
    </w:rPr>
  </w:style>
  <w:style w:type="paragraph" w:customStyle="1" w:styleId="xl144">
    <w:name w:val="xl144"/>
    <w:basedOn w:val="Normal"/>
    <w:rsid w:val="00902711"/>
    <w:pPr>
      <w:pBdr>
        <w:top w:val="single" w:sz="4" w:space="0" w:color="auto"/>
        <w:bottom w:val="single" w:sz="4" w:space="0" w:color="auto"/>
      </w:pBdr>
      <w:spacing w:before="100" w:beforeAutospacing="1" w:after="100" w:afterAutospacing="1"/>
      <w:textAlignment w:val="center"/>
    </w:pPr>
    <w:rPr>
      <w:rFonts w:ascii="Times New Roman" w:hAnsi="Times New Roman"/>
      <w:szCs w:val="20"/>
    </w:rPr>
  </w:style>
  <w:style w:type="paragraph" w:customStyle="1" w:styleId="xl145">
    <w:name w:val="xl145"/>
    <w:basedOn w:val="Normal"/>
    <w:rsid w:val="00902711"/>
    <w:pPr>
      <w:pBdr>
        <w:top w:val="single" w:sz="4" w:space="0" w:color="auto"/>
        <w:bottom w:val="single" w:sz="4" w:space="0" w:color="auto"/>
      </w:pBdr>
      <w:spacing w:before="100" w:beforeAutospacing="1" w:after="100" w:afterAutospacing="1"/>
      <w:textAlignment w:val="center"/>
    </w:pPr>
    <w:rPr>
      <w:rFonts w:ascii="Times New Roman" w:hAnsi="Times New Roman"/>
      <w:szCs w:val="20"/>
    </w:rPr>
  </w:style>
  <w:style w:type="paragraph" w:customStyle="1" w:styleId="xl146">
    <w:name w:val="xl146"/>
    <w:basedOn w:val="Normal"/>
    <w:rsid w:val="00902711"/>
    <w:pPr>
      <w:spacing w:before="100" w:beforeAutospacing="1" w:after="100" w:afterAutospacing="1"/>
      <w:textAlignment w:val="center"/>
    </w:pPr>
    <w:rPr>
      <w:rFonts w:ascii="Times New Roman" w:hAnsi="Times New Roman"/>
      <w:szCs w:val="20"/>
    </w:rPr>
  </w:style>
  <w:style w:type="paragraph" w:customStyle="1" w:styleId="xl147">
    <w:name w:val="xl147"/>
    <w:basedOn w:val="Normal"/>
    <w:rsid w:val="009027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48">
    <w:name w:val="xl148"/>
    <w:basedOn w:val="Normal"/>
    <w:rsid w:val="0090271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49">
    <w:name w:val="xl149"/>
    <w:basedOn w:val="Normal"/>
    <w:rsid w:val="0090271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0"/>
    </w:rPr>
  </w:style>
  <w:style w:type="paragraph" w:customStyle="1" w:styleId="xl150">
    <w:name w:val="xl150"/>
    <w:basedOn w:val="Normal"/>
    <w:rsid w:val="0090271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0"/>
    </w:rPr>
  </w:style>
  <w:style w:type="character" w:styleId="CommentReference">
    <w:name w:val="annotation reference"/>
    <w:basedOn w:val="DefaultParagraphFont"/>
    <w:uiPriority w:val="99"/>
    <w:unhideWhenUsed/>
    <w:rsid w:val="00902711"/>
    <w:rPr>
      <w:sz w:val="16"/>
      <w:szCs w:val="16"/>
    </w:rPr>
  </w:style>
  <w:style w:type="paragraph" w:styleId="CommentText">
    <w:name w:val="annotation text"/>
    <w:basedOn w:val="Normal"/>
    <w:link w:val="CommentTextChar"/>
    <w:uiPriority w:val="99"/>
    <w:unhideWhenUsed/>
    <w:rsid w:val="00902711"/>
    <w:pPr>
      <w:spacing w:before="0"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90271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902711"/>
    <w:rPr>
      <w:b/>
      <w:bCs/>
    </w:rPr>
  </w:style>
  <w:style w:type="character" w:customStyle="1" w:styleId="CommentSubjectChar">
    <w:name w:val="Comment Subject Char"/>
    <w:basedOn w:val="CommentTextChar"/>
    <w:link w:val="CommentSubject"/>
    <w:uiPriority w:val="99"/>
    <w:rsid w:val="00902711"/>
    <w:rPr>
      <w:b/>
      <w:bCs/>
    </w:rPr>
  </w:style>
  <w:style w:type="character" w:customStyle="1" w:styleId="SubtitleChar">
    <w:name w:val="Subtitle Char"/>
    <w:aliases w:val="Supplementary document title Char"/>
    <w:basedOn w:val="DefaultParagraphFont"/>
    <w:link w:val="Subtitle"/>
    <w:uiPriority w:val="52"/>
    <w:rsid w:val="00902711"/>
    <w:rPr>
      <w:rFonts w:ascii="Verdana" w:hAnsi="Verdana" w:cs="Arial"/>
      <w:b/>
      <w:caps/>
      <w:sz w:val="28"/>
      <w:szCs w:val="28"/>
    </w:rPr>
  </w:style>
  <w:style w:type="paragraph" w:customStyle="1" w:styleId="Titlepageauthor">
    <w:name w:val="Title page author"/>
    <w:uiPriority w:val="51"/>
    <w:qFormat/>
    <w:rsid w:val="00902711"/>
    <w:pPr>
      <w:spacing w:before="120"/>
      <w:ind w:left="1418"/>
    </w:pPr>
    <w:rPr>
      <w:rFonts w:ascii="Cambria" w:eastAsia="Calibri" w:hAnsi="Cambria"/>
      <w:sz w:val="26"/>
      <w:szCs w:val="26"/>
      <w:lang w:eastAsia="en-US"/>
    </w:rPr>
  </w:style>
  <w:style w:type="character" w:customStyle="1" w:styleId="Titlepageheading2">
    <w:name w:val="Title page heading 2"/>
    <w:basedOn w:val="PlaceholderText"/>
    <w:rsid w:val="00902711"/>
    <w:rPr>
      <w:rFonts w:ascii="Calibri" w:hAnsi="Calibri"/>
      <w:spacing w:val="15"/>
      <w:sz w:val="44"/>
    </w:rPr>
  </w:style>
  <w:style w:type="character" w:styleId="PlaceholderText">
    <w:name w:val="Placeholder Text"/>
    <w:basedOn w:val="DefaultParagraphFont"/>
    <w:uiPriority w:val="99"/>
    <w:semiHidden/>
    <w:rsid w:val="00902711"/>
    <w:rPr>
      <w:color w:val="808080"/>
    </w:rPr>
  </w:style>
  <w:style w:type="paragraph" w:customStyle="1" w:styleId="Titlepageheading1">
    <w:name w:val="Title page heading 1"/>
    <w:basedOn w:val="Normal"/>
    <w:rsid w:val="00902711"/>
    <w:pPr>
      <w:spacing w:before="0" w:after="240"/>
      <w:ind w:left="1418"/>
      <w:contextualSpacing/>
    </w:pPr>
    <w:rPr>
      <w:rFonts w:ascii="Cambria" w:hAnsi="Cambria"/>
      <w:b/>
      <w:bCs/>
      <w:color w:val="000000"/>
      <w:spacing w:val="5"/>
      <w:kern w:val="28"/>
      <w:sz w:val="48"/>
      <w:szCs w:val="20"/>
      <w:lang w:eastAsia="en-US"/>
    </w:rPr>
  </w:style>
  <w:style w:type="paragraph" w:customStyle="1" w:styleId="Biosecuritytagline">
    <w:name w:val="Biosecurity tagline"/>
    <w:next w:val="Normal"/>
    <w:rsid w:val="00902711"/>
    <w:pPr>
      <w:pBdr>
        <w:bottom w:val="single" w:sz="4" w:space="1" w:color="auto"/>
      </w:pBdr>
      <w:spacing w:after="120"/>
      <w:jc w:val="right"/>
    </w:pPr>
    <w:rPr>
      <w:rFonts w:asciiTheme="minorHAnsi" w:hAnsiTheme="minorHAnsi"/>
      <w:b/>
      <w:bCs/>
      <w:color w:val="000000"/>
      <w:sz w:val="22"/>
      <w:lang w:eastAsia="en-US"/>
    </w:rPr>
  </w:style>
  <w:style w:type="paragraph" w:customStyle="1" w:styleId="Titlepagepublicationseriesname">
    <w:name w:val="Title page publication series name"/>
    <w:basedOn w:val="Normal"/>
    <w:qFormat/>
    <w:rsid w:val="00902711"/>
    <w:pPr>
      <w:spacing w:before="0" w:line="280" w:lineRule="atLeast"/>
      <w:jc w:val="right"/>
    </w:pPr>
    <w:rPr>
      <w:rFonts w:ascii="Cambria" w:eastAsia="Calibri" w:hAnsi="Cambria"/>
      <w:color w:val="000000"/>
      <w:sz w:val="22"/>
      <w:szCs w:val="22"/>
      <w:lang w:eastAsia="en-US"/>
    </w:rPr>
  </w:style>
  <w:style w:type="paragraph" w:customStyle="1" w:styleId="xl151">
    <w:name w:val="xl151"/>
    <w:basedOn w:val="Normal"/>
    <w:rsid w:val="00902711"/>
    <w:pPr>
      <w:pBdr>
        <w:top w:val="single" w:sz="4" w:space="0" w:color="auto"/>
        <w:bottom w:val="single" w:sz="4" w:space="0" w:color="auto"/>
      </w:pBdr>
      <w:shd w:val="clear" w:color="000000" w:fill="17375D"/>
      <w:spacing w:before="100" w:beforeAutospacing="1" w:after="100" w:afterAutospacing="1"/>
    </w:pPr>
    <w:rPr>
      <w:rFonts w:ascii="Times New Roman" w:hAnsi="Times New Roman"/>
      <w:b/>
      <w:bCs/>
      <w:color w:val="FFFFFF"/>
      <w:sz w:val="16"/>
      <w:szCs w:val="16"/>
    </w:rPr>
  </w:style>
  <w:style w:type="paragraph" w:customStyle="1" w:styleId="xl152">
    <w:name w:val="xl152"/>
    <w:basedOn w:val="Normal"/>
    <w:rsid w:val="00902711"/>
    <w:pPr>
      <w:pBdr>
        <w:top w:val="single" w:sz="4" w:space="0" w:color="auto"/>
        <w:bottom w:val="single" w:sz="4" w:space="0" w:color="auto"/>
      </w:pBdr>
      <w:shd w:val="clear" w:color="000000" w:fill="17375D"/>
      <w:spacing w:before="100" w:beforeAutospacing="1" w:after="100" w:afterAutospacing="1"/>
      <w:textAlignment w:val="center"/>
    </w:pPr>
    <w:rPr>
      <w:rFonts w:ascii="Times New Roman" w:hAnsi="Times New Roman"/>
      <w:b/>
      <w:bCs/>
      <w:color w:val="FFFFFF"/>
      <w:sz w:val="16"/>
      <w:szCs w:val="16"/>
    </w:rPr>
  </w:style>
  <w:style w:type="paragraph" w:customStyle="1" w:styleId="xl153">
    <w:name w:val="xl153"/>
    <w:basedOn w:val="Normal"/>
    <w:rsid w:val="00902711"/>
    <w:pPr>
      <w:pBdr>
        <w:top w:val="single" w:sz="4" w:space="0" w:color="auto"/>
        <w:bottom w:val="single" w:sz="4" w:space="0" w:color="auto"/>
        <w:right w:val="single" w:sz="4" w:space="0" w:color="auto"/>
      </w:pBdr>
      <w:shd w:val="clear" w:color="000000" w:fill="17375D"/>
      <w:spacing w:before="100" w:beforeAutospacing="1" w:after="100" w:afterAutospacing="1"/>
      <w:textAlignment w:val="center"/>
    </w:pPr>
    <w:rPr>
      <w:rFonts w:ascii="Times New Roman" w:hAnsi="Times New Roman"/>
      <w:b/>
      <w:bCs/>
      <w:color w:val="FFFFFF"/>
      <w:sz w:val="16"/>
      <w:szCs w:val="16"/>
    </w:rPr>
  </w:style>
  <w:style w:type="paragraph" w:customStyle="1" w:styleId="xl154">
    <w:name w:val="xl154"/>
    <w:basedOn w:val="Normal"/>
    <w:rsid w:val="00902711"/>
    <w:pPr>
      <w:pBdr>
        <w:left w:val="single" w:sz="4" w:space="0" w:color="auto"/>
        <w:bottom w:val="single" w:sz="4" w:space="0" w:color="auto"/>
        <w:right w:val="single" w:sz="4" w:space="0" w:color="auto"/>
      </w:pBdr>
      <w:shd w:val="clear" w:color="000000" w:fill="17375D"/>
      <w:spacing w:before="100" w:beforeAutospacing="1" w:after="100" w:afterAutospacing="1"/>
      <w:jc w:val="center"/>
      <w:textAlignment w:val="center"/>
    </w:pPr>
    <w:rPr>
      <w:rFonts w:ascii="Times New Roman" w:hAnsi="Times New Roman"/>
      <w:b/>
      <w:bCs/>
      <w:color w:val="FFFFFF"/>
      <w:sz w:val="16"/>
      <w:szCs w:val="16"/>
    </w:rPr>
  </w:style>
  <w:style w:type="paragraph" w:customStyle="1" w:styleId="xl155">
    <w:name w:val="xl155"/>
    <w:basedOn w:val="Normal"/>
    <w:rsid w:val="00902711"/>
    <w:pPr>
      <w:pBdr>
        <w:top w:val="single" w:sz="4" w:space="0" w:color="auto"/>
        <w:left w:val="single" w:sz="4" w:space="0" w:color="auto"/>
        <w:bottom w:val="single" w:sz="4" w:space="0" w:color="auto"/>
      </w:pBdr>
      <w:shd w:val="clear" w:color="000000" w:fill="17375D"/>
      <w:spacing w:before="100" w:beforeAutospacing="1" w:after="100" w:afterAutospacing="1"/>
      <w:jc w:val="center"/>
      <w:textAlignment w:val="center"/>
    </w:pPr>
    <w:rPr>
      <w:rFonts w:ascii="Times New Roman" w:hAnsi="Times New Roman"/>
      <w:b/>
      <w:bCs/>
      <w:color w:val="FFFFFF"/>
      <w:sz w:val="16"/>
      <w:szCs w:val="16"/>
    </w:rPr>
  </w:style>
  <w:style w:type="paragraph" w:customStyle="1" w:styleId="xl156">
    <w:name w:val="xl156"/>
    <w:basedOn w:val="Normal"/>
    <w:rsid w:val="00902711"/>
    <w:pPr>
      <w:pBdr>
        <w:top w:val="single" w:sz="4" w:space="0" w:color="auto"/>
        <w:left w:val="single" w:sz="4" w:space="0" w:color="auto"/>
        <w:bottom w:val="single" w:sz="4" w:space="0" w:color="auto"/>
        <w:right w:val="single" w:sz="4" w:space="0" w:color="auto"/>
      </w:pBdr>
      <w:shd w:val="clear" w:color="000000" w:fill="17375D"/>
      <w:spacing w:before="100" w:beforeAutospacing="1" w:after="100" w:afterAutospacing="1"/>
      <w:jc w:val="center"/>
      <w:textAlignment w:val="center"/>
    </w:pPr>
    <w:rPr>
      <w:rFonts w:ascii="Times New Roman" w:hAnsi="Times New Roman"/>
      <w:b/>
      <w:bCs/>
      <w:color w:val="FFFFF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levies.management@agriculture.gov.au"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39%20-%20DAFF%20Reef%20Water%20Quality%20report\template\DAFF%20report%20template%20-%20no%20numbering.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FINANCE\Cost%20Recovery\2014-15\Revised%20Estimate\2014-15_Levies%20CR%20Model_Revised%20Estimate_v4.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ct001cl04fs02\lrsdata$\Stakeholder%20Relationships,%20Legislation%20&amp;%20Policy\FINANCE\Cost%20Recovery\2014-15\Revised%20Estimate\2014-15_Levies%20CR%20Model_Revised%20Estimate_v4.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act001cl04fs02\lrsdata$\Stakeholder%20Relationships,%20Legislation%20&amp;%20Policy\FINANCE\Cost%20Recovery\2014-15\Revised%20Estimate\2014-15_Levies%20CR%20Model_Revised%20Estimate_v4.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FINANCE\Cost%20Recovery\2014-15\Revised%20Estimate\2014-15_Levies%20CR%20Model_Revised%20Estimate_v4.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t001cl04fs02\lrsdata$\Stakeholder%20Relationships,%20Legislation%20&amp;%20Policy\FINANCE\Cost%20Recovery\2014-15\Revised%20Estimate\2014-15_Levies%20CR%20Model_Revised%20Estimate_v4.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5.3221591025273039E-2"/>
          <c:y val="2.6614307482664645E-2"/>
          <c:w val="0.94422936961676551"/>
          <c:h val="0.81028602882440159"/>
        </c:manualLayout>
      </c:layout>
      <c:barChart>
        <c:barDir val="col"/>
        <c:grouping val="clustered"/>
        <c:ser>
          <c:idx val="0"/>
          <c:order val="0"/>
          <c:tx>
            <c:strRef>
              <c:f>Data!$D$2</c:f>
              <c:strCache>
                <c:ptCount val="1"/>
                <c:pt idx="0">
                  <c:v>2014-15</c:v>
                </c:pt>
              </c:strCache>
            </c:strRef>
          </c:tx>
          <c:dLbls>
            <c:dLbl>
              <c:idx val="4"/>
              <c:layout>
                <c:manualLayout>
                  <c:x val="0"/>
                  <c:y val="-1.6407204597324566E-2"/>
                </c:manualLayout>
              </c:layout>
              <c:showVal val="1"/>
            </c:dLbl>
            <c:dLbl>
              <c:idx val="9"/>
              <c:layout>
                <c:manualLayout>
                  <c:x val="7.0536614728661691E-17"/>
                  <c:y val="-4.2658731953044142E-2"/>
                </c:manualLayout>
              </c:layout>
              <c:showVal val="1"/>
            </c:dLbl>
            <c:dLbl>
              <c:idx val="12"/>
              <c:layout>
                <c:manualLayout>
                  <c:x val="0"/>
                  <c:y val="-3.6095850114114182E-2"/>
                </c:manualLayout>
              </c:layout>
              <c:showVal val="1"/>
            </c:dLbl>
            <c:dLbl>
              <c:idx val="13"/>
              <c:layout>
                <c:manualLayout>
                  <c:x val="0"/>
                  <c:y val="-3.281440919464914E-2"/>
                </c:manualLayout>
              </c:layout>
              <c:showVal val="1"/>
            </c:dLbl>
            <c:numFmt formatCode="0.0%" sourceLinked="0"/>
            <c:txPr>
              <a:bodyPr/>
              <a:lstStyle/>
              <a:p>
                <a:pPr>
                  <a:defRPr sz="1000"/>
                </a:pPr>
                <a:endParaRPr lang="en-US"/>
              </a:p>
            </c:txPr>
            <c:showVal val="1"/>
          </c:dLbls>
          <c:cat>
            <c:strRef>
              <c:f>Data!$C$3:$C$20</c:f>
              <c:strCache>
                <c:ptCount val="18"/>
                <c:pt idx="0">
                  <c:v>AHA</c:v>
                </c:pt>
                <c:pt idx="1">
                  <c:v>AECL</c:v>
                </c:pt>
                <c:pt idx="2">
                  <c:v>AMPC</c:v>
                </c:pt>
                <c:pt idx="3">
                  <c:v>APL</c:v>
                </c:pt>
                <c:pt idx="4">
                  <c:v>AWI</c:v>
                </c:pt>
                <c:pt idx="5">
                  <c:v>CRDC</c:v>
                </c:pt>
                <c:pt idx="6">
                  <c:v>DAL</c:v>
                </c:pt>
                <c:pt idx="7">
                  <c:v>FRDC</c:v>
                </c:pt>
                <c:pt idx="8">
                  <c:v>FWPA</c:v>
                </c:pt>
                <c:pt idx="9">
                  <c:v>GRDC</c:v>
                </c:pt>
                <c:pt idx="10">
                  <c:v>AGWA</c:v>
                </c:pt>
                <c:pt idx="11">
                  <c:v>HIA</c:v>
                </c:pt>
                <c:pt idx="12">
                  <c:v>LiveCorp</c:v>
                </c:pt>
                <c:pt idx="13">
                  <c:v>MLA</c:v>
                </c:pt>
                <c:pt idx="14">
                  <c:v>NRS</c:v>
                </c:pt>
                <c:pt idx="15">
                  <c:v>PHA</c:v>
                </c:pt>
                <c:pt idx="16">
                  <c:v>RIRDC</c:v>
                </c:pt>
                <c:pt idx="17">
                  <c:v>SRA</c:v>
                </c:pt>
              </c:strCache>
            </c:strRef>
          </c:cat>
          <c:val>
            <c:numRef>
              <c:f>Data!$D$3:$D$20</c:f>
              <c:numCache>
                <c:formatCode>0%</c:formatCode>
                <c:ptCount val="18"/>
                <c:pt idx="0">
                  <c:v>9.386083549055263E-3</c:v>
                </c:pt>
                <c:pt idx="1">
                  <c:v>4.8290169166896142E-3</c:v>
                </c:pt>
                <c:pt idx="2">
                  <c:v>1.102463612342813E-2</c:v>
                </c:pt>
                <c:pt idx="3">
                  <c:v>3.3846232122535726E-3</c:v>
                </c:pt>
                <c:pt idx="4">
                  <c:v>8.368355101176209E-3</c:v>
                </c:pt>
                <c:pt idx="5">
                  <c:v>2.0025130038488757E-3</c:v>
                </c:pt>
                <c:pt idx="6">
                  <c:v>2.7357730510176579E-3</c:v>
                </c:pt>
                <c:pt idx="7">
                  <c:v>1.7201225751682116E-2</c:v>
                </c:pt>
                <c:pt idx="8">
                  <c:v>4.8166014741660032E-2</c:v>
                </c:pt>
                <c:pt idx="9">
                  <c:v>6.8124034301090524E-3</c:v>
                </c:pt>
                <c:pt idx="10">
                  <c:v>5.4941262398046802E-2</c:v>
                </c:pt>
                <c:pt idx="11">
                  <c:v>3.1370125430332033E-2</c:v>
                </c:pt>
                <c:pt idx="12">
                  <c:v>7.451109868341208E-3</c:v>
                </c:pt>
                <c:pt idx="13">
                  <c:v>7.5776077853904446E-3</c:v>
                </c:pt>
                <c:pt idx="14">
                  <c:v>1.0976855863564661E-2</c:v>
                </c:pt>
                <c:pt idx="15">
                  <c:v>1.7847256304714225E-2</c:v>
                </c:pt>
                <c:pt idx="16">
                  <c:v>2.7167778963727993E-2</c:v>
                </c:pt>
                <c:pt idx="17">
                  <c:v>9.6908692402513524E-4</c:v>
                </c:pt>
              </c:numCache>
            </c:numRef>
          </c:val>
        </c:ser>
        <c:gapWidth val="39"/>
        <c:overlap val="-25"/>
        <c:axId val="115828992"/>
        <c:axId val="100687872"/>
      </c:barChart>
      <c:lineChart>
        <c:grouping val="standard"/>
        <c:ser>
          <c:idx val="1"/>
          <c:order val="1"/>
          <c:tx>
            <c:strRef>
              <c:f>Data!$E$2</c:f>
              <c:strCache>
                <c:ptCount val="1"/>
                <c:pt idx="0">
                  <c:v>2014-15 average</c:v>
                </c:pt>
              </c:strCache>
            </c:strRef>
          </c:tx>
          <c:spPr>
            <a:ln w="34925">
              <a:solidFill>
                <a:schemeClr val="accent2">
                  <a:lumMod val="75000"/>
                </a:schemeClr>
              </a:solidFill>
              <a:prstDash val="dash"/>
            </a:ln>
          </c:spPr>
          <c:marker>
            <c:symbol val="none"/>
          </c:marker>
          <c:cat>
            <c:strRef>
              <c:f>Data!$C$3:$C$20</c:f>
              <c:strCache>
                <c:ptCount val="18"/>
                <c:pt idx="0">
                  <c:v>AHA</c:v>
                </c:pt>
                <c:pt idx="1">
                  <c:v>AECL</c:v>
                </c:pt>
                <c:pt idx="2">
                  <c:v>AMPC</c:v>
                </c:pt>
                <c:pt idx="3">
                  <c:v>APL</c:v>
                </c:pt>
                <c:pt idx="4">
                  <c:v>AWI</c:v>
                </c:pt>
                <c:pt idx="5">
                  <c:v>CRDC</c:v>
                </c:pt>
                <c:pt idx="6">
                  <c:v>DAL</c:v>
                </c:pt>
                <c:pt idx="7">
                  <c:v>FRDC</c:v>
                </c:pt>
                <c:pt idx="8">
                  <c:v>FWPA</c:v>
                </c:pt>
                <c:pt idx="9">
                  <c:v>GRDC</c:v>
                </c:pt>
                <c:pt idx="10">
                  <c:v>AGWA</c:v>
                </c:pt>
                <c:pt idx="11">
                  <c:v>HIA</c:v>
                </c:pt>
                <c:pt idx="12">
                  <c:v>LiveCorp</c:v>
                </c:pt>
                <c:pt idx="13">
                  <c:v>MLA</c:v>
                </c:pt>
                <c:pt idx="14">
                  <c:v>NRS</c:v>
                </c:pt>
                <c:pt idx="15">
                  <c:v>PHA</c:v>
                </c:pt>
                <c:pt idx="16">
                  <c:v>RIRDC</c:v>
                </c:pt>
                <c:pt idx="17">
                  <c:v>SRA</c:v>
                </c:pt>
              </c:strCache>
            </c:strRef>
          </c:cat>
          <c:val>
            <c:numRef>
              <c:f>Data!$E$3:$E$20</c:f>
              <c:numCache>
                <c:formatCode>0%</c:formatCode>
                <c:ptCount val="18"/>
                <c:pt idx="0">
                  <c:v>1.0801301437642087E-2</c:v>
                </c:pt>
                <c:pt idx="1">
                  <c:v>1.0801301437642087E-2</c:v>
                </c:pt>
                <c:pt idx="2">
                  <c:v>1.0801301437642087E-2</c:v>
                </c:pt>
                <c:pt idx="3">
                  <c:v>1.0801301437642087E-2</c:v>
                </c:pt>
                <c:pt idx="4">
                  <c:v>1.0801301437642087E-2</c:v>
                </c:pt>
                <c:pt idx="5">
                  <c:v>1.0801301437642087E-2</c:v>
                </c:pt>
                <c:pt idx="6">
                  <c:v>1.0801301437642087E-2</c:v>
                </c:pt>
                <c:pt idx="7">
                  <c:v>1.0801301437642087E-2</c:v>
                </c:pt>
                <c:pt idx="8">
                  <c:v>1.0801301437642087E-2</c:v>
                </c:pt>
                <c:pt idx="9">
                  <c:v>1.0801301437642087E-2</c:v>
                </c:pt>
                <c:pt idx="10">
                  <c:v>1.0801301437642087E-2</c:v>
                </c:pt>
                <c:pt idx="11">
                  <c:v>1.0801301437642087E-2</c:v>
                </c:pt>
                <c:pt idx="12">
                  <c:v>1.0801301437642087E-2</c:v>
                </c:pt>
                <c:pt idx="13">
                  <c:v>1.0801301437642087E-2</c:v>
                </c:pt>
                <c:pt idx="14">
                  <c:v>1.0801301437642087E-2</c:v>
                </c:pt>
                <c:pt idx="15">
                  <c:v>1.0801301437642087E-2</c:v>
                </c:pt>
                <c:pt idx="16">
                  <c:v>1.0801301437642087E-2</c:v>
                </c:pt>
                <c:pt idx="17">
                  <c:v>1.0801301437642087E-2</c:v>
                </c:pt>
              </c:numCache>
            </c:numRef>
          </c:val>
        </c:ser>
        <c:marker val="1"/>
        <c:axId val="115828992"/>
        <c:axId val="100687872"/>
      </c:lineChart>
      <c:catAx>
        <c:axId val="115828992"/>
        <c:scaling>
          <c:orientation val="minMax"/>
        </c:scaling>
        <c:axPos val="b"/>
        <c:majorTickMark val="none"/>
        <c:tickLblPos val="nextTo"/>
        <c:crossAx val="100687872"/>
        <c:crosses val="autoZero"/>
        <c:auto val="1"/>
        <c:lblAlgn val="ctr"/>
        <c:lblOffset val="100"/>
      </c:catAx>
      <c:valAx>
        <c:axId val="100687872"/>
        <c:scaling>
          <c:orientation val="minMax"/>
          <c:max val="6.0000000000000032E-2"/>
        </c:scaling>
        <c:axPos val="l"/>
        <c:majorGridlines>
          <c:spPr>
            <a:ln>
              <a:solidFill>
                <a:schemeClr val="bg1"/>
              </a:solidFill>
            </a:ln>
          </c:spPr>
        </c:majorGridlines>
        <c:numFmt formatCode="0%" sourceLinked="1"/>
        <c:tickLblPos val="nextTo"/>
        <c:spPr>
          <a:ln w="9525">
            <a:solidFill>
              <a:schemeClr val="bg1">
                <a:lumMod val="50000"/>
              </a:schemeClr>
            </a:solidFill>
          </a:ln>
        </c:spPr>
        <c:crossAx val="115828992"/>
        <c:crosses val="autoZero"/>
        <c:crossBetween val="between"/>
        <c:majorUnit val="1.2000000000000005E-2"/>
      </c:valAx>
    </c:plotArea>
    <c:legend>
      <c:legendPos val="b"/>
      <c:layout>
        <c:manualLayout>
          <c:xMode val="edge"/>
          <c:yMode val="edge"/>
          <c:x val="0.75816343145622711"/>
          <c:y val="2.4157721972732577E-3"/>
          <c:w val="0.23975789113317394"/>
          <c:h val="9.8647438829409767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7.6488059079951237E-2"/>
          <c:y val="5.9321002034509004E-2"/>
          <c:w val="0.90930188311613891"/>
          <c:h val="0.75712642302690891"/>
        </c:manualLayout>
      </c:layout>
      <c:barChart>
        <c:barDir val="col"/>
        <c:grouping val="clustered"/>
        <c:ser>
          <c:idx val="0"/>
          <c:order val="0"/>
          <c:tx>
            <c:strRef>
              <c:f>Data!$N$2</c:f>
              <c:strCache>
                <c:ptCount val="1"/>
                <c:pt idx="0">
                  <c:v>Collection points (#)</c:v>
                </c:pt>
              </c:strCache>
            </c:strRef>
          </c:tx>
          <c:dLbls>
            <c:txPr>
              <a:bodyPr/>
              <a:lstStyle/>
              <a:p>
                <a:pPr>
                  <a:defRPr sz="800" b="1"/>
                </a:pPr>
                <a:endParaRPr lang="en-US"/>
              </a:p>
            </c:txPr>
            <c:showVal val="1"/>
          </c:dLbls>
          <c:cat>
            <c:strRef>
              <c:f>Data!$C$3:$C$20</c:f>
              <c:strCache>
                <c:ptCount val="18"/>
                <c:pt idx="0">
                  <c:v>AHA</c:v>
                </c:pt>
                <c:pt idx="1">
                  <c:v>AECL</c:v>
                </c:pt>
                <c:pt idx="2">
                  <c:v>AMPC</c:v>
                </c:pt>
                <c:pt idx="3">
                  <c:v>APL</c:v>
                </c:pt>
                <c:pt idx="4">
                  <c:v>AWI</c:v>
                </c:pt>
                <c:pt idx="5">
                  <c:v>CRDC</c:v>
                </c:pt>
                <c:pt idx="6">
                  <c:v>DAL</c:v>
                </c:pt>
                <c:pt idx="7">
                  <c:v>FRDC</c:v>
                </c:pt>
                <c:pt idx="8">
                  <c:v>FWPA</c:v>
                </c:pt>
                <c:pt idx="9">
                  <c:v>GRDC</c:v>
                </c:pt>
                <c:pt idx="10">
                  <c:v>AGWA</c:v>
                </c:pt>
                <c:pt idx="11">
                  <c:v>HIA</c:v>
                </c:pt>
                <c:pt idx="12">
                  <c:v>LiveCorp</c:v>
                </c:pt>
                <c:pt idx="13">
                  <c:v>MLA</c:v>
                </c:pt>
                <c:pt idx="14">
                  <c:v>NRS</c:v>
                </c:pt>
                <c:pt idx="15">
                  <c:v>PHA</c:v>
                </c:pt>
                <c:pt idx="16">
                  <c:v>RIRDC</c:v>
                </c:pt>
                <c:pt idx="17">
                  <c:v>SRA</c:v>
                </c:pt>
              </c:strCache>
            </c:strRef>
          </c:cat>
          <c:val>
            <c:numRef>
              <c:f>Data!$N$3:$N$20</c:f>
              <c:numCache>
                <c:formatCode>_(* #\ ##0_);_(* \(#\ ##0\);_(* "-"??_);_(@_)</c:formatCode>
                <c:ptCount val="18"/>
                <c:pt idx="0">
                  <c:v>223.47572629549285</c:v>
                </c:pt>
                <c:pt idx="1">
                  <c:v>44.527170077628803</c:v>
                </c:pt>
                <c:pt idx="2">
                  <c:v>518</c:v>
                </c:pt>
                <c:pt idx="3">
                  <c:v>74.963503649635413</c:v>
                </c:pt>
                <c:pt idx="4">
                  <c:v>166</c:v>
                </c:pt>
                <c:pt idx="5">
                  <c:v>15.715555555555556</c:v>
                </c:pt>
                <c:pt idx="6">
                  <c:v>78.436785266800584</c:v>
                </c:pt>
                <c:pt idx="7">
                  <c:v>19</c:v>
                </c:pt>
                <c:pt idx="8">
                  <c:v>407.70731707316986</c:v>
                </c:pt>
                <c:pt idx="9">
                  <c:v>2403.1331682472282</c:v>
                </c:pt>
                <c:pt idx="10">
                  <c:v>5669.4</c:v>
                </c:pt>
                <c:pt idx="11">
                  <c:v>5461.6901975026331</c:v>
                </c:pt>
                <c:pt idx="12">
                  <c:v>68</c:v>
                </c:pt>
                <c:pt idx="13">
                  <c:v>2372.1490325123159</c:v>
                </c:pt>
                <c:pt idx="14">
                  <c:v>338.79162601686704</c:v>
                </c:pt>
                <c:pt idx="15">
                  <c:v>139.56240631145167</c:v>
                </c:pt>
                <c:pt idx="16">
                  <c:v>310.44751149124693</c:v>
                </c:pt>
                <c:pt idx="17">
                  <c:v>14</c:v>
                </c:pt>
              </c:numCache>
            </c:numRef>
          </c:val>
        </c:ser>
        <c:gapWidth val="75"/>
        <c:overlap val="-64"/>
        <c:axId val="100704256"/>
        <c:axId val="100705792"/>
      </c:barChart>
      <c:catAx>
        <c:axId val="100704256"/>
        <c:scaling>
          <c:orientation val="minMax"/>
        </c:scaling>
        <c:axPos val="b"/>
        <c:majorTickMark val="none"/>
        <c:tickLblPos val="nextTo"/>
        <c:crossAx val="100705792"/>
        <c:crosses val="autoZero"/>
        <c:auto val="1"/>
        <c:lblAlgn val="ctr"/>
        <c:lblOffset val="100"/>
      </c:catAx>
      <c:valAx>
        <c:axId val="100705792"/>
        <c:scaling>
          <c:orientation val="minMax"/>
          <c:max val="3800"/>
          <c:min val="0"/>
        </c:scaling>
        <c:axPos val="l"/>
        <c:majorGridlines>
          <c:spPr>
            <a:ln>
              <a:solidFill>
                <a:schemeClr val="bg1"/>
              </a:solidFill>
            </a:ln>
          </c:spPr>
        </c:majorGridlines>
        <c:numFmt formatCode="_(* #\ ##0_);_(* \(#\ ##0\);_(* &quot;-&quot;??_);_(@_)" sourceLinked="1"/>
        <c:tickLblPos val="nextTo"/>
        <c:spPr>
          <a:ln w="9525">
            <a:solidFill>
              <a:sysClr val="window" lastClr="FFFFFF">
                <a:lumMod val="50000"/>
              </a:sysClr>
            </a:solidFill>
            <a:tailEnd type="triangle"/>
          </a:ln>
        </c:spPr>
        <c:crossAx val="100704256"/>
        <c:crosses val="autoZero"/>
        <c:crossBetween val="between"/>
        <c:majorUnit val="700"/>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8.0208872492337061E-2"/>
          <c:y val="5.9355687687946676E-2"/>
          <c:w val="0.90089055301653764"/>
          <c:h val="0.71403002624671963"/>
        </c:manualLayout>
      </c:layout>
      <c:barChart>
        <c:barDir val="col"/>
        <c:grouping val="clustered"/>
        <c:ser>
          <c:idx val="0"/>
          <c:order val="0"/>
          <c:tx>
            <c:strRef>
              <c:f>Data!$O$2</c:f>
              <c:strCache>
                <c:ptCount val="1"/>
                <c:pt idx="0">
                  <c:v>2014-15 ($000s)</c:v>
                </c:pt>
              </c:strCache>
            </c:strRef>
          </c:tx>
          <c:dLbls>
            <c:dLbl>
              <c:idx val="6"/>
              <c:dLblPos val="inEnd"/>
              <c:showVal val="1"/>
            </c:dLbl>
            <c:dLbl>
              <c:idx val="8"/>
              <c:layout>
                <c:manualLayout>
                  <c:x val="-1.9227071716977626E-3"/>
                  <c:y val="-2.9629629629629704E-2"/>
                </c:manualLayout>
              </c:layout>
              <c:showVal val="1"/>
            </c:dLbl>
            <c:dLbl>
              <c:idx val="10"/>
              <c:layout>
                <c:manualLayout>
                  <c:x val="0"/>
                  <c:y val="-1.9753086419753142E-2"/>
                </c:manualLayout>
              </c:layout>
              <c:showVal val="1"/>
            </c:dLbl>
            <c:dLbl>
              <c:idx val="11"/>
              <c:layout>
                <c:manualLayout>
                  <c:x val="0"/>
                  <c:y val="-1.9753086419753142E-2"/>
                </c:manualLayout>
              </c:layout>
              <c:showVal val="1"/>
            </c:dLbl>
            <c:txPr>
              <a:bodyPr/>
              <a:lstStyle/>
              <a:p>
                <a:pPr>
                  <a:defRPr sz="1000" b="1"/>
                </a:pPr>
                <a:endParaRPr lang="en-US"/>
              </a:p>
            </c:txPr>
            <c:showVal val="1"/>
          </c:dLbls>
          <c:cat>
            <c:strRef>
              <c:f>Data!$C$3:$C$20</c:f>
              <c:strCache>
                <c:ptCount val="18"/>
                <c:pt idx="0">
                  <c:v>AHA</c:v>
                </c:pt>
                <c:pt idx="1">
                  <c:v>AECL</c:v>
                </c:pt>
                <c:pt idx="2">
                  <c:v>AMPC</c:v>
                </c:pt>
                <c:pt idx="3">
                  <c:v>APL</c:v>
                </c:pt>
                <c:pt idx="4">
                  <c:v>AWI</c:v>
                </c:pt>
                <c:pt idx="5">
                  <c:v>CRDC</c:v>
                </c:pt>
                <c:pt idx="6">
                  <c:v>DAL</c:v>
                </c:pt>
                <c:pt idx="7">
                  <c:v>FRDC</c:v>
                </c:pt>
                <c:pt idx="8">
                  <c:v>FWPA</c:v>
                </c:pt>
                <c:pt idx="9">
                  <c:v>GRDC</c:v>
                </c:pt>
                <c:pt idx="10">
                  <c:v>AGWA</c:v>
                </c:pt>
                <c:pt idx="11">
                  <c:v>HIA</c:v>
                </c:pt>
                <c:pt idx="12">
                  <c:v>LiveCorp</c:v>
                </c:pt>
                <c:pt idx="13">
                  <c:v>MLA</c:v>
                </c:pt>
                <c:pt idx="14">
                  <c:v>NRS</c:v>
                </c:pt>
                <c:pt idx="15">
                  <c:v>PHA</c:v>
                </c:pt>
                <c:pt idx="16">
                  <c:v>RIRDC</c:v>
                </c:pt>
                <c:pt idx="17">
                  <c:v>SRA</c:v>
                </c:pt>
              </c:strCache>
            </c:strRef>
          </c:cat>
          <c:val>
            <c:numRef>
              <c:f>Data!$O$3:$O$20</c:f>
              <c:numCache>
                <c:formatCode>_(* #\ ##0_);_(* \(#\ ##0\);_(* "-"??_);_(@_)</c:formatCode>
                <c:ptCount val="18"/>
                <c:pt idx="0">
                  <c:v>29.072508713582977</c:v>
                </c:pt>
                <c:pt idx="1">
                  <c:v>304.96344741673227</c:v>
                </c:pt>
                <c:pt idx="2">
                  <c:v>32.326254826254832</c:v>
                </c:pt>
                <c:pt idx="3">
                  <c:v>186.49074975657251</c:v>
                </c:pt>
                <c:pt idx="4">
                  <c:v>271.08433734939729</c:v>
                </c:pt>
                <c:pt idx="5">
                  <c:v>516.36736425339348</c:v>
                </c:pt>
                <c:pt idx="6">
                  <c:v>426.06284648620141</c:v>
                </c:pt>
                <c:pt idx="7">
                  <c:v>47.36842105263144</c:v>
                </c:pt>
                <c:pt idx="8">
                  <c:v>12.337281646326868</c:v>
                </c:pt>
                <c:pt idx="9">
                  <c:v>37.991236277010046</c:v>
                </c:pt>
                <c:pt idx="10">
                  <c:v>3.0855116943591918</c:v>
                </c:pt>
                <c:pt idx="11">
                  <c:v>8.0233115380620497</c:v>
                </c:pt>
                <c:pt idx="12">
                  <c:v>83.25</c:v>
                </c:pt>
                <c:pt idx="13">
                  <c:v>40.21711903107628</c:v>
                </c:pt>
                <c:pt idx="14">
                  <c:v>27.648263064015801</c:v>
                </c:pt>
                <c:pt idx="15">
                  <c:v>16.191963279616175</c:v>
                </c:pt>
                <c:pt idx="16">
                  <c:v>14.285828798228387</c:v>
                </c:pt>
                <c:pt idx="17">
                  <c:v>1500</c:v>
                </c:pt>
              </c:numCache>
            </c:numRef>
          </c:val>
        </c:ser>
        <c:gapWidth val="39"/>
        <c:overlap val="-25"/>
        <c:axId val="110517248"/>
        <c:axId val="110527232"/>
      </c:barChart>
      <c:lineChart>
        <c:grouping val="standard"/>
        <c:ser>
          <c:idx val="1"/>
          <c:order val="1"/>
          <c:tx>
            <c:strRef>
              <c:f>Data!$P$2</c:f>
              <c:strCache>
                <c:ptCount val="1"/>
                <c:pt idx="0">
                  <c:v>2014-15 average</c:v>
                </c:pt>
              </c:strCache>
            </c:strRef>
          </c:tx>
          <c:spPr>
            <a:ln>
              <a:prstDash val="dash"/>
            </a:ln>
          </c:spPr>
          <c:marker>
            <c:symbol val="none"/>
          </c:marker>
          <c:cat>
            <c:strRef>
              <c:f>Data!$C$3:$C$20</c:f>
              <c:strCache>
                <c:ptCount val="18"/>
                <c:pt idx="0">
                  <c:v>AHA</c:v>
                </c:pt>
                <c:pt idx="1">
                  <c:v>AECL</c:v>
                </c:pt>
                <c:pt idx="2">
                  <c:v>AMPC</c:v>
                </c:pt>
                <c:pt idx="3">
                  <c:v>APL</c:v>
                </c:pt>
                <c:pt idx="4">
                  <c:v>AWI</c:v>
                </c:pt>
                <c:pt idx="5">
                  <c:v>CRDC</c:v>
                </c:pt>
                <c:pt idx="6">
                  <c:v>DAL</c:v>
                </c:pt>
                <c:pt idx="7">
                  <c:v>FRDC</c:v>
                </c:pt>
                <c:pt idx="8">
                  <c:v>FWPA</c:v>
                </c:pt>
                <c:pt idx="9">
                  <c:v>GRDC</c:v>
                </c:pt>
                <c:pt idx="10">
                  <c:v>AGWA</c:v>
                </c:pt>
                <c:pt idx="11">
                  <c:v>HIA</c:v>
                </c:pt>
                <c:pt idx="12">
                  <c:v>LiveCorp</c:v>
                </c:pt>
                <c:pt idx="13">
                  <c:v>MLA</c:v>
                </c:pt>
                <c:pt idx="14">
                  <c:v>NRS</c:v>
                </c:pt>
                <c:pt idx="15">
                  <c:v>PHA</c:v>
                </c:pt>
                <c:pt idx="16">
                  <c:v>RIRDC</c:v>
                </c:pt>
                <c:pt idx="17">
                  <c:v>SRA</c:v>
                </c:pt>
              </c:strCache>
            </c:strRef>
          </c:cat>
          <c:val>
            <c:numRef>
              <c:f>Data!$P$3:$P$20</c:f>
              <c:numCache>
                <c:formatCode>_(* #\ ##0_);_(* \(#\ ##0\);_(* "-"??_);_(@_)</c:formatCode>
                <c:ptCount val="18"/>
                <c:pt idx="0">
                  <c:v>23.338399300240546</c:v>
                </c:pt>
                <c:pt idx="1">
                  <c:v>23.338399300240546</c:v>
                </c:pt>
                <c:pt idx="2">
                  <c:v>23.338399300240546</c:v>
                </c:pt>
                <c:pt idx="3">
                  <c:v>23.338399300240546</c:v>
                </c:pt>
                <c:pt idx="4">
                  <c:v>23.338399300240546</c:v>
                </c:pt>
                <c:pt idx="5">
                  <c:v>23.338399300240546</c:v>
                </c:pt>
                <c:pt idx="6">
                  <c:v>23.338399300240546</c:v>
                </c:pt>
                <c:pt idx="7">
                  <c:v>23.338399300240546</c:v>
                </c:pt>
                <c:pt idx="8">
                  <c:v>23.338399300240546</c:v>
                </c:pt>
                <c:pt idx="9">
                  <c:v>23.338399300240546</c:v>
                </c:pt>
                <c:pt idx="10">
                  <c:v>23.338399300240546</c:v>
                </c:pt>
                <c:pt idx="11">
                  <c:v>23.338399300240546</c:v>
                </c:pt>
                <c:pt idx="12">
                  <c:v>23.338399300240546</c:v>
                </c:pt>
                <c:pt idx="13">
                  <c:v>23.338399300240546</c:v>
                </c:pt>
                <c:pt idx="14">
                  <c:v>23.338399300240546</c:v>
                </c:pt>
                <c:pt idx="15">
                  <c:v>23.338399300240546</c:v>
                </c:pt>
                <c:pt idx="16">
                  <c:v>23.338399300240546</c:v>
                </c:pt>
                <c:pt idx="17">
                  <c:v>23.338399300240546</c:v>
                </c:pt>
              </c:numCache>
            </c:numRef>
          </c:val>
        </c:ser>
        <c:marker val="1"/>
        <c:axId val="110517248"/>
        <c:axId val="110527232"/>
      </c:lineChart>
      <c:catAx>
        <c:axId val="110517248"/>
        <c:scaling>
          <c:orientation val="minMax"/>
        </c:scaling>
        <c:axPos val="b"/>
        <c:majorTickMark val="none"/>
        <c:tickLblPos val="nextTo"/>
        <c:txPr>
          <a:bodyPr rot="-2700000"/>
          <a:lstStyle/>
          <a:p>
            <a:pPr>
              <a:defRPr/>
            </a:pPr>
            <a:endParaRPr lang="en-US"/>
          </a:p>
        </c:txPr>
        <c:crossAx val="110527232"/>
        <c:crosses val="autoZero"/>
        <c:auto val="1"/>
        <c:lblAlgn val="ctr"/>
        <c:lblOffset val="100"/>
      </c:catAx>
      <c:valAx>
        <c:axId val="110527232"/>
        <c:scaling>
          <c:orientation val="minMax"/>
          <c:max val="350"/>
          <c:min val="0"/>
        </c:scaling>
        <c:axPos val="l"/>
        <c:majorGridlines>
          <c:spPr>
            <a:ln>
              <a:solidFill>
                <a:schemeClr val="bg1"/>
              </a:solidFill>
            </a:ln>
          </c:spPr>
        </c:majorGridlines>
        <c:numFmt formatCode="_(* #\ ##0_);_(* \(#\ ##0\);_(* &quot;-&quot;??_);_(@_)" sourceLinked="1"/>
        <c:tickLblPos val="nextTo"/>
        <c:spPr>
          <a:ln w="9525">
            <a:solidFill>
              <a:schemeClr val="bg1">
                <a:lumMod val="50000"/>
              </a:schemeClr>
            </a:solidFill>
            <a:tailEnd type="stealth"/>
          </a:ln>
        </c:spPr>
        <c:crossAx val="110517248"/>
        <c:crosses val="autoZero"/>
        <c:crossBetween val="between"/>
        <c:majorUnit val="60"/>
      </c:valAx>
    </c:plotArea>
    <c:legend>
      <c:legendPos val="b"/>
      <c:layout>
        <c:manualLayout>
          <c:xMode val="edge"/>
          <c:yMode val="edge"/>
          <c:x val="1.2472222222222227E-2"/>
          <c:y val="0.89216037706711637"/>
          <c:w val="0.22487675054604189"/>
          <c:h val="8.4677561505361168E-2"/>
        </c:manualLayout>
      </c:layout>
      <c:txPr>
        <a:bodyPr/>
        <a:lstStyle/>
        <a:p>
          <a:pPr>
            <a:defRPr sz="1000"/>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style val="3"/>
  <c:chart>
    <c:autoTitleDeleted val="1"/>
    <c:plotArea>
      <c:layout>
        <c:manualLayout>
          <c:layoutTarget val="inner"/>
          <c:xMode val="edge"/>
          <c:yMode val="edge"/>
          <c:x val="6.6996006570641767E-2"/>
          <c:y val="2.4002043992288575E-2"/>
          <c:w val="0.92482946701009494"/>
          <c:h val="0.88721002795004467"/>
        </c:manualLayout>
      </c:layout>
      <c:barChart>
        <c:barDir val="col"/>
        <c:grouping val="clustered"/>
        <c:ser>
          <c:idx val="0"/>
          <c:order val="0"/>
          <c:tx>
            <c:strRef>
              <c:f>Data!$F$23</c:f>
              <c:strCache>
                <c:ptCount val="1"/>
                <c:pt idx="0">
                  <c:v>Low Risk (%)</c:v>
                </c:pt>
              </c:strCache>
            </c:strRef>
          </c:tx>
          <c:spPr>
            <a:solidFill>
              <a:schemeClr val="accent1">
                <a:lumMod val="40000"/>
                <a:lumOff val="60000"/>
              </a:schemeClr>
            </a:solidFill>
          </c:spPr>
          <c:dLbls>
            <c:showVal val="1"/>
          </c:dLbls>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Data!$F$24:$F$31</c:f>
              <c:numCache>
                <c:formatCode>0%</c:formatCode>
                <c:ptCount val="8"/>
                <c:pt idx="0">
                  <c:v>0.32835820895522516</c:v>
                </c:pt>
                <c:pt idx="1">
                  <c:v>0.125</c:v>
                </c:pt>
                <c:pt idx="2">
                  <c:v>0.41274900398406444</c:v>
                </c:pt>
                <c:pt idx="3">
                  <c:v>0.29368932038834988</c:v>
                </c:pt>
                <c:pt idx="4">
                  <c:v>0.38321875550855</c:v>
                </c:pt>
                <c:pt idx="5">
                  <c:v>0.34936778449697631</c:v>
                </c:pt>
                <c:pt idx="6">
                  <c:v>0.50017618040873857</c:v>
                </c:pt>
                <c:pt idx="7">
                  <c:v>0.62081784386617256</c:v>
                </c:pt>
              </c:numCache>
            </c:numRef>
          </c:val>
        </c:ser>
        <c:ser>
          <c:idx val="1"/>
          <c:order val="1"/>
          <c:tx>
            <c:strRef>
              <c:f>Data!$G$23</c:f>
              <c:strCache>
                <c:ptCount val="1"/>
                <c:pt idx="0">
                  <c:v>Medium Risk (%)</c:v>
                </c:pt>
              </c:strCache>
            </c:strRef>
          </c:tx>
          <c:dLbls>
            <c:dLbl>
              <c:idx val="6"/>
              <c:layout>
                <c:manualLayout>
                  <c:x val="3.8472636337405042E-3"/>
                  <c:y val="4.6457607433217328E-3"/>
                </c:manualLayout>
              </c:layout>
              <c:showVal val="1"/>
            </c:dLbl>
            <c:showVal val="1"/>
          </c:dLbls>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Data!$G$24:$G$31</c:f>
              <c:numCache>
                <c:formatCode>0%</c:formatCode>
                <c:ptCount val="8"/>
                <c:pt idx="0">
                  <c:v>0.65671641791044921</c:v>
                </c:pt>
                <c:pt idx="1">
                  <c:v>0.71250000000000002</c:v>
                </c:pt>
                <c:pt idx="2">
                  <c:v>0.53027888446215143</c:v>
                </c:pt>
                <c:pt idx="3">
                  <c:v>0.59466019417475657</c:v>
                </c:pt>
                <c:pt idx="4">
                  <c:v>0.59210294376872719</c:v>
                </c:pt>
                <c:pt idx="5">
                  <c:v>0.56789444749862739</c:v>
                </c:pt>
                <c:pt idx="6">
                  <c:v>0.48731501057082482</c:v>
                </c:pt>
                <c:pt idx="7">
                  <c:v>0.37546468401487193</c:v>
                </c:pt>
              </c:numCache>
            </c:numRef>
          </c:val>
        </c:ser>
        <c:ser>
          <c:idx val="2"/>
          <c:order val="2"/>
          <c:tx>
            <c:strRef>
              <c:f>Data!$H$23</c:f>
              <c:strCache>
                <c:ptCount val="1"/>
                <c:pt idx="0">
                  <c:v>High Risk (%)</c:v>
                </c:pt>
              </c:strCache>
            </c:strRef>
          </c:tx>
          <c:spPr>
            <a:solidFill>
              <a:schemeClr val="tx2">
                <a:lumMod val="75000"/>
              </a:schemeClr>
            </a:solidFill>
          </c:spPr>
          <c:dLbls>
            <c:showVal val="1"/>
          </c:dLbls>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Data!$H$24:$H$31</c:f>
              <c:numCache>
                <c:formatCode>0%</c:formatCode>
                <c:ptCount val="8"/>
                <c:pt idx="0">
                  <c:v>1.4925373134328361E-2</c:v>
                </c:pt>
                <c:pt idx="1">
                  <c:v>0.16250000000000001</c:v>
                </c:pt>
                <c:pt idx="2">
                  <c:v>5.6972111553784864E-2</c:v>
                </c:pt>
                <c:pt idx="3">
                  <c:v>0.11165048543689321</c:v>
                </c:pt>
                <c:pt idx="4">
                  <c:v>2.4678300722721782E-2</c:v>
                </c:pt>
                <c:pt idx="5">
                  <c:v>8.2737768004398027E-2</c:v>
                </c:pt>
                <c:pt idx="6">
                  <c:v>1.2508809020436927E-2</c:v>
                </c:pt>
                <c:pt idx="7">
                  <c:v>3.717472118959115E-3</c:v>
                </c:pt>
              </c:numCache>
            </c:numRef>
          </c:val>
        </c:ser>
        <c:gapWidth val="75"/>
        <c:overlap val="-25"/>
        <c:axId val="110558208"/>
        <c:axId val="110375680"/>
      </c:barChart>
      <c:catAx>
        <c:axId val="110558208"/>
        <c:scaling>
          <c:orientation val="minMax"/>
        </c:scaling>
        <c:axPos val="b"/>
        <c:majorTickMark val="none"/>
        <c:tickLblPos val="nextTo"/>
        <c:crossAx val="110375680"/>
        <c:crosses val="autoZero"/>
        <c:auto val="1"/>
        <c:lblAlgn val="ctr"/>
        <c:lblOffset val="100"/>
      </c:catAx>
      <c:valAx>
        <c:axId val="110375680"/>
        <c:scaling>
          <c:orientation val="minMax"/>
          <c:max val="1"/>
        </c:scaling>
        <c:axPos val="l"/>
        <c:majorGridlines>
          <c:spPr>
            <a:ln>
              <a:solidFill>
                <a:schemeClr val="bg1"/>
              </a:solidFill>
            </a:ln>
          </c:spPr>
        </c:majorGridlines>
        <c:numFmt formatCode="0%" sourceLinked="1"/>
        <c:tickLblPos val="nextTo"/>
        <c:spPr>
          <a:ln w="9525">
            <a:solidFill>
              <a:schemeClr val="bg1">
                <a:lumMod val="50000"/>
              </a:schemeClr>
            </a:solidFill>
          </a:ln>
        </c:spPr>
        <c:crossAx val="110558208"/>
        <c:crosses val="autoZero"/>
        <c:crossBetween val="between"/>
        <c:majorUnit val="0.2"/>
      </c:valAx>
    </c:plotArea>
    <c:legend>
      <c:legendPos val="b"/>
      <c:layout>
        <c:manualLayout>
          <c:xMode val="edge"/>
          <c:yMode val="edge"/>
          <c:x val="0.52812114942302413"/>
          <c:y val="2.7150130745014052E-2"/>
          <c:w val="0.45788904885494763"/>
          <c:h val="7.1159615454929118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style val="3"/>
  <c:chart>
    <c:autoTitleDeleted val="1"/>
    <c:plotArea>
      <c:layout>
        <c:manualLayout>
          <c:layoutTarget val="inner"/>
          <c:xMode val="edge"/>
          <c:yMode val="edge"/>
          <c:x val="7.1435657923734824E-2"/>
          <c:y val="2.99684374896176E-2"/>
          <c:w val="0.92856434207626337"/>
          <c:h val="0.88542542941625957"/>
        </c:manualLayout>
      </c:layout>
      <c:barChart>
        <c:barDir val="col"/>
        <c:grouping val="clustered"/>
        <c:ser>
          <c:idx val="0"/>
          <c:order val="0"/>
          <c:tx>
            <c:strRef>
              <c:f>Data!$I$23</c:f>
              <c:strCache>
                <c:ptCount val="1"/>
                <c:pt idx="0">
                  <c:v>Online (%)</c:v>
                </c:pt>
              </c:strCache>
            </c:strRef>
          </c:tx>
          <c:dLbls>
            <c:dLbl>
              <c:idx val="4"/>
              <c:layout>
                <c:manualLayout>
                  <c:x val="0"/>
                  <c:y val="1.2658227848101226E-2"/>
                </c:manualLayout>
              </c:layout>
              <c:showVal val="1"/>
            </c:dLbl>
            <c:dLbl>
              <c:idx val="6"/>
              <c:layout>
                <c:manualLayout>
                  <c:x val="0"/>
                  <c:y val="-1.2658227848101266E-2"/>
                </c:manualLayout>
              </c:layout>
              <c:showVal val="1"/>
            </c:dLbl>
            <c:showVal val="1"/>
          </c:dLbls>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Data!$I$24:$I$31</c:f>
              <c:numCache>
                <c:formatCode>0%</c:formatCode>
                <c:ptCount val="8"/>
                <c:pt idx="0">
                  <c:v>0.23880597014925373</c:v>
                </c:pt>
                <c:pt idx="1">
                  <c:v>0.70000000000000062</c:v>
                </c:pt>
                <c:pt idx="2">
                  <c:v>0.69760956175298749</c:v>
                </c:pt>
                <c:pt idx="3">
                  <c:v>0.59223300970873616</c:v>
                </c:pt>
                <c:pt idx="4">
                  <c:v>0.63387978142076562</c:v>
                </c:pt>
                <c:pt idx="5">
                  <c:v>0.60665200659703256</c:v>
                </c:pt>
                <c:pt idx="6">
                  <c:v>0.66948555320648495</c:v>
                </c:pt>
                <c:pt idx="7">
                  <c:v>7.8066914498141515E-2</c:v>
                </c:pt>
              </c:numCache>
            </c:numRef>
          </c:val>
        </c:ser>
        <c:ser>
          <c:idx val="2"/>
          <c:order val="2"/>
          <c:tx>
            <c:strRef>
              <c:f>Data!$K$23</c:f>
              <c:strCache>
                <c:ptCount val="1"/>
                <c:pt idx="0">
                  <c:v>EFT (%)</c:v>
                </c:pt>
              </c:strCache>
            </c:strRef>
          </c:tx>
          <c:spPr>
            <a:solidFill>
              <a:schemeClr val="accent1">
                <a:lumMod val="40000"/>
                <a:lumOff val="60000"/>
              </a:schemeClr>
            </a:solidFill>
          </c:spPr>
          <c:dLbls>
            <c:dLbl>
              <c:idx val="0"/>
              <c:layout>
                <c:manualLayout>
                  <c:x val="0"/>
                  <c:y val="1.0311306023455926E-2"/>
                </c:manualLayout>
              </c:layout>
              <c:showVal val="1"/>
            </c:dLbl>
            <c:dLbl>
              <c:idx val="3"/>
              <c:layout>
                <c:manualLayout>
                  <c:x val="0"/>
                  <c:y val="-1.6877637130801686E-2"/>
                </c:manualLayout>
              </c:layout>
              <c:showVal val="1"/>
            </c:dLbl>
            <c:dLbl>
              <c:idx val="4"/>
              <c:layout>
                <c:manualLayout>
                  <c:x val="7.0532351822829305E-17"/>
                  <c:y val="-1.2658227848101266E-2"/>
                </c:manualLayout>
              </c:layout>
              <c:showVal val="1"/>
            </c:dLbl>
            <c:dLbl>
              <c:idx val="5"/>
              <c:layout>
                <c:manualLayout>
                  <c:x val="0"/>
                  <c:y val="1.2657895611149873E-2"/>
                </c:manualLayout>
              </c:layout>
              <c:showVal val="1"/>
            </c:dLbl>
            <c:dLbl>
              <c:idx val="6"/>
              <c:layout>
                <c:manualLayout>
                  <c:x val="0"/>
                  <c:y val="-8.4388185654008432E-3"/>
                </c:manualLayout>
              </c:layout>
              <c:showVal val="1"/>
            </c:dLbl>
            <c:showVal val="1"/>
          </c:dLbls>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Data!$K$24:$K$31</c:f>
              <c:numCache>
                <c:formatCode>0%</c:formatCode>
                <c:ptCount val="8"/>
                <c:pt idx="0">
                  <c:v>0.62686567164179297</c:v>
                </c:pt>
                <c:pt idx="1">
                  <c:v>0.8125</c:v>
                </c:pt>
                <c:pt idx="2">
                  <c:v>0.76055776892430249</c:v>
                </c:pt>
                <c:pt idx="3">
                  <c:v>0.66262135922330334</c:v>
                </c:pt>
                <c:pt idx="4">
                  <c:v>0.67142605323462135</c:v>
                </c:pt>
                <c:pt idx="5">
                  <c:v>0.6322155030236396</c:v>
                </c:pt>
                <c:pt idx="6">
                  <c:v>0.67283298097251587</c:v>
                </c:pt>
                <c:pt idx="7">
                  <c:v>0.46840148698884854</c:v>
                </c:pt>
              </c:numCache>
            </c:numRef>
          </c:val>
        </c:ser>
        <c:gapWidth val="75"/>
        <c:overlap val="-25"/>
        <c:axId val="110403584"/>
        <c:axId val="110405120"/>
      </c:barChart>
      <c:lineChart>
        <c:grouping val="standard"/>
        <c:ser>
          <c:idx val="1"/>
          <c:order val="1"/>
          <c:tx>
            <c:strRef>
              <c:f>Data!$J$23</c:f>
              <c:strCache>
                <c:ptCount val="1"/>
                <c:pt idx="0">
                  <c:v>Average Online (%)</c:v>
                </c:pt>
              </c:strCache>
            </c:strRef>
          </c:tx>
          <c:spPr>
            <a:ln>
              <a:solidFill>
                <a:schemeClr val="accent2">
                  <a:lumMod val="75000"/>
                </a:schemeClr>
              </a:solidFill>
              <a:prstDash val="dash"/>
            </a:ln>
          </c:spPr>
          <c:marker>
            <c:symbol val="none"/>
          </c:marker>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Data!$J$24:$J$31</c:f>
              <c:numCache>
                <c:formatCode>0%</c:formatCode>
                <c:ptCount val="8"/>
                <c:pt idx="0">
                  <c:v>0.55825166703048545</c:v>
                </c:pt>
                <c:pt idx="1">
                  <c:v>0.55825166703048545</c:v>
                </c:pt>
                <c:pt idx="2">
                  <c:v>0.55825166703048545</c:v>
                </c:pt>
                <c:pt idx="3">
                  <c:v>0.55825166703048545</c:v>
                </c:pt>
                <c:pt idx="4">
                  <c:v>0.55825166703048545</c:v>
                </c:pt>
                <c:pt idx="5">
                  <c:v>0.55825166703048545</c:v>
                </c:pt>
                <c:pt idx="6">
                  <c:v>0.55825166703048545</c:v>
                </c:pt>
                <c:pt idx="7">
                  <c:v>0.55825166703048545</c:v>
                </c:pt>
              </c:numCache>
            </c:numRef>
          </c:val>
        </c:ser>
        <c:ser>
          <c:idx val="3"/>
          <c:order val="3"/>
          <c:tx>
            <c:strRef>
              <c:f>Data!$L$23</c:f>
              <c:strCache>
                <c:ptCount val="1"/>
                <c:pt idx="0">
                  <c:v>Average EFT (%)</c:v>
                </c:pt>
              </c:strCache>
            </c:strRef>
          </c:tx>
          <c:spPr>
            <a:ln>
              <a:solidFill>
                <a:schemeClr val="accent2">
                  <a:lumMod val="75000"/>
                </a:schemeClr>
              </a:solidFill>
              <a:prstDash val="solid"/>
            </a:ln>
          </c:spPr>
          <c:marker>
            <c:symbol val="none"/>
          </c:marker>
          <c:cat>
            <c:strRef>
              <c:f>Data!$C$24:$C$31</c:f>
              <c:strCache>
                <c:ptCount val="8"/>
                <c:pt idx="0">
                  <c:v>Chicken</c:v>
                </c:pt>
                <c:pt idx="1">
                  <c:v>Dairy</c:v>
                </c:pt>
                <c:pt idx="2">
                  <c:v>Field crops</c:v>
                </c:pt>
                <c:pt idx="3">
                  <c:v>Forestry</c:v>
                </c:pt>
                <c:pt idx="4">
                  <c:v>Horticulture</c:v>
                </c:pt>
                <c:pt idx="5">
                  <c:v>Livestock</c:v>
                </c:pt>
                <c:pt idx="6">
                  <c:v>Wine</c:v>
                </c:pt>
                <c:pt idx="7">
                  <c:v>Other</c:v>
                </c:pt>
              </c:strCache>
            </c:strRef>
          </c:cat>
          <c:val>
            <c:numRef>
              <c:f>Data!$L$24:$L$31</c:f>
              <c:numCache>
                <c:formatCode>0%</c:formatCode>
                <c:ptCount val="8"/>
                <c:pt idx="0">
                  <c:v>0.70070925889862135</c:v>
                </c:pt>
                <c:pt idx="1">
                  <c:v>0.70070925889862135</c:v>
                </c:pt>
                <c:pt idx="2">
                  <c:v>0.70070925889862135</c:v>
                </c:pt>
                <c:pt idx="3">
                  <c:v>0.70070925889862135</c:v>
                </c:pt>
                <c:pt idx="4">
                  <c:v>0.70070925889862135</c:v>
                </c:pt>
                <c:pt idx="5">
                  <c:v>0.70070925889862135</c:v>
                </c:pt>
                <c:pt idx="6">
                  <c:v>0.70070925889862135</c:v>
                </c:pt>
                <c:pt idx="7">
                  <c:v>0.70070925889862135</c:v>
                </c:pt>
              </c:numCache>
            </c:numRef>
          </c:val>
        </c:ser>
        <c:marker val="1"/>
        <c:axId val="110403584"/>
        <c:axId val="110405120"/>
      </c:lineChart>
      <c:catAx>
        <c:axId val="110403584"/>
        <c:scaling>
          <c:orientation val="minMax"/>
        </c:scaling>
        <c:axPos val="b"/>
        <c:majorTickMark val="none"/>
        <c:tickLblPos val="nextTo"/>
        <c:crossAx val="110405120"/>
        <c:crosses val="autoZero"/>
        <c:auto val="1"/>
        <c:lblAlgn val="ctr"/>
        <c:lblOffset val="100"/>
      </c:catAx>
      <c:valAx>
        <c:axId val="110405120"/>
        <c:scaling>
          <c:orientation val="minMax"/>
          <c:max val="1"/>
        </c:scaling>
        <c:axPos val="l"/>
        <c:majorGridlines>
          <c:spPr>
            <a:ln>
              <a:solidFill>
                <a:schemeClr val="bg1"/>
              </a:solidFill>
            </a:ln>
          </c:spPr>
        </c:majorGridlines>
        <c:numFmt formatCode="0%" sourceLinked="1"/>
        <c:tickLblPos val="nextTo"/>
        <c:spPr>
          <a:ln>
            <a:solidFill>
              <a:schemeClr val="bg1">
                <a:lumMod val="50000"/>
              </a:schemeClr>
            </a:solidFill>
          </a:ln>
        </c:spPr>
        <c:crossAx val="110403584"/>
        <c:crosses val="autoZero"/>
        <c:crossBetween val="between"/>
        <c:majorUnit val="0.2"/>
      </c:valAx>
    </c:plotArea>
    <c:legend>
      <c:legendPos val="b"/>
      <c:layout>
        <c:manualLayout>
          <c:xMode val="edge"/>
          <c:yMode val="edge"/>
          <c:x val="0.57391343202422862"/>
          <c:y val="2.4966610186384935E-2"/>
          <c:w val="0.42541526591180651"/>
          <c:h val="0.10161566829462768"/>
        </c:manualLayout>
      </c:layout>
    </c:legend>
    <c:plotVisOnly val="1"/>
    <c:dispBlanksAs val="gap"/>
  </c:chart>
  <c:externalData r:id="rId1"/>
</c:chartSpace>
</file>

<file path=word/drawing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0.57218</cdr:x>
      <cdr:y>0</cdr:y>
    </cdr:from>
    <cdr:to>
      <cdr:x>0.65325</cdr:x>
      <cdr:y>0.07879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58995" y="0"/>
          <a:ext cx="490108" cy="224287"/>
        </a:xfrm>
        <a:prstGeom xmlns:a="http://schemas.openxmlformats.org/drawingml/2006/main" prst="rect">
          <a:avLst/>
        </a:prstGeom>
      </cdr:spPr>
    </cdr:pic>
  </cdr:relSizeAnchor>
  <cdr:relSizeAnchor xmlns:cdr="http://schemas.openxmlformats.org/drawingml/2006/chartDrawing">
    <cdr:from>
      <cdr:x>0.62929</cdr:x>
      <cdr:y>0</cdr:y>
    </cdr:from>
    <cdr:to>
      <cdr:x>0.70724</cdr:x>
      <cdr:y>0.07576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804249" y="0"/>
          <a:ext cx="471259" cy="21566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0.31345</cdr:x>
      <cdr:y>0</cdr:y>
    </cdr:from>
    <cdr:to>
      <cdr:x>0.39505</cdr:x>
      <cdr:y>0.07592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75449" y="-60385"/>
          <a:ext cx="514286" cy="257143"/>
        </a:xfrm>
        <a:prstGeom xmlns:a="http://schemas.openxmlformats.org/drawingml/2006/main" prst="rect">
          <a:avLst/>
        </a:prstGeom>
      </cdr:spPr>
    </cdr:pic>
  </cdr:relSizeAnchor>
  <cdr:relSizeAnchor xmlns:cdr="http://schemas.openxmlformats.org/drawingml/2006/chartDrawing">
    <cdr:from>
      <cdr:x>0.36409</cdr:x>
      <cdr:y>0</cdr:y>
    </cdr:from>
    <cdr:to>
      <cdr:x>0.44569</cdr:x>
      <cdr:y>0.07592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294627" y="-103517"/>
          <a:ext cx="514286" cy="257143"/>
        </a:xfrm>
        <a:prstGeom xmlns:a="http://schemas.openxmlformats.org/drawingml/2006/main" prst="rect">
          <a:avLst/>
        </a:prstGeom>
      </cdr:spPr>
    </cdr:pic>
  </cdr:relSizeAnchor>
  <cdr:relSizeAnchor xmlns:cdr="http://schemas.openxmlformats.org/drawingml/2006/chartDrawing">
    <cdr:from>
      <cdr:x>0.91788</cdr:x>
      <cdr:y>0</cdr:y>
    </cdr:from>
    <cdr:to>
      <cdr:x>0.99949</cdr:x>
      <cdr:y>0.07592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784854" y="-77637"/>
          <a:ext cx="514286" cy="2571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C412A-A1EE-40C1-A53C-EAFD6171B09A}"/>
</file>

<file path=customXml/itemProps2.xml><?xml version="1.0" encoding="utf-8"?>
<ds:datastoreItem xmlns:ds="http://schemas.openxmlformats.org/officeDocument/2006/customXml" ds:itemID="{46596EE4-5BDB-48C3-80A9-FCC6707BAA1A}"/>
</file>

<file path=customXml/itemProps3.xml><?xml version="1.0" encoding="utf-8"?>
<ds:datastoreItem xmlns:ds="http://schemas.openxmlformats.org/officeDocument/2006/customXml" ds:itemID="{766FB0F3-C47C-491D-9431-337238714315}"/>
</file>

<file path=customXml/itemProps4.xml><?xml version="1.0" encoding="utf-8"?>
<ds:datastoreItem xmlns:ds="http://schemas.openxmlformats.org/officeDocument/2006/customXml" ds:itemID="{9A0810DE-DF98-4CA2-9F56-18F17CE41A7B}"/>
</file>

<file path=docProps/app.xml><?xml version="1.0" encoding="utf-8"?>
<Properties xmlns="http://schemas.openxmlformats.org/officeDocument/2006/extended-properties" xmlns:vt="http://schemas.openxmlformats.org/officeDocument/2006/docPropsVTypes">
  <Template>DAFF report template - no numbering.dot</Template>
  <TotalTime>2</TotalTime>
  <Pages>27</Pages>
  <Words>5440</Words>
  <Characters>28409</Characters>
  <Application>Microsoft Office Word</Application>
  <DocSecurity>4</DocSecurity>
  <Lines>236</Lines>
  <Paragraphs>67</Paragraphs>
  <ScaleCrop>false</ScaleCrop>
  <HeadingPairs>
    <vt:vector size="2" baseType="variant">
      <vt:variant>
        <vt:lpstr>Title</vt:lpstr>
      </vt:variant>
      <vt:variant>
        <vt:i4>1</vt:i4>
      </vt:variant>
    </vt:vector>
  </HeadingPairs>
  <TitlesOfParts>
    <vt:vector size="1" baseType="lpstr">
      <vt:lpstr>Report to Levies Stakeholders 2013-14</vt:lpstr>
    </vt:vector>
  </TitlesOfParts>
  <Company>Department of Agriculture Fisheries &amp; Forestry</Company>
  <LinksUpToDate>false</LinksUpToDate>
  <CharactersWithSpaces>33782</CharactersWithSpaces>
  <SharedDoc>false</SharedDoc>
  <HLinks>
    <vt:vector size="12" baseType="variant">
      <vt:variant>
        <vt:i4>3866624</vt:i4>
      </vt:variant>
      <vt:variant>
        <vt:i4>69</vt:i4>
      </vt:variant>
      <vt:variant>
        <vt:i4>0</vt:i4>
      </vt:variant>
      <vt:variant>
        <vt:i4>5</vt:i4>
      </vt:variant>
      <vt:variant>
        <vt:lpwstr>mailto:levies.management@agriculture.gov.au</vt:lpwstr>
      </vt:variant>
      <vt:variant>
        <vt:lpwstr/>
      </vt:variant>
      <vt:variant>
        <vt:i4>7864375</vt:i4>
      </vt:variant>
      <vt:variant>
        <vt:i4>66</vt:i4>
      </vt:variant>
      <vt:variant>
        <vt:i4>0</vt:i4>
      </vt:variant>
      <vt:variant>
        <vt:i4>5</vt:i4>
      </vt:variant>
      <vt:variant>
        <vt:lpwstr>http://www.agriculture.gov.au/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Levies Stakeholders 2013-14</dc:title>
  <dc:creator>Systemik</dc:creator>
  <cp:lastModifiedBy>DAFF</cp:lastModifiedBy>
  <cp:revision>2</cp:revision>
  <cp:lastPrinted>1601-01-01T00:00:00Z</cp:lastPrinted>
  <dcterms:created xsi:type="dcterms:W3CDTF">2015-04-13T03:42:00Z</dcterms:created>
  <dcterms:modified xsi:type="dcterms:W3CDTF">2015-04-13T03:42:00Z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