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FF46AA" w14:textId="0167CFF7" w:rsidR="001E4364" w:rsidRDefault="003F61CD">
      <w:pPr>
        <w:pStyle w:val="Heading1"/>
      </w:pPr>
      <w:r w:rsidRPr="00C33D22">
        <w:t>Instructions for aircra</w:t>
      </w:r>
      <w:r w:rsidR="008000A7" w:rsidRPr="00C33D22">
        <w:t>ft disinsection—</w:t>
      </w:r>
      <w:r w:rsidR="008000A7" w:rsidRPr="00C33D22">
        <w:rPr>
          <w:color w:val="auto"/>
        </w:rPr>
        <w:t xml:space="preserve">pre-embarkation cabin and hold </w:t>
      </w:r>
      <w:r w:rsidR="00C33D22">
        <w:rPr>
          <w:color w:val="auto"/>
        </w:rPr>
        <w:t>for an Airbus A320</w:t>
      </w:r>
    </w:p>
    <w:p w14:paraId="1146BD67" w14:textId="77777777" w:rsidR="001E4364" w:rsidRDefault="003F61CD">
      <w:pPr>
        <w:pStyle w:val="Subtitle"/>
        <w:ind w:left="0"/>
      </w:pPr>
      <w:r>
        <w:t>Video description and transcript</w:t>
      </w:r>
    </w:p>
    <w:p w14:paraId="61DCE37F" w14:textId="7086EA4D" w:rsidR="001E4364" w:rsidRDefault="00C77CDF">
      <w:hyperlink r:id="rId8" w:history="1">
        <w:r w:rsidR="003F61CD" w:rsidRPr="00956F21">
          <w:rPr>
            <w:rStyle w:val="Hyperlink"/>
            <w:lang w:eastAsia="ja-JP"/>
          </w:rPr>
          <w:t>This is the accessible text transcript for the Instructions for aircraft disinsection—</w:t>
        </w:r>
        <w:r w:rsidR="008000A7" w:rsidRPr="00956F21">
          <w:rPr>
            <w:rStyle w:val="Hyperlink"/>
            <w:lang w:eastAsia="ja-JP"/>
          </w:rPr>
          <w:t xml:space="preserve">pre-embarkation </w:t>
        </w:r>
        <w:r w:rsidR="003F61CD" w:rsidRPr="00956F21">
          <w:rPr>
            <w:rStyle w:val="Hyperlink"/>
            <w:lang w:eastAsia="ja-JP"/>
          </w:rPr>
          <w:t>cabin</w:t>
        </w:r>
        <w:r w:rsidR="008000A7" w:rsidRPr="00956F21">
          <w:rPr>
            <w:rStyle w:val="Hyperlink"/>
            <w:lang w:eastAsia="ja-JP"/>
          </w:rPr>
          <w:t xml:space="preserve"> and </w:t>
        </w:r>
        <w:r w:rsidR="003F61CD" w:rsidRPr="00956F21">
          <w:rPr>
            <w:rStyle w:val="Hyperlink"/>
            <w:lang w:eastAsia="ja-JP"/>
          </w:rPr>
          <w:t xml:space="preserve">hold </w:t>
        </w:r>
        <w:r w:rsidR="00C33D22" w:rsidRPr="00956F21">
          <w:rPr>
            <w:rStyle w:val="Hyperlink"/>
            <w:lang w:eastAsia="ja-JP"/>
          </w:rPr>
          <w:t>for an Airbus A320</w:t>
        </w:r>
        <w:r w:rsidR="003F61CD" w:rsidRPr="00956F21">
          <w:rPr>
            <w:rStyle w:val="Hyperlink"/>
            <w:lang w:eastAsia="ja-JP"/>
          </w:rPr>
          <w:t>.</w:t>
        </w:r>
      </w:hyperlink>
    </w:p>
    <w:p w14:paraId="7210591F" w14:textId="77777777" w:rsidR="001E4364" w:rsidRDefault="003F61CD">
      <w:pPr>
        <w:pStyle w:val="Heading2"/>
      </w:pPr>
      <w:r>
        <w:t>Screen 1</w:t>
      </w:r>
    </w:p>
    <w:p w14:paraId="7838003B" w14:textId="77777777" w:rsidR="001E4364" w:rsidRDefault="003F61CD">
      <w:pPr>
        <w:pStyle w:val="Heading3"/>
      </w:pPr>
      <w:r>
        <w:t>Introduction</w:t>
      </w:r>
    </w:p>
    <w:p w14:paraId="176DCEF2" w14:textId="77777777" w:rsidR="001E4364" w:rsidRDefault="003F61CD">
      <w:r>
        <w:t>[Video description: text panel over cloud background.]</w:t>
      </w:r>
    </w:p>
    <w:p w14:paraId="7CF38033" w14:textId="77777777" w:rsidR="00E43454" w:rsidRPr="00E43454" w:rsidRDefault="00E43454" w:rsidP="00E43454">
      <w:pPr>
        <w:rPr>
          <w:lang w:eastAsia="ja-JP"/>
        </w:rPr>
      </w:pPr>
      <w:r w:rsidRPr="00E43454">
        <w:rPr>
          <w:lang w:eastAsia="ja-JP"/>
        </w:rPr>
        <w:t xml:space="preserve">Australian and New Zealand legislation states that all aircraft entering Australia and New Zealand must be </w:t>
      </w:r>
      <w:proofErr w:type="spellStart"/>
      <w:r w:rsidRPr="00E43454">
        <w:rPr>
          <w:lang w:eastAsia="ja-JP"/>
        </w:rPr>
        <w:t>disinsected</w:t>
      </w:r>
      <w:proofErr w:type="spellEnd"/>
      <w:r w:rsidRPr="00E43454">
        <w:rPr>
          <w:lang w:eastAsia="ja-JP"/>
        </w:rPr>
        <w:t xml:space="preserve">. </w:t>
      </w:r>
    </w:p>
    <w:p w14:paraId="608DC440" w14:textId="08C50E24" w:rsidR="00E43454" w:rsidRPr="00E43454" w:rsidRDefault="00E43454" w:rsidP="00E43454">
      <w:pPr>
        <w:rPr>
          <w:lang w:eastAsia="ja-JP"/>
        </w:rPr>
      </w:pPr>
      <w:r w:rsidRPr="00E43454">
        <w:rPr>
          <w:lang w:eastAsia="ja-JP"/>
        </w:rPr>
        <w:t>The Australian Government Department of Agriculture and the Ministry for Primary Industries New Zealand work in partnership to develop and regulate joint aircraft disinsection requirements.</w:t>
      </w:r>
    </w:p>
    <w:p w14:paraId="163377D4" w14:textId="6FCB1B41" w:rsidR="00E43454" w:rsidRDefault="00E43454" w:rsidP="00E43454">
      <w:pPr>
        <w:pStyle w:val="Heading2"/>
      </w:pPr>
      <w:r>
        <w:t>Screen 2</w:t>
      </w:r>
    </w:p>
    <w:p w14:paraId="4F88B8BC" w14:textId="77777777" w:rsidR="00E43454" w:rsidRDefault="00E43454" w:rsidP="00E43454">
      <w:pPr>
        <w:pStyle w:val="Heading3"/>
      </w:pPr>
      <w:r>
        <w:t>Introduction</w:t>
      </w:r>
    </w:p>
    <w:p w14:paraId="4B23F164" w14:textId="77777777" w:rsidR="00E43454" w:rsidRDefault="00E43454" w:rsidP="00E43454">
      <w:r>
        <w:t>[Video description: text panel over cloud background.]</w:t>
      </w:r>
    </w:p>
    <w:p w14:paraId="661589FF" w14:textId="4A534FD6" w:rsidR="00E43454" w:rsidRPr="00E43454" w:rsidRDefault="00E43454" w:rsidP="00E43454">
      <w:pPr>
        <w:rPr>
          <w:lang w:eastAsia="ja-JP"/>
        </w:rPr>
      </w:pPr>
      <w:r w:rsidRPr="00E43454">
        <w:rPr>
          <w:lang w:eastAsia="ja-JP"/>
        </w:rPr>
        <w:t>Mosquitoes can spread diseases that can cause serious illness, even death. Different types of mosquitoes spread different diseases.</w:t>
      </w:r>
    </w:p>
    <w:p w14:paraId="562A8EB5" w14:textId="792A991C" w:rsidR="00E43454" w:rsidRPr="00E43454" w:rsidRDefault="00E43454" w:rsidP="00E43454">
      <w:pPr>
        <w:rPr>
          <w:lang w:eastAsia="ja-JP"/>
        </w:rPr>
      </w:pPr>
      <w:r w:rsidRPr="00E43454">
        <w:rPr>
          <w:lang w:eastAsia="ja-JP"/>
        </w:rPr>
        <w:t xml:space="preserve">Australia and New Zealand are island nations that are mostly free of the types of mosquitoes that spread serious diseases such as dengue, malaria, </w:t>
      </w:r>
      <w:proofErr w:type="spellStart"/>
      <w:r w:rsidRPr="00E43454">
        <w:rPr>
          <w:lang w:eastAsia="ja-JP"/>
        </w:rPr>
        <w:t>Zika</w:t>
      </w:r>
      <w:proofErr w:type="spellEnd"/>
      <w:r w:rsidRPr="00E43454">
        <w:rPr>
          <w:lang w:eastAsia="ja-JP"/>
        </w:rPr>
        <w:t xml:space="preserve"> virus, chikungunya and yellow fever. </w:t>
      </w:r>
    </w:p>
    <w:p w14:paraId="0E5EC76F" w14:textId="179A0BA5" w:rsidR="007C5C60" w:rsidRDefault="007C5C60" w:rsidP="007C5C60">
      <w:pPr>
        <w:pStyle w:val="Heading2"/>
      </w:pPr>
      <w:r>
        <w:t>Screen 3</w:t>
      </w:r>
    </w:p>
    <w:p w14:paraId="65159C61" w14:textId="77777777" w:rsidR="007C5C60" w:rsidRDefault="007C5C60" w:rsidP="007C5C60">
      <w:pPr>
        <w:pStyle w:val="Heading3"/>
      </w:pPr>
      <w:r>
        <w:t>Introduction</w:t>
      </w:r>
    </w:p>
    <w:p w14:paraId="091D11C7" w14:textId="77777777" w:rsidR="007C5C60" w:rsidRDefault="007C5C60" w:rsidP="007C5C60">
      <w:r>
        <w:t>[Video description: text panel over cloud background.]</w:t>
      </w:r>
    </w:p>
    <w:p w14:paraId="6A9F7A3E" w14:textId="3FF5BDA7" w:rsidR="00E43454" w:rsidRPr="00E43454" w:rsidRDefault="00E43454" w:rsidP="00E43454">
      <w:pPr>
        <w:rPr>
          <w:lang w:eastAsia="ja-JP"/>
        </w:rPr>
      </w:pPr>
      <w:r w:rsidRPr="00E43454">
        <w:rPr>
          <w:lang w:eastAsia="ja-JP"/>
        </w:rPr>
        <w:t>By preventing the establishment of these types of mosquitoes in Australia and New Zealand, we also prevent outbreaks of these serious diseases in our population. Therefore, the entry and establishment of exotic mosquitoes via international aircraft is considered a significant risk to public health.</w:t>
      </w:r>
    </w:p>
    <w:p w14:paraId="006DF586" w14:textId="7D3CF34E" w:rsidR="00E43454" w:rsidRDefault="007C5C60" w:rsidP="00E43454">
      <w:pPr>
        <w:pStyle w:val="Heading2"/>
      </w:pPr>
      <w:r>
        <w:t>Screen 4</w:t>
      </w:r>
    </w:p>
    <w:p w14:paraId="1570B3F4" w14:textId="77777777" w:rsidR="00E43454" w:rsidRDefault="00E43454" w:rsidP="00E43454">
      <w:pPr>
        <w:pStyle w:val="Heading3"/>
      </w:pPr>
      <w:r>
        <w:t>Introduction</w:t>
      </w:r>
    </w:p>
    <w:p w14:paraId="1FB459CE" w14:textId="77777777" w:rsidR="00E43454" w:rsidRDefault="00E43454" w:rsidP="00E43454">
      <w:r>
        <w:t>[Video description: text panel over cloud background.]</w:t>
      </w:r>
    </w:p>
    <w:p w14:paraId="16E722B1" w14:textId="07629C37" w:rsidR="00E43454" w:rsidRPr="00E43454" w:rsidRDefault="00E43454" w:rsidP="00E43454">
      <w:pPr>
        <w:rPr>
          <w:lang w:eastAsia="ja-JP"/>
        </w:rPr>
      </w:pPr>
      <w:r w:rsidRPr="00E43454">
        <w:rPr>
          <w:lang w:eastAsia="ja-JP"/>
        </w:rPr>
        <w:t>Australia and New Zealand carries out aircraft disinsection to reduce this risk and it is a key part of our biosecurity. ​​​​Biosecurity has played a critical role in shaping our nation to become one of the few countries in the world to remain free from the world’s most severe pests and diseases.</w:t>
      </w:r>
    </w:p>
    <w:p w14:paraId="4A7693D1" w14:textId="6D0FB07C" w:rsidR="00E43454" w:rsidRPr="00E43454" w:rsidRDefault="00E43454" w:rsidP="00E43454">
      <w:pPr>
        <w:rPr>
          <w:lang w:eastAsia="ja-JP"/>
        </w:rPr>
      </w:pPr>
      <w:r w:rsidRPr="00E43454">
        <w:rPr>
          <w:lang w:eastAsia="ja-JP"/>
        </w:rPr>
        <w:lastRenderedPageBreak/>
        <w:t>The World Health Organization also acknowledges that aircraft disinsection is an effective and important measure to prevent the importation of new mosquitoes to a country or region.</w:t>
      </w:r>
    </w:p>
    <w:p w14:paraId="301553AA" w14:textId="77777777" w:rsidR="00E43454" w:rsidRDefault="00E43454"/>
    <w:p w14:paraId="67239DF1" w14:textId="4038C6E9" w:rsidR="00E43454" w:rsidRDefault="007C5C60" w:rsidP="00E43454">
      <w:pPr>
        <w:pStyle w:val="Heading2"/>
      </w:pPr>
      <w:r>
        <w:t>Screen 5</w:t>
      </w:r>
    </w:p>
    <w:p w14:paraId="2EBE90EC" w14:textId="77777777" w:rsidR="00E43454" w:rsidRDefault="00E43454" w:rsidP="00E43454">
      <w:r>
        <w:t>[Video description: text panel over cloud background.]</w:t>
      </w:r>
    </w:p>
    <w:p w14:paraId="2ED98EDF" w14:textId="0D1D871E" w:rsidR="00E43454" w:rsidRPr="00E43454" w:rsidRDefault="00E43454" w:rsidP="00E43454">
      <w:pPr>
        <w:rPr>
          <w:lang w:eastAsia="ja-JP"/>
        </w:rPr>
      </w:pPr>
      <w:r w:rsidRPr="00E43454">
        <w:rPr>
          <w:lang w:eastAsia="ja-JP"/>
        </w:rPr>
        <w:t>The method you are about to view is Pre-embarkation cabin and hold Disinsection</w:t>
      </w:r>
      <w:bookmarkStart w:id="0" w:name="_GoBack"/>
      <w:bookmarkEnd w:id="0"/>
    </w:p>
    <w:p w14:paraId="404E41E0" w14:textId="500EC843" w:rsidR="007C5C60" w:rsidRDefault="007C5C60" w:rsidP="007C5C60">
      <w:pPr>
        <w:rPr>
          <w:lang w:eastAsia="ja-JP"/>
        </w:rPr>
      </w:pPr>
      <w:r>
        <w:rPr>
          <w:lang w:eastAsia="ja-JP"/>
        </w:rPr>
        <w:t xml:space="preserve">This video shows disinsection procedures for </w:t>
      </w:r>
      <w:r w:rsidR="00C77CDF">
        <w:rPr>
          <w:lang w:eastAsia="ja-JP"/>
        </w:rPr>
        <w:t>an Airbus A320</w:t>
      </w:r>
      <w:r>
        <w:rPr>
          <w:lang w:eastAsia="ja-JP"/>
        </w:rPr>
        <w:t xml:space="preserve">. For advice on disinsection measures for other aircraft, see the </w:t>
      </w:r>
      <w:hyperlink r:id="rId9" w:history="1">
        <w:r>
          <w:rPr>
            <w:rStyle w:val="Hyperlink"/>
            <w:lang w:eastAsia="ja-JP"/>
          </w:rPr>
          <w:t>Schedule of aircraft disinsection procedures for flights into Australia and New Zealand</w:t>
        </w:r>
      </w:hyperlink>
      <w:r>
        <w:rPr>
          <w:lang w:eastAsia="ja-JP"/>
        </w:rPr>
        <w:t>.</w:t>
      </w:r>
    </w:p>
    <w:p w14:paraId="4E817DFC" w14:textId="54DE5864" w:rsidR="001E4364" w:rsidRDefault="00E43454">
      <w:pPr>
        <w:pStyle w:val="Heading2"/>
        <w:keepNext/>
      </w:pPr>
      <w:r>
        <w:t>Screen 6</w:t>
      </w:r>
    </w:p>
    <w:p w14:paraId="58CB1B84" w14:textId="77777777" w:rsidR="001E4364" w:rsidRDefault="003F61CD" w:rsidP="00486EB2">
      <w:r>
        <w:t>[Video description: text panel over image of cabin centre aisle.]</w:t>
      </w:r>
    </w:p>
    <w:p w14:paraId="378EEDA4" w14:textId="3CC39D1B" w:rsidR="007C5C60" w:rsidRPr="00E43454" w:rsidRDefault="007C5C60" w:rsidP="007C5C60">
      <w:pPr>
        <w:rPr>
          <w:lang w:eastAsia="ja-JP"/>
        </w:rPr>
      </w:pPr>
      <w:r w:rsidRPr="00E43454">
        <w:rPr>
          <w:lang w:eastAsia="ja-JP"/>
        </w:rPr>
        <w:t xml:space="preserve">The </w:t>
      </w:r>
      <w:r>
        <w:rPr>
          <w:lang w:eastAsia="ja-JP"/>
        </w:rPr>
        <w:t>section</w:t>
      </w:r>
      <w:r w:rsidRPr="00E43454">
        <w:rPr>
          <w:lang w:eastAsia="ja-JP"/>
        </w:rPr>
        <w:t xml:space="preserve"> you are about to view is Pre-embarkation cabin </w:t>
      </w:r>
      <w:r>
        <w:rPr>
          <w:lang w:eastAsia="ja-JP"/>
        </w:rPr>
        <w:t>d</w:t>
      </w:r>
      <w:r w:rsidRPr="00E43454">
        <w:rPr>
          <w:lang w:eastAsia="ja-JP"/>
        </w:rPr>
        <w:t>isinsection</w:t>
      </w:r>
    </w:p>
    <w:p w14:paraId="02EB712C" w14:textId="77777777" w:rsidR="001E4364" w:rsidRDefault="003F61CD" w:rsidP="00486EB2">
      <w:r>
        <w:t>Use spray containing 2% permethrin to treat the cabin:</w:t>
      </w:r>
    </w:p>
    <w:p w14:paraId="1D614CC6" w14:textId="77777777" w:rsidR="001E4364" w:rsidRPr="00831CBC" w:rsidRDefault="003F61CD" w:rsidP="00486EB2">
      <w:pPr>
        <w:pStyle w:val="ListBullet"/>
      </w:pPr>
      <w:r w:rsidRPr="00831CBC">
        <w:t>at the last overseas airport before departure to Australia or New Zealand</w:t>
      </w:r>
    </w:p>
    <w:p w14:paraId="38CB0CB8" w14:textId="77777777" w:rsidR="001E4364" w:rsidRPr="0025190C" w:rsidRDefault="003F61CD" w:rsidP="00486EB2">
      <w:pPr>
        <w:pStyle w:val="ListBullet"/>
      </w:pPr>
      <w:proofErr w:type="gramStart"/>
      <w:r w:rsidRPr="0025190C">
        <w:t>after</w:t>
      </w:r>
      <w:proofErr w:type="gramEnd"/>
      <w:r w:rsidRPr="0025190C">
        <w:t xml:space="preserve"> catering has been loaded and before passengers commence boarding.</w:t>
      </w:r>
    </w:p>
    <w:p w14:paraId="6E7014E9" w14:textId="06A1F7D9" w:rsidR="00236666" w:rsidRDefault="003F61CD" w:rsidP="00486EB2">
      <w:r>
        <w:t>One main entry door per level may be left open.</w:t>
      </w:r>
    </w:p>
    <w:p w14:paraId="6863BE91" w14:textId="07A4779E" w:rsidR="001E4364" w:rsidRDefault="00E43454" w:rsidP="00486EB2">
      <w:pPr>
        <w:pStyle w:val="Heading2"/>
        <w:keepNext/>
      </w:pPr>
      <w:r>
        <w:t>Screen 7</w:t>
      </w:r>
    </w:p>
    <w:p w14:paraId="5592BFE7" w14:textId="77777777" w:rsidR="001E4364" w:rsidRDefault="003F61CD" w:rsidP="00486EB2">
      <w:pPr>
        <w:keepNext/>
      </w:pPr>
      <w:r>
        <w:t>[Video description: image of pilot in flight deck.]</w:t>
      </w:r>
    </w:p>
    <w:p w14:paraId="79D8EB17" w14:textId="77777777" w:rsidR="001E4364" w:rsidRDefault="003F61CD">
      <w:r>
        <w:t>The aircraft’s air conditioning must be switched off during disinsection and for 5 minutes after completion. Recirculation fans set at the lowest flow rate may be used if they are essential to the aircraft’s operation.</w:t>
      </w:r>
    </w:p>
    <w:p w14:paraId="11BFB9F5" w14:textId="104BCCF3" w:rsidR="001E4364" w:rsidRDefault="00E43454">
      <w:pPr>
        <w:pStyle w:val="Heading2"/>
      </w:pPr>
      <w:r>
        <w:t>Screen 8</w:t>
      </w:r>
    </w:p>
    <w:p w14:paraId="034DB55D" w14:textId="77777777" w:rsidR="001E4364" w:rsidRDefault="003F61CD">
      <w:r>
        <w:t>[Video description: image of pilot switching air-conditioning button off.]</w:t>
      </w:r>
    </w:p>
    <w:p w14:paraId="57335D97" w14:textId="3D571CCD" w:rsidR="001E4364" w:rsidRDefault="00E43454">
      <w:pPr>
        <w:pStyle w:val="Heading2"/>
      </w:pPr>
      <w:r>
        <w:t>Screen 9</w:t>
      </w:r>
    </w:p>
    <w:p w14:paraId="689A5B86" w14:textId="77777777" w:rsidR="001E4364" w:rsidRDefault="003F61CD">
      <w:r>
        <w:t>[Video description: image of cabin crew member opening every overhead and sidewall locker.]</w:t>
      </w:r>
    </w:p>
    <w:p w14:paraId="04B60338" w14:textId="77777777" w:rsidR="001E4364" w:rsidRDefault="003F61CD">
      <w:r>
        <w:t>Overhead and sidewall lockers must be open during spraying.</w:t>
      </w:r>
    </w:p>
    <w:p w14:paraId="55A61F29" w14:textId="4D1766D7" w:rsidR="001E4364" w:rsidRDefault="00E43454">
      <w:pPr>
        <w:pStyle w:val="Heading2"/>
      </w:pPr>
      <w:r>
        <w:t>Screen 10</w:t>
      </w:r>
    </w:p>
    <w:p w14:paraId="61063AFD" w14:textId="77777777" w:rsidR="001E4364" w:rsidRDefault="003F61CD">
      <w:r>
        <w:t>[Video description: image of cabin crew member spraying flight deck toilet.]</w:t>
      </w:r>
    </w:p>
    <w:p w14:paraId="4711E69C" w14:textId="77777777" w:rsidR="001E4364" w:rsidRDefault="003F61CD">
      <w:r>
        <w:t>Spray flight deck toilet for 2 seconds using an up-and-down motion.</w:t>
      </w:r>
    </w:p>
    <w:p w14:paraId="14C8BB54" w14:textId="12EB96C7" w:rsidR="001E4364" w:rsidRDefault="00E43454">
      <w:pPr>
        <w:pStyle w:val="Heading2"/>
      </w:pPr>
      <w:r>
        <w:t>Screen 11</w:t>
      </w:r>
    </w:p>
    <w:p w14:paraId="73C73205" w14:textId="77777777" w:rsidR="001E4364" w:rsidRDefault="003F61CD">
      <w:r>
        <w:t>[Video description: image of cabin crew member walking through door and spraying flight deck.]</w:t>
      </w:r>
    </w:p>
    <w:p w14:paraId="3BD6E5F9" w14:textId="77777777" w:rsidR="001E4364" w:rsidRDefault="003F61CD">
      <w:r>
        <w:t>Spray flight deck floor for 3 seconds.</w:t>
      </w:r>
    </w:p>
    <w:p w14:paraId="3E415A8C" w14:textId="7EDA4E29" w:rsidR="001E4364" w:rsidRDefault="00E43454">
      <w:pPr>
        <w:pStyle w:val="Heading2"/>
        <w:keepNext/>
      </w:pPr>
      <w:r>
        <w:lastRenderedPageBreak/>
        <w:t>Screen 12</w:t>
      </w:r>
    </w:p>
    <w:p w14:paraId="6C3B8592" w14:textId="77777777" w:rsidR="001E4364" w:rsidRDefault="003F61CD">
      <w:pPr>
        <w:keepNext/>
      </w:pPr>
      <w:r>
        <w:t>[Video description: image of cabin crew member walking through door and spraying overhead lockers.]</w:t>
      </w:r>
    </w:p>
    <w:p w14:paraId="428034A4" w14:textId="77777777" w:rsidR="001E4364" w:rsidRDefault="003F61CD">
      <w:pPr>
        <w:keepNext/>
      </w:pPr>
      <w:r>
        <w:t>Walk down the aisle and spray the overhead lockers. Take one step (or spray one row) per second. Repeat for second side of the aisle.</w:t>
      </w:r>
    </w:p>
    <w:p w14:paraId="4B704222" w14:textId="4185A88D" w:rsidR="001E4364" w:rsidRDefault="00236666">
      <w:pPr>
        <w:pStyle w:val="Heading2"/>
      </w:pPr>
      <w:r>
        <w:t>Sc</w:t>
      </w:r>
      <w:r w:rsidR="00E43454">
        <w:t>reen 13</w:t>
      </w:r>
    </w:p>
    <w:p w14:paraId="2CA5E1ED" w14:textId="77777777" w:rsidR="001E4364" w:rsidRDefault="003F61CD">
      <w:r>
        <w:t>[Video description: image of cabin crew member spraying toilet area.]</w:t>
      </w:r>
    </w:p>
    <w:p w14:paraId="72D91730" w14:textId="77777777" w:rsidR="001E4364" w:rsidRDefault="003F61CD">
      <w:r>
        <w:t>Spray toilet areas for 2 seconds using an up-and-down motion.</w:t>
      </w:r>
    </w:p>
    <w:p w14:paraId="0D5B8154" w14:textId="77ADF979" w:rsidR="001E4364" w:rsidRDefault="00E43454">
      <w:pPr>
        <w:pStyle w:val="Heading2"/>
      </w:pPr>
      <w:r>
        <w:t>Screen 14</w:t>
      </w:r>
    </w:p>
    <w:p w14:paraId="0A7D34C8" w14:textId="77777777" w:rsidR="001E4364" w:rsidRDefault="003F61CD">
      <w:r>
        <w:t>[Video description: image of cabin crew member spraying crew rest area.]</w:t>
      </w:r>
    </w:p>
    <w:p w14:paraId="005E9827" w14:textId="77777777" w:rsidR="001E4364" w:rsidRDefault="003F61CD">
      <w:r>
        <w:t>Spray crew rest areas for 3 seconds using an up-and-down motion.</w:t>
      </w:r>
    </w:p>
    <w:p w14:paraId="47FFCC2F" w14:textId="448B29AD" w:rsidR="001E4364" w:rsidRDefault="00E43454">
      <w:pPr>
        <w:pStyle w:val="Heading2"/>
      </w:pPr>
      <w:r>
        <w:t>Screen 15</w:t>
      </w:r>
    </w:p>
    <w:p w14:paraId="3B4913DF" w14:textId="77777777" w:rsidR="001E4364" w:rsidRDefault="003F61CD">
      <w:r>
        <w:t>[Video description: image of cabin crew member spraying internal baggage storage area.]</w:t>
      </w:r>
    </w:p>
    <w:p w14:paraId="7D8C3058" w14:textId="77777777" w:rsidR="001E4364" w:rsidRDefault="003F61CD">
      <w:r>
        <w:t>Spray internal baggage areas for 2 seconds using an up-and-down motion.</w:t>
      </w:r>
    </w:p>
    <w:p w14:paraId="0627941D" w14:textId="61AA53C5" w:rsidR="001E4364" w:rsidRDefault="00E43454">
      <w:pPr>
        <w:pStyle w:val="Heading2"/>
      </w:pPr>
      <w:r>
        <w:t>Screen 16</w:t>
      </w:r>
    </w:p>
    <w:p w14:paraId="3769BEA1" w14:textId="77777777" w:rsidR="001E4364" w:rsidRDefault="003F61CD">
      <w:r>
        <w:t>[Video description: image of cabin crew member spraying galley area.]</w:t>
      </w:r>
    </w:p>
    <w:p w14:paraId="6EC2F2C3" w14:textId="77777777" w:rsidR="001E4364" w:rsidRDefault="003F61CD">
      <w:r>
        <w:t>Spray galley area using an up-and-down motion. Do not spray directly onto the food preparation area.</w:t>
      </w:r>
    </w:p>
    <w:p w14:paraId="47E81F98" w14:textId="1ECDF342" w:rsidR="001E4364" w:rsidRDefault="00E12DAA">
      <w:pPr>
        <w:pStyle w:val="Heading2"/>
      </w:pPr>
      <w:r>
        <w:t>Screen 1</w:t>
      </w:r>
      <w:r w:rsidR="00E43454">
        <w:t>7</w:t>
      </w:r>
    </w:p>
    <w:p w14:paraId="4467AAC2" w14:textId="7A9D05F7" w:rsidR="00236666" w:rsidRDefault="003F61CD">
      <w:r w:rsidRPr="00236666">
        <w:t xml:space="preserve">[Video description: </w:t>
      </w:r>
      <w:r w:rsidR="00236666" w:rsidRPr="00236666">
        <w:t>t</w:t>
      </w:r>
      <w:r w:rsidR="00236666">
        <w:t>ext panel over cloud background</w:t>
      </w:r>
      <w:r w:rsidR="00495301">
        <w:t>.</w:t>
      </w:r>
      <w:r w:rsidR="00236666" w:rsidRPr="00236666">
        <w:t>]</w:t>
      </w:r>
    </w:p>
    <w:p w14:paraId="38880869" w14:textId="4D2B5A5F" w:rsidR="001E4364" w:rsidRDefault="008D46C2">
      <w:r>
        <w:t>Pre-embarkation</w:t>
      </w:r>
      <w:r w:rsidR="003F61CD">
        <w:t xml:space="preserve"> cabin disinsection is complete.</w:t>
      </w:r>
    </w:p>
    <w:p w14:paraId="2991FFDF" w14:textId="44467152" w:rsidR="001E4364" w:rsidRDefault="007C5C60">
      <w:pPr>
        <w:pStyle w:val="Heading2"/>
      </w:pPr>
      <w:r>
        <w:t>Screen 18</w:t>
      </w:r>
    </w:p>
    <w:p w14:paraId="6111E274" w14:textId="77777777" w:rsidR="001E4364" w:rsidRDefault="003F61CD">
      <w:r>
        <w:t>[Video description: text panel over image of ladder and open cargo hold door.]</w:t>
      </w:r>
    </w:p>
    <w:p w14:paraId="346497E2" w14:textId="16022D42" w:rsidR="007C5C60" w:rsidRPr="00E43454" w:rsidRDefault="007C5C60" w:rsidP="007C5C60">
      <w:pPr>
        <w:rPr>
          <w:lang w:eastAsia="ja-JP"/>
        </w:rPr>
      </w:pPr>
      <w:r w:rsidRPr="00E43454">
        <w:rPr>
          <w:lang w:eastAsia="ja-JP"/>
        </w:rPr>
        <w:t xml:space="preserve">The </w:t>
      </w:r>
      <w:r>
        <w:rPr>
          <w:lang w:eastAsia="ja-JP"/>
        </w:rPr>
        <w:t>section</w:t>
      </w:r>
      <w:r w:rsidRPr="00E43454">
        <w:rPr>
          <w:lang w:eastAsia="ja-JP"/>
        </w:rPr>
        <w:t xml:space="preserve"> you are about to view is Pre-</w:t>
      </w:r>
      <w:r>
        <w:rPr>
          <w:lang w:eastAsia="ja-JP"/>
        </w:rPr>
        <w:t>flight hold d</w:t>
      </w:r>
      <w:r w:rsidRPr="00E43454">
        <w:rPr>
          <w:lang w:eastAsia="ja-JP"/>
        </w:rPr>
        <w:t>isinsection</w:t>
      </w:r>
    </w:p>
    <w:p w14:paraId="0629712F" w14:textId="77777777" w:rsidR="001E4364" w:rsidRDefault="003F61CD">
      <w:r>
        <w:t>Use spray containing 2% permethrin and 2% d-phenothrin to treat the hold:</w:t>
      </w:r>
    </w:p>
    <w:p w14:paraId="7EE7C0E8" w14:textId="77777777" w:rsidR="001E4364" w:rsidRDefault="003F61CD">
      <w:pPr>
        <w:pStyle w:val="ListBullet"/>
      </w:pPr>
      <w:r>
        <w:t>at the last overseas airport before departure to Australia or New Zealand</w:t>
      </w:r>
    </w:p>
    <w:p w14:paraId="1BE08443" w14:textId="77777777" w:rsidR="001E4364" w:rsidRDefault="003F61CD">
      <w:pPr>
        <w:pStyle w:val="ListBullet"/>
      </w:pPr>
      <w:proofErr w:type="gramStart"/>
      <w:r>
        <w:t>after</w:t>
      </w:r>
      <w:proofErr w:type="gramEnd"/>
      <w:r>
        <w:t xml:space="preserve"> all cargo has been loaded and just before hold doors are closed.</w:t>
      </w:r>
    </w:p>
    <w:p w14:paraId="0F3EBB1C" w14:textId="0EADED65" w:rsidR="001E4364" w:rsidRDefault="003F61CD">
      <w:r>
        <w:t xml:space="preserve">Leave hold doors open just wide enough to put the can in and activate nozzle. Ensure the can discharges to </w:t>
      </w:r>
      <w:proofErr w:type="spellStart"/>
      <w:r>
        <w:t>disinsect</w:t>
      </w:r>
      <w:proofErr w:type="spellEnd"/>
      <w:r>
        <w:t xml:space="preserve"> all areas of the hold.</w:t>
      </w:r>
    </w:p>
    <w:p w14:paraId="749CE08F" w14:textId="18123ABC" w:rsidR="001E4364" w:rsidRDefault="007C5C60">
      <w:pPr>
        <w:pStyle w:val="Heading2"/>
      </w:pPr>
      <w:r>
        <w:t>Screen 19</w:t>
      </w:r>
    </w:p>
    <w:p w14:paraId="415FC16A" w14:textId="77777777" w:rsidR="001E4364" w:rsidRDefault="003F61CD">
      <w:r>
        <w:t>[Video description: image of pilot in flight deck.]</w:t>
      </w:r>
    </w:p>
    <w:p w14:paraId="118BD5E7" w14:textId="77777777" w:rsidR="001E4364" w:rsidRDefault="003F61CD">
      <w:r>
        <w:t>The aircraft’s air conditioning must be switched off during disinsection and for 5 minutes after completion. Recirculation fans set at the lowest flow rate may be used if they are essential to the aircraft’s operation.</w:t>
      </w:r>
    </w:p>
    <w:p w14:paraId="0E640110" w14:textId="77777777" w:rsidR="007C5C60" w:rsidRDefault="007C5C60">
      <w:pPr>
        <w:pStyle w:val="Heading2"/>
      </w:pPr>
    </w:p>
    <w:p w14:paraId="285A9903" w14:textId="0CA2F109" w:rsidR="001E4364" w:rsidRDefault="007C5C60">
      <w:pPr>
        <w:pStyle w:val="Heading2"/>
        <w:keepNext/>
      </w:pPr>
      <w:r>
        <w:lastRenderedPageBreak/>
        <w:t>Screen 20</w:t>
      </w:r>
    </w:p>
    <w:p w14:paraId="36ACDC89" w14:textId="36F1A2C1" w:rsidR="001E4364" w:rsidRDefault="003F61CD">
      <w:pPr>
        <w:keepNext/>
      </w:pPr>
      <w:r w:rsidRPr="00236666">
        <w:t xml:space="preserve">[Video description: </w:t>
      </w:r>
      <w:r w:rsidR="00236666" w:rsidRPr="00236666">
        <w:t>image of aircraft cargo doo</w:t>
      </w:r>
      <w:r w:rsidR="00236666">
        <w:t>r opening</w:t>
      </w:r>
      <w:r w:rsidR="00495301">
        <w:t>.</w:t>
      </w:r>
      <w:r w:rsidR="00236666" w:rsidRPr="00236666">
        <w:t>]</w:t>
      </w:r>
    </w:p>
    <w:p w14:paraId="20954272" w14:textId="77777777" w:rsidR="001E4364" w:rsidRDefault="003F61CD">
      <w:pPr>
        <w:keepNext/>
      </w:pPr>
      <w:r>
        <w:t xml:space="preserve">To </w:t>
      </w:r>
      <w:proofErr w:type="spellStart"/>
      <w:r>
        <w:t>disinsect</w:t>
      </w:r>
      <w:proofErr w:type="spellEnd"/>
      <w:r>
        <w:t xml:space="preserve"> the hold:</w:t>
      </w:r>
    </w:p>
    <w:p w14:paraId="1D2F1411" w14:textId="40C200B4" w:rsidR="001E4364" w:rsidRDefault="007C5C60">
      <w:pPr>
        <w:pStyle w:val="Heading2"/>
      </w:pPr>
      <w:r>
        <w:t>Screen 21</w:t>
      </w:r>
    </w:p>
    <w:p w14:paraId="533F701C" w14:textId="4178E516" w:rsidR="00236666" w:rsidRDefault="003F61CD" w:rsidP="00486EB2">
      <w:r>
        <w:t>[Video description: image of person placing can inside open hold door and activating spray.]</w:t>
      </w:r>
    </w:p>
    <w:p w14:paraId="4B14EBB8" w14:textId="769B544C" w:rsidR="001E4364" w:rsidRDefault="007C5C60" w:rsidP="00486EB2">
      <w:pPr>
        <w:pStyle w:val="Heading2"/>
        <w:keepNext/>
      </w:pPr>
      <w:r>
        <w:t>Screen 22</w:t>
      </w:r>
    </w:p>
    <w:p w14:paraId="7CA3CAEE" w14:textId="77777777" w:rsidR="001E4364" w:rsidRDefault="003F61CD">
      <w:r>
        <w:t>[Video description: image of activated can.]</w:t>
      </w:r>
    </w:p>
    <w:p w14:paraId="32AD0B8A" w14:textId="77777777" w:rsidR="001E4364" w:rsidRDefault="003F61CD">
      <w:r>
        <w:t>Check that the can is functioning correctly, and close the door immediately.</w:t>
      </w:r>
    </w:p>
    <w:p w14:paraId="33A0895F" w14:textId="0A17AF4C" w:rsidR="001E4364" w:rsidRDefault="003F61CD">
      <w:pPr>
        <w:pStyle w:val="Heading2"/>
      </w:pPr>
      <w:r>
        <w:t>Scre</w:t>
      </w:r>
      <w:r w:rsidR="007C5C60">
        <w:t>en 23</w:t>
      </w:r>
    </w:p>
    <w:p w14:paraId="30C2CBFE" w14:textId="77777777" w:rsidR="001E4364" w:rsidRDefault="003F61CD">
      <w:r>
        <w:t>[Video description: image of hold door closing.]</w:t>
      </w:r>
    </w:p>
    <w:p w14:paraId="3C1897E1" w14:textId="7FDAC19A" w:rsidR="001E4364" w:rsidRDefault="007C5C60">
      <w:pPr>
        <w:pStyle w:val="Heading2"/>
      </w:pPr>
      <w:r>
        <w:t>Screen 24</w:t>
      </w:r>
    </w:p>
    <w:p w14:paraId="16876CF4" w14:textId="77777777" w:rsidR="001E4364" w:rsidRDefault="003F61CD">
      <w:r>
        <w:t>[Video description: image of clock.]</w:t>
      </w:r>
    </w:p>
    <w:p w14:paraId="646B9ACA" w14:textId="77777777" w:rsidR="001E4364" w:rsidRDefault="003F61CD">
      <w:r>
        <w:t>Wait at least 7 minutes for the can to empty.</w:t>
      </w:r>
    </w:p>
    <w:p w14:paraId="65ED781A" w14:textId="7277F25D" w:rsidR="007C5C60" w:rsidRDefault="007C5C60" w:rsidP="007C5C60">
      <w:pPr>
        <w:pStyle w:val="Heading2"/>
      </w:pPr>
      <w:r>
        <w:t>Screen 25</w:t>
      </w:r>
    </w:p>
    <w:p w14:paraId="6F0793C2" w14:textId="2B457A5C" w:rsidR="007C5C60" w:rsidRDefault="007C5C60" w:rsidP="007C5C60">
      <w:pPr>
        <w:keepNext/>
      </w:pPr>
      <w:r w:rsidRPr="00236666">
        <w:t>[Video description: image of aircraft cargo doo</w:t>
      </w:r>
      <w:r>
        <w:t>r closing.</w:t>
      </w:r>
      <w:r w:rsidRPr="00236666">
        <w:t>]</w:t>
      </w:r>
    </w:p>
    <w:p w14:paraId="0F1E2289" w14:textId="7AF7C66F" w:rsidR="001E4364" w:rsidRDefault="003F61CD">
      <w:r>
        <w:t xml:space="preserve">Cans may be retrieved before departure or left in the hold for duration of the flight. </w:t>
      </w:r>
      <w:r w:rsidR="007C5C60">
        <w:t>Open hold door a small amount to do this.</w:t>
      </w:r>
    </w:p>
    <w:p w14:paraId="121F8B82" w14:textId="0B3124D4" w:rsidR="001E4364" w:rsidRDefault="007C5C60">
      <w:pPr>
        <w:pStyle w:val="Heading2"/>
      </w:pPr>
      <w:r>
        <w:t>Screen 26</w:t>
      </w:r>
    </w:p>
    <w:p w14:paraId="5F37B45F" w14:textId="77777777" w:rsidR="001E4364" w:rsidRDefault="003F61CD">
      <w:r>
        <w:t>[Video description: image of hold door opening narrowly.]</w:t>
      </w:r>
    </w:p>
    <w:p w14:paraId="2790A379" w14:textId="04628B5E" w:rsidR="001E4364" w:rsidRDefault="007C5C60">
      <w:pPr>
        <w:pStyle w:val="Heading2"/>
      </w:pPr>
      <w:r>
        <w:t>Screen 27</w:t>
      </w:r>
    </w:p>
    <w:p w14:paraId="72DC224F" w14:textId="77777777" w:rsidR="001E4364" w:rsidRDefault="003F61CD">
      <w:r>
        <w:t>[Video description: image of can inside hold, and person retrieving and shaking the can to check if it is empty and then removing the can. He then steps down from the hold door.]</w:t>
      </w:r>
    </w:p>
    <w:p w14:paraId="021D2A3D" w14:textId="77777777" w:rsidR="001E4364" w:rsidRDefault="003F61CD">
      <w:r>
        <w:t>If you retrieve the cans from the hold before departure, ensure they are empty.</w:t>
      </w:r>
    </w:p>
    <w:p w14:paraId="33EA0B40" w14:textId="54D0B281" w:rsidR="001E4364" w:rsidRDefault="007C5C60">
      <w:pPr>
        <w:pStyle w:val="Heading2"/>
      </w:pPr>
      <w:r>
        <w:t>Screen 28</w:t>
      </w:r>
    </w:p>
    <w:p w14:paraId="34BE6CB8" w14:textId="77777777" w:rsidR="001E4364" w:rsidRDefault="003F61CD">
      <w:r>
        <w:t>[Video description: image of hold door closing.]</w:t>
      </w:r>
    </w:p>
    <w:p w14:paraId="085DB0DB" w14:textId="655CD567" w:rsidR="001E4364" w:rsidRDefault="003F61CD">
      <w:r>
        <w:t>Close the hold door immediately</w:t>
      </w:r>
      <w:r w:rsidR="007C5C60">
        <w:t xml:space="preserve"> ready for departure</w:t>
      </w:r>
      <w:r>
        <w:t>.</w:t>
      </w:r>
    </w:p>
    <w:p w14:paraId="0D566527" w14:textId="35E96304" w:rsidR="001E4364" w:rsidRDefault="007C5C60">
      <w:pPr>
        <w:pStyle w:val="Heading2"/>
      </w:pPr>
      <w:r>
        <w:t>Screen 29</w:t>
      </w:r>
    </w:p>
    <w:p w14:paraId="4673475C" w14:textId="10A3BFB3" w:rsidR="001E4364" w:rsidRDefault="003F61CD">
      <w:r>
        <w:t xml:space="preserve">[Video description: image of </w:t>
      </w:r>
      <w:r w:rsidR="008000A7">
        <w:t>Pre-embarkation cabin and hold disinsection certificate</w:t>
      </w:r>
      <w:r w:rsidR="00495301">
        <w:t>.</w:t>
      </w:r>
      <w:r>
        <w:t>]</w:t>
      </w:r>
    </w:p>
    <w:p w14:paraId="4F85651E" w14:textId="575E164C" w:rsidR="001E4364" w:rsidRDefault="003F61CD">
      <w:r>
        <w:t>Complete Pre-</w:t>
      </w:r>
      <w:r w:rsidR="008000A7">
        <w:t>embarkation cabin and hold disinsection</w:t>
      </w:r>
      <w:r>
        <w:t xml:space="preserve"> certificate.</w:t>
      </w:r>
    </w:p>
    <w:p w14:paraId="4B8521CA" w14:textId="692CA16A" w:rsidR="001E4364" w:rsidRDefault="007C5C60">
      <w:pPr>
        <w:pStyle w:val="Heading2"/>
      </w:pPr>
      <w:r>
        <w:t>Screen 30</w:t>
      </w:r>
    </w:p>
    <w:p w14:paraId="4D6E1FD1" w14:textId="18BBC7A2" w:rsidR="001E4364" w:rsidRDefault="003F61CD">
      <w:r>
        <w:t xml:space="preserve">[Video description: </w:t>
      </w:r>
      <w:r w:rsidR="007C5C60">
        <w:t>text over cloud</w:t>
      </w:r>
      <w:r>
        <w:t>.]</w:t>
      </w:r>
    </w:p>
    <w:p w14:paraId="14C7822D" w14:textId="11A89F45" w:rsidR="001E4364" w:rsidRDefault="007C5C60">
      <w:r>
        <w:t>If hold cans are left in the hold for the flight, the hold section of the certificate must be completed prior to the holds being sprayed</w:t>
      </w:r>
      <w:r w:rsidR="003F61CD">
        <w:t>.</w:t>
      </w:r>
    </w:p>
    <w:p w14:paraId="60632416" w14:textId="5C5C214B" w:rsidR="001E4364" w:rsidRDefault="00E12DAA">
      <w:pPr>
        <w:pStyle w:val="Heading2"/>
      </w:pPr>
      <w:r>
        <w:lastRenderedPageBreak/>
        <w:t xml:space="preserve">Screen </w:t>
      </w:r>
      <w:r w:rsidR="007C5C60">
        <w:t>31</w:t>
      </w:r>
    </w:p>
    <w:p w14:paraId="566C4704" w14:textId="77777777" w:rsidR="001E4364" w:rsidRDefault="003F61CD">
      <w:pPr>
        <w:pStyle w:val="Heading3"/>
      </w:pPr>
      <w:r>
        <w:t>Conclusion</w:t>
      </w:r>
    </w:p>
    <w:p w14:paraId="12ED5B4B" w14:textId="77777777" w:rsidR="001E4364" w:rsidRDefault="003F61CD">
      <w:r>
        <w:t>Thank you for completing aircraft disinsection. This will help protect Australia and New Zealand from pests and diseases.</w:t>
      </w:r>
    </w:p>
    <w:p w14:paraId="36D402DF" w14:textId="77777777" w:rsidR="001E4364" w:rsidRDefault="003F61CD">
      <w:r>
        <w:t>[End of video.]</w:t>
      </w:r>
    </w:p>
    <w:p w14:paraId="7E7EE872" w14:textId="77777777" w:rsidR="001E4364" w:rsidRDefault="003F61CD">
      <w:r>
        <w:t>[End of transcript.]</w:t>
      </w:r>
    </w:p>
    <w:sectPr w:rsidR="001E4364">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861AB" w14:textId="77777777" w:rsidR="001E4364" w:rsidRDefault="003F61CD">
      <w:r>
        <w:separator/>
      </w:r>
    </w:p>
  </w:endnote>
  <w:endnote w:type="continuationSeparator" w:id="0">
    <w:p w14:paraId="63092A44" w14:textId="77777777" w:rsidR="001E4364" w:rsidRDefault="003F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1D5FADA3" w14:textId="48D62CED" w:rsidR="001E4364" w:rsidRDefault="003F61CD">
        <w:pPr>
          <w:pStyle w:val="Footer"/>
          <w:jc w:val="right"/>
        </w:pPr>
        <w:r>
          <w:t>Department of</w:t>
        </w:r>
        <w:r w:rsidR="000C4B44">
          <w:t xml:space="preserve"> Agriculture</w:t>
        </w:r>
        <w:r>
          <w:tab/>
        </w:r>
        <w:r>
          <w:fldChar w:fldCharType="begin"/>
        </w:r>
        <w:r>
          <w:instrText xml:space="preserve"> PAGE   \* MERGEFORMAT </w:instrText>
        </w:r>
        <w:r>
          <w:fldChar w:fldCharType="separate"/>
        </w:r>
        <w:r w:rsidR="00C77CD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B5578" w14:textId="77777777" w:rsidR="001E4364" w:rsidRDefault="003F61CD">
      <w:r>
        <w:separator/>
      </w:r>
    </w:p>
  </w:footnote>
  <w:footnote w:type="continuationSeparator" w:id="0">
    <w:p w14:paraId="2EEC7C28" w14:textId="77777777" w:rsidR="001E4364" w:rsidRDefault="003F6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3095" w14:textId="6156B38A" w:rsidR="001E4364" w:rsidRDefault="003F61CD">
    <w:pPr>
      <w:pStyle w:val="Header"/>
    </w:pPr>
    <w:r>
      <w:t>Instructions for aircraft disinsection—</w:t>
    </w:r>
    <w:r w:rsidR="0025190C" w:rsidRPr="0025190C">
      <w:t>pre-embarkation cabin and hold for an Airbus A320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99E444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974BE7"/>
    <w:multiLevelType w:val="hybridMultilevel"/>
    <w:tmpl w:val="1ED88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F2425AB"/>
    <w:multiLevelType w:val="multilevel"/>
    <w:tmpl w:val="BC8603C0"/>
    <w:numStyleLink w:val="ListNumbers"/>
  </w:abstractNum>
  <w:abstractNum w:abstractNumId="11" w15:restartNumberingAfterBreak="0">
    <w:nsid w:val="448D1F34"/>
    <w:multiLevelType w:val="hybridMultilevel"/>
    <w:tmpl w:val="1ED88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D948F6"/>
    <w:multiLevelType w:val="hybridMultilevel"/>
    <w:tmpl w:val="95AEC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3"/>
  </w:num>
  <w:num w:numId="3">
    <w:abstractNumId w:val="6"/>
  </w:num>
  <w:num w:numId="4">
    <w:abstractNumId w:val="7"/>
  </w:num>
  <w:num w:numId="5">
    <w:abstractNumId w:val="3"/>
  </w:num>
  <w:num w:numId="6">
    <w:abstractNumId w:val="9"/>
  </w:num>
  <w:num w:numId="7">
    <w:abstractNumId w:val="18"/>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5"/>
  </w:num>
  <w:num w:numId="19">
    <w:abstractNumId w:val="11"/>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64"/>
    <w:rsid w:val="000C4B44"/>
    <w:rsid w:val="001E4364"/>
    <w:rsid w:val="00236666"/>
    <w:rsid w:val="0025190C"/>
    <w:rsid w:val="003F61CD"/>
    <w:rsid w:val="00486EB2"/>
    <w:rsid w:val="00495301"/>
    <w:rsid w:val="00536F56"/>
    <w:rsid w:val="007C5C60"/>
    <w:rsid w:val="008000A7"/>
    <w:rsid w:val="00831CBC"/>
    <w:rsid w:val="008B18A3"/>
    <w:rsid w:val="008D46C2"/>
    <w:rsid w:val="00956F21"/>
    <w:rsid w:val="009D200D"/>
    <w:rsid w:val="009F6098"/>
    <w:rsid w:val="00A93F1F"/>
    <w:rsid w:val="00C33D22"/>
    <w:rsid w:val="00C77CDF"/>
    <w:rsid w:val="00C95A68"/>
    <w:rsid w:val="00DC7F58"/>
    <w:rsid w:val="00E12DAA"/>
    <w:rsid w:val="00E32286"/>
    <w:rsid w:val="00E43454"/>
    <w:rsid w:val="00F76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E10F316"/>
  <w15:chartTrackingRefBased/>
  <w15:docId w15:val="{2E38123E-43F5-4113-8288-01D43336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outlineLvl w:val="1"/>
    </w:pPr>
    <w:rPr>
      <w:rFonts w:ascii="Calibri" w:eastAsia="Times New Roman" w:hAnsi="Calibri"/>
      <w:b/>
      <w:bCs/>
      <w:color w:val="000000"/>
      <w:sz w:val="32"/>
      <w:szCs w:val="28"/>
      <w:lang w:eastAsia="ja-JP"/>
    </w:rPr>
  </w:style>
  <w:style w:type="paragraph" w:styleId="Heading3">
    <w:name w:val="heading 3"/>
    <w:basedOn w:val="Normal"/>
    <w:next w:val="Normal"/>
    <w:link w:val="Heading3Char"/>
    <w:uiPriority w:val="4"/>
    <w:qFormat/>
    <w:pPr>
      <w:keepNext/>
      <w:keepLines/>
      <w:spacing w:after="120"/>
      <w:ind w:left="567" w:hanging="567"/>
      <w:outlineLvl w:val="2"/>
    </w:pPr>
    <w:rPr>
      <w:rFonts w:asciiTheme="minorHAnsi" w:eastAsia="Times New Roman" w:hAnsiTheme="minorHAnsi"/>
      <w:b/>
      <w:bCs/>
      <w:sz w:val="28"/>
      <w:szCs w:val="24"/>
    </w:rPr>
  </w:style>
  <w:style w:type="paragraph" w:styleId="Heading4">
    <w:name w:val="heading 4"/>
    <w:basedOn w:val="Heading5"/>
    <w:next w:val="Normal"/>
    <w:link w:val="Heading4Char"/>
    <w:uiPriority w:val="5"/>
    <w:qFormat/>
    <w:pPr>
      <w:spacing w:before="120"/>
      <w:outlineLvl w:val="3"/>
    </w:pPr>
    <w:rPr>
      <w:rFonts w:eastAsiaTheme="minorEastAsia" w:cstheme="minorBidi"/>
      <w:i w:val="0"/>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
      <w:bCs/>
      <w:color w:val="000000"/>
      <w:sz w:val="32"/>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28"/>
      <w:szCs w:val="24"/>
      <w:lang w:eastAsia="en-US"/>
    </w:rPr>
  </w:style>
  <w:style w:type="character" w:customStyle="1" w:styleId="Heading4Char">
    <w:name w:val="Heading 4 Char"/>
    <w:basedOn w:val="DefaultParagraphFont"/>
    <w:link w:val="Heading4"/>
    <w:uiPriority w:val="5"/>
    <w:rPr>
      <w:rFonts w:eastAsiaTheme="minorEastAsia" w:cstheme="minorBidi"/>
      <w:b/>
      <w:sz w:val="24"/>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numbering" w:customStyle="1" w:styleId="ListBullets1">
    <w:name w:val="ListBulle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avm/aircraft/disinsection/procedures/disinsection-vide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riculture.gov.au/biosecurity/avm/aircraft/disinsection/procedures/schedule-aircraft-disinsectio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C95AB53-26DD-4CDE-83E9-34951255F20F}">
  <ds:schemaRefs>
    <ds:schemaRef ds:uri="http://schemas.openxmlformats.org/officeDocument/2006/bibliography"/>
  </ds:schemaRefs>
</ds:datastoreItem>
</file>

<file path=customXml/itemProps2.xml><?xml version="1.0" encoding="utf-8"?>
<ds:datastoreItem xmlns:ds="http://schemas.openxmlformats.org/officeDocument/2006/customXml" ds:itemID="{5C833AFC-8856-4813-B603-C91C79FE40DE}"/>
</file>

<file path=customXml/itemProps3.xml><?xml version="1.0" encoding="utf-8"?>
<ds:datastoreItem xmlns:ds="http://schemas.openxmlformats.org/officeDocument/2006/customXml" ds:itemID="{BA4994BB-A5A7-401B-8182-8522F63E400C}"/>
</file>

<file path=customXml/itemProps4.xml><?xml version="1.0" encoding="utf-8"?>
<ds:datastoreItem xmlns:ds="http://schemas.openxmlformats.org/officeDocument/2006/customXml" ds:itemID="{5198CC79-E64C-4961-8C3B-4EBB685F5FC7}"/>
</file>

<file path=docProps/app.xml><?xml version="1.0" encoding="utf-8"?>
<Properties xmlns="http://schemas.openxmlformats.org/officeDocument/2006/extended-properties" xmlns:vt="http://schemas.openxmlformats.org/officeDocument/2006/docPropsVTypes">
  <Template>Normal.dotm</Template>
  <TotalTime>17</TotalTime>
  <Pages>5</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Instructions for aircraft disinsection: pre-embarkation cabin and hold for an Airbus A320</vt:lpstr>
    </vt:vector>
  </TitlesOfParts>
  <Company>Department of Agriculture</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aircraft disinsection: pre-embarkation cabin and hold for an Airbus A320</dc:title>
  <dc:subject/>
  <dc:creator>Department of Agriculture and Water Resources</dc:creator>
  <cp:keywords/>
  <dc:description/>
  <cp:lastModifiedBy>Mastoris, Paula</cp:lastModifiedBy>
  <cp:revision>7</cp:revision>
  <cp:lastPrinted>2018-07-27T00:49:00Z</cp:lastPrinted>
  <dcterms:created xsi:type="dcterms:W3CDTF">2019-02-19T03:06:00Z</dcterms:created>
  <dcterms:modified xsi:type="dcterms:W3CDTF">2019-05-31T04:25:00Z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