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1D" w:rsidRDefault="004F179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ya</w:t>
      </w:r>
      <w:bookmarkStart w:id="0" w:name="_GoBack"/>
      <w:bookmarkEnd w:id="0"/>
    </w:p>
    <w:p w:rsidR="008D011D" w:rsidRDefault="008D011D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D011D" w:rsidRDefault="008D011D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D011D" w:rsidRDefault="008D011D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D011D" w:rsidRDefault="008D011D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D011D" w:rsidRDefault="004F1798">
      <w:pPr>
        <w:spacing w:before="95" w:line="195" w:lineRule="exact"/>
        <w:ind w:left="10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z w:val="16"/>
        </w:rPr>
        <w:t>June</w:t>
      </w:r>
    </w:p>
    <w:p w:rsidR="008D011D" w:rsidRDefault="004F1798">
      <w:pPr>
        <w:spacing w:line="183" w:lineRule="exact"/>
        <w:ind w:left="10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2016</w:t>
      </w:r>
    </w:p>
    <w:p w:rsidR="008D011D" w:rsidRDefault="004F1798">
      <w:pPr>
        <w:spacing w:before="63" w:line="240" w:lineRule="exact"/>
        <w:ind w:left="108" w:right="41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pacing w:val="-6"/>
        </w:rPr>
        <w:br w:type="column"/>
      </w:r>
      <w:r>
        <w:rPr>
          <w:rFonts w:ascii="Times New Roman"/>
          <w:b/>
          <w:spacing w:val="-6"/>
          <w:sz w:val="21"/>
        </w:rPr>
        <w:t xml:space="preserve">Department </w:t>
      </w:r>
      <w:r>
        <w:rPr>
          <w:rFonts w:ascii="Times New Roman"/>
          <w:b/>
          <w:spacing w:val="-3"/>
          <w:sz w:val="21"/>
        </w:rPr>
        <w:t xml:space="preserve">of </w:t>
      </w:r>
      <w:r>
        <w:rPr>
          <w:rFonts w:ascii="Times New Roman"/>
          <w:b/>
          <w:spacing w:val="-6"/>
          <w:sz w:val="21"/>
        </w:rPr>
        <w:t>Agriculture</w:t>
      </w:r>
      <w:r>
        <w:rPr>
          <w:rFonts w:ascii="Times New Roman"/>
          <w:b/>
          <w:spacing w:val="-51"/>
          <w:sz w:val="21"/>
        </w:rPr>
        <w:t xml:space="preserve"> </w:t>
      </w:r>
      <w:r>
        <w:rPr>
          <w:rFonts w:ascii="Times New Roman"/>
          <w:b/>
          <w:spacing w:val="-4"/>
          <w:sz w:val="21"/>
        </w:rPr>
        <w:t xml:space="preserve">and </w:t>
      </w:r>
      <w:r>
        <w:rPr>
          <w:rFonts w:ascii="Times New Roman"/>
          <w:b/>
          <w:spacing w:val="-7"/>
          <w:sz w:val="21"/>
        </w:rPr>
        <w:t>Water Resources</w:t>
      </w:r>
    </w:p>
    <w:p w:rsidR="008D011D" w:rsidRDefault="008D011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011D" w:rsidRDefault="008D011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D011D" w:rsidRDefault="004F1798">
      <w:pPr>
        <w:spacing w:line="520" w:lineRule="exact"/>
        <w:ind w:left="108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pacing w:val="-14"/>
          <w:w w:val="90"/>
          <w:sz w:val="56"/>
          <w:szCs w:val="56"/>
        </w:rPr>
        <w:t>Australia’s</w:t>
      </w:r>
      <w:r>
        <w:rPr>
          <w:rFonts w:ascii="Arial" w:eastAsia="Arial" w:hAnsi="Arial" w:cs="Arial"/>
          <w:spacing w:val="-92"/>
          <w:w w:val="9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9"/>
          <w:w w:val="90"/>
          <w:sz w:val="56"/>
          <w:szCs w:val="56"/>
        </w:rPr>
        <w:t>Biosecurity</w:t>
      </w:r>
      <w:r>
        <w:rPr>
          <w:rFonts w:ascii="Arial" w:eastAsia="Arial" w:hAnsi="Arial" w:cs="Arial"/>
          <w:spacing w:val="-92"/>
          <w:w w:val="9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1"/>
          <w:w w:val="90"/>
          <w:sz w:val="56"/>
          <w:szCs w:val="56"/>
        </w:rPr>
        <w:t>Checklist</w:t>
      </w:r>
      <w:r>
        <w:rPr>
          <w:rFonts w:ascii="Arial" w:eastAsia="Arial" w:hAnsi="Arial" w:cs="Arial"/>
          <w:w w:val="10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8"/>
          <w:w w:val="85"/>
          <w:sz w:val="56"/>
          <w:szCs w:val="56"/>
        </w:rPr>
        <w:t xml:space="preserve">for </w:t>
      </w:r>
      <w:r>
        <w:rPr>
          <w:rFonts w:ascii="Arial" w:eastAsia="Arial" w:hAnsi="Arial" w:cs="Arial"/>
          <w:spacing w:val="-12"/>
          <w:w w:val="85"/>
          <w:sz w:val="56"/>
          <w:szCs w:val="56"/>
        </w:rPr>
        <w:t>Commercial</w:t>
      </w:r>
      <w:r>
        <w:rPr>
          <w:rFonts w:ascii="Arial" w:eastAsia="Arial" w:hAnsi="Arial" w:cs="Arial"/>
          <w:spacing w:val="99"/>
          <w:w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2"/>
          <w:w w:val="85"/>
          <w:sz w:val="56"/>
          <w:szCs w:val="56"/>
        </w:rPr>
        <w:t>Vessels</w:t>
      </w:r>
    </w:p>
    <w:p w:rsidR="008D011D" w:rsidRDefault="004F1798">
      <w:pPr>
        <w:spacing w:before="46" w:line="200" w:lineRule="exact"/>
        <w:ind w:left="108" w:right="21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-5"/>
          <w:w w:val="115"/>
          <w:sz w:val="18"/>
          <w:szCs w:val="18"/>
        </w:rPr>
        <w:t>Ensuring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your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w w:val="115"/>
          <w:sz w:val="18"/>
          <w:szCs w:val="18"/>
        </w:rPr>
        <w:t>vessel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is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prepared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meet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5"/>
          <w:w w:val="115"/>
          <w:sz w:val="18"/>
          <w:szCs w:val="18"/>
        </w:rPr>
        <w:t>Australia’s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biosecurity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requirements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is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best</w:t>
      </w:r>
      <w:r>
        <w:rPr>
          <w:rFonts w:ascii="Arial Narrow" w:eastAsia="Arial Narrow" w:hAnsi="Arial Narrow" w:cs="Arial Narrow"/>
          <w:spacing w:val="-28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way</w:t>
      </w:r>
      <w:r>
        <w:rPr>
          <w:rFonts w:ascii="Arial Narrow" w:eastAsia="Arial Narrow" w:hAnsi="Arial Narrow" w:cs="Arial Narrow"/>
          <w:w w:val="10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to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minimise</w:t>
      </w:r>
      <w:proofErr w:type="spellEnd"/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introduction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w w:val="115"/>
          <w:sz w:val="18"/>
          <w:szCs w:val="18"/>
        </w:rPr>
        <w:t>and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4"/>
          <w:w w:val="115"/>
          <w:sz w:val="18"/>
          <w:szCs w:val="18"/>
        </w:rPr>
        <w:t>spread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15"/>
          <w:sz w:val="18"/>
          <w:szCs w:val="18"/>
        </w:rPr>
        <w:t>pests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w w:val="115"/>
          <w:sz w:val="18"/>
          <w:szCs w:val="18"/>
        </w:rPr>
        <w:t>and</w:t>
      </w:r>
      <w:r>
        <w:rPr>
          <w:rFonts w:ascii="Arial Narrow" w:eastAsia="Arial Narrow" w:hAnsi="Arial Narrow" w:cs="Arial Narrow"/>
          <w:spacing w:val="-29"/>
          <w:w w:val="1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3"/>
          <w:w w:val="115"/>
          <w:sz w:val="18"/>
          <w:szCs w:val="18"/>
        </w:rPr>
        <w:t>diseases.</w:t>
      </w:r>
    </w:p>
    <w:p w:rsidR="008D011D" w:rsidRDefault="004F1798">
      <w:pPr>
        <w:pStyle w:val="Heading1"/>
      </w:pPr>
      <w:r>
        <w:rPr>
          <w:color w:val="FFFFFF"/>
          <w:spacing w:val="-4"/>
          <w:w w:val="115"/>
        </w:rPr>
        <w:t>Get</w:t>
      </w:r>
      <w:r>
        <w:rPr>
          <w:color w:val="FFFFFF"/>
          <w:spacing w:val="-49"/>
          <w:w w:val="115"/>
        </w:rPr>
        <w:t xml:space="preserve"> </w:t>
      </w:r>
      <w:r>
        <w:rPr>
          <w:color w:val="FFFFFF"/>
          <w:spacing w:val="-7"/>
          <w:w w:val="115"/>
        </w:rPr>
        <w:t>ready</w:t>
      </w:r>
      <w:r>
        <w:rPr>
          <w:color w:val="FFFFFF"/>
          <w:spacing w:val="-49"/>
          <w:w w:val="115"/>
        </w:rPr>
        <w:t xml:space="preserve"> </w:t>
      </w:r>
      <w:r>
        <w:rPr>
          <w:color w:val="FFFFFF"/>
          <w:spacing w:val="-5"/>
          <w:w w:val="115"/>
        </w:rPr>
        <w:t>for</w:t>
      </w:r>
      <w:r>
        <w:rPr>
          <w:color w:val="FFFFFF"/>
          <w:spacing w:val="-49"/>
          <w:w w:val="115"/>
        </w:rPr>
        <w:t xml:space="preserve"> </w:t>
      </w:r>
      <w:r>
        <w:rPr>
          <w:color w:val="FFFFFF"/>
          <w:spacing w:val="-7"/>
          <w:w w:val="115"/>
        </w:rPr>
        <w:t>arrival</w:t>
      </w:r>
    </w:p>
    <w:p w:rsidR="008D011D" w:rsidRDefault="004F1798">
      <w:pPr>
        <w:pStyle w:val="Heading2"/>
        <w:spacing w:before="164"/>
        <w:ind w:right="4107"/>
      </w:pPr>
      <w:r>
        <w:rPr>
          <w:color w:val="731B36"/>
          <w:spacing w:val="-9"/>
          <w:w w:val="120"/>
        </w:rPr>
        <w:t>In</w:t>
      </w:r>
      <w:r>
        <w:rPr>
          <w:color w:val="731B36"/>
          <w:spacing w:val="-89"/>
          <w:w w:val="120"/>
        </w:rPr>
        <w:t xml:space="preserve"> </w:t>
      </w:r>
      <w:r>
        <w:rPr>
          <w:color w:val="731B36"/>
          <w:spacing w:val="-10"/>
          <w:w w:val="120"/>
        </w:rPr>
        <w:t>the</w:t>
      </w:r>
      <w:r>
        <w:rPr>
          <w:color w:val="731B36"/>
          <w:spacing w:val="-89"/>
          <w:w w:val="120"/>
        </w:rPr>
        <w:t xml:space="preserve"> </w:t>
      </w:r>
      <w:r>
        <w:rPr>
          <w:color w:val="731B36"/>
          <w:spacing w:val="-11"/>
          <w:w w:val="120"/>
        </w:rPr>
        <w:t>office</w:t>
      </w:r>
    </w:p>
    <w:p w:rsidR="008D011D" w:rsidRDefault="004F1798">
      <w:pPr>
        <w:pStyle w:val="BodyText"/>
        <w:spacing w:before="9" w:line="242" w:lineRule="auto"/>
        <w:ind w:left="1201" w:right="912"/>
      </w:pPr>
      <w:r>
        <w:rPr>
          <w:rFonts w:cs="Cambria"/>
          <w:spacing w:val="-5"/>
        </w:rPr>
        <w:t>Submit</w:t>
      </w:r>
      <w:r>
        <w:rPr>
          <w:rFonts w:cs="Cambria"/>
          <w:spacing w:val="-9"/>
        </w:rPr>
        <w:t xml:space="preserve"> </w:t>
      </w:r>
      <w:r>
        <w:rPr>
          <w:rFonts w:cs="Cambria"/>
        </w:rPr>
        <w:t>an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3"/>
        </w:rPr>
        <w:t>accurate</w:t>
      </w:r>
      <w:r>
        <w:rPr>
          <w:rFonts w:cs="Cambria"/>
          <w:spacing w:val="-9"/>
        </w:rPr>
        <w:t xml:space="preserve"> </w:t>
      </w:r>
      <w:r>
        <w:rPr>
          <w:rFonts w:cs="Cambria"/>
        </w:rPr>
        <w:t>Pre</w:t>
      </w:r>
      <w:r>
        <w:rPr>
          <w:rFonts w:cs="Cambria"/>
          <w:spacing w:val="-9"/>
        </w:rPr>
        <w:t xml:space="preserve"> </w:t>
      </w:r>
      <w:r>
        <w:rPr>
          <w:rFonts w:cs="Cambria"/>
        </w:rPr>
        <w:t>Arrival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3"/>
        </w:rPr>
        <w:t>Report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6"/>
        </w:rPr>
        <w:t>(PAR),</w:t>
      </w:r>
      <w:r>
        <w:rPr>
          <w:rFonts w:cs="Cambria"/>
        </w:rPr>
        <w:t xml:space="preserve"> </w:t>
      </w:r>
      <w:r>
        <w:rPr>
          <w:rFonts w:cs="Cambria"/>
        </w:rPr>
        <w:t>Ballast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5"/>
        </w:rPr>
        <w:t>Water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3"/>
        </w:rPr>
        <w:t>Report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3"/>
        </w:rPr>
        <w:t>and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4"/>
        </w:rPr>
        <w:t>request</w:t>
      </w:r>
      <w:r>
        <w:rPr>
          <w:rFonts w:cs="Cambria"/>
          <w:spacing w:val="-9"/>
        </w:rPr>
        <w:t xml:space="preserve"> </w:t>
      </w:r>
      <w:r>
        <w:rPr>
          <w:rFonts w:cs="Cambria"/>
        </w:rPr>
        <w:t>to</w:t>
      </w:r>
      <w:r>
        <w:rPr>
          <w:rFonts w:cs="Cambria"/>
          <w:spacing w:val="-9"/>
        </w:rPr>
        <w:t xml:space="preserve"> </w:t>
      </w:r>
      <w:r>
        <w:rPr>
          <w:rFonts w:cs="Cambria"/>
          <w:spacing w:val="-4"/>
        </w:rPr>
        <w:t>enter</w:t>
      </w:r>
      <w:r>
        <w:rPr>
          <w:rFonts w:cs="Cambria"/>
          <w:spacing w:val="-9"/>
        </w:rPr>
        <w:t xml:space="preserve"> </w:t>
      </w:r>
      <w:r>
        <w:rPr>
          <w:rFonts w:cs="Cambria"/>
        </w:rPr>
        <w:t>a</w:t>
      </w:r>
      <w:r>
        <w:rPr>
          <w:rFonts w:cs="Cambria"/>
        </w:rPr>
        <w:t xml:space="preserve"> </w:t>
      </w:r>
      <w:r>
        <w:rPr>
          <w:spacing w:val="-4"/>
        </w:rPr>
        <w:t>non‑first point of</w:t>
      </w:r>
      <w:r>
        <w:rPr>
          <w:spacing w:val="-16"/>
        </w:rPr>
        <w:t xml:space="preserve"> </w:t>
      </w:r>
      <w:r>
        <w:t>entry</w:t>
      </w:r>
    </w:p>
    <w:p w:rsidR="008D011D" w:rsidRDefault="008D011D">
      <w:pPr>
        <w:spacing w:line="242" w:lineRule="auto"/>
        <w:sectPr w:rsidR="008D011D">
          <w:type w:val="continuous"/>
          <w:pgSz w:w="8400" w:h="11910"/>
          <w:pgMar w:top="780" w:right="240" w:bottom="0" w:left="440" w:header="720" w:footer="720" w:gutter="0"/>
          <w:cols w:num="2" w:space="720" w:equalWidth="0">
            <w:col w:w="411" w:space="505"/>
            <w:col w:w="6804"/>
          </w:cols>
        </w:sectPr>
      </w:pPr>
    </w:p>
    <w:p w:rsidR="008D011D" w:rsidRDefault="004F1798">
      <w:pPr>
        <w:rPr>
          <w:rFonts w:ascii="Cambria" w:eastAsia="Cambria" w:hAnsi="Cambria" w:cs="Cambria"/>
          <w:sz w:val="20"/>
          <w:szCs w:val="20"/>
        </w:rPr>
      </w:pPr>
      <w:r>
        <w:pict>
          <v:group id="_x0000_s1058" style="position:absolute;margin-left:0;margin-top:0;width:419.55pt;height:595.3pt;z-index:-4480;mso-position-horizontal-relative:page;mso-position-vertical-relative:page" coordsize="8391,119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top:3870;width:1247;height:6531">
              <v:imagedata r:id="rId4" o:title=""/>
            </v:shape>
            <v:group id="_x0000_s1078" style="position:absolute;top:10398;width:8391;height:1508" coordorigin=",10398" coordsize="8391,1508">
              <v:shape id="_x0000_s1079" style="position:absolute;top:10398;width:8391;height:1508" coordorigin=",10398" coordsize="8391,1508" path="m,11906r8391,l8391,10398,,10398r,1508xe" fillcolor="#731b36" stroked="f">
                <v:path arrowok="t"/>
              </v:shape>
            </v:group>
            <v:group id="_x0000_s1076" style="position:absolute;width:8391;height:3412" coordsize="8391,3412">
              <v:shape id="_x0000_s1077" style="position:absolute;width:8391;height:3412" coordsize="8391,3412" path="m,3412r8391,l8391,,,,,3412xe" fillcolor="#dbd7d3" stroked="f">
                <v:path arrowok="t"/>
              </v:shape>
            </v:group>
            <v:group id="_x0000_s1074" style="position:absolute;top:3412;width:8164;height:579" coordorigin=",3412" coordsize="8164,579">
              <v:shape id="_x0000_s1075" style="position:absolute;top:3412;width:8164;height:579" coordorigin=",3412" coordsize="8164,579" path="m,3990r8164,l8164,3412,,3412r,578xe" fillcolor="#ef3829" stroked="f">
                <v:path arrowok="t"/>
              </v:shape>
            </v:group>
            <v:group id="_x0000_s1072" style="position:absolute;left:1480;top:4754;width:634;height:634" coordorigin="1480,4754" coordsize="634,634">
              <v:shape id="_x0000_s1073" style="position:absolute;left:1480;top:4754;width:634;height:634" coordorigin="1480,4754" coordsize="634,634" path="m1537,4754r-56,24l1480,5330r1,33l1487,5380r17,6l1536,5387r520,l2089,5386r17,-6l2112,5363r1,-32l2113,4811r-1,-33l2106,4761r-17,-6l2057,4754r-520,xe" filled="f" strokeweight="2pt">
                <v:path arrowok="t"/>
              </v:shape>
            </v:group>
            <v:group id="_x0000_s1070" style="position:absolute;left:1480;top:5885;width:634;height:634" coordorigin="1480,5885" coordsize="634,634">
              <v:shape id="_x0000_s1071" style="position:absolute;left:1480;top:5885;width:634;height:634" coordorigin="1480,5885" coordsize="634,634" path="m1537,5885r-56,24l1480,6461r1,33l1487,6511r17,6l1536,6518r520,l2089,6517r17,-6l2112,6494r1,-32l2113,5942r-1,-33l2106,5892r-17,-6l2057,5885r-520,xe" filled="f" strokeweight="2pt">
                <v:path arrowok="t"/>
              </v:shape>
            </v:group>
            <v:group id="_x0000_s1068" style="position:absolute;left:1480;top:8147;width:634;height:634" coordorigin="1480,8147" coordsize="634,634">
              <v:shape id="_x0000_s1069" style="position:absolute;left:1480;top:8147;width:634;height:634" coordorigin="1480,8147" coordsize="634,634" path="m1537,8147r-56,24l1480,8723r1,33l1487,8773r17,6l1536,8780r520,l2089,8779r17,-6l2112,8756r1,-32l2113,8204r-1,-33l2106,8154r-17,-6l2057,8147r-520,xe" filled="f" strokeweight="2pt">
                <v:path arrowok="t"/>
              </v:shape>
            </v:group>
            <v:group id="_x0000_s1066" style="position:absolute;left:1480;top:9278;width:634;height:634" coordorigin="1480,9278" coordsize="634,634">
              <v:shape id="_x0000_s1067" style="position:absolute;left:1480;top:9278;width:634;height:634" coordorigin="1480,9278" coordsize="634,634" path="m1537,9278r-56,24l1480,9854r1,33l1487,9904r17,6l1536,9911r520,l2089,9910r17,-6l2112,9887r1,-32l2113,9335r-1,-33l2106,9285r-17,-6l2057,9278r-520,xe" filled="f" strokeweight="2pt">
                <v:path arrowok="t"/>
              </v:shape>
            </v:group>
            <v:group id="_x0000_s1064" style="position:absolute;left:1480;top:7016;width:634;height:634" coordorigin="1480,7016" coordsize="634,634">
              <v:shape id="_x0000_s1065" style="position:absolute;left:1480;top:7016;width:634;height:634" coordorigin="1480,7016" coordsize="634,634" path="m1537,7016r-56,24l1480,7592r1,33l1487,7642r17,6l1536,7649r520,l2089,7648r17,-6l2112,7625r1,-32l2113,7073r-1,-33l2106,7023r-17,-6l2057,7016r-520,xe" filled="f" strokeweight="2pt">
                <v:path arrowok="t"/>
              </v:shape>
            </v:group>
            <v:group id="_x0000_s1059" style="position:absolute;left:8164;top:3412;width:227;height:579" coordorigin="8164,3412" coordsize="227,579">
              <v:shape id="_x0000_s1063" style="position:absolute;left:8164;top:3412;width:227;height:579" coordorigin="8164,3412" coordsize="227,579" path="m8164,3990r227,l8391,3412r-227,l8164,3990xe" fillcolor="#ef3829" stroked="f">
                <v:path arrowok="t"/>
              </v:shape>
              <v:shape id="_x0000_s1062" type="#_x0000_t75" style="position:absolute;left:1464;top:516;width:2186;height:161">
                <v:imagedata r:id="rId5" o:title=""/>
              </v:shape>
              <v:shape id="_x0000_s1061" type="#_x0000_t75" style="position:absolute;left:227;top:261;width:3550;height:830">
                <v:imagedata r:id="rId6" o:title=""/>
              </v:shape>
              <v:shape id="_x0000_s1060" type="#_x0000_t75" style="position:absolute;left:6621;top:261;width:1452;height:1404">
                <v:imagedata r:id="rId7" o:title=""/>
              </v:shape>
            </v:group>
            <w10:wrap anchorx="page" anchory="page"/>
          </v:group>
        </w:pict>
      </w:r>
    </w:p>
    <w:p w:rsidR="008D011D" w:rsidRDefault="008D011D">
      <w:pPr>
        <w:spacing w:before="11"/>
        <w:rPr>
          <w:rFonts w:ascii="Cambria" w:eastAsia="Cambria" w:hAnsi="Cambria" w:cs="Cambria"/>
          <w:sz w:val="17"/>
          <w:szCs w:val="17"/>
        </w:rPr>
      </w:pPr>
    </w:p>
    <w:p w:rsidR="008D011D" w:rsidRDefault="004F1798">
      <w:pPr>
        <w:pStyle w:val="BodyText"/>
        <w:spacing w:before="0" w:line="242" w:lineRule="auto"/>
        <w:ind w:left="2117"/>
      </w:pPr>
      <w:r>
        <w:rPr>
          <w:spacing w:val="-5"/>
        </w:rPr>
        <w:t>Submit</w:t>
      </w:r>
      <w:r>
        <w:rPr>
          <w:spacing w:val="-7"/>
        </w:rPr>
        <w:t xml:space="preserve"> </w:t>
      </w:r>
      <w:r>
        <w:rPr>
          <w:spacing w:val="-3"/>
        </w:rPr>
        <w:t>requests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4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3"/>
        </w:rPr>
        <w:t>sanitation</w:t>
      </w:r>
      <w:r>
        <w:rPr>
          <w:spacing w:val="-7"/>
        </w:rPr>
        <w:t xml:space="preserve"> </w:t>
      </w:r>
      <w:r>
        <w:rPr>
          <w:spacing w:val="-3"/>
        </w:rPr>
        <w:t>certification,</w:t>
      </w:r>
      <w:r>
        <w:rPr>
          <w:spacing w:val="-47"/>
        </w:rPr>
        <w:t xml:space="preserve"> </w:t>
      </w:r>
      <w:r>
        <w:t>waste</w:t>
      </w:r>
      <w:r>
        <w:rPr>
          <w:spacing w:val="-12"/>
        </w:rPr>
        <w:t xml:space="preserve"> </w:t>
      </w:r>
      <w:r>
        <w:rPr>
          <w:spacing w:val="-4"/>
        </w:rPr>
        <w:t>removal,</w:t>
      </w:r>
      <w:r>
        <w:rPr>
          <w:spacing w:val="-12"/>
        </w:rPr>
        <w:t xml:space="preserve"> </w:t>
      </w:r>
      <w:r>
        <w:t>crew</w:t>
      </w:r>
      <w:r>
        <w:rPr>
          <w:spacing w:val="-12"/>
        </w:rPr>
        <w:t xml:space="preserve"> </w:t>
      </w:r>
      <w:r>
        <w:rPr>
          <w:spacing w:val="-3"/>
        </w:rPr>
        <w:t>change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t>coastal</w:t>
      </w:r>
      <w:r>
        <w:rPr>
          <w:spacing w:val="-12"/>
        </w:rPr>
        <w:t xml:space="preserve"> </w:t>
      </w:r>
      <w:r>
        <w:t>strip</w:t>
      </w: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spacing w:before="1"/>
        <w:rPr>
          <w:rFonts w:ascii="Cambria" w:eastAsia="Cambria" w:hAnsi="Cambria" w:cs="Cambria"/>
          <w:sz w:val="20"/>
          <w:szCs w:val="20"/>
        </w:rPr>
      </w:pPr>
    </w:p>
    <w:p w:rsidR="008D011D" w:rsidRDefault="004F1798">
      <w:pPr>
        <w:pStyle w:val="BodyText"/>
        <w:ind w:left="2117"/>
      </w:pPr>
      <w:r>
        <w:rPr>
          <w:spacing w:val="-4"/>
        </w:rPr>
        <w:t xml:space="preserve">Understand </w:t>
      </w:r>
      <w:r>
        <w:rPr>
          <w:spacing w:val="-3"/>
        </w:rPr>
        <w:t xml:space="preserve">and </w:t>
      </w:r>
      <w:r>
        <w:rPr>
          <w:spacing w:val="-5"/>
        </w:rPr>
        <w:t xml:space="preserve">follow </w:t>
      </w:r>
      <w:r>
        <w:t xml:space="preserve">the </w:t>
      </w:r>
      <w:r>
        <w:rPr>
          <w:spacing w:val="-4"/>
        </w:rPr>
        <w:t>department’s</w:t>
      </w:r>
      <w:r>
        <w:rPr>
          <w:spacing w:val="-11"/>
        </w:rPr>
        <w:t xml:space="preserve"> </w:t>
      </w:r>
      <w:r>
        <w:rPr>
          <w:spacing w:val="-3"/>
        </w:rPr>
        <w:t>directions</w:t>
      </w: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spacing w:before="6"/>
        <w:rPr>
          <w:rFonts w:ascii="Cambria" w:eastAsia="Cambria" w:hAnsi="Cambria" w:cs="Cambria"/>
          <w:sz w:val="17"/>
          <w:szCs w:val="17"/>
        </w:rPr>
      </w:pPr>
    </w:p>
    <w:p w:rsidR="008D011D" w:rsidRDefault="004F1798">
      <w:pPr>
        <w:pStyle w:val="BodyText"/>
        <w:spacing w:line="242" w:lineRule="auto"/>
        <w:ind w:left="2117" w:right="940"/>
      </w:pPr>
      <w:r>
        <w:rPr>
          <w:spacing w:val="-3"/>
        </w:rPr>
        <w:t>Ensure</w:t>
      </w:r>
      <w:r>
        <w:rPr>
          <w:spacing w:val="-6"/>
        </w:rPr>
        <w:t xml:space="preserve"> </w:t>
      </w:r>
      <w:r>
        <w:rPr>
          <w:spacing w:val="-4"/>
        </w:rPr>
        <w:t>relevant</w:t>
      </w:r>
      <w:r>
        <w:rPr>
          <w:spacing w:val="-6"/>
        </w:rPr>
        <w:t xml:space="preserve"> </w:t>
      </w:r>
      <w:r>
        <w:rPr>
          <w:spacing w:val="-4"/>
        </w:rPr>
        <w:t>vessel</w:t>
      </w:r>
      <w:r>
        <w:rPr>
          <w:spacing w:val="-6"/>
        </w:rPr>
        <w:t xml:space="preserve"> </w:t>
      </w:r>
      <w:r>
        <w:rPr>
          <w:spacing w:val="-4"/>
        </w:rPr>
        <w:t>documentation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4"/>
        </w:rPr>
        <w:t>available</w:t>
      </w:r>
      <w:r>
        <w:rPr>
          <w:spacing w:val="-46"/>
        </w:rPr>
        <w:t xml:space="preserve"> </w:t>
      </w:r>
      <w:r>
        <w:rPr>
          <w:spacing w:val="-4"/>
        </w:rPr>
        <w:t>for review</w:t>
      </w: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spacing w:before="2"/>
        <w:rPr>
          <w:rFonts w:ascii="Cambria" w:eastAsia="Cambria" w:hAnsi="Cambria" w:cs="Cambria"/>
          <w:sz w:val="26"/>
          <w:szCs w:val="26"/>
        </w:rPr>
      </w:pPr>
    </w:p>
    <w:p w:rsidR="008D011D" w:rsidRDefault="004F1798">
      <w:pPr>
        <w:pStyle w:val="BodyText"/>
        <w:spacing w:line="242" w:lineRule="auto"/>
        <w:ind w:left="2117" w:right="940"/>
      </w:pPr>
      <w:r>
        <w:rPr>
          <w:spacing w:val="-4"/>
        </w:rPr>
        <w:t>Communicate</w:t>
      </w:r>
      <w:r>
        <w:rPr>
          <w:spacing w:val="-5"/>
        </w:rPr>
        <w:t xml:space="preserve"> </w:t>
      </w:r>
      <w:r>
        <w:rPr>
          <w:spacing w:val="-3"/>
        </w:rPr>
        <w:t>biosecurity</w:t>
      </w:r>
      <w:r>
        <w:rPr>
          <w:spacing w:val="-5"/>
        </w:rPr>
        <w:t xml:space="preserve"> </w:t>
      </w:r>
      <w:r>
        <w:rPr>
          <w:spacing w:val="-4"/>
        </w:rPr>
        <w:t>requirements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crew</w:t>
      </w:r>
      <w:r>
        <w:rPr>
          <w:spacing w:val="-45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</w:t>
      </w:r>
      <w:r>
        <w:rPr>
          <w:spacing w:val="-4"/>
        </w:rPr>
        <w:t>passengers</w:t>
      </w:r>
    </w:p>
    <w:p w:rsidR="008D011D" w:rsidRDefault="008D011D">
      <w:pPr>
        <w:spacing w:before="1"/>
        <w:rPr>
          <w:rFonts w:ascii="Cambria" w:eastAsia="Cambria" w:hAnsi="Cambria" w:cs="Cambria"/>
          <w:sz w:val="17"/>
          <w:szCs w:val="17"/>
        </w:rPr>
      </w:pPr>
    </w:p>
    <w:p w:rsidR="008D011D" w:rsidRDefault="004F1798">
      <w:pPr>
        <w:spacing w:before="75"/>
        <w:ind w:left="1330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Any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changes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to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circumstances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must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be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reported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to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the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department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as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soon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as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practicable.</w:t>
      </w:r>
    </w:p>
    <w:p w:rsidR="008D011D" w:rsidRDefault="008D011D">
      <w:pPr>
        <w:spacing w:before="4"/>
        <w:rPr>
          <w:rFonts w:ascii="Calibri" w:eastAsia="Calibri" w:hAnsi="Calibri" w:cs="Calibri"/>
          <w:sz w:val="11"/>
          <w:szCs w:val="11"/>
        </w:rPr>
      </w:pPr>
    </w:p>
    <w:p w:rsidR="008D011D" w:rsidRDefault="004F1798">
      <w:pPr>
        <w:pStyle w:val="BodyText"/>
        <w:spacing w:line="242" w:lineRule="auto"/>
        <w:ind w:left="1312" w:right="1602"/>
        <w:jc w:val="center"/>
      </w:pPr>
      <w:r>
        <w:rPr>
          <w:color w:val="FFFFFF"/>
        </w:rPr>
        <w:t>This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3"/>
        </w:rPr>
        <w:t>checklist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is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just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5"/>
        </w:rPr>
        <w:t>one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4"/>
        </w:rPr>
        <w:t>tool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5"/>
        </w:rPr>
        <w:t>help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4"/>
        </w:rPr>
        <w:t>vessel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4"/>
        </w:rPr>
        <w:t>operators</w:t>
      </w:r>
      <w:r>
        <w:rPr>
          <w:color w:val="FFFFFF"/>
        </w:rPr>
        <w:t xml:space="preserve"> </w:t>
      </w:r>
      <w:r>
        <w:rPr>
          <w:color w:val="FFFFFF"/>
          <w:spacing w:val="-5"/>
        </w:rPr>
        <w:t xml:space="preserve">comply </w:t>
      </w:r>
      <w:r>
        <w:rPr>
          <w:color w:val="FFFFFF"/>
        </w:rPr>
        <w:t xml:space="preserve">with </w:t>
      </w:r>
      <w:r>
        <w:rPr>
          <w:color w:val="FFFFFF"/>
          <w:spacing w:val="-4"/>
        </w:rPr>
        <w:t xml:space="preserve">Australia’s </w:t>
      </w:r>
      <w:r>
        <w:rPr>
          <w:color w:val="FFFFFF"/>
          <w:spacing w:val="-3"/>
        </w:rPr>
        <w:t>biosecurity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4"/>
        </w:rPr>
        <w:t>requirements.</w:t>
      </w:r>
    </w:p>
    <w:p w:rsidR="008D011D" w:rsidRDefault="004F1798">
      <w:pPr>
        <w:pStyle w:val="BodyText"/>
        <w:spacing w:before="0" w:line="257" w:lineRule="exact"/>
        <w:ind w:left="1312" w:right="1601"/>
        <w:jc w:val="center"/>
      </w:pPr>
      <w:r>
        <w:rPr>
          <w:color w:val="FFFFFF"/>
          <w:spacing w:val="-4"/>
        </w:rPr>
        <w:t>More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3"/>
        </w:rPr>
        <w:t>information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can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be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found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at:</w:t>
      </w:r>
    </w:p>
    <w:p w:rsidR="008D011D" w:rsidRDefault="004F1798">
      <w:pPr>
        <w:spacing w:before="2"/>
        <w:ind w:left="1312" w:right="1601"/>
        <w:jc w:val="center"/>
        <w:rPr>
          <w:rFonts w:ascii="Cambria" w:eastAsia="Cambria" w:hAnsi="Cambria" w:cs="Cambria"/>
        </w:rPr>
      </w:pPr>
      <w:r>
        <w:rPr>
          <w:rFonts w:ascii="Cambria"/>
          <w:b/>
          <w:color w:val="FFFFFF"/>
          <w:spacing w:val="-5"/>
        </w:rPr>
        <w:t>agriculture.gov.au/biosecurity/avm/vessels</w:t>
      </w:r>
    </w:p>
    <w:p w:rsidR="008D011D" w:rsidRDefault="008D011D">
      <w:pPr>
        <w:jc w:val="center"/>
        <w:rPr>
          <w:rFonts w:ascii="Cambria" w:eastAsia="Cambria" w:hAnsi="Cambria" w:cs="Cambria"/>
        </w:rPr>
        <w:sectPr w:rsidR="008D011D">
          <w:type w:val="continuous"/>
          <w:pgSz w:w="8400" w:h="11910"/>
          <w:pgMar w:top="780" w:right="240" w:bottom="0" w:left="440" w:header="720" w:footer="720" w:gutter="0"/>
          <w:cols w:space="720"/>
        </w:sect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8D011D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8D011D" w:rsidRDefault="004F1798">
      <w:pPr>
        <w:pStyle w:val="Heading1"/>
        <w:spacing w:before="175"/>
        <w:ind w:left="800" w:right="1002"/>
      </w:pPr>
      <w:r>
        <w:rPr>
          <w:color w:val="FFFFFF"/>
          <w:spacing w:val="-4"/>
          <w:w w:val="115"/>
        </w:rPr>
        <w:t>Get</w:t>
      </w:r>
      <w:r>
        <w:rPr>
          <w:color w:val="FFFFFF"/>
          <w:spacing w:val="-49"/>
          <w:w w:val="115"/>
        </w:rPr>
        <w:t xml:space="preserve"> </w:t>
      </w:r>
      <w:r>
        <w:rPr>
          <w:color w:val="FFFFFF"/>
          <w:spacing w:val="-7"/>
          <w:w w:val="115"/>
        </w:rPr>
        <w:t>ready</w:t>
      </w:r>
      <w:r>
        <w:rPr>
          <w:color w:val="FFFFFF"/>
          <w:spacing w:val="-49"/>
          <w:w w:val="115"/>
        </w:rPr>
        <w:t xml:space="preserve"> </w:t>
      </w:r>
      <w:r>
        <w:rPr>
          <w:color w:val="FFFFFF"/>
          <w:spacing w:val="-5"/>
          <w:w w:val="115"/>
        </w:rPr>
        <w:t>for</w:t>
      </w:r>
      <w:r>
        <w:rPr>
          <w:color w:val="FFFFFF"/>
          <w:spacing w:val="-49"/>
          <w:w w:val="115"/>
        </w:rPr>
        <w:t xml:space="preserve"> </w:t>
      </w:r>
      <w:r>
        <w:rPr>
          <w:color w:val="FFFFFF"/>
          <w:spacing w:val="-7"/>
          <w:w w:val="115"/>
        </w:rPr>
        <w:t>arrival</w:t>
      </w:r>
    </w:p>
    <w:p w:rsidR="008D011D" w:rsidRDefault="004F1798">
      <w:pPr>
        <w:pStyle w:val="Heading2"/>
        <w:ind w:left="800" w:right="1002"/>
      </w:pPr>
      <w:r>
        <w:rPr>
          <w:color w:val="731B36"/>
          <w:spacing w:val="-7"/>
          <w:w w:val="110"/>
        </w:rPr>
        <w:t xml:space="preserve">On </w:t>
      </w:r>
      <w:r>
        <w:rPr>
          <w:color w:val="731B36"/>
          <w:spacing w:val="-10"/>
          <w:w w:val="110"/>
        </w:rPr>
        <w:t>the</w:t>
      </w:r>
      <w:r>
        <w:rPr>
          <w:color w:val="731B36"/>
          <w:spacing w:val="-48"/>
          <w:w w:val="110"/>
        </w:rPr>
        <w:t xml:space="preserve"> </w:t>
      </w:r>
      <w:r>
        <w:rPr>
          <w:color w:val="731B36"/>
          <w:spacing w:val="-12"/>
          <w:w w:val="110"/>
        </w:rPr>
        <w:t>deck</w:t>
      </w:r>
    </w:p>
    <w:p w:rsidR="008D011D" w:rsidRDefault="004F1798">
      <w:pPr>
        <w:pStyle w:val="BodyText"/>
        <w:spacing w:before="168" w:line="242" w:lineRule="auto"/>
        <w:ind w:right="1002"/>
      </w:pPr>
      <w:r>
        <w:rPr>
          <w:spacing w:val="-2"/>
        </w:rPr>
        <w:t>Inspect</w:t>
      </w:r>
      <w:r>
        <w:rPr>
          <w:spacing w:val="-15"/>
        </w:rPr>
        <w:t xml:space="preserve"> </w:t>
      </w:r>
      <w:r>
        <w:t>superstructure,</w:t>
      </w:r>
      <w:r>
        <w:rPr>
          <w:spacing w:val="-15"/>
        </w:rPr>
        <w:t xml:space="preserve"> </w:t>
      </w:r>
      <w:r>
        <w:rPr>
          <w:spacing w:val="-4"/>
        </w:rPr>
        <w:t>deck</w:t>
      </w:r>
      <w:r>
        <w:rPr>
          <w:spacing w:val="-15"/>
        </w:rPr>
        <w:t xml:space="preserve"> </w:t>
      </w:r>
      <w:r>
        <w:rPr>
          <w:spacing w:val="-3"/>
        </w:rPr>
        <w:t>and</w:t>
      </w:r>
      <w:r>
        <w:rPr>
          <w:spacing w:val="-15"/>
        </w:rPr>
        <w:t xml:space="preserve"> </w:t>
      </w:r>
      <w:r>
        <w:t>cargo</w:t>
      </w:r>
      <w:r>
        <w:rPr>
          <w:spacing w:val="-15"/>
        </w:rPr>
        <w:t xml:space="preserve"> </w:t>
      </w:r>
      <w:r>
        <w:t>areas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t>insects,</w:t>
      </w:r>
      <w:r>
        <w:rPr>
          <w:spacing w:val="-11"/>
        </w:rPr>
        <w:t xml:space="preserve"> </w:t>
      </w:r>
      <w:r>
        <w:t>pests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pools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water</w:t>
      </w: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spacing w:before="12"/>
        <w:rPr>
          <w:rFonts w:ascii="Cambria" w:eastAsia="Cambria" w:hAnsi="Cambria" w:cs="Cambria"/>
          <w:sz w:val="20"/>
          <w:szCs w:val="20"/>
        </w:rPr>
      </w:pPr>
    </w:p>
    <w:p w:rsidR="008D011D" w:rsidRDefault="004F1798">
      <w:pPr>
        <w:pStyle w:val="BodyText"/>
        <w:spacing w:before="0" w:line="242" w:lineRule="auto"/>
        <w:ind w:right="1002"/>
      </w:pPr>
      <w:r>
        <w:rPr>
          <w:spacing w:val="-3"/>
        </w:rPr>
        <w:t>Ensure</w:t>
      </w:r>
      <w:r>
        <w:rPr>
          <w:spacing w:val="-12"/>
        </w:rPr>
        <w:t xml:space="preserve"> </w:t>
      </w:r>
      <w:r>
        <w:rPr>
          <w:spacing w:val="-4"/>
        </w:rPr>
        <w:t>deck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t>cargo</w:t>
      </w:r>
      <w:r>
        <w:rPr>
          <w:spacing w:val="-12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free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 xml:space="preserve">grain, </w:t>
      </w:r>
      <w:r>
        <w:rPr>
          <w:spacing w:val="-3"/>
        </w:rPr>
        <w:t xml:space="preserve">seed </w:t>
      </w:r>
      <w:r>
        <w:rPr>
          <w:spacing w:val="-4"/>
        </w:rPr>
        <w:t xml:space="preserve">or other </w:t>
      </w:r>
      <w:r>
        <w:rPr>
          <w:spacing w:val="-3"/>
        </w:rPr>
        <w:t>organic</w:t>
      </w:r>
      <w:r>
        <w:rPr>
          <w:spacing w:val="-9"/>
        </w:rPr>
        <w:t xml:space="preserve"> </w:t>
      </w:r>
      <w:r>
        <w:rPr>
          <w:spacing w:val="-3"/>
        </w:rPr>
        <w:t>material</w:t>
      </w: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spacing w:before="2"/>
        <w:rPr>
          <w:rFonts w:ascii="Cambria" w:eastAsia="Cambria" w:hAnsi="Cambria" w:cs="Cambria"/>
          <w:sz w:val="26"/>
          <w:szCs w:val="26"/>
        </w:rPr>
      </w:pPr>
    </w:p>
    <w:p w:rsidR="008D011D" w:rsidRDefault="004F1798">
      <w:pPr>
        <w:pStyle w:val="BodyText"/>
        <w:spacing w:line="242" w:lineRule="auto"/>
        <w:ind w:right="1002"/>
      </w:pPr>
      <w:r>
        <w:rPr>
          <w:spacing w:val="-3"/>
        </w:rPr>
        <w:t>Ensure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5"/>
        </w:rPr>
        <w:t>appropriately</w:t>
      </w:r>
      <w:r>
        <w:rPr>
          <w:spacing w:val="-9"/>
        </w:rPr>
        <w:t xml:space="preserve"> </w:t>
      </w:r>
      <w:r>
        <w:rPr>
          <w:spacing w:val="-3"/>
        </w:rPr>
        <w:t>contained</w:t>
      </w:r>
      <w:r>
        <w:rPr>
          <w:spacing w:val="-9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rPr>
          <w:spacing w:val="-3"/>
        </w:rPr>
        <w:t>bins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t>waste</w:t>
      </w:r>
      <w:r>
        <w:rPr>
          <w:spacing w:val="-11"/>
        </w:rPr>
        <w:t xml:space="preserve"> </w:t>
      </w:r>
      <w:r>
        <w:rPr>
          <w:spacing w:val="-4"/>
        </w:rPr>
        <w:t>room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4"/>
        </w:rPr>
        <w:t>inaccessible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animals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birds,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t>insects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vermin</w:t>
      </w: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spacing w:before="11"/>
        <w:rPr>
          <w:rFonts w:ascii="Cambria" w:eastAsia="Cambria" w:hAnsi="Cambria" w:cs="Cambria"/>
          <w:sz w:val="20"/>
          <w:szCs w:val="20"/>
        </w:rPr>
      </w:pPr>
    </w:p>
    <w:p w:rsidR="008D011D" w:rsidRDefault="004F1798">
      <w:pPr>
        <w:pStyle w:val="BodyText"/>
        <w:spacing w:before="0" w:line="242" w:lineRule="auto"/>
        <w:ind w:right="1002"/>
        <w:rPr>
          <w:rFonts w:cs="Cambria"/>
        </w:rPr>
      </w:pPr>
      <w:r>
        <w:rPr>
          <w:spacing w:val="-3"/>
        </w:rPr>
        <w:t>Ensure</w:t>
      </w:r>
      <w:r>
        <w:rPr>
          <w:spacing w:val="-9"/>
        </w:rPr>
        <w:t xml:space="preserve"> </w:t>
      </w:r>
      <w:r>
        <w:rPr>
          <w:spacing w:val="-2"/>
        </w:rPr>
        <w:t>galley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stores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3"/>
        </w:rPr>
        <w:t>clean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t xml:space="preserve">insects </w:t>
      </w:r>
      <w:r>
        <w:rPr>
          <w:spacing w:val="-3"/>
        </w:rPr>
        <w:t>and</w:t>
      </w:r>
      <w:r>
        <w:rPr>
          <w:spacing w:val="-21"/>
        </w:rPr>
        <w:t xml:space="preserve"> </w:t>
      </w:r>
      <w:r>
        <w:rPr>
          <w:spacing w:val="-3"/>
        </w:rPr>
        <w:t>vermin</w:t>
      </w:r>
    </w:p>
    <w:p w:rsidR="008D011D" w:rsidRDefault="008D011D">
      <w:pPr>
        <w:rPr>
          <w:rFonts w:ascii="Cambria" w:eastAsia="Cambria" w:hAnsi="Cambria" w:cs="Cambria"/>
          <w:sz w:val="20"/>
          <w:szCs w:val="20"/>
        </w:rPr>
      </w:pPr>
    </w:p>
    <w:p w:rsidR="008D011D" w:rsidRDefault="008D011D">
      <w:pPr>
        <w:spacing w:before="2"/>
        <w:rPr>
          <w:rFonts w:ascii="Cambria" w:eastAsia="Cambria" w:hAnsi="Cambria" w:cs="Cambria"/>
          <w:sz w:val="26"/>
          <w:szCs w:val="26"/>
        </w:rPr>
      </w:pPr>
    </w:p>
    <w:p w:rsidR="008D011D" w:rsidRDefault="004F1798">
      <w:pPr>
        <w:pStyle w:val="BodyText"/>
        <w:spacing w:line="242" w:lineRule="auto"/>
        <w:ind w:right="345"/>
      </w:pPr>
      <w:r>
        <w:rPr>
          <w:spacing w:val="-3"/>
        </w:rPr>
        <w:t>Ensure</w:t>
      </w:r>
      <w:r>
        <w:rPr>
          <w:spacing w:val="-8"/>
        </w:rPr>
        <w:t xml:space="preserve"> </w:t>
      </w:r>
      <w:r>
        <w:t>pets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4"/>
        </w:rPr>
        <w:t>kept</w:t>
      </w:r>
      <w:r>
        <w:rPr>
          <w:spacing w:val="-8"/>
        </w:rPr>
        <w:t xml:space="preserve"> </w:t>
      </w:r>
      <w:r>
        <w:rPr>
          <w:spacing w:val="-3"/>
        </w:rPr>
        <w:t>confined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3"/>
        </w:rPr>
        <w:t>board,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plants</w:t>
      </w:r>
      <w:r>
        <w:t xml:space="preserve"> </w:t>
      </w:r>
      <w:r>
        <w:rPr>
          <w:spacing w:val="-3"/>
        </w:rPr>
        <w:t>stored</w:t>
      </w:r>
      <w:r>
        <w:rPr>
          <w:spacing w:val="-8"/>
        </w:rPr>
        <w:t xml:space="preserve"> </w:t>
      </w:r>
      <w:r>
        <w:rPr>
          <w:spacing w:val="-4"/>
        </w:rPr>
        <w:t>indoors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4"/>
        </w:rPr>
        <w:t>away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5"/>
        </w:rPr>
        <w:t>open</w:t>
      </w:r>
      <w:r>
        <w:rPr>
          <w:spacing w:val="-8"/>
        </w:rPr>
        <w:t xml:space="preserve"> </w:t>
      </w:r>
      <w:r>
        <w:rPr>
          <w:spacing w:val="-4"/>
        </w:rPr>
        <w:t>windows</w:t>
      </w:r>
    </w:p>
    <w:p w:rsidR="008D011D" w:rsidRDefault="008D011D">
      <w:pPr>
        <w:spacing w:before="1"/>
        <w:rPr>
          <w:rFonts w:ascii="Cambria" w:eastAsia="Cambria" w:hAnsi="Cambria" w:cs="Cambria"/>
          <w:sz w:val="17"/>
          <w:szCs w:val="17"/>
        </w:rPr>
      </w:pPr>
    </w:p>
    <w:p w:rsidR="008D011D" w:rsidRDefault="004F1798">
      <w:pPr>
        <w:spacing w:before="75"/>
        <w:ind w:left="1137" w:right="1002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Any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changes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to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circumstances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must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be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reported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to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the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department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as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soon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as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practicable.</w:t>
      </w:r>
    </w:p>
    <w:p w:rsidR="008D011D" w:rsidRDefault="008D011D">
      <w:pPr>
        <w:rPr>
          <w:rFonts w:ascii="Calibri" w:eastAsia="Calibri" w:hAnsi="Calibri" w:cs="Calibri"/>
          <w:sz w:val="20"/>
          <w:szCs w:val="20"/>
        </w:rPr>
      </w:pPr>
    </w:p>
    <w:p w:rsidR="008D011D" w:rsidRDefault="008D011D">
      <w:pPr>
        <w:rPr>
          <w:rFonts w:ascii="Calibri" w:eastAsia="Calibri" w:hAnsi="Calibri" w:cs="Calibri"/>
          <w:sz w:val="20"/>
          <w:szCs w:val="20"/>
        </w:rPr>
      </w:pPr>
    </w:p>
    <w:p w:rsidR="008D011D" w:rsidRDefault="008D011D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8D011D" w:rsidRDefault="008D011D">
      <w:pPr>
        <w:rPr>
          <w:rFonts w:ascii="Calibri" w:eastAsia="Calibri" w:hAnsi="Calibri" w:cs="Calibri"/>
          <w:sz w:val="17"/>
          <w:szCs w:val="17"/>
        </w:rPr>
        <w:sectPr w:rsidR="008D011D">
          <w:pgSz w:w="8400" w:h="11910"/>
          <w:pgMar w:top="1100" w:right="640" w:bottom="0" w:left="220" w:header="720" w:footer="720" w:gutter="0"/>
          <w:cols w:space="720"/>
        </w:sectPr>
      </w:pPr>
    </w:p>
    <w:p w:rsidR="008D011D" w:rsidRDefault="004F1798">
      <w:pPr>
        <w:tabs>
          <w:tab w:val="left" w:pos="1608"/>
        </w:tabs>
        <w:spacing w:before="67" w:line="216" w:lineRule="exact"/>
        <w:ind w:left="168"/>
        <w:rPr>
          <w:rFonts w:ascii="Calibri" w:eastAsia="Calibri" w:hAnsi="Calibri" w:cs="Calibri"/>
          <w:sz w:val="18"/>
          <w:szCs w:val="18"/>
        </w:rPr>
      </w:pPr>
      <w:r>
        <w:pict>
          <v:group id="_x0000_s1027" style="position:absolute;left:0;text-align:left;margin-left:0;margin-top:0;width:419.55pt;height:595.3pt;z-index:-4456;mso-position-horizontal-relative:page;mso-position-vertical-relative:page" coordsize="8391,11906">
            <v:shape id="_x0000_s1057" type="#_x0000_t75" style="position:absolute;left:7143;top:3870;width:1247;height:6528">
              <v:imagedata r:id="rId8" o:title=""/>
            </v:shape>
            <v:group id="_x0000_s1055" style="position:absolute;top:10398;width:8391;height:1508" coordorigin=",10398" coordsize="8391,1508">
              <v:shape id="_x0000_s1056" style="position:absolute;top:10398;width:8391;height:1508" coordorigin=",10398" coordsize="8391,1508" path="m,11906r8391,l8391,10398,,10398r,1508xe" fillcolor="#731b36" stroked="f">
                <v:path arrowok="t"/>
              </v:shape>
            </v:group>
            <v:group id="_x0000_s1053" style="position:absolute;left:1040;top:4754;width:634;height:634" coordorigin="1040,4754" coordsize="634,634">
              <v:shape id="_x0000_s1054" style="position:absolute;left:1040;top:4754;width:634;height:634" coordorigin="1040,4754" coordsize="634,634" path="m1097,4754r-56,24l1040,5330r1,33l1048,5380r16,6l1097,5387r520,l1650,5386r16,-6l1673,5363r1,-32l1674,4811r-1,-33l1667,4761r-17,-6l1617,4754r-520,xe" filled="f" strokeweight="2pt">
                <v:path arrowok="t"/>
              </v:shape>
            </v:group>
            <v:group id="_x0000_s1051" style="position:absolute;left:1040;top:5885;width:634;height:634" coordorigin="1040,5885" coordsize="634,634">
              <v:shape id="_x0000_s1052" style="position:absolute;left:1040;top:5885;width:634;height:634" coordorigin="1040,5885" coordsize="634,634" path="m1097,5885r-56,24l1040,6461r1,33l1048,6511r16,6l1097,6518r520,l1650,6517r16,-6l1673,6494r1,-32l1674,5942r-1,-33l1667,5892r-17,-6l1617,5885r-520,xe" filled="f" strokeweight="2pt">
                <v:path arrowok="t"/>
              </v:shape>
            </v:group>
            <v:group id="_x0000_s1049" style="position:absolute;left:1040;top:8147;width:634;height:634" coordorigin="1040,8147" coordsize="634,634">
              <v:shape id="_x0000_s1050" style="position:absolute;left:1040;top:8147;width:634;height:634" coordorigin="1040,8147" coordsize="634,634" path="m1097,8147r-56,24l1040,8723r1,33l1048,8773r16,6l1097,8780r520,l1650,8779r16,-6l1673,8756r1,-32l1674,8204r-1,-33l1667,8154r-17,-6l1617,8147r-520,xe" filled="f" strokeweight="2pt">
                <v:path arrowok="t"/>
              </v:shape>
            </v:group>
            <v:group id="_x0000_s1047" style="position:absolute;left:1040;top:9278;width:634;height:634" coordorigin="1040,9278" coordsize="634,634">
              <v:shape id="_x0000_s1048" style="position:absolute;left:1040;top:9278;width:634;height:634" coordorigin="1040,9278" coordsize="634,634" path="m1097,9278r-56,24l1040,9854r1,33l1048,9904r16,6l1097,9911r520,l1650,9910r16,-6l1673,9887r1,-32l1674,9335r-1,-33l1667,9285r-17,-6l1617,9278r-520,xe" filled="f" strokeweight="2pt">
                <v:path arrowok="t"/>
              </v:shape>
            </v:group>
            <v:group id="_x0000_s1044" style="position:absolute;left:1040;top:7016;width:634;height:634" coordorigin="1040,7016" coordsize="634,634">
              <v:shape id="_x0000_s1046" style="position:absolute;left:1040;top:7016;width:634;height:634" coordorigin="1040,7016" coordsize="634,634" path="m1097,7016r-56,24l1040,7592r1,33l1048,7642r16,6l1097,7649r520,l1650,7648r16,-6l1673,7625r1,-32l1674,7073r-1,-33l1667,7023r-17,-6l1617,7016r-520,xe" filled="f" strokeweight="2pt">
                <v:path arrowok="t"/>
              </v:shape>
              <v:shape id="_x0000_s1045" type="#_x0000_t75" style="position:absolute;width:8391;height:3412">
                <v:imagedata r:id="rId9" o:title=""/>
              </v:shape>
            </v:group>
            <v:group id="_x0000_s1042" style="position:absolute;top:3412;width:8391;height:579" coordorigin=",3412" coordsize="8391,579">
              <v:shape id="_x0000_s1043" style="position:absolute;top:3412;width:8391;height:579" coordorigin=",3412" coordsize="8391,579" path="m,3990r8391,l8391,3412,,3412r,578xe" fillcolor="#ef3829" stroked="f">
                <v:path arrowok="t"/>
              </v:shape>
            </v:group>
            <v:group id="_x0000_s1040" style="position:absolute;left:389;top:10940;width:3606;height:2" coordorigin="389,10940" coordsize="3606,2">
              <v:shape id="_x0000_s1041" style="position:absolute;left:389;top:10940;width:3606;height:2" coordorigin="389,10940" coordsize="3606,0" path="m389,10940r3605,e" filled="f" strokecolor="white" strokeweight=".5pt">
                <v:path arrowok="t"/>
              </v:shape>
            </v:group>
            <v:group id="_x0000_s1037" style="position:absolute;left:386;top:10485;width:288;height:285" coordorigin="386,10485" coordsize="288,285">
              <v:shape id="_x0000_s1039" style="position:absolute;left:386;top:10485;width:288;height:285" coordorigin="386,10485" coordsize="288,285" path="m440,10485r-48,48l390,10538r-3,23l386,10576r1,13l424,10646r51,51l528,10737r56,27l613,10770r4,l620,10769r6,-2l673,10719r,-4l669,10714r-20,-12l567,10702r-14,-1l500,10659r-38,-50l457,10592r,-4l459,10583r21,-21l480,10557r-1,-3l445,10489r-2,-3l440,10485xe" stroked="f">
                <v:path arrowok="t"/>
              </v:shape>
              <v:shape id="_x0000_s1038" style="position:absolute;left:386;top:10485;width:288;height:285" coordorigin="386,10485" coordsize="288,285" path="m604,10675r-5,1l576,10700r-5,2l567,10702r82,l607,10677r-3,-2xe" stroked="f">
                <v:path arrowok="t"/>
              </v:shape>
            </v:group>
            <v:group id="_x0000_s1035" style="position:absolute;left:4515;top:10937;width:3141;height:2" coordorigin="4515,10937" coordsize="3141,2">
              <v:shape id="_x0000_s1036" style="position:absolute;left:4515;top:10937;width:3141;height:2" coordorigin="4515,10937" coordsize="3141,0" path="m4515,10937r3141,e" filled="f" strokecolor="white" strokeweight=".5pt">
                <v:path arrowok="t"/>
              </v:shape>
            </v:group>
            <v:group id="_x0000_s1032" style="position:absolute;left:4515;top:10483;width:256;height:223" coordorigin="4515,10483" coordsize="256,223">
              <v:shape id="_x0000_s1034" style="position:absolute;left:4515;top:10483;width:256;height:223" coordorigin="4515,10483" coordsize="256,223" path="m4553,10483r-22,7l4518,10506r-3,162l4522,10689r17,14l4638,10705r,-28l4547,10677r-4,-4l4543,10515r4,-4l4768,10511r-3,-12l4748,10486r-195,-3xe" stroked="f">
                <v:path arrowok="t"/>
              </v:shape>
              <v:shape id="_x0000_s1033" style="position:absolute;left:4515;top:10483;width:256;height:223" coordorigin="4515,10483" coordsize="256,223" path="m4768,10511r-29,l4743,10515r,74l4771,10617r,-97l4768,10511xe" stroked="f">
                <v:path arrowok="t"/>
              </v:shape>
            </v:group>
            <v:group id="_x0000_s1028" style="position:absolute;left:4660;top:10531;width:135;height:236" coordorigin="4660,10531" coordsize="135,236">
              <v:shape id="_x0000_s1031" style="position:absolute;left:4660;top:10531;width:135;height:236" coordorigin="4660,10531" coordsize="135,236" path="m4743,10687r-44,l4701,10688r31,78l4735,10767r32,-13l4769,10751r-26,-64xe" stroked="f">
                <v:path arrowok="t"/>
              </v:shape>
              <v:shape id="_x0000_s1030" style="position:absolute;left:4660;top:10531;width:135;height:236" coordorigin="4660,10531" coordsize="135,236" path="m4661,10531r-1,1l4660,10728r1,l4699,10687r44,l4738,10673r1,-2l4791,10671r-130,-140xe" stroked="f">
                <v:path arrowok="t"/>
              </v:shape>
              <v:shape id="_x0000_s1029" style="position:absolute;left:4660;top:10531;width:135;height:236" coordorigin="4660,10531" coordsize="135,236" path="m4791,10671r-52,l4793,10677r1,-2l4791,10671xe" stroked="f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pt;margin-top:538pt;width:9pt;height:40.9pt;z-index:1072;mso-position-horizontal-relative:page;mso-position-vertical-relative:page" filled="f" stroked="f">
            <v:textbox style="layout-flow:vertical;mso-layout-flow-alt:bottom-to-top" inset="0,0,0,0">
              <w:txbxContent>
                <w:p w:rsidR="008D011D" w:rsidRDefault="004F1798">
                  <w:pPr>
                    <w:spacing w:line="158" w:lineRule="exact"/>
                    <w:ind w:left="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w w:val="83"/>
                      <w:sz w:val="14"/>
                    </w:rPr>
                    <w:t>BI</w:t>
                  </w:r>
                  <w:r>
                    <w:rPr>
                      <w:rFonts w:ascii="Arial"/>
                      <w:color w:val="FFFFFF"/>
                      <w:spacing w:val="-1"/>
                      <w:w w:val="84"/>
                      <w:sz w:val="14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-2"/>
                      <w:w w:val="80"/>
                      <w:sz w:val="14"/>
                    </w:rPr>
                    <w:t>2</w:t>
                  </w:r>
                  <w:r>
                    <w:rPr>
                      <w:rFonts w:ascii="Arial"/>
                      <w:color w:val="FFFFFF"/>
                      <w:w w:val="77"/>
                      <w:sz w:val="14"/>
                    </w:rPr>
                    <w:t>33</w:t>
                  </w:r>
                  <w:r>
                    <w:rPr>
                      <w:rFonts w:ascii="Arial"/>
                      <w:color w:val="FFFFFF"/>
                      <w:spacing w:val="7"/>
                      <w:w w:val="77"/>
                      <w:sz w:val="14"/>
                    </w:rPr>
                    <w:t>3</w:t>
                  </w:r>
                  <w:r>
                    <w:rPr>
                      <w:rFonts w:ascii="Arial"/>
                      <w:color w:val="FFFFFF"/>
                      <w:spacing w:val="3"/>
                      <w:w w:val="83"/>
                      <w:sz w:val="14"/>
                    </w:rPr>
                    <w:t>_</w:t>
                  </w:r>
                  <w:r>
                    <w:rPr>
                      <w:rFonts w:ascii="Arial"/>
                      <w:color w:val="FFFFFF"/>
                      <w:spacing w:val="-3"/>
                      <w:w w:val="102"/>
                      <w:sz w:val="14"/>
                    </w:rPr>
                    <w:t>0</w:t>
                  </w:r>
                  <w:r>
                    <w:rPr>
                      <w:rFonts w:ascii="Arial"/>
                      <w:color w:val="FFFFFF"/>
                      <w:w w:val="80"/>
                      <w:sz w:val="14"/>
                    </w:rPr>
                    <w:t>2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14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"/>
          <w:color w:val="FFFFFF"/>
          <w:w w:val="105"/>
          <w:sz w:val="18"/>
        </w:rPr>
        <w:t>Department</w:t>
      </w:r>
      <w:r>
        <w:rPr>
          <w:rFonts w:ascii="Calibri"/>
          <w:color w:val="FFFFFF"/>
          <w:spacing w:val="-24"/>
          <w:w w:val="105"/>
          <w:sz w:val="18"/>
        </w:rPr>
        <w:t xml:space="preserve"> </w:t>
      </w:r>
      <w:r>
        <w:rPr>
          <w:rFonts w:ascii="Calibri"/>
          <w:color w:val="FFFFFF"/>
          <w:w w:val="105"/>
          <w:sz w:val="18"/>
        </w:rPr>
        <w:t>of</w:t>
      </w:r>
      <w:r>
        <w:rPr>
          <w:rFonts w:ascii="Calibri"/>
          <w:color w:val="FFFFFF"/>
          <w:spacing w:val="-24"/>
          <w:w w:val="105"/>
          <w:sz w:val="18"/>
        </w:rPr>
        <w:t xml:space="preserve"> </w:t>
      </w:r>
      <w:r>
        <w:rPr>
          <w:rFonts w:ascii="Calibri"/>
          <w:color w:val="FFFFFF"/>
          <w:w w:val="105"/>
          <w:sz w:val="18"/>
        </w:rPr>
        <w:t>Agriculture</w:t>
      </w:r>
      <w:r>
        <w:rPr>
          <w:rFonts w:ascii="Calibri"/>
          <w:color w:val="FFFFFF"/>
          <w:spacing w:val="-24"/>
          <w:w w:val="105"/>
          <w:sz w:val="18"/>
        </w:rPr>
        <w:t xml:space="preserve"> </w:t>
      </w:r>
      <w:r>
        <w:rPr>
          <w:rFonts w:ascii="Calibri"/>
          <w:color w:val="FFFFFF"/>
          <w:w w:val="105"/>
          <w:sz w:val="18"/>
        </w:rPr>
        <w:t>and</w:t>
      </w:r>
      <w:r>
        <w:rPr>
          <w:rFonts w:ascii="Calibri"/>
          <w:color w:val="FFFFFF"/>
          <w:spacing w:val="-24"/>
          <w:w w:val="105"/>
          <w:sz w:val="18"/>
        </w:rPr>
        <w:t xml:space="preserve"> </w:t>
      </w:r>
      <w:r>
        <w:rPr>
          <w:rFonts w:ascii="Calibri"/>
          <w:color w:val="FFFFFF"/>
          <w:w w:val="105"/>
          <w:sz w:val="18"/>
        </w:rPr>
        <w:t>Water</w:t>
      </w:r>
      <w:r>
        <w:rPr>
          <w:rFonts w:ascii="Calibri"/>
          <w:color w:val="FFFFFF"/>
          <w:spacing w:val="-24"/>
          <w:w w:val="105"/>
          <w:sz w:val="18"/>
        </w:rPr>
        <w:t xml:space="preserve"> </w:t>
      </w:r>
      <w:r>
        <w:rPr>
          <w:rFonts w:ascii="Calibri"/>
          <w:color w:val="FFFFFF"/>
          <w:w w:val="105"/>
          <w:sz w:val="18"/>
        </w:rPr>
        <w:t>Resources</w:t>
      </w:r>
      <w:r>
        <w:rPr>
          <w:rFonts w:ascii="Calibri"/>
          <w:color w:val="FFFFFF"/>
          <w:w w:val="103"/>
          <w:sz w:val="18"/>
        </w:rPr>
        <w:t xml:space="preserve"> </w:t>
      </w:r>
      <w:proofErr w:type="gramStart"/>
      <w:r>
        <w:rPr>
          <w:rFonts w:ascii="Calibri"/>
          <w:color w:val="FFFFFF"/>
          <w:spacing w:val="-1"/>
          <w:sz w:val="18"/>
        </w:rPr>
        <w:t>Within</w:t>
      </w:r>
      <w:proofErr w:type="gramEnd"/>
      <w:r>
        <w:rPr>
          <w:rFonts w:ascii="Calibri"/>
          <w:color w:val="FFFFFF"/>
          <w:spacing w:val="29"/>
          <w:sz w:val="18"/>
        </w:rPr>
        <w:t xml:space="preserve"> </w:t>
      </w:r>
      <w:r>
        <w:rPr>
          <w:rFonts w:ascii="Calibri"/>
          <w:color w:val="FFFFFF"/>
          <w:spacing w:val="-1"/>
          <w:sz w:val="18"/>
        </w:rPr>
        <w:t>Australia</w:t>
      </w:r>
      <w:r>
        <w:rPr>
          <w:rFonts w:ascii="Calibri"/>
          <w:color w:val="FFFFFF"/>
          <w:spacing w:val="-1"/>
          <w:sz w:val="18"/>
        </w:rPr>
        <w:tab/>
      </w:r>
      <w:r>
        <w:rPr>
          <w:rFonts w:ascii="Calibri"/>
          <w:color w:val="FFFFFF"/>
          <w:w w:val="105"/>
          <w:sz w:val="18"/>
        </w:rPr>
        <w:t xml:space="preserve">1300 </w:t>
      </w:r>
      <w:r>
        <w:rPr>
          <w:rFonts w:ascii="Calibri"/>
          <w:color w:val="FFFFFF"/>
          <w:spacing w:val="1"/>
          <w:w w:val="105"/>
          <w:sz w:val="18"/>
        </w:rPr>
        <w:t>004</w:t>
      </w:r>
      <w:r>
        <w:rPr>
          <w:rFonts w:ascii="Calibri"/>
          <w:color w:val="FFFFFF"/>
          <w:spacing w:val="-1"/>
          <w:w w:val="105"/>
          <w:sz w:val="18"/>
        </w:rPr>
        <w:t xml:space="preserve"> </w:t>
      </w:r>
      <w:r>
        <w:rPr>
          <w:rFonts w:ascii="Calibri"/>
          <w:color w:val="FFFFFF"/>
          <w:w w:val="105"/>
          <w:sz w:val="18"/>
        </w:rPr>
        <w:t>605</w:t>
      </w:r>
    </w:p>
    <w:p w:rsidR="008D011D" w:rsidRDefault="004F1798">
      <w:pPr>
        <w:spacing w:before="1"/>
        <w:ind w:left="16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FFFFFF"/>
          <w:sz w:val="18"/>
        </w:rPr>
        <w:t>Outside Australia   +61 8 8201</w:t>
      </w:r>
      <w:r>
        <w:rPr>
          <w:rFonts w:ascii="Calibri"/>
          <w:color w:val="FFFFFF"/>
          <w:spacing w:val="15"/>
          <w:sz w:val="18"/>
        </w:rPr>
        <w:t xml:space="preserve"> </w:t>
      </w:r>
      <w:r>
        <w:rPr>
          <w:rFonts w:ascii="Calibri"/>
          <w:color w:val="FFFFFF"/>
          <w:sz w:val="18"/>
        </w:rPr>
        <w:t>6185</w:t>
      </w:r>
    </w:p>
    <w:p w:rsidR="008D011D" w:rsidRDefault="004F1798">
      <w:pPr>
        <w:spacing w:before="83" w:line="216" w:lineRule="exact"/>
        <w:ind w:left="168" w:right="111"/>
        <w:rPr>
          <w:rFonts w:ascii="Arial" w:eastAsia="Arial" w:hAnsi="Arial" w:cs="Arial"/>
          <w:sz w:val="18"/>
          <w:szCs w:val="18"/>
        </w:rPr>
      </w:pPr>
      <w:r>
        <w:br w:type="column"/>
      </w:r>
      <w:hyperlink r:id="rId10">
        <w:r>
          <w:rPr>
            <w:rFonts w:ascii="Calibri"/>
            <w:color w:val="FFFFFF"/>
            <w:sz w:val="18"/>
          </w:rPr>
          <w:t>maritimencc@agriculture.gov.au</w:t>
        </w:r>
      </w:hyperlink>
      <w:r>
        <w:rPr>
          <w:rFonts w:ascii="Calibri"/>
          <w:color w:val="FFFFFF"/>
          <w:w w:val="101"/>
          <w:sz w:val="18"/>
        </w:rPr>
        <w:t xml:space="preserve"> </w:t>
      </w:r>
      <w:r>
        <w:rPr>
          <w:rFonts w:ascii="Calibri"/>
          <w:color w:val="FFFFFF"/>
          <w:spacing w:val="-1"/>
          <w:w w:val="95"/>
          <w:sz w:val="18"/>
        </w:rPr>
        <w:t>agriculture.gov.au/</w:t>
      </w:r>
      <w:r>
        <w:rPr>
          <w:rFonts w:ascii="Arial"/>
          <w:color w:val="FFFFFF"/>
          <w:spacing w:val="-1"/>
          <w:w w:val="95"/>
          <w:sz w:val="18"/>
        </w:rPr>
        <w:t>biosecurity/avm/vessels</w:t>
      </w:r>
    </w:p>
    <w:sectPr w:rsidR="008D011D">
      <w:type w:val="continuous"/>
      <w:pgSz w:w="8400" w:h="11910"/>
      <w:pgMar w:top="780" w:right="640" w:bottom="0" w:left="220" w:header="720" w:footer="720" w:gutter="0"/>
      <w:cols w:num="2" w:space="720" w:equalWidth="0">
        <w:col w:w="3774" w:space="353"/>
        <w:col w:w="34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011D"/>
    <w:rsid w:val="004F1798"/>
    <w:rsid w:val="008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5:docId w15:val="{5539708A-5180-40CA-B374-658597DC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8"/>
      <w:ind w:left="104"/>
      <w:outlineLvl w:val="0"/>
    </w:pPr>
    <w:rPr>
      <w:rFonts w:ascii="Arial Narrow" w:eastAsia="Arial Narrow" w:hAnsi="Arial Narrow"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133"/>
      <w:ind w:left="104"/>
      <w:outlineLvl w:val="1"/>
    </w:pPr>
    <w:rPr>
      <w:rFonts w:ascii="Arial Narrow" w:eastAsia="Arial Narrow" w:hAnsi="Arial Narrow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025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hyperlink" Target="mailto:maritimencc@agriculture.gov.a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70A5F4E-6AFF-4102-A29F-9356B54101F9}"/>
</file>

<file path=customXml/itemProps2.xml><?xml version="1.0" encoding="utf-8"?>
<ds:datastoreItem xmlns:ds="http://schemas.openxmlformats.org/officeDocument/2006/customXml" ds:itemID="{ABFC80DC-E17C-4694-BC1D-22D6B6B0AF79}"/>
</file>

<file path=customXml/itemProps3.xml><?xml version="1.0" encoding="utf-8"?>
<ds:datastoreItem xmlns:ds="http://schemas.openxmlformats.org/officeDocument/2006/customXml" ds:itemID="{37D91014-5A7C-4D1F-AD11-19D536653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>Department of Agriculture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Sherry Seaman</cp:lastModifiedBy>
  <cp:revision>2</cp:revision>
  <dcterms:created xsi:type="dcterms:W3CDTF">2016-07-26T09:58:00Z</dcterms:created>
  <dcterms:modified xsi:type="dcterms:W3CDTF">2016-07-25T23:59:00Z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2016-07-25T00:00:00Z</vt:filetime>
  </property>
  <property fmtid="{D5CDD505-2E9C-101B-9397-08002B2CF9AE}" pid="5" name="ContentTypeId">
    <vt:lpwstr>0x01010078F6B24EF29B14488A4D3E054F39A21B</vt:lpwstr>
  </property>
</Properties>
</file>