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1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Июнь</w:t>
      </w:r>
    </w:p>
    <w:p>
      <w:pPr>
        <w:spacing w:before="24"/>
        <w:ind w:left="1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16"/>
        </w:rPr>
        <w:t>2016</w:t>
      </w:r>
      <w:r>
        <w:rPr>
          <w:rFonts w:ascii="Arial"/>
          <w:sz w:val="16"/>
        </w:rPr>
      </w:r>
    </w:p>
    <w:p>
      <w:pPr>
        <w:spacing w:before="3"/>
        <w:ind w:left="117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sz w:val="14"/>
        </w:rPr>
        <w:t>Russian</w:t>
      </w:r>
    </w:p>
    <w:p>
      <w:pPr>
        <w:spacing w:line="247" w:lineRule="auto" w:before="63"/>
        <w:ind w:left="199" w:right="4883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spacing w:val="-4"/>
          <w:w w:val="105"/>
        </w:rPr>
        <w:br w:type="column"/>
      </w:r>
      <w:r>
        <w:rPr>
          <w:rFonts w:ascii="Times New Roman"/>
          <w:b/>
          <w:spacing w:val="-4"/>
          <w:w w:val="105"/>
          <w:sz w:val="15"/>
        </w:rPr>
        <w:t>Department </w:t>
      </w:r>
      <w:r>
        <w:rPr>
          <w:rFonts w:ascii="Times New Roman"/>
          <w:b/>
          <w:w w:val="105"/>
          <w:sz w:val="15"/>
        </w:rPr>
        <w:t>of</w:t>
      </w:r>
      <w:r>
        <w:rPr>
          <w:rFonts w:ascii="Times New Roman"/>
          <w:b/>
          <w:spacing w:val="-25"/>
          <w:w w:val="105"/>
          <w:sz w:val="15"/>
        </w:rPr>
        <w:t> </w:t>
      </w:r>
      <w:r>
        <w:rPr>
          <w:rFonts w:ascii="Times New Roman"/>
          <w:b/>
          <w:spacing w:val="-4"/>
          <w:w w:val="105"/>
          <w:sz w:val="15"/>
        </w:rPr>
        <w:t>Agriculture</w:t>
      </w:r>
      <w:r>
        <w:rPr>
          <w:rFonts w:ascii="Times New Roman"/>
          <w:b/>
          <w:w w:val="104"/>
          <w:sz w:val="15"/>
        </w:rPr>
        <w:t> </w:t>
      </w:r>
      <w:r>
        <w:rPr>
          <w:rFonts w:ascii="Times New Roman"/>
          <w:b/>
          <w:spacing w:val="-3"/>
          <w:w w:val="105"/>
          <w:sz w:val="15"/>
        </w:rPr>
        <w:t>and </w:t>
      </w:r>
      <w:r>
        <w:rPr>
          <w:rFonts w:ascii="Times New Roman"/>
          <w:b/>
          <w:spacing w:val="-5"/>
          <w:w w:val="105"/>
          <w:sz w:val="15"/>
        </w:rPr>
        <w:t>Water</w:t>
      </w:r>
      <w:r>
        <w:rPr>
          <w:rFonts w:ascii="Times New Roman"/>
          <w:b/>
          <w:spacing w:val="-16"/>
          <w:w w:val="105"/>
          <w:sz w:val="15"/>
        </w:rPr>
        <w:t> </w:t>
      </w:r>
      <w:r>
        <w:rPr>
          <w:rFonts w:ascii="Times New Roman"/>
          <w:b/>
          <w:spacing w:val="-5"/>
          <w:w w:val="105"/>
          <w:sz w:val="15"/>
        </w:rPr>
        <w:t>Resources</w:t>
      </w:r>
      <w:r>
        <w:rPr>
          <w:rFonts w:ascii="Times New Roman"/>
          <w:sz w:val="15"/>
        </w:rPr>
      </w:r>
    </w:p>
    <w:p>
      <w:pPr>
        <w:pStyle w:val="Heading1"/>
        <w:spacing w:line="500" w:lineRule="exact" w:before="111"/>
        <w:ind w:left="137" w:right="60"/>
        <w:jc w:val="left"/>
      </w:pPr>
      <w:r>
        <w:rPr>
          <w:spacing w:val="2"/>
        </w:rPr>
        <w:t>Австралийская </w:t>
      </w:r>
      <w:r>
        <w:rPr/>
        <w:t>памятка по</w:t>
      </w:r>
      <w:r>
        <w:rPr>
          <w:spacing w:val="-127"/>
        </w:rPr>
        <w:t> </w:t>
      </w:r>
      <w:r>
        <w:rPr>
          <w:spacing w:val="-127"/>
        </w:rPr>
      </w:r>
      <w:r>
        <w:rPr/>
        <w:t>биологической</w:t>
      </w:r>
      <w:r>
        <w:rPr>
          <w:spacing w:val="32"/>
        </w:rPr>
        <w:t> </w:t>
      </w:r>
      <w:r>
        <w:rPr/>
        <w:t>безопасности</w:t>
      </w:r>
      <w:r>
        <w:rPr>
          <w:spacing w:val="-129"/>
        </w:rPr>
        <w:t> </w:t>
      </w:r>
      <w:r>
        <w:rPr>
          <w:spacing w:val="-129"/>
        </w:rPr>
      </w:r>
      <w:r>
        <w:rPr>
          <w:spacing w:val="3"/>
        </w:rPr>
        <w:t>для </w:t>
      </w:r>
      <w:r>
        <w:rPr/>
        <w:t>коммерческих</w:t>
      </w:r>
      <w:r>
        <w:rPr>
          <w:spacing w:val="16"/>
        </w:rPr>
        <w:t> </w:t>
      </w:r>
      <w:r>
        <w:rPr>
          <w:spacing w:val="-3"/>
        </w:rPr>
        <w:t>судов</w:t>
      </w:r>
    </w:p>
    <w:p>
      <w:pPr>
        <w:spacing w:before="92"/>
        <w:ind w:left="146" w:right="6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Проверка судна на соответствие австралийским стандартам биологической</w:t>
      </w:r>
      <w:r>
        <w:rPr>
          <w:rFonts w:ascii="Arial" w:hAnsi="Arial"/>
          <w:spacing w:val="-29"/>
          <w:sz w:val="16"/>
        </w:rPr>
        <w:t> </w:t>
      </w:r>
      <w:r>
        <w:rPr>
          <w:rFonts w:ascii="Arial" w:hAnsi="Arial"/>
          <w:sz w:val="16"/>
        </w:rPr>
        <w:t>безопасности</w:t>
      </w:r>
    </w:p>
    <w:p>
      <w:pPr>
        <w:spacing w:before="16"/>
        <w:ind w:left="146" w:right="6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–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это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лучший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способ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минимизировать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риск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распространения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болезней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и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вредителей.</w:t>
      </w:r>
    </w:p>
    <w:p>
      <w:pPr>
        <w:pStyle w:val="Heading1"/>
        <w:spacing w:line="240" w:lineRule="auto"/>
        <w:ind w:right="60"/>
        <w:jc w:val="left"/>
      </w:pPr>
      <w:r>
        <w:rPr>
          <w:color w:val="FFFFFF"/>
          <w:spacing w:val="-3"/>
        </w:rPr>
        <w:t>Подготовьтесь </w:t>
      </w:r>
      <w:r>
        <w:rPr>
          <w:color w:val="FFFFFF"/>
        </w:rPr>
        <w:t>к</w:t>
      </w:r>
      <w:r>
        <w:rPr>
          <w:color w:val="FFFFFF"/>
          <w:spacing w:val="11"/>
        </w:rPr>
        <w:t> </w:t>
      </w:r>
      <w:r>
        <w:rPr>
          <w:color w:val="FFFFFF"/>
        </w:rPr>
        <w:t>прибытию</w:t>
      </w:r>
      <w:r>
        <w:rPr/>
      </w:r>
    </w:p>
    <w:p>
      <w:pPr>
        <w:pStyle w:val="Heading2"/>
        <w:spacing w:line="240" w:lineRule="auto" w:before="74"/>
        <w:ind w:right="4883"/>
        <w:jc w:val="left"/>
      </w:pPr>
      <w:r>
        <w:rPr>
          <w:color w:val="731B36"/>
        </w:rPr>
        <w:t>В</w:t>
      </w:r>
      <w:r>
        <w:rPr>
          <w:color w:val="731B36"/>
          <w:spacing w:val="-16"/>
        </w:rPr>
        <w:t> </w:t>
      </w:r>
      <w:r>
        <w:rPr>
          <w:color w:val="731B36"/>
          <w:spacing w:val="-5"/>
        </w:rPr>
        <w:t>офисе</w:t>
      </w:r>
      <w:r>
        <w:rPr>
          <w:spacing w:val="-5"/>
        </w:rPr>
      </w:r>
    </w:p>
    <w:p>
      <w:pPr>
        <w:pStyle w:val="BodyText"/>
        <w:spacing w:line="271" w:lineRule="auto" w:before="101"/>
        <w:ind w:left="988" w:right="60"/>
        <w:jc w:val="left"/>
      </w:pPr>
      <w:r>
        <w:rPr/>
        <w:t>Подайте</w:t>
      </w:r>
      <w:r>
        <w:rPr>
          <w:spacing w:val="-22"/>
        </w:rPr>
        <w:t> </w:t>
      </w:r>
      <w:r>
        <w:rPr/>
        <w:t>правдиво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правильно</w:t>
      </w:r>
      <w:r>
        <w:rPr>
          <w:spacing w:val="-22"/>
        </w:rPr>
        <w:t> </w:t>
      </w:r>
      <w:r>
        <w:rPr/>
        <w:t>заполненный</w:t>
      </w:r>
      <w:r>
        <w:rPr>
          <w:spacing w:val="-22"/>
        </w:rPr>
        <w:t> </w:t>
      </w:r>
      <w:r>
        <w:rPr/>
        <w:t>Предварительный</w:t>
      </w:r>
      <w:r>
        <w:rPr/>
        <w:t> отчет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прибытии</w:t>
      </w:r>
      <w:r>
        <w:rPr>
          <w:spacing w:val="-9"/>
        </w:rPr>
        <w:t> </w:t>
      </w:r>
      <w:r>
        <w:rPr>
          <w:spacing w:val="-4"/>
        </w:rPr>
        <w:t>(Pre</w:t>
      </w:r>
      <w:r>
        <w:rPr>
          <w:spacing w:val="-9"/>
        </w:rPr>
        <w:t> </w:t>
      </w:r>
      <w:r>
        <w:rPr>
          <w:spacing w:val="-3"/>
        </w:rPr>
        <w:t>Arrival</w:t>
      </w:r>
      <w:r>
        <w:rPr>
          <w:spacing w:val="-9"/>
        </w:rPr>
        <w:t> </w:t>
      </w:r>
      <w:r>
        <w:rPr>
          <w:spacing w:val="-3"/>
        </w:rPr>
        <w:t>Report,</w:t>
      </w:r>
      <w:r>
        <w:rPr>
          <w:spacing w:val="-9"/>
        </w:rPr>
        <w:t> </w:t>
      </w:r>
      <w:r>
        <w:rPr>
          <w:spacing w:val="-7"/>
        </w:rPr>
        <w:t>PAR),</w:t>
      </w:r>
      <w:r>
        <w:rPr>
          <w:spacing w:val="-9"/>
        </w:rPr>
        <w:t> </w:t>
      </w:r>
      <w:r>
        <w:rPr/>
        <w:t>Отчет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водяном</w:t>
      </w:r>
      <w:r>
        <w:rPr/>
        <w:t> балласте</w:t>
      </w:r>
      <w:r>
        <w:rPr>
          <w:spacing w:val="-11"/>
        </w:rPr>
        <w:t> </w:t>
      </w:r>
      <w:r>
        <w:rPr>
          <w:spacing w:val="-4"/>
        </w:rPr>
        <w:t>(Ballast</w:t>
      </w:r>
      <w:r>
        <w:rPr>
          <w:spacing w:val="-11"/>
        </w:rPr>
        <w:t> </w:t>
      </w:r>
      <w:r>
        <w:rPr>
          <w:spacing w:val="-5"/>
        </w:rPr>
        <w:t>Water</w:t>
      </w:r>
      <w:r>
        <w:rPr>
          <w:spacing w:val="-11"/>
        </w:rPr>
        <w:t> </w:t>
      </w:r>
      <w:r>
        <w:rPr>
          <w:spacing w:val="-4"/>
        </w:rPr>
        <w:t>Report),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запросите</w:t>
      </w:r>
      <w:r>
        <w:rPr>
          <w:spacing w:val="-11"/>
        </w:rPr>
        <w:t> </w:t>
      </w:r>
      <w:r>
        <w:rPr/>
        <w:t>разрешение</w:t>
      </w:r>
      <w:r>
        <w:rPr/>
        <w:t> на</w:t>
      </w:r>
      <w:r>
        <w:rPr>
          <w:spacing w:val="-12"/>
        </w:rPr>
        <w:t> </w:t>
      </w:r>
      <w:r>
        <w:rPr/>
        <w:t>въезд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>
          <w:spacing w:val="-5"/>
        </w:rPr>
        <w:t>порт,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являющийся</w:t>
      </w:r>
      <w:r>
        <w:rPr>
          <w:spacing w:val="-13"/>
        </w:rPr>
        <w:t> </w:t>
      </w:r>
      <w:r>
        <w:rPr/>
        <w:t>официально</w:t>
      </w:r>
      <w:r>
        <w:rPr>
          <w:spacing w:val="-12"/>
        </w:rPr>
        <w:t> </w:t>
      </w:r>
      <w:r>
        <w:rPr/>
        <w:t>установленным</w:t>
      </w:r>
      <w:r>
        <w:rPr/>
        <w:t> государственным</w:t>
      </w:r>
      <w:r>
        <w:rPr>
          <w:spacing w:val="-25"/>
        </w:rPr>
        <w:t> </w:t>
      </w:r>
      <w:r>
        <w:rPr/>
        <w:t>портом</w:t>
      </w:r>
      <w:r>
        <w:rPr>
          <w:spacing w:val="-25"/>
        </w:rPr>
        <w:t> </w:t>
      </w:r>
      <w:r>
        <w:rPr/>
        <w:t>прохождения</w:t>
      </w:r>
      <w:r>
        <w:rPr>
          <w:spacing w:val="-25"/>
        </w:rPr>
        <w:t> </w:t>
      </w:r>
      <w:r>
        <w:rPr/>
        <w:t>контроля</w:t>
      </w:r>
      <w:r>
        <w:rPr>
          <w:spacing w:val="-25"/>
        </w:rPr>
        <w:t> </w:t>
      </w:r>
      <w:r>
        <w:rPr/>
        <w:t>биологической</w:t>
      </w:r>
      <w:r>
        <w:rPr/>
        <w:t> безопасности</w:t>
      </w:r>
      <w:r>
        <w:rPr>
          <w:spacing w:val="-11"/>
        </w:rPr>
        <w:t> </w:t>
      </w:r>
      <w:r>
        <w:rPr>
          <w:spacing w:val="-5"/>
        </w:rPr>
        <w:t>(non</w:t>
      </w:r>
      <w:r>
        <w:rPr>
          <w:spacing w:val="-11"/>
        </w:rPr>
        <w:t> </w:t>
      </w:r>
      <w:r>
        <w:rPr/>
        <w:t>first</w:t>
      </w:r>
      <w:r>
        <w:rPr>
          <w:spacing w:val="-11"/>
        </w:rPr>
        <w:t> </w:t>
      </w:r>
      <w:r>
        <w:rPr>
          <w:spacing w:val="-4"/>
        </w:rPr>
        <w:t>point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4"/>
        </w:rPr>
        <w:t>entry)</w:t>
      </w:r>
    </w:p>
    <w:p>
      <w:pPr>
        <w:spacing w:after="0" w:line="271" w:lineRule="auto"/>
        <w:jc w:val="left"/>
        <w:sectPr>
          <w:type w:val="continuous"/>
          <w:pgSz w:w="8400" w:h="11910"/>
          <w:pgMar w:top="560" w:bottom="0" w:left="100" w:right="440"/>
          <w:cols w:num="2" w:equalWidth="0">
            <w:col w:w="546" w:space="299"/>
            <w:col w:w="7015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0pt;margin-top:.001001pt;width:419.55pt;height:595.3pt;mso-position-horizontal-relative:page;mso-position-vertical-relative:page;z-index:-4264" coordorigin="0,0" coordsize="8391,11906">
            <v:shape style="position:absolute;left:0;top:3686;width:869;height:6618" type="#_x0000_t75" stroked="false">
              <v:imagedata r:id="rId5" o:title=""/>
            </v:shape>
            <v:group style="position:absolute;left:0;top:10318;width:8391;height:1588" coordorigin="0,10318" coordsize="8391,1588">
              <v:shape style="position:absolute;left:0;top:10318;width:8391;height:1588" coordorigin="0,10318" coordsize="8391,1588" path="m0,11906l8391,11906,8391,10318,0,10318,0,11906xe" filled="true" fillcolor="#731b36" stroked="false">
                <v:path arrowok="t"/>
                <v:fill type="solid"/>
              </v:shape>
            </v:group>
            <v:group style="position:absolute;left:0;top:0;width:8391;height:3171" coordorigin="0,0" coordsize="8391,3171">
              <v:shape style="position:absolute;left:0;top:0;width:8391;height:3171" coordorigin="0,0" coordsize="8391,3171" path="m0,3171l8391,3171,8391,0,0,0,0,3171xe" filled="true" fillcolor="#dbd7d3" stroked="false">
                <v:path arrowok="t"/>
                <v:fill type="solid"/>
              </v:shape>
            </v:group>
            <v:group style="position:absolute;left:0;top:3171;width:8164;height:515" coordorigin="0,3171" coordsize="8164,515">
              <v:shape style="position:absolute;left:0;top:3171;width:8164;height:515" coordorigin="0,3171" coordsize="8164,515" path="m0,3685l8164,3685,8164,3171,0,3171,0,3685xe" filled="true" fillcolor="#ef3829" stroked="false">
                <v:path arrowok="t"/>
                <v:fill type="solid"/>
              </v:shape>
            </v:group>
            <v:group style="position:absolute;left:1097;top:4782;width:634;height:634" coordorigin="1097,4782" coordsize="634,634">
              <v:shape style="position:absolute;left:1097;top:4782;width:634;height:634" coordorigin="1097,4782" coordsize="634,634" path="m1154,4782l1098,4806,1097,5359,1098,5391,1104,5408,1121,5414,1153,5415,1674,5415,1706,5414,1723,5408,1729,5392,1730,5359,1730,4839,1729,4806,1723,4789,1706,4783,1674,4782,1154,4782xe" filled="false" stroked="true" strokeweight="2pt" strokecolor="#000000">
                <v:path arrowok="t"/>
              </v:shape>
            </v:group>
            <v:group style="position:absolute;left:1097;top:6154;width:634;height:634" coordorigin="1097,6154" coordsize="634,634">
              <v:shape style="position:absolute;left:1097;top:6154;width:634;height:634" coordorigin="1097,6154" coordsize="634,634" path="m1154,6154l1098,6178,1097,6731,1098,6763,1104,6780,1121,6786,1153,6787,1674,6787,1706,6786,1723,6780,1729,6764,1730,6731,1730,6211,1729,6178,1723,6161,1706,6155,1674,6154,1154,6154xe" filled="false" stroked="true" strokeweight="2pt" strokecolor="#000000">
                <v:path arrowok="t"/>
              </v:shape>
            </v:group>
            <v:group style="position:absolute;left:1097;top:8161;width:634;height:634" coordorigin="1097,8161" coordsize="634,634">
              <v:shape style="position:absolute;left:1097;top:8161;width:634;height:634" coordorigin="1097,8161" coordsize="634,634" path="m1154,8161l1098,8185,1097,8737,1098,8770,1104,8787,1121,8793,1153,8794,1674,8794,1706,8793,1723,8787,1729,8770,1730,8738,1730,8218,1729,8185,1723,8168,1706,8162,1674,8161,1154,8161xe" filled="false" stroked="true" strokeweight="2pt" strokecolor="#000000">
                <v:path arrowok="t"/>
              </v:shape>
            </v:group>
            <v:group style="position:absolute;left:1097;top:9094;width:634;height:634" coordorigin="1097,9094" coordsize="634,634">
              <v:shape style="position:absolute;left:1097;top:9094;width:634;height:634" coordorigin="1097,9094" coordsize="634,634" path="m1154,9094l1098,9117,1097,9670,1098,9703,1104,9720,1121,9726,1153,9727,1674,9727,1706,9726,1723,9720,1729,9703,1730,9670,1730,9150,1729,9118,1723,9101,1706,9095,1674,9094,1154,9094xe" filled="false" stroked="true" strokeweight="2pt" strokecolor="#000000">
                <v:path arrowok="t"/>
              </v:shape>
            </v:group>
            <v:group style="position:absolute;left:1097;top:7172;width:634;height:634" coordorigin="1097,7172" coordsize="634,634">
              <v:shape style="position:absolute;left:1097;top:7172;width:634;height:634" coordorigin="1097,7172" coordsize="634,634" path="m1154,7172l1098,7196,1097,7748,1098,7781,1104,7798,1121,7804,1153,7805,1674,7805,1706,7804,1723,7798,1729,7781,1730,7749,1730,7229,1729,7196,1723,7179,1706,7173,1674,7172,1154,7172xe" filled="false" stroked="true" strokeweight="2pt" strokecolor="#000000">
                <v:path arrowok="t"/>
              </v:shape>
            </v:group>
            <v:group style="position:absolute;left:8164;top:3171;width:227;height:515" coordorigin="8164,3171" coordsize="227,515">
              <v:shape style="position:absolute;left:8164;top:3171;width:227;height:515" coordorigin="8164,3171" coordsize="227,515" path="m8164,3685l8391,3685,8391,3171,8164,3171,8164,3685xe" filled="true" fillcolor="#ef3829" stroked="false">
                <v:path arrowok="t"/>
                <v:fill type="solid"/>
              </v:shape>
              <v:shape style="position:absolute;left:227;top:190;width:2635;height:616" type="#_x0000_t75" stroked="false">
                <v:imagedata r:id="rId6" o:title=""/>
              </v:shape>
              <v:shape style="position:absolute;left:7097;top:190;width:976;height:944" type="#_x0000_t75" stroked="false">
                <v:imagedata r:id="rId7" o:title=""/>
              </v:shape>
            </v:group>
            <w10:wrap type="none"/>
          </v:group>
        </w:pict>
      </w:r>
    </w:p>
    <w:p>
      <w:pPr>
        <w:pStyle w:val="BodyText"/>
        <w:spacing w:line="240" w:lineRule="auto"/>
        <w:ind w:left="1833" w:right="208"/>
        <w:jc w:val="left"/>
      </w:pPr>
      <w:r>
        <w:rPr/>
        <w:t>Подайте</w:t>
      </w:r>
      <w:r>
        <w:rPr>
          <w:spacing w:val="-19"/>
        </w:rPr>
        <w:t> </w:t>
      </w:r>
      <w:r>
        <w:rPr/>
        <w:t>заявления</w:t>
      </w:r>
      <w:r>
        <w:rPr>
          <w:spacing w:val="-20"/>
        </w:rPr>
        <w:t> </w:t>
      </w:r>
      <w:r>
        <w:rPr/>
        <w:t>на</w:t>
      </w:r>
      <w:r>
        <w:rPr>
          <w:spacing w:val="-19"/>
        </w:rPr>
        <w:t> </w:t>
      </w:r>
      <w:r>
        <w:rPr/>
        <w:t>сервисное</w:t>
      </w:r>
      <w:r>
        <w:rPr>
          <w:spacing w:val="-19"/>
        </w:rPr>
        <w:t> </w:t>
      </w:r>
      <w:r>
        <w:rPr/>
        <w:t>обслуживание,</w:t>
      </w:r>
      <w:r>
        <w:rPr>
          <w:spacing w:val="-19"/>
        </w:rPr>
        <w:t> </w:t>
      </w:r>
      <w:r>
        <w:rPr/>
        <w:t>например</w:t>
      </w:r>
    </w:p>
    <w:p>
      <w:pPr>
        <w:pStyle w:val="BodyText"/>
        <w:spacing w:line="271" w:lineRule="auto" w:before="30"/>
        <w:ind w:left="1833" w:right="208"/>
        <w:jc w:val="left"/>
      </w:pPr>
      <w:r>
        <w:rPr/>
        <w:t>–</w:t>
      </w:r>
      <w:r>
        <w:rPr>
          <w:spacing w:val="-18"/>
        </w:rPr>
        <w:t> </w:t>
      </w:r>
      <w:r>
        <w:rPr/>
        <w:t>санитарную</w:t>
      </w:r>
      <w:r>
        <w:rPr>
          <w:spacing w:val="-18"/>
        </w:rPr>
        <w:t> </w:t>
      </w:r>
      <w:r>
        <w:rPr/>
        <w:t>сертификацию,</w:t>
      </w:r>
      <w:r>
        <w:rPr>
          <w:spacing w:val="-18"/>
        </w:rPr>
        <w:t> </w:t>
      </w:r>
      <w:r>
        <w:rPr/>
        <w:t>вывоз</w:t>
      </w:r>
      <w:r>
        <w:rPr>
          <w:spacing w:val="-18"/>
        </w:rPr>
        <w:t> </w:t>
      </w:r>
      <w:r>
        <w:rPr/>
        <w:t>мусора,</w:t>
      </w:r>
      <w:r>
        <w:rPr>
          <w:spacing w:val="-18"/>
        </w:rPr>
        <w:t> </w:t>
      </w:r>
      <w:r>
        <w:rPr/>
        <w:t>смену</w:t>
      </w:r>
      <w:r>
        <w:rPr>
          <w:spacing w:val="-18"/>
        </w:rPr>
        <w:t> </w:t>
      </w:r>
      <w:r>
        <w:rPr/>
        <w:t>экипажа</w:t>
      </w:r>
      <w:r>
        <w:rPr/>
        <w:t> или</w:t>
      </w:r>
      <w:r>
        <w:rPr>
          <w:spacing w:val="-16"/>
        </w:rPr>
        <w:t> </w:t>
      </w:r>
      <w:r>
        <w:rPr/>
        <w:t>услуги</w:t>
      </w:r>
      <w:r>
        <w:rPr>
          <w:spacing w:val="-16"/>
        </w:rPr>
        <w:t> </w:t>
      </w:r>
      <w:r>
        <w:rPr/>
        <w:t>береговой</w:t>
      </w:r>
      <w:r>
        <w:rPr>
          <w:spacing w:val="-16"/>
        </w:rPr>
        <w:t> </w:t>
      </w:r>
      <w:r>
        <w:rPr/>
        <w:t>полосы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1833" w:right="208"/>
        <w:jc w:val="left"/>
      </w:pPr>
      <w:r>
        <w:rPr>
          <w:spacing w:val="-4"/>
        </w:rPr>
        <w:t>Тщательно</w:t>
      </w:r>
      <w:r>
        <w:rPr>
          <w:spacing w:val="-19"/>
        </w:rPr>
        <w:t> </w:t>
      </w:r>
      <w:r>
        <w:rPr/>
        <w:t>изучите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следуйте</w:t>
      </w:r>
      <w:r>
        <w:rPr>
          <w:spacing w:val="-19"/>
        </w:rPr>
        <w:t> </w:t>
      </w:r>
      <w:r>
        <w:rPr/>
        <w:t>указаниям</w:t>
      </w:r>
      <w:r>
        <w:rPr>
          <w:spacing w:val="-20"/>
        </w:rPr>
        <w:t> </w:t>
      </w:r>
      <w:r>
        <w:rPr/>
        <w:t>департамента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833" w:right="208"/>
        <w:jc w:val="left"/>
      </w:pPr>
      <w:r>
        <w:rPr>
          <w:spacing w:val="-3"/>
        </w:rPr>
        <w:t>Подготовьте </w:t>
      </w:r>
      <w:r>
        <w:rPr/>
        <w:t>для проверки </w:t>
      </w:r>
      <w:r>
        <w:rPr>
          <w:spacing w:val="-3"/>
        </w:rPr>
        <w:t>необходимые судовые</w:t>
      </w:r>
      <w:r>
        <w:rPr>
          <w:spacing w:val="-32"/>
        </w:rPr>
        <w:t> </w:t>
      </w:r>
      <w:r>
        <w:rPr/>
        <w:t>документы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1" w:lineRule="auto"/>
        <w:ind w:left="1833" w:right="208"/>
        <w:jc w:val="left"/>
      </w:pPr>
      <w:r>
        <w:rPr/>
        <w:t>Расскажите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/>
        <w:t>требованиях</w:t>
      </w:r>
      <w:r>
        <w:rPr>
          <w:spacing w:val="-19"/>
        </w:rPr>
        <w:t> </w:t>
      </w:r>
      <w:r>
        <w:rPr/>
        <w:t>биологической</w:t>
      </w:r>
      <w:r>
        <w:rPr>
          <w:spacing w:val="-20"/>
        </w:rPr>
        <w:t> </w:t>
      </w:r>
      <w:r>
        <w:rPr/>
        <w:t>безопасности</w:t>
      </w:r>
      <w:r>
        <w:rPr/>
        <w:t> членам экипажа и</w:t>
      </w:r>
      <w:r>
        <w:rPr>
          <w:spacing w:val="-37"/>
        </w:rPr>
        <w:t> </w:t>
      </w:r>
      <w:r>
        <w:rPr/>
        <w:t>пассажирам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82"/>
        <w:ind w:left="1122" w:right="208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О любых изменениях обстоятельств необходимо незамедлительно сообщить в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Департамент.</w:t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71" w:lineRule="auto"/>
        <w:ind w:left="1495" w:right="317"/>
        <w:jc w:val="center"/>
      </w:pPr>
      <w:r>
        <w:rPr>
          <w:color w:val="FFFFFF"/>
        </w:rPr>
        <w:t>Данная</w:t>
      </w:r>
      <w:r>
        <w:rPr>
          <w:color w:val="FFFFFF"/>
          <w:spacing w:val="-13"/>
        </w:rPr>
        <w:t> </w:t>
      </w:r>
      <w:r>
        <w:rPr>
          <w:color w:val="FFFFFF"/>
        </w:rPr>
        <w:t>памятка</w:t>
      </w:r>
      <w:r>
        <w:rPr>
          <w:color w:val="FFFFFF"/>
          <w:spacing w:val="-12"/>
        </w:rPr>
        <w:t> </w:t>
      </w:r>
      <w:r>
        <w:rPr>
          <w:color w:val="FFFFFF"/>
        </w:rPr>
        <w:t>–</w:t>
      </w:r>
      <w:r>
        <w:rPr>
          <w:color w:val="FFFFFF"/>
          <w:spacing w:val="-12"/>
        </w:rPr>
        <w:t> </w:t>
      </w:r>
      <w:r>
        <w:rPr>
          <w:color w:val="FFFFFF"/>
        </w:rPr>
        <w:t>это</w:t>
      </w:r>
      <w:r>
        <w:rPr>
          <w:color w:val="FFFFFF"/>
          <w:spacing w:val="-12"/>
        </w:rPr>
        <w:t> </w:t>
      </w:r>
      <w:r>
        <w:rPr>
          <w:color w:val="FFFFFF"/>
        </w:rPr>
        <w:t>лишь</w:t>
      </w:r>
      <w:r>
        <w:rPr>
          <w:color w:val="FFFFFF"/>
          <w:spacing w:val="-12"/>
        </w:rPr>
        <w:t> </w:t>
      </w:r>
      <w:r>
        <w:rPr>
          <w:color w:val="FFFFFF"/>
        </w:rPr>
        <w:t>один</w:t>
      </w:r>
      <w:r>
        <w:rPr>
          <w:color w:val="FFFFFF"/>
          <w:spacing w:val="-12"/>
        </w:rPr>
        <w:t> </w:t>
      </w:r>
      <w:r>
        <w:rPr>
          <w:color w:val="FFFFFF"/>
        </w:rPr>
        <w:t>из</w:t>
      </w:r>
      <w:r>
        <w:rPr>
          <w:color w:val="FFFFFF"/>
          <w:spacing w:val="-12"/>
        </w:rPr>
        <w:t> </w:t>
      </w:r>
      <w:r>
        <w:rPr>
          <w:color w:val="FFFFFF"/>
        </w:rPr>
        <w:t>способов,</w:t>
      </w:r>
      <w:r>
        <w:rPr>
          <w:color w:val="FFFFFF"/>
          <w:spacing w:val="-12"/>
        </w:rPr>
        <w:t> </w:t>
      </w:r>
      <w:r>
        <w:rPr>
          <w:color w:val="FFFFFF"/>
        </w:rPr>
        <w:t>которым</w:t>
      </w:r>
      <w:r>
        <w:rPr>
          <w:color w:val="FFFFFF"/>
          <w:spacing w:val="-13"/>
        </w:rPr>
        <w:t> </w:t>
      </w:r>
      <w:r>
        <w:rPr>
          <w:color w:val="FFFFFF"/>
        </w:rPr>
        <w:t>могут</w:t>
      </w:r>
      <w:r>
        <w:rPr>
          <w:color w:val="FFFFFF"/>
        </w:rPr>
        <w:t> воспользоваться</w:t>
      </w:r>
      <w:r>
        <w:rPr>
          <w:color w:val="FFFFFF"/>
          <w:spacing w:val="-17"/>
        </w:rPr>
        <w:t> </w:t>
      </w:r>
      <w:r>
        <w:rPr>
          <w:color w:val="FFFFFF"/>
        </w:rPr>
        <w:t>операторы</w:t>
      </w:r>
      <w:r>
        <w:rPr>
          <w:color w:val="FFFFFF"/>
          <w:spacing w:val="-16"/>
        </w:rPr>
        <w:t> </w:t>
      </w:r>
      <w:r>
        <w:rPr>
          <w:color w:val="FFFFFF"/>
          <w:spacing w:val="-3"/>
        </w:rPr>
        <w:t>судов</w:t>
      </w:r>
      <w:r>
        <w:rPr>
          <w:color w:val="FFFFFF"/>
          <w:spacing w:val="-16"/>
        </w:rPr>
        <w:t> </w:t>
      </w:r>
      <w:r>
        <w:rPr>
          <w:color w:val="FFFFFF"/>
        </w:rPr>
        <w:t>для</w:t>
      </w:r>
      <w:r>
        <w:rPr>
          <w:color w:val="FFFFFF"/>
          <w:spacing w:val="-17"/>
        </w:rPr>
        <w:t> </w:t>
      </w:r>
      <w:r>
        <w:rPr>
          <w:color w:val="FFFFFF"/>
        </w:rPr>
        <w:t>проверки</w:t>
      </w:r>
      <w:r>
        <w:rPr>
          <w:color w:val="FFFFFF"/>
          <w:spacing w:val="-17"/>
        </w:rPr>
        <w:t> </w:t>
      </w:r>
      <w:r>
        <w:rPr>
          <w:color w:val="FFFFFF"/>
        </w:rPr>
        <w:t>на</w:t>
      </w:r>
      <w:r>
        <w:rPr>
          <w:color w:val="FFFFFF"/>
          <w:spacing w:val="-16"/>
        </w:rPr>
        <w:t> </w:t>
      </w:r>
      <w:r>
        <w:rPr>
          <w:color w:val="FFFFFF"/>
        </w:rPr>
        <w:t>соответствие</w:t>
      </w:r>
      <w:r>
        <w:rPr>
          <w:color w:val="FFFFFF"/>
        </w:rPr>
        <w:t> австралийским</w:t>
      </w:r>
      <w:r>
        <w:rPr>
          <w:color w:val="FFFFFF"/>
          <w:spacing w:val="-27"/>
        </w:rPr>
        <w:t> </w:t>
      </w:r>
      <w:r>
        <w:rPr>
          <w:color w:val="FFFFFF"/>
        </w:rPr>
        <w:t>стандартам</w:t>
      </w:r>
      <w:r>
        <w:rPr>
          <w:color w:val="FFFFFF"/>
          <w:spacing w:val="-27"/>
        </w:rPr>
        <w:t> </w:t>
      </w:r>
      <w:r>
        <w:rPr>
          <w:color w:val="FFFFFF"/>
        </w:rPr>
        <w:t>биологической</w:t>
      </w:r>
      <w:r>
        <w:rPr>
          <w:color w:val="FFFFFF"/>
          <w:spacing w:val="-27"/>
        </w:rPr>
        <w:t> </w:t>
      </w:r>
      <w:r>
        <w:rPr>
          <w:color w:val="FFFFFF"/>
        </w:rPr>
        <w:t>безопасности.</w:t>
      </w:r>
      <w:r>
        <w:rPr/>
      </w:r>
    </w:p>
    <w:p>
      <w:pPr>
        <w:pStyle w:val="BodyText"/>
        <w:spacing w:line="240" w:lineRule="auto" w:before="1"/>
        <w:ind w:left="1493" w:right="317"/>
        <w:jc w:val="center"/>
      </w:pPr>
      <w:r>
        <w:rPr>
          <w:color w:val="FFFFFF"/>
        </w:rPr>
        <w:t>Более</w:t>
      </w:r>
      <w:r>
        <w:rPr>
          <w:color w:val="FFFFFF"/>
          <w:spacing w:val="-18"/>
        </w:rPr>
        <w:t> </w:t>
      </w:r>
      <w:r>
        <w:rPr>
          <w:color w:val="FFFFFF"/>
        </w:rPr>
        <w:t>подробная</w:t>
      </w:r>
      <w:r>
        <w:rPr>
          <w:color w:val="FFFFFF"/>
          <w:spacing w:val="-19"/>
        </w:rPr>
        <w:t> </w:t>
      </w:r>
      <w:r>
        <w:rPr>
          <w:color w:val="FFFFFF"/>
        </w:rPr>
        <w:t>информация</w:t>
      </w:r>
      <w:r>
        <w:rPr>
          <w:color w:val="FFFFFF"/>
          <w:spacing w:val="-19"/>
        </w:rPr>
        <w:t> </w:t>
      </w:r>
      <w:r>
        <w:rPr>
          <w:color w:val="FFFFFF"/>
        </w:rPr>
        <w:t>приведена</w:t>
      </w:r>
      <w:r>
        <w:rPr>
          <w:color w:val="FFFFFF"/>
          <w:spacing w:val="-18"/>
        </w:rPr>
        <w:t> </w:t>
      </w:r>
      <w:r>
        <w:rPr>
          <w:color w:val="FFFFFF"/>
          <w:spacing w:val="-3"/>
        </w:rPr>
        <w:t>на:</w:t>
      </w:r>
      <w:r>
        <w:rPr>
          <w:spacing w:val="-3"/>
        </w:rPr>
      </w:r>
    </w:p>
    <w:p>
      <w:pPr>
        <w:spacing w:before="30"/>
        <w:ind w:left="1493" w:right="31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FFFFFF"/>
          <w:spacing w:val="-4"/>
          <w:sz w:val="20"/>
        </w:rPr>
        <w:t>agriculture.gov.au/biosecurity/avm/vessels</w:t>
      </w:r>
      <w:r>
        <w:rPr>
          <w:rFonts w:ascii="Arial"/>
          <w:spacing w:val="-4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8400" w:h="11910"/>
          <w:pgMar w:top="560" w:bottom="0" w:left="100" w:right="4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 w:before="161"/>
        <w:ind w:left="431" w:right="554"/>
        <w:jc w:val="left"/>
      </w:pPr>
      <w:r>
        <w:rPr>
          <w:color w:val="FFFFFF"/>
          <w:spacing w:val="-3"/>
        </w:rPr>
        <w:t>Подготовьтесь </w:t>
      </w:r>
      <w:r>
        <w:rPr>
          <w:color w:val="FFFFFF"/>
        </w:rPr>
        <w:t>к</w:t>
      </w:r>
      <w:r>
        <w:rPr>
          <w:color w:val="FFFFFF"/>
          <w:spacing w:val="11"/>
        </w:rPr>
        <w:t> </w:t>
      </w:r>
      <w:r>
        <w:rPr>
          <w:color w:val="FFFFFF"/>
        </w:rPr>
        <w:t>прибытию</w:t>
      </w:r>
      <w:r>
        <w:rPr/>
      </w:r>
    </w:p>
    <w:p>
      <w:pPr>
        <w:pStyle w:val="Heading2"/>
        <w:spacing w:line="240" w:lineRule="auto"/>
        <w:ind w:left="417" w:right="554"/>
        <w:jc w:val="left"/>
      </w:pPr>
      <w:r>
        <w:rPr>
          <w:color w:val="731B36"/>
          <w:spacing w:val="-6"/>
        </w:rPr>
        <w:t>На</w:t>
      </w:r>
      <w:r>
        <w:rPr>
          <w:color w:val="731B36"/>
          <w:spacing w:val="-15"/>
        </w:rPr>
        <w:t> </w:t>
      </w:r>
      <w:r>
        <w:rPr>
          <w:color w:val="731B36"/>
          <w:spacing w:val="-6"/>
        </w:rPr>
        <w:t>борту</w:t>
      </w:r>
      <w:r>
        <w:rPr>
          <w:spacing w:val="-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71" w:lineRule="auto" w:before="0"/>
        <w:ind w:right="554"/>
        <w:jc w:val="left"/>
      </w:pPr>
      <w:r>
        <w:rPr/>
        <w:t>Проведите</w:t>
      </w:r>
      <w:r>
        <w:rPr>
          <w:spacing w:val="-11"/>
        </w:rPr>
        <w:t> </w:t>
      </w:r>
      <w:r>
        <w:rPr/>
        <w:t>инспекцию</w:t>
      </w:r>
      <w:r>
        <w:rPr>
          <w:spacing w:val="-11"/>
        </w:rPr>
        <w:t> </w:t>
      </w:r>
      <w:r>
        <w:rPr/>
        <w:t>зон</w:t>
      </w:r>
      <w:r>
        <w:rPr>
          <w:spacing w:val="-11"/>
        </w:rPr>
        <w:t> </w:t>
      </w:r>
      <w:r>
        <w:rPr/>
        <w:t>надстройки,</w:t>
      </w:r>
      <w:r>
        <w:rPr>
          <w:spacing w:val="-11"/>
        </w:rPr>
        <w:t> </w:t>
      </w:r>
      <w:r>
        <w:rPr/>
        <w:t>палубы</w:t>
      </w:r>
      <w:r>
        <w:rPr>
          <w:spacing w:val="-11"/>
        </w:rPr>
        <w:t> </w:t>
      </w:r>
      <w:r>
        <w:rPr/>
        <w:t>и</w:t>
      </w:r>
      <w:r>
        <w:rPr/>
        <w:t> грузовых</w:t>
      </w:r>
      <w:r>
        <w:rPr>
          <w:spacing w:val="-19"/>
        </w:rPr>
        <w:t> </w:t>
      </w:r>
      <w:r>
        <w:rPr/>
        <w:t>отсеков</w:t>
      </w:r>
      <w:r>
        <w:rPr>
          <w:spacing w:val="-19"/>
        </w:rPr>
        <w:t> </w:t>
      </w:r>
      <w:r>
        <w:rPr/>
        <w:t>на</w:t>
      </w:r>
      <w:r>
        <w:rPr>
          <w:spacing w:val="-19"/>
        </w:rPr>
        <w:t> </w:t>
      </w:r>
      <w:r>
        <w:rPr/>
        <w:t>предмет</w:t>
      </w:r>
      <w:r>
        <w:rPr>
          <w:spacing w:val="-19"/>
        </w:rPr>
        <w:t> </w:t>
      </w:r>
      <w:r>
        <w:rPr/>
        <w:t>насекомых,</w:t>
      </w:r>
      <w:r>
        <w:rPr>
          <w:spacing w:val="-19"/>
        </w:rPr>
        <w:t> </w:t>
      </w:r>
      <w:r>
        <w:rPr/>
        <w:t>вредителей</w:t>
      </w:r>
      <w:r>
        <w:rPr/>
        <w:t> или скоплений</w:t>
      </w:r>
      <w:r>
        <w:rPr>
          <w:spacing w:val="-34"/>
        </w:rPr>
        <w:t> </w:t>
      </w:r>
      <w:r>
        <w:rPr/>
        <w:t>воды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71" w:lineRule="auto"/>
        <w:ind w:right="554"/>
        <w:jc w:val="left"/>
      </w:pPr>
      <w:r>
        <w:rPr>
          <w:spacing w:val="-3"/>
        </w:rPr>
        <w:t>Убедитесь,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зона</w:t>
      </w:r>
      <w:r>
        <w:rPr>
          <w:spacing w:val="-11"/>
        </w:rPr>
        <w:t> </w:t>
      </w:r>
      <w:r>
        <w:rPr/>
        <w:t>палуб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грузовые</w:t>
      </w:r>
      <w:r>
        <w:rPr>
          <w:spacing w:val="-11"/>
        </w:rPr>
        <w:t> </w:t>
      </w:r>
      <w:r>
        <w:rPr/>
        <w:t>отсеки</w:t>
      </w:r>
      <w:r>
        <w:rPr>
          <w:spacing w:val="-11"/>
        </w:rPr>
        <w:t> </w:t>
      </w:r>
      <w:r>
        <w:rPr/>
        <w:t>не</w:t>
      </w:r>
      <w:r>
        <w:rPr/>
        <w:t> содержат</w:t>
      </w:r>
      <w:r>
        <w:rPr>
          <w:spacing w:val="-13"/>
        </w:rPr>
        <w:t> </w:t>
      </w:r>
      <w:r>
        <w:rPr/>
        <w:t>зерна,</w:t>
      </w:r>
      <w:r>
        <w:rPr>
          <w:spacing w:val="-13"/>
        </w:rPr>
        <w:t> </w:t>
      </w:r>
      <w:r>
        <w:rPr/>
        <w:t>семян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органических</w:t>
      </w:r>
      <w:r>
        <w:rPr/>
        <w:t> материалов</w:t>
      </w:r>
    </w:p>
    <w:p>
      <w:pPr>
        <w:spacing w:line="240" w:lineRule="auto" w:before="4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71" w:lineRule="auto"/>
        <w:ind w:right="554"/>
        <w:jc w:val="left"/>
      </w:pPr>
      <w:r>
        <w:rPr>
          <w:spacing w:val="-3"/>
        </w:rPr>
        <w:t>Убедитесь,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отходы</w:t>
      </w:r>
      <w:r>
        <w:rPr>
          <w:spacing w:val="-13"/>
        </w:rPr>
        <w:t> </w:t>
      </w:r>
      <w:r>
        <w:rPr/>
        <w:t>содержатся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подходящих</w:t>
      </w:r>
      <w:r>
        <w:rPr/>
        <w:t> контейнерах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помещении,</w:t>
      </w:r>
      <w:r>
        <w:rPr>
          <w:spacing w:val="-11"/>
        </w:rPr>
        <w:t> </w:t>
      </w:r>
      <w:r>
        <w:rPr/>
        <w:t>недоступном</w:t>
      </w:r>
      <w:r>
        <w:rPr>
          <w:spacing w:val="-12"/>
        </w:rPr>
        <w:t> </w:t>
      </w:r>
      <w:r>
        <w:rPr/>
        <w:t>для</w:t>
      </w:r>
      <w:r>
        <w:rPr/>
        <w:t> животных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птиц,</w:t>
      </w:r>
      <w:r>
        <w:rPr>
          <w:spacing w:val="-16"/>
        </w:rPr>
        <w:t> </w:t>
      </w:r>
      <w:r>
        <w:rPr/>
        <w:t>без</w:t>
      </w:r>
      <w:r>
        <w:rPr>
          <w:spacing w:val="-16"/>
        </w:rPr>
        <w:t> </w:t>
      </w:r>
      <w:r>
        <w:rPr/>
        <w:t>насекомых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вредителей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1" w:lineRule="auto"/>
        <w:ind w:right="554"/>
        <w:jc w:val="left"/>
      </w:pPr>
      <w:r>
        <w:rPr>
          <w:spacing w:val="-3"/>
        </w:rPr>
        <w:t>Убедитесь,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кухонной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кладовой</w:t>
      </w:r>
      <w:r>
        <w:rPr>
          <w:spacing w:val="-9"/>
        </w:rPr>
        <w:t> </w:t>
      </w:r>
      <w:r>
        <w:rPr/>
        <w:t>зонах</w:t>
      </w:r>
      <w:r>
        <w:rPr>
          <w:spacing w:val="-9"/>
        </w:rPr>
        <w:t> </w:t>
      </w:r>
      <w:r>
        <w:rPr/>
        <w:t>чисто</w:t>
      </w:r>
      <w:r>
        <w:rPr>
          <w:spacing w:val="-9"/>
        </w:rPr>
        <w:t> </w:t>
      </w:r>
      <w:r>
        <w:rPr/>
        <w:t>и</w:t>
      </w:r>
      <w:r>
        <w:rPr/>
        <w:t> нет</w:t>
      </w:r>
      <w:r>
        <w:rPr>
          <w:spacing w:val="-18"/>
        </w:rPr>
        <w:t> </w:t>
      </w:r>
      <w:r>
        <w:rPr/>
        <w:t>насекомых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вредителей</w:t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71" w:lineRule="auto"/>
        <w:ind w:right="0"/>
        <w:jc w:val="left"/>
      </w:pPr>
      <w:r>
        <w:rPr>
          <w:spacing w:val="-3"/>
        </w:rPr>
        <w:t>Убедитесь,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животные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борту</w:t>
      </w:r>
      <w:r>
        <w:rPr>
          <w:spacing w:val="-10"/>
        </w:rPr>
        <w:t> </w:t>
      </w:r>
      <w:r>
        <w:rPr/>
        <w:t>находятся</w:t>
      </w:r>
      <w:r>
        <w:rPr>
          <w:spacing w:val="-11"/>
        </w:rPr>
        <w:t> </w:t>
      </w:r>
      <w:r>
        <w:rPr/>
        <w:t>в</w:t>
      </w:r>
      <w:r>
        <w:rPr/>
        <w:t> ограничивающих</w:t>
      </w:r>
      <w:r>
        <w:rPr>
          <w:spacing w:val="-19"/>
        </w:rPr>
        <w:t> </w:t>
      </w:r>
      <w:r>
        <w:rPr/>
        <w:t>их</w:t>
      </w:r>
      <w:r>
        <w:rPr>
          <w:spacing w:val="-19"/>
        </w:rPr>
        <w:t> </w:t>
      </w:r>
      <w:r>
        <w:rPr/>
        <w:t>загонах,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/>
        <w:t>хранящиеся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помещении</w:t>
      </w:r>
      <w:r>
        <w:rPr>
          <w:spacing w:val="-2"/>
        </w:rPr>
        <w:t> </w:t>
      </w:r>
      <w:r>
        <w:rPr/>
        <w:t>растения</w:t>
      </w:r>
      <w:r>
        <w:rPr>
          <w:spacing w:val="-17"/>
        </w:rPr>
        <w:t> </w:t>
      </w:r>
      <w:r>
        <w:rPr/>
        <w:t>находятся</w:t>
      </w:r>
      <w:r>
        <w:rPr>
          <w:spacing w:val="-17"/>
        </w:rPr>
        <w:t> </w:t>
      </w:r>
      <w:r>
        <w:rPr/>
        <w:t>вдали</w:t>
      </w:r>
      <w:r>
        <w:rPr>
          <w:spacing w:val="-16"/>
        </w:rPr>
        <w:t> </w:t>
      </w:r>
      <w:r>
        <w:rPr/>
        <w:t>от</w:t>
      </w:r>
      <w:r>
        <w:rPr>
          <w:spacing w:val="-16"/>
        </w:rPr>
        <w:t> </w:t>
      </w:r>
      <w:r>
        <w:rPr/>
        <w:t>открытых</w:t>
      </w:r>
      <w:r>
        <w:rPr>
          <w:spacing w:val="-16"/>
        </w:rPr>
        <w:t> </w:t>
      </w:r>
      <w:r>
        <w:rPr/>
        <w:t>окон</w:t>
      </w:r>
    </w:p>
    <w:p>
      <w:pPr>
        <w:spacing w:line="240" w:lineRule="auto" w:before="10"/>
        <w:rPr>
          <w:rFonts w:ascii="Arial" w:hAnsi="Arial" w:cs="Arial" w:eastAsia="Arial"/>
          <w:sz w:val="8"/>
          <w:szCs w:val="8"/>
        </w:rPr>
      </w:pPr>
    </w:p>
    <w:p>
      <w:pPr>
        <w:spacing w:before="82"/>
        <w:ind w:left="56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О любых изменениях обстоятельств необходимо незамедлительно сообщить в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Департамент.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8400" w:h="11910"/>
          <w:pgMar w:top="1100" w:bottom="0" w:left="220" w:right="1140"/>
        </w:sect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0pt;margin-top:.000701pt;width:419.55pt;height:595.3pt;mso-position-horizontal-relative:page;mso-position-vertical-relative:page;z-index:-4240" coordorigin="0,0" coordsize="8391,11906">
            <v:shape style="position:absolute;left:7540;top:3686;width:850;height:6637" type="#_x0000_t75" stroked="false">
              <v:imagedata r:id="rId8" o:title=""/>
            </v:shape>
            <v:group style="position:absolute;left:0;top:10318;width:8391;height:1588" coordorigin="0,10318" coordsize="8391,1588">
              <v:shape style="position:absolute;left:0;top:10318;width:8391;height:1588" coordorigin="0,10318" coordsize="8391,1588" path="m0,11906l8391,11906,8391,10318,0,10318,0,11906xe" filled="true" fillcolor="#731b36" stroked="false">
                <v:path arrowok="t"/>
                <v:fill type="solid"/>
              </v:shape>
            </v:group>
            <v:group style="position:absolute;left:658;top:4782;width:634;height:634" coordorigin="658,4782" coordsize="634,634">
              <v:shape style="position:absolute;left:658;top:4782;width:634;height:634" coordorigin="658,4782" coordsize="634,634" path="m714,4782l659,4806,658,5359,659,5391,665,5408,682,5414,714,5415,1234,5415,1267,5414,1284,5408,1290,5392,1291,5359,1291,4839,1290,4806,1284,4789,1267,4783,1235,4782,714,4782xe" filled="false" stroked="true" strokeweight="2pt" strokecolor="#000000">
                <v:path arrowok="t"/>
              </v:shape>
            </v:group>
            <v:group style="position:absolute;left:658;top:6154;width:634;height:634" coordorigin="658,6154" coordsize="634,634">
              <v:shape style="position:absolute;left:658;top:6154;width:634;height:634" coordorigin="658,6154" coordsize="634,634" path="m714,6154l659,6178,658,6731,659,6763,665,6780,682,6786,714,6787,1234,6787,1267,6786,1284,6780,1290,6764,1291,6731,1291,6211,1290,6178,1284,6161,1267,6155,1235,6154,714,6154xe" filled="false" stroked="true" strokeweight="2pt" strokecolor="#000000">
                <v:path arrowok="t"/>
              </v:shape>
            </v:group>
            <v:group style="position:absolute;left:658;top:8161;width:634;height:634" coordorigin="658,8161" coordsize="634,634">
              <v:shape style="position:absolute;left:658;top:8161;width:634;height:634" coordorigin="658,8161" coordsize="634,634" path="m714,8161l659,8185,658,8737,659,8770,665,8787,682,8793,714,8794,1234,8794,1267,8793,1284,8787,1290,8770,1291,8738,1291,8218,1290,8185,1284,8168,1267,8162,1235,8161,714,8161xe" filled="false" stroked="true" strokeweight="2pt" strokecolor="#000000">
                <v:path arrowok="t"/>
              </v:shape>
            </v:group>
            <v:group style="position:absolute;left:658;top:9094;width:634;height:634" coordorigin="658,9094" coordsize="634,634">
              <v:shape style="position:absolute;left:658;top:9094;width:634;height:634" coordorigin="658,9094" coordsize="634,634" path="m714,9094l659,9117,658,9670,659,9703,665,9720,682,9726,714,9727,1234,9727,1267,9726,1284,9720,1290,9703,1291,9670,1291,9150,1290,9118,1284,9101,1267,9095,1235,9094,714,9094xe" filled="false" stroked="true" strokeweight="2pt" strokecolor="#000000">
                <v:path arrowok="t"/>
              </v:shape>
            </v:group>
            <v:group style="position:absolute;left:658;top:7143;width:634;height:634" coordorigin="658,7143" coordsize="634,634">
              <v:shape style="position:absolute;left:658;top:7143;width:634;height:634" coordorigin="658,7143" coordsize="634,634" path="m714,7143l659,7167,658,7720,659,7753,665,7769,682,7776,714,7777,1234,7777,1267,7776,1284,7770,1290,7753,1291,7720,1291,7200,1290,7167,1284,7151,1267,7144,1235,7143,714,7143xe" filled="false" stroked="true" strokeweight="2pt" strokecolor="#000000">
                <v:path arrowok="t"/>
              </v:shape>
              <v:shape style="position:absolute;left:0;top:0;width:8391;height:3412" type="#_x0000_t75" stroked="false">
                <v:imagedata r:id="rId9" o:title=""/>
              </v:shape>
            </v:group>
            <v:group style="position:absolute;left:0;top:3171;width:8391;height:515" coordorigin="0,3171" coordsize="8391,515">
              <v:shape style="position:absolute;left:0;top:3171;width:8391;height:515" coordorigin="0,3171" coordsize="8391,515" path="m0,3685l8391,3685,8391,3171,0,3171,0,3685xe" filled="true" fillcolor="#ef3829" stroked="false">
                <v:path arrowok="t"/>
                <v:fill type="solid"/>
              </v:shape>
            </v:group>
            <v:group style="position:absolute;left:389;top:10789;width:3606;height:2" coordorigin="389,10789" coordsize="3606,2">
              <v:shape style="position:absolute;left:389;top:10789;width:3606;height:2" coordorigin="389,10789" coordsize="3606,0" path="m389,10789l3994,10789e" filled="false" stroked="true" strokeweight=".5pt" strokecolor="#ffffff">
                <v:path arrowok="t"/>
              </v:shape>
            </v:group>
            <v:group style="position:absolute;left:386;top:10429;width:288;height:285" coordorigin="386,10429" coordsize="288,285">
              <v:shape style="position:absolute;left:386;top:10429;width:288;height:285" coordorigin="386,10429" coordsize="288,285" path="m440,10429l392,10476,390,10481,387,10504,386,10519,387,10533,424,10590,475,10640,528,10680,584,10708,613,10713,617,10713,620,10712,626,10710,673,10662,673,10659,669,10657,649,10645,567,10645,553,10645,500,10602,462,10552,457,10535,457,10531,459,10526,480,10505,480,10501,479,10497,445,10433,443,10429,440,10429xe" filled="true" fillcolor="#ffffff" stroked="false">
                <v:path arrowok="t"/>
                <v:fill type="solid"/>
              </v:shape>
              <v:shape style="position:absolute;left:386;top:10429;width:288;height:285" coordorigin="386,10429" coordsize="288,285" path="m604,10619l599,10620,576,10643,571,10645,567,10645,649,10645,607,10620,604,10619xe" filled="true" fillcolor="#ffffff" stroked="false">
                <v:path arrowok="t"/>
                <v:fill type="solid"/>
              </v:shape>
            </v:group>
            <v:group style="position:absolute;left:4515;top:10789;width:3141;height:2" coordorigin="4515,10789" coordsize="3141,2">
              <v:shape style="position:absolute;left:4515;top:10789;width:3141;height:2" coordorigin="4515,10789" coordsize="3141,0" path="m4515,10789l7656,10789e" filled="false" stroked="true" strokeweight=".5pt" strokecolor="#ffffff">
                <v:path arrowok="t"/>
              </v:shape>
            </v:group>
            <v:group style="position:absolute;left:4515;top:10426;width:256;height:223" coordorigin="4515,10426" coordsize="256,223">
              <v:shape style="position:absolute;left:4515;top:10426;width:256;height:223" coordorigin="4515,10426" coordsize="256,223" path="m4553,10426l4531,10433,4518,10450,4515,10611,4522,10633,4539,10646,4638,10649,4638,10621,4547,10621,4543,10617,4543,10458,4547,10454,4768,10454,4765,10442,4748,10429,4553,10426xe" filled="true" fillcolor="#ffffff" stroked="false">
                <v:path arrowok="t"/>
                <v:fill type="solid"/>
              </v:shape>
              <v:shape style="position:absolute;left:4515;top:10426;width:256;height:223" coordorigin="4515,10426" coordsize="256,223" path="m4768,10454l4739,10454,4743,10458,4743,10533,4771,10560,4771,10463,4768,10454xe" filled="true" fillcolor="#ffffff" stroked="false">
                <v:path arrowok="t"/>
                <v:fill type="solid"/>
              </v:shape>
            </v:group>
            <v:group style="position:absolute;left:4660;top:10475;width:135;height:236" coordorigin="4660,10475" coordsize="135,236">
              <v:shape style="position:absolute;left:4660;top:10475;width:135;height:236" coordorigin="4660,10475" coordsize="135,236" path="m4743,10630l4699,10630,4701,10631,4732,10709,4735,10710,4767,10698,4769,10695,4743,10630xe" filled="true" fillcolor="#ffffff" stroked="false">
                <v:path arrowok="t"/>
                <v:fill type="solid"/>
              </v:shape>
              <v:shape style="position:absolute;left:4660;top:10475;width:135;height:236" coordorigin="4660,10475" coordsize="135,236" path="m4661,10475l4660,10475,4660,10671,4661,10672,4699,10630,4743,10630,4738,10617,4739,10615,4791,10615,4661,10475xe" filled="true" fillcolor="#ffffff" stroked="false">
                <v:path arrowok="t"/>
                <v:fill type="solid"/>
              </v:shape>
              <v:shape style="position:absolute;left:4660;top:10475;width:135;height:236" coordorigin="4660,10475" coordsize="135,236" path="m4791,10615l4739,10615,4793,10620,4794,10619,4791,10615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1.01355pt;margin-top:538.005981pt;width:9pt;height:40.9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Narrow" w:hAnsi="Arial Narrow" w:cs="Arial Narrow" w:eastAsia="Arial Narrow"/>
                      <w:sz w:val="14"/>
                      <w:szCs w:val="14"/>
                    </w:rPr>
                  </w:pPr>
                  <w:r>
                    <w:rPr>
                      <w:rFonts w:ascii="Arial Narrow"/>
                      <w:color w:val="FFFFFF"/>
                      <w:spacing w:val="-1"/>
                      <w:w w:val="101"/>
                      <w:sz w:val="14"/>
                    </w:rPr>
                    <w:t>BI</w:t>
                  </w:r>
                  <w:r>
                    <w:rPr>
                      <w:rFonts w:ascii="Arial Narrow"/>
                      <w:color w:val="FFFFFF"/>
                      <w:spacing w:val="-1"/>
                      <w:w w:val="102"/>
                      <w:sz w:val="14"/>
                    </w:rPr>
                    <w:t>O</w:t>
                  </w:r>
                  <w:r>
                    <w:rPr>
                      <w:rFonts w:ascii="Arial Narrow"/>
                      <w:color w:val="FFFFFF"/>
                      <w:spacing w:val="-2"/>
                      <w:w w:val="98"/>
                      <w:sz w:val="14"/>
                    </w:rPr>
                    <w:t>2</w:t>
                  </w:r>
                  <w:r>
                    <w:rPr>
                      <w:rFonts w:ascii="Arial Narrow"/>
                      <w:color w:val="FFFFFF"/>
                      <w:w w:val="94"/>
                      <w:sz w:val="14"/>
                    </w:rPr>
                    <w:t>33</w:t>
                  </w:r>
                  <w:r>
                    <w:rPr>
                      <w:rFonts w:ascii="Arial Narrow"/>
                      <w:color w:val="FFFFFF"/>
                      <w:spacing w:val="7"/>
                      <w:w w:val="94"/>
                      <w:sz w:val="14"/>
                    </w:rPr>
                    <w:t>3</w:t>
                  </w:r>
                  <w:r>
                    <w:rPr>
                      <w:rFonts w:ascii="Arial Narrow"/>
                      <w:color w:val="FFFFFF"/>
                      <w:spacing w:val="3"/>
                      <w:w w:val="101"/>
                      <w:sz w:val="14"/>
                    </w:rPr>
                    <w:t>_</w:t>
                  </w:r>
                  <w:r>
                    <w:rPr>
                      <w:rFonts w:ascii="Arial Narrow"/>
                      <w:color w:val="FFFFFF"/>
                      <w:spacing w:val="-3"/>
                      <w:w w:val="125"/>
                      <w:sz w:val="14"/>
                    </w:rPr>
                    <w:t>0</w:t>
                  </w:r>
                  <w:r>
                    <w:rPr>
                      <w:rFonts w:ascii="Arial Narrow"/>
                      <w:color w:val="FFFFFF"/>
                      <w:w w:val="98"/>
                      <w:sz w:val="14"/>
                    </w:rPr>
                    <w:t>2</w:t>
                  </w:r>
                  <w:r>
                    <w:rPr>
                      <w:rFonts w:ascii="Arial Narrow"/>
                      <w:color w:val="FFFFFF"/>
                      <w:spacing w:val="-1"/>
                      <w:w w:val="92"/>
                      <w:sz w:val="14"/>
                    </w:rPr>
                    <w:t>16</w:t>
                  </w:r>
                  <w:r>
                    <w:rPr>
                      <w:rFonts w:ascii="Arial Narrow"/>
                      <w:sz w:val="1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9" w:lineRule="auto" w:before="0"/>
        <w:ind w:left="16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FFFFFF"/>
          <w:spacing w:val="2"/>
          <w:sz w:val="16"/>
        </w:rPr>
        <w:t>Департамент </w:t>
      </w:r>
      <w:r>
        <w:rPr>
          <w:rFonts w:ascii="Arial" w:hAnsi="Arial"/>
          <w:color w:val="FFFFFF"/>
          <w:spacing w:val="3"/>
          <w:sz w:val="16"/>
        </w:rPr>
        <w:t>сельского </w:t>
      </w:r>
      <w:r>
        <w:rPr>
          <w:rFonts w:ascii="Arial" w:hAnsi="Arial"/>
          <w:color w:val="FFFFFF"/>
          <w:spacing w:val="2"/>
          <w:sz w:val="16"/>
        </w:rPr>
        <w:t>хозяйства </w:t>
      </w:r>
      <w:r>
        <w:rPr>
          <w:rFonts w:ascii="Arial" w:hAnsi="Arial"/>
          <w:color w:val="FFFFFF"/>
          <w:sz w:val="16"/>
        </w:rPr>
        <w:t>и</w:t>
      </w:r>
      <w:r>
        <w:rPr>
          <w:rFonts w:ascii="Arial" w:hAnsi="Arial"/>
          <w:color w:val="FFFFFF"/>
          <w:spacing w:val="13"/>
          <w:sz w:val="16"/>
        </w:rPr>
        <w:t> </w:t>
      </w:r>
      <w:r>
        <w:rPr>
          <w:rFonts w:ascii="Arial" w:hAnsi="Arial"/>
          <w:color w:val="FFFFFF"/>
          <w:spacing w:val="2"/>
          <w:sz w:val="16"/>
        </w:rPr>
        <w:t>водных</w:t>
      </w:r>
      <w:r>
        <w:rPr>
          <w:rFonts w:ascii="Arial" w:hAnsi="Arial"/>
          <w:color w:val="FFFFFF"/>
          <w:sz w:val="16"/>
        </w:rPr>
        <w:t> </w:t>
      </w:r>
      <w:r>
        <w:rPr>
          <w:rFonts w:ascii="Arial" w:hAnsi="Arial"/>
          <w:color w:val="FFFFFF"/>
          <w:spacing w:val="3"/>
          <w:sz w:val="16"/>
        </w:rPr>
        <w:t>ресурсов</w:t>
      </w:r>
      <w:r>
        <w:rPr>
          <w:rFonts w:ascii="Arial" w:hAnsi="Arial"/>
          <w:spacing w:val="3"/>
          <w:sz w:val="16"/>
        </w:rPr>
      </w:r>
    </w:p>
    <w:p>
      <w:pPr>
        <w:tabs>
          <w:tab w:pos="1608" w:val="left" w:leader="none"/>
        </w:tabs>
        <w:spacing w:before="1"/>
        <w:ind w:left="16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FFFFFF"/>
          <w:sz w:val="16"/>
        </w:rPr>
        <w:t>В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pacing w:val="3"/>
          <w:sz w:val="16"/>
        </w:rPr>
        <w:t>Австралии</w:t>
        <w:tab/>
      </w:r>
      <w:r>
        <w:rPr>
          <w:rFonts w:ascii="Arial" w:hAnsi="Arial"/>
          <w:color w:val="FFFFFF"/>
          <w:sz w:val="16"/>
        </w:rPr>
        <w:t>1300 </w:t>
      </w:r>
      <w:r>
        <w:rPr>
          <w:rFonts w:ascii="Arial" w:hAnsi="Arial"/>
          <w:color w:val="FFFFFF"/>
          <w:spacing w:val="3"/>
          <w:sz w:val="16"/>
        </w:rPr>
        <w:t>004</w:t>
      </w:r>
      <w:r>
        <w:rPr>
          <w:rFonts w:ascii="Arial" w:hAnsi="Arial"/>
          <w:color w:val="FFFFFF"/>
          <w:spacing w:val="4"/>
          <w:sz w:val="16"/>
        </w:rPr>
        <w:t> </w:t>
      </w:r>
      <w:r>
        <w:rPr>
          <w:rFonts w:ascii="Arial" w:hAnsi="Arial"/>
          <w:color w:val="FFFFFF"/>
          <w:spacing w:val="2"/>
          <w:sz w:val="16"/>
        </w:rPr>
        <w:t>605</w:t>
      </w:r>
      <w:r>
        <w:rPr>
          <w:rFonts w:ascii="Arial" w:hAnsi="Arial"/>
          <w:spacing w:val="2"/>
          <w:sz w:val="16"/>
        </w:rPr>
      </w:r>
    </w:p>
    <w:p>
      <w:pPr>
        <w:tabs>
          <w:tab w:pos="1608" w:val="left" w:leader="none"/>
        </w:tabs>
        <w:spacing w:before="8"/>
        <w:ind w:left="16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FFFFFF"/>
          <w:spacing w:val="2"/>
          <w:sz w:val="16"/>
        </w:rPr>
        <w:t>Вне </w:t>
      </w:r>
      <w:r>
        <w:rPr>
          <w:rFonts w:ascii="Arial" w:hAnsi="Arial"/>
          <w:color w:val="FFFFFF"/>
          <w:spacing w:val="3"/>
          <w:sz w:val="16"/>
        </w:rPr>
        <w:t>Австралии</w:t>
        <w:tab/>
      </w:r>
      <w:r>
        <w:rPr>
          <w:rFonts w:ascii="Arial" w:hAnsi="Arial"/>
          <w:color w:val="FFFFFF"/>
          <w:sz w:val="16"/>
        </w:rPr>
        <w:t>+61 8 8201</w:t>
      </w:r>
      <w:r>
        <w:rPr>
          <w:rFonts w:ascii="Arial" w:hAnsi="Arial"/>
          <w:color w:val="FFFFFF"/>
          <w:spacing w:val="-3"/>
          <w:sz w:val="16"/>
        </w:rPr>
        <w:t> </w:t>
      </w:r>
      <w:r>
        <w:rPr>
          <w:rFonts w:ascii="Arial" w:hAnsi="Arial"/>
          <w:color w:val="FFFFFF"/>
          <w:sz w:val="16"/>
        </w:rPr>
        <w:t>6185</w:t>
      </w:r>
      <w:r>
        <w:rPr>
          <w:rFonts w:ascii="Arial" w:hAns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9" w:lineRule="auto" w:before="0"/>
        <w:ind w:left="168" w:right="172" w:firstLine="0"/>
        <w:jc w:val="left"/>
        <w:rPr>
          <w:rFonts w:ascii="Arial" w:hAnsi="Arial" w:cs="Arial" w:eastAsia="Arial"/>
          <w:sz w:val="16"/>
          <w:szCs w:val="16"/>
        </w:rPr>
      </w:pPr>
      <w:hyperlink r:id="rId10">
        <w:r>
          <w:rPr>
            <w:rFonts w:ascii="Arial"/>
            <w:b/>
            <w:color w:val="FFFFFF"/>
            <w:spacing w:val="2"/>
            <w:sz w:val="16"/>
          </w:rPr>
          <w:t>maritimencc@agriculture.gov.au</w:t>
        </w:r>
      </w:hyperlink>
      <w:r>
        <w:rPr>
          <w:rFonts w:ascii="Arial"/>
          <w:b/>
          <w:color w:val="FFFFFF"/>
          <w:w w:val="99"/>
          <w:sz w:val="16"/>
        </w:rPr>
        <w:t> </w:t>
      </w:r>
      <w:r>
        <w:rPr>
          <w:rFonts w:ascii="Arial"/>
          <w:b/>
          <w:color w:val="FFFFFF"/>
          <w:sz w:val="16"/>
        </w:rPr>
        <w:t>agriculture.gov.au/</w:t>
      </w:r>
      <w:r>
        <w:rPr>
          <w:rFonts w:ascii="Arial"/>
          <w:b/>
          <w:color w:val="FFFFFF"/>
          <w:spacing w:val="-15"/>
          <w:sz w:val="16"/>
        </w:rPr>
        <w:t> </w:t>
      </w:r>
      <w:r>
        <w:rPr>
          <w:rFonts w:ascii="Arial"/>
          <w:b/>
          <w:color w:val="FFFFFF"/>
          <w:spacing w:val="-15"/>
          <w:sz w:val="16"/>
        </w:rPr>
      </w:r>
      <w:r>
        <w:rPr>
          <w:rFonts w:ascii="Arial"/>
          <w:color w:val="FFFFFF"/>
          <w:sz w:val="16"/>
        </w:rPr>
        <w:t>biosecurity/avm/vessels</w:t>
      </w:r>
      <w:r>
        <w:rPr>
          <w:rFonts w:ascii="Arial"/>
          <w:sz w:val="16"/>
        </w:rPr>
      </w:r>
    </w:p>
    <w:sectPr>
      <w:type w:val="continuous"/>
      <w:pgSz w:w="8400" w:h="11910"/>
      <w:pgMar w:top="560" w:bottom="0" w:left="220" w:right="1140"/>
      <w:cols w:num="2" w:equalWidth="0">
        <w:col w:w="3567" w:space="560"/>
        <w:col w:w="29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401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5"/>
      <w:ind w:left="117"/>
      <w:outlineLvl w:val="1"/>
    </w:pPr>
    <w:rPr>
      <w:rFonts w:ascii="Arial" w:hAnsi="Arial" w:eastAsia="Arial"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71"/>
      <w:ind w:left="131"/>
      <w:outlineLvl w:val="2"/>
    </w:pPr>
    <w:rPr>
      <w:rFonts w:ascii="Arial" w:hAnsi="Arial" w:eastAsia="Arial"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hyperlink" Target="mailto:maritimencc@agriculture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F818EBE-4CEB-4F08-B7CF-49BE34141DE7}"/>
</file>

<file path=customXml/itemProps2.xml><?xml version="1.0" encoding="utf-8"?>
<ds:datastoreItem xmlns:ds="http://schemas.openxmlformats.org/officeDocument/2006/customXml" ds:itemID="{48FE0567-A57F-40A4-AD71-83DB2E8F72F9}"/>
</file>

<file path=customXml/itemProps3.xml><?xml version="1.0" encoding="utf-8"?>
<ds:datastoreItem xmlns:ds="http://schemas.openxmlformats.org/officeDocument/2006/customXml" ds:itemID="{3633D1AF-77F2-4A98-B11E-DBDF9BC3519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2016-07-26T09:47:18Z</dcterms:created>
  <dcterms:modified xsi:type="dcterms:W3CDTF">2016-07-26T09:47:18Z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2016-07-25T00:00:00Z</vt:filetime>
  </property>
  <property fmtid="{D5CDD505-2E9C-101B-9397-08002B2CF9AE}" pid="5" name="ContentTypeId">
    <vt:lpwstr>0x01010078F6B24EF29B14488A4D3E054F39A21B</vt:lpwstr>
  </property>
</Properties>
</file>