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392" w:tblpY="1651"/>
        <w:tblW w:w="46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4731"/>
        <w:gridCol w:w="389"/>
        <w:gridCol w:w="1102"/>
      </w:tblGrid>
      <w:tr w:rsidR="00806F38" w:rsidRPr="001327D0" w14:paraId="5B861007" w14:textId="77777777" w:rsidTr="008E0FA3">
        <w:trPr>
          <w:trHeight w:val="391"/>
        </w:trPr>
        <w:tc>
          <w:tcPr>
            <w:tcW w:w="5000" w:type="pct"/>
            <w:gridSpan w:val="4"/>
            <w:vAlign w:val="center"/>
          </w:tcPr>
          <w:p w14:paraId="72B9C34B" w14:textId="77777777" w:rsidR="00806F38" w:rsidRPr="001327D0" w:rsidRDefault="00806F38" w:rsidP="008E0FA3">
            <w:pPr>
              <w:pStyle w:val="ListParagraph"/>
              <w:autoSpaceDE w:val="0"/>
              <w:autoSpaceDN w:val="0"/>
              <w:adjustRightInd w:val="0"/>
              <w:spacing w:before="120" w:after="80"/>
              <w:ind w:left="0"/>
              <w:rPr>
                <w:rFonts w:cs="Arial"/>
                <w:b/>
                <w:i/>
                <w:iCs/>
                <w:sz w:val="28"/>
                <w:szCs w:val="28"/>
              </w:rPr>
            </w:pPr>
            <w:bookmarkStart w:id="0" w:name="_GoBack"/>
            <w:bookmarkEnd w:id="0"/>
            <w:r w:rsidRPr="001327D0">
              <w:rPr>
                <w:b/>
                <w:i/>
                <w:sz w:val="28"/>
                <w:szCs w:val="28"/>
              </w:rPr>
              <w:t>ESCAS Audit Summary Report</w:t>
            </w:r>
          </w:p>
        </w:tc>
      </w:tr>
      <w:tr w:rsidR="00806F38" w:rsidRPr="001327D0" w14:paraId="45C61A9E" w14:textId="77777777" w:rsidTr="008E0FA3">
        <w:trPr>
          <w:trHeight w:val="391"/>
        </w:trPr>
        <w:tc>
          <w:tcPr>
            <w:tcW w:w="5000" w:type="pct"/>
            <w:gridSpan w:val="4"/>
            <w:vAlign w:val="center"/>
          </w:tcPr>
          <w:p w14:paraId="4121B914" w14:textId="77777777" w:rsidR="00806F38" w:rsidRPr="001327D0" w:rsidRDefault="00806F38" w:rsidP="008E0FA3">
            <w:pPr>
              <w:pStyle w:val="ListParagraph"/>
              <w:autoSpaceDE w:val="0"/>
              <w:autoSpaceDN w:val="0"/>
              <w:adjustRightInd w:val="0"/>
              <w:spacing w:before="120" w:after="80"/>
              <w:ind w:left="0"/>
              <w:rPr>
                <w:rFonts w:cs="Arial"/>
                <w:b/>
                <w:i/>
                <w:iCs/>
              </w:rPr>
            </w:pPr>
            <w:r w:rsidRPr="001327D0">
              <w:rPr>
                <w:rFonts w:cs="Arial"/>
                <w:b/>
                <w:i/>
                <w:iCs/>
              </w:rPr>
              <w:t>Audit details</w:t>
            </w:r>
          </w:p>
        </w:tc>
      </w:tr>
      <w:tr w:rsidR="00806F38" w:rsidRPr="001327D0" w14:paraId="7919EBFC" w14:textId="77777777" w:rsidTr="008E0FA3">
        <w:trPr>
          <w:trHeight w:val="391"/>
        </w:trPr>
        <w:tc>
          <w:tcPr>
            <w:tcW w:w="1324" w:type="pct"/>
            <w:vAlign w:val="center"/>
          </w:tcPr>
          <w:p w14:paraId="5BF7FDE2" w14:textId="77777777" w:rsidR="00806F38" w:rsidRPr="001327D0" w:rsidRDefault="00806F38" w:rsidP="008E0FA3">
            <w:pPr>
              <w:autoSpaceDE w:val="0"/>
              <w:autoSpaceDN w:val="0"/>
              <w:adjustRightInd w:val="0"/>
              <w:spacing w:before="120" w:after="80"/>
              <w:rPr>
                <w:rFonts w:cs="Arial"/>
                <w:iCs/>
                <w:sz w:val="20"/>
                <w:szCs w:val="20"/>
              </w:rPr>
            </w:pPr>
            <w:r w:rsidRPr="001327D0">
              <w:rPr>
                <w:rFonts w:cs="Arial"/>
                <w:iCs/>
                <w:sz w:val="20"/>
                <w:szCs w:val="20"/>
              </w:rPr>
              <w:t>Reporting Period</w:t>
            </w:r>
          </w:p>
        </w:tc>
        <w:tc>
          <w:tcPr>
            <w:tcW w:w="3676" w:type="pct"/>
            <w:gridSpan w:val="3"/>
            <w:vAlign w:val="center"/>
          </w:tcPr>
          <w:p w14:paraId="53D3A2D0" w14:textId="77777777" w:rsidR="00806F38" w:rsidRPr="001327D0" w:rsidRDefault="00806F38" w:rsidP="008E0FA3">
            <w:pPr>
              <w:autoSpaceDE w:val="0"/>
              <w:autoSpaceDN w:val="0"/>
              <w:adjustRightInd w:val="0"/>
              <w:spacing w:before="120" w:after="80"/>
              <w:rPr>
                <w:rFonts w:cs="Arial"/>
                <w:i/>
                <w:iCs/>
                <w:sz w:val="18"/>
                <w:szCs w:val="18"/>
              </w:rPr>
            </w:pPr>
            <w:r w:rsidRPr="001327D0">
              <w:rPr>
                <w:rFonts w:cs="Arial"/>
                <w:i/>
                <w:iCs/>
                <w:sz w:val="18"/>
                <w:szCs w:val="18"/>
              </w:rPr>
              <w:t xml:space="preserve">[Reporting period number and dates] </w:t>
            </w:r>
          </w:p>
        </w:tc>
      </w:tr>
      <w:tr w:rsidR="00806F38" w:rsidRPr="001327D0" w14:paraId="0A36727F" w14:textId="77777777" w:rsidTr="008E0FA3">
        <w:trPr>
          <w:trHeight w:val="391"/>
        </w:trPr>
        <w:tc>
          <w:tcPr>
            <w:tcW w:w="1324" w:type="pct"/>
            <w:vAlign w:val="center"/>
          </w:tcPr>
          <w:p w14:paraId="727F2E5C" w14:textId="77777777" w:rsidR="00806F38" w:rsidRPr="001327D0" w:rsidRDefault="00806F38" w:rsidP="008E0FA3">
            <w:pPr>
              <w:autoSpaceDE w:val="0"/>
              <w:autoSpaceDN w:val="0"/>
              <w:adjustRightInd w:val="0"/>
              <w:spacing w:before="120" w:after="80"/>
              <w:rPr>
                <w:rFonts w:cs="Arial"/>
                <w:iCs/>
                <w:sz w:val="20"/>
                <w:szCs w:val="20"/>
              </w:rPr>
            </w:pPr>
            <w:r w:rsidRPr="001327D0">
              <w:rPr>
                <w:rFonts w:cs="Arial"/>
                <w:iCs/>
                <w:sz w:val="20"/>
                <w:szCs w:val="20"/>
              </w:rPr>
              <w:t>Audit type</w:t>
            </w:r>
          </w:p>
        </w:tc>
        <w:tc>
          <w:tcPr>
            <w:tcW w:w="3676" w:type="pct"/>
            <w:gridSpan w:val="3"/>
            <w:vAlign w:val="center"/>
          </w:tcPr>
          <w:p w14:paraId="14227D87" w14:textId="77777777" w:rsidR="00806F38" w:rsidRPr="001327D0" w:rsidRDefault="00806F38" w:rsidP="008E0FA3">
            <w:pPr>
              <w:autoSpaceDE w:val="0"/>
              <w:autoSpaceDN w:val="0"/>
              <w:adjustRightInd w:val="0"/>
              <w:spacing w:before="120" w:after="80"/>
              <w:rPr>
                <w:rFonts w:cs="Arial"/>
                <w:i/>
                <w:iCs/>
                <w:sz w:val="18"/>
                <w:szCs w:val="18"/>
              </w:rPr>
            </w:pPr>
            <w:r w:rsidRPr="001327D0">
              <w:rPr>
                <w:rFonts w:cs="Arial"/>
                <w:i/>
                <w:iCs/>
                <w:sz w:val="18"/>
                <w:szCs w:val="18"/>
              </w:rPr>
              <w:t>[Initial or performance]</w:t>
            </w:r>
          </w:p>
        </w:tc>
      </w:tr>
      <w:tr w:rsidR="00806F38" w:rsidRPr="001327D0" w14:paraId="7F8CA231" w14:textId="77777777" w:rsidTr="008E0FA3">
        <w:trPr>
          <w:trHeight w:val="391"/>
        </w:trPr>
        <w:tc>
          <w:tcPr>
            <w:tcW w:w="1324" w:type="pct"/>
            <w:vMerge w:val="restart"/>
          </w:tcPr>
          <w:p w14:paraId="65D32C6E" w14:textId="77777777" w:rsidR="00806F38" w:rsidRPr="001327D0" w:rsidRDefault="00806F38" w:rsidP="008E0FA3">
            <w:pPr>
              <w:autoSpaceDE w:val="0"/>
              <w:autoSpaceDN w:val="0"/>
              <w:adjustRightInd w:val="0"/>
              <w:spacing w:before="120" w:after="80"/>
              <w:rPr>
                <w:rFonts w:cs="Arial"/>
                <w:iCs/>
                <w:sz w:val="20"/>
                <w:szCs w:val="20"/>
              </w:rPr>
            </w:pPr>
            <w:r w:rsidRPr="001327D0">
              <w:rPr>
                <w:rFonts w:cs="Arial"/>
                <w:iCs/>
                <w:sz w:val="20"/>
                <w:szCs w:val="20"/>
              </w:rPr>
              <w:t xml:space="preserve">Exporter </w:t>
            </w:r>
          </w:p>
        </w:tc>
        <w:tc>
          <w:tcPr>
            <w:tcW w:w="3676" w:type="pct"/>
            <w:gridSpan w:val="3"/>
            <w:vAlign w:val="center"/>
          </w:tcPr>
          <w:p w14:paraId="715C5DF0" w14:textId="77777777" w:rsidR="00806F38" w:rsidRPr="001327D0" w:rsidRDefault="00806F38" w:rsidP="008E0FA3">
            <w:pPr>
              <w:autoSpaceDE w:val="0"/>
              <w:autoSpaceDN w:val="0"/>
              <w:adjustRightInd w:val="0"/>
              <w:spacing w:before="120" w:after="80"/>
              <w:rPr>
                <w:rFonts w:cs="Arial"/>
                <w:i/>
                <w:iCs/>
                <w:sz w:val="18"/>
                <w:szCs w:val="18"/>
              </w:rPr>
            </w:pPr>
            <w:r w:rsidRPr="001327D0">
              <w:rPr>
                <w:rFonts w:cs="Arial"/>
                <w:i/>
                <w:iCs/>
                <w:sz w:val="18"/>
                <w:szCs w:val="18"/>
              </w:rPr>
              <w:t>[Name]</w:t>
            </w:r>
          </w:p>
        </w:tc>
      </w:tr>
      <w:tr w:rsidR="00806F38" w:rsidRPr="001327D0" w14:paraId="0138FC87" w14:textId="77777777" w:rsidTr="008E0FA3">
        <w:trPr>
          <w:trHeight w:val="411"/>
        </w:trPr>
        <w:tc>
          <w:tcPr>
            <w:tcW w:w="1324" w:type="pct"/>
            <w:vMerge/>
          </w:tcPr>
          <w:p w14:paraId="5137221E" w14:textId="77777777" w:rsidR="00806F38" w:rsidRPr="001327D0" w:rsidRDefault="00806F38" w:rsidP="008E0FA3">
            <w:pPr>
              <w:autoSpaceDE w:val="0"/>
              <w:autoSpaceDN w:val="0"/>
              <w:adjustRightInd w:val="0"/>
              <w:spacing w:before="120" w:after="80"/>
              <w:rPr>
                <w:rFonts w:cs="Arial"/>
                <w:i/>
                <w:iCs/>
                <w:sz w:val="20"/>
                <w:szCs w:val="20"/>
              </w:rPr>
            </w:pPr>
          </w:p>
        </w:tc>
        <w:tc>
          <w:tcPr>
            <w:tcW w:w="3676" w:type="pct"/>
            <w:gridSpan w:val="3"/>
            <w:vAlign w:val="center"/>
          </w:tcPr>
          <w:p w14:paraId="4B24BD87" w14:textId="77777777" w:rsidR="00806F38" w:rsidRPr="001327D0" w:rsidRDefault="00806F38" w:rsidP="008E0FA3">
            <w:pPr>
              <w:autoSpaceDE w:val="0"/>
              <w:autoSpaceDN w:val="0"/>
              <w:adjustRightInd w:val="0"/>
              <w:spacing w:before="120" w:after="80"/>
              <w:rPr>
                <w:rFonts w:cs="Arial"/>
                <w:i/>
                <w:iCs/>
                <w:sz w:val="18"/>
                <w:szCs w:val="18"/>
              </w:rPr>
            </w:pPr>
            <w:r w:rsidRPr="001327D0">
              <w:rPr>
                <w:rFonts w:cs="Arial"/>
                <w:i/>
                <w:iCs/>
                <w:sz w:val="18"/>
                <w:szCs w:val="18"/>
              </w:rPr>
              <w:t>[Address]</w:t>
            </w:r>
          </w:p>
          <w:p w14:paraId="5B87BBB5" w14:textId="77777777" w:rsidR="00806F38" w:rsidRPr="001327D0" w:rsidRDefault="00806F38" w:rsidP="008E0FA3">
            <w:pPr>
              <w:autoSpaceDE w:val="0"/>
              <w:autoSpaceDN w:val="0"/>
              <w:adjustRightInd w:val="0"/>
              <w:spacing w:before="120" w:after="80"/>
              <w:rPr>
                <w:rFonts w:cs="Arial"/>
                <w:i/>
                <w:iCs/>
                <w:sz w:val="18"/>
                <w:szCs w:val="18"/>
              </w:rPr>
            </w:pPr>
          </w:p>
        </w:tc>
      </w:tr>
      <w:tr w:rsidR="00806F38" w:rsidRPr="001327D0" w14:paraId="1493E802" w14:textId="77777777" w:rsidTr="008E0FA3">
        <w:trPr>
          <w:trHeight w:val="416"/>
        </w:trPr>
        <w:tc>
          <w:tcPr>
            <w:tcW w:w="1324" w:type="pct"/>
            <w:vMerge/>
          </w:tcPr>
          <w:p w14:paraId="023C7E7E" w14:textId="77777777" w:rsidR="00806F38" w:rsidRPr="001327D0" w:rsidRDefault="00806F38" w:rsidP="008E0FA3">
            <w:pPr>
              <w:autoSpaceDE w:val="0"/>
              <w:autoSpaceDN w:val="0"/>
              <w:adjustRightInd w:val="0"/>
              <w:spacing w:before="120" w:after="80"/>
              <w:rPr>
                <w:rFonts w:cs="Arial"/>
                <w:i/>
                <w:iCs/>
                <w:sz w:val="20"/>
                <w:szCs w:val="20"/>
              </w:rPr>
            </w:pPr>
          </w:p>
        </w:tc>
        <w:tc>
          <w:tcPr>
            <w:tcW w:w="3676" w:type="pct"/>
            <w:gridSpan w:val="3"/>
            <w:vAlign w:val="center"/>
          </w:tcPr>
          <w:p w14:paraId="65CD6B22" w14:textId="77777777" w:rsidR="00806F38" w:rsidRPr="001327D0" w:rsidRDefault="00806F38" w:rsidP="008E0FA3">
            <w:pPr>
              <w:autoSpaceDE w:val="0"/>
              <w:autoSpaceDN w:val="0"/>
              <w:adjustRightInd w:val="0"/>
              <w:spacing w:before="120" w:after="80"/>
              <w:rPr>
                <w:rFonts w:cs="Arial"/>
                <w:i/>
                <w:iCs/>
                <w:sz w:val="18"/>
                <w:szCs w:val="18"/>
              </w:rPr>
            </w:pPr>
            <w:r w:rsidRPr="001327D0">
              <w:rPr>
                <w:rFonts w:cs="Arial"/>
                <w:i/>
                <w:iCs/>
                <w:sz w:val="18"/>
                <w:szCs w:val="18"/>
              </w:rPr>
              <w:t>[Contact details - phone/email]</w:t>
            </w:r>
          </w:p>
        </w:tc>
      </w:tr>
      <w:tr w:rsidR="00806F38" w:rsidRPr="001327D0" w14:paraId="14D937D0" w14:textId="77777777" w:rsidTr="008E0FA3">
        <w:trPr>
          <w:trHeight w:val="422"/>
        </w:trPr>
        <w:tc>
          <w:tcPr>
            <w:tcW w:w="1324" w:type="pct"/>
            <w:vMerge w:val="restart"/>
          </w:tcPr>
          <w:p w14:paraId="09384822" w14:textId="77777777" w:rsidR="00806F38" w:rsidRPr="001327D0" w:rsidRDefault="00806F38" w:rsidP="008E0FA3">
            <w:pPr>
              <w:autoSpaceDE w:val="0"/>
              <w:autoSpaceDN w:val="0"/>
              <w:adjustRightInd w:val="0"/>
              <w:spacing w:before="120" w:after="80"/>
              <w:rPr>
                <w:rFonts w:cs="Arial"/>
                <w:iCs/>
                <w:sz w:val="20"/>
                <w:szCs w:val="20"/>
              </w:rPr>
            </w:pPr>
            <w:r w:rsidRPr="001327D0">
              <w:rPr>
                <w:rFonts w:cs="Arial"/>
                <w:iCs/>
                <w:sz w:val="20"/>
                <w:szCs w:val="20"/>
              </w:rPr>
              <w:t xml:space="preserve">Importer </w:t>
            </w:r>
          </w:p>
        </w:tc>
        <w:tc>
          <w:tcPr>
            <w:tcW w:w="3676" w:type="pct"/>
            <w:gridSpan w:val="3"/>
            <w:vAlign w:val="center"/>
          </w:tcPr>
          <w:p w14:paraId="4F33E4B1" w14:textId="77777777" w:rsidR="00806F38" w:rsidRPr="001327D0" w:rsidRDefault="00806F38" w:rsidP="008E0FA3">
            <w:pPr>
              <w:autoSpaceDE w:val="0"/>
              <w:autoSpaceDN w:val="0"/>
              <w:adjustRightInd w:val="0"/>
              <w:spacing w:before="120" w:after="80"/>
              <w:rPr>
                <w:rFonts w:cs="Arial"/>
                <w:i/>
                <w:iCs/>
                <w:sz w:val="18"/>
                <w:szCs w:val="18"/>
              </w:rPr>
            </w:pPr>
            <w:r w:rsidRPr="001327D0">
              <w:rPr>
                <w:rFonts w:cs="Arial"/>
                <w:i/>
                <w:iCs/>
                <w:sz w:val="18"/>
                <w:szCs w:val="18"/>
              </w:rPr>
              <w:t>[Name]</w:t>
            </w:r>
          </w:p>
        </w:tc>
      </w:tr>
      <w:tr w:rsidR="00806F38" w:rsidRPr="001327D0" w14:paraId="3A6EBA64" w14:textId="77777777" w:rsidTr="008E0FA3">
        <w:trPr>
          <w:trHeight w:val="414"/>
        </w:trPr>
        <w:tc>
          <w:tcPr>
            <w:tcW w:w="1324" w:type="pct"/>
            <w:vMerge/>
          </w:tcPr>
          <w:p w14:paraId="6C3EF469" w14:textId="77777777" w:rsidR="00806F38" w:rsidRPr="001327D0" w:rsidRDefault="00806F38" w:rsidP="008E0FA3">
            <w:pPr>
              <w:autoSpaceDE w:val="0"/>
              <w:autoSpaceDN w:val="0"/>
              <w:adjustRightInd w:val="0"/>
              <w:spacing w:before="120" w:after="80"/>
              <w:rPr>
                <w:rFonts w:cs="Arial"/>
                <w:iCs/>
                <w:sz w:val="20"/>
                <w:szCs w:val="20"/>
              </w:rPr>
            </w:pPr>
          </w:p>
        </w:tc>
        <w:tc>
          <w:tcPr>
            <w:tcW w:w="3676" w:type="pct"/>
            <w:gridSpan w:val="3"/>
            <w:vAlign w:val="center"/>
          </w:tcPr>
          <w:p w14:paraId="463355C8" w14:textId="77777777" w:rsidR="00806F38" w:rsidRPr="001327D0" w:rsidRDefault="00806F38" w:rsidP="008E0FA3">
            <w:pPr>
              <w:autoSpaceDE w:val="0"/>
              <w:autoSpaceDN w:val="0"/>
              <w:adjustRightInd w:val="0"/>
              <w:spacing w:before="120" w:after="80"/>
              <w:rPr>
                <w:rFonts w:cs="Arial"/>
                <w:i/>
                <w:iCs/>
                <w:sz w:val="18"/>
                <w:szCs w:val="18"/>
              </w:rPr>
            </w:pPr>
            <w:r w:rsidRPr="001327D0">
              <w:rPr>
                <w:rFonts w:cs="Arial"/>
                <w:i/>
                <w:iCs/>
                <w:sz w:val="18"/>
                <w:szCs w:val="18"/>
              </w:rPr>
              <w:t>[Address]</w:t>
            </w:r>
          </w:p>
        </w:tc>
      </w:tr>
      <w:tr w:rsidR="00806F38" w:rsidRPr="001327D0" w14:paraId="0BABC7BD" w14:textId="77777777" w:rsidTr="008E0FA3">
        <w:trPr>
          <w:trHeight w:val="420"/>
        </w:trPr>
        <w:tc>
          <w:tcPr>
            <w:tcW w:w="1324" w:type="pct"/>
            <w:vMerge/>
          </w:tcPr>
          <w:p w14:paraId="44F154E9" w14:textId="77777777" w:rsidR="00806F38" w:rsidRPr="001327D0" w:rsidRDefault="00806F38" w:rsidP="008E0FA3">
            <w:pPr>
              <w:autoSpaceDE w:val="0"/>
              <w:autoSpaceDN w:val="0"/>
              <w:adjustRightInd w:val="0"/>
              <w:spacing w:before="120" w:after="80"/>
              <w:rPr>
                <w:rFonts w:cs="Arial"/>
                <w:i/>
                <w:iCs/>
                <w:sz w:val="20"/>
                <w:szCs w:val="20"/>
              </w:rPr>
            </w:pPr>
          </w:p>
        </w:tc>
        <w:tc>
          <w:tcPr>
            <w:tcW w:w="3676" w:type="pct"/>
            <w:gridSpan w:val="3"/>
            <w:vAlign w:val="center"/>
          </w:tcPr>
          <w:p w14:paraId="79534C87" w14:textId="77777777" w:rsidR="00806F38" w:rsidRPr="001327D0" w:rsidRDefault="00806F38" w:rsidP="008E0FA3">
            <w:pPr>
              <w:autoSpaceDE w:val="0"/>
              <w:autoSpaceDN w:val="0"/>
              <w:adjustRightInd w:val="0"/>
              <w:spacing w:before="120" w:after="80"/>
              <w:rPr>
                <w:rFonts w:cs="Arial"/>
                <w:i/>
                <w:iCs/>
                <w:sz w:val="18"/>
                <w:szCs w:val="18"/>
              </w:rPr>
            </w:pPr>
            <w:r w:rsidRPr="001327D0">
              <w:rPr>
                <w:rFonts w:cs="Arial"/>
                <w:i/>
                <w:iCs/>
                <w:sz w:val="18"/>
                <w:szCs w:val="18"/>
              </w:rPr>
              <w:t>[Contact details - phone/email]</w:t>
            </w:r>
          </w:p>
        </w:tc>
      </w:tr>
      <w:tr w:rsidR="00806F38" w:rsidRPr="001327D0" w14:paraId="02E9CDDD" w14:textId="77777777" w:rsidTr="008E0FA3">
        <w:trPr>
          <w:trHeight w:val="411"/>
        </w:trPr>
        <w:tc>
          <w:tcPr>
            <w:tcW w:w="1324" w:type="pct"/>
            <w:vMerge w:val="restart"/>
          </w:tcPr>
          <w:p w14:paraId="581A5854" w14:textId="77777777" w:rsidR="00806F38" w:rsidRPr="001327D0" w:rsidRDefault="00806F38" w:rsidP="008E0FA3">
            <w:pPr>
              <w:autoSpaceDE w:val="0"/>
              <w:autoSpaceDN w:val="0"/>
              <w:adjustRightInd w:val="0"/>
              <w:spacing w:before="120" w:after="80"/>
              <w:rPr>
                <w:rFonts w:cs="Arial"/>
                <w:iCs/>
                <w:sz w:val="20"/>
                <w:szCs w:val="20"/>
              </w:rPr>
            </w:pPr>
            <w:r w:rsidRPr="001327D0">
              <w:rPr>
                <w:rFonts w:cs="Arial"/>
                <w:iCs/>
                <w:sz w:val="20"/>
                <w:szCs w:val="20"/>
              </w:rPr>
              <w:t xml:space="preserve">Audit organisation </w:t>
            </w:r>
          </w:p>
        </w:tc>
        <w:tc>
          <w:tcPr>
            <w:tcW w:w="3676" w:type="pct"/>
            <w:gridSpan w:val="3"/>
            <w:vAlign w:val="center"/>
          </w:tcPr>
          <w:p w14:paraId="05BB70FA" w14:textId="77777777" w:rsidR="00806F38" w:rsidRPr="001327D0" w:rsidRDefault="00806F38" w:rsidP="008E0FA3">
            <w:pPr>
              <w:autoSpaceDE w:val="0"/>
              <w:autoSpaceDN w:val="0"/>
              <w:adjustRightInd w:val="0"/>
              <w:spacing w:before="120" w:after="80"/>
              <w:rPr>
                <w:rFonts w:cs="Arial"/>
                <w:i/>
                <w:iCs/>
                <w:sz w:val="18"/>
                <w:szCs w:val="18"/>
              </w:rPr>
            </w:pPr>
            <w:r w:rsidRPr="001327D0">
              <w:rPr>
                <w:rFonts w:cs="Arial"/>
                <w:i/>
                <w:iCs/>
                <w:sz w:val="18"/>
                <w:szCs w:val="18"/>
              </w:rPr>
              <w:t>[Name]</w:t>
            </w:r>
          </w:p>
        </w:tc>
      </w:tr>
      <w:tr w:rsidR="00806F38" w:rsidRPr="001327D0" w14:paraId="5EBAEBC9" w14:textId="77777777" w:rsidTr="008E0FA3">
        <w:trPr>
          <w:trHeight w:val="417"/>
        </w:trPr>
        <w:tc>
          <w:tcPr>
            <w:tcW w:w="1324" w:type="pct"/>
            <w:vMerge/>
          </w:tcPr>
          <w:p w14:paraId="5E8B3CBF" w14:textId="77777777" w:rsidR="00806F38" w:rsidRPr="001327D0" w:rsidRDefault="00806F38" w:rsidP="008E0FA3">
            <w:pPr>
              <w:autoSpaceDE w:val="0"/>
              <w:autoSpaceDN w:val="0"/>
              <w:adjustRightInd w:val="0"/>
              <w:spacing w:before="120" w:after="80"/>
              <w:rPr>
                <w:rFonts w:cs="Arial"/>
                <w:i/>
                <w:iCs/>
                <w:sz w:val="20"/>
                <w:szCs w:val="20"/>
              </w:rPr>
            </w:pPr>
          </w:p>
        </w:tc>
        <w:tc>
          <w:tcPr>
            <w:tcW w:w="3676" w:type="pct"/>
            <w:gridSpan w:val="3"/>
            <w:vAlign w:val="center"/>
          </w:tcPr>
          <w:p w14:paraId="1EA664B3" w14:textId="77777777" w:rsidR="00806F38" w:rsidRPr="001327D0" w:rsidRDefault="00806F38" w:rsidP="008E0FA3">
            <w:pPr>
              <w:autoSpaceDE w:val="0"/>
              <w:autoSpaceDN w:val="0"/>
              <w:adjustRightInd w:val="0"/>
              <w:spacing w:before="120" w:after="80"/>
              <w:rPr>
                <w:rFonts w:cs="Arial"/>
                <w:i/>
                <w:iCs/>
                <w:sz w:val="18"/>
                <w:szCs w:val="18"/>
              </w:rPr>
            </w:pPr>
            <w:r w:rsidRPr="001327D0">
              <w:rPr>
                <w:rFonts w:cs="Arial"/>
                <w:i/>
                <w:iCs/>
                <w:sz w:val="18"/>
                <w:szCs w:val="18"/>
              </w:rPr>
              <w:t>[Address]</w:t>
            </w:r>
          </w:p>
          <w:p w14:paraId="7071F46D" w14:textId="77777777" w:rsidR="00806F38" w:rsidRPr="001327D0" w:rsidRDefault="00806F38" w:rsidP="008E0FA3">
            <w:pPr>
              <w:autoSpaceDE w:val="0"/>
              <w:autoSpaceDN w:val="0"/>
              <w:adjustRightInd w:val="0"/>
              <w:spacing w:before="120" w:after="80"/>
              <w:rPr>
                <w:rFonts w:cs="Arial"/>
                <w:i/>
                <w:iCs/>
                <w:sz w:val="18"/>
                <w:szCs w:val="18"/>
              </w:rPr>
            </w:pPr>
          </w:p>
        </w:tc>
      </w:tr>
      <w:tr w:rsidR="00806F38" w:rsidRPr="001327D0" w14:paraId="5A34AEAF" w14:textId="77777777" w:rsidTr="008E0FA3">
        <w:trPr>
          <w:trHeight w:val="410"/>
        </w:trPr>
        <w:tc>
          <w:tcPr>
            <w:tcW w:w="1324" w:type="pct"/>
            <w:vMerge/>
          </w:tcPr>
          <w:p w14:paraId="43F47754" w14:textId="77777777" w:rsidR="00806F38" w:rsidRPr="001327D0" w:rsidRDefault="00806F38" w:rsidP="008E0FA3">
            <w:pPr>
              <w:autoSpaceDE w:val="0"/>
              <w:autoSpaceDN w:val="0"/>
              <w:adjustRightInd w:val="0"/>
              <w:spacing w:before="120" w:after="80"/>
              <w:rPr>
                <w:rFonts w:cs="Arial"/>
                <w:i/>
                <w:iCs/>
                <w:sz w:val="20"/>
                <w:szCs w:val="20"/>
              </w:rPr>
            </w:pPr>
          </w:p>
        </w:tc>
        <w:tc>
          <w:tcPr>
            <w:tcW w:w="3676" w:type="pct"/>
            <w:gridSpan w:val="3"/>
            <w:vAlign w:val="center"/>
          </w:tcPr>
          <w:p w14:paraId="1492AE48" w14:textId="77777777" w:rsidR="00806F38" w:rsidRPr="001327D0" w:rsidRDefault="00806F38" w:rsidP="008E0FA3">
            <w:pPr>
              <w:autoSpaceDE w:val="0"/>
              <w:autoSpaceDN w:val="0"/>
              <w:adjustRightInd w:val="0"/>
              <w:spacing w:before="120" w:after="80"/>
              <w:rPr>
                <w:rFonts w:cs="Arial"/>
                <w:i/>
                <w:iCs/>
                <w:sz w:val="18"/>
                <w:szCs w:val="18"/>
              </w:rPr>
            </w:pPr>
            <w:r w:rsidRPr="001327D0">
              <w:rPr>
                <w:rFonts w:cs="Arial"/>
                <w:i/>
                <w:iCs/>
                <w:sz w:val="18"/>
                <w:szCs w:val="18"/>
              </w:rPr>
              <w:t>[Contact details - phone/email]</w:t>
            </w:r>
          </w:p>
        </w:tc>
      </w:tr>
      <w:tr w:rsidR="00806F38" w:rsidRPr="001327D0" w14:paraId="1264A062" w14:textId="77777777" w:rsidTr="008E0FA3">
        <w:trPr>
          <w:trHeight w:val="416"/>
        </w:trPr>
        <w:tc>
          <w:tcPr>
            <w:tcW w:w="1324" w:type="pct"/>
            <w:vMerge w:val="restart"/>
          </w:tcPr>
          <w:p w14:paraId="321E680F" w14:textId="77777777" w:rsidR="00806F38" w:rsidRPr="001327D0" w:rsidRDefault="00806F38" w:rsidP="008E0FA3">
            <w:pPr>
              <w:autoSpaceDE w:val="0"/>
              <w:autoSpaceDN w:val="0"/>
              <w:adjustRightInd w:val="0"/>
              <w:spacing w:before="120" w:after="80"/>
              <w:rPr>
                <w:rFonts w:cs="Arial"/>
                <w:iCs/>
                <w:sz w:val="20"/>
                <w:szCs w:val="20"/>
              </w:rPr>
            </w:pPr>
            <w:r w:rsidRPr="001327D0">
              <w:rPr>
                <w:rFonts w:cs="Arial"/>
                <w:iCs/>
                <w:sz w:val="20"/>
                <w:szCs w:val="20"/>
              </w:rPr>
              <w:t>Name and signature of auditor(s)</w:t>
            </w:r>
          </w:p>
        </w:tc>
        <w:tc>
          <w:tcPr>
            <w:tcW w:w="3676" w:type="pct"/>
            <w:gridSpan w:val="3"/>
            <w:vAlign w:val="center"/>
          </w:tcPr>
          <w:p w14:paraId="538AE449" w14:textId="77777777" w:rsidR="00806F38" w:rsidRPr="001327D0" w:rsidRDefault="00806F38" w:rsidP="008E0FA3">
            <w:pPr>
              <w:autoSpaceDE w:val="0"/>
              <w:autoSpaceDN w:val="0"/>
              <w:adjustRightInd w:val="0"/>
              <w:spacing w:before="120" w:after="80"/>
              <w:rPr>
                <w:rFonts w:cs="Arial"/>
                <w:i/>
                <w:iCs/>
                <w:sz w:val="18"/>
                <w:szCs w:val="18"/>
              </w:rPr>
            </w:pPr>
            <w:r w:rsidRPr="001327D0">
              <w:rPr>
                <w:rFonts w:cs="Arial"/>
                <w:i/>
                <w:iCs/>
                <w:sz w:val="18"/>
                <w:szCs w:val="18"/>
              </w:rPr>
              <w:t>[Name 1]</w:t>
            </w:r>
          </w:p>
        </w:tc>
      </w:tr>
      <w:tr w:rsidR="00806F38" w:rsidRPr="001327D0" w14:paraId="6CA752C5" w14:textId="77777777" w:rsidTr="008E0FA3">
        <w:trPr>
          <w:trHeight w:val="506"/>
        </w:trPr>
        <w:tc>
          <w:tcPr>
            <w:tcW w:w="1324" w:type="pct"/>
            <w:vMerge/>
          </w:tcPr>
          <w:p w14:paraId="39699D9A" w14:textId="77777777" w:rsidR="00806F38" w:rsidRPr="001327D0" w:rsidRDefault="00806F38" w:rsidP="008E0FA3">
            <w:pPr>
              <w:autoSpaceDE w:val="0"/>
              <w:autoSpaceDN w:val="0"/>
              <w:adjustRightInd w:val="0"/>
              <w:spacing w:before="120" w:after="80"/>
              <w:rPr>
                <w:rFonts w:cs="Arial"/>
                <w:i/>
                <w:iCs/>
                <w:sz w:val="20"/>
                <w:szCs w:val="20"/>
              </w:rPr>
            </w:pPr>
          </w:p>
        </w:tc>
        <w:tc>
          <w:tcPr>
            <w:tcW w:w="2795" w:type="pct"/>
            <w:vAlign w:val="center"/>
          </w:tcPr>
          <w:p w14:paraId="23CFFA28" w14:textId="77777777" w:rsidR="00806F38" w:rsidRPr="001327D0" w:rsidRDefault="00806F38" w:rsidP="008E0FA3">
            <w:pPr>
              <w:autoSpaceDE w:val="0"/>
              <w:autoSpaceDN w:val="0"/>
              <w:adjustRightInd w:val="0"/>
              <w:spacing w:before="120" w:after="80"/>
              <w:rPr>
                <w:rFonts w:cs="Arial"/>
                <w:i/>
                <w:iCs/>
                <w:sz w:val="18"/>
                <w:szCs w:val="18"/>
              </w:rPr>
            </w:pPr>
            <w:r w:rsidRPr="001327D0">
              <w:rPr>
                <w:rFonts w:cs="Arial"/>
                <w:i/>
                <w:iCs/>
                <w:sz w:val="18"/>
                <w:szCs w:val="18"/>
              </w:rPr>
              <w:t>[Signature 1]</w:t>
            </w:r>
          </w:p>
        </w:tc>
        <w:tc>
          <w:tcPr>
            <w:tcW w:w="881" w:type="pct"/>
            <w:gridSpan w:val="2"/>
            <w:vAlign w:val="center"/>
          </w:tcPr>
          <w:p w14:paraId="7CBCA8DE" w14:textId="77777777" w:rsidR="00806F38" w:rsidRPr="001327D0" w:rsidRDefault="00806F38" w:rsidP="008E0FA3">
            <w:pPr>
              <w:autoSpaceDE w:val="0"/>
              <w:autoSpaceDN w:val="0"/>
              <w:adjustRightInd w:val="0"/>
              <w:spacing w:before="120" w:after="80"/>
              <w:rPr>
                <w:rFonts w:cs="Arial"/>
                <w:i/>
                <w:iCs/>
                <w:sz w:val="18"/>
                <w:szCs w:val="18"/>
              </w:rPr>
            </w:pPr>
            <w:r w:rsidRPr="001327D0">
              <w:rPr>
                <w:rFonts w:cs="Arial"/>
                <w:i/>
                <w:iCs/>
                <w:sz w:val="18"/>
                <w:szCs w:val="18"/>
              </w:rPr>
              <w:t>[Date of signature]</w:t>
            </w:r>
          </w:p>
        </w:tc>
      </w:tr>
      <w:tr w:rsidR="00806F38" w:rsidRPr="001327D0" w14:paraId="1A467F88" w14:textId="77777777" w:rsidTr="008E0FA3">
        <w:trPr>
          <w:trHeight w:val="416"/>
        </w:trPr>
        <w:tc>
          <w:tcPr>
            <w:tcW w:w="1324" w:type="pct"/>
            <w:vMerge/>
          </w:tcPr>
          <w:p w14:paraId="6A1F2ECC" w14:textId="77777777" w:rsidR="00806F38" w:rsidRPr="001327D0" w:rsidRDefault="00806F38" w:rsidP="008E0FA3">
            <w:pPr>
              <w:autoSpaceDE w:val="0"/>
              <w:autoSpaceDN w:val="0"/>
              <w:adjustRightInd w:val="0"/>
              <w:spacing w:before="120" w:after="80"/>
              <w:rPr>
                <w:rFonts w:cs="Arial"/>
                <w:iCs/>
                <w:sz w:val="20"/>
                <w:szCs w:val="20"/>
              </w:rPr>
            </w:pPr>
          </w:p>
        </w:tc>
        <w:tc>
          <w:tcPr>
            <w:tcW w:w="3676" w:type="pct"/>
            <w:gridSpan w:val="3"/>
            <w:vAlign w:val="center"/>
          </w:tcPr>
          <w:p w14:paraId="49534337" w14:textId="77777777" w:rsidR="00806F38" w:rsidRPr="001327D0" w:rsidRDefault="00806F38" w:rsidP="008E0FA3">
            <w:pPr>
              <w:autoSpaceDE w:val="0"/>
              <w:autoSpaceDN w:val="0"/>
              <w:adjustRightInd w:val="0"/>
              <w:spacing w:before="120" w:after="80"/>
              <w:rPr>
                <w:rFonts w:cs="Arial"/>
                <w:i/>
                <w:iCs/>
                <w:sz w:val="18"/>
                <w:szCs w:val="18"/>
              </w:rPr>
            </w:pPr>
            <w:r w:rsidRPr="001327D0">
              <w:rPr>
                <w:rFonts w:cs="Arial"/>
                <w:i/>
                <w:iCs/>
                <w:sz w:val="18"/>
                <w:szCs w:val="18"/>
              </w:rPr>
              <w:t>[Name 2]</w:t>
            </w:r>
          </w:p>
        </w:tc>
      </w:tr>
      <w:tr w:rsidR="00806F38" w:rsidRPr="001327D0" w14:paraId="1FC30DB5" w14:textId="77777777" w:rsidTr="008E0FA3">
        <w:trPr>
          <w:trHeight w:val="506"/>
        </w:trPr>
        <w:tc>
          <w:tcPr>
            <w:tcW w:w="1324" w:type="pct"/>
            <w:vMerge/>
          </w:tcPr>
          <w:p w14:paraId="1D974320" w14:textId="77777777" w:rsidR="00806F38" w:rsidRPr="001327D0" w:rsidRDefault="00806F38" w:rsidP="008E0FA3">
            <w:pPr>
              <w:autoSpaceDE w:val="0"/>
              <w:autoSpaceDN w:val="0"/>
              <w:adjustRightInd w:val="0"/>
              <w:spacing w:before="120" w:after="80"/>
              <w:rPr>
                <w:rFonts w:cs="Arial"/>
                <w:i/>
                <w:iCs/>
                <w:sz w:val="20"/>
                <w:szCs w:val="20"/>
              </w:rPr>
            </w:pPr>
          </w:p>
        </w:tc>
        <w:tc>
          <w:tcPr>
            <w:tcW w:w="2795" w:type="pct"/>
            <w:vAlign w:val="center"/>
          </w:tcPr>
          <w:p w14:paraId="4EF6D760" w14:textId="77777777" w:rsidR="00806F38" w:rsidRPr="001327D0" w:rsidRDefault="00806F38" w:rsidP="008E0FA3">
            <w:pPr>
              <w:autoSpaceDE w:val="0"/>
              <w:autoSpaceDN w:val="0"/>
              <w:adjustRightInd w:val="0"/>
              <w:spacing w:before="120" w:after="80"/>
              <w:rPr>
                <w:rFonts w:cs="Arial"/>
                <w:i/>
                <w:iCs/>
                <w:sz w:val="18"/>
                <w:szCs w:val="18"/>
              </w:rPr>
            </w:pPr>
            <w:r w:rsidRPr="001327D0">
              <w:rPr>
                <w:rFonts w:cs="Arial"/>
                <w:i/>
                <w:iCs/>
                <w:sz w:val="18"/>
                <w:szCs w:val="18"/>
              </w:rPr>
              <w:t>[Signature 1]</w:t>
            </w:r>
          </w:p>
        </w:tc>
        <w:tc>
          <w:tcPr>
            <w:tcW w:w="881" w:type="pct"/>
            <w:gridSpan w:val="2"/>
            <w:vAlign w:val="center"/>
          </w:tcPr>
          <w:p w14:paraId="6EB152EB" w14:textId="77777777" w:rsidR="00806F38" w:rsidRPr="001327D0" w:rsidRDefault="00806F38" w:rsidP="008E0FA3">
            <w:pPr>
              <w:autoSpaceDE w:val="0"/>
              <w:autoSpaceDN w:val="0"/>
              <w:adjustRightInd w:val="0"/>
              <w:spacing w:before="120" w:after="80"/>
              <w:rPr>
                <w:rFonts w:cs="Arial"/>
                <w:i/>
                <w:iCs/>
                <w:sz w:val="18"/>
                <w:szCs w:val="18"/>
              </w:rPr>
            </w:pPr>
          </w:p>
          <w:p w14:paraId="23C6E16E" w14:textId="77777777" w:rsidR="00806F38" w:rsidRPr="001327D0" w:rsidRDefault="00806F38" w:rsidP="008E0FA3">
            <w:pPr>
              <w:autoSpaceDE w:val="0"/>
              <w:autoSpaceDN w:val="0"/>
              <w:adjustRightInd w:val="0"/>
              <w:spacing w:before="120" w:after="80"/>
              <w:rPr>
                <w:rFonts w:cs="Arial"/>
                <w:i/>
                <w:iCs/>
                <w:sz w:val="18"/>
                <w:szCs w:val="18"/>
              </w:rPr>
            </w:pPr>
            <w:r w:rsidRPr="001327D0">
              <w:rPr>
                <w:rFonts w:cs="Arial"/>
                <w:i/>
                <w:iCs/>
                <w:sz w:val="18"/>
                <w:szCs w:val="18"/>
              </w:rPr>
              <w:t>[Date of signature]</w:t>
            </w:r>
          </w:p>
        </w:tc>
      </w:tr>
      <w:tr w:rsidR="00806F38" w:rsidRPr="001327D0" w14:paraId="165E73D2" w14:textId="77777777" w:rsidTr="008E0FA3">
        <w:trPr>
          <w:trHeight w:val="506"/>
        </w:trPr>
        <w:tc>
          <w:tcPr>
            <w:tcW w:w="1324" w:type="pct"/>
            <w:vAlign w:val="center"/>
          </w:tcPr>
          <w:p w14:paraId="18F19CF1" w14:textId="77777777" w:rsidR="00806F38" w:rsidRPr="001327D0" w:rsidRDefault="00806F38" w:rsidP="008E0FA3">
            <w:pPr>
              <w:autoSpaceDE w:val="0"/>
              <w:autoSpaceDN w:val="0"/>
              <w:adjustRightInd w:val="0"/>
              <w:spacing w:before="120" w:after="80"/>
              <w:rPr>
                <w:rFonts w:cs="Arial"/>
                <w:i/>
                <w:iCs/>
                <w:sz w:val="20"/>
                <w:szCs w:val="20"/>
              </w:rPr>
            </w:pPr>
            <w:r w:rsidRPr="001327D0">
              <w:rPr>
                <w:rFonts w:cs="Arial"/>
                <w:iCs/>
                <w:sz w:val="20"/>
                <w:szCs w:val="20"/>
              </w:rPr>
              <w:t>ESCAS supply chain identifier</w:t>
            </w:r>
          </w:p>
        </w:tc>
        <w:tc>
          <w:tcPr>
            <w:tcW w:w="3676" w:type="pct"/>
            <w:gridSpan w:val="3"/>
            <w:vAlign w:val="center"/>
          </w:tcPr>
          <w:p w14:paraId="081E8845" w14:textId="77777777" w:rsidR="00806F38" w:rsidRPr="001327D0" w:rsidRDefault="00806F38" w:rsidP="008E0FA3">
            <w:pPr>
              <w:autoSpaceDE w:val="0"/>
              <w:autoSpaceDN w:val="0"/>
              <w:adjustRightInd w:val="0"/>
              <w:spacing w:before="120" w:after="80"/>
              <w:rPr>
                <w:rFonts w:cs="Arial"/>
                <w:i/>
                <w:iCs/>
                <w:sz w:val="18"/>
                <w:szCs w:val="18"/>
              </w:rPr>
            </w:pPr>
            <w:r w:rsidRPr="001327D0">
              <w:rPr>
                <w:rFonts w:cs="Arial"/>
                <w:i/>
                <w:iCs/>
                <w:sz w:val="18"/>
                <w:szCs w:val="18"/>
              </w:rPr>
              <w:t xml:space="preserve">[Exporter to provide the  relevant Department of Agriculture </w:t>
            </w:r>
            <w:r w:rsidR="003A0773">
              <w:rPr>
                <w:rFonts w:cs="Arial"/>
                <w:i/>
                <w:iCs/>
                <w:sz w:val="18"/>
                <w:szCs w:val="18"/>
              </w:rPr>
              <w:t xml:space="preserve">and Water Resources (the department) </w:t>
            </w:r>
            <w:r w:rsidRPr="001327D0">
              <w:rPr>
                <w:rFonts w:cs="Arial"/>
                <w:i/>
                <w:iCs/>
                <w:sz w:val="18"/>
                <w:szCs w:val="18"/>
              </w:rPr>
              <w:t>ESCAS supply chain identifier, and ESCAS Variation Number (EVN) assigned to the specific variation for a particular ESCAS]</w:t>
            </w:r>
          </w:p>
        </w:tc>
      </w:tr>
      <w:tr w:rsidR="00806F38" w:rsidRPr="001327D0" w14:paraId="632E8519" w14:textId="77777777" w:rsidTr="008E0FA3">
        <w:trPr>
          <w:trHeight w:val="506"/>
        </w:trPr>
        <w:tc>
          <w:tcPr>
            <w:tcW w:w="1324" w:type="pct"/>
            <w:vMerge w:val="restart"/>
          </w:tcPr>
          <w:p w14:paraId="408DEDF8" w14:textId="77777777" w:rsidR="00806F38" w:rsidRPr="001327D0" w:rsidRDefault="00806F38" w:rsidP="008E0FA3">
            <w:pPr>
              <w:autoSpaceDE w:val="0"/>
              <w:autoSpaceDN w:val="0"/>
              <w:adjustRightInd w:val="0"/>
              <w:spacing w:before="120" w:after="80"/>
              <w:rPr>
                <w:rFonts w:cs="Arial"/>
                <w:iCs/>
                <w:sz w:val="20"/>
                <w:szCs w:val="20"/>
                <w:u w:val="single"/>
              </w:rPr>
            </w:pPr>
            <w:r w:rsidRPr="001327D0">
              <w:rPr>
                <w:rFonts w:cs="Arial"/>
                <w:iCs/>
                <w:sz w:val="20"/>
                <w:szCs w:val="20"/>
              </w:rPr>
              <w:t xml:space="preserve">Names and physical addresses of all supply chain elements that were assessed as part of this audit </w:t>
            </w:r>
            <w:r w:rsidRPr="001327D0">
              <w:rPr>
                <w:rFonts w:cs="Arial"/>
                <w:iCs/>
                <w:sz w:val="20"/>
                <w:szCs w:val="20"/>
                <w:u w:val="single"/>
              </w:rPr>
              <w:t>(include as attachment if necessary)</w:t>
            </w:r>
          </w:p>
          <w:p w14:paraId="1FEF2327" w14:textId="77777777" w:rsidR="00806F38" w:rsidRPr="001327D0" w:rsidRDefault="00806F38" w:rsidP="008E0FA3">
            <w:pPr>
              <w:autoSpaceDE w:val="0"/>
              <w:autoSpaceDN w:val="0"/>
              <w:adjustRightInd w:val="0"/>
              <w:spacing w:before="120" w:after="80"/>
              <w:rPr>
                <w:rFonts w:cs="Arial"/>
                <w:i/>
                <w:iCs/>
                <w:sz w:val="20"/>
                <w:szCs w:val="20"/>
              </w:rPr>
            </w:pPr>
            <w:r w:rsidRPr="001327D0">
              <w:rPr>
                <w:rFonts w:cs="Arial"/>
                <w:iCs/>
                <w:sz w:val="20"/>
                <w:szCs w:val="20"/>
              </w:rPr>
              <w:t>(discharge, land transport, holding facilities, feedlots and slaughter facilities/ abattoirs)</w:t>
            </w:r>
          </w:p>
        </w:tc>
        <w:tc>
          <w:tcPr>
            <w:tcW w:w="3025" w:type="pct"/>
            <w:gridSpan w:val="2"/>
            <w:vAlign w:val="center"/>
          </w:tcPr>
          <w:p w14:paraId="342463C3" w14:textId="77777777" w:rsidR="00806F38" w:rsidRPr="001327D0" w:rsidRDefault="00806F38" w:rsidP="008E0FA3">
            <w:pPr>
              <w:autoSpaceDE w:val="0"/>
              <w:autoSpaceDN w:val="0"/>
              <w:adjustRightInd w:val="0"/>
              <w:spacing w:before="120" w:after="80"/>
              <w:rPr>
                <w:rFonts w:cs="Arial"/>
                <w:b/>
                <w:i/>
                <w:iCs/>
                <w:sz w:val="18"/>
                <w:szCs w:val="18"/>
              </w:rPr>
            </w:pPr>
            <w:r w:rsidRPr="001327D0">
              <w:rPr>
                <w:rFonts w:cs="Arial"/>
                <w:b/>
                <w:i/>
                <w:iCs/>
                <w:sz w:val="18"/>
                <w:szCs w:val="18"/>
              </w:rPr>
              <w:t xml:space="preserve">Name and address of supply chain elements audited </w:t>
            </w:r>
          </w:p>
        </w:tc>
        <w:tc>
          <w:tcPr>
            <w:tcW w:w="651" w:type="pct"/>
            <w:vAlign w:val="center"/>
          </w:tcPr>
          <w:p w14:paraId="73140C73" w14:textId="77777777" w:rsidR="00806F38" w:rsidRPr="001327D0" w:rsidRDefault="00806F38" w:rsidP="008E0FA3">
            <w:pPr>
              <w:autoSpaceDE w:val="0"/>
              <w:autoSpaceDN w:val="0"/>
              <w:adjustRightInd w:val="0"/>
              <w:spacing w:before="120" w:after="80"/>
              <w:rPr>
                <w:rFonts w:cs="Arial"/>
                <w:b/>
                <w:i/>
                <w:iCs/>
                <w:sz w:val="18"/>
                <w:szCs w:val="18"/>
              </w:rPr>
            </w:pPr>
            <w:r w:rsidRPr="001327D0">
              <w:rPr>
                <w:rFonts w:cs="Arial"/>
                <w:b/>
                <w:i/>
                <w:iCs/>
                <w:sz w:val="18"/>
                <w:szCs w:val="18"/>
              </w:rPr>
              <w:t>Date Audited</w:t>
            </w:r>
          </w:p>
        </w:tc>
      </w:tr>
      <w:tr w:rsidR="00806F38" w:rsidRPr="001327D0" w14:paraId="5A5CAED5" w14:textId="77777777" w:rsidTr="008E0FA3">
        <w:trPr>
          <w:trHeight w:val="506"/>
        </w:trPr>
        <w:tc>
          <w:tcPr>
            <w:tcW w:w="1324" w:type="pct"/>
            <w:vMerge/>
          </w:tcPr>
          <w:p w14:paraId="0AB4EA86" w14:textId="77777777" w:rsidR="00806F38" w:rsidRPr="001327D0" w:rsidRDefault="00806F38" w:rsidP="008E0FA3">
            <w:pPr>
              <w:autoSpaceDE w:val="0"/>
              <w:autoSpaceDN w:val="0"/>
              <w:adjustRightInd w:val="0"/>
              <w:spacing w:before="120" w:after="80"/>
              <w:rPr>
                <w:rFonts w:cs="Arial"/>
                <w:iCs/>
                <w:sz w:val="20"/>
                <w:szCs w:val="20"/>
              </w:rPr>
            </w:pPr>
          </w:p>
        </w:tc>
        <w:tc>
          <w:tcPr>
            <w:tcW w:w="3025" w:type="pct"/>
            <w:gridSpan w:val="2"/>
            <w:vAlign w:val="center"/>
          </w:tcPr>
          <w:p w14:paraId="5995D35F" w14:textId="77777777" w:rsidR="00806F38" w:rsidRPr="001327D0" w:rsidRDefault="00806F38" w:rsidP="008E0FA3">
            <w:pPr>
              <w:autoSpaceDE w:val="0"/>
              <w:autoSpaceDN w:val="0"/>
              <w:adjustRightInd w:val="0"/>
              <w:spacing w:before="120" w:after="80"/>
              <w:rPr>
                <w:rFonts w:cs="Arial"/>
                <w:b/>
                <w:i/>
                <w:iCs/>
                <w:sz w:val="18"/>
                <w:szCs w:val="18"/>
              </w:rPr>
            </w:pPr>
            <w:r w:rsidRPr="001327D0">
              <w:rPr>
                <w:rFonts w:cs="Arial"/>
                <w:i/>
                <w:iCs/>
                <w:sz w:val="18"/>
                <w:szCs w:val="18"/>
              </w:rPr>
              <w:t>E.g. Discharge from vessel and/or land transport</w:t>
            </w:r>
          </w:p>
        </w:tc>
        <w:tc>
          <w:tcPr>
            <w:tcW w:w="651" w:type="pct"/>
            <w:vAlign w:val="center"/>
          </w:tcPr>
          <w:p w14:paraId="63DAC24B" w14:textId="77777777" w:rsidR="00806F38" w:rsidRPr="001327D0" w:rsidRDefault="00806F38" w:rsidP="008E0FA3">
            <w:pPr>
              <w:autoSpaceDE w:val="0"/>
              <w:autoSpaceDN w:val="0"/>
              <w:adjustRightInd w:val="0"/>
              <w:spacing w:before="120" w:after="80"/>
              <w:rPr>
                <w:rFonts w:cs="Arial"/>
                <w:b/>
                <w:i/>
                <w:iCs/>
                <w:sz w:val="18"/>
                <w:szCs w:val="18"/>
              </w:rPr>
            </w:pPr>
          </w:p>
        </w:tc>
      </w:tr>
      <w:tr w:rsidR="00806F38" w:rsidRPr="001327D0" w14:paraId="29749927" w14:textId="77777777" w:rsidTr="008E0FA3">
        <w:trPr>
          <w:trHeight w:val="506"/>
        </w:trPr>
        <w:tc>
          <w:tcPr>
            <w:tcW w:w="1324" w:type="pct"/>
            <w:vMerge/>
          </w:tcPr>
          <w:p w14:paraId="30ABF753" w14:textId="77777777" w:rsidR="00806F38" w:rsidRPr="001327D0" w:rsidRDefault="00806F38" w:rsidP="008E0FA3">
            <w:pPr>
              <w:autoSpaceDE w:val="0"/>
              <w:autoSpaceDN w:val="0"/>
              <w:adjustRightInd w:val="0"/>
              <w:spacing w:before="120" w:after="80"/>
              <w:rPr>
                <w:rFonts w:cs="Arial"/>
                <w:i/>
                <w:iCs/>
                <w:sz w:val="20"/>
                <w:szCs w:val="20"/>
              </w:rPr>
            </w:pPr>
          </w:p>
        </w:tc>
        <w:tc>
          <w:tcPr>
            <w:tcW w:w="3025" w:type="pct"/>
            <w:gridSpan w:val="2"/>
            <w:vAlign w:val="center"/>
          </w:tcPr>
          <w:p w14:paraId="503BEBBD" w14:textId="77777777" w:rsidR="00806F38" w:rsidRPr="001327D0" w:rsidRDefault="00806F38" w:rsidP="008E0FA3">
            <w:pPr>
              <w:autoSpaceDE w:val="0"/>
              <w:autoSpaceDN w:val="0"/>
              <w:adjustRightInd w:val="0"/>
              <w:spacing w:before="120" w:after="80"/>
              <w:rPr>
                <w:rFonts w:cs="Arial"/>
                <w:i/>
                <w:iCs/>
                <w:sz w:val="18"/>
                <w:szCs w:val="18"/>
              </w:rPr>
            </w:pPr>
            <w:r w:rsidRPr="001327D0">
              <w:rPr>
                <w:rFonts w:cs="Arial"/>
                <w:i/>
                <w:iCs/>
                <w:sz w:val="18"/>
                <w:szCs w:val="18"/>
              </w:rPr>
              <w:t>E.g. Depot A [Name/Address]</w:t>
            </w:r>
          </w:p>
        </w:tc>
        <w:tc>
          <w:tcPr>
            <w:tcW w:w="651" w:type="pct"/>
            <w:vAlign w:val="center"/>
          </w:tcPr>
          <w:p w14:paraId="25CFA188" w14:textId="77777777" w:rsidR="00806F38" w:rsidRPr="001327D0" w:rsidRDefault="00806F38" w:rsidP="008E0FA3">
            <w:pPr>
              <w:autoSpaceDE w:val="0"/>
              <w:autoSpaceDN w:val="0"/>
              <w:adjustRightInd w:val="0"/>
              <w:spacing w:before="120" w:after="80"/>
              <w:rPr>
                <w:rFonts w:cs="Arial"/>
                <w:i/>
                <w:iCs/>
                <w:sz w:val="18"/>
                <w:szCs w:val="18"/>
              </w:rPr>
            </w:pPr>
          </w:p>
        </w:tc>
      </w:tr>
      <w:tr w:rsidR="00806F38" w:rsidRPr="001327D0" w14:paraId="3F68B0D1" w14:textId="77777777" w:rsidTr="008E0FA3">
        <w:trPr>
          <w:trHeight w:val="506"/>
        </w:trPr>
        <w:tc>
          <w:tcPr>
            <w:tcW w:w="1324" w:type="pct"/>
            <w:vMerge/>
          </w:tcPr>
          <w:p w14:paraId="7924303A" w14:textId="77777777" w:rsidR="00806F38" w:rsidRPr="001327D0" w:rsidRDefault="00806F38" w:rsidP="008E0FA3">
            <w:pPr>
              <w:autoSpaceDE w:val="0"/>
              <w:autoSpaceDN w:val="0"/>
              <w:adjustRightInd w:val="0"/>
              <w:spacing w:before="120" w:after="80"/>
              <w:rPr>
                <w:rFonts w:cs="Arial"/>
                <w:i/>
                <w:iCs/>
                <w:sz w:val="20"/>
                <w:szCs w:val="20"/>
              </w:rPr>
            </w:pPr>
          </w:p>
        </w:tc>
        <w:tc>
          <w:tcPr>
            <w:tcW w:w="3025" w:type="pct"/>
            <w:gridSpan w:val="2"/>
            <w:vAlign w:val="center"/>
          </w:tcPr>
          <w:p w14:paraId="7C5B10B6" w14:textId="77777777" w:rsidR="00806F38" w:rsidRPr="001327D0" w:rsidRDefault="00806F38" w:rsidP="008E0FA3">
            <w:pPr>
              <w:autoSpaceDE w:val="0"/>
              <w:autoSpaceDN w:val="0"/>
              <w:adjustRightInd w:val="0"/>
              <w:spacing w:before="120" w:after="80"/>
              <w:rPr>
                <w:rFonts w:cs="Arial"/>
                <w:i/>
                <w:iCs/>
                <w:sz w:val="18"/>
                <w:szCs w:val="18"/>
              </w:rPr>
            </w:pPr>
            <w:r w:rsidRPr="001327D0">
              <w:rPr>
                <w:rFonts w:cs="Arial"/>
                <w:i/>
                <w:iCs/>
                <w:sz w:val="18"/>
                <w:szCs w:val="18"/>
              </w:rPr>
              <w:t>E.g. Feedlot A [Name/Address]</w:t>
            </w:r>
          </w:p>
        </w:tc>
        <w:tc>
          <w:tcPr>
            <w:tcW w:w="651" w:type="pct"/>
            <w:vAlign w:val="center"/>
          </w:tcPr>
          <w:p w14:paraId="4C9D08D5" w14:textId="77777777" w:rsidR="00806F38" w:rsidRPr="001327D0" w:rsidRDefault="00806F38" w:rsidP="008E0FA3">
            <w:pPr>
              <w:autoSpaceDE w:val="0"/>
              <w:autoSpaceDN w:val="0"/>
              <w:adjustRightInd w:val="0"/>
              <w:spacing w:before="120" w:after="80"/>
              <w:rPr>
                <w:rFonts w:cs="Arial"/>
                <w:i/>
                <w:iCs/>
                <w:sz w:val="18"/>
                <w:szCs w:val="18"/>
              </w:rPr>
            </w:pPr>
          </w:p>
        </w:tc>
      </w:tr>
      <w:tr w:rsidR="00806F38" w:rsidRPr="001327D0" w14:paraId="43A3A321" w14:textId="77777777" w:rsidTr="008E0FA3">
        <w:trPr>
          <w:trHeight w:val="506"/>
        </w:trPr>
        <w:tc>
          <w:tcPr>
            <w:tcW w:w="1324" w:type="pct"/>
            <w:vMerge/>
          </w:tcPr>
          <w:p w14:paraId="2E5408CF" w14:textId="77777777" w:rsidR="00806F38" w:rsidRPr="001327D0" w:rsidRDefault="00806F38" w:rsidP="008E0FA3">
            <w:pPr>
              <w:autoSpaceDE w:val="0"/>
              <w:autoSpaceDN w:val="0"/>
              <w:adjustRightInd w:val="0"/>
              <w:spacing w:before="120" w:after="80"/>
              <w:rPr>
                <w:rFonts w:cs="Arial"/>
                <w:i/>
                <w:iCs/>
                <w:sz w:val="20"/>
                <w:szCs w:val="20"/>
              </w:rPr>
            </w:pPr>
          </w:p>
        </w:tc>
        <w:tc>
          <w:tcPr>
            <w:tcW w:w="3025" w:type="pct"/>
            <w:gridSpan w:val="2"/>
            <w:vAlign w:val="center"/>
          </w:tcPr>
          <w:p w14:paraId="68E2C098" w14:textId="77777777" w:rsidR="00806F38" w:rsidRPr="001327D0" w:rsidRDefault="00806F38" w:rsidP="008E0FA3">
            <w:pPr>
              <w:autoSpaceDE w:val="0"/>
              <w:autoSpaceDN w:val="0"/>
              <w:adjustRightInd w:val="0"/>
              <w:spacing w:before="120" w:after="80"/>
              <w:rPr>
                <w:rFonts w:cs="Arial"/>
                <w:i/>
                <w:iCs/>
                <w:sz w:val="18"/>
                <w:szCs w:val="18"/>
              </w:rPr>
            </w:pPr>
            <w:r w:rsidRPr="001327D0">
              <w:rPr>
                <w:rFonts w:cs="Arial"/>
                <w:i/>
                <w:iCs/>
                <w:sz w:val="18"/>
                <w:szCs w:val="18"/>
              </w:rPr>
              <w:t>E.g. Feedlot B [Name/Address]</w:t>
            </w:r>
          </w:p>
        </w:tc>
        <w:tc>
          <w:tcPr>
            <w:tcW w:w="651" w:type="pct"/>
            <w:vAlign w:val="center"/>
          </w:tcPr>
          <w:p w14:paraId="5E03676D" w14:textId="77777777" w:rsidR="00806F38" w:rsidRPr="001327D0" w:rsidRDefault="00806F38" w:rsidP="008E0FA3">
            <w:pPr>
              <w:autoSpaceDE w:val="0"/>
              <w:autoSpaceDN w:val="0"/>
              <w:adjustRightInd w:val="0"/>
              <w:spacing w:before="120" w:after="80"/>
              <w:rPr>
                <w:rFonts w:cs="Arial"/>
                <w:i/>
                <w:iCs/>
                <w:sz w:val="18"/>
                <w:szCs w:val="18"/>
              </w:rPr>
            </w:pPr>
          </w:p>
        </w:tc>
      </w:tr>
      <w:tr w:rsidR="00806F38" w:rsidRPr="001327D0" w14:paraId="32ECEAD0" w14:textId="77777777" w:rsidTr="008E0FA3">
        <w:trPr>
          <w:trHeight w:val="506"/>
        </w:trPr>
        <w:tc>
          <w:tcPr>
            <w:tcW w:w="1324" w:type="pct"/>
            <w:vMerge/>
          </w:tcPr>
          <w:p w14:paraId="77B5FD5B" w14:textId="77777777" w:rsidR="00806F38" w:rsidRPr="001327D0" w:rsidRDefault="00806F38" w:rsidP="008E0FA3">
            <w:pPr>
              <w:autoSpaceDE w:val="0"/>
              <w:autoSpaceDN w:val="0"/>
              <w:adjustRightInd w:val="0"/>
              <w:spacing w:before="120" w:after="80"/>
              <w:rPr>
                <w:rFonts w:cs="Arial"/>
                <w:i/>
                <w:iCs/>
                <w:sz w:val="20"/>
                <w:szCs w:val="20"/>
              </w:rPr>
            </w:pPr>
          </w:p>
        </w:tc>
        <w:tc>
          <w:tcPr>
            <w:tcW w:w="3025" w:type="pct"/>
            <w:gridSpan w:val="2"/>
            <w:vAlign w:val="center"/>
          </w:tcPr>
          <w:p w14:paraId="1BC57A21" w14:textId="77777777" w:rsidR="00806F38" w:rsidRPr="001327D0" w:rsidRDefault="00806F38" w:rsidP="008E0FA3">
            <w:pPr>
              <w:autoSpaceDE w:val="0"/>
              <w:autoSpaceDN w:val="0"/>
              <w:adjustRightInd w:val="0"/>
              <w:spacing w:before="120" w:after="80"/>
              <w:rPr>
                <w:rFonts w:cs="Arial"/>
                <w:i/>
                <w:iCs/>
                <w:sz w:val="18"/>
                <w:szCs w:val="18"/>
              </w:rPr>
            </w:pPr>
            <w:r w:rsidRPr="001327D0">
              <w:rPr>
                <w:rFonts w:cs="Arial"/>
                <w:i/>
                <w:iCs/>
                <w:sz w:val="18"/>
                <w:szCs w:val="18"/>
              </w:rPr>
              <w:t>E.g. Abattoir A [Name/Address]</w:t>
            </w:r>
          </w:p>
        </w:tc>
        <w:tc>
          <w:tcPr>
            <w:tcW w:w="651" w:type="pct"/>
            <w:vAlign w:val="center"/>
          </w:tcPr>
          <w:p w14:paraId="01EB1763" w14:textId="77777777" w:rsidR="00806F38" w:rsidRPr="001327D0" w:rsidRDefault="00806F38" w:rsidP="008E0FA3">
            <w:pPr>
              <w:autoSpaceDE w:val="0"/>
              <w:autoSpaceDN w:val="0"/>
              <w:adjustRightInd w:val="0"/>
              <w:spacing w:before="120" w:after="80"/>
              <w:rPr>
                <w:rFonts w:cs="Arial"/>
                <w:i/>
                <w:iCs/>
                <w:sz w:val="18"/>
                <w:szCs w:val="18"/>
              </w:rPr>
            </w:pPr>
          </w:p>
        </w:tc>
      </w:tr>
      <w:tr w:rsidR="00806F38" w:rsidRPr="001327D0" w14:paraId="541CC4C0" w14:textId="77777777" w:rsidTr="008E0FA3">
        <w:trPr>
          <w:trHeight w:val="506"/>
        </w:trPr>
        <w:tc>
          <w:tcPr>
            <w:tcW w:w="1324" w:type="pct"/>
            <w:vMerge/>
          </w:tcPr>
          <w:p w14:paraId="45F8E9BB" w14:textId="77777777" w:rsidR="00806F38" w:rsidRPr="001327D0" w:rsidRDefault="00806F38" w:rsidP="008E0FA3">
            <w:pPr>
              <w:autoSpaceDE w:val="0"/>
              <w:autoSpaceDN w:val="0"/>
              <w:adjustRightInd w:val="0"/>
              <w:spacing w:before="120" w:after="80"/>
              <w:rPr>
                <w:rFonts w:cs="Arial"/>
                <w:i/>
                <w:iCs/>
                <w:sz w:val="20"/>
                <w:szCs w:val="20"/>
              </w:rPr>
            </w:pPr>
          </w:p>
        </w:tc>
        <w:tc>
          <w:tcPr>
            <w:tcW w:w="3025" w:type="pct"/>
            <w:gridSpan w:val="2"/>
            <w:vAlign w:val="center"/>
          </w:tcPr>
          <w:p w14:paraId="792B964D" w14:textId="77777777" w:rsidR="00806F38" w:rsidRPr="001327D0" w:rsidRDefault="00806F38" w:rsidP="00806F38">
            <w:pPr>
              <w:autoSpaceDE w:val="0"/>
              <w:autoSpaceDN w:val="0"/>
              <w:adjustRightInd w:val="0"/>
              <w:spacing w:before="120" w:after="80"/>
              <w:rPr>
                <w:rFonts w:cs="Arial"/>
                <w:i/>
                <w:iCs/>
                <w:sz w:val="18"/>
                <w:szCs w:val="18"/>
              </w:rPr>
            </w:pPr>
            <w:r w:rsidRPr="001327D0">
              <w:rPr>
                <w:rFonts w:cs="Arial"/>
                <w:i/>
                <w:iCs/>
                <w:sz w:val="18"/>
                <w:szCs w:val="18"/>
              </w:rPr>
              <w:t>E.g. Abattoir B[Name/Address]</w:t>
            </w:r>
          </w:p>
        </w:tc>
        <w:tc>
          <w:tcPr>
            <w:tcW w:w="651" w:type="pct"/>
            <w:vAlign w:val="center"/>
          </w:tcPr>
          <w:p w14:paraId="18321358" w14:textId="77777777" w:rsidR="00806F38" w:rsidRPr="001327D0" w:rsidRDefault="00806F38" w:rsidP="008E0FA3">
            <w:pPr>
              <w:autoSpaceDE w:val="0"/>
              <w:autoSpaceDN w:val="0"/>
              <w:adjustRightInd w:val="0"/>
              <w:spacing w:before="120" w:after="80"/>
              <w:rPr>
                <w:rFonts w:cs="Arial"/>
                <w:i/>
                <w:iCs/>
                <w:sz w:val="18"/>
                <w:szCs w:val="18"/>
              </w:rPr>
            </w:pPr>
          </w:p>
        </w:tc>
      </w:tr>
      <w:tr w:rsidR="00806F38" w:rsidRPr="001327D0" w14:paraId="2A0C3AB1" w14:textId="77777777" w:rsidTr="008E0FA3">
        <w:trPr>
          <w:trHeight w:val="375"/>
        </w:trPr>
        <w:tc>
          <w:tcPr>
            <w:tcW w:w="5000" w:type="pct"/>
            <w:gridSpan w:val="4"/>
            <w:vAlign w:val="center"/>
          </w:tcPr>
          <w:p w14:paraId="6EB4D2EA" w14:textId="77777777" w:rsidR="00806F38" w:rsidRPr="001327D0" w:rsidRDefault="00806F38" w:rsidP="008E0FA3">
            <w:pPr>
              <w:pStyle w:val="ListParagraph"/>
              <w:autoSpaceDE w:val="0"/>
              <w:autoSpaceDN w:val="0"/>
              <w:adjustRightInd w:val="0"/>
              <w:spacing w:before="120" w:after="80"/>
              <w:ind w:left="426"/>
              <w:rPr>
                <w:rFonts w:cs="Arial"/>
                <w:b/>
                <w:i/>
                <w:iCs/>
              </w:rPr>
            </w:pPr>
            <w:r w:rsidRPr="001327D0">
              <w:rPr>
                <w:rFonts w:cs="Arial"/>
                <w:b/>
                <w:i/>
                <w:iCs/>
              </w:rPr>
              <w:lastRenderedPageBreak/>
              <w:t>Description of supply chain elements covered by the audit</w:t>
            </w:r>
          </w:p>
        </w:tc>
      </w:tr>
      <w:tr w:rsidR="00806F38" w:rsidRPr="001327D0" w14:paraId="32D77B18" w14:textId="77777777" w:rsidTr="008E0FA3">
        <w:trPr>
          <w:trHeight w:val="567"/>
        </w:trPr>
        <w:tc>
          <w:tcPr>
            <w:tcW w:w="1324" w:type="pct"/>
          </w:tcPr>
          <w:p w14:paraId="3234707E" w14:textId="77777777" w:rsidR="00806F38" w:rsidRPr="001327D0" w:rsidRDefault="00806F38" w:rsidP="008E0FA3">
            <w:pPr>
              <w:autoSpaceDE w:val="0"/>
              <w:autoSpaceDN w:val="0"/>
              <w:adjustRightInd w:val="0"/>
              <w:spacing w:before="120" w:after="80"/>
              <w:rPr>
                <w:rFonts w:cs="Arial"/>
                <w:iCs/>
                <w:sz w:val="20"/>
                <w:szCs w:val="20"/>
              </w:rPr>
            </w:pPr>
            <w:r w:rsidRPr="001327D0">
              <w:rPr>
                <w:rFonts w:cs="Arial"/>
                <w:iCs/>
                <w:sz w:val="20"/>
                <w:szCs w:val="20"/>
              </w:rPr>
              <w:t>Discharge from the ship</w:t>
            </w:r>
          </w:p>
        </w:tc>
        <w:tc>
          <w:tcPr>
            <w:tcW w:w="3676" w:type="pct"/>
            <w:gridSpan w:val="3"/>
            <w:vAlign w:val="center"/>
          </w:tcPr>
          <w:p w14:paraId="20CC6399" w14:textId="77777777" w:rsidR="00806F38" w:rsidRPr="001327D0" w:rsidRDefault="00806F38" w:rsidP="008E0FA3">
            <w:pPr>
              <w:pStyle w:val="ListParagraph"/>
              <w:numPr>
                <w:ilvl w:val="0"/>
                <w:numId w:val="5"/>
              </w:numPr>
              <w:autoSpaceDE w:val="0"/>
              <w:autoSpaceDN w:val="0"/>
              <w:adjustRightInd w:val="0"/>
              <w:spacing w:before="120" w:after="80"/>
              <w:rPr>
                <w:rFonts w:cs="Arial"/>
                <w:i/>
                <w:iCs/>
                <w:sz w:val="18"/>
                <w:szCs w:val="18"/>
              </w:rPr>
            </w:pPr>
            <w:r w:rsidRPr="001327D0">
              <w:rPr>
                <w:rFonts w:cs="Arial"/>
                <w:i/>
                <w:iCs/>
                <w:sz w:val="18"/>
                <w:szCs w:val="18"/>
              </w:rPr>
              <w:t>[Type of audit - initial or performance]</w:t>
            </w:r>
          </w:p>
          <w:p w14:paraId="5C15A58B" w14:textId="77777777" w:rsidR="00806F38" w:rsidRPr="001327D0" w:rsidRDefault="00806F38" w:rsidP="008E0FA3">
            <w:pPr>
              <w:pStyle w:val="ListParagraph"/>
              <w:numPr>
                <w:ilvl w:val="0"/>
                <w:numId w:val="2"/>
              </w:numPr>
              <w:autoSpaceDE w:val="0"/>
              <w:autoSpaceDN w:val="0"/>
              <w:adjustRightInd w:val="0"/>
              <w:spacing w:before="120" w:after="80"/>
              <w:rPr>
                <w:rFonts w:cs="Arial"/>
                <w:i/>
                <w:iCs/>
                <w:sz w:val="18"/>
                <w:szCs w:val="18"/>
              </w:rPr>
            </w:pPr>
            <w:r w:rsidRPr="001327D0">
              <w:rPr>
                <w:rFonts w:cs="Arial"/>
                <w:i/>
                <w:iCs/>
                <w:sz w:val="18"/>
                <w:szCs w:val="18"/>
              </w:rPr>
              <w:t>[Name of vessel]</w:t>
            </w:r>
          </w:p>
          <w:p w14:paraId="457CB1D8" w14:textId="77777777" w:rsidR="00806F38" w:rsidRPr="001327D0" w:rsidRDefault="00806F38" w:rsidP="008E0FA3">
            <w:pPr>
              <w:pStyle w:val="ListParagraph"/>
              <w:numPr>
                <w:ilvl w:val="0"/>
                <w:numId w:val="2"/>
              </w:numPr>
              <w:autoSpaceDE w:val="0"/>
              <w:autoSpaceDN w:val="0"/>
              <w:adjustRightInd w:val="0"/>
              <w:spacing w:before="120" w:after="80"/>
              <w:rPr>
                <w:rFonts w:cs="Arial"/>
                <w:i/>
                <w:iCs/>
                <w:sz w:val="18"/>
                <w:szCs w:val="18"/>
              </w:rPr>
            </w:pPr>
            <w:r w:rsidRPr="001327D0">
              <w:rPr>
                <w:rFonts w:cs="Arial"/>
                <w:i/>
                <w:iCs/>
                <w:sz w:val="18"/>
                <w:szCs w:val="18"/>
              </w:rPr>
              <w:t>[Name of port]</w:t>
            </w:r>
          </w:p>
          <w:p w14:paraId="5BBF77F8" w14:textId="77777777" w:rsidR="00806F38" w:rsidRPr="001327D0" w:rsidRDefault="00806F38" w:rsidP="008E0FA3">
            <w:pPr>
              <w:pStyle w:val="ListParagraph"/>
              <w:numPr>
                <w:ilvl w:val="0"/>
                <w:numId w:val="2"/>
              </w:numPr>
              <w:autoSpaceDE w:val="0"/>
              <w:autoSpaceDN w:val="0"/>
              <w:adjustRightInd w:val="0"/>
              <w:spacing w:before="120" w:after="80"/>
              <w:rPr>
                <w:rFonts w:cs="Arial"/>
                <w:i/>
                <w:iCs/>
                <w:sz w:val="18"/>
                <w:szCs w:val="18"/>
              </w:rPr>
            </w:pPr>
            <w:r w:rsidRPr="001327D0">
              <w:rPr>
                <w:rFonts w:cs="Arial"/>
                <w:i/>
                <w:iCs/>
                <w:sz w:val="18"/>
                <w:szCs w:val="18"/>
              </w:rPr>
              <w:t>[Date of discharge]</w:t>
            </w:r>
          </w:p>
          <w:p w14:paraId="5B6A5064" w14:textId="77777777" w:rsidR="00806F38" w:rsidRPr="001327D0" w:rsidRDefault="00806F38" w:rsidP="008E0FA3">
            <w:pPr>
              <w:autoSpaceDE w:val="0"/>
              <w:autoSpaceDN w:val="0"/>
              <w:adjustRightInd w:val="0"/>
              <w:spacing w:before="120" w:after="80"/>
              <w:rPr>
                <w:rFonts w:cs="Arial"/>
                <w:i/>
                <w:iCs/>
                <w:sz w:val="18"/>
                <w:szCs w:val="18"/>
              </w:rPr>
            </w:pPr>
            <w:r w:rsidRPr="001327D0">
              <w:rPr>
                <w:rFonts w:cs="Calibri"/>
                <w:i/>
                <w:iCs/>
                <w:sz w:val="18"/>
                <w:szCs w:val="18"/>
              </w:rPr>
              <w:t xml:space="preserve">Note 1: For INITIAL AUDIT REPORTS:  </w:t>
            </w:r>
            <w:r w:rsidR="008E0FA3" w:rsidRPr="001327D0">
              <w:rPr>
                <w:rFonts w:cs="Calibri"/>
                <w:i/>
                <w:iCs/>
                <w:sz w:val="18"/>
                <w:szCs w:val="18"/>
              </w:rPr>
              <w:t xml:space="preserve">Audit of discharge and transport is required for initial audits. </w:t>
            </w:r>
            <w:r w:rsidRPr="001327D0">
              <w:rPr>
                <w:rFonts w:cs="Calibri"/>
                <w:i/>
                <w:iCs/>
                <w:sz w:val="18"/>
                <w:szCs w:val="18"/>
              </w:rPr>
              <w:t xml:space="preserve">If at the time of initial audit there was no vessel discharge or transport to the facility, </w:t>
            </w:r>
            <w:r w:rsidR="00DB656D" w:rsidRPr="001327D0">
              <w:rPr>
                <w:rFonts w:cs="Calibri"/>
                <w:i/>
                <w:iCs/>
                <w:sz w:val="18"/>
                <w:szCs w:val="18"/>
              </w:rPr>
              <w:t xml:space="preserve">the </w:t>
            </w:r>
            <w:r w:rsidRPr="001327D0">
              <w:rPr>
                <w:rFonts w:cs="Calibri"/>
                <w:i/>
                <w:iCs/>
                <w:sz w:val="18"/>
                <w:szCs w:val="18"/>
              </w:rPr>
              <w:t>auditor must provide clarification confirming that:</w:t>
            </w:r>
          </w:p>
          <w:p w14:paraId="189AEA5E" w14:textId="77777777" w:rsidR="00806F38" w:rsidRPr="001327D0" w:rsidRDefault="00806F38" w:rsidP="008E0FA3">
            <w:pPr>
              <w:pStyle w:val="ListParagraph"/>
              <w:numPr>
                <w:ilvl w:val="0"/>
                <w:numId w:val="4"/>
              </w:numPr>
              <w:spacing w:before="120" w:after="80"/>
              <w:rPr>
                <w:rFonts w:eastAsiaTheme="majorEastAsia" w:cs="Calibri"/>
                <w:b/>
                <w:bCs/>
                <w:i/>
                <w:iCs/>
                <w:sz w:val="18"/>
                <w:szCs w:val="18"/>
              </w:rPr>
            </w:pPr>
            <w:r w:rsidRPr="001327D0">
              <w:rPr>
                <w:rFonts w:cs="Calibri"/>
                <w:i/>
                <w:iCs/>
                <w:sz w:val="18"/>
                <w:szCs w:val="18"/>
              </w:rPr>
              <w:t xml:space="preserve">at time of audit there was no vessel discharge, and </w:t>
            </w:r>
          </w:p>
          <w:p w14:paraId="0A1DCA0E" w14:textId="77777777" w:rsidR="00806F38" w:rsidRPr="001327D0" w:rsidRDefault="00806F38" w:rsidP="008E0FA3">
            <w:pPr>
              <w:pStyle w:val="ListParagraph"/>
              <w:numPr>
                <w:ilvl w:val="0"/>
                <w:numId w:val="4"/>
              </w:numPr>
              <w:spacing w:before="120" w:after="80"/>
              <w:rPr>
                <w:rFonts w:cs="Calibri"/>
                <w:i/>
                <w:iCs/>
                <w:sz w:val="18"/>
                <w:szCs w:val="18"/>
              </w:rPr>
            </w:pPr>
            <w:r w:rsidRPr="001327D0">
              <w:rPr>
                <w:rFonts w:cs="Calibri"/>
                <w:i/>
                <w:iCs/>
                <w:sz w:val="18"/>
                <w:szCs w:val="18"/>
              </w:rPr>
              <w:t xml:space="preserve">whether or not they are sufficiently confident that the importer has in place facilities, processes and procedures (SOPs etc) that would allow for compliant discharge and transport to the facility, and that </w:t>
            </w:r>
          </w:p>
          <w:p w14:paraId="33DD2D84" w14:textId="77777777" w:rsidR="00806F38" w:rsidRPr="001327D0" w:rsidRDefault="00806F38" w:rsidP="008E0FA3">
            <w:pPr>
              <w:pStyle w:val="ListParagraph"/>
              <w:numPr>
                <w:ilvl w:val="0"/>
                <w:numId w:val="4"/>
              </w:numPr>
              <w:autoSpaceDE w:val="0"/>
              <w:autoSpaceDN w:val="0"/>
              <w:adjustRightInd w:val="0"/>
              <w:spacing w:before="120" w:after="80"/>
              <w:rPr>
                <w:rFonts w:cs="Arial"/>
                <w:i/>
                <w:iCs/>
                <w:sz w:val="18"/>
                <w:szCs w:val="18"/>
              </w:rPr>
            </w:pPr>
            <w:r w:rsidRPr="001327D0">
              <w:rPr>
                <w:rFonts w:cs="Calibri"/>
                <w:i/>
                <w:iCs/>
                <w:sz w:val="18"/>
                <w:szCs w:val="18"/>
              </w:rPr>
              <w:t>discharge of livestock from the next vessel and transport to the facility will be audited when the vessel arrives.</w:t>
            </w:r>
          </w:p>
          <w:p w14:paraId="4727DDCB" w14:textId="77777777" w:rsidR="00806F38" w:rsidRPr="001327D0" w:rsidRDefault="00806F38" w:rsidP="008E0FA3">
            <w:pPr>
              <w:pStyle w:val="ListParagraph"/>
              <w:numPr>
                <w:ilvl w:val="0"/>
                <w:numId w:val="3"/>
              </w:numPr>
              <w:autoSpaceDE w:val="0"/>
              <w:autoSpaceDN w:val="0"/>
              <w:adjustRightInd w:val="0"/>
              <w:spacing w:before="120" w:after="80"/>
              <w:ind w:left="0"/>
              <w:rPr>
                <w:rFonts w:cs="Calibri"/>
                <w:i/>
                <w:iCs/>
                <w:sz w:val="18"/>
                <w:szCs w:val="18"/>
              </w:rPr>
            </w:pPr>
          </w:p>
          <w:p w14:paraId="5F74A177" w14:textId="77777777" w:rsidR="00806F38" w:rsidRPr="001327D0" w:rsidRDefault="00806F38" w:rsidP="004E0E98">
            <w:r w:rsidRPr="001327D0">
              <w:rPr>
                <w:rFonts w:cs="Calibri"/>
                <w:i/>
                <w:iCs/>
                <w:sz w:val="18"/>
                <w:szCs w:val="18"/>
              </w:rPr>
              <w:t xml:space="preserve">Note 2: </w:t>
            </w:r>
            <w:r w:rsidR="006323D5" w:rsidRPr="001327D0">
              <w:rPr>
                <w:i/>
                <w:iCs/>
                <w:sz w:val="18"/>
                <w:szCs w:val="18"/>
              </w:rPr>
              <w:t>If the initial audit did not include observation of animals during discharge or transport, the first PERFORMANCE AUDIT REPORT must include outcomes of discharge and transport audit within one month of the first shipment.  Where the initial audit did include observation of discharge of animals, further audit of discharge is not required during PERFORMANCE AUDIT REPORTS, unless specifically requested by the department. For performance audits, audit of transport is to be covered by observing loading/unloading activity at facilities but does not require a separate audit unless specifically requested by the department.</w:t>
            </w:r>
          </w:p>
          <w:p w14:paraId="18634194" w14:textId="77777777" w:rsidR="00806F38" w:rsidRPr="001327D0" w:rsidRDefault="00806F38" w:rsidP="004E0E98">
            <w:pPr>
              <w:pStyle w:val="ListParagraph"/>
              <w:autoSpaceDE w:val="0"/>
              <w:autoSpaceDN w:val="0"/>
              <w:adjustRightInd w:val="0"/>
              <w:spacing w:before="120" w:after="80"/>
              <w:ind w:left="0"/>
              <w:rPr>
                <w:rFonts w:cs="Calibri"/>
                <w:i/>
                <w:iCs/>
                <w:sz w:val="18"/>
                <w:szCs w:val="18"/>
              </w:rPr>
            </w:pPr>
          </w:p>
        </w:tc>
      </w:tr>
      <w:tr w:rsidR="00806F38" w:rsidRPr="001327D0" w14:paraId="7669FBD0" w14:textId="77777777" w:rsidTr="008E0FA3">
        <w:trPr>
          <w:trHeight w:val="567"/>
        </w:trPr>
        <w:tc>
          <w:tcPr>
            <w:tcW w:w="1324" w:type="pct"/>
          </w:tcPr>
          <w:p w14:paraId="0F9A27A1" w14:textId="77777777" w:rsidR="00806F38" w:rsidRPr="001327D0" w:rsidRDefault="00806F38" w:rsidP="008E0FA3">
            <w:pPr>
              <w:autoSpaceDE w:val="0"/>
              <w:autoSpaceDN w:val="0"/>
              <w:adjustRightInd w:val="0"/>
              <w:spacing w:before="120" w:after="80"/>
              <w:rPr>
                <w:rFonts w:cs="Arial"/>
                <w:iCs/>
                <w:sz w:val="20"/>
                <w:szCs w:val="20"/>
              </w:rPr>
            </w:pPr>
            <w:r w:rsidRPr="001327D0">
              <w:rPr>
                <w:rFonts w:cs="Arial"/>
                <w:iCs/>
                <w:sz w:val="20"/>
                <w:szCs w:val="20"/>
              </w:rPr>
              <w:t xml:space="preserve">Transport </w:t>
            </w:r>
          </w:p>
        </w:tc>
        <w:tc>
          <w:tcPr>
            <w:tcW w:w="3676" w:type="pct"/>
            <w:gridSpan w:val="3"/>
          </w:tcPr>
          <w:p w14:paraId="27EF1226" w14:textId="77777777" w:rsidR="00806F38" w:rsidRPr="001327D0" w:rsidRDefault="00806F38" w:rsidP="008E0FA3">
            <w:pPr>
              <w:pStyle w:val="ListParagraph"/>
              <w:numPr>
                <w:ilvl w:val="0"/>
                <w:numId w:val="5"/>
              </w:numPr>
              <w:autoSpaceDE w:val="0"/>
              <w:autoSpaceDN w:val="0"/>
              <w:adjustRightInd w:val="0"/>
              <w:spacing w:before="120" w:after="80"/>
              <w:rPr>
                <w:rFonts w:cs="Arial"/>
                <w:i/>
                <w:iCs/>
                <w:sz w:val="18"/>
                <w:szCs w:val="18"/>
              </w:rPr>
            </w:pPr>
            <w:r w:rsidRPr="001327D0">
              <w:rPr>
                <w:rFonts w:cs="Arial"/>
                <w:i/>
                <w:iCs/>
                <w:sz w:val="18"/>
                <w:szCs w:val="18"/>
              </w:rPr>
              <w:t>[Type of audit - Initial or performance]</w:t>
            </w:r>
          </w:p>
          <w:p w14:paraId="1997FA4C" w14:textId="77777777" w:rsidR="00806F38" w:rsidRPr="001327D0" w:rsidRDefault="00806F38" w:rsidP="008E0FA3">
            <w:pPr>
              <w:pStyle w:val="ListParagraph"/>
              <w:numPr>
                <w:ilvl w:val="0"/>
                <w:numId w:val="5"/>
              </w:numPr>
              <w:autoSpaceDE w:val="0"/>
              <w:autoSpaceDN w:val="0"/>
              <w:adjustRightInd w:val="0"/>
              <w:spacing w:before="120" w:after="80"/>
              <w:rPr>
                <w:rFonts w:cs="Arial"/>
                <w:i/>
                <w:iCs/>
                <w:sz w:val="18"/>
                <w:szCs w:val="18"/>
              </w:rPr>
            </w:pPr>
            <w:r w:rsidRPr="001327D0">
              <w:rPr>
                <w:rFonts w:cs="Arial"/>
                <w:i/>
                <w:iCs/>
                <w:sz w:val="18"/>
                <w:szCs w:val="18"/>
              </w:rPr>
              <w:t>For initial audits, see Note 1 above.</w:t>
            </w:r>
            <w:r w:rsidR="008E0FA3" w:rsidRPr="001327D0">
              <w:rPr>
                <w:rFonts w:cs="Arial"/>
                <w:i/>
                <w:iCs/>
                <w:sz w:val="18"/>
                <w:szCs w:val="18"/>
              </w:rPr>
              <w:t xml:space="preserve"> For performance audits see Note 2 above.</w:t>
            </w:r>
          </w:p>
        </w:tc>
      </w:tr>
      <w:tr w:rsidR="00806F38" w:rsidRPr="001327D0" w14:paraId="42004BB9" w14:textId="77777777" w:rsidTr="008E0FA3">
        <w:trPr>
          <w:trHeight w:val="567"/>
        </w:trPr>
        <w:tc>
          <w:tcPr>
            <w:tcW w:w="1324" w:type="pct"/>
          </w:tcPr>
          <w:p w14:paraId="5AEE6255" w14:textId="77777777" w:rsidR="00806F38" w:rsidRPr="001327D0" w:rsidRDefault="00806F38" w:rsidP="008E0FA3">
            <w:pPr>
              <w:autoSpaceDE w:val="0"/>
              <w:autoSpaceDN w:val="0"/>
              <w:adjustRightInd w:val="0"/>
              <w:spacing w:before="120" w:after="80"/>
              <w:rPr>
                <w:rFonts w:cs="Arial"/>
                <w:iCs/>
                <w:sz w:val="20"/>
                <w:szCs w:val="20"/>
              </w:rPr>
            </w:pPr>
            <w:r w:rsidRPr="001327D0">
              <w:rPr>
                <w:rFonts w:cs="Arial"/>
                <w:iCs/>
                <w:sz w:val="20"/>
                <w:szCs w:val="20"/>
              </w:rPr>
              <w:t>Holding facilities/feedlots</w:t>
            </w:r>
          </w:p>
        </w:tc>
        <w:tc>
          <w:tcPr>
            <w:tcW w:w="3676" w:type="pct"/>
            <w:gridSpan w:val="3"/>
            <w:vAlign w:val="center"/>
          </w:tcPr>
          <w:p w14:paraId="063F35D1" w14:textId="77777777" w:rsidR="00806F38" w:rsidRPr="001327D0" w:rsidRDefault="00806F38" w:rsidP="008E0FA3">
            <w:pPr>
              <w:pStyle w:val="ListParagraph"/>
              <w:numPr>
                <w:ilvl w:val="0"/>
                <w:numId w:val="5"/>
              </w:numPr>
              <w:autoSpaceDE w:val="0"/>
              <w:autoSpaceDN w:val="0"/>
              <w:adjustRightInd w:val="0"/>
              <w:spacing w:before="120" w:after="80"/>
              <w:rPr>
                <w:rFonts w:cs="Arial"/>
                <w:i/>
                <w:iCs/>
                <w:sz w:val="20"/>
                <w:szCs w:val="20"/>
              </w:rPr>
            </w:pPr>
            <w:r w:rsidRPr="001327D0">
              <w:rPr>
                <w:rFonts w:cs="Arial"/>
                <w:i/>
                <w:iCs/>
                <w:sz w:val="18"/>
                <w:szCs w:val="18"/>
              </w:rPr>
              <w:t>[Type of audit - Initial or performance]</w:t>
            </w:r>
          </w:p>
        </w:tc>
      </w:tr>
      <w:tr w:rsidR="00806F38" w:rsidRPr="001327D0" w14:paraId="0827437D" w14:textId="77777777" w:rsidTr="008E0FA3">
        <w:trPr>
          <w:trHeight w:val="567"/>
        </w:trPr>
        <w:tc>
          <w:tcPr>
            <w:tcW w:w="1324" w:type="pct"/>
          </w:tcPr>
          <w:p w14:paraId="2065C5E9" w14:textId="77777777" w:rsidR="00806F38" w:rsidRPr="001327D0" w:rsidRDefault="00806F38" w:rsidP="008E0FA3">
            <w:pPr>
              <w:autoSpaceDE w:val="0"/>
              <w:autoSpaceDN w:val="0"/>
              <w:adjustRightInd w:val="0"/>
              <w:spacing w:before="120" w:after="80"/>
              <w:rPr>
                <w:rFonts w:cs="Arial"/>
                <w:iCs/>
                <w:sz w:val="20"/>
                <w:szCs w:val="20"/>
              </w:rPr>
            </w:pPr>
            <w:r w:rsidRPr="001327D0">
              <w:rPr>
                <w:rFonts w:cs="Arial"/>
                <w:iCs/>
                <w:sz w:val="20"/>
                <w:szCs w:val="20"/>
              </w:rPr>
              <w:t>Slaughter facilities/abattoirs</w:t>
            </w:r>
          </w:p>
        </w:tc>
        <w:tc>
          <w:tcPr>
            <w:tcW w:w="3676" w:type="pct"/>
            <w:gridSpan w:val="3"/>
            <w:vAlign w:val="center"/>
          </w:tcPr>
          <w:p w14:paraId="1D0C5F64" w14:textId="187C6727" w:rsidR="0066065B" w:rsidRPr="00D2230D" w:rsidRDefault="00806F38" w:rsidP="0066065B">
            <w:pPr>
              <w:pStyle w:val="ListParagraph"/>
              <w:numPr>
                <w:ilvl w:val="0"/>
                <w:numId w:val="5"/>
              </w:numPr>
              <w:autoSpaceDE w:val="0"/>
              <w:autoSpaceDN w:val="0"/>
              <w:adjustRightInd w:val="0"/>
              <w:spacing w:before="120" w:after="80"/>
              <w:rPr>
                <w:rFonts w:cs="Arial"/>
                <w:i/>
                <w:iCs/>
                <w:sz w:val="18"/>
                <w:szCs w:val="18"/>
              </w:rPr>
            </w:pPr>
            <w:r w:rsidRPr="00D2230D">
              <w:rPr>
                <w:rFonts w:cs="Arial"/>
                <w:i/>
                <w:iCs/>
                <w:sz w:val="18"/>
                <w:szCs w:val="18"/>
              </w:rPr>
              <w:t>For cattle / buffalo - detailed description of the restraint box and slaughter (stunning/non-stunning) used at each slaughter facility/abattoir</w:t>
            </w:r>
            <w:r w:rsidR="00F43C92" w:rsidRPr="00D2230D">
              <w:rPr>
                <w:rFonts w:cs="Arial"/>
                <w:i/>
                <w:iCs/>
                <w:sz w:val="18"/>
                <w:szCs w:val="18"/>
              </w:rPr>
              <w:t>. Description to include how the restraint box is operated (e</w:t>
            </w:r>
            <w:r w:rsidR="00D348B2" w:rsidRPr="00D2230D">
              <w:rPr>
                <w:rFonts w:cs="Arial"/>
                <w:i/>
                <w:iCs/>
                <w:sz w:val="18"/>
                <w:szCs w:val="18"/>
              </w:rPr>
              <w:t>.</w:t>
            </w:r>
            <w:r w:rsidR="00F43C92" w:rsidRPr="00D2230D">
              <w:rPr>
                <w:rFonts w:cs="Arial"/>
                <w:i/>
                <w:iCs/>
                <w:sz w:val="18"/>
                <w:szCs w:val="18"/>
              </w:rPr>
              <w:t>g</w:t>
            </w:r>
            <w:r w:rsidR="00D348B2" w:rsidRPr="00D2230D">
              <w:rPr>
                <w:rFonts w:cs="Arial"/>
                <w:i/>
                <w:iCs/>
                <w:sz w:val="18"/>
                <w:szCs w:val="18"/>
              </w:rPr>
              <w:t>.</w:t>
            </w:r>
            <w:r w:rsidR="00F43C92" w:rsidRPr="00D2230D">
              <w:rPr>
                <w:rFonts w:cs="Arial"/>
                <w:i/>
                <w:iCs/>
                <w:sz w:val="18"/>
                <w:szCs w:val="18"/>
              </w:rPr>
              <w:t xml:space="preserve"> manual/electric/hydraulic); position of animal at point of slaughter (e</w:t>
            </w:r>
            <w:r w:rsidR="00D348B2" w:rsidRPr="00D2230D">
              <w:rPr>
                <w:rFonts w:cs="Arial"/>
                <w:i/>
                <w:iCs/>
                <w:sz w:val="18"/>
                <w:szCs w:val="18"/>
              </w:rPr>
              <w:t>.</w:t>
            </w:r>
            <w:r w:rsidR="00F43C92" w:rsidRPr="00D2230D">
              <w:rPr>
                <w:rFonts w:cs="Arial"/>
                <w:i/>
                <w:iCs/>
                <w:sz w:val="18"/>
                <w:szCs w:val="18"/>
              </w:rPr>
              <w:t>g</w:t>
            </w:r>
            <w:r w:rsidR="00D348B2" w:rsidRPr="00D2230D">
              <w:rPr>
                <w:rFonts w:cs="Arial"/>
                <w:i/>
                <w:iCs/>
                <w:sz w:val="18"/>
                <w:szCs w:val="18"/>
              </w:rPr>
              <w:t>.</w:t>
            </w:r>
            <w:r w:rsidR="00F43C92" w:rsidRPr="00D2230D">
              <w:rPr>
                <w:rFonts w:cs="Arial"/>
                <w:i/>
                <w:iCs/>
                <w:sz w:val="18"/>
                <w:szCs w:val="18"/>
              </w:rPr>
              <w:t xml:space="preserve"> standing/later</w:t>
            </w:r>
            <w:r w:rsidR="00352D0D" w:rsidRPr="00D2230D">
              <w:rPr>
                <w:rFonts w:cs="Arial"/>
                <w:i/>
                <w:iCs/>
                <w:sz w:val="18"/>
                <w:szCs w:val="18"/>
              </w:rPr>
              <w:t>al recumbancy/fully inverted</w:t>
            </w:r>
            <w:r w:rsidR="00F43C92" w:rsidRPr="00D2230D">
              <w:rPr>
                <w:rFonts w:cs="Arial"/>
                <w:i/>
                <w:iCs/>
                <w:sz w:val="18"/>
                <w:szCs w:val="18"/>
              </w:rPr>
              <w:t xml:space="preserve">); </w:t>
            </w:r>
            <w:r w:rsidR="00352D0D" w:rsidRPr="00D2230D">
              <w:rPr>
                <w:rFonts w:cs="Arial"/>
                <w:i/>
                <w:iCs/>
                <w:sz w:val="18"/>
                <w:szCs w:val="18"/>
              </w:rPr>
              <w:t>other</w:t>
            </w:r>
            <w:r w:rsidR="00F43C92" w:rsidRPr="00D2230D">
              <w:rPr>
                <w:rFonts w:cs="Arial"/>
                <w:i/>
                <w:iCs/>
                <w:sz w:val="18"/>
                <w:szCs w:val="18"/>
              </w:rPr>
              <w:t xml:space="preserve"> </w:t>
            </w:r>
            <w:r w:rsidR="00352D0D" w:rsidRPr="00D2230D">
              <w:rPr>
                <w:rFonts w:cs="Arial"/>
                <w:i/>
                <w:iCs/>
                <w:sz w:val="18"/>
                <w:szCs w:val="18"/>
              </w:rPr>
              <w:t>procedures to minimise</w:t>
            </w:r>
            <w:r w:rsidR="00F43C92" w:rsidRPr="00D2230D">
              <w:rPr>
                <w:rFonts w:cs="Arial"/>
                <w:i/>
                <w:iCs/>
                <w:sz w:val="18"/>
                <w:szCs w:val="18"/>
              </w:rPr>
              <w:t xml:space="preserve"> risks with the slaughter procedure (e</w:t>
            </w:r>
            <w:r w:rsidR="00D348B2" w:rsidRPr="00D2230D">
              <w:rPr>
                <w:rFonts w:cs="Arial"/>
                <w:i/>
                <w:iCs/>
                <w:sz w:val="18"/>
                <w:szCs w:val="18"/>
              </w:rPr>
              <w:t>.</w:t>
            </w:r>
            <w:r w:rsidR="00F43C92" w:rsidRPr="00D2230D">
              <w:rPr>
                <w:rFonts w:cs="Arial"/>
                <w:i/>
                <w:iCs/>
                <w:sz w:val="18"/>
                <w:szCs w:val="18"/>
              </w:rPr>
              <w:t>g</w:t>
            </w:r>
            <w:r w:rsidR="00D348B2" w:rsidRPr="00D2230D">
              <w:rPr>
                <w:rFonts w:cs="Arial"/>
                <w:i/>
                <w:iCs/>
                <w:sz w:val="18"/>
                <w:szCs w:val="18"/>
              </w:rPr>
              <w:t>.</w:t>
            </w:r>
            <w:r w:rsidR="00F43C92" w:rsidRPr="00D2230D">
              <w:rPr>
                <w:rFonts w:cs="Arial"/>
                <w:i/>
                <w:iCs/>
                <w:sz w:val="18"/>
                <w:szCs w:val="18"/>
              </w:rPr>
              <w:t xml:space="preserve"> </w:t>
            </w:r>
            <w:r w:rsidR="00352D0D" w:rsidRPr="00D2230D">
              <w:rPr>
                <w:rFonts w:cs="Arial"/>
                <w:i/>
                <w:iCs/>
                <w:sz w:val="18"/>
                <w:szCs w:val="18"/>
              </w:rPr>
              <w:t>type of support during standing slaughter; neck restraint</w:t>
            </w:r>
            <w:r w:rsidR="00F43C92" w:rsidRPr="00D2230D">
              <w:rPr>
                <w:rFonts w:cs="Arial"/>
                <w:i/>
                <w:iCs/>
                <w:sz w:val="18"/>
                <w:szCs w:val="18"/>
              </w:rPr>
              <w:t>).</w:t>
            </w:r>
          </w:p>
          <w:p w14:paraId="1C3E5203" w14:textId="77777777" w:rsidR="00806F38" w:rsidRDefault="00806F38" w:rsidP="008E0FA3">
            <w:pPr>
              <w:pStyle w:val="ListParagraph"/>
              <w:numPr>
                <w:ilvl w:val="0"/>
                <w:numId w:val="5"/>
              </w:numPr>
              <w:autoSpaceDE w:val="0"/>
              <w:autoSpaceDN w:val="0"/>
              <w:adjustRightInd w:val="0"/>
              <w:spacing w:before="120" w:after="80"/>
              <w:rPr>
                <w:rFonts w:cs="Arial"/>
                <w:i/>
                <w:iCs/>
                <w:sz w:val="18"/>
                <w:szCs w:val="18"/>
              </w:rPr>
            </w:pPr>
            <w:r w:rsidRPr="00D2230D">
              <w:rPr>
                <w:rFonts w:cs="Arial"/>
                <w:i/>
                <w:iCs/>
                <w:sz w:val="18"/>
                <w:szCs w:val="18"/>
              </w:rPr>
              <w:t>For sheep / goats – detailed descr</w:t>
            </w:r>
            <w:r w:rsidRPr="001327D0">
              <w:rPr>
                <w:rFonts w:cs="Arial"/>
                <w:i/>
                <w:iCs/>
                <w:sz w:val="18"/>
                <w:szCs w:val="18"/>
              </w:rPr>
              <w:t xml:space="preserve">iption of presentation to slaughter (e.g. manual, ramp, v-restrainer etc), restraint (e.g. manual on slaughter table etc) and slaughter (stunning / non-stunning) used at each facility / abattoir </w:t>
            </w:r>
          </w:p>
          <w:p w14:paraId="62966F06" w14:textId="77777777" w:rsidR="0066065B" w:rsidRPr="0066065B" w:rsidRDefault="0066065B" w:rsidP="0066065B">
            <w:pPr>
              <w:autoSpaceDE w:val="0"/>
              <w:autoSpaceDN w:val="0"/>
              <w:adjustRightInd w:val="0"/>
              <w:spacing w:before="120" w:after="80"/>
              <w:rPr>
                <w:rFonts w:cs="Arial"/>
                <w:i/>
                <w:iCs/>
                <w:sz w:val="18"/>
                <w:szCs w:val="18"/>
              </w:rPr>
            </w:pPr>
          </w:p>
          <w:p w14:paraId="1DDCF510" w14:textId="77777777" w:rsidR="00806F38" w:rsidRPr="001327D0" w:rsidRDefault="00806F38" w:rsidP="008E0FA3">
            <w:pPr>
              <w:pStyle w:val="ListParagraph"/>
              <w:numPr>
                <w:ilvl w:val="0"/>
                <w:numId w:val="2"/>
              </w:numPr>
              <w:autoSpaceDE w:val="0"/>
              <w:autoSpaceDN w:val="0"/>
              <w:adjustRightInd w:val="0"/>
              <w:spacing w:before="120" w:after="80"/>
              <w:rPr>
                <w:rFonts w:cs="Arial"/>
                <w:i/>
                <w:iCs/>
                <w:sz w:val="18"/>
                <w:szCs w:val="18"/>
              </w:rPr>
            </w:pPr>
            <w:r w:rsidRPr="001327D0">
              <w:rPr>
                <w:rFonts w:cs="Arial"/>
                <w:i/>
                <w:iCs/>
                <w:sz w:val="18"/>
                <w:szCs w:val="18"/>
                <w:lang w:val="en-US"/>
              </w:rPr>
              <w:t xml:space="preserve">Detailed description of the slaughter lines:  </w:t>
            </w:r>
          </w:p>
          <w:p w14:paraId="40B23497" w14:textId="77777777" w:rsidR="00806F38" w:rsidRPr="001327D0" w:rsidRDefault="00806F38" w:rsidP="008E0FA3">
            <w:pPr>
              <w:pStyle w:val="ListParagraph"/>
              <w:numPr>
                <w:ilvl w:val="1"/>
                <w:numId w:val="2"/>
              </w:numPr>
              <w:autoSpaceDE w:val="0"/>
              <w:autoSpaceDN w:val="0"/>
              <w:adjustRightInd w:val="0"/>
              <w:spacing w:before="120" w:after="80"/>
              <w:rPr>
                <w:rFonts w:cs="Arial"/>
                <w:i/>
                <w:iCs/>
                <w:sz w:val="18"/>
                <w:szCs w:val="18"/>
              </w:rPr>
            </w:pPr>
            <w:r w:rsidRPr="001327D0">
              <w:rPr>
                <w:rFonts w:cs="Arial"/>
                <w:i/>
                <w:iCs/>
                <w:sz w:val="18"/>
                <w:szCs w:val="18"/>
                <w:lang w:val="en-US"/>
              </w:rPr>
              <w:t xml:space="preserve">What is the total number of slaughter lines in the facility? </w:t>
            </w:r>
          </w:p>
          <w:p w14:paraId="0F984D2A" w14:textId="77777777" w:rsidR="00806F38" w:rsidRPr="001327D0" w:rsidRDefault="00806F38" w:rsidP="008E0FA3">
            <w:pPr>
              <w:pStyle w:val="ListParagraph"/>
              <w:numPr>
                <w:ilvl w:val="1"/>
                <w:numId w:val="2"/>
              </w:numPr>
              <w:autoSpaceDE w:val="0"/>
              <w:autoSpaceDN w:val="0"/>
              <w:adjustRightInd w:val="0"/>
              <w:spacing w:before="120" w:after="80"/>
              <w:rPr>
                <w:rFonts w:cs="Arial"/>
                <w:i/>
                <w:iCs/>
                <w:sz w:val="18"/>
                <w:szCs w:val="18"/>
              </w:rPr>
            </w:pPr>
            <w:r w:rsidRPr="001327D0">
              <w:rPr>
                <w:rFonts w:cs="Arial"/>
                <w:i/>
                <w:iCs/>
                <w:sz w:val="18"/>
                <w:szCs w:val="18"/>
                <w:lang w:val="en-US"/>
              </w:rPr>
              <w:t xml:space="preserve">How many of the lines are included in this audit. </w:t>
            </w:r>
          </w:p>
          <w:p w14:paraId="60D50299" w14:textId="77777777" w:rsidR="00806F38" w:rsidRPr="001327D0" w:rsidRDefault="00806F38" w:rsidP="008E0FA3">
            <w:pPr>
              <w:pStyle w:val="ListParagraph"/>
              <w:numPr>
                <w:ilvl w:val="1"/>
                <w:numId w:val="2"/>
              </w:numPr>
              <w:autoSpaceDE w:val="0"/>
              <w:autoSpaceDN w:val="0"/>
              <w:adjustRightInd w:val="0"/>
              <w:spacing w:before="120" w:after="80"/>
              <w:rPr>
                <w:rFonts w:cs="Arial"/>
                <w:i/>
                <w:iCs/>
                <w:sz w:val="18"/>
                <w:szCs w:val="18"/>
              </w:rPr>
            </w:pPr>
            <w:r w:rsidRPr="001327D0">
              <w:rPr>
                <w:rFonts w:cs="Arial"/>
                <w:i/>
                <w:iCs/>
                <w:sz w:val="18"/>
                <w:szCs w:val="18"/>
                <w:lang w:val="en-US"/>
              </w:rPr>
              <w:t>How many of the audited lines use stunning, non-stunning or both slaughter methods?</w:t>
            </w:r>
            <w:r w:rsidRPr="001327D0">
              <w:rPr>
                <w:rFonts w:cs="Arial"/>
                <w:i/>
                <w:iCs/>
                <w:sz w:val="18"/>
                <w:szCs w:val="18"/>
              </w:rPr>
              <w:t xml:space="preserve"> </w:t>
            </w:r>
          </w:p>
          <w:p w14:paraId="66D18637" w14:textId="77777777" w:rsidR="00806F38" w:rsidRPr="001327D0" w:rsidRDefault="00806F38" w:rsidP="008E0FA3">
            <w:pPr>
              <w:pStyle w:val="ListParagraph"/>
              <w:numPr>
                <w:ilvl w:val="0"/>
                <w:numId w:val="2"/>
              </w:numPr>
              <w:autoSpaceDE w:val="0"/>
              <w:autoSpaceDN w:val="0"/>
              <w:adjustRightInd w:val="0"/>
              <w:spacing w:before="120" w:after="80"/>
              <w:rPr>
                <w:rFonts w:cs="Arial"/>
                <w:i/>
                <w:iCs/>
                <w:sz w:val="18"/>
                <w:szCs w:val="18"/>
              </w:rPr>
            </w:pPr>
            <w:r w:rsidRPr="001327D0">
              <w:rPr>
                <w:rFonts w:cs="Arial"/>
                <w:i/>
                <w:iCs/>
                <w:sz w:val="18"/>
                <w:szCs w:val="18"/>
                <w:lang w:val="en-US"/>
              </w:rPr>
              <w:t>[If stunning is used, the type of stunning method (and equipment) and back-up method]</w:t>
            </w:r>
          </w:p>
          <w:p w14:paraId="7A0E5FAC" w14:textId="2BBAC4D8" w:rsidR="004E0E98" w:rsidRPr="0066065B" w:rsidRDefault="00806F38" w:rsidP="004E0E98">
            <w:pPr>
              <w:pStyle w:val="ListParagraph"/>
              <w:numPr>
                <w:ilvl w:val="0"/>
                <w:numId w:val="5"/>
              </w:numPr>
              <w:autoSpaceDE w:val="0"/>
              <w:autoSpaceDN w:val="0"/>
              <w:adjustRightInd w:val="0"/>
              <w:spacing w:before="120" w:after="80"/>
              <w:rPr>
                <w:rFonts w:cs="Arial"/>
                <w:i/>
                <w:iCs/>
                <w:sz w:val="18"/>
                <w:szCs w:val="18"/>
              </w:rPr>
            </w:pPr>
            <w:r w:rsidRPr="001327D0">
              <w:rPr>
                <w:rFonts w:cs="Arial"/>
                <w:i/>
                <w:iCs/>
                <w:sz w:val="18"/>
                <w:szCs w:val="18"/>
              </w:rPr>
              <w:t>For performance audits, also include confirmation that the methods described above are the same as those audited during the initial audit as part of the ESCAS.</w:t>
            </w:r>
          </w:p>
          <w:p w14:paraId="6E486C7A" w14:textId="77777777" w:rsidR="0066065B" w:rsidRPr="001327D0" w:rsidRDefault="0066065B" w:rsidP="004E0E98">
            <w:pPr>
              <w:autoSpaceDE w:val="0"/>
              <w:autoSpaceDN w:val="0"/>
              <w:adjustRightInd w:val="0"/>
              <w:spacing w:before="120" w:after="80"/>
              <w:rPr>
                <w:rFonts w:cs="Arial"/>
                <w:i/>
                <w:iCs/>
                <w:sz w:val="18"/>
                <w:szCs w:val="18"/>
              </w:rPr>
            </w:pPr>
          </w:p>
          <w:p w14:paraId="14792FB1" w14:textId="77777777" w:rsidR="004E0E98" w:rsidRPr="001327D0" w:rsidRDefault="004E0E98" w:rsidP="004E0E98">
            <w:pPr>
              <w:autoSpaceDE w:val="0"/>
              <w:autoSpaceDN w:val="0"/>
              <w:adjustRightInd w:val="0"/>
              <w:spacing w:before="120" w:after="80"/>
              <w:rPr>
                <w:rFonts w:cs="Arial"/>
                <w:i/>
                <w:iCs/>
                <w:sz w:val="18"/>
                <w:szCs w:val="18"/>
              </w:rPr>
            </w:pPr>
          </w:p>
        </w:tc>
      </w:tr>
      <w:tr w:rsidR="00806F38" w:rsidRPr="001327D0" w14:paraId="01BC75AF" w14:textId="77777777" w:rsidTr="008E0FA3">
        <w:trPr>
          <w:trHeight w:val="567"/>
        </w:trPr>
        <w:tc>
          <w:tcPr>
            <w:tcW w:w="5000" w:type="pct"/>
            <w:gridSpan w:val="4"/>
            <w:vAlign w:val="center"/>
          </w:tcPr>
          <w:p w14:paraId="6554D000" w14:textId="77777777" w:rsidR="00806F38" w:rsidRPr="001327D0" w:rsidRDefault="00806F38" w:rsidP="008E0FA3">
            <w:pPr>
              <w:pStyle w:val="ListParagraph"/>
              <w:autoSpaceDE w:val="0"/>
              <w:autoSpaceDN w:val="0"/>
              <w:adjustRightInd w:val="0"/>
              <w:spacing w:before="120" w:after="80"/>
              <w:ind w:left="567"/>
              <w:rPr>
                <w:rFonts w:cs="Arial"/>
                <w:b/>
                <w:i/>
                <w:iCs/>
              </w:rPr>
            </w:pPr>
            <w:r w:rsidRPr="001327D0">
              <w:rPr>
                <w:rFonts w:cs="Arial"/>
                <w:b/>
                <w:i/>
                <w:iCs/>
              </w:rPr>
              <w:lastRenderedPageBreak/>
              <w:t>Summary of outcomes of the audit</w:t>
            </w:r>
          </w:p>
        </w:tc>
      </w:tr>
      <w:tr w:rsidR="00806F38" w:rsidRPr="001327D0" w14:paraId="4F768529" w14:textId="77777777" w:rsidTr="008E0FA3">
        <w:trPr>
          <w:trHeight w:val="567"/>
        </w:trPr>
        <w:tc>
          <w:tcPr>
            <w:tcW w:w="1324" w:type="pct"/>
            <w:vAlign w:val="center"/>
          </w:tcPr>
          <w:p w14:paraId="35FB5A58" w14:textId="77777777" w:rsidR="00806F38" w:rsidRPr="001327D0" w:rsidRDefault="00806F38" w:rsidP="00806F38">
            <w:pPr>
              <w:autoSpaceDE w:val="0"/>
              <w:autoSpaceDN w:val="0"/>
              <w:adjustRightInd w:val="0"/>
              <w:spacing w:before="120" w:after="80"/>
              <w:rPr>
                <w:rFonts w:cs="Arial"/>
                <w:iCs/>
                <w:sz w:val="20"/>
                <w:szCs w:val="20"/>
              </w:rPr>
            </w:pPr>
            <w:r w:rsidRPr="001327D0">
              <w:rPr>
                <w:rFonts w:cs="Arial"/>
                <w:iCs/>
                <w:sz w:val="20"/>
                <w:szCs w:val="20"/>
              </w:rPr>
              <w:t xml:space="preserve">Animal Welfare </w:t>
            </w:r>
          </w:p>
          <w:p w14:paraId="06C5BC6A" w14:textId="77777777" w:rsidR="00806F38" w:rsidRPr="001327D0" w:rsidRDefault="00806F38" w:rsidP="00806F38">
            <w:pPr>
              <w:autoSpaceDE w:val="0"/>
              <w:autoSpaceDN w:val="0"/>
              <w:adjustRightInd w:val="0"/>
              <w:spacing w:before="120" w:after="80"/>
              <w:rPr>
                <w:rFonts w:cs="Arial"/>
                <w:i/>
                <w:iCs/>
                <w:sz w:val="20"/>
                <w:szCs w:val="20"/>
              </w:rPr>
            </w:pPr>
          </w:p>
          <w:p w14:paraId="6AD9DBD6" w14:textId="77777777" w:rsidR="00806F38" w:rsidRPr="001327D0" w:rsidRDefault="00806F38" w:rsidP="00806F38">
            <w:pPr>
              <w:autoSpaceDE w:val="0"/>
              <w:autoSpaceDN w:val="0"/>
              <w:adjustRightInd w:val="0"/>
              <w:spacing w:before="120" w:after="80"/>
              <w:rPr>
                <w:rFonts w:cs="Arial"/>
                <w:i/>
                <w:iCs/>
                <w:sz w:val="20"/>
                <w:szCs w:val="20"/>
              </w:rPr>
            </w:pPr>
          </w:p>
          <w:p w14:paraId="42D39CD3" w14:textId="77777777" w:rsidR="00806F38" w:rsidRPr="001327D0" w:rsidRDefault="00806F38" w:rsidP="00806F38">
            <w:pPr>
              <w:autoSpaceDE w:val="0"/>
              <w:autoSpaceDN w:val="0"/>
              <w:adjustRightInd w:val="0"/>
              <w:spacing w:before="120" w:after="80"/>
              <w:ind w:right="459"/>
              <w:rPr>
                <w:rFonts w:cs="Arial"/>
                <w:i/>
                <w:iCs/>
                <w:sz w:val="14"/>
                <w:szCs w:val="14"/>
              </w:rPr>
            </w:pPr>
          </w:p>
        </w:tc>
        <w:tc>
          <w:tcPr>
            <w:tcW w:w="3676" w:type="pct"/>
            <w:gridSpan w:val="3"/>
          </w:tcPr>
          <w:p w14:paraId="4B341CB3" w14:textId="77777777" w:rsidR="00806F38" w:rsidRPr="001327D0" w:rsidRDefault="00806F38" w:rsidP="00806F38">
            <w:pPr>
              <w:autoSpaceDE w:val="0"/>
              <w:autoSpaceDN w:val="0"/>
              <w:adjustRightInd w:val="0"/>
              <w:spacing w:before="120" w:after="80"/>
              <w:rPr>
                <w:rFonts w:cs="Arial"/>
                <w:i/>
                <w:iCs/>
                <w:sz w:val="18"/>
                <w:szCs w:val="18"/>
              </w:rPr>
            </w:pPr>
            <w:r w:rsidRPr="001327D0">
              <w:rPr>
                <w:rFonts w:cs="Arial"/>
                <w:i/>
                <w:iCs/>
                <w:sz w:val="18"/>
                <w:szCs w:val="18"/>
              </w:rPr>
              <w:t>[Summary of the ESCAS animal welfare audit - including detail of the non-compliances raised].</w:t>
            </w:r>
          </w:p>
          <w:p w14:paraId="293DD4E6" w14:textId="77777777" w:rsidR="00806F38" w:rsidRPr="001327D0" w:rsidRDefault="00806F38" w:rsidP="00806F38">
            <w:pPr>
              <w:autoSpaceDE w:val="0"/>
              <w:autoSpaceDN w:val="0"/>
              <w:adjustRightInd w:val="0"/>
              <w:spacing w:before="120" w:after="80"/>
              <w:rPr>
                <w:rFonts w:cs="Arial"/>
                <w:i/>
                <w:iCs/>
                <w:sz w:val="18"/>
                <w:szCs w:val="18"/>
              </w:rPr>
            </w:pPr>
            <w:r w:rsidRPr="001327D0">
              <w:rPr>
                <w:rFonts w:cs="Arial"/>
                <w:i/>
                <w:iCs/>
                <w:sz w:val="18"/>
                <w:szCs w:val="18"/>
              </w:rPr>
              <w:t>The summary must include:</w:t>
            </w:r>
          </w:p>
          <w:p w14:paraId="441D352D" w14:textId="77777777" w:rsidR="00806F38" w:rsidRPr="001327D0" w:rsidRDefault="00806F38" w:rsidP="00806F38">
            <w:pPr>
              <w:autoSpaceDE w:val="0"/>
              <w:autoSpaceDN w:val="0"/>
              <w:adjustRightInd w:val="0"/>
              <w:rPr>
                <w:rFonts w:cs="Arial"/>
                <w:i/>
                <w:iCs/>
                <w:sz w:val="18"/>
                <w:szCs w:val="18"/>
              </w:rPr>
            </w:pPr>
            <w:r w:rsidRPr="001327D0">
              <w:rPr>
                <w:rFonts w:cs="Arial"/>
                <w:i/>
                <w:iCs/>
                <w:sz w:val="18"/>
                <w:szCs w:val="18"/>
              </w:rPr>
              <w:t>(i) method of determining audit sample size, e.g. number of animals or percentage audited</w:t>
            </w:r>
          </w:p>
          <w:p w14:paraId="2F8DCCFA" w14:textId="77777777" w:rsidR="00806F38" w:rsidRPr="001327D0" w:rsidRDefault="00806F38" w:rsidP="00806F38">
            <w:pPr>
              <w:autoSpaceDE w:val="0"/>
              <w:autoSpaceDN w:val="0"/>
              <w:adjustRightInd w:val="0"/>
              <w:rPr>
                <w:rFonts w:cs="Arial"/>
                <w:i/>
                <w:iCs/>
                <w:sz w:val="18"/>
                <w:szCs w:val="18"/>
              </w:rPr>
            </w:pPr>
          </w:p>
          <w:p w14:paraId="6DFD4D30" w14:textId="77777777" w:rsidR="00806F38" w:rsidRPr="001327D0" w:rsidRDefault="00806F38" w:rsidP="00806F38">
            <w:pPr>
              <w:autoSpaceDE w:val="0"/>
              <w:autoSpaceDN w:val="0"/>
              <w:adjustRightInd w:val="0"/>
              <w:rPr>
                <w:rFonts w:cs="Arial"/>
                <w:i/>
                <w:iCs/>
                <w:sz w:val="18"/>
                <w:szCs w:val="18"/>
              </w:rPr>
            </w:pPr>
            <w:r w:rsidRPr="001327D0">
              <w:rPr>
                <w:rFonts w:cs="Arial"/>
                <w:i/>
                <w:iCs/>
                <w:sz w:val="18"/>
                <w:szCs w:val="18"/>
              </w:rPr>
              <w:t>(ii) for abattoirs, the facility’s daily slaughter capacity, and the number of animals observed during the audit</w:t>
            </w:r>
          </w:p>
          <w:p w14:paraId="29871763" w14:textId="77777777" w:rsidR="00806F38" w:rsidRPr="001327D0" w:rsidRDefault="00806F38" w:rsidP="00806F38">
            <w:pPr>
              <w:autoSpaceDE w:val="0"/>
              <w:autoSpaceDN w:val="0"/>
              <w:adjustRightInd w:val="0"/>
              <w:rPr>
                <w:rFonts w:cs="Arial"/>
                <w:i/>
                <w:iCs/>
                <w:sz w:val="18"/>
                <w:szCs w:val="18"/>
              </w:rPr>
            </w:pPr>
          </w:p>
          <w:p w14:paraId="3E98E8A3" w14:textId="77777777" w:rsidR="00806F38" w:rsidRPr="001327D0" w:rsidRDefault="00806F38" w:rsidP="00806F38">
            <w:pPr>
              <w:autoSpaceDE w:val="0"/>
              <w:autoSpaceDN w:val="0"/>
              <w:adjustRightInd w:val="0"/>
              <w:rPr>
                <w:rFonts w:cs="Arial"/>
                <w:i/>
                <w:iCs/>
                <w:sz w:val="18"/>
                <w:szCs w:val="18"/>
                <w:highlight w:val="yellow"/>
              </w:rPr>
            </w:pPr>
            <w:r w:rsidRPr="001327D0">
              <w:rPr>
                <w:rFonts w:cs="Arial"/>
                <w:i/>
                <w:iCs/>
                <w:sz w:val="18"/>
                <w:szCs w:val="18"/>
              </w:rPr>
              <w:t>(iii) the number of slaughter lines in the facility, and how many of these were audited.</w:t>
            </w:r>
          </w:p>
          <w:p w14:paraId="0B218D7C" w14:textId="77777777" w:rsidR="00806F38" w:rsidRPr="001327D0" w:rsidRDefault="00806F38" w:rsidP="00806F38">
            <w:pPr>
              <w:autoSpaceDE w:val="0"/>
              <w:autoSpaceDN w:val="0"/>
              <w:adjustRightInd w:val="0"/>
              <w:spacing w:before="120" w:after="80"/>
              <w:rPr>
                <w:rFonts w:cs="Arial"/>
                <w:i/>
                <w:iCs/>
                <w:sz w:val="18"/>
                <w:szCs w:val="18"/>
              </w:rPr>
            </w:pPr>
            <w:r w:rsidRPr="001327D0">
              <w:rPr>
                <w:rFonts w:cs="Arial"/>
                <w:i/>
                <w:iCs/>
                <w:sz w:val="18"/>
                <w:szCs w:val="18"/>
              </w:rPr>
              <w:t>(iv) whether the livestock were handled and slaughtered in accordance with OIE animal welfare standards</w:t>
            </w:r>
          </w:p>
          <w:p w14:paraId="213D807A" w14:textId="77777777" w:rsidR="00806F38" w:rsidRPr="001327D0" w:rsidRDefault="00806F38" w:rsidP="00806F38">
            <w:pPr>
              <w:autoSpaceDE w:val="0"/>
              <w:autoSpaceDN w:val="0"/>
              <w:adjustRightInd w:val="0"/>
              <w:spacing w:before="120" w:after="80"/>
              <w:rPr>
                <w:rFonts w:cs="Arial"/>
                <w:i/>
                <w:iCs/>
                <w:sz w:val="18"/>
                <w:szCs w:val="18"/>
              </w:rPr>
            </w:pPr>
            <w:r w:rsidRPr="001327D0">
              <w:rPr>
                <w:rFonts w:cs="Arial"/>
                <w:i/>
                <w:iCs/>
                <w:sz w:val="18"/>
                <w:szCs w:val="18"/>
              </w:rPr>
              <w:t>(v) the name of the supply chain location or facility/ies where the non-compliance/s occurred, the nature of the non-compliance, and detail of any corrective action taken including whether the non-compliance is closed or not</w:t>
            </w:r>
          </w:p>
        </w:tc>
      </w:tr>
      <w:tr w:rsidR="00806F38" w:rsidRPr="001327D0" w14:paraId="2783B888" w14:textId="77777777" w:rsidTr="008E0FA3">
        <w:trPr>
          <w:trHeight w:val="1345"/>
        </w:trPr>
        <w:tc>
          <w:tcPr>
            <w:tcW w:w="1324" w:type="pct"/>
            <w:vAlign w:val="center"/>
          </w:tcPr>
          <w:p w14:paraId="10DF629E" w14:textId="77777777" w:rsidR="00806F38" w:rsidRPr="001327D0" w:rsidRDefault="00806F38" w:rsidP="00806F38">
            <w:pPr>
              <w:autoSpaceDE w:val="0"/>
              <w:autoSpaceDN w:val="0"/>
              <w:adjustRightInd w:val="0"/>
              <w:spacing w:before="120" w:after="80"/>
              <w:rPr>
                <w:rFonts w:cs="Arial"/>
                <w:iCs/>
                <w:sz w:val="20"/>
                <w:szCs w:val="20"/>
              </w:rPr>
            </w:pPr>
            <w:r w:rsidRPr="001327D0">
              <w:rPr>
                <w:rFonts w:cs="Arial"/>
                <w:iCs/>
                <w:sz w:val="20"/>
                <w:szCs w:val="20"/>
              </w:rPr>
              <w:t xml:space="preserve">Control </w:t>
            </w:r>
          </w:p>
        </w:tc>
        <w:tc>
          <w:tcPr>
            <w:tcW w:w="3676" w:type="pct"/>
            <w:gridSpan w:val="3"/>
          </w:tcPr>
          <w:p w14:paraId="64D71060" w14:textId="77777777" w:rsidR="00806F38" w:rsidRPr="001327D0" w:rsidRDefault="00806F38" w:rsidP="00806F38">
            <w:pPr>
              <w:pStyle w:val="ListParagraph"/>
              <w:numPr>
                <w:ilvl w:val="0"/>
                <w:numId w:val="1"/>
              </w:numPr>
              <w:autoSpaceDE w:val="0"/>
              <w:autoSpaceDN w:val="0"/>
              <w:adjustRightInd w:val="0"/>
              <w:spacing w:before="120" w:after="80"/>
              <w:rPr>
                <w:rFonts w:cs="Arial"/>
                <w:i/>
                <w:iCs/>
                <w:sz w:val="18"/>
                <w:szCs w:val="18"/>
              </w:rPr>
            </w:pPr>
            <w:r w:rsidRPr="001327D0">
              <w:rPr>
                <w:rFonts w:cs="Arial"/>
                <w:i/>
                <w:iCs/>
                <w:sz w:val="18"/>
                <w:szCs w:val="18"/>
              </w:rPr>
              <w:t xml:space="preserve">Whether the exporter had documented processes and evidence of control of the supply chain from the port of discharge up to and including point of slaughter. </w:t>
            </w:r>
          </w:p>
          <w:p w14:paraId="299C2FEF" w14:textId="77777777" w:rsidR="00806F38" w:rsidRPr="001327D0" w:rsidRDefault="00806F38" w:rsidP="00806F38">
            <w:pPr>
              <w:pStyle w:val="ListParagraph"/>
              <w:autoSpaceDE w:val="0"/>
              <w:autoSpaceDN w:val="0"/>
              <w:adjustRightInd w:val="0"/>
              <w:spacing w:before="120" w:after="80"/>
              <w:rPr>
                <w:rFonts w:cs="Arial"/>
                <w:i/>
                <w:iCs/>
                <w:sz w:val="18"/>
                <w:szCs w:val="18"/>
              </w:rPr>
            </w:pPr>
          </w:p>
          <w:p w14:paraId="67E79D5E" w14:textId="77777777" w:rsidR="00662E4B" w:rsidRPr="001327D0" w:rsidRDefault="00662E4B" w:rsidP="00662E4B">
            <w:pPr>
              <w:pStyle w:val="ListParagraph"/>
              <w:numPr>
                <w:ilvl w:val="0"/>
                <w:numId w:val="1"/>
              </w:numPr>
              <w:autoSpaceDE w:val="0"/>
              <w:autoSpaceDN w:val="0"/>
              <w:adjustRightInd w:val="0"/>
              <w:spacing w:before="120" w:after="80"/>
              <w:rPr>
                <w:rFonts w:cs="Arial"/>
                <w:i/>
                <w:iCs/>
                <w:sz w:val="18"/>
                <w:szCs w:val="18"/>
              </w:rPr>
            </w:pPr>
            <w:r w:rsidRPr="001327D0">
              <w:rPr>
                <w:rFonts w:cs="Arial"/>
                <w:i/>
                <w:iCs/>
                <w:sz w:val="18"/>
                <w:szCs w:val="18"/>
              </w:rPr>
              <w:t>For facilities with multiple processing lines, describe how the exporter ensures that animals are processed in the correct ESCAS lines.</w:t>
            </w:r>
          </w:p>
          <w:p w14:paraId="3B8D0C2B" w14:textId="77777777" w:rsidR="00806F38" w:rsidRPr="001327D0" w:rsidRDefault="00806F38" w:rsidP="00806F38">
            <w:pPr>
              <w:pStyle w:val="ListParagraph"/>
              <w:autoSpaceDE w:val="0"/>
              <w:autoSpaceDN w:val="0"/>
              <w:adjustRightInd w:val="0"/>
              <w:spacing w:before="120" w:after="80"/>
              <w:rPr>
                <w:rFonts w:cs="Arial"/>
                <w:i/>
                <w:iCs/>
                <w:sz w:val="18"/>
                <w:szCs w:val="18"/>
              </w:rPr>
            </w:pPr>
          </w:p>
          <w:p w14:paraId="2D18B27A" w14:textId="77777777" w:rsidR="00806F38" w:rsidRPr="001327D0" w:rsidRDefault="00806F38" w:rsidP="00806F38">
            <w:pPr>
              <w:autoSpaceDE w:val="0"/>
              <w:autoSpaceDN w:val="0"/>
              <w:adjustRightInd w:val="0"/>
              <w:spacing w:before="120" w:after="80"/>
              <w:rPr>
                <w:rFonts w:cs="Arial"/>
                <w:i/>
                <w:iCs/>
                <w:sz w:val="18"/>
                <w:szCs w:val="18"/>
              </w:rPr>
            </w:pPr>
            <w:r w:rsidRPr="001327D0">
              <w:rPr>
                <w:rFonts w:cs="Arial"/>
                <w:i/>
                <w:iCs/>
                <w:sz w:val="18"/>
                <w:szCs w:val="18"/>
              </w:rPr>
              <w:t>[Summary of non-compliances raised - related to control]</w:t>
            </w:r>
          </w:p>
        </w:tc>
      </w:tr>
      <w:tr w:rsidR="00806F38" w:rsidRPr="001327D0" w14:paraId="28499753" w14:textId="77777777" w:rsidTr="008E0FA3">
        <w:trPr>
          <w:trHeight w:val="1259"/>
        </w:trPr>
        <w:tc>
          <w:tcPr>
            <w:tcW w:w="1324" w:type="pct"/>
            <w:vAlign w:val="center"/>
          </w:tcPr>
          <w:p w14:paraId="034AF474" w14:textId="77777777" w:rsidR="00806F38" w:rsidRPr="001327D0" w:rsidRDefault="00806F38" w:rsidP="00806F38">
            <w:pPr>
              <w:autoSpaceDE w:val="0"/>
              <w:autoSpaceDN w:val="0"/>
              <w:adjustRightInd w:val="0"/>
              <w:spacing w:before="120" w:after="80"/>
              <w:rPr>
                <w:rFonts w:cs="Arial"/>
                <w:iCs/>
                <w:sz w:val="20"/>
                <w:szCs w:val="20"/>
              </w:rPr>
            </w:pPr>
            <w:r w:rsidRPr="001327D0">
              <w:rPr>
                <w:rFonts w:cs="Arial"/>
                <w:iCs/>
                <w:sz w:val="20"/>
                <w:szCs w:val="20"/>
              </w:rPr>
              <w:t>Traceability</w:t>
            </w:r>
          </w:p>
          <w:p w14:paraId="6D90BEB6" w14:textId="77777777" w:rsidR="00806F38" w:rsidRPr="001327D0" w:rsidRDefault="00806F38" w:rsidP="00806F38">
            <w:pPr>
              <w:autoSpaceDE w:val="0"/>
              <w:autoSpaceDN w:val="0"/>
              <w:adjustRightInd w:val="0"/>
              <w:spacing w:before="120" w:after="80"/>
              <w:rPr>
                <w:rFonts w:cs="Arial"/>
                <w:iCs/>
                <w:sz w:val="20"/>
                <w:szCs w:val="20"/>
              </w:rPr>
            </w:pPr>
          </w:p>
          <w:p w14:paraId="64F12B47" w14:textId="77777777" w:rsidR="00806F38" w:rsidRPr="001327D0" w:rsidRDefault="00806F38" w:rsidP="00806F38">
            <w:pPr>
              <w:autoSpaceDE w:val="0"/>
              <w:autoSpaceDN w:val="0"/>
              <w:adjustRightInd w:val="0"/>
              <w:spacing w:before="120" w:after="80"/>
              <w:rPr>
                <w:rFonts w:cs="Arial"/>
                <w:iCs/>
                <w:sz w:val="14"/>
                <w:szCs w:val="14"/>
              </w:rPr>
            </w:pPr>
          </w:p>
        </w:tc>
        <w:tc>
          <w:tcPr>
            <w:tcW w:w="3676" w:type="pct"/>
            <w:gridSpan w:val="3"/>
          </w:tcPr>
          <w:p w14:paraId="13162793" w14:textId="77777777" w:rsidR="00806F38" w:rsidRPr="001327D0" w:rsidRDefault="00806F38" w:rsidP="00806F38">
            <w:pPr>
              <w:pStyle w:val="ListParagraph"/>
              <w:numPr>
                <w:ilvl w:val="0"/>
                <w:numId w:val="6"/>
              </w:numPr>
              <w:autoSpaceDE w:val="0"/>
              <w:autoSpaceDN w:val="0"/>
              <w:adjustRightInd w:val="0"/>
              <w:spacing w:before="120" w:after="80"/>
              <w:rPr>
                <w:rFonts w:cs="Arial"/>
                <w:i/>
                <w:iCs/>
                <w:sz w:val="18"/>
                <w:szCs w:val="18"/>
              </w:rPr>
            </w:pPr>
            <w:r w:rsidRPr="001327D0">
              <w:rPr>
                <w:rFonts w:cs="Arial"/>
                <w:i/>
                <w:iCs/>
                <w:sz w:val="18"/>
                <w:szCs w:val="18"/>
              </w:rPr>
              <w:t>Whether the exporter’s traceability system ensured that the livestock were only moved to facilities listed in the ESCAS and movements of livestock between the listed facilities were recorded and reconciled.</w:t>
            </w:r>
          </w:p>
          <w:p w14:paraId="53F8F1A4" w14:textId="77777777" w:rsidR="00806F38" w:rsidRPr="001327D0" w:rsidRDefault="00806F38" w:rsidP="00806F38">
            <w:pPr>
              <w:pStyle w:val="ListParagraph"/>
              <w:autoSpaceDE w:val="0"/>
              <w:autoSpaceDN w:val="0"/>
              <w:adjustRightInd w:val="0"/>
              <w:spacing w:before="120" w:after="80"/>
              <w:ind w:left="1440"/>
              <w:rPr>
                <w:rFonts w:cs="Arial"/>
                <w:i/>
                <w:iCs/>
                <w:sz w:val="18"/>
                <w:szCs w:val="18"/>
              </w:rPr>
            </w:pPr>
          </w:p>
          <w:p w14:paraId="105B061C" w14:textId="77777777" w:rsidR="00806F38" w:rsidRPr="001327D0" w:rsidRDefault="00806F38" w:rsidP="00806F38">
            <w:pPr>
              <w:pStyle w:val="ListParagraph"/>
              <w:numPr>
                <w:ilvl w:val="0"/>
                <w:numId w:val="6"/>
              </w:numPr>
              <w:autoSpaceDE w:val="0"/>
              <w:autoSpaceDN w:val="0"/>
              <w:adjustRightInd w:val="0"/>
              <w:spacing w:before="120" w:after="80"/>
              <w:rPr>
                <w:rFonts w:cs="Arial"/>
                <w:i/>
                <w:iCs/>
                <w:sz w:val="18"/>
                <w:szCs w:val="18"/>
              </w:rPr>
            </w:pPr>
            <w:r w:rsidRPr="001327D0">
              <w:rPr>
                <w:rFonts w:cs="Arial"/>
                <w:i/>
                <w:iCs/>
                <w:sz w:val="18"/>
                <w:szCs w:val="18"/>
              </w:rPr>
              <w:t>Whether there was a loss of traceability of the livestock from the listed facilities and whether there was evidence of the livestock leaving the supply chain and/or private sales from the supply chain.</w:t>
            </w:r>
          </w:p>
          <w:p w14:paraId="0F06185F" w14:textId="77777777" w:rsidR="00806F38" w:rsidRPr="001327D0" w:rsidRDefault="00806F38" w:rsidP="00806F38">
            <w:pPr>
              <w:pStyle w:val="ListParagraph"/>
              <w:autoSpaceDE w:val="0"/>
              <w:autoSpaceDN w:val="0"/>
              <w:adjustRightInd w:val="0"/>
              <w:spacing w:before="120" w:after="80"/>
              <w:rPr>
                <w:rFonts w:cs="Arial"/>
                <w:i/>
                <w:iCs/>
                <w:sz w:val="18"/>
                <w:szCs w:val="18"/>
              </w:rPr>
            </w:pPr>
          </w:p>
          <w:p w14:paraId="77E1B0D3" w14:textId="77777777" w:rsidR="00806F38" w:rsidRPr="001327D0" w:rsidRDefault="00806F38" w:rsidP="00806F38">
            <w:pPr>
              <w:autoSpaceDE w:val="0"/>
              <w:autoSpaceDN w:val="0"/>
              <w:adjustRightInd w:val="0"/>
              <w:spacing w:before="120" w:after="80"/>
              <w:rPr>
                <w:rFonts w:cs="Arial"/>
                <w:i/>
                <w:iCs/>
                <w:sz w:val="18"/>
                <w:szCs w:val="18"/>
              </w:rPr>
            </w:pPr>
            <w:r w:rsidRPr="001327D0">
              <w:rPr>
                <w:rFonts w:cs="Arial"/>
                <w:i/>
                <w:iCs/>
                <w:sz w:val="18"/>
                <w:szCs w:val="18"/>
              </w:rPr>
              <w:t>[Summary of non-compliances raised related to traceability]</w:t>
            </w:r>
          </w:p>
        </w:tc>
      </w:tr>
      <w:tr w:rsidR="00806F38" w:rsidRPr="001327D0" w14:paraId="6F03BD15" w14:textId="77777777" w:rsidTr="008E0FA3">
        <w:trPr>
          <w:trHeight w:val="1259"/>
        </w:trPr>
        <w:tc>
          <w:tcPr>
            <w:tcW w:w="1324" w:type="pct"/>
            <w:vAlign w:val="center"/>
          </w:tcPr>
          <w:p w14:paraId="2A3F0A9E" w14:textId="77777777" w:rsidR="00806F38" w:rsidRPr="001327D0" w:rsidRDefault="00806F38" w:rsidP="00806F38">
            <w:pPr>
              <w:autoSpaceDE w:val="0"/>
              <w:autoSpaceDN w:val="0"/>
              <w:adjustRightInd w:val="0"/>
              <w:spacing w:before="120" w:after="80"/>
              <w:rPr>
                <w:rFonts w:cs="Arial"/>
                <w:iCs/>
                <w:sz w:val="20"/>
                <w:szCs w:val="20"/>
                <w:u w:val="single"/>
              </w:rPr>
            </w:pPr>
            <w:r w:rsidRPr="001327D0">
              <w:rPr>
                <w:rFonts w:cs="Arial"/>
                <w:iCs/>
                <w:sz w:val="20"/>
                <w:szCs w:val="20"/>
                <w:u w:val="single"/>
              </w:rPr>
              <w:t>Breeding Animals</w:t>
            </w:r>
          </w:p>
        </w:tc>
        <w:tc>
          <w:tcPr>
            <w:tcW w:w="3676" w:type="pct"/>
            <w:gridSpan w:val="3"/>
            <w:vAlign w:val="center"/>
          </w:tcPr>
          <w:p w14:paraId="4F872378" w14:textId="77777777" w:rsidR="00806F38" w:rsidRPr="001327D0" w:rsidRDefault="00806F38" w:rsidP="00806F38">
            <w:pPr>
              <w:autoSpaceDE w:val="0"/>
              <w:autoSpaceDN w:val="0"/>
              <w:adjustRightInd w:val="0"/>
              <w:spacing w:before="120" w:after="80"/>
              <w:rPr>
                <w:rFonts w:cs="Arial"/>
                <w:i/>
                <w:iCs/>
                <w:sz w:val="18"/>
                <w:szCs w:val="18"/>
              </w:rPr>
            </w:pPr>
            <w:r w:rsidRPr="001327D0">
              <w:rPr>
                <w:rFonts w:cs="Arial"/>
                <w:i/>
                <w:iCs/>
                <w:sz w:val="18"/>
                <w:szCs w:val="18"/>
              </w:rPr>
              <w:t xml:space="preserve">Provide confirmation of any breeding animals that left the approved supply chain during the reporting period. </w:t>
            </w:r>
          </w:p>
          <w:p w14:paraId="0E6884CB" w14:textId="77777777" w:rsidR="00806F38" w:rsidRPr="001327D0" w:rsidRDefault="00806F38" w:rsidP="00806F38">
            <w:pPr>
              <w:autoSpaceDE w:val="0"/>
              <w:autoSpaceDN w:val="0"/>
              <w:adjustRightInd w:val="0"/>
              <w:spacing w:before="120" w:after="80"/>
              <w:rPr>
                <w:rFonts w:cs="Arial"/>
                <w:i/>
                <w:iCs/>
                <w:sz w:val="18"/>
                <w:szCs w:val="18"/>
              </w:rPr>
            </w:pPr>
          </w:p>
          <w:p w14:paraId="5CC0091D" w14:textId="77777777" w:rsidR="008E0FA3" w:rsidRDefault="00806F38" w:rsidP="00806F38">
            <w:pPr>
              <w:autoSpaceDE w:val="0"/>
              <w:autoSpaceDN w:val="0"/>
              <w:adjustRightInd w:val="0"/>
              <w:spacing w:before="120" w:after="80"/>
              <w:rPr>
                <w:rFonts w:cs="Arial"/>
                <w:i/>
                <w:iCs/>
                <w:sz w:val="18"/>
                <w:szCs w:val="18"/>
              </w:rPr>
            </w:pPr>
            <w:r w:rsidRPr="001327D0">
              <w:rPr>
                <w:rFonts w:cs="Arial"/>
                <w:i/>
                <w:iCs/>
                <w:sz w:val="18"/>
                <w:szCs w:val="18"/>
              </w:rPr>
              <w:t xml:space="preserve">Provide confirmation that the ear tag number of each animal that left the approved supply chain during the reporting period is being held, and that the list can be supplied to the </w:t>
            </w:r>
            <w:r w:rsidR="003A0773">
              <w:rPr>
                <w:rFonts w:cs="Arial"/>
                <w:i/>
                <w:iCs/>
                <w:sz w:val="18"/>
                <w:szCs w:val="18"/>
              </w:rPr>
              <w:t>d</w:t>
            </w:r>
            <w:r w:rsidRPr="001327D0">
              <w:rPr>
                <w:rFonts w:cs="Arial"/>
                <w:i/>
                <w:iCs/>
                <w:sz w:val="18"/>
                <w:szCs w:val="18"/>
              </w:rPr>
              <w:t>epartment on request.</w:t>
            </w:r>
          </w:p>
          <w:p w14:paraId="575B922D" w14:textId="29A3D0D2" w:rsidR="0066065B" w:rsidRPr="001327D0" w:rsidRDefault="0066065B" w:rsidP="00806F38">
            <w:pPr>
              <w:autoSpaceDE w:val="0"/>
              <w:autoSpaceDN w:val="0"/>
              <w:adjustRightInd w:val="0"/>
              <w:spacing w:before="120" w:after="80"/>
              <w:rPr>
                <w:rFonts w:cs="Arial"/>
                <w:iCs/>
                <w:sz w:val="20"/>
                <w:szCs w:val="20"/>
              </w:rPr>
            </w:pPr>
          </w:p>
        </w:tc>
      </w:tr>
      <w:tr w:rsidR="00806F38" w:rsidRPr="001327D0" w14:paraId="5064571E" w14:textId="77777777" w:rsidTr="008E0FA3">
        <w:trPr>
          <w:trHeight w:val="1259"/>
        </w:trPr>
        <w:tc>
          <w:tcPr>
            <w:tcW w:w="1324" w:type="pct"/>
            <w:vAlign w:val="center"/>
          </w:tcPr>
          <w:p w14:paraId="7D79CEAE" w14:textId="77777777" w:rsidR="00806F38" w:rsidRPr="0066065B" w:rsidRDefault="00806F38" w:rsidP="00806F38">
            <w:pPr>
              <w:autoSpaceDE w:val="0"/>
              <w:autoSpaceDN w:val="0"/>
              <w:adjustRightInd w:val="0"/>
              <w:spacing w:before="120" w:after="80"/>
              <w:rPr>
                <w:rFonts w:cs="Arial"/>
                <w:iCs/>
                <w:sz w:val="20"/>
                <w:szCs w:val="20"/>
              </w:rPr>
            </w:pPr>
            <w:r w:rsidRPr="001327D0">
              <w:rPr>
                <w:rFonts w:cs="Arial"/>
                <w:iCs/>
                <w:sz w:val="20"/>
                <w:szCs w:val="20"/>
                <w:u w:val="single"/>
              </w:rPr>
              <w:t>Recommendations and list of non-compliances</w:t>
            </w:r>
          </w:p>
        </w:tc>
        <w:tc>
          <w:tcPr>
            <w:tcW w:w="3676" w:type="pct"/>
            <w:gridSpan w:val="3"/>
            <w:vAlign w:val="center"/>
          </w:tcPr>
          <w:p w14:paraId="658C3F46" w14:textId="0C8EC8F5" w:rsidR="004838C4" w:rsidRPr="001327D0" w:rsidRDefault="00806F38" w:rsidP="00806F38">
            <w:pPr>
              <w:autoSpaceDE w:val="0"/>
              <w:autoSpaceDN w:val="0"/>
              <w:adjustRightInd w:val="0"/>
              <w:spacing w:before="120" w:after="80"/>
              <w:rPr>
                <w:rFonts w:cs="Arial"/>
                <w:i/>
                <w:iCs/>
                <w:sz w:val="18"/>
                <w:szCs w:val="18"/>
              </w:rPr>
            </w:pPr>
            <w:r w:rsidRPr="001327D0">
              <w:rPr>
                <w:rFonts w:cs="Arial"/>
                <w:i/>
                <w:iCs/>
                <w:sz w:val="18"/>
                <w:szCs w:val="18"/>
              </w:rPr>
              <w:t>Provide the audit recommendations and list the non-compliances for animal welfare, control and traceability as a single list.</w:t>
            </w:r>
          </w:p>
        </w:tc>
      </w:tr>
      <w:tr w:rsidR="00806F38" w:rsidRPr="001327D0" w14:paraId="1DEB7DF5" w14:textId="77777777" w:rsidTr="008E0FA3">
        <w:trPr>
          <w:trHeight w:val="567"/>
        </w:trPr>
        <w:tc>
          <w:tcPr>
            <w:tcW w:w="5000" w:type="pct"/>
            <w:gridSpan w:val="4"/>
            <w:vAlign w:val="center"/>
          </w:tcPr>
          <w:p w14:paraId="346EE8F3" w14:textId="77777777" w:rsidR="00806F38" w:rsidRPr="001327D0" w:rsidRDefault="00806F38" w:rsidP="00806F38">
            <w:pPr>
              <w:pStyle w:val="ListParagraph"/>
              <w:autoSpaceDE w:val="0"/>
              <w:autoSpaceDN w:val="0"/>
              <w:adjustRightInd w:val="0"/>
              <w:spacing w:before="120" w:after="80"/>
              <w:ind w:left="792"/>
              <w:rPr>
                <w:rFonts w:cs="Arial"/>
                <w:b/>
                <w:i/>
                <w:iCs/>
                <w:sz w:val="16"/>
                <w:szCs w:val="16"/>
              </w:rPr>
            </w:pPr>
            <w:r w:rsidRPr="001327D0">
              <w:rPr>
                <w:rFonts w:cs="Arial"/>
                <w:b/>
                <w:i/>
                <w:iCs/>
              </w:rPr>
              <w:t>Other information as deemed necessary by the auditor</w:t>
            </w:r>
          </w:p>
        </w:tc>
      </w:tr>
      <w:tr w:rsidR="00806F38" w:rsidRPr="001327D0" w14:paraId="3822A904" w14:textId="77777777" w:rsidTr="0066065B">
        <w:trPr>
          <w:trHeight w:val="699"/>
        </w:trPr>
        <w:tc>
          <w:tcPr>
            <w:tcW w:w="5000" w:type="pct"/>
            <w:gridSpan w:val="4"/>
            <w:vAlign w:val="center"/>
          </w:tcPr>
          <w:p w14:paraId="3D36A3E0" w14:textId="77777777" w:rsidR="00806F38" w:rsidRPr="001327D0" w:rsidRDefault="00806F38" w:rsidP="00806F38">
            <w:pPr>
              <w:autoSpaceDE w:val="0"/>
              <w:autoSpaceDN w:val="0"/>
              <w:adjustRightInd w:val="0"/>
              <w:spacing w:before="120" w:after="80"/>
              <w:rPr>
                <w:rFonts w:cs="Arial"/>
                <w:i/>
                <w:iCs/>
                <w:sz w:val="14"/>
                <w:szCs w:val="14"/>
              </w:rPr>
            </w:pPr>
          </w:p>
          <w:p w14:paraId="743993AD" w14:textId="77777777" w:rsidR="00806F38" w:rsidRPr="001327D0" w:rsidRDefault="00806F38" w:rsidP="00806F38">
            <w:pPr>
              <w:autoSpaceDE w:val="0"/>
              <w:autoSpaceDN w:val="0"/>
              <w:adjustRightInd w:val="0"/>
              <w:spacing w:before="120" w:after="80"/>
              <w:rPr>
                <w:rFonts w:cs="Arial"/>
                <w:i/>
                <w:iCs/>
                <w:sz w:val="14"/>
                <w:szCs w:val="14"/>
              </w:rPr>
            </w:pPr>
          </w:p>
          <w:p w14:paraId="5FE342BD" w14:textId="77777777" w:rsidR="00806F38" w:rsidRPr="001327D0" w:rsidRDefault="00806F38" w:rsidP="00806F38">
            <w:pPr>
              <w:autoSpaceDE w:val="0"/>
              <w:autoSpaceDN w:val="0"/>
              <w:adjustRightInd w:val="0"/>
              <w:spacing w:before="120" w:after="80"/>
              <w:rPr>
                <w:rFonts w:cs="Arial"/>
                <w:i/>
                <w:iCs/>
                <w:sz w:val="14"/>
                <w:szCs w:val="14"/>
              </w:rPr>
            </w:pPr>
          </w:p>
          <w:p w14:paraId="2C844645" w14:textId="77777777" w:rsidR="00806F38" w:rsidRPr="001327D0" w:rsidRDefault="00806F38" w:rsidP="00806F38">
            <w:pPr>
              <w:autoSpaceDE w:val="0"/>
              <w:autoSpaceDN w:val="0"/>
              <w:adjustRightInd w:val="0"/>
              <w:spacing w:before="120" w:after="80"/>
              <w:rPr>
                <w:rFonts w:cs="Arial"/>
                <w:i/>
                <w:iCs/>
                <w:sz w:val="14"/>
                <w:szCs w:val="14"/>
              </w:rPr>
            </w:pPr>
          </w:p>
          <w:p w14:paraId="69889756" w14:textId="77777777" w:rsidR="00806F38" w:rsidRPr="001327D0" w:rsidRDefault="00806F38" w:rsidP="00806F38">
            <w:pPr>
              <w:autoSpaceDE w:val="0"/>
              <w:autoSpaceDN w:val="0"/>
              <w:adjustRightInd w:val="0"/>
              <w:spacing w:before="120" w:after="80"/>
              <w:rPr>
                <w:rFonts w:cs="Arial"/>
                <w:i/>
                <w:iCs/>
                <w:sz w:val="14"/>
                <w:szCs w:val="14"/>
              </w:rPr>
            </w:pPr>
          </w:p>
        </w:tc>
      </w:tr>
    </w:tbl>
    <w:p w14:paraId="24BAD213" w14:textId="77777777" w:rsidR="00806F38" w:rsidRPr="001327D0" w:rsidRDefault="00806F38" w:rsidP="00552CFB">
      <w:pPr>
        <w:spacing w:before="120" w:after="80"/>
        <w:rPr>
          <w:b/>
          <w:i/>
          <w:sz w:val="28"/>
          <w:szCs w:val="28"/>
        </w:rPr>
      </w:pPr>
    </w:p>
    <w:p w14:paraId="2E19F1A7" w14:textId="77777777" w:rsidR="00552CFB" w:rsidRPr="001327D0" w:rsidRDefault="00552CFB" w:rsidP="00552CFB">
      <w:pPr>
        <w:spacing w:before="120" w:after="80"/>
        <w:rPr>
          <w:rFonts w:cs="Arial"/>
          <w:i/>
          <w:sz w:val="20"/>
          <w:szCs w:val="20"/>
        </w:rPr>
      </w:pPr>
      <w:r w:rsidRPr="001327D0">
        <w:rPr>
          <w:rFonts w:cs="Arial"/>
          <w:b/>
          <w:i/>
          <w:sz w:val="20"/>
          <w:szCs w:val="20"/>
        </w:rPr>
        <w:t>Note</w:t>
      </w:r>
      <w:r w:rsidRPr="001327D0">
        <w:rPr>
          <w:rFonts w:cs="Arial"/>
          <w:sz w:val="20"/>
          <w:szCs w:val="20"/>
        </w:rPr>
        <w:t xml:space="preserve">: </w:t>
      </w:r>
      <w:r w:rsidR="00662E4B" w:rsidRPr="001327D0">
        <w:rPr>
          <w:rFonts w:cs="Arial"/>
          <w:i/>
          <w:sz w:val="20"/>
          <w:szCs w:val="20"/>
        </w:rPr>
        <w:t>Audit report(s) must be provided to the Department of Agriculture</w:t>
      </w:r>
      <w:r w:rsidRPr="001327D0">
        <w:rPr>
          <w:rFonts w:cs="Arial"/>
          <w:i/>
          <w:sz w:val="20"/>
          <w:szCs w:val="20"/>
        </w:rPr>
        <w:t xml:space="preserve"> </w:t>
      </w:r>
      <w:r w:rsidR="003A0773">
        <w:rPr>
          <w:rFonts w:cs="Arial"/>
          <w:i/>
          <w:sz w:val="20"/>
          <w:szCs w:val="20"/>
        </w:rPr>
        <w:t xml:space="preserve">and Water Resources </w:t>
      </w:r>
      <w:r w:rsidRPr="001327D0">
        <w:rPr>
          <w:rFonts w:cs="Arial"/>
          <w:i/>
          <w:sz w:val="20"/>
          <w:szCs w:val="20"/>
        </w:rPr>
        <w:t>in English. A translation from a National Accreditation Authority for Translation and Interpreters (NAATI) accredited authority is also acceptable.</w:t>
      </w:r>
    </w:p>
    <w:p w14:paraId="345869D6" w14:textId="77777777" w:rsidR="006B4E05" w:rsidRPr="001327D0" w:rsidRDefault="006B4E05"/>
    <w:sectPr w:rsidR="006B4E05" w:rsidRPr="001327D0" w:rsidSect="006B4E0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75717" w14:textId="77777777" w:rsidR="00CF05F6" w:rsidRDefault="00CF05F6" w:rsidP="002D3EE3">
      <w:r>
        <w:separator/>
      </w:r>
    </w:p>
  </w:endnote>
  <w:endnote w:type="continuationSeparator" w:id="0">
    <w:p w14:paraId="373691DB" w14:textId="77777777" w:rsidR="00CF05F6" w:rsidRDefault="00CF05F6" w:rsidP="002D3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altName w:val="?l?r ??u!??I"/>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155C7" w14:textId="77777777" w:rsidR="00DF313F" w:rsidRDefault="00DF31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884446"/>
      <w:docPartObj>
        <w:docPartGallery w:val="Page Numbers (Bottom of Page)"/>
        <w:docPartUnique/>
      </w:docPartObj>
    </w:sdtPr>
    <w:sdtEndPr/>
    <w:sdtContent>
      <w:p w14:paraId="79A030F2" w14:textId="77777777" w:rsidR="00433093" w:rsidRDefault="003A0773">
        <w:pPr>
          <w:pStyle w:val="Footer"/>
          <w:jc w:val="center"/>
        </w:pPr>
        <w:r>
          <w:fldChar w:fldCharType="begin"/>
        </w:r>
        <w:r>
          <w:instrText xml:space="preserve"> PAGE   \* MERGEFORMAT </w:instrText>
        </w:r>
        <w:r>
          <w:fldChar w:fldCharType="separate"/>
        </w:r>
        <w:r w:rsidR="00977481">
          <w:rPr>
            <w:noProof/>
          </w:rPr>
          <w:t>2</w:t>
        </w:r>
        <w:r>
          <w:rPr>
            <w:noProof/>
          </w:rPr>
          <w:fldChar w:fldCharType="end"/>
        </w:r>
      </w:p>
    </w:sdtContent>
  </w:sdt>
  <w:p w14:paraId="1182A0A3" w14:textId="77777777" w:rsidR="00433093" w:rsidRDefault="004330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6AA63" w14:textId="77777777" w:rsidR="00DF313F" w:rsidRDefault="00DF31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BCAC0" w14:textId="77777777" w:rsidR="00CF05F6" w:rsidRDefault="00CF05F6" w:rsidP="002D3EE3">
      <w:r>
        <w:separator/>
      </w:r>
    </w:p>
  </w:footnote>
  <w:footnote w:type="continuationSeparator" w:id="0">
    <w:p w14:paraId="0F009260" w14:textId="77777777" w:rsidR="00CF05F6" w:rsidRDefault="00CF05F6" w:rsidP="002D3E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98455" w14:textId="77777777" w:rsidR="00DF313F" w:rsidRDefault="00DF31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B0B7D" w14:textId="77777777" w:rsidR="00433093" w:rsidRDefault="00433093" w:rsidP="002D3EE3">
    <w:pPr>
      <w:pStyle w:val="Header"/>
      <w:jc w:val="right"/>
    </w:pPr>
    <w:r w:rsidRPr="00E61BD5">
      <w:rPr>
        <w:b/>
      </w:rPr>
      <w:t>ESCAS SUMMARY AUDIT REPORT TEMPLATE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8B945" w14:textId="77777777" w:rsidR="00DF313F" w:rsidRDefault="00DF31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F35F18"/>
    <w:multiLevelType w:val="hybridMultilevel"/>
    <w:tmpl w:val="8AB27460"/>
    <w:lvl w:ilvl="0" w:tplc="04E8857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F354C2"/>
    <w:multiLevelType w:val="hybridMultilevel"/>
    <w:tmpl w:val="BCF0CC68"/>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FD11A9A"/>
    <w:multiLevelType w:val="hybridMultilevel"/>
    <w:tmpl w:val="3F504A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04A5389"/>
    <w:multiLevelType w:val="hybridMultilevel"/>
    <w:tmpl w:val="8EAE1CA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9D23D36"/>
    <w:multiLevelType w:val="hybridMultilevel"/>
    <w:tmpl w:val="1AFA283C"/>
    <w:lvl w:ilvl="0" w:tplc="04090003">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C2803DD"/>
    <w:multiLevelType w:val="hybridMultilevel"/>
    <w:tmpl w:val="D57455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EE3"/>
    <w:rsid w:val="000052A7"/>
    <w:rsid w:val="00017A29"/>
    <w:rsid w:val="0006429B"/>
    <w:rsid w:val="00081387"/>
    <w:rsid w:val="00082382"/>
    <w:rsid w:val="00094188"/>
    <w:rsid w:val="00122307"/>
    <w:rsid w:val="001327D0"/>
    <w:rsid w:val="001844C9"/>
    <w:rsid w:val="001B25DC"/>
    <w:rsid w:val="001C6792"/>
    <w:rsid w:val="00217508"/>
    <w:rsid w:val="002C643A"/>
    <w:rsid w:val="002D3EE3"/>
    <w:rsid w:val="002F6D0A"/>
    <w:rsid w:val="003231B0"/>
    <w:rsid w:val="003319D0"/>
    <w:rsid w:val="00335697"/>
    <w:rsid w:val="00352D0D"/>
    <w:rsid w:val="003A0773"/>
    <w:rsid w:val="003A49A9"/>
    <w:rsid w:val="003C6EC3"/>
    <w:rsid w:val="00433093"/>
    <w:rsid w:val="004838C4"/>
    <w:rsid w:val="004B79B2"/>
    <w:rsid w:val="004E0E98"/>
    <w:rsid w:val="0051723C"/>
    <w:rsid w:val="00552CFB"/>
    <w:rsid w:val="005C3B3B"/>
    <w:rsid w:val="00621A3E"/>
    <w:rsid w:val="006323D5"/>
    <w:rsid w:val="0066065B"/>
    <w:rsid w:val="00662E4B"/>
    <w:rsid w:val="006723DD"/>
    <w:rsid w:val="00686D3F"/>
    <w:rsid w:val="006B4E05"/>
    <w:rsid w:val="006C1C53"/>
    <w:rsid w:val="006E510A"/>
    <w:rsid w:val="006F3DA4"/>
    <w:rsid w:val="00724102"/>
    <w:rsid w:val="0074568E"/>
    <w:rsid w:val="00755689"/>
    <w:rsid w:val="007E54B6"/>
    <w:rsid w:val="00806F38"/>
    <w:rsid w:val="0086269A"/>
    <w:rsid w:val="008A2B7A"/>
    <w:rsid w:val="008D4557"/>
    <w:rsid w:val="008E0FA3"/>
    <w:rsid w:val="00911255"/>
    <w:rsid w:val="0093103C"/>
    <w:rsid w:val="009657FA"/>
    <w:rsid w:val="00977481"/>
    <w:rsid w:val="00984A69"/>
    <w:rsid w:val="00995273"/>
    <w:rsid w:val="009D7E26"/>
    <w:rsid w:val="009F4581"/>
    <w:rsid w:val="00A16C09"/>
    <w:rsid w:val="00B1110A"/>
    <w:rsid w:val="00B27426"/>
    <w:rsid w:val="00BC00FC"/>
    <w:rsid w:val="00C80744"/>
    <w:rsid w:val="00CF05F6"/>
    <w:rsid w:val="00D2230D"/>
    <w:rsid w:val="00D348B2"/>
    <w:rsid w:val="00D67CAD"/>
    <w:rsid w:val="00D75669"/>
    <w:rsid w:val="00D8146C"/>
    <w:rsid w:val="00DB656D"/>
    <w:rsid w:val="00DC21B9"/>
    <w:rsid w:val="00DC6C48"/>
    <w:rsid w:val="00DF313F"/>
    <w:rsid w:val="00E44439"/>
    <w:rsid w:val="00E53AEC"/>
    <w:rsid w:val="00E80529"/>
    <w:rsid w:val="00E93FB8"/>
    <w:rsid w:val="00E967EB"/>
    <w:rsid w:val="00EB6C0A"/>
    <w:rsid w:val="00F43C92"/>
    <w:rsid w:val="00F64147"/>
    <w:rsid w:val="00FB55E0"/>
    <w:rsid w:val="00FC51FD"/>
    <w:rsid w:val="00FF0C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330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E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EE3"/>
    <w:pPr>
      <w:ind w:left="720"/>
      <w:contextualSpacing/>
    </w:pPr>
  </w:style>
  <w:style w:type="paragraph" w:styleId="Header">
    <w:name w:val="header"/>
    <w:basedOn w:val="Normal"/>
    <w:link w:val="HeaderChar"/>
    <w:uiPriority w:val="99"/>
    <w:unhideWhenUsed/>
    <w:rsid w:val="002D3EE3"/>
    <w:pPr>
      <w:tabs>
        <w:tab w:val="center" w:pos="4513"/>
        <w:tab w:val="right" w:pos="9026"/>
      </w:tabs>
    </w:pPr>
  </w:style>
  <w:style w:type="character" w:customStyle="1" w:styleId="HeaderChar">
    <w:name w:val="Header Char"/>
    <w:basedOn w:val="DefaultParagraphFont"/>
    <w:link w:val="Header"/>
    <w:uiPriority w:val="99"/>
    <w:rsid w:val="002D3EE3"/>
  </w:style>
  <w:style w:type="paragraph" w:styleId="Footer">
    <w:name w:val="footer"/>
    <w:basedOn w:val="Normal"/>
    <w:link w:val="FooterChar"/>
    <w:uiPriority w:val="99"/>
    <w:unhideWhenUsed/>
    <w:rsid w:val="002D3EE3"/>
    <w:pPr>
      <w:tabs>
        <w:tab w:val="center" w:pos="4513"/>
        <w:tab w:val="right" w:pos="9026"/>
      </w:tabs>
    </w:pPr>
  </w:style>
  <w:style w:type="character" w:customStyle="1" w:styleId="FooterChar">
    <w:name w:val="Footer Char"/>
    <w:basedOn w:val="DefaultParagraphFont"/>
    <w:link w:val="Footer"/>
    <w:uiPriority w:val="99"/>
    <w:rsid w:val="002D3EE3"/>
  </w:style>
  <w:style w:type="paragraph" w:styleId="BalloonText">
    <w:name w:val="Balloon Text"/>
    <w:basedOn w:val="Normal"/>
    <w:link w:val="BalloonTextChar"/>
    <w:uiPriority w:val="99"/>
    <w:semiHidden/>
    <w:unhideWhenUsed/>
    <w:rsid w:val="00806F38"/>
    <w:rPr>
      <w:rFonts w:ascii="Tahoma" w:hAnsi="Tahoma" w:cs="Tahoma"/>
      <w:sz w:val="16"/>
      <w:szCs w:val="16"/>
    </w:rPr>
  </w:style>
  <w:style w:type="character" w:customStyle="1" w:styleId="BalloonTextChar">
    <w:name w:val="Balloon Text Char"/>
    <w:basedOn w:val="DefaultParagraphFont"/>
    <w:link w:val="BalloonText"/>
    <w:uiPriority w:val="99"/>
    <w:semiHidden/>
    <w:rsid w:val="00806F38"/>
    <w:rPr>
      <w:rFonts w:ascii="Tahoma" w:hAnsi="Tahoma" w:cs="Tahoma"/>
      <w:sz w:val="16"/>
      <w:szCs w:val="16"/>
    </w:rPr>
  </w:style>
  <w:style w:type="character" w:styleId="CommentReference">
    <w:name w:val="annotation reference"/>
    <w:basedOn w:val="DefaultParagraphFont"/>
    <w:uiPriority w:val="99"/>
    <w:semiHidden/>
    <w:unhideWhenUsed/>
    <w:rsid w:val="00F43C92"/>
    <w:rPr>
      <w:sz w:val="16"/>
      <w:szCs w:val="16"/>
    </w:rPr>
  </w:style>
  <w:style w:type="paragraph" w:styleId="CommentText">
    <w:name w:val="annotation text"/>
    <w:basedOn w:val="Normal"/>
    <w:link w:val="CommentTextChar"/>
    <w:uiPriority w:val="99"/>
    <w:semiHidden/>
    <w:unhideWhenUsed/>
    <w:rsid w:val="00F43C92"/>
    <w:rPr>
      <w:sz w:val="20"/>
      <w:szCs w:val="20"/>
    </w:rPr>
  </w:style>
  <w:style w:type="character" w:customStyle="1" w:styleId="CommentTextChar">
    <w:name w:val="Comment Text Char"/>
    <w:basedOn w:val="DefaultParagraphFont"/>
    <w:link w:val="CommentText"/>
    <w:uiPriority w:val="99"/>
    <w:semiHidden/>
    <w:rsid w:val="00F43C92"/>
    <w:rPr>
      <w:sz w:val="20"/>
      <w:szCs w:val="20"/>
    </w:rPr>
  </w:style>
  <w:style w:type="paragraph" w:styleId="CommentSubject">
    <w:name w:val="annotation subject"/>
    <w:basedOn w:val="CommentText"/>
    <w:next w:val="CommentText"/>
    <w:link w:val="CommentSubjectChar"/>
    <w:uiPriority w:val="99"/>
    <w:semiHidden/>
    <w:unhideWhenUsed/>
    <w:rsid w:val="00F43C92"/>
    <w:rPr>
      <w:b/>
      <w:bCs/>
    </w:rPr>
  </w:style>
  <w:style w:type="character" w:customStyle="1" w:styleId="CommentSubjectChar">
    <w:name w:val="Comment Subject Char"/>
    <w:basedOn w:val="CommentTextChar"/>
    <w:link w:val="CommentSubject"/>
    <w:uiPriority w:val="99"/>
    <w:semiHidden/>
    <w:rsid w:val="00F43C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29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06A4C0D8-67FC-4B0A-91CB-60733A350C7E}"/>
</file>

<file path=customXml/itemProps2.xml><?xml version="1.0" encoding="utf-8"?>
<ds:datastoreItem xmlns:ds="http://schemas.openxmlformats.org/officeDocument/2006/customXml" ds:itemID="{EB8B3A9A-D0BD-4D9E-87A4-69AB14BB73E9}"/>
</file>

<file path=customXml/itemProps3.xml><?xml version="1.0" encoding="utf-8"?>
<ds:datastoreItem xmlns:ds="http://schemas.openxmlformats.org/officeDocument/2006/customXml" ds:itemID="{0ADB71C3-9497-446D-BF20-75FB982F74F6}"/>
</file>

<file path=docProps/app.xml><?xml version="1.0" encoding="utf-8"?>
<Properties xmlns="http://schemas.openxmlformats.org/officeDocument/2006/extended-properties" xmlns:vt="http://schemas.openxmlformats.org/officeDocument/2006/docPropsVTypes">
  <Template>Normal.dotm</Template>
  <TotalTime>0</TotalTime>
  <Pages>3</Pages>
  <Words>963</Words>
  <Characters>5496</Characters>
  <Application>Microsoft Office Word</Application>
  <DocSecurity>0</DocSecurity>
  <Lines>199</Lines>
  <Paragraphs>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cp:lastPrinted>2016-04-18T22:35:05Z</cp:lastPrinted>
  <dcterms:created xsi:type="dcterms:W3CDTF">2016-04-18T22:35:05Z</dcterms:created>
  <dcterms:modified xsi:type="dcterms:W3CDTF">2016-04-18T22:35:05Z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