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8C4A" w14:textId="77777777" w:rsidR="00806F49" w:rsidRPr="00806F49" w:rsidRDefault="00806F49" w:rsidP="008305E2">
      <w:pPr>
        <w:pStyle w:val="Heading1"/>
      </w:pPr>
      <w:r w:rsidRPr="00806F49">
        <w:t>Approved Arrangements</w:t>
      </w:r>
    </w:p>
    <w:p w14:paraId="569CA71B" w14:textId="77777777" w:rsidR="00064698" w:rsidRDefault="00064698" w:rsidP="008305E2">
      <w:pPr>
        <w:pStyle w:val="Subtitle"/>
        <w:rPr>
          <w:b/>
        </w:rPr>
      </w:pPr>
      <w:r>
        <w:t>F</w:t>
      </w:r>
      <w:r w:rsidR="00350B06">
        <w:t>or 10.2</w:t>
      </w:r>
      <w:r w:rsidR="008305E2">
        <w:rPr>
          <w:b/>
        </w:rPr>
        <w:t>—</w:t>
      </w:r>
      <w:r w:rsidR="00350B06">
        <w:t>Biosecurity waste collection</w:t>
      </w:r>
    </w:p>
    <w:p w14:paraId="52C3A7CD" w14:textId="77777777" w:rsidR="002F17E3" w:rsidRPr="008305E2" w:rsidRDefault="00806F49" w:rsidP="008305E2">
      <w:pPr>
        <w:pStyle w:val="Subtitle"/>
      </w:pPr>
      <w:r w:rsidRPr="008305E2">
        <w:t>Requirements</w:t>
      </w:r>
      <w:r w:rsidR="008305E2" w:rsidRPr="008305E2">
        <w:t>—</w:t>
      </w:r>
      <w:r w:rsidR="00785F1C">
        <w:t>Version 5</w:t>
      </w:r>
      <w:r w:rsidR="008305E2" w:rsidRPr="008305E2">
        <w:t>.0</w:t>
      </w:r>
    </w:p>
    <w:p w14:paraId="37093A04" w14:textId="77777777" w:rsidR="005D674E" w:rsidRDefault="00806F49" w:rsidP="005D674E">
      <w:r>
        <w:rPr>
          <w:noProof/>
          <w:lang w:eastAsia="en-AU"/>
        </w:rPr>
        <w:drawing>
          <wp:inline distT="0" distB="0" distL="0" distR="0" wp14:anchorId="55BC5A0E" wp14:editId="35D7A005">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0" w:name="_Toc430782148"/>
      <w:r w:rsidR="005D674E">
        <w:br w:type="page"/>
      </w:r>
    </w:p>
    <w:p w14:paraId="78037D6C" w14:textId="77777777" w:rsidR="00806F49" w:rsidRPr="00C10BEB" w:rsidRDefault="00806F49" w:rsidP="008305E2">
      <w:r w:rsidRPr="00C10BEB">
        <w:lastRenderedPageBreak/>
        <w:t>© Commonwealth of Australia</w:t>
      </w:r>
    </w:p>
    <w:p w14:paraId="38EF8D7F" w14:textId="77777777" w:rsidR="00806F49" w:rsidRPr="002C1F4D" w:rsidRDefault="00806F49" w:rsidP="008305E2">
      <w:pPr>
        <w:rPr>
          <w:b/>
        </w:rPr>
      </w:pPr>
      <w:r>
        <w:rPr>
          <w:b/>
        </w:rPr>
        <w:t>Ownership of intellectual property rights</w:t>
      </w:r>
    </w:p>
    <w:p w14:paraId="59142551" w14:textId="77777777" w:rsidR="00806F49" w:rsidRPr="00C10BEB" w:rsidRDefault="00806F49" w:rsidP="008305E2">
      <w:r w:rsidRPr="00C10BEB">
        <w:t>Unless otherwise noted, copyright (and any other intellectual property rights, if any) in this publication is owned by the Commonwealth of Australia (referred to as the Commonwealth).</w:t>
      </w:r>
    </w:p>
    <w:p w14:paraId="74E868A4" w14:textId="77777777" w:rsidR="00806F49" w:rsidRPr="002C1F4D" w:rsidRDefault="00806F49" w:rsidP="008305E2">
      <w:pPr>
        <w:rPr>
          <w:b/>
        </w:rPr>
      </w:pPr>
      <w:r>
        <w:rPr>
          <w:b/>
        </w:rPr>
        <w:t>Creative Commons Licence</w:t>
      </w:r>
    </w:p>
    <w:p w14:paraId="13036214" w14:textId="77777777" w:rsidR="00806F49" w:rsidRPr="00C10BEB" w:rsidRDefault="00806F49" w:rsidP="008305E2">
      <w:r w:rsidRPr="00C10BEB">
        <w:t>All material in this publication is licensed under a Creative Commons Attribution 3.0 Australia Licence, save for content supplied by third parties, logos and the Commonwealth Coat of Arms.</w:t>
      </w:r>
    </w:p>
    <w:p w14:paraId="03D64E8B" w14:textId="77777777" w:rsidR="00806F49" w:rsidRPr="00C10BEB" w:rsidRDefault="00806F49" w:rsidP="008305E2">
      <w:r w:rsidRPr="00C10BEB">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t>deed.en</w:t>
      </w:r>
      <w:proofErr w:type="spellEnd"/>
      <w:r w:rsidRPr="00C10BEB">
        <w:t>. The full licence terms are available from creativecommons.org/licenses/by/3.0/au/</w:t>
      </w:r>
      <w:proofErr w:type="spellStart"/>
      <w:r w:rsidRPr="00C10BEB">
        <w:t>legalcode</w:t>
      </w:r>
      <w:proofErr w:type="spellEnd"/>
      <w:r w:rsidRPr="00C10BEB">
        <w:t>.</w:t>
      </w:r>
    </w:p>
    <w:p w14:paraId="4F8FE397" w14:textId="55777155" w:rsidR="00806F49" w:rsidRPr="00C53F98" w:rsidRDefault="00806F49" w:rsidP="008305E2">
      <w:r w:rsidRPr="00C53F98">
        <w:t xml:space="preserve">This publication (and any material sourced from it) should be attributed as: </w:t>
      </w:r>
      <w:r>
        <w:t>Approved</w:t>
      </w:r>
      <w:r w:rsidRPr="00C53F98">
        <w:t xml:space="preserve"> Arrangements </w:t>
      </w:r>
      <w:r>
        <w:t>section</w:t>
      </w:r>
      <w:r w:rsidRPr="00C53F98">
        <w:t>, 201</w:t>
      </w:r>
      <w:r>
        <w:t>6</w:t>
      </w:r>
      <w:r w:rsidRPr="00C53F98">
        <w:t xml:space="preserve">, </w:t>
      </w:r>
      <w:r>
        <w:t>AA</w:t>
      </w:r>
      <w:r w:rsidRPr="00C53F98">
        <w:t xml:space="preserve"> </w:t>
      </w:r>
      <w:r>
        <w:t>&lt;name&gt;</w:t>
      </w:r>
      <w:r w:rsidRPr="00C53F98">
        <w:t xml:space="preserve"> - </w:t>
      </w:r>
      <w:r>
        <w:t>Requirements</w:t>
      </w:r>
      <w:r w:rsidRPr="00C53F98">
        <w:t>, (</w:t>
      </w:r>
      <w:r>
        <w:t>AA</w:t>
      </w:r>
      <w:r w:rsidRPr="00C53F98">
        <w:t xml:space="preserve"> </w:t>
      </w:r>
      <w:r>
        <w:t>for &lt;name&gt;</w:t>
      </w:r>
      <w:r w:rsidRPr="00C53F98">
        <w:t xml:space="preserve"> - </w:t>
      </w:r>
      <w:r>
        <w:t>Requirements</w:t>
      </w:r>
      <w:r w:rsidRPr="00C53F98">
        <w:t xml:space="preserve"> prepared for the Department of Agriculture</w:t>
      </w:r>
      <w:r w:rsidR="00326F06">
        <w:t>,</w:t>
      </w:r>
      <w:r>
        <w:t xml:space="preserve"> </w:t>
      </w:r>
      <w:proofErr w:type="gramStart"/>
      <w:r>
        <w:t>Water</w:t>
      </w:r>
      <w:proofErr w:type="gramEnd"/>
      <w:r>
        <w:t xml:space="preserve"> </w:t>
      </w:r>
      <w:r w:rsidR="00326F06">
        <w:t>and the Environment</w:t>
      </w:r>
      <w:r w:rsidRPr="00C53F98">
        <w:t>), Canberra.</w:t>
      </w:r>
    </w:p>
    <w:p w14:paraId="5E1B016E" w14:textId="5AF79878" w:rsidR="00806F49" w:rsidRPr="00E11425" w:rsidRDefault="00806F49" w:rsidP="008305E2">
      <w:pPr>
        <w:rPr>
          <w:b/>
        </w:rPr>
      </w:pPr>
      <w:r>
        <w:rPr>
          <w:b/>
        </w:rPr>
        <w:t>Department of Agriculture</w:t>
      </w:r>
      <w:r w:rsidR="00326F06">
        <w:rPr>
          <w:b/>
        </w:rPr>
        <w:t>,</w:t>
      </w:r>
      <w:r>
        <w:rPr>
          <w:b/>
        </w:rPr>
        <w:t xml:space="preserve"> </w:t>
      </w:r>
      <w:proofErr w:type="gramStart"/>
      <w:r>
        <w:rPr>
          <w:b/>
        </w:rPr>
        <w:t>Water</w:t>
      </w:r>
      <w:proofErr w:type="gramEnd"/>
      <w:r>
        <w:rPr>
          <w:b/>
        </w:rPr>
        <w:t xml:space="preserve"> </w:t>
      </w:r>
      <w:r w:rsidR="00326F06">
        <w:rPr>
          <w:b/>
        </w:rPr>
        <w:t>and the Environment</w:t>
      </w:r>
    </w:p>
    <w:p w14:paraId="4D12B02D" w14:textId="77777777" w:rsidR="00A811E7" w:rsidRDefault="00806F49" w:rsidP="008305E2">
      <w:r w:rsidRPr="00C10BEB">
        <w:t>Postal address GPO Box 858</w:t>
      </w:r>
    </w:p>
    <w:p w14:paraId="60FD98AB" w14:textId="77777777" w:rsidR="00806F49" w:rsidRPr="00C10BEB" w:rsidRDefault="00806F49" w:rsidP="008305E2">
      <w:r w:rsidRPr="00C10BEB">
        <w:t>Canberra ACT 2601</w:t>
      </w:r>
    </w:p>
    <w:p w14:paraId="7BD6CEA8" w14:textId="27D81525" w:rsidR="00806F49" w:rsidRPr="00C10BEB" w:rsidRDefault="00326F06" w:rsidP="008305E2">
      <w:r>
        <w:t>Telephone</w:t>
      </w:r>
      <w:r w:rsidRPr="00C10BEB">
        <w:t xml:space="preserve"> </w:t>
      </w:r>
      <w:r>
        <w:t>1800 900 090</w:t>
      </w:r>
    </w:p>
    <w:p w14:paraId="7AC2EA81" w14:textId="27AFFCEB" w:rsidR="00806F49" w:rsidRPr="00802BC6" w:rsidRDefault="00806F49" w:rsidP="008305E2">
      <w:pPr>
        <w:rPr>
          <w:rFonts w:asciiTheme="majorHAnsi" w:hAnsiTheme="majorHAnsi"/>
        </w:rPr>
      </w:pPr>
      <w:r w:rsidRPr="00802BC6">
        <w:rPr>
          <w:rFonts w:asciiTheme="majorHAnsi" w:hAnsiTheme="majorHAnsi"/>
        </w:rPr>
        <w:t xml:space="preserve">Web </w:t>
      </w:r>
      <w:hyperlink r:id="rId12" w:history="1">
        <w:r w:rsidR="00326F06">
          <w:rPr>
            <w:rStyle w:val="Hyperlink"/>
            <w:rFonts w:asciiTheme="majorHAnsi" w:hAnsiTheme="majorHAnsi" w:cstheme="majorHAnsi"/>
          </w:rPr>
          <w:t>awe</w:t>
        </w:r>
        <w:r w:rsidRPr="00802BC6">
          <w:rPr>
            <w:rStyle w:val="Hyperlink"/>
            <w:rFonts w:asciiTheme="majorHAnsi" w:hAnsiTheme="majorHAnsi" w:cstheme="majorHAnsi"/>
          </w:rPr>
          <w:t>.gov.au</w:t>
        </w:r>
      </w:hyperlink>
    </w:p>
    <w:p w14:paraId="22AB5139" w14:textId="77777777" w:rsidR="00806F49" w:rsidRPr="004478A3" w:rsidRDefault="00806F49" w:rsidP="008305E2">
      <w:pPr>
        <w:rPr>
          <w:rFonts w:asciiTheme="minorHAnsi" w:hAnsiTheme="minorHAnsi"/>
        </w:rPr>
      </w:pPr>
      <w:r w:rsidRPr="00802BC6">
        <w:t xml:space="preserve">Inquiries regarding the licence and any use of this document should be sent to: </w:t>
      </w:r>
      <w:hyperlink r:id="rId13" w:history="1">
        <w:r w:rsidRPr="00802BC6">
          <w:rPr>
            <w:rStyle w:val="Hyperlink"/>
            <w:rFonts w:asciiTheme="majorHAnsi" w:hAnsiTheme="majorHAnsi" w:cstheme="majorHAnsi"/>
          </w:rPr>
          <w:t>copyright@agriculture.gov.au</w:t>
        </w:r>
      </w:hyperlink>
      <w:r w:rsidRPr="00802BC6">
        <w:rPr>
          <w:rFonts w:asciiTheme="majorHAnsi" w:hAnsiTheme="majorHAnsi"/>
        </w:rPr>
        <w:t>.</w:t>
      </w:r>
    </w:p>
    <w:p w14:paraId="2157C303" w14:textId="129A71AA" w:rsidR="00806F49" w:rsidRPr="00C10BEB" w:rsidRDefault="00806F49" w:rsidP="008305E2">
      <w:r w:rsidRPr="00C10BEB">
        <w:t>The Australian Government acting through the Department of Agriculture</w:t>
      </w:r>
      <w:r w:rsidR="00326F06">
        <w:t>,</w:t>
      </w:r>
      <w:r>
        <w:t xml:space="preserve"> Water </w:t>
      </w:r>
      <w:r w:rsidR="00326F06">
        <w:t>and the Environment</w:t>
      </w:r>
      <w:r w:rsidR="00326F06" w:rsidRPr="00C10BEB">
        <w:t xml:space="preserve"> </w:t>
      </w:r>
      <w:r w:rsidRPr="00C10BEB">
        <w:t>has exercised due care and skill in the preparation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14:paraId="3EE1129F" w14:textId="77777777" w:rsidR="00806F49" w:rsidRPr="008305E2" w:rsidRDefault="00806F49" w:rsidP="008305E2">
      <w:pPr>
        <w:rPr>
          <w:rStyle w:val="Strong"/>
        </w:rPr>
      </w:pPr>
      <w:bookmarkStart w:id="1" w:name="_Toc451349357"/>
      <w:r w:rsidRPr="008305E2">
        <w:rPr>
          <w:rStyle w:val="Strong"/>
        </w:rPr>
        <w:t>Version control</w:t>
      </w:r>
      <w:bookmarkEnd w:id="1"/>
    </w:p>
    <w:p w14:paraId="5B943101" w14:textId="77777777" w:rsidR="00806F49" w:rsidRPr="00C10BEB" w:rsidRDefault="00806F49" w:rsidP="008305E2">
      <w:r w:rsidRPr="00C10BEB">
        <w:t>Updates to this document will occur automatically on the department’s website and the revision table below will list the a</w:t>
      </w:r>
      <w:r w:rsidR="00917D4E">
        <w:t>mendments as they are approved.</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806F49" w:rsidRPr="00C10BEB" w14:paraId="7FED86CE" w14:textId="77777777" w:rsidTr="00064698">
        <w:trPr>
          <w:cantSplit/>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14:paraId="5F28EBFF" w14:textId="77777777" w:rsidR="00806F49" w:rsidRPr="00C10BEB" w:rsidRDefault="00806F49" w:rsidP="00064698">
            <w:pPr>
              <w:pStyle w:val="TableHeading"/>
            </w:pPr>
            <w:r w:rsidRPr="00C10BEB">
              <w:lastRenderedPageBreak/>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3FF28069" w14:textId="77777777" w:rsidR="00806F49" w:rsidRPr="00C10BEB" w:rsidRDefault="00806F49" w:rsidP="00064698">
            <w:pPr>
              <w:pStyle w:val="TableHeading"/>
            </w:pPr>
            <w:r w:rsidRPr="00C10BEB">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14:paraId="55350FC3" w14:textId="77777777" w:rsidR="00806F49" w:rsidRPr="00C10BEB" w:rsidRDefault="00806F49" w:rsidP="00064698">
            <w:pPr>
              <w:pStyle w:val="TableHeading"/>
            </w:pPr>
            <w:r w:rsidRPr="00C10BEB">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14:paraId="6FAAA0F3" w14:textId="77777777" w:rsidR="00806F49" w:rsidRPr="00C10BEB" w:rsidRDefault="00806F49" w:rsidP="00064698">
            <w:pPr>
              <w:pStyle w:val="TableHeading"/>
            </w:pPr>
            <w:r w:rsidRPr="00C10BEB">
              <w:t>Approved by</w:t>
            </w:r>
          </w:p>
        </w:tc>
      </w:tr>
      <w:tr w:rsidR="00350B06" w:rsidRPr="00C10BEB" w14:paraId="4D8CAD66" w14:textId="77777777" w:rsidTr="00896BB9">
        <w:trPr>
          <w:tblHeader/>
        </w:trPr>
        <w:tc>
          <w:tcPr>
            <w:tcW w:w="1668" w:type="dxa"/>
            <w:tcBorders>
              <w:top w:val="single" w:sz="12" w:space="0" w:color="C00000"/>
              <w:left w:val="nil"/>
              <w:bottom w:val="single" w:sz="2" w:space="0" w:color="auto"/>
              <w:right w:val="nil"/>
            </w:tcBorders>
          </w:tcPr>
          <w:p w14:paraId="565988D7" w14:textId="77777777" w:rsidR="00350B06" w:rsidRPr="0015562D" w:rsidRDefault="00350B06" w:rsidP="00350B06">
            <w:pPr>
              <w:pStyle w:val="TableText"/>
            </w:pPr>
            <w:r w:rsidRPr="0015562D">
              <w:t>Feb 2015</w:t>
            </w:r>
          </w:p>
        </w:tc>
        <w:tc>
          <w:tcPr>
            <w:tcW w:w="992" w:type="dxa"/>
            <w:tcBorders>
              <w:top w:val="single" w:sz="12" w:space="0" w:color="C00000"/>
              <w:left w:val="nil"/>
              <w:bottom w:val="single" w:sz="2" w:space="0" w:color="auto"/>
              <w:right w:val="nil"/>
            </w:tcBorders>
            <w:shd w:val="clear" w:color="auto" w:fill="auto"/>
          </w:tcPr>
          <w:p w14:paraId="43E3919F" w14:textId="77777777" w:rsidR="00350B06" w:rsidRPr="0015562D" w:rsidRDefault="00350B06" w:rsidP="00350B06">
            <w:pPr>
              <w:pStyle w:val="TableText"/>
            </w:pPr>
            <w:r w:rsidRPr="0015562D">
              <w:t>1.0</w:t>
            </w:r>
          </w:p>
        </w:tc>
        <w:tc>
          <w:tcPr>
            <w:tcW w:w="3118" w:type="dxa"/>
            <w:tcBorders>
              <w:top w:val="single" w:sz="12" w:space="0" w:color="C00000"/>
              <w:left w:val="nil"/>
              <w:bottom w:val="single" w:sz="2" w:space="0" w:color="auto"/>
              <w:right w:val="nil"/>
            </w:tcBorders>
          </w:tcPr>
          <w:p w14:paraId="0C5661B9" w14:textId="77777777" w:rsidR="00350B06" w:rsidRPr="0015562D" w:rsidRDefault="00350B06" w:rsidP="00350B06">
            <w:pPr>
              <w:pStyle w:val="TableText"/>
            </w:pPr>
            <w:r w:rsidRPr="0015562D">
              <w:t>First release.</w:t>
            </w:r>
          </w:p>
        </w:tc>
        <w:tc>
          <w:tcPr>
            <w:tcW w:w="3828" w:type="dxa"/>
            <w:tcBorders>
              <w:top w:val="single" w:sz="12" w:space="0" w:color="C00000"/>
              <w:left w:val="nil"/>
              <w:bottom w:val="single" w:sz="2" w:space="0" w:color="auto"/>
              <w:right w:val="nil"/>
            </w:tcBorders>
            <w:shd w:val="clear" w:color="auto" w:fill="auto"/>
          </w:tcPr>
          <w:p w14:paraId="68EFAB54" w14:textId="77777777" w:rsidR="00350B06" w:rsidRPr="0015562D" w:rsidRDefault="00350B06" w:rsidP="00350B06">
            <w:pPr>
              <w:pStyle w:val="TableText"/>
            </w:pPr>
            <w:r w:rsidRPr="0015562D">
              <w:t>Approved Arrangements section</w:t>
            </w:r>
          </w:p>
        </w:tc>
      </w:tr>
      <w:tr w:rsidR="00350B06" w:rsidRPr="00C10BEB" w14:paraId="54CF2D9A" w14:textId="77777777" w:rsidTr="00896BB9">
        <w:trPr>
          <w:tblHeader/>
        </w:trPr>
        <w:tc>
          <w:tcPr>
            <w:tcW w:w="1668" w:type="dxa"/>
            <w:tcBorders>
              <w:top w:val="single" w:sz="2" w:space="0" w:color="auto"/>
              <w:left w:val="nil"/>
              <w:bottom w:val="single" w:sz="2" w:space="0" w:color="auto"/>
              <w:right w:val="nil"/>
            </w:tcBorders>
          </w:tcPr>
          <w:p w14:paraId="28E513DF" w14:textId="77777777" w:rsidR="00350B06" w:rsidRPr="0015562D" w:rsidRDefault="00350B06" w:rsidP="00350B06">
            <w:pPr>
              <w:pStyle w:val="TableText"/>
            </w:pPr>
            <w:r w:rsidRPr="0015562D">
              <w:t>Mar 2016</w:t>
            </w:r>
          </w:p>
        </w:tc>
        <w:tc>
          <w:tcPr>
            <w:tcW w:w="992" w:type="dxa"/>
            <w:tcBorders>
              <w:top w:val="single" w:sz="2" w:space="0" w:color="auto"/>
              <w:left w:val="nil"/>
              <w:bottom w:val="single" w:sz="2" w:space="0" w:color="auto"/>
              <w:right w:val="nil"/>
            </w:tcBorders>
            <w:shd w:val="clear" w:color="auto" w:fill="auto"/>
          </w:tcPr>
          <w:p w14:paraId="7738287A" w14:textId="77777777" w:rsidR="00350B06" w:rsidRPr="0015562D" w:rsidRDefault="00350B06" w:rsidP="00350B06">
            <w:pPr>
              <w:pStyle w:val="TableText"/>
            </w:pPr>
            <w:r w:rsidRPr="0015562D">
              <w:t>2.0</w:t>
            </w:r>
          </w:p>
        </w:tc>
        <w:tc>
          <w:tcPr>
            <w:tcW w:w="3118" w:type="dxa"/>
            <w:tcBorders>
              <w:top w:val="single" w:sz="2" w:space="0" w:color="auto"/>
              <w:left w:val="nil"/>
              <w:bottom w:val="single" w:sz="2" w:space="0" w:color="auto"/>
              <w:right w:val="nil"/>
            </w:tcBorders>
          </w:tcPr>
          <w:p w14:paraId="4075C1B0" w14:textId="77777777" w:rsidR="00350B06" w:rsidRPr="0015562D" w:rsidRDefault="00350B06" w:rsidP="00350B06">
            <w:pPr>
              <w:pStyle w:val="TableText"/>
            </w:pPr>
            <w:r w:rsidRPr="0015562D">
              <w:t>Updated departmental branding.</w:t>
            </w:r>
          </w:p>
        </w:tc>
        <w:tc>
          <w:tcPr>
            <w:tcW w:w="3828" w:type="dxa"/>
            <w:tcBorders>
              <w:top w:val="single" w:sz="2" w:space="0" w:color="auto"/>
              <w:left w:val="nil"/>
              <w:bottom w:val="single" w:sz="2" w:space="0" w:color="auto"/>
              <w:right w:val="nil"/>
            </w:tcBorders>
            <w:shd w:val="clear" w:color="auto" w:fill="auto"/>
          </w:tcPr>
          <w:p w14:paraId="0094500A" w14:textId="77777777" w:rsidR="00350B06" w:rsidRPr="0015562D" w:rsidRDefault="00350B06" w:rsidP="00350B06">
            <w:pPr>
              <w:pStyle w:val="TableText"/>
            </w:pPr>
            <w:r w:rsidRPr="0015562D">
              <w:t>Approved Arrangements section</w:t>
            </w:r>
          </w:p>
        </w:tc>
      </w:tr>
      <w:tr w:rsidR="00350B06" w:rsidRPr="00C10BEB" w14:paraId="1D8A528C" w14:textId="77777777" w:rsidTr="00896BB9">
        <w:trPr>
          <w:tblHeader/>
        </w:trPr>
        <w:tc>
          <w:tcPr>
            <w:tcW w:w="1668" w:type="dxa"/>
            <w:tcBorders>
              <w:top w:val="single" w:sz="2" w:space="0" w:color="auto"/>
              <w:left w:val="nil"/>
              <w:bottom w:val="single" w:sz="2" w:space="0" w:color="auto"/>
              <w:right w:val="nil"/>
            </w:tcBorders>
          </w:tcPr>
          <w:p w14:paraId="2B155FF7" w14:textId="77777777" w:rsidR="00350B06" w:rsidRPr="0015562D" w:rsidRDefault="00350B06" w:rsidP="00350B06">
            <w:pPr>
              <w:pStyle w:val="TableText"/>
            </w:pPr>
            <w:r w:rsidRPr="0015562D">
              <w:t>10 May 2016</w:t>
            </w:r>
          </w:p>
        </w:tc>
        <w:tc>
          <w:tcPr>
            <w:tcW w:w="992" w:type="dxa"/>
            <w:tcBorders>
              <w:top w:val="single" w:sz="2" w:space="0" w:color="auto"/>
              <w:left w:val="nil"/>
              <w:bottom w:val="single" w:sz="2" w:space="0" w:color="auto"/>
              <w:right w:val="nil"/>
            </w:tcBorders>
            <w:shd w:val="clear" w:color="auto" w:fill="auto"/>
          </w:tcPr>
          <w:p w14:paraId="6E0F3EB3" w14:textId="77777777" w:rsidR="00350B06" w:rsidRPr="0015562D" w:rsidRDefault="00350B06" w:rsidP="00350B06">
            <w:pPr>
              <w:pStyle w:val="TableText"/>
            </w:pPr>
            <w:r w:rsidRPr="0015562D">
              <w:t>3.0</w:t>
            </w:r>
          </w:p>
        </w:tc>
        <w:tc>
          <w:tcPr>
            <w:tcW w:w="3118" w:type="dxa"/>
            <w:tcBorders>
              <w:top w:val="single" w:sz="2" w:space="0" w:color="auto"/>
              <w:left w:val="nil"/>
              <w:bottom w:val="single" w:sz="2" w:space="0" w:color="auto"/>
              <w:right w:val="nil"/>
            </w:tcBorders>
          </w:tcPr>
          <w:p w14:paraId="59E54D2A" w14:textId="77777777" w:rsidR="00350B06" w:rsidRPr="0015562D" w:rsidRDefault="00350B06" w:rsidP="00350B06">
            <w:pPr>
              <w:pStyle w:val="TableText"/>
            </w:pPr>
            <w:r w:rsidRPr="0015562D">
              <w:t>Updated template.</w:t>
            </w:r>
          </w:p>
        </w:tc>
        <w:tc>
          <w:tcPr>
            <w:tcW w:w="3828" w:type="dxa"/>
            <w:tcBorders>
              <w:top w:val="single" w:sz="2" w:space="0" w:color="auto"/>
              <w:left w:val="nil"/>
              <w:bottom w:val="single" w:sz="2" w:space="0" w:color="auto"/>
              <w:right w:val="nil"/>
            </w:tcBorders>
            <w:shd w:val="clear" w:color="auto" w:fill="auto"/>
          </w:tcPr>
          <w:p w14:paraId="4CCE3314" w14:textId="77777777" w:rsidR="00350B06" w:rsidRPr="0015562D" w:rsidRDefault="00350B06" w:rsidP="00350B06">
            <w:pPr>
              <w:pStyle w:val="TableText"/>
            </w:pPr>
            <w:r w:rsidRPr="0015562D">
              <w:t>Approved Arrangements section</w:t>
            </w:r>
          </w:p>
        </w:tc>
      </w:tr>
      <w:tr w:rsidR="00350B06" w:rsidRPr="00C10BEB" w14:paraId="521A53CE" w14:textId="77777777" w:rsidTr="00896BB9">
        <w:trPr>
          <w:tblHeader/>
        </w:trPr>
        <w:tc>
          <w:tcPr>
            <w:tcW w:w="1668" w:type="dxa"/>
            <w:tcBorders>
              <w:top w:val="single" w:sz="2" w:space="0" w:color="auto"/>
              <w:left w:val="nil"/>
              <w:bottom w:val="single" w:sz="2" w:space="0" w:color="auto"/>
              <w:right w:val="nil"/>
            </w:tcBorders>
          </w:tcPr>
          <w:p w14:paraId="5E8D74E3" w14:textId="77777777" w:rsidR="00350B06" w:rsidRPr="0015562D" w:rsidRDefault="00350B06" w:rsidP="00350B06">
            <w:pPr>
              <w:pStyle w:val="TableText"/>
            </w:pPr>
            <w:r w:rsidRPr="0015562D">
              <w:t>16 Jun 2016</w:t>
            </w:r>
          </w:p>
        </w:tc>
        <w:tc>
          <w:tcPr>
            <w:tcW w:w="992" w:type="dxa"/>
            <w:tcBorders>
              <w:top w:val="single" w:sz="2" w:space="0" w:color="auto"/>
              <w:left w:val="nil"/>
              <w:bottom w:val="single" w:sz="2" w:space="0" w:color="auto"/>
              <w:right w:val="nil"/>
            </w:tcBorders>
            <w:shd w:val="clear" w:color="auto" w:fill="auto"/>
          </w:tcPr>
          <w:p w14:paraId="73CA12DC" w14:textId="77777777" w:rsidR="00350B06" w:rsidRPr="0015562D" w:rsidRDefault="00350B06" w:rsidP="00350B06">
            <w:pPr>
              <w:pStyle w:val="TableText"/>
            </w:pPr>
            <w:r w:rsidRPr="0015562D">
              <w:t>4.0</w:t>
            </w:r>
          </w:p>
        </w:tc>
        <w:tc>
          <w:tcPr>
            <w:tcW w:w="3118" w:type="dxa"/>
            <w:tcBorders>
              <w:top w:val="single" w:sz="2" w:space="0" w:color="auto"/>
              <w:left w:val="nil"/>
              <w:bottom w:val="single" w:sz="2" w:space="0" w:color="auto"/>
              <w:right w:val="nil"/>
            </w:tcBorders>
          </w:tcPr>
          <w:p w14:paraId="2A427F6E" w14:textId="77777777" w:rsidR="00350B06" w:rsidRPr="0015562D" w:rsidRDefault="00350B06" w:rsidP="00350B06">
            <w:pPr>
              <w:pStyle w:val="TableText"/>
            </w:pPr>
            <w:r w:rsidRPr="0015562D">
              <w:t xml:space="preserve">Updated references to the department and the </w:t>
            </w:r>
            <w:r w:rsidRPr="0043624C">
              <w:rPr>
                <w:rStyle w:val="Emphasis"/>
              </w:rPr>
              <w:t>Biosecurity Act 2015</w:t>
            </w:r>
            <w:r w:rsidRPr="0015562D">
              <w:t>.</w:t>
            </w:r>
          </w:p>
        </w:tc>
        <w:tc>
          <w:tcPr>
            <w:tcW w:w="3828" w:type="dxa"/>
            <w:tcBorders>
              <w:top w:val="single" w:sz="2" w:space="0" w:color="auto"/>
              <w:left w:val="nil"/>
              <w:bottom w:val="single" w:sz="2" w:space="0" w:color="auto"/>
              <w:right w:val="nil"/>
            </w:tcBorders>
            <w:shd w:val="clear" w:color="auto" w:fill="auto"/>
          </w:tcPr>
          <w:p w14:paraId="541F5C07" w14:textId="77777777" w:rsidR="00350B06" w:rsidRDefault="00350B06" w:rsidP="00350B06">
            <w:pPr>
              <w:pStyle w:val="TableText"/>
            </w:pPr>
            <w:r w:rsidRPr="0015562D">
              <w:t>Approved Arrangements section</w:t>
            </w:r>
          </w:p>
        </w:tc>
      </w:tr>
      <w:tr w:rsidR="00732772" w:rsidRPr="00C10BEB" w14:paraId="1AC8F6C1" w14:textId="77777777" w:rsidTr="00896BB9">
        <w:trPr>
          <w:tblHeader/>
        </w:trPr>
        <w:tc>
          <w:tcPr>
            <w:tcW w:w="1668" w:type="dxa"/>
            <w:tcBorders>
              <w:top w:val="single" w:sz="2" w:space="0" w:color="auto"/>
              <w:left w:val="nil"/>
              <w:bottom w:val="single" w:sz="2" w:space="0" w:color="auto"/>
              <w:right w:val="nil"/>
            </w:tcBorders>
          </w:tcPr>
          <w:p w14:paraId="570DE8D1" w14:textId="77777777" w:rsidR="00732772" w:rsidRPr="0015562D" w:rsidRDefault="00AF5CD3" w:rsidP="00350B06">
            <w:pPr>
              <w:pStyle w:val="TableText"/>
            </w:pPr>
            <w:r>
              <w:t xml:space="preserve">16 August </w:t>
            </w:r>
            <w:r w:rsidR="00980E3F">
              <w:t>2017</w:t>
            </w:r>
          </w:p>
        </w:tc>
        <w:tc>
          <w:tcPr>
            <w:tcW w:w="992" w:type="dxa"/>
            <w:tcBorders>
              <w:top w:val="single" w:sz="2" w:space="0" w:color="auto"/>
              <w:left w:val="nil"/>
              <w:bottom w:val="single" w:sz="2" w:space="0" w:color="auto"/>
              <w:right w:val="nil"/>
            </w:tcBorders>
            <w:shd w:val="clear" w:color="auto" w:fill="auto"/>
          </w:tcPr>
          <w:p w14:paraId="4BA971BE" w14:textId="77777777" w:rsidR="00732772" w:rsidRPr="0015562D" w:rsidRDefault="00980E3F" w:rsidP="00350B06">
            <w:pPr>
              <w:pStyle w:val="TableText"/>
            </w:pPr>
            <w:r>
              <w:t>5.0</w:t>
            </w:r>
          </w:p>
        </w:tc>
        <w:tc>
          <w:tcPr>
            <w:tcW w:w="3118" w:type="dxa"/>
            <w:tcBorders>
              <w:top w:val="single" w:sz="2" w:space="0" w:color="auto"/>
              <w:left w:val="nil"/>
              <w:bottom w:val="single" w:sz="2" w:space="0" w:color="auto"/>
              <w:right w:val="nil"/>
            </w:tcBorders>
          </w:tcPr>
          <w:p w14:paraId="3E7D5B5E" w14:textId="77777777" w:rsidR="00732772" w:rsidRDefault="00980E3F" w:rsidP="00350B06">
            <w:pPr>
              <w:pStyle w:val="TableText"/>
            </w:pPr>
            <w:r>
              <w:t>Removal of requirements predicated on BIP having control of AA site.</w:t>
            </w:r>
          </w:p>
          <w:p w14:paraId="6A26FAB7" w14:textId="77777777" w:rsidR="00380FE6" w:rsidRPr="0015562D" w:rsidRDefault="00380FE6" w:rsidP="00350B06">
            <w:pPr>
              <w:pStyle w:val="TableText"/>
            </w:pPr>
            <w:r>
              <w:t>Addition of contact details notification requirement.</w:t>
            </w:r>
          </w:p>
        </w:tc>
        <w:tc>
          <w:tcPr>
            <w:tcW w:w="3828" w:type="dxa"/>
            <w:tcBorders>
              <w:top w:val="single" w:sz="2" w:space="0" w:color="auto"/>
              <w:left w:val="nil"/>
              <w:bottom w:val="single" w:sz="2" w:space="0" w:color="auto"/>
              <w:right w:val="nil"/>
            </w:tcBorders>
            <w:shd w:val="clear" w:color="auto" w:fill="auto"/>
          </w:tcPr>
          <w:p w14:paraId="746D28F3" w14:textId="77777777" w:rsidR="00732772" w:rsidRPr="0015562D" w:rsidRDefault="00980E3F" w:rsidP="00350B06">
            <w:pPr>
              <w:pStyle w:val="TableText"/>
            </w:pPr>
            <w:r>
              <w:t>Approved Arrangements section</w:t>
            </w:r>
          </w:p>
        </w:tc>
      </w:tr>
      <w:tr w:rsidR="00326F06" w:rsidRPr="00C10BEB" w14:paraId="4AA05309" w14:textId="77777777" w:rsidTr="00326F06">
        <w:trPr>
          <w:tblHeader/>
        </w:trPr>
        <w:tc>
          <w:tcPr>
            <w:tcW w:w="1668" w:type="dxa"/>
            <w:tcBorders>
              <w:top w:val="single" w:sz="2" w:space="0" w:color="auto"/>
              <w:left w:val="nil"/>
              <w:bottom w:val="single" w:sz="2" w:space="0" w:color="auto"/>
              <w:right w:val="nil"/>
            </w:tcBorders>
            <w:vAlign w:val="center"/>
          </w:tcPr>
          <w:p w14:paraId="2E82AAD8" w14:textId="243189E4" w:rsidR="00326F06" w:rsidRDefault="0032437A" w:rsidP="00326F06">
            <w:pPr>
              <w:pStyle w:val="TableText"/>
            </w:pPr>
            <w:r>
              <w:t>6</w:t>
            </w:r>
            <w:r w:rsidR="00326F06">
              <w:t xml:space="preserve"> </w:t>
            </w:r>
            <w:r>
              <w:t>December</w:t>
            </w:r>
            <w:r w:rsidR="00326F06">
              <w:t xml:space="preserve"> 2021</w:t>
            </w:r>
          </w:p>
        </w:tc>
        <w:tc>
          <w:tcPr>
            <w:tcW w:w="992" w:type="dxa"/>
            <w:tcBorders>
              <w:top w:val="single" w:sz="2" w:space="0" w:color="auto"/>
              <w:left w:val="nil"/>
              <w:bottom w:val="single" w:sz="2" w:space="0" w:color="auto"/>
              <w:right w:val="nil"/>
            </w:tcBorders>
            <w:shd w:val="clear" w:color="auto" w:fill="auto"/>
            <w:vAlign w:val="center"/>
          </w:tcPr>
          <w:p w14:paraId="65E0E70D" w14:textId="4E3B8A18" w:rsidR="00326F06" w:rsidRDefault="00326F06" w:rsidP="00326F06">
            <w:pPr>
              <w:pStyle w:val="TableText"/>
            </w:pPr>
            <w:r>
              <w:t>5.0</w:t>
            </w:r>
          </w:p>
        </w:tc>
        <w:tc>
          <w:tcPr>
            <w:tcW w:w="3118" w:type="dxa"/>
            <w:tcBorders>
              <w:top w:val="single" w:sz="2" w:space="0" w:color="auto"/>
              <w:left w:val="nil"/>
              <w:bottom w:val="single" w:sz="2" w:space="0" w:color="auto"/>
              <w:right w:val="nil"/>
            </w:tcBorders>
          </w:tcPr>
          <w:p w14:paraId="000CBB9D" w14:textId="5D8B2D08" w:rsidR="00326F06" w:rsidRDefault="00326F06" w:rsidP="00326F06">
            <w:pPr>
              <w:pStyle w:val="TableText"/>
            </w:pPr>
            <w:r>
              <w:t xml:space="preserve">Added biosecurity risk information to the purpose </w:t>
            </w:r>
            <w:r w:rsidR="00E45EFD">
              <w:t>section.</w:t>
            </w:r>
          </w:p>
        </w:tc>
        <w:tc>
          <w:tcPr>
            <w:tcW w:w="3828" w:type="dxa"/>
            <w:tcBorders>
              <w:top w:val="single" w:sz="2" w:space="0" w:color="auto"/>
              <w:left w:val="nil"/>
              <w:bottom w:val="single" w:sz="2" w:space="0" w:color="auto"/>
              <w:right w:val="nil"/>
            </w:tcBorders>
            <w:shd w:val="clear" w:color="auto" w:fill="auto"/>
            <w:vAlign w:val="center"/>
          </w:tcPr>
          <w:p w14:paraId="03861A01" w14:textId="38138A59" w:rsidR="00326F06" w:rsidRDefault="00326F06" w:rsidP="00326F06">
            <w:pPr>
              <w:pStyle w:val="TableText"/>
            </w:pPr>
            <w:r w:rsidRPr="00475EA3">
              <w:t>Approved Arrangements section</w:t>
            </w:r>
          </w:p>
        </w:tc>
      </w:tr>
      <w:bookmarkEnd w:id="0"/>
    </w:tbl>
    <w:p w14:paraId="2AAF02FC" w14:textId="77777777" w:rsidR="00A43F64" w:rsidRDefault="00A43F64">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17125238" w14:textId="77777777" w:rsidR="00A50834" w:rsidRDefault="00A50834">
          <w:pPr>
            <w:pStyle w:val="TOCHeading"/>
          </w:pPr>
          <w:r>
            <w:t>Contents</w:t>
          </w:r>
        </w:p>
        <w:p w14:paraId="34E8EB90" w14:textId="77777777" w:rsidR="00A811E7"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5190378" w:history="1">
            <w:r w:rsidR="00A811E7" w:rsidRPr="00D85A0C">
              <w:rPr>
                <w:rStyle w:val="Hyperlink"/>
              </w:rPr>
              <w:t>Guide to using this document</w:t>
            </w:r>
            <w:r w:rsidR="00A811E7">
              <w:rPr>
                <w:webHidden/>
              </w:rPr>
              <w:tab/>
            </w:r>
            <w:r w:rsidR="00A811E7">
              <w:rPr>
                <w:webHidden/>
              </w:rPr>
              <w:fldChar w:fldCharType="begin"/>
            </w:r>
            <w:r w:rsidR="00A811E7">
              <w:rPr>
                <w:webHidden/>
              </w:rPr>
              <w:instrText xml:space="preserve"> PAGEREF _Toc485190378 \h </w:instrText>
            </w:r>
            <w:r w:rsidR="00A811E7">
              <w:rPr>
                <w:webHidden/>
              </w:rPr>
            </w:r>
            <w:r w:rsidR="00A811E7">
              <w:rPr>
                <w:webHidden/>
              </w:rPr>
              <w:fldChar w:fldCharType="separate"/>
            </w:r>
            <w:r w:rsidR="009970E8">
              <w:rPr>
                <w:webHidden/>
              </w:rPr>
              <w:t>5</w:t>
            </w:r>
            <w:r w:rsidR="00A811E7">
              <w:rPr>
                <w:webHidden/>
              </w:rPr>
              <w:fldChar w:fldCharType="end"/>
            </w:r>
          </w:hyperlink>
        </w:p>
        <w:p w14:paraId="66A1B626" w14:textId="77777777" w:rsidR="00A811E7" w:rsidRDefault="00185D79">
          <w:pPr>
            <w:pStyle w:val="TOC2"/>
            <w:rPr>
              <w:rFonts w:asciiTheme="minorHAnsi" w:eastAsiaTheme="minorEastAsia" w:hAnsiTheme="minorHAnsi"/>
              <w:lang w:eastAsia="en-AU"/>
            </w:rPr>
          </w:pPr>
          <w:hyperlink w:anchor="_Toc485190379" w:history="1">
            <w:r w:rsidR="00A811E7" w:rsidRPr="00D85A0C">
              <w:rPr>
                <w:rStyle w:val="Hyperlink"/>
              </w:rPr>
              <w:t>Definitions</w:t>
            </w:r>
            <w:r w:rsidR="00A811E7">
              <w:rPr>
                <w:webHidden/>
              </w:rPr>
              <w:tab/>
            </w:r>
            <w:r w:rsidR="00A811E7">
              <w:rPr>
                <w:webHidden/>
              </w:rPr>
              <w:fldChar w:fldCharType="begin"/>
            </w:r>
            <w:r w:rsidR="00A811E7">
              <w:rPr>
                <w:webHidden/>
              </w:rPr>
              <w:instrText xml:space="preserve"> PAGEREF _Toc485190379 \h </w:instrText>
            </w:r>
            <w:r w:rsidR="00A811E7">
              <w:rPr>
                <w:webHidden/>
              </w:rPr>
            </w:r>
            <w:r w:rsidR="00A811E7">
              <w:rPr>
                <w:webHidden/>
              </w:rPr>
              <w:fldChar w:fldCharType="separate"/>
            </w:r>
            <w:r w:rsidR="009970E8">
              <w:rPr>
                <w:webHidden/>
              </w:rPr>
              <w:t>5</w:t>
            </w:r>
            <w:r w:rsidR="00A811E7">
              <w:rPr>
                <w:webHidden/>
              </w:rPr>
              <w:fldChar w:fldCharType="end"/>
            </w:r>
          </w:hyperlink>
        </w:p>
        <w:p w14:paraId="64D5AA8A" w14:textId="77777777" w:rsidR="00A811E7" w:rsidRDefault="00185D79">
          <w:pPr>
            <w:pStyle w:val="TOC2"/>
            <w:rPr>
              <w:rFonts w:asciiTheme="minorHAnsi" w:eastAsiaTheme="minorEastAsia" w:hAnsiTheme="minorHAnsi"/>
              <w:lang w:eastAsia="en-AU"/>
            </w:rPr>
          </w:pPr>
          <w:hyperlink w:anchor="_Toc485190380" w:history="1">
            <w:r w:rsidR="00A811E7" w:rsidRPr="00D85A0C">
              <w:rPr>
                <w:rStyle w:val="Hyperlink"/>
              </w:rPr>
              <w:t>Other documents</w:t>
            </w:r>
            <w:r w:rsidR="00A811E7">
              <w:rPr>
                <w:webHidden/>
              </w:rPr>
              <w:tab/>
            </w:r>
            <w:r w:rsidR="00A811E7">
              <w:rPr>
                <w:webHidden/>
              </w:rPr>
              <w:fldChar w:fldCharType="begin"/>
            </w:r>
            <w:r w:rsidR="00A811E7">
              <w:rPr>
                <w:webHidden/>
              </w:rPr>
              <w:instrText xml:space="preserve"> PAGEREF _Toc485190380 \h </w:instrText>
            </w:r>
            <w:r w:rsidR="00A811E7">
              <w:rPr>
                <w:webHidden/>
              </w:rPr>
            </w:r>
            <w:r w:rsidR="00A811E7">
              <w:rPr>
                <w:webHidden/>
              </w:rPr>
              <w:fldChar w:fldCharType="separate"/>
            </w:r>
            <w:r w:rsidR="009970E8">
              <w:rPr>
                <w:webHidden/>
              </w:rPr>
              <w:t>5</w:t>
            </w:r>
            <w:r w:rsidR="00A811E7">
              <w:rPr>
                <w:webHidden/>
              </w:rPr>
              <w:fldChar w:fldCharType="end"/>
            </w:r>
          </w:hyperlink>
        </w:p>
        <w:p w14:paraId="73FC6F0F" w14:textId="77777777" w:rsidR="00A811E7" w:rsidRDefault="00185D79">
          <w:pPr>
            <w:pStyle w:val="TOC2"/>
            <w:rPr>
              <w:rFonts w:asciiTheme="minorHAnsi" w:eastAsiaTheme="minorEastAsia" w:hAnsiTheme="minorHAnsi"/>
              <w:lang w:eastAsia="en-AU"/>
            </w:rPr>
          </w:pPr>
          <w:hyperlink w:anchor="_Toc485190381" w:history="1">
            <w:r w:rsidR="00A811E7" w:rsidRPr="00D85A0C">
              <w:rPr>
                <w:rStyle w:val="Hyperlink"/>
              </w:rPr>
              <w:t>Nonconformity guide</w:t>
            </w:r>
            <w:r w:rsidR="00A811E7">
              <w:rPr>
                <w:webHidden/>
              </w:rPr>
              <w:tab/>
            </w:r>
            <w:r w:rsidR="00A811E7">
              <w:rPr>
                <w:webHidden/>
              </w:rPr>
              <w:fldChar w:fldCharType="begin"/>
            </w:r>
            <w:r w:rsidR="00A811E7">
              <w:rPr>
                <w:webHidden/>
              </w:rPr>
              <w:instrText xml:space="preserve"> PAGEREF _Toc485190381 \h </w:instrText>
            </w:r>
            <w:r w:rsidR="00A811E7">
              <w:rPr>
                <w:webHidden/>
              </w:rPr>
            </w:r>
            <w:r w:rsidR="00A811E7">
              <w:rPr>
                <w:webHidden/>
              </w:rPr>
              <w:fldChar w:fldCharType="separate"/>
            </w:r>
            <w:r w:rsidR="009970E8">
              <w:rPr>
                <w:webHidden/>
              </w:rPr>
              <w:t>5</w:t>
            </w:r>
            <w:r w:rsidR="00A811E7">
              <w:rPr>
                <w:webHidden/>
              </w:rPr>
              <w:fldChar w:fldCharType="end"/>
            </w:r>
          </w:hyperlink>
        </w:p>
        <w:p w14:paraId="363D871D" w14:textId="77777777" w:rsidR="00A811E7" w:rsidRDefault="00185D79">
          <w:pPr>
            <w:pStyle w:val="TOC1"/>
            <w:rPr>
              <w:rFonts w:asciiTheme="minorHAnsi" w:eastAsiaTheme="minorEastAsia" w:hAnsiTheme="minorHAnsi"/>
              <w:b w:val="0"/>
              <w:lang w:eastAsia="en-AU"/>
            </w:rPr>
          </w:pPr>
          <w:hyperlink w:anchor="_Toc485190382" w:history="1">
            <w:r w:rsidR="00A811E7" w:rsidRPr="00D85A0C">
              <w:rPr>
                <w:rStyle w:val="Hyperlink"/>
              </w:rPr>
              <w:t>AA Requirements</w:t>
            </w:r>
            <w:r w:rsidR="00A811E7">
              <w:rPr>
                <w:webHidden/>
              </w:rPr>
              <w:tab/>
            </w:r>
            <w:r w:rsidR="00A811E7">
              <w:rPr>
                <w:webHidden/>
              </w:rPr>
              <w:fldChar w:fldCharType="begin"/>
            </w:r>
            <w:r w:rsidR="00A811E7">
              <w:rPr>
                <w:webHidden/>
              </w:rPr>
              <w:instrText xml:space="preserve"> PAGEREF _Toc485190382 \h </w:instrText>
            </w:r>
            <w:r w:rsidR="00A811E7">
              <w:rPr>
                <w:webHidden/>
              </w:rPr>
            </w:r>
            <w:r w:rsidR="00A811E7">
              <w:rPr>
                <w:webHidden/>
              </w:rPr>
              <w:fldChar w:fldCharType="separate"/>
            </w:r>
            <w:r w:rsidR="009970E8">
              <w:rPr>
                <w:webHidden/>
              </w:rPr>
              <w:t>6</w:t>
            </w:r>
            <w:r w:rsidR="00A811E7">
              <w:rPr>
                <w:webHidden/>
              </w:rPr>
              <w:fldChar w:fldCharType="end"/>
            </w:r>
          </w:hyperlink>
        </w:p>
        <w:p w14:paraId="71753654" w14:textId="77777777" w:rsidR="00A811E7" w:rsidRDefault="00185D79">
          <w:pPr>
            <w:pStyle w:val="TOC2"/>
            <w:tabs>
              <w:tab w:val="left" w:pos="880"/>
            </w:tabs>
            <w:rPr>
              <w:rFonts w:asciiTheme="minorHAnsi" w:eastAsiaTheme="minorEastAsia" w:hAnsiTheme="minorHAnsi"/>
              <w:lang w:eastAsia="en-AU"/>
            </w:rPr>
          </w:pPr>
          <w:hyperlink w:anchor="_Toc485190383" w:history="1">
            <w:r w:rsidR="00A811E7" w:rsidRPr="00D85A0C">
              <w:rPr>
                <w:rStyle w:val="Hyperlink"/>
                <w:lang w:eastAsia="ja-JP"/>
              </w:rPr>
              <w:t>1.</w:t>
            </w:r>
            <w:r w:rsidR="00A811E7">
              <w:rPr>
                <w:rFonts w:asciiTheme="minorHAnsi" w:eastAsiaTheme="minorEastAsia" w:hAnsiTheme="minorHAnsi"/>
                <w:lang w:eastAsia="en-AU"/>
              </w:rPr>
              <w:tab/>
            </w:r>
            <w:r w:rsidR="00A811E7" w:rsidRPr="00D85A0C">
              <w:rPr>
                <w:rStyle w:val="Hyperlink"/>
                <w:lang w:eastAsia="ja-JP"/>
              </w:rPr>
              <w:t>Purpose</w:t>
            </w:r>
            <w:r w:rsidR="00A811E7">
              <w:rPr>
                <w:webHidden/>
              </w:rPr>
              <w:tab/>
            </w:r>
            <w:r w:rsidR="00A811E7">
              <w:rPr>
                <w:webHidden/>
              </w:rPr>
              <w:fldChar w:fldCharType="begin"/>
            </w:r>
            <w:r w:rsidR="00A811E7">
              <w:rPr>
                <w:webHidden/>
              </w:rPr>
              <w:instrText xml:space="preserve"> PAGEREF _Toc485190383 \h </w:instrText>
            </w:r>
            <w:r w:rsidR="00A811E7">
              <w:rPr>
                <w:webHidden/>
              </w:rPr>
            </w:r>
            <w:r w:rsidR="00A811E7">
              <w:rPr>
                <w:webHidden/>
              </w:rPr>
              <w:fldChar w:fldCharType="separate"/>
            </w:r>
            <w:r w:rsidR="009970E8">
              <w:rPr>
                <w:webHidden/>
              </w:rPr>
              <w:t>6</w:t>
            </w:r>
            <w:r w:rsidR="00A811E7">
              <w:rPr>
                <w:webHidden/>
              </w:rPr>
              <w:fldChar w:fldCharType="end"/>
            </w:r>
          </w:hyperlink>
        </w:p>
        <w:p w14:paraId="38B229B4" w14:textId="77777777" w:rsidR="00A811E7" w:rsidRDefault="00185D79">
          <w:pPr>
            <w:pStyle w:val="TOC2"/>
            <w:tabs>
              <w:tab w:val="left" w:pos="880"/>
            </w:tabs>
            <w:rPr>
              <w:rFonts w:asciiTheme="minorHAnsi" w:eastAsiaTheme="minorEastAsia" w:hAnsiTheme="minorHAnsi"/>
              <w:lang w:eastAsia="en-AU"/>
            </w:rPr>
          </w:pPr>
          <w:hyperlink w:anchor="_Toc485190384" w:history="1">
            <w:r w:rsidR="00A811E7" w:rsidRPr="00D85A0C">
              <w:rPr>
                <w:rStyle w:val="Hyperlink"/>
                <w:lang w:eastAsia="ja-JP"/>
              </w:rPr>
              <w:t>2.</w:t>
            </w:r>
            <w:r w:rsidR="00A811E7">
              <w:rPr>
                <w:rFonts w:asciiTheme="minorHAnsi" w:eastAsiaTheme="minorEastAsia" w:hAnsiTheme="minorHAnsi"/>
                <w:lang w:eastAsia="en-AU"/>
              </w:rPr>
              <w:tab/>
            </w:r>
            <w:r w:rsidR="00A811E7" w:rsidRPr="00D85A0C">
              <w:rPr>
                <w:rStyle w:val="Hyperlink"/>
                <w:lang w:eastAsia="ja-JP"/>
              </w:rPr>
              <w:t>Scope</w:t>
            </w:r>
            <w:r w:rsidR="00A811E7">
              <w:rPr>
                <w:webHidden/>
              </w:rPr>
              <w:tab/>
            </w:r>
            <w:r w:rsidR="00A811E7">
              <w:rPr>
                <w:webHidden/>
              </w:rPr>
              <w:fldChar w:fldCharType="begin"/>
            </w:r>
            <w:r w:rsidR="00A811E7">
              <w:rPr>
                <w:webHidden/>
              </w:rPr>
              <w:instrText xml:space="preserve"> PAGEREF _Toc485190384 \h </w:instrText>
            </w:r>
            <w:r w:rsidR="00A811E7">
              <w:rPr>
                <w:webHidden/>
              </w:rPr>
            </w:r>
            <w:r w:rsidR="00A811E7">
              <w:rPr>
                <w:webHidden/>
              </w:rPr>
              <w:fldChar w:fldCharType="separate"/>
            </w:r>
            <w:r w:rsidR="009970E8">
              <w:rPr>
                <w:webHidden/>
              </w:rPr>
              <w:t>6</w:t>
            </w:r>
            <w:r w:rsidR="00A811E7">
              <w:rPr>
                <w:webHidden/>
              </w:rPr>
              <w:fldChar w:fldCharType="end"/>
            </w:r>
          </w:hyperlink>
        </w:p>
        <w:p w14:paraId="25F6BB87" w14:textId="77777777" w:rsidR="00A811E7" w:rsidRDefault="00185D79">
          <w:pPr>
            <w:pStyle w:val="TOC2"/>
            <w:tabs>
              <w:tab w:val="left" w:pos="880"/>
            </w:tabs>
            <w:rPr>
              <w:rFonts w:asciiTheme="minorHAnsi" w:eastAsiaTheme="minorEastAsia" w:hAnsiTheme="minorHAnsi"/>
              <w:lang w:eastAsia="en-AU"/>
            </w:rPr>
          </w:pPr>
          <w:hyperlink w:anchor="_Toc485190385" w:history="1">
            <w:r w:rsidR="00A811E7" w:rsidRPr="00D85A0C">
              <w:rPr>
                <w:rStyle w:val="Hyperlink"/>
                <w:lang w:eastAsia="ja-JP"/>
              </w:rPr>
              <w:t>3.</w:t>
            </w:r>
            <w:r w:rsidR="00A811E7">
              <w:rPr>
                <w:rFonts w:asciiTheme="minorHAnsi" w:eastAsiaTheme="minorEastAsia" w:hAnsiTheme="minorHAnsi"/>
                <w:lang w:eastAsia="en-AU"/>
              </w:rPr>
              <w:tab/>
            </w:r>
            <w:r w:rsidR="00A811E7" w:rsidRPr="00D85A0C">
              <w:rPr>
                <w:rStyle w:val="Hyperlink"/>
                <w:lang w:eastAsia="ja-JP"/>
              </w:rPr>
              <w:t>Requirements</w:t>
            </w:r>
            <w:r w:rsidR="00A811E7">
              <w:rPr>
                <w:webHidden/>
              </w:rPr>
              <w:tab/>
            </w:r>
            <w:r w:rsidR="00A811E7">
              <w:rPr>
                <w:webHidden/>
              </w:rPr>
              <w:fldChar w:fldCharType="begin"/>
            </w:r>
            <w:r w:rsidR="00A811E7">
              <w:rPr>
                <w:webHidden/>
              </w:rPr>
              <w:instrText xml:space="preserve"> PAGEREF _Toc485190385 \h </w:instrText>
            </w:r>
            <w:r w:rsidR="00A811E7">
              <w:rPr>
                <w:webHidden/>
              </w:rPr>
            </w:r>
            <w:r w:rsidR="00A811E7">
              <w:rPr>
                <w:webHidden/>
              </w:rPr>
              <w:fldChar w:fldCharType="separate"/>
            </w:r>
            <w:r w:rsidR="009970E8">
              <w:rPr>
                <w:webHidden/>
              </w:rPr>
              <w:t>6</w:t>
            </w:r>
            <w:r w:rsidR="00A811E7">
              <w:rPr>
                <w:webHidden/>
              </w:rPr>
              <w:fldChar w:fldCharType="end"/>
            </w:r>
          </w:hyperlink>
        </w:p>
        <w:p w14:paraId="0584FB6B" w14:textId="77777777" w:rsidR="00A811E7" w:rsidRDefault="00185D79">
          <w:pPr>
            <w:pStyle w:val="TOC2"/>
            <w:tabs>
              <w:tab w:val="left" w:pos="880"/>
            </w:tabs>
            <w:rPr>
              <w:rFonts w:asciiTheme="minorHAnsi" w:eastAsiaTheme="minorEastAsia" w:hAnsiTheme="minorHAnsi"/>
              <w:lang w:eastAsia="en-AU"/>
            </w:rPr>
          </w:pPr>
          <w:hyperlink w:anchor="_Toc485190386" w:history="1">
            <w:r w:rsidR="00A811E7" w:rsidRPr="00D85A0C">
              <w:rPr>
                <w:rStyle w:val="Hyperlink"/>
              </w:rPr>
              <w:t>4.</w:t>
            </w:r>
            <w:r w:rsidR="00A811E7">
              <w:rPr>
                <w:rFonts w:asciiTheme="minorHAnsi" w:eastAsiaTheme="minorEastAsia" w:hAnsiTheme="minorHAnsi"/>
                <w:lang w:eastAsia="en-AU"/>
              </w:rPr>
              <w:tab/>
            </w:r>
            <w:r w:rsidR="00A811E7" w:rsidRPr="00D85A0C">
              <w:rPr>
                <w:rStyle w:val="Hyperlink"/>
              </w:rPr>
              <w:t>Office and record requirements</w:t>
            </w:r>
            <w:r w:rsidR="00A811E7">
              <w:rPr>
                <w:webHidden/>
              </w:rPr>
              <w:tab/>
            </w:r>
            <w:r w:rsidR="00A811E7">
              <w:rPr>
                <w:webHidden/>
              </w:rPr>
              <w:fldChar w:fldCharType="begin"/>
            </w:r>
            <w:r w:rsidR="00A811E7">
              <w:rPr>
                <w:webHidden/>
              </w:rPr>
              <w:instrText xml:space="preserve"> PAGEREF _Toc485190386 \h </w:instrText>
            </w:r>
            <w:r w:rsidR="00A811E7">
              <w:rPr>
                <w:webHidden/>
              </w:rPr>
            </w:r>
            <w:r w:rsidR="00A811E7">
              <w:rPr>
                <w:webHidden/>
              </w:rPr>
              <w:fldChar w:fldCharType="separate"/>
            </w:r>
            <w:r w:rsidR="009970E8">
              <w:rPr>
                <w:webHidden/>
              </w:rPr>
              <w:t>7</w:t>
            </w:r>
            <w:r w:rsidR="00A811E7">
              <w:rPr>
                <w:webHidden/>
              </w:rPr>
              <w:fldChar w:fldCharType="end"/>
            </w:r>
          </w:hyperlink>
        </w:p>
        <w:p w14:paraId="59ADF563" w14:textId="77777777" w:rsidR="00A811E7" w:rsidRDefault="00185D79">
          <w:pPr>
            <w:pStyle w:val="TOC2"/>
            <w:tabs>
              <w:tab w:val="left" w:pos="880"/>
            </w:tabs>
            <w:rPr>
              <w:rFonts w:asciiTheme="minorHAnsi" w:eastAsiaTheme="minorEastAsia" w:hAnsiTheme="minorHAnsi"/>
              <w:lang w:eastAsia="en-AU"/>
            </w:rPr>
          </w:pPr>
          <w:hyperlink w:anchor="_Toc485190387" w:history="1">
            <w:r w:rsidR="00A811E7" w:rsidRPr="00D85A0C">
              <w:rPr>
                <w:rStyle w:val="Hyperlink"/>
              </w:rPr>
              <w:t>5.</w:t>
            </w:r>
            <w:r w:rsidR="00A811E7">
              <w:rPr>
                <w:rFonts w:asciiTheme="minorHAnsi" w:eastAsiaTheme="minorEastAsia" w:hAnsiTheme="minorHAnsi"/>
                <w:lang w:eastAsia="en-AU"/>
              </w:rPr>
              <w:tab/>
            </w:r>
            <w:r w:rsidR="00A811E7" w:rsidRPr="00D85A0C">
              <w:rPr>
                <w:rStyle w:val="Hyperlink"/>
              </w:rPr>
              <w:t>General</w:t>
            </w:r>
            <w:r w:rsidR="00A811E7">
              <w:rPr>
                <w:webHidden/>
              </w:rPr>
              <w:tab/>
            </w:r>
            <w:r w:rsidR="00A811E7">
              <w:rPr>
                <w:webHidden/>
              </w:rPr>
              <w:fldChar w:fldCharType="begin"/>
            </w:r>
            <w:r w:rsidR="00A811E7">
              <w:rPr>
                <w:webHidden/>
              </w:rPr>
              <w:instrText xml:space="preserve"> PAGEREF _Toc485190387 \h </w:instrText>
            </w:r>
            <w:r w:rsidR="00A811E7">
              <w:rPr>
                <w:webHidden/>
              </w:rPr>
            </w:r>
            <w:r w:rsidR="00A811E7">
              <w:rPr>
                <w:webHidden/>
              </w:rPr>
              <w:fldChar w:fldCharType="separate"/>
            </w:r>
            <w:r w:rsidR="009970E8">
              <w:rPr>
                <w:webHidden/>
              </w:rPr>
              <w:t>8</w:t>
            </w:r>
            <w:r w:rsidR="00A811E7">
              <w:rPr>
                <w:webHidden/>
              </w:rPr>
              <w:fldChar w:fldCharType="end"/>
            </w:r>
          </w:hyperlink>
        </w:p>
        <w:p w14:paraId="01ABB5AE" w14:textId="77777777" w:rsidR="00A50834" w:rsidRDefault="002A3865">
          <w:r>
            <w:rPr>
              <w:b/>
              <w:noProof/>
            </w:rPr>
            <w:fldChar w:fldCharType="end"/>
          </w:r>
        </w:p>
      </w:sdtContent>
    </w:sdt>
    <w:p w14:paraId="3365781A" w14:textId="77777777" w:rsidR="00806F49" w:rsidRDefault="00806F49">
      <w:pPr>
        <w:spacing w:after="0" w:line="240" w:lineRule="auto"/>
        <w:rPr>
          <w:lang w:eastAsia="ja-JP"/>
        </w:rPr>
      </w:pPr>
      <w:r>
        <w:rPr>
          <w:lang w:eastAsia="ja-JP"/>
        </w:rPr>
        <w:br w:type="page"/>
      </w:r>
    </w:p>
    <w:p w14:paraId="56BD5783" w14:textId="77777777" w:rsidR="00064698" w:rsidRDefault="00064698" w:rsidP="00064698">
      <w:pPr>
        <w:pStyle w:val="Heading2"/>
        <w:numPr>
          <w:ilvl w:val="0"/>
          <w:numId w:val="0"/>
        </w:numPr>
        <w:ind w:left="720" w:hanging="720"/>
      </w:pPr>
      <w:bookmarkStart w:id="2" w:name="_Toc485190378"/>
      <w:r>
        <w:lastRenderedPageBreak/>
        <w:t>Guide to using this document</w:t>
      </w:r>
      <w:bookmarkEnd w:id="2"/>
    </w:p>
    <w:p w14:paraId="38D313CF" w14:textId="77777777" w:rsidR="00064698" w:rsidRDefault="00064698" w:rsidP="00064698">
      <w:r>
        <w:t xml:space="preserve">This document sets out the requirements that must be met before the relevant Director will consider approval for the provision of biosecurity </w:t>
      </w:r>
      <w:r w:rsidRPr="00B56D53">
        <w:t>activities under section 406 of</w:t>
      </w:r>
      <w:r>
        <w:t xml:space="preserve"> the </w:t>
      </w:r>
      <w:r w:rsidRPr="00B56D53">
        <w:rPr>
          <w:rStyle w:val="Emphasis"/>
        </w:rPr>
        <w:t>Biosecurity Act 2015</w:t>
      </w:r>
      <w:r>
        <w:t xml:space="preserve">, otherwise known as an </w:t>
      </w:r>
      <w:r w:rsidR="005B1143">
        <w:t>a</w:t>
      </w:r>
      <w:r>
        <w:t xml:space="preserve">pproved </w:t>
      </w:r>
      <w:r w:rsidR="005B1143">
        <w:t>a</w:t>
      </w:r>
      <w:r>
        <w:t>rrangement (AA).</w:t>
      </w:r>
    </w:p>
    <w:p w14:paraId="14ABB02A" w14:textId="77777777" w:rsidR="00064698" w:rsidRDefault="00064698" w:rsidP="00064698">
      <w:r>
        <w:t>This document specifies the requirements to be met for the approval, operation and audit of this class of AA. Compliance with the requirements will be assessed by audit.</w:t>
      </w:r>
    </w:p>
    <w:p w14:paraId="1991E512" w14:textId="77777777" w:rsidR="00064698" w:rsidRDefault="00064698" w:rsidP="00064698">
      <w:r>
        <w:t xml:space="preserve">In the event of any inconsistency between these requirements and any Import Permit condition, the Import Permit condition applies. If the </w:t>
      </w:r>
      <w:r w:rsidR="005B1143">
        <w:t>a</w:t>
      </w:r>
      <w:r>
        <w:t xml:space="preserve">pplicant chooses to use automatic language translation services in connection with this document, it is done so at the </w:t>
      </w:r>
      <w:r w:rsidR="005B1143">
        <w:t>a</w:t>
      </w:r>
      <w:r>
        <w:t>pplicant’s risk.</w:t>
      </w:r>
    </w:p>
    <w:p w14:paraId="0D0DA4A8" w14:textId="0A55C69A" w:rsidR="00064698" w:rsidRDefault="00064698" w:rsidP="00064698">
      <w:r>
        <w:t>Unless specified otherwise, any references to ‘the department’ or ‘departmental’ means the Department of Agriculture</w:t>
      </w:r>
      <w:r w:rsidR="00894D52">
        <w:t>,</w:t>
      </w:r>
      <w:r>
        <w:t xml:space="preserve"> </w:t>
      </w:r>
      <w:proofErr w:type="gramStart"/>
      <w:r>
        <w:t>Water</w:t>
      </w:r>
      <w:proofErr w:type="gramEnd"/>
      <w:r>
        <w:t xml:space="preserve"> </w:t>
      </w:r>
      <w:r w:rsidR="00894D52">
        <w:t>and the Environment</w:t>
      </w:r>
      <w:r>
        <w:t>. Any references to contacting the department mean contacting your closest regional office.</w:t>
      </w:r>
    </w:p>
    <w:p w14:paraId="5F726E96" w14:textId="2BB8C61E" w:rsidR="00064698" w:rsidRDefault="00B56D53" w:rsidP="00064698">
      <w:r>
        <w:t>Further information on AA</w:t>
      </w:r>
      <w:r w:rsidR="00064698">
        <w:t xml:space="preserve">s, </w:t>
      </w:r>
      <w:r>
        <w:t>AA</w:t>
      </w:r>
      <w:r w:rsidR="00064698">
        <w:t xml:space="preserve"> regional contact de</w:t>
      </w:r>
      <w:r>
        <w:t>tails and copies of relevant AA</w:t>
      </w:r>
      <w:r w:rsidR="00064698">
        <w:t xml:space="preserve"> documentation is availab</w:t>
      </w:r>
      <w:r>
        <w:t xml:space="preserve">le on the </w:t>
      </w:r>
      <w:hyperlink r:id="rId14" w:history="1">
        <w:r w:rsidRPr="00B56D53">
          <w:rPr>
            <w:rStyle w:val="Hyperlink"/>
          </w:rPr>
          <w:t>department’s website</w:t>
        </w:r>
      </w:hyperlink>
      <w:r>
        <w:t>.</w:t>
      </w:r>
    </w:p>
    <w:p w14:paraId="44095B1D" w14:textId="77777777" w:rsidR="00064698" w:rsidRDefault="00064698" w:rsidP="00064698">
      <w:pPr>
        <w:pStyle w:val="Heading3"/>
      </w:pPr>
      <w:bookmarkStart w:id="3" w:name="_Toc485190379"/>
      <w:r>
        <w:t>Definitions</w:t>
      </w:r>
      <w:bookmarkEnd w:id="3"/>
    </w:p>
    <w:p w14:paraId="35F95395" w14:textId="77777777" w:rsidR="00064698" w:rsidRDefault="00064698" w:rsidP="00064698">
      <w:r>
        <w:t xml:space="preserve">Definitions that are not contained within the Approved Arrangements Glossary can be found in the </w:t>
      </w:r>
      <w:r w:rsidRPr="00B56D53">
        <w:rPr>
          <w:rStyle w:val="Emphasis"/>
        </w:rPr>
        <w:t>Biosecurity Act 2015</w:t>
      </w:r>
      <w:r>
        <w:t xml:space="preserve"> or the most recent edition of the Macquarie Dictionary.</w:t>
      </w:r>
    </w:p>
    <w:p w14:paraId="3908521F" w14:textId="77777777" w:rsidR="00064698" w:rsidRDefault="00064698" w:rsidP="00064698">
      <w:pPr>
        <w:pStyle w:val="Heading3"/>
      </w:pPr>
      <w:bookmarkStart w:id="4" w:name="_Toc485190380"/>
      <w:r>
        <w:t>Other documents</w:t>
      </w:r>
      <w:bookmarkEnd w:id="4"/>
    </w:p>
    <w:p w14:paraId="0F4344AF" w14:textId="77777777" w:rsidR="00064698" w:rsidRDefault="00064698" w:rsidP="00064698">
      <w:r>
        <w:t xml:space="preserve">The AA </w:t>
      </w:r>
      <w:r w:rsidR="005B1143">
        <w:t>g</w:t>
      </w:r>
      <w:r>
        <w:t xml:space="preserve">eneral </w:t>
      </w:r>
      <w:r w:rsidR="005B1143">
        <w:t>p</w:t>
      </w:r>
      <w:r>
        <w:t>olicies should be read in conjunction with these requirements. They will assist in understanding and complying with the obligations and requirements for the establishment and operation of an AA.</w:t>
      </w:r>
    </w:p>
    <w:p w14:paraId="22AEA3C0" w14:textId="77777777" w:rsidR="00064698" w:rsidRDefault="00064698" w:rsidP="00064698">
      <w:pPr>
        <w:pStyle w:val="Heading3"/>
      </w:pPr>
      <w:bookmarkStart w:id="5" w:name="_Toc485190381"/>
      <w:r>
        <w:t>Nonconformity guide</w:t>
      </w:r>
      <w:bookmarkEnd w:id="5"/>
    </w:p>
    <w:p w14:paraId="20CCBCBE" w14:textId="77777777"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5B1143">
        <w:t>b</w:t>
      </w:r>
      <w:r>
        <w:t xml:space="preserve">iosecurity </w:t>
      </w:r>
      <w:r w:rsidR="005B1143">
        <w:t>o</w:t>
      </w:r>
      <w:r>
        <w:t>fficer.</w:t>
      </w:r>
    </w:p>
    <w:p w14:paraId="69717D24" w14:textId="77777777" w:rsidR="00064698" w:rsidRDefault="00064698" w:rsidP="00064698">
      <w:r>
        <w:t xml:space="preserve">Nonconformity classifications are detailed in the AA </w:t>
      </w:r>
      <w:r w:rsidR="005B1143">
        <w:t>g</w:t>
      </w:r>
      <w:r>
        <w:t xml:space="preserve">eneral </w:t>
      </w:r>
      <w:r w:rsidR="005B1143">
        <w:t>p</w:t>
      </w:r>
      <w:r>
        <w:t>olicies.</w:t>
      </w:r>
    </w:p>
    <w:p w14:paraId="41DAD027" w14:textId="77777777" w:rsidR="00064698" w:rsidRDefault="00064698" w:rsidP="00064698">
      <w:pPr>
        <w:pStyle w:val="Heading2"/>
        <w:numPr>
          <w:ilvl w:val="0"/>
          <w:numId w:val="0"/>
        </w:numPr>
        <w:ind w:left="720" w:hanging="720"/>
      </w:pPr>
      <w:bookmarkStart w:id="6" w:name="_Toc485190382"/>
      <w:r>
        <w:lastRenderedPageBreak/>
        <w:t xml:space="preserve">AA </w:t>
      </w:r>
      <w:r w:rsidR="00806F49" w:rsidRPr="00806F49">
        <w:t>Requirements</w:t>
      </w:r>
      <w:bookmarkEnd w:id="6"/>
    </w:p>
    <w:p w14:paraId="02704E99" w14:textId="77777777" w:rsidR="00B56D53" w:rsidRDefault="005D674E" w:rsidP="005D674E">
      <w:pPr>
        <w:pStyle w:val="Heading3"/>
        <w:numPr>
          <w:ilvl w:val="0"/>
          <w:numId w:val="12"/>
        </w:numPr>
        <w:rPr>
          <w:lang w:eastAsia="ja-JP"/>
        </w:rPr>
      </w:pPr>
      <w:bookmarkStart w:id="7" w:name="_Toc485190383"/>
      <w:r>
        <w:rPr>
          <w:lang w:eastAsia="ja-JP"/>
        </w:rPr>
        <w:t>Purpose</w:t>
      </w:r>
      <w:bookmarkEnd w:id="7"/>
    </w:p>
    <w:p w14:paraId="6E0AB25B" w14:textId="1FB3B48F" w:rsidR="00894D52" w:rsidRDefault="00894D52" w:rsidP="00894D52">
      <w:pPr>
        <w:pStyle w:val="ListParagraph"/>
        <w:numPr>
          <w:ilvl w:val="1"/>
          <w:numId w:val="12"/>
        </w:numPr>
      </w:pPr>
      <w:r>
        <w:t>Class 10.2 approved arrangement is utilised for the collection of biosecurity waste to prevent the introduction of diseases and exotic pests into Australia.</w:t>
      </w:r>
    </w:p>
    <w:p w14:paraId="2092AB63" w14:textId="77777777" w:rsidR="00894D52" w:rsidRDefault="00894D52" w:rsidP="00894D52">
      <w:pPr>
        <w:pStyle w:val="ListParagraph"/>
      </w:pPr>
    </w:p>
    <w:p w14:paraId="2B6947B8" w14:textId="00BAFD43" w:rsidR="00894D52" w:rsidRDefault="00894D52" w:rsidP="00894D52">
      <w:pPr>
        <w:pStyle w:val="ListParagraph"/>
      </w:pPr>
      <w:r>
        <w:t xml:space="preserve">The biosecurity risks vary according to the biosecurity waste material being handling and can include various: </w:t>
      </w:r>
    </w:p>
    <w:p w14:paraId="6C54E61A" w14:textId="45940252" w:rsidR="00894D52" w:rsidRDefault="00894D52" w:rsidP="00894D52">
      <w:pPr>
        <w:pStyle w:val="ListParagraph"/>
        <w:numPr>
          <w:ilvl w:val="0"/>
          <w:numId w:val="14"/>
        </w:numPr>
        <w:ind w:left="1418" w:hanging="425"/>
      </w:pPr>
      <w:r>
        <w:t xml:space="preserve">plant pests and diseases associated with waste from imported plants and imported goods that are made of or contain plant material </w:t>
      </w:r>
    </w:p>
    <w:p w14:paraId="3D31F171" w14:textId="1259447A" w:rsidR="00894D52" w:rsidRDefault="00894D52" w:rsidP="00894D52">
      <w:pPr>
        <w:pStyle w:val="ListParagraph"/>
        <w:numPr>
          <w:ilvl w:val="0"/>
          <w:numId w:val="14"/>
        </w:numPr>
        <w:ind w:left="1418" w:hanging="425"/>
      </w:pPr>
      <w:r>
        <w:t xml:space="preserve">animal pests and diseases associated with waste from imported animals and imported goods that are made of or contain animal material </w:t>
      </w:r>
    </w:p>
    <w:p w14:paraId="400850CC" w14:textId="1860C926" w:rsidR="00894D52" w:rsidRDefault="00894D52" w:rsidP="00894D52">
      <w:pPr>
        <w:pStyle w:val="ListParagraph"/>
        <w:numPr>
          <w:ilvl w:val="0"/>
          <w:numId w:val="14"/>
        </w:numPr>
        <w:ind w:left="1418" w:hanging="425"/>
      </w:pPr>
      <w:r>
        <w:t>aquatic animal diseases associated with waste from imported aquatic animals and imported goods that are made of or contain aquatic animal material</w:t>
      </w:r>
    </w:p>
    <w:p w14:paraId="1A1071C3" w14:textId="28B10A8E" w:rsidR="00894D52" w:rsidRDefault="00894D52" w:rsidP="00894D52">
      <w:pPr>
        <w:pStyle w:val="ListParagraph"/>
        <w:numPr>
          <w:ilvl w:val="0"/>
          <w:numId w:val="14"/>
        </w:numPr>
        <w:ind w:left="1418" w:hanging="425"/>
      </w:pPr>
      <w:r>
        <w:t>contamination of soil or plant material in or on goods, packaging material or containers e.g., soil can contain seeds of exotic plants or weeds, plant diseases, and soil-borne animal diseases such as foot and mouth disease.</w:t>
      </w:r>
    </w:p>
    <w:p w14:paraId="7FD81ACD" w14:textId="77777777" w:rsidR="00894D52" w:rsidRDefault="00894D52" w:rsidP="00894D52">
      <w:pPr>
        <w:pStyle w:val="ListParagraph"/>
      </w:pPr>
    </w:p>
    <w:p w14:paraId="4D7E0864" w14:textId="3208FE33" w:rsidR="00894D52" w:rsidRDefault="00894D52" w:rsidP="00894D52">
      <w:pPr>
        <w:pStyle w:val="ListParagraph"/>
      </w:pPr>
      <w:r>
        <w:t xml:space="preserve">Information on biosecurity import conditions and biosecurity risks for imported goods, containers, other cargo and arriving vessels is available on the </w:t>
      </w:r>
      <w:hyperlink r:id="rId15" w:history="1">
        <w:r w:rsidRPr="00894D52">
          <w:rPr>
            <w:rStyle w:val="Hyperlink"/>
          </w:rPr>
          <w:t>department's website</w:t>
        </w:r>
      </w:hyperlink>
      <w:r>
        <w:t xml:space="preserve">. </w:t>
      </w:r>
    </w:p>
    <w:p w14:paraId="48675814" w14:textId="77777777" w:rsidR="005D674E" w:rsidRDefault="005D674E" w:rsidP="005D674E">
      <w:pPr>
        <w:pStyle w:val="Heading3"/>
        <w:numPr>
          <w:ilvl w:val="0"/>
          <w:numId w:val="12"/>
        </w:numPr>
        <w:rPr>
          <w:lang w:eastAsia="ja-JP"/>
        </w:rPr>
      </w:pPr>
      <w:bookmarkStart w:id="8" w:name="_Toc485190384"/>
      <w:r>
        <w:rPr>
          <w:lang w:eastAsia="ja-JP"/>
        </w:rPr>
        <w:t>Scope</w:t>
      </w:r>
      <w:bookmarkEnd w:id="8"/>
    </w:p>
    <w:p w14:paraId="3FAACEB5" w14:textId="77777777" w:rsidR="005D674E" w:rsidRDefault="005D674E" w:rsidP="005D674E">
      <w:pPr>
        <w:pStyle w:val="ListParagraph"/>
        <w:numPr>
          <w:ilvl w:val="1"/>
          <w:numId w:val="12"/>
        </w:numPr>
      </w:pPr>
      <w:r w:rsidRPr="00350B06">
        <w:t>This AA is limited to gathering and securely containing loose biosecurity waste for collection.</w:t>
      </w:r>
    </w:p>
    <w:p w14:paraId="16C8CE9F" w14:textId="77777777" w:rsidR="005D674E" w:rsidRDefault="005D674E" w:rsidP="005D674E">
      <w:pPr>
        <w:pStyle w:val="Heading3"/>
        <w:numPr>
          <w:ilvl w:val="0"/>
          <w:numId w:val="12"/>
        </w:numPr>
        <w:rPr>
          <w:lang w:eastAsia="ja-JP"/>
        </w:rPr>
      </w:pPr>
      <w:bookmarkStart w:id="9" w:name="_Toc485190385"/>
      <w:r>
        <w:rPr>
          <w:lang w:eastAsia="ja-JP"/>
        </w:rPr>
        <w:t>Requirements</w:t>
      </w:r>
      <w:bookmarkEnd w:id="9"/>
    </w:p>
    <w:p w14:paraId="30AB6D93" w14:textId="77777777" w:rsidR="005D674E" w:rsidRDefault="005D674E" w:rsidP="005D674E">
      <w:pPr>
        <w:pStyle w:val="ListParagraph"/>
        <w:numPr>
          <w:ilvl w:val="1"/>
          <w:numId w:val="12"/>
        </w:numPr>
      </w:pPr>
      <w:r w:rsidRPr="00350B06">
        <w:t xml:space="preserve">Biosecurity waste collected by the </w:t>
      </w:r>
      <w:r>
        <w:t>b</w:t>
      </w:r>
      <w:r w:rsidRPr="00350B06">
        <w:t xml:space="preserve">iosecurity </w:t>
      </w:r>
      <w:r>
        <w:t>i</w:t>
      </w:r>
      <w:r w:rsidRPr="00350B06">
        <w:t xml:space="preserve">ndustry </w:t>
      </w:r>
      <w:r>
        <w:t>p</w:t>
      </w:r>
      <w:r w:rsidRPr="00350B06">
        <w:t>articipant (BIP) must be securely contained in a manner that prevents the escape of pests and diseases of biosecurity concern.</w:t>
      </w:r>
    </w:p>
    <w:p w14:paraId="3B9762A4" w14:textId="77777777" w:rsidR="005D674E" w:rsidRDefault="005D674E" w:rsidP="005D674E">
      <w:pPr>
        <w:pStyle w:val="ListParagraph"/>
        <w:numPr>
          <w:ilvl w:val="1"/>
          <w:numId w:val="12"/>
        </w:numPr>
        <w:rPr>
          <w:lang w:eastAsia="ja-JP"/>
        </w:rPr>
      </w:pPr>
      <w:r w:rsidRPr="00350B06">
        <w:t>The BIP must comply with all lawful instructions issued by the department.</w:t>
      </w:r>
    </w:p>
    <w:p w14:paraId="39AFF6EF" w14:textId="77777777" w:rsidR="005D674E" w:rsidRDefault="005D674E" w:rsidP="005D674E">
      <w:pPr>
        <w:pStyle w:val="ListParagraph"/>
        <w:numPr>
          <w:ilvl w:val="1"/>
          <w:numId w:val="12"/>
        </w:numPr>
        <w:rPr>
          <w:lang w:eastAsia="ja-JP"/>
        </w:rPr>
      </w:pPr>
      <w:r w:rsidRPr="00350B06">
        <w:t>The BIP must co-operate with the department and provide relevant information as requested.</w:t>
      </w:r>
    </w:p>
    <w:p w14:paraId="2EA101FF" w14:textId="77777777" w:rsidR="005D674E" w:rsidRDefault="005D674E" w:rsidP="005D674E">
      <w:pPr>
        <w:pStyle w:val="ListParagraph"/>
        <w:numPr>
          <w:ilvl w:val="1"/>
          <w:numId w:val="12"/>
        </w:numPr>
        <w:rPr>
          <w:lang w:eastAsia="ja-JP"/>
        </w:rPr>
      </w:pPr>
      <w:r w:rsidRPr="00350B06">
        <w:t>Persons undertaking biosecurity activities must be trained in the operational requirements specific to the BIP's AA.</w:t>
      </w:r>
    </w:p>
    <w:p w14:paraId="71D65EF0" w14:textId="77777777" w:rsidR="005D674E" w:rsidRDefault="005D674E" w:rsidP="005D674E">
      <w:pPr>
        <w:pStyle w:val="ListParagraph"/>
        <w:numPr>
          <w:ilvl w:val="1"/>
          <w:numId w:val="12"/>
        </w:numPr>
        <w:rPr>
          <w:lang w:eastAsia="ja-JP"/>
        </w:rPr>
      </w:pPr>
      <w:r w:rsidRPr="00350B06">
        <w:t>Persons undertaking biosecurity waste activities must be trained in biosecurity awareness covering potential risks with biosecurity waste.</w:t>
      </w:r>
    </w:p>
    <w:p w14:paraId="48050C15" w14:textId="77777777" w:rsidR="005D674E" w:rsidRDefault="005D674E" w:rsidP="005D674E">
      <w:pPr>
        <w:pStyle w:val="ListParagraph"/>
        <w:numPr>
          <w:ilvl w:val="1"/>
          <w:numId w:val="12"/>
        </w:numPr>
        <w:rPr>
          <w:lang w:eastAsia="ja-JP"/>
        </w:rPr>
      </w:pPr>
      <w:r w:rsidRPr="00350B06">
        <w:t>Persons undertaking biosecurity waste activities must be trained in secure methods of handling biosecurity waste.</w:t>
      </w:r>
    </w:p>
    <w:p w14:paraId="04AD54E1" w14:textId="77777777" w:rsidR="005D674E" w:rsidRDefault="005D674E" w:rsidP="005D674E">
      <w:pPr>
        <w:pStyle w:val="ListParagraph"/>
        <w:numPr>
          <w:ilvl w:val="1"/>
          <w:numId w:val="12"/>
        </w:numPr>
        <w:rPr>
          <w:lang w:eastAsia="ja-JP"/>
        </w:rPr>
      </w:pPr>
      <w:r w:rsidRPr="00772B89">
        <w:t>Persons undertaking biosecurity waste activities must be trained in the cleaning of vehicles and equipment used in dealing with biosecurity waste.</w:t>
      </w:r>
    </w:p>
    <w:p w14:paraId="089DE7A6" w14:textId="77777777" w:rsidR="005D674E" w:rsidRDefault="005D674E" w:rsidP="005D674E">
      <w:pPr>
        <w:pStyle w:val="ListParagraph"/>
        <w:numPr>
          <w:ilvl w:val="1"/>
          <w:numId w:val="12"/>
        </w:numPr>
        <w:rPr>
          <w:lang w:eastAsia="ja-JP"/>
        </w:rPr>
      </w:pPr>
      <w:r w:rsidRPr="00772B89">
        <w:t>Persons undertaking biosecurity waste activities must be trained in dealing with accidents and spillage.</w:t>
      </w:r>
    </w:p>
    <w:p w14:paraId="2CCC8FB7" w14:textId="77777777" w:rsidR="005D674E" w:rsidRDefault="005D674E" w:rsidP="005D674E">
      <w:pPr>
        <w:pStyle w:val="ListParagraph"/>
        <w:numPr>
          <w:ilvl w:val="1"/>
          <w:numId w:val="12"/>
        </w:numPr>
        <w:rPr>
          <w:lang w:eastAsia="ja-JP"/>
        </w:rPr>
      </w:pPr>
      <w:r>
        <w:t>Biosecurity waste must be securely contained. Minimum requirements for secure containment of biosecurity waste are:</w:t>
      </w:r>
    </w:p>
    <w:p w14:paraId="3EB2331A" w14:textId="77777777" w:rsidR="00A811E7" w:rsidRDefault="005D674E" w:rsidP="00BA1CD7">
      <w:pPr>
        <w:pStyle w:val="ListBullet"/>
        <w:tabs>
          <w:tab w:val="num" w:pos="851"/>
        </w:tabs>
        <w:ind w:firstLine="567"/>
      </w:pPr>
      <w:r>
        <w:lastRenderedPageBreak/>
        <w:t>biosecurity waste must be securely bagged</w:t>
      </w:r>
    </w:p>
    <w:p w14:paraId="555F3B32" w14:textId="77777777" w:rsidR="005D674E" w:rsidRDefault="005D674E" w:rsidP="00BA1CD7">
      <w:pPr>
        <w:pStyle w:val="ListBullet"/>
        <w:tabs>
          <w:tab w:val="num" w:pos="851"/>
        </w:tabs>
        <w:ind w:firstLine="567"/>
        <w:rPr>
          <w:lang w:eastAsia="ja-JP"/>
        </w:rPr>
      </w:pPr>
      <w:r>
        <w:t xml:space="preserve">if used, receptacles must be </w:t>
      </w:r>
      <w:proofErr w:type="gramStart"/>
      <w:r>
        <w:t>lidded</w:t>
      </w:r>
      <w:proofErr w:type="gramEnd"/>
      <w:r>
        <w:t xml:space="preserve"> and the lids must be kept closed at all times.</w:t>
      </w:r>
    </w:p>
    <w:p w14:paraId="416EC355" w14:textId="77777777" w:rsidR="005D674E" w:rsidRDefault="00BA1CD7" w:rsidP="00BA1CD7">
      <w:pPr>
        <w:pStyle w:val="ListParagraph"/>
        <w:numPr>
          <w:ilvl w:val="1"/>
          <w:numId w:val="12"/>
        </w:numPr>
        <w:ind w:left="709" w:hanging="425"/>
      </w:pPr>
      <w:r>
        <w:t xml:space="preserve"> </w:t>
      </w:r>
      <w:r w:rsidR="00802BC6">
        <w:t>P</w:t>
      </w:r>
      <w:r w:rsidR="005D674E">
        <w:t>lastic bags used in the collection of biosecurity waste must be:</w:t>
      </w:r>
    </w:p>
    <w:p w14:paraId="5148695F" w14:textId="77777777" w:rsidR="005D674E" w:rsidRDefault="005D674E" w:rsidP="00BA1CD7">
      <w:pPr>
        <w:pStyle w:val="ListBullet"/>
        <w:ind w:firstLine="567"/>
      </w:pPr>
      <w:r>
        <w:t>durable (sufficient strength and not torn)</w:t>
      </w:r>
    </w:p>
    <w:p w14:paraId="61FF4504" w14:textId="77777777" w:rsidR="005D674E" w:rsidRDefault="005D674E" w:rsidP="00BA1CD7">
      <w:pPr>
        <w:pStyle w:val="ListBullet"/>
        <w:ind w:firstLine="567"/>
      </w:pPr>
      <w:r>
        <w:t>leak proof</w:t>
      </w:r>
    </w:p>
    <w:p w14:paraId="19078CB0" w14:textId="77777777" w:rsidR="005D674E" w:rsidRDefault="005D674E" w:rsidP="00BA1CD7">
      <w:pPr>
        <w:pStyle w:val="ListBullet"/>
        <w:ind w:firstLine="567"/>
      </w:pPr>
      <w:r>
        <w:t>clearly marked or easily identified as Biosecurity Waste or Quarantine Waste</w:t>
      </w:r>
    </w:p>
    <w:p w14:paraId="51ACF46F" w14:textId="77777777" w:rsidR="005D674E" w:rsidRDefault="005D674E" w:rsidP="00BA1CD7">
      <w:pPr>
        <w:pStyle w:val="ListBullet"/>
        <w:ind w:firstLine="567"/>
      </w:pPr>
      <w:r>
        <w:t>securely tied at end of use.</w:t>
      </w:r>
    </w:p>
    <w:p w14:paraId="732A1E83" w14:textId="77777777" w:rsidR="005D674E" w:rsidRDefault="005D674E" w:rsidP="00BA1CD7">
      <w:pPr>
        <w:pStyle w:val="ListParagraph"/>
        <w:ind w:hanging="11"/>
      </w:pPr>
      <w:r w:rsidRPr="008305E2">
        <w:rPr>
          <w:rStyle w:val="Emphasis"/>
          <w:i w:val="0"/>
        </w:rPr>
        <w:t>Note</w:t>
      </w:r>
      <w:r w:rsidRPr="008305E2">
        <w:rPr>
          <w:i/>
        </w:rPr>
        <w:t>:</w:t>
      </w:r>
      <w:r>
        <w:t xml:space="preserve"> Where new signs are being produced, they should use “biosecurity” not “quarantine”.</w:t>
      </w:r>
    </w:p>
    <w:p w14:paraId="31E17FC7" w14:textId="77777777" w:rsidR="005D674E" w:rsidRDefault="00BA1CD7" w:rsidP="00BA1CD7">
      <w:pPr>
        <w:pStyle w:val="ListParagraph"/>
        <w:numPr>
          <w:ilvl w:val="1"/>
          <w:numId w:val="12"/>
        </w:numPr>
        <w:ind w:left="709" w:hanging="425"/>
      </w:pPr>
      <w:r>
        <w:t xml:space="preserve"> </w:t>
      </w:r>
      <w:r w:rsidR="005D674E">
        <w:t>Receptacles used in the collection of biosecurity waste must be:</w:t>
      </w:r>
    </w:p>
    <w:p w14:paraId="32EFB642" w14:textId="77777777" w:rsidR="007B1F91" w:rsidRPr="007B1F91" w:rsidRDefault="007B1F91" w:rsidP="0060057A">
      <w:pPr>
        <w:pStyle w:val="ListBullet"/>
        <w:ind w:firstLine="567"/>
      </w:pPr>
      <w:r w:rsidRPr="007B1F91">
        <w:t>well maintained</w:t>
      </w:r>
    </w:p>
    <w:p w14:paraId="312FC7F6" w14:textId="77777777" w:rsidR="007B1F91" w:rsidRPr="007B1F91" w:rsidRDefault="007B1F91" w:rsidP="0060057A">
      <w:pPr>
        <w:pStyle w:val="ListBullet"/>
        <w:ind w:firstLine="567"/>
      </w:pPr>
      <w:r w:rsidRPr="007B1F91">
        <w:t>durable</w:t>
      </w:r>
    </w:p>
    <w:p w14:paraId="1116F4DF" w14:textId="77777777" w:rsidR="007B1F91" w:rsidRPr="007B1F91" w:rsidRDefault="007B1F91" w:rsidP="0060057A">
      <w:pPr>
        <w:pStyle w:val="ListBullet"/>
        <w:ind w:firstLine="567"/>
      </w:pPr>
      <w:r w:rsidRPr="007B1F91">
        <w:t>leak proof</w:t>
      </w:r>
    </w:p>
    <w:p w14:paraId="38BCD3F2" w14:textId="77777777" w:rsidR="007B1F91" w:rsidRPr="007B1F91" w:rsidRDefault="007B1F91" w:rsidP="0060057A">
      <w:pPr>
        <w:pStyle w:val="ListBullet"/>
        <w:ind w:firstLine="567"/>
      </w:pPr>
      <w:r w:rsidRPr="007B1F91">
        <w:t>easily emptied and cleaned</w:t>
      </w:r>
    </w:p>
    <w:p w14:paraId="3F1BC8F3" w14:textId="77777777" w:rsidR="007B1F91" w:rsidRPr="007B1F91" w:rsidRDefault="007B1F91" w:rsidP="0060057A">
      <w:pPr>
        <w:pStyle w:val="ListBullet"/>
        <w:ind w:firstLine="567"/>
      </w:pPr>
      <w:r w:rsidRPr="007B1F91">
        <w:t>vermin proof and</w:t>
      </w:r>
    </w:p>
    <w:p w14:paraId="27F8EA8B" w14:textId="77777777" w:rsidR="007B1F91" w:rsidRPr="007B1F91" w:rsidRDefault="007B1F91" w:rsidP="0060057A">
      <w:pPr>
        <w:pStyle w:val="ListBullet"/>
        <w:ind w:firstLine="567"/>
      </w:pPr>
      <w:r w:rsidRPr="007B1F91">
        <w:t>clearly marked ‘biosecurity waste’ or ‘quarantine waste’.</w:t>
      </w:r>
    </w:p>
    <w:p w14:paraId="134AAF4A" w14:textId="77777777" w:rsidR="007B1F91" w:rsidRDefault="007B1F91" w:rsidP="007B1F91">
      <w:pPr>
        <w:pStyle w:val="ListParagraph"/>
      </w:pPr>
      <w:r w:rsidRPr="008305E2">
        <w:rPr>
          <w:rStyle w:val="Emphasis"/>
          <w:i w:val="0"/>
        </w:rPr>
        <w:t>Note</w:t>
      </w:r>
      <w:r w:rsidRPr="008305E2">
        <w:rPr>
          <w:i/>
        </w:rPr>
        <w:t>:</w:t>
      </w:r>
      <w:r>
        <w:t xml:space="preserve"> Where new signs are being produced, they should use “biosecurity” not “quarantine”.</w:t>
      </w:r>
    </w:p>
    <w:p w14:paraId="333366BA" w14:textId="77777777" w:rsidR="007B1F91" w:rsidRDefault="0060057A" w:rsidP="00BA1CD7">
      <w:pPr>
        <w:pStyle w:val="ListParagraph"/>
        <w:numPr>
          <w:ilvl w:val="1"/>
          <w:numId w:val="12"/>
        </w:numPr>
        <w:ind w:left="709" w:hanging="425"/>
      </w:pPr>
      <w:r>
        <w:t xml:space="preserve"> </w:t>
      </w:r>
      <w:r w:rsidR="007B1F91" w:rsidRPr="00772B89">
        <w:t>Receptacles used in the storage of untreated biosecurity waste must be maintained in a sound, clean and disinfected state. A department-approved disinfectant must be used.</w:t>
      </w:r>
    </w:p>
    <w:p w14:paraId="55F8B3ED" w14:textId="77777777" w:rsidR="007B1F91" w:rsidRDefault="0060057A" w:rsidP="00BA1CD7">
      <w:pPr>
        <w:pStyle w:val="ListParagraph"/>
        <w:numPr>
          <w:ilvl w:val="1"/>
          <w:numId w:val="12"/>
        </w:numPr>
        <w:ind w:left="709" w:hanging="425"/>
      </w:pPr>
      <w:r>
        <w:t xml:space="preserve"> </w:t>
      </w:r>
      <w:r w:rsidR="007B1F91" w:rsidRPr="00772B89">
        <w:t>Waste which comes into contact with biosecurity waste must be treated as biosecurity waste.</w:t>
      </w:r>
    </w:p>
    <w:p w14:paraId="411B7A71" w14:textId="77777777" w:rsidR="007B1F91" w:rsidRDefault="0060057A" w:rsidP="00BA1CD7">
      <w:pPr>
        <w:pStyle w:val="ListParagraph"/>
        <w:numPr>
          <w:ilvl w:val="1"/>
          <w:numId w:val="12"/>
        </w:numPr>
        <w:ind w:left="709" w:hanging="425"/>
      </w:pPr>
      <w:r>
        <w:t xml:space="preserve"> </w:t>
      </w:r>
      <w:r w:rsidR="007B1F91" w:rsidRPr="00772B89">
        <w:t xml:space="preserve">Spillage of biosecurity waste must be immediately and thoroughly collected and the area of the spillage disinfected by a thorough application of a department-approved disinfectant that is effective against fungi, bacteria and viruses including </w:t>
      </w:r>
      <w:r w:rsidR="007B1F91">
        <w:t xml:space="preserve">the </w:t>
      </w:r>
      <w:r w:rsidR="007B1F91" w:rsidRPr="00772B89">
        <w:t>foot and mouth disease virus.</w:t>
      </w:r>
    </w:p>
    <w:p w14:paraId="563517BE" w14:textId="77777777" w:rsidR="007B1F91" w:rsidRDefault="0060057A" w:rsidP="00BA1CD7">
      <w:pPr>
        <w:pStyle w:val="ListParagraph"/>
        <w:numPr>
          <w:ilvl w:val="1"/>
          <w:numId w:val="12"/>
        </w:numPr>
        <w:ind w:left="709" w:hanging="425"/>
      </w:pPr>
      <w:r>
        <w:t xml:space="preserve"> </w:t>
      </w:r>
      <w:r w:rsidR="007B1F91" w:rsidRPr="00772B89">
        <w:t xml:space="preserve">Major spillage or loss of biosecurity waste is to be immediately reported to the department. A major spillage is classified as a spillage of biosecurity waste outside the confines of an AA site, which can be accessed by the general public, which cannot be readily cleaned up within </w:t>
      </w:r>
      <w:r w:rsidR="007B1F91">
        <w:t>15</w:t>
      </w:r>
      <w:r w:rsidR="007B1F91" w:rsidRPr="00772B89">
        <w:t xml:space="preserve"> minutes.</w:t>
      </w:r>
    </w:p>
    <w:p w14:paraId="4DDCB3EE" w14:textId="77777777" w:rsidR="005D674E" w:rsidRDefault="007B1F91" w:rsidP="007B1F91">
      <w:pPr>
        <w:pStyle w:val="Heading3"/>
        <w:numPr>
          <w:ilvl w:val="0"/>
          <w:numId w:val="12"/>
        </w:numPr>
      </w:pPr>
      <w:bookmarkStart w:id="10" w:name="_Toc485190386"/>
      <w:r>
        <w:t>Office and record requirements</w:t>
      </w:r>
      <w:bookmarkEnd w:id="10"/>
    </w:p>
    <w:p w14:paraId="26EF9E7C" w14:textId="77777777" w:rsidR="007B1F91" w:rsidRDefault="007B1F91" w:rsidP="007B1F91">
      <w:pPr>
        <w:pStyle w:val="ListParagraph"/>
        <w:numPr>
          <w:ilvl w:val="1"/>
          <w:numId w:val="12"/>
        </w:numPr>
      </w:pPr>
      <w:r w:rsidRPr="00772B89">
        <w:t>An up to date register of trained persons who have received training must be maintained.</w:t>
      </w:r>
    </w:p>
    <w:p w14:paraId="519FB989" w14:textId="77777777" w:rsidR="007B1F91" w:rsidRDefault="007B1F91" w:rsidP="007B1F91">
      <w:pPr>
        <w:pStyle w:val="ListParagraph"/>
        <w:numPr>
          <w:ilvl w:val="1"/>
          <w:numId w:val="12"/>
        </w:numPr>
      </w:pPr>
      <w:r w:rsidRPr="00772B89">
        <w:t>Records must be kept for a minimum of 24 months and be made available on request to the department for audit purposes.</w:t>
      </w:r>
    </w:p>
    <w:p w14:paraId="779DA956" w14:textId="77777777" w:rsidR="007B1F91" w:rsidRDefault="007B1F91" w:rsidP="007B1F91">
      <w:pPr>
        <w:pStyle w:val="ListParagraph"/>
        <w:numPr>
          <w:ilvl w:val="1"/>
          <w:numId w:val="12"/>
        </w:numPr>
      </w:pPr>
      <w:r w:rsidRPr="00772B89">
        <w:t>A Collection Biosecurity Waste Log Sheet must be fully completed and kept for every consignment of waste.</w:t>
      </w:r>
    </w:p>
    <w:p w14:paraId="76765002" w14:textId="77777777" w:rsidR="007B1F91" w:rsidRDefault="007B1F91" w:rsidP="007B1F91">
      <w:pPr>
        <w:pStyle w:val="ListParagraph"/>
        <w:numPr>
          <w:ilvl w:val="1"/>
          <w:numId w:val="12"/>
        </w:numPr>
      </w:pPr>
      <w:r>
        <w:t>The collection biosecurity waste log sheet must include transport details:</w:t>
      </w:r>
    </w:p>
    <w:p w14:paraId="33E86206" w14:textId="77777777" w:rsidR="007B1F91" w:rsidRDefault="007B1F91" w:rsidP="0060057A">
      <w:pPr>
        <w:pStyle w:val="ListBullet"/>
        <w:ind w:firstLine="567"/>
      </w:pPr>
      <w:r>
        <w:lastRenderedPageBreak/>
        <w:t>waste generator (vessel name/aircraft flight no.)</w:t>
      </w:r>
    </w:p>
    <w:p w14:paraId="75055F69" w14:textId="77777777" w:rsidR="007B1F91" w:rsidRDefault="007B1F91" w:rsidP="0060057A">
      <w:pPr>
        <w:pStyle w:val="ListBullet"/>
        <w:ind w:firstLine="567"/>
      </w:pPr>
      <w:r>
        <w:t>collection point – name</w:t>
      </w:r>
    </w:p>
    <w:p w14:paraId="6A2A3A2D" w14:textId="77777777" w:rsidR="007B1F91" w:rsidRDefault="007B1F91" w:rsidP="0060057A">
      <w:pPr>
        <w:pStyle w:val="ListBullet"/>
        <w:ind w:firstLine="567"/>
      </w:pPr>
      <w:r>
        <w:t>location</w:t>
      </w:r>
    </w:p>
    <w:p w14:paraId="7106B413" w14:textId="77777777" w:rsidR="007B1F91" w:rsidRDefault="007B1F91" w:rsidP="0060057A">
      <w:pPr>
        <w:pStyle w:val="ListBullet"/>
        <w:ind w:firstLine="567"/>
      </w:pPr>
      <w:r>
        <w:t>name</w:t>
      </w:r>
    </w:p>
    <w:p w14:paraId="2937340A" w14:textId="77777777" w:rsidR="007B1F91" w:rsidRDefault="007B1F91" w:rsidP="0060057A">
      <w:pPr>
        <w:pStyle w:val="ListBullet"/>
        <w:ind w:firstLine="567"/>
      </w:pPr>
      <w:r>
        <w:t>signature</w:t>
      </w:r>
    </w:p>
    <w:p w14:paraId="45D43647" w14:textId="77777777" w:rsidR="007B1F91" w:rsidRPr="007B1F91" w:rsidRDefault="007B1F91" w:rsidP="0060057A">
      <w:pPr>
        <w:pStyle w:val="ListBullet"/>
        <w:ind w:firstLine="567"/>
      </w:pPr>
      <w:r>
        <w:t>date and time.</w:t>
      </w:r>
    </w:p>
    <w:p w14:paraId="7933290A" w14:textId="77777777" w:rsidR="007B1F91" w:rsidRDefault="007B1F91" w:rsidP="007B1F91">
      <w:pPr>
        <w:pStyle w:val="ListParagraph"/>
        <w:numPr>
          <w:ilvl w:val="1"/>
          <w:numId w:val="12"/>
        </w:numPr>
      </w:pPr>
      <w:r>
        <w:t>The collection biosecurity waste log sheet must include biosecurity waste details:</w:t>
      </w:r>
    </w:p>
    <w:p w14:paraId="3ABA7060" w14:textId="77777777" w:rsidR="007B1F91" w:rsidRPr="007B1F91" w:rsidRDefault="007B1F91" w:rsidP="0060057A">
      <w:pPr>
        <w:pStyle w:val="ListBullet"/>
        <w:tabs>
          <w:tab w:val="clear" w:pos="360"/>
          <w:tab w:val="num" w:pos="284"/>
        </w:tabs>
        <w:ind w:left="284" w:firstLine="567"/>
      </w:pPr>
      <w:r w:rsidRPr="007B1F91">
        <w:t>description (galley and cabin waste, dunnage, etc.)</w:t>
      </w:r>
    </w:p>
    <w:p w14:paraId="1D75E393" w14:textId="77777777" w:rsidR="007B1F91" w:rsidRPr="007B1F91" w:rsidRDefault="007B1F91" w:rsidP="0060057A">
      <w:pPr>
        <w:pStyle w:val="ListBullet"/>
        <w:tabs>
          <w:tab w:val="clear" w:pos="360"/>
          <w:tab w:val="num" w:pos="284"/>
        </w:tabs>
        <w:ind w:left="284" w:firstLine="567"/>
      </w:pPr>
      <w:r w:rsidRPr="007B1F91">
        <w:t>quantity</w:t>
      </w:r>
    </w:p>
    <w:p w14:paraId="4EA849EE" w14:textId="77777777" w:rsidR="007B1F91" w:rsidRDefault="007B1F91" w:rsidP="0060057A">
      <w:pPr>
        <w:pStyle w:val="ListBullet"/>
        <w:tabs>
          <w:tab w:val="clear" w:pos="360"/>
          <w:tab w:val="num" w:pos="284"/>
        </w:tabs>
        <w:ind w:left="284" w:firstLine="567"/>
      </w:pPr>
      <w:r w:rsidRPr="007B1F91">
        <w:t>volume/weight.</w:t>
      </w:r>
    </w:p>
    <w:p w14:paraId="29290CE6" w14:textId="77777777" w:rsidR="007B1F91" w:rsidRDefault="007B1F91" w:rsidP="007B1F91">
      <w:pPr>
        <w:pStyle w:val="ListParagraph"/>
        <w:numPr>
          <w:ilvl w:val="1"/>
          <w:numId w:val="12"/>
        </w:numPr>
      </w:pPr>
      <w:r>
        <w:t>The collection biosecurity waste log sheet must include waste receptacle details:</w:t>
      </w:r>
    </w:p>
    <w:p w14:paraId="26E09A70" w14:textId="77777777" w:rsidR="0060057A" w:rsidRDefault="007B1F91" w:rsidP="0060057A">
      <w:pPr>
        <w:pStyle w:val="ListBullet"/>
        <w:tabs>
          <w:tab w:val="clear" w:pos="360"/>
          <w:tab w:val="num" w:pos="851"/>
        </w:tabs>
        <w:ind w:firstLine="491"/>
      </w:pPr>
      <w:r w:rsidRPr="007B1F91">
        <w:t xml:space="preserve">waste receptacles thoroughly cleaned and disinfected prior to picking up </w:t>
      </w:r>
    </w:p>
    <w:p w14:paraId="11918E16" w14:textId="77777777" w:rsidR="007B1F91" w:rsidRPr="007B1F91" w:rsidRDefault="007B1F91" w:rsidP="0060057A">
      <w:pPr>
        <w:pStyle w:val="ListBullet"/>
        <w:numPr>
          <w:ilvl w:val="0"/>
          <w:numId w:val="0"/>
        </w:numPr>
        <w:ind w:left="851" w:firstLine="567"/>
      </w:pPr>
      <w:r w:rsidRPr="007B1F91">
        <w:t>non-biosecurity waste</w:t>
      </w:r>
    </w:p>
    <w:p w14:paraId="18049BD7" w14:textId="77777777" w:rsidR="007B1F91" w:rsidRPr="007B1F91" w:rsidRDefault="007B1F91" w:rsidP="0060057A">
      <w:pPr>
        <w:pStyle w:val="ListBullet"/>
        <w:ind w:firstLine="491"/>
      </w:pPr>
      <w:r w:rsidRPr="007B1F91">
        <w:t>waste receptacles maintained in a sound, clean and disinfected state</w:t>
      </w:r>
    </w:p>
    <w:p w14:paraId="03DB4347" w14:textId="77777777" w:rsidR="007B1F91" w:rsidRPr="007B1F91" w:rsidRDefault="007B1F91" w:rsidP="0060057A">
      <w:pPr>
        <w:pStyle w:val="ListBullet"/>
        <w:ind w:firstLine="491"/>
      </w:pPr>
      <w:r w:rsidRPr="007B1F91">
        <w:t>waste receptacles cleaned with a department-approved disinfectant</w:t>
      </w:r>
    </w:p>
    <w:p w14:paraId="0DB0A8CD" w14:textId="77777777" w:rsidR="007B1F91" w:rsidRPr="007B1F91" w:rsidRDefault="007B1F91" w:rsidP="0060057A">
      <w:pPr>
        <w:pStyle w:val="ListBullet"/>
        <w:ind w:firstLine="491"/>
      </w:pPr>
      <w:r w:rsidRPr="007B1F91">
        <w:t>waste receptacles washed in an approved wash bay at an AA site.</w:t>
      </w:r>
    </w:p>
    <w:p w14:paraId="4D48882E" w14:textId="77777777" w:rsidR="007B1F91" w:rsidRPr="007B1F91" w:rsidRDefault="007B1F91" w:rsidP="0060057A">
      <w:pPr>
        <w:pStyle w:val="ListBullet"/>
        <w:ind w:firstLine="491"/>
      </w:pPr>
      <w:r w:rsidRPr="007B1F91">
        <w:t>date of cleaning waste receptacles</w:t>
      </w:r>
    </w:p>
    <w:p w14:paraId="729D2007" w14:textId="77777777" w:rsidR="007B1F91" w:rsidRPr="007B1F91" w:rsidRDefault="007B1F91" w:rsidP="0060057A">
      <w:pPr>
        <w:pStyle w:val="ListBullet"/>
        <w:ind w:firstLine="491"/>
      </w:pPr>
      <w:r w:rsidRPr="007B1F91">
        <w:t>name of person cleaning waste receptacles</w:t>
      </w:r>
    </w:p>
    <w:p w14:paraId="10E2AC26" w14:textId="77777777" w:rsidR="007B1F91" w:rsidRDefault="007B1F91" w:rsidP="0060057A">
      <w:pPr>
        <w:pStyle w:val="ListBullet"/>
        <w:ind w:firstLine="491"/>
      </w:pPr>
      <w:r w:rsidRPr="007B1F91">
        <w:t>signature of person cleaning waste receptacles.</w:t>
      </w:r>
    </w:p>
    <w:p w14:paraId="62F2EE2B" w14:textId="77777777" w:rsidR="007B1F91" w:rsidRDefault="007B1F91" w:rsidP="007B1F91">
      <w:pPr>
        <w:pStyle w:val="Heading3"/>
        <w:numPr>
          <w:ilvl w:val="0"/>
          <w:numId w:val="12"/>
        </w:numPr>
      </w:pPr>
      <w:bookmarkStart w:id="11" w:name="_Toc485190387"/>
      <w:r>
        <w:t>General</w:t>
      </w:r>
      <w:bookmarkEnd w:id="11"/>
    </w:p>
    <w:p w14:paraId="1CA7C296" w14:textId="77777777" w:rsidR="007B1F91" w:rsidRDefault="007B1F91" w:rsidP="007B1F91">
      <w:pPr>
        <w:pStyle w:val="ListParagraph"/>
        <w:numPr>
          <w:ilvl w:val="1"/>
          <w:numId w:val="12"/>
        </w:numPr>
      </w:pPr>
      <w:r w:rsidRPr="00772B89">
        <w:t>Goods subject to biosecurity control must be maintained and processed in accordance with the requirements of the relevant AA class.</w:t>
      </w:r>
    </w:p>
    <w:p w14:paraId="6AE0BB99" w14:textId="77777777" w:rsidR="007B1F91" w:rsidRDefault="007B1F91" w:rsidP="007B1F91">
      <w:pPr>
        <w:pStyle w:val="ListParagraph"/>
        <w:numPr>
          <w:ilvl w:val="1"/>
          <w:numId w:val="12"/>
        </w:numPr>
      </w:pPr>
      <w:r w:rsidRPr="00772B89">
        <w:t>Goods subject to biosecurity control must be maintained and processed in accordance with import conditions specified in the department's Biosecurity Import Conditions Database (BICON).</w:t>
      </w:r>
    </w:p>
    <w:p w14:paraId="4A89C4E2" w14:textId="77777777" w:rsidR="007B1F91" w:rsidRDefault="007B1F91" w:rsidP="007B1F91">
      <w:pPr>
        <w:pStyle w:val="ListParagraph"/>
        <w:numPr>
          <w:ilvl w:val="1"/>
          <w:numId w:val="12"/>
        </w:numPr>
      </w:pPr>
      <w:r w:rsidRPr="00772B89">
        <w:t>Goods subject to biosecurity control must be maintained and processed in accordance with an Import Permit.</w:t>
      </w:r>
    </w:p>
    <w:p w14:paraId="2252E5F3" w14:textId="77777777" w:rsidR="007B1F91" w:rsidRDefault="007B1F91" w:rsidP="007B1F91">
      <w:pPr>
        <w:pStyle w:val="ListParagraph"/>
        <w:numPr>
          <w:ilvl w:val="1"/>
          <w:numId w:val="12"/>
        </w:numPr>
      </w:pPr>
      <w:r w:rsidRPr="00772B89">
        <w:t>Goods subject to biosecurity control must be maintained and processed in accordance with any other direction from the department.</w:t>
      </w:r>
    </w:p>
    <w:p w14:paraId="614C5891" w14:textId="77777777" w:rsidR="007B1F91" w:rsidRDefault="007B1F91" w:rsidP="007B1F91">
      <w:pPr>
        <w:pStyle w:val="ListParagraph"/>
        <w:numPr>
          <w:ilvl w:val="1"/>
          <w:numId w:val="12"/>
        </w:numPr>
      </w:pPr>
      <w:r w:rsidRPr="00772B89">
        <w:t xml:space="preserve">Goods subject to biosecurity control must be maintained and processed in accordance with the </w:t>
      </w:r>
      <w:r w:rsidRPr="007B1F91">
        <w:rPr>
          <w:rStyle w:val="Emphasis"/>
        </w:rPr>
        <w:t>Biosecurity Act 2015</w:t>
      </w:r>
      <w:r w:rsidRPr="00772B89">
        <w:t xml:space="preserve"> and subordinate legislation.</w:t>
      </w:r>
    </w:p>
    <w:p w14:paraId="48EEA2D8" w14:textId="77777777" w:rsidR="007B1F91" w:rsidRDefault="007B1F91" w:rsidP="007B1F91">
      <w:pPr>
        <w:pStyle w:val="ListParagraph"/>
        <w:numPr>
          <w:ilvl w:val="1"/>
          <w:numId w:val="12"/>
        </w:numPr>
      </w:pPr>
      <w:r>
        <w:t>Goods subject to biosecurity control must be kept physically separated from other goods (including during transport), to ensure negligible risk of cross contamination to:</w:t>
      </w:r>
    </w:p>
    <w:p w14:paraId="05EA0F17" w14:textId="77777777" w:rsidR="007B1F91" w:rsidRPr="007B1F91" w:rsidRDefault="007B1F91" w:rsidP="005124CB">
      <w:pPr>
        <w:pStyle w:val="ListBullet"/>
        <w:ind w:firstLine="491"/>
      </w:pPr>
      <w:r w:rsidRPr="007B1F91">
        <w:t>imported items that have been released from biosecurity control</w:t>
      </w:r>
    </w:p>
    <w:p w14:paraId="7F5197EE" w14:textId="77777777" w:rsidR="007B1F91" w:rsidRPr="007B1F91" w:rsidRDefault="007B1F91" w:rsidP="005124CB">
      <w:pPr>
        <w:pStyle w:val="ListBullet"/>
        <w:ind w:firstLine="491"/>
      </w:pPr>
      <w:r w:rsidRPr="007B1F91">
        <w:t>domestic items</w:t>
      </w:r>
    </w:p>
    <w:p w14:paraId="783E7699" w14:textId="77777777" w:rsidR="007B1F91" w:rsidRPr="007B1F91" w:rsidRDefault="007B1F91" w:rsidP="005124CB">
      <w:pPr>
        <w:pStyle w:val="ListBullet"/>
        <w:ind w:firstLine="491"/>
      </w:pPr>
      <w:r w:rsidRPr="007B1F91">
        <w:lastRenderedPageBreak/>
        <w:t>the Australian environment.</w:t>
      </w:r>
    </w:p>
    <w:p w14:paraId="0F58D694" w14:textId="77777777" w:rsidR="007B1F91" w:rsidRDefault="007B1F91" w:rsidP="007B1F91">
      <w:pPr>
        <w:pStyle w:val="ListParagraph"/>
      </w:pPr>
      <w:r w:rsidRPr="008305E2">
        <w:rPr>
          <w:rStyle w:val="Emphasis"/>
          <w:i w:val="0"/>
        </w:rPr>
        <w:t>Note:</w:t>
      </w:r>
      <w:r>
        <w:t xml:space="preserve"> Isolation can be achieved through the use of distance or physical barriers. The amount of distance or type of physical barrier required will depend on the nature of the goods subject to biosecurity control.</w:t>
      </w:r>
    </w:p>
    <w:p w14:paraId="5E2C9D24" w14:textId="77777777" w:rsidR="007B1F91" w:rsidRDefault="007B1F91" w:rsidP="007B1F91">
      <w:pPr>
        <w:pStyle w:val="ListParagraph"/>
        <w:numPr>
          <w:ilvl w:val="1"/>
          <w:numId w:val="12"/>
        </w:numPr>
      </w:pPr>
      <w:r w:rsidRPr="00772B89">
        <w:t>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requirements, import conditions and departmental directions.</w:t>
      </w:r>
    </w:p>
    <w:p w14:paraId="709562D0" w14:textId="77777777" w:rsidR="00D94B56" w:rsidRDefault="00D94B56" w:rsidP="00D94B56">
      <w:pPr>
        <w:pStyle w:val="ListParagraph"/>
        <w:numPr>
          <w:ilvl w:val="1"/>
          <w:numId w:val="12"/>
        </w:numPr>
      </w:pPr>
      <w:r>
        <w:t>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14:paraId="2DFCC59E" w14:textId="77777777" w:rsidR="00A811E7" w:rsidRDefault="00D94B56" w:rsidP="005124CB">
      <w:pPr>
        <w:pStyle w:val="ListBullet"/>
        <w:tabs>
          <w:tab w:val="clear" w:pos="360"/>
        </w:tabs>
        <w:ind w:left="1276" w:hanging="283"/>
      </w:pPr>
      <w:r>
        <w:t>visually verify for themselves that the items are being handled in accordance with the department's requirements</w:t>
      </w:r>
    </w:p>
    <w:p w14:paraId="55360235" w14:textId="77777777" w:rsidR="00D94B56" w:rsidRDefault="00D94B56" w:rsidP="005124CB">
      <w:pPr>
        <w:pStyle w:val="ListBullet"/>
        <w:tabs>
          <w:tab w:val="clear" w:pos="360"/>
        </w:tabs>
        <w:ind w:left="1276" w:hanging="283"/>
      </w:pPr>
      <w:r>
        <w:t>communicate immediately and effectively with the persons being supervised.</w:t>
      </w:r>
    </w:p>
    <w:p w14:paraId="13FF93DB" w14:textId="77777777" w:rsidR="007B1F91" w:rsidRDefault="00D94B56" w:rsidP="00433560">
      <w:pPr>
        <w:pStyle w:val="ListParagraph"/>
        <w:numPr>
          <w:ilvl w:val="1"/>
          <w:numId w:val="12"/>
        </w:numPr>
        <w:ind w:left="851" w:hanging="491"/>
      </w:pPr>
      <w:r w:rsidRPr="00451D65">
        <w:t xml:space="preserve">Persons performing the function of an </w:t>
      </w:r>
      <w:r>
        <w:t>a</w:t>
      </w:r>
      <w:r w:rsidRPr="00451D65">
        <w:t xml:space="preserve">ccredited </w:t>
      </w:r>
      <w:r>
        <w:t>p</w:t>
      </w:r>
      <w:r w:rsidRPr="00451D65">
        <w:t xml:space="preserve">erson must have successfully completed the department's approved training to obtain and maintain </w:t>
      </w:r>
      <w:r>
        <w:t>a</w:t>
      </w:r>
      <w:r w:rsidRPr="00451D65">
        <w:t xml:space="preserve">ccredited </w:t>
      </w:r>
      <w:r>
        <w:t>p</w:t>
      </w:r>
      <w:r w:rsidRPr="00451D65">
        <w:t>erson status</w:t>
      </w:r>
      <w:r>
        <w:t>.</w:t>
      </w:r>
    </w:p>
    <w:p w14:paraId="4ED801EA" w14:textId="77777777" w:rsidR="00D94B56" w:rsidRDefault="00D94B56" w:rsidP="005124CB">
      <w:pPr>
        <w:pStyle w:val="ListParagraph"/>
        <w:numPr>
          <w:ilvl w:val="1"/>
          <w:numId w:val="12"/>
        </w:numPr>
        <w:ind w:left="851" w:hanging="491"/>
      </w:pPr>
      <w:r w:rsidRPr="00451D65">
        <w:t xml:space="preserve">Records must be maintained of </w:t>
      </w:r>
      <w:r>
        <w:t>a</w:t>
      </w:r>
      <w:r w:rsidRPr="00451D65">
        <w:t xml:space="preserve">ccredited </w:t>
      </w:r>
      <w:r>
        <w:t>p</w:t>
      </w:r>
      <w:r w:rsidRPr="00451D65">
        <w:t>ersons.</w:t>
      </w:r>
    </w:p>
    <w:p w14:paraId="4FCE412D" w14:textId="77777777" w:rsidR="00D94B56" w:rsidRDefault="00D94B56" w:rsidP="005124CB">
      <w:pPr>
        <w:pStyle w:val="ListParagraph"/>
        <w:numPr>
          <w:ilvl w:val="1"/>
          <w:numId w:val="12"/>
        </w:numPr>
        <w:ind w:left="851" w:hanging="491"/>
      </w:pPr>
      <w:r w:rsidRPr="00451D65">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p w14:paraId="36A74D04" w14:textId="77777777" w:rsidR="00D94B56" w:rsidRDefault="00D94B56" w:rsidP="005124CB">
      <w:pPr>
        <w:pStyle w:val="ListParagraph"/>
        <w:numPr>
          <w:ilvl w:val="1"/>
          <w:numId w:val="12"/>
        </w:numPr>
        <w:ind w:left="851" w:hanging="491"/>
      </w:pPr>
      <w:r w:rsidRPr="00451D65">
        <w:t xml:space="preserve">The BIP must ensure that persons having physical access to goods subject to biosecurity control are aware that such items must only be handled by an </w:t>
      </w:r>
      <w:r>
        <w:t>a</w:t>
      </w:r>
      <w:r w:rsidRPr="00451D65">
        <w:t xml:space="preserve">ccredited </w:t>
      </w:r>
      <w:r>
        <w:t>p</w:t>
      </w:r>
      <w:r w:rsidRPr="00451D65">
        <w:t xml:space="preserve">erson or under the direct supervision of an </w:t>
      </w:r>
      <w:r>
        <w:t>a</w:t>
      </w:r>
      <w:r w:rsidRPr="00451D65">
        <w:t xml:space="preserve">ccredited </w:t>
      </w:r>
      <w:r>
        <w:t>p</w:t>
      </w:r>
      <w:r w:rsidRPr="00451D65">
        <w:t>erson.</w:t>
      </w:r>
    </w:p>
    <w:p w14:paraId="4B425AFC" w14:textId="77777777" w:rsidR="00D94B56" w:rsidRDefault="00D94B56" w:rsidP="00147142">
      <w:pPr>
        <w:pStyle w:val="ListParagraph"/>
        <w:numPr>
          <w:ilvl w:val="1"/>
          <w:numId w:val="17"/>
        </w:numPr>
        <w:ind w:left="851" w:hanging="491"/>
      </w:pPr>
      <w:r>
        <w:t>If there is any doubt as to whether goods:</w:t>
      </w:r>
    </w:p>
    <w:p w14:paraId="4BA948CB" w14:textId="77777777" w:rsidR="00A811E7" w:rsidRDefault="00D94B56" w:rsidP="00433560">
      <w:pPr>
        <w:pStyle w:val="ListBullet"/>
        <w:ind w:firstLine="633"/>
      </w:pPr>
      <w:r w:rsidRPr="00D94B56">
        <w:t>are subject to biosecurity control</w:t>
      </w:r>
    </w:p>
    <w:p w14:paraId="385A6605" w14:textId="77777777" w:rsidR="00A811E7" w:rsidRDefault="00D94B56" w:rsidP="00433560">
      <w:pPr>
        <w:pStyle w:val="ListBullet"/>
        <w:ind w:firstLine="633"/>
      </w:pPr>
      <w:r w:rsidRPr="00D94B56">
        <w:t>remain subject to biosecurity control</w:t>
      </w:r>
    </w:p>
    <w:p w14:paraId="7F089239" w14:textId="77777777" w:rsidR="00A811E7" w:rsidRDefault="00D94B56" w:rsidP="00433560">
      <w:pPr>
        <w:pStyle w:val="ListBullet"/>
        <w:ind w:firstLine="633"/>
      </w:pPr>
      <w:r w:rsidRPr="00D94B56">
        <w:t>become subject to biosecurity control</w:t>
      </w:r>
    </w:p>
    <w:p w14:paraId="06DE8EB2" w14:textId="77777777" w:rsidR="00D94B56" w:rsidRDefault="00D94B56" w:rsidP="00433560">
      <w:pPr>
        <w:pStyle w:val="ListParagraph"/>
        <w:ind w:left="851"/>
      </w:pPr>
      <w:r w:rsidRPr="00D94B56">
        <w:t>then the goods must be handled in accordance with requirements for goods subject to biosecurity control.</w:t>
      </w:r>
    </w:p>
    <w:p w14:paraId="2314EB0D" w14:textId="77777777" w:rsidR="00D94B56" w:rsidRDefault="00D94B56" w:rsidP="00147142">
      <w:pPr>
        <w:pStyle w:val="ListParagraph"/>
        <w:numPr>
          <w:ilvl w:val="1"/>
          <w:numId w:val="17"/>
        </w:numPr>
        <w:ind w:left="851" w:hanging="491"/>
      </w:pPr>
      <w:r>
        <w:t>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14:paraId="748A27E3" w14:textId="77777777" w:rsidR="00D94B56" w:rsidRDefault="00D94B56" w:rsidP="00147142">
      <w:pPr>
        <w:pStyle w:val="ListBullet"/>
        <w:tabs>
          <w:tab w:val="clear" w:pos="360"/>
          <w:tab w:val="num" w:pos="1418"/>
        </w:tabs>
        <w:ind w:left="1418" w:hanging="491"/>
      </w:pPr>
      <w:r>
        <w:t xml:space="preserve">conviction of an offence or order to pay a pecuniary penalty under the </w:t>
      </w:r>
      <w:r w:rsidRPr="00D94B56">
        <w:rPr>
          <w:rStyle w:val="Emphasis"/>
        </w:rPr>
        <w:t>Biosecurity Act 2015, Quarantine Act 1908, Customs Act 1901</w:t>
      </w:r>
      <w:r>
        <w:t xml:space="preserve">, the Criminal Code or the </w:t>
      </w:r>
      <w:r w:rsidRPr="00D94B56">
        <w:rPr>
          <w:rStyle w:val="Emphasis"/>
        </w:rPr>
        <w:t>Crimes Act 1914</w:t>
      </w:r>
    </w:p>
    <w:p w14:paraId="73292B52" w14:textId="77777777" w:rsidR="00D94B56" w:rsidRDefault="00D94B56" w:rsidP="00147142">
      <w:pPr>
        <w:pStyle w:val="ListBullet"/>
        <w:tabs>
          <w:tab w:val="clear" w:pos="360"/>
          <w:tab w:val="num" w:pos="1418"/>
        </w:tabs>
        <w:ind w:left="1418" w:hanging="491"/>
      </w:pPr>
      <w:r>
        <w:lastRenderedPageBreak/>
        <w:t xml:space="preserve">debt to the to the Commonwealth that is more than 28 days overdue under the </w:t>
      </w:r>
      <w:r w:rsidRPr="00433560">
        <w:rPr>
          <w:i/>
          <w:iCs/>
        </w:rPr>
        <w:t>Biosecurity Act 2015, Quarantine Act 1908, Customs Act 1901</w:t>
      </w:r>
      <w:r>
        <w:t xml:space="preserve">, the Criminal Code or the </w:t>
      </w:r>
      <w:r w:rsidRPr="00433560">
        <w:rPr>
          <w:i/>
          <w:iCs/>
        </w:rPr>
        <w:t>Crimes Act 1914</w:t>
      </w:r>
    </w:p>
    <w:p w14:paraId="0D6FCC5F" w14:textId="77777777" w:rsidR="00D94B56" w:rsidRDefault="00D94B56" w:rsidP="00147142">
      <w:pPr>
        <w:pStyle w:val="ListBullet"/>
        <w:tabs>
          <w:tab w:val="clear" w:pos="360"/>
          <w:tab w:val="num" w:pos="1418"/>
        </w:tabs>
        <w:ind w:left="1418" w:hanging="491"/>
      </w:pPr>
      <w:r>
        <w:t xml:space="preserve">refusal, involuntary suspension, involuntary revocation/cancellation or involuntary variation of an Import Permit, quarantine approved premises, compliance agreement or AA under the </w:t>
      </w:r>
      <w:r w:rsidRPr="00433560">
        <w:rPr>
          <w:i/>
          <w:iCs/>
        </w:rPr>
        <w:t>Quarantine Act 1908</w:t>
      </w:r>
      <w:r>
        <w:t xml:space="preserve"> or the </w:t>
      </w:r>
      <w:r w:rsidRPr="00433560">
        <w:rPr>
          <w:i/>
          <w:iCs/>
        </w:rPr>
        <w:t>Biosecurity Act 2015</w:t>
      </w:r>
      <w:r>
        <w:t>.</w:t>
      </w:r>
    </w:p>
    <w:p w14:paraId="15001B6D" w14:textId="77777777" w:rsidR="00D94B56" w:rsidRDefault="00D94B56" w:rsidP="00147142">
      <w:pPr>
        <w:pStyle w:val="ListParagraph"/>
        <w:numPr>
          <w:ilvl w:val="1"/>
          <w:numId w:val="17"/>
        </w:numPr>
        <w:ind w:left="851" w:hanging="491"/>
      </w:pPr>
      <w:r w:rsidRPr="00451D65">
        <w:t>Depa</w:t>
      </w:r>
      <w:r>
        <w:t>rtmental auditors or department-approved auditors</w:t>
      </w:r>
      <w:r w:rsidRPr="00451D65">
        <w:t xml:space="preserve"> must be provided with facilities and assistance as requested, and any required documents, records or things relevant to the audit.</w:t>
      </w:r>
    </w:p>
    <w:p w14:paraId="4028DFF1" w14:textId="77777777" w:rsidR="00D94B56" w:rsidRDefault="00D94B56" w:rsidP="00147142">
      <w:pPr>
        <w:pStyle w:val="ListParagraph"/>
        <w:numPr>
          <w:ilvl w:val="1"/>
          <w:numId w:val="17"/>
        </w:numPr>
        <w:ind w:left="851" w:hanging="491"/>
      </w:pPr>
      <w:r w:rsidRPr="00451D65">
        <w:t xml:space="preserve">The department must be notified of any </w:t>
      </w:r>
      <w:r>
        <w:t>r</w:t>
      </w:r>
      <w:r w:rsidRPr="00451D65">
        <w:t xml:space="preserve">eportable </w:t>
      </w:r>
      <w:r>
        <w:t>b</w:t>
      </w:r>
      <w:r w:rsidRPr="00451D65">
        <w:t xml:space="preserve">iosecurity </w:t>
      </w:r>
      <w:r>
        <w:t>i</w:t>
      </w:r>
      <w:r w:rsidRPr="00451D65">
        <w:t>ncident as soon as practicable, in accordance with the determination made by the Director of Biosecurity.</w:t>
      </w:r>
    </w:p>
    <w:p w14:paraId="7B23F4FE" w14:textId="77777777" w:rsidR="00D22F18" w:rsidRDefault="00D94B56" w:rsidP="00433560">
      <w:pPr>
        <w:pStyle w:val="ListParagraph"/>
        <w:numPr>
          <w:ilvl w:val="1"/>
          <w:numId w:val="17"/>
        </w:numPr>
        <w:ind w:left="851" w:hanging="491"/>
      </w:pPr>
      <w:r>
        <w:t>Department-</w:t>
      </w:r>
      <w:r w:rsidRPr="00451D65">
        <w:t>approved auditors must be permitted to collect evidence of compliance and noncompliance with AA requirements through actions including the copying of documents and taking of photographs.</w:t>
      </w:r>
    </w:p>
    <w:p w14:paraId="2D7AA950" w14:textId="77777777" w:rsidR="009D0200" w:rsidRDefault="009D0200" w:rsidP="00433560">
      <w:pPr>
        <w:pStyle w:val="ListParagraph"/>
        <w:numPr>
          <w:ilvl w:val="1"/>
          <w:numId w:val="17"/>
        </w:numPr>
        <w:ind w:left="851" w:hanging="491"/>
      </w:pPr>
      <w:r>
        <w:t>The BIP must notify the department in writing as soon as practicable within 15 days of any change in:</w:t>
      </w:r>
    </w:p>
    <w:p w14:paraId="55BE3169" w14:textId="77777777" w:rsidR="009D0200" w:rsidRDefault="009D0200" w:rsidP="00433560">
      <w:pPr>
        <w:pStyle w:val="ListParagraph"/>
        <w:numPr>
          <w:ilvl w:val="0"/>
          <w:numId w:val="14"/>
        </w:numPr>
        <w:ind w:left="1418" w:hanging="425"/>
      </w:pPr>
      <w:r>
        <w:t>Persons in positions responsible for controlling, directing, enforcing or monitoring people performing activities associated with the approved arrangement</w:t>
      </w:r>
    </w:p>
    <w:p w14:paraId="7C7A70B1" w14:textId="77777777" w:rsidR="009D0200" w:rsidRDefault="009D0200" w:rsidP="00433560">
      <w:pPr>
        <w:pStyle w:val="ListParagraph"/>
        <w:numPr>
          <w:ilvl w:val="0"/>
          <w:numId w:val="14"/>
        </w:numPr>
        <w:ind w:hanging="87"/>
      </w:pPr>
      <w:r>
        <w:t>BIP details, including:</w:t>
      </w:r>
    </w:p>
    <w:p w14:paraId="0042378E" w14:textId="77777777" w:rsidR="009D0200" w:rsidRDefault="009D0200" w:rsidP="009D0200">
      <w:pPr>
        <w:pStyle w:val="ListParagraph"/>
        <w:numPr>
          <w:ilvl w:val="1"/>
          <w:numId w:val="14"/>
        </w:numPr>
      </w:pPr>
      <w:r>
        <w:t>entity name</w:t>
      </w:r>
    </w:p>
    <w:p w14:paraId="075A02CE" w14:textId="77777777" w:rsidR="009D0200" w:rsidRDefault="009D0200" w:rsidP="009D0200">
      <w:pPr>
        <w:pStyle w:val="ListParagraph"/>
        <w:numPr>
          <w:ilvl w:val="1"/>
          <w:numId w:val="14"/>
        </w:numPr>
      </w:pPr>
      <w:r>
        <w:t>ABN or ACN</w:t>
      </w:r>
    </w:p>
    <w:p w14:paraId="232A3F81" w14:textId="77777777" w:rsidR="009D0200" w:rsidRDefault="009D0200" w:rsidP="009D0200">
      <w:pPr>
        <w:pStyle w:val="ListParagraph"/>
        <w:numPr>
          <w:ilvl w:val="1"/>
          <w:numId w:val="14"/>
        </w:numPr>
      </w:pPr>
      <w:r>
        <w:t>postal address</w:t>
      </w:r>
    </w:p>
    <w:p w14:paraId="26D2EF3A" w14:textId="77777777" w:rsidR="009D0200" w:rsidRDefault="009D0200" w:rsidP="009D0200">
      <w:pPr>
        <w:pStyle w:val="ListParagraph"/>
        <w:numPr>
          <w:ilvl w:val="1"/>
          <w:numId w:val="14"/>
        </w:numPr>
      </w:pPr>
      <w:r>
        <w:t>email address</w:t>
      </w:r>
    </w:p>
    <w:p w14:paraId="05305795" w14:textId="77777777" w:rsidR="009D0200" w:rsidRDefault="009D0200" w:rsidP="009D0200">
      <w:pPr>
        <w:pStyle w:val="ListParagraph"/>
        <w:numPr>
          <w:ilvl w:val="1"/>
          <w:numId w:val="14"/>
        </w:numPr>
      </w:pPr>
      <w:r>
        <w:t>facsimile number</w:t>
      </w:r>
    </w:p>
    <w:p w14:paraId="2A9CA03F" w14:textId="77777777" w:rsidR="009D0200" w:rsidRPr="00D22F18" w:rsidRDefault="009D0200" w:rsidP="009D0200">
      <w:pPr>
        <w:pStyle w:val="ListParagraph"/>
        <w:numPr>
          <w:ilvl w:val="1"/>
          <w:numId w:val="14"/>
        </w:numPr>
      </w:pPr>
      <w:r>
        <w:t>telephone number</w:t>
      </w:r>
    </w:p>
    <w:sectPr w:rsidR="009D0200" w:rsidRPr="00D22F18" w:rsidSect="00D22F18">
      <w:headerReference w:type="default" r:id="rId16"/>
      <w:footerReference w:type="default" r:id="rId17"/>
      <w:headerReference w:type="first" r:id="rId18"/>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0897" w14:textId="77777777" w:rsidR="006A7A2B" w:rsidRDefault="006A7A2B" w:rsidP="00267841">
      <w:r>
        <w:separator/>
      </w:r>
    </w:p>
    <w:p w14:paraId="53156D09" w14:textId="77777777" w:rsidR="006A7A2B" w:rsidRDefault="006A7A2B"/>
    <w:p w14:paraId="7804C67C" w14:textId="77777777" w:rsidR="006A7A2B" w:rsidRDefault="006A7A2B"/>
  </w:endnote>
  <w:endnote w:type="continuationSeparator" w:id="0">
    <w:p w14:paraId="228C7523" w14:textId="77777777" w:rsidR="006A7A2B" w:rsidRDefault="006A7A2B" w:rsidP="00267841">
      <w:r>
        <w:continuationSeparator/>
      </w:r>
    </w:p>
    <w:p w14:paraId="017678D0" w14:textId="77777777" w:rsidR="006A7A2B" w:rsidRDefault="006A7A2B"/>
    <w:p w14:paraId="390586C6" w14:textId="77777777" w:rsidR="006A7A2B" w:rsidRDefault="006A7A2B"/>
  </w:endnote>
  <w:endnote w:type="continuationNotice" w:id="1">
    <w:p w14:paraId="1C3A4E3B" w14:textId="77777777" w:rsidR="006A7A2B" w:rsidRPr="00696C70" w:rsidRDefault="006A7A2B" w:rsidP="00267841">
      <w:pPr>
        <w:pStyle w:val="Footer"/>
      </w:pPr>
    </w:p>
    <w:p w14:paraId="03D7F598" w14:textId="77777777" w:rsidR="006A7A2B" w:rsidRDefault="006A7A2B"/>
    <w:p w14:paraId="0EF578A0" w14:textId="77777777" w:rsidR="006A7A2B" w:rsidRDefault="006A7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6AF8" w14:textId="66E24957" w:rsidR="006A7A2B" w:rsidRDefault="006A7A2B" w:rsidP="00267841">
    <w:pPr>
      <w:pStyle w:val="Footer"/>
    </w:pPr>
    <w:r>
      <w:t>Department of Agriculture</w:t>
    </w:r>
    <w:r w:rsidR="00326F06">
      <w:t>,</w:t>
    </w:r>
    <w:r>
      <w:t xml:space="preserve"> </w:t>
    </w:r>
    <w:proofErr w:type="gramStart"/>
    <w:r>
      <w:t>Water</w:t>
    </w:r>
    <w:proofErr w:type="gramEnd"/>
    <w:r>
      <w:t xml:space="preserve"> </w:t>
    </w:r>
    <w:r w:rsidR="00326F06">
      <w:t>and the Environment</w:t>
    </w:r>
  </w:p>
  <w:p w14:paraId="2A145981" w14:textId="77777777" w:rsidR="006A7A2B" w:rsidRDefault="006A7A2B" w:rsidP="00267841">
    <w:pPr>
      <w:pStyle w:val="Footer"/>
    </w:pPr>
    <w:r>
      <w:fldChar w:fldCharType="begin"/>
    </w:r>
    <w:r>
      <w:instrText xml:space="preserve"> PAGE   \* MERGEFORMAT </w:instrText>
    </w:r>
    <w:r>
      <w:fldChar w:fldCharType="separate"/>
    </w:r>
    <w:r w:rsidR="009970E8">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2A234" w14:textId="77777777" w:rsidR="006A7A2B" w:rsidRDefault="006A7A2B" w:rsidP="00267841">
      <w:r>
        <w:separator/>
      </w:r>
    </w:p>
    <w:p w14:paraId="47B57C2F" w14:textId="77777777" w:rsidR="006A7A2B" w:rsidRDefault="006A7A2B"/>
    <w:p w14:paraId="1869E201" w14:textId="77777777" w:rsidR="006A7A2B" w:rsidRDefault="006A7A2B"/>
  </w:footnote>
  <w:footnote w:type="continuationSeparator" w:id="0">
    <w:p w14:paraId="4FB9265C" w14:textId="77777777" w:rsidR="006A7A2B" w:rsidRDefault="006A7A2B" w:rsidP="00267841">
      <w:r>
        <w:continuationSeparator/>
      </w:r>
    </w:p>
    <w:p w14:paraId="0D0167D3" w14:textId="77777777" w:rsidR="006A7A2B" w:rsidRDefault="006A7A2B"/>
    <w:p w14:paraId="09F8B94F" w14:textId="77777777" w:rsidR="006A7A2B" w:rsidRDefault="006A7A2B"/>
  </w:footnote>
  <w:footnote w:type="continuationNotice" w:id="1">
    <w:p w14:paraId="165A505D" w14:textId="77777777" w:rsidR="006A7A2B" w:rsidRPr="00310C6A" w:rsidRDefault="006A7A2B" w:rsidP="00267841">
      <w:pPr>
        <w:pStyle w:val="Footer"/>
      </w:pPr>
    </w:p>
    <w:p w14:paraId="21C9BAE8" w14:textId="77777777" w:rsidR="006A7A2B" w:rsidRDefault="006A7A2B"/>
    <w:p w14:paraId="531415D2" w14:textId="77777777" w:rsidR="006A7A2B" w:rsidRDefault="006A7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201D" w14:textId="77777777" w:rsidR="006A7A2B" w:rsidRPr="00B01303" w:rsidRDefault="006A7A2B" w:rsidP="008305E2">
    <w:pPr>
      <w:pStyle w:val="Header"/>
    </w:pPr>
    <w:r w:rsidRPr="00A26A9F">
      <w:t xml:space="preserve">Approved Arrangements: </w:t>
    </w:r>
    <w:r w:rsidR="00350B06">
      <w:t>10.2</w:t>
    </w:r>
    <w:r w:rsidR="008305E2">
      <w:t>—</w:t>
    </w:r>
    <w:r w:rsidR="00350B06">
      <w:t>Biosecurity waste collection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DF5D" w14:textId="77777777" w:rsidR="006A7A2B" w:rsidRDefault="006A7A2B" w:rsidP="00C16FC4">
    <w:pPr>
      <w:pStyle w:val="Header"/>
      <w:jc w:val="left"/>
    </w:pPr>
    <w:r>
      <w:rPr>
        <w:noProof/>
        <w:lang w:eastAsia="en-AU"/>
      </w:rPr>
      <w:drawing>
        <wp:inline distT="0" distB="0" distL="0" distR="0" wp14:anchorId="67487BBF" wp14:editId="62C03111">
          <wp:extent cx="2316480" cy="737616"/>
          <wp:effectExtent l="0" t="0" r="7620" b="5715"/>
          <wp:docPr id="3" name="Picture 3"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31D6067"/>
    <w:multiLevelType w:val="multilevel"/>
    <w:tmpl w:val="3AE82450"/>
    <w:lvl w:ilvl="0">
      <w:start w:val="5"/>
      <w:numFmt w:val="decimal"/>
      <w:lvlText w:val="%1"/>
      <w:lvlJc w:val="left"/>
      <w:pPr>
        <w:ind w:left="405" w:hanging="405"/>
      </w:pPr>
      <w:rPr>
        <w:rFonts w:hint="default"/>
      </w:rPr>
    </w:lvl>
    <w:lvl w:ilvl="1">
      <w:start w:val="2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264E14"/>
    <w:multiLevelType w:val="multilevel"/>
    <w:tmpl w:val="197C0294"/>
    <w:numStyleLink w:val="Headinglist"/>
  </w:abstractNum>
  <w:abstractNum w:abstractNumId="6" w15:restartNumberingAfterBreak="0">
    <w:nsid w:val="1C3E2690"/>
    <w:multiLevelType w:val="hybridMultilevel"/>
    <w:tmpl w:val="233C156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BCF612F"/>
    <w:multiLevelType w:val="hybridMultilevel"/>
    <w:tmpl w:val="23F83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DD5650F"/>
    <w:multiLevelType w:val="multilevel"/>
    <w:tmpl w:val="4ECC386E"/>
    <w:lvl w:ilvl="0">
      <w:start w:val="5"/>
      <w:numFmt w:val="decimal"/>
      <w:lvlText w:val="%1"/>
      <w:lvlJc w:val="left"/>
      <w:pPr>
        <w:ind w:left="405" w:hanging="405"/>
      </w:pPr>
      <w:rPr>
        <w:rFonts w:hint="default"/>
      </w:rPr>
    </w:lvl>
    <w:lvl w:ilvl="1">
      <w:start w:val="13"/>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37B093F"/>
    <w:multiLevelType w:val="multilevel"/>
    <w:tmpl w:val="B674F6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lvlOverride w:ilvl="0">
      <w:startOverride w:val="1"/>
    </w:lvlOverride>
  </w:num>
  <w:num w:numId="3">
    <w:abstractNumId w:val="9"/>
  </w:num>
  <w:num w:numId="4">
    <w:abstractNumId w:val="4"/>
  </w:num>
  <w:num w:numId="5">
    <w:abstractNumId w:val="10"/>
  </w:num>
  <w:num w:numId="6">
    <w:abstractNumId w:val="11"/>
  </w:num>
  <w:num w:numId="7">
    <w:abstractNumId w:val="2"/>
  </w:num>
  <w:num w:numId="8">
    <w:abstractNumId w:val="7"/>
  </w:num>
  <w:num w:numId="9">
    <w:abstractNumId w:val="5"/>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6"/>
  </w:num>
  <w:num w:numId="15">
    <w:abstractNumId w:val="1"/>
  </w:num>
  <w:num w:numId="16">
    <w:abstractNumId w:val="1"/>
  </w:num>
  <w:num w:numId="17">
    <w:abstractNumId w:val="12"/>
  </w:num>
  <w:num w:numId="18">
    <w:abstractNumId w:val="1"/>
  </w:num>
  <w:num w:numId="19">
    <w:abstractNumId w:val="1"/>
  </w:num>
  <w:num w:numId="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9A"/>
    <w:rsid w:val="000008A6"/>
    <w:rsid w:val="00001559"/>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204"/>
    <w:rsid w:val="000165F4"/>
    <w:rsid w:val="00020B9F"/>
    <w:rsid w:val="0002273A"/>
    <w:rsid w:val="000232C5"/>
    <w:rsid w:val="00023C00"/>
    <w:rsid w:val="000257A6"/>
    <w:rsid w:val="0002655F"/>
    <w:rsid w:val="0002792F"/>
    <w:rsid w:val="000304DC"/>
    <w:rsid w:val="00030743"/>
    <w:rsid w:val="00030DBE"/>
    <w:rsid w:val="00033EE3"/>
    <w:rsid w:val="00034415"/>
    <w:rsid w:val="00034582"/>
    <w:rsid w:val="0003507A"/>
    <w:rsid w:val="000353F7"/>
    <w:rsid w:val="000357D6"/>
    <w:rsid w:val="00037065"/>
    <w:rsid w:val="00037410"/>
    <w:rsid w:val="000409CF"/>
    <w:rsid w:val="000413BD"/>
    <w:rsid w:val="00041B91"/>
    <w:rsid w:val="00041C73"/>
    <w:rsid w:val="00041D7C"/>
    <w:rsid w:val="00042DC7"/>
    <w:rsid w:val="00042F5E"/>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0E59"/>
    <w:rsid w:val="0006118A"/>
    <w:rsid w:val="00062969"/>
    <w:rsid w:val="00063145"/>
    <w:rsid w:val="00064698"/>
    <w:rsid w:val="000657DE"/>
    <w:rsid w:val="00066293"/>
    <w:rsid w:val="00066BCD"/>
    <w:rsid w:val="00067C92"/>
    <w:rsid w:val="00067D89"/>
    <w:rsid w:val="00072255"/>
    <w:rsid w:val="0007238F"/>
    <w:rsid w:val="00072BB5"/>
    <w:rsid w:val="00072F5D"/>
    <w:rsid w:val="00073001"/>
    <w:rsid w:val="00073076"/>
    <w:rsid w:val="00073C5D"/>
    <w:rsid w:val="000744D9"/>
    <w:rsid w:val="0007466B"/>
    <w:rsid w:val="00074FA1"/>
    <w:rsid w:val="00075E46"/>
    <w:rsid w:val="00075F7A"/>
    <w:rsid w:val="000762B2"/>
    <w:rsid w:val="00076791"/>
    <w:rsid w:val="000768B4"/>
    <w:rsid w:val="00076F1E"/>
    <w:rsid w:val="00077E7A"/>
    <w:rsid w:val="0008128C"/>
    <w:rsid w:val="000812F7"/>
    <w:rsid w:val="00082202"/>
    <w:rsid w:val="0008286D"/>
    <w:rsid w:val="00082B00"/>
    <w:rsid w:val="00082BFB"/>
    <w:rsid w:val="00083505"/>
    <w:rsid w:val="00083BBC"/>
    <w:rsid w:val="00083FCE"/>
    <w:rsid w:val="00084FAB"/>
    <w:rsid w:val="00085A2C"/>
    <w:rsid w:val="0008679E"/>
    <w:rsid w:val="00086969"/>
    <w:rsid w:val="00086AB1"/>
    <w:rsid w:val="0008702B"/>
    <w:rsid w:val="00087F29"/>
    <w:rsid w:val="000908B8"/>
    <w:rsid w:val="000917A0"/>
    <w:rsid w:val="00092BD5"/>
    <w:rsid w:val="00092F0D"/>
    <w:rsid w:val="00095D10"/>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0617"/>
    <w:rsid w:val="000C1F61"/>
    <w:rsid w:val="000C4A92"/>
    <w:rsid w:val="000C4F8B"/>
    <w:rsid w:val="000C5064"/>
    <w:rsid w:val="000C55B6"/>
    <w:rsid w:val="000C6D11"/>
    <w:rsid w:val="000C6D47"/>
    <w:rsid w:val="000C77CB"/>
    <w:rsid w:val="000D0236"/>
    <w:rsid w:val="000D0633"/>
    <w:rsid w:val="000D0A73"/>
    <w:rsid w:val="000D1B32"/>
    <w:rsid w:val="000D41C7"/>
    <w:rsid w:val="000D4B9C"/>
    <w:rsid w:val="000D51AA"/>
    <w:rsid w:val="000D5CBE"/>
    <w:rsid w:val="000E0219"/>
    <w:rsid w:val="000E04F1"/>
    <w:rsid w:val="000E04FE"/>
    <w:rsid w:val="000E1B48"/>
    <w:rsid w:val="000E2148"/>
    <w:rsid w:val="000E2D89"/>
    <w:rsid w:val="000E3A1C"/>
    <w:rsid w:val="000E5684"/>
    <w:rsid w:val="000E786F"/>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84E"/>
    <w:rsid w:val="0013137B"/>
    <w:rsid w:val="001320CF"/>
    <w:rsid w:val="00132C2A"/>
    <w:rsid w:val="00132D29"/>
    <w:rsid w:val="00135269"/>
    <w:rsid w:val="00137026"/>
    <w:rsid w:val="00137058"/>
    <w:rsid w:val="00137B2F"/>
    <w:rsid w:val="00140403"/>
    <w:rsid w:val="0014069B"/>
    <w:rsid w:val="00140ABD"/>
    <w:rsid w:val="00140B61"/>
    <w:rsid w:val="0014161D"/>
    <w:rsid w:val="001419F7"/>
    <w:rsid w:val="00141A65"/>
    <w:rsid w:val="00142E21"/>
    <w:rsid w:val="00143503"/>
    <w:rsid w:val="001437F8"/>
    <w:rsid w:val="00144632"/>
    <w:rsid w:val="00144DA9"/>
    <w:rsid w:val="001452E6"/>
    <w:rsid w:val="0014629B"/>
    <w:rsid w:val="001466E8"/>
    <w:rsid w:val="00146984"/>
    <w:rsid w:val="001469AD"/>
    <w:rsid w:val="001470DF"/>
    <w:rsid w:val="00147142"/>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2EA6"/>
    <w:rsid w:val="00173C56"/>
    <w:rsid w:val="00174B32"/>
    <w:rsid w:val="00174F3A"/>
    <w:rsid w:val="00175044"/>
    <w:rsid w:val="00175477"/>
    <w:rsid w:val="0017615D"/>
    <w:rsid w:val="00181533"/>
    <w:rsid w:val="00182084"/>
    <w:rsid w:val="00182D68"/>
    <w:rsid w:val="00183CE1"/>
    <w:rsid w:val="001846E8"/>
    <w:rsid w:val="00184AAE"/>
    <w:rsid w:val="001853F3"/>
    <w:rsid w:val="00185963"/>
    <w:rsid w:val="00185D79"/>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3FE6"/>
    <w:rsid w:val="001F4186"/>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4DF0"/>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0F84"/>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048"/>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DCD"/>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3E8"/>
    <w:rsid w:val="002A54CA"/>
    <w:rsid w:val="002A584F"/>
    <w:rsid w:val="002A6BE6"/>
    <w:rsid w:val="002A7718"/>
    <w:rsid w:val="002B03EA"/>
    <w:rsid w:val="002B115C"/>
    <w:rsid w:val="002B11DB"/>
    <w:rsid w:val="002B1209"/>
    <w:rsid w:val="002B258E"/>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C7E1E"/>
    <w:rsid w:val="002D0571"/>
    <w:rsid w:val="002D064E"/>
    <w:rsid w:val="002D07F5"/>
    <w:rsid w:val="002D0BDB"/>
    <w:rsid w:val="002D17A3"/>
    <w:rsid w:val="002D23C0"/>
    <w:rsid w:val="002D4180"/>
    <w:rsid w:val="002D4884"/>
    <w:rsid w:val="002D49A7"/>
    <w:rsid w:val="002D570E"/>
    <w:rsid w:val="002D6678"/>
    <w:rsid w:val="002D7072"/>
    <w:rsid w:val="002D770B"/>
    <w:rsid w:val="002E15C1"/>
    <w:rsid w:val="002E1F51"/>
    <w:rsid w:val="002E369B"/>
    <w:rsid w:val="002E36E9"/>
    <w:rsid w:val="002E371A"/>
    <w:rsid w:val="002E49EC"/>
    <w:rsid w:val="002E58BF"/>
    <w:rsid w:val="002E6147"/>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78B6"/>
    <w:rsid w:val="0031086C"/>
    <w:rsid w:val="00310C6A"/>
    <w:rsid w:val="00310C71"/>
    <w:rsid w:val="00311643"/>
    <w:rsid w:val="00311AE5"/>
    <w:rsid w:val="0031204B"/>
    <w:rsid w:val="00313686"/>
    <w:rsid w:val="00313B55"/>
    <w:rsid w:val="00313FC3"/>
    <w:rsid w:val="003165F8"/>
    <w:rsid w:val="00316C39"/>
    <w:rsid w:val="0031752B"/>
    <w:rsid w:val="0032029A"/>
    <w:rsid w:val="00320B83"/>
    <w:rsid w:val="00320C9A"/>
    <w:rsid w:val="003217B8"/>
    <w:rsid w:val="00322325"/>
    <w:rsid w:val="00322505"/>
    <w:rsid w:val="0032367D"/>
    <w:rsid w:val="00323FD6"/>
    <w:rsid w:val="0032437A"/>
    <w:rsid w:val="003244ED"/>
    <w:rsid w:val="0032481D"/>
    <w:rsid w:val="00324A9C"/>
    <w:rsid w:val="00325BD5"/>
    <w:rsid w:val="00326A34"/>
    <w:rsid w:val="00326F06"/>
    <w:rsid w:val="00330AA8"/>
    <w:rsid w:val="00330B23"/>
    <w:rsid w:val="00330D9C"/>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0B06"/>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5CA9"/>
    <w:rsid w:val="0037626B"/>
    <w:rsid w:val="003769A7"/>
    <w:rsid w:val="00377B60"/>
    <w:rsid w:val="003808AB"/>
    <w:rsid w:val="00380FE6"/>
    <w:rsid w:val="0038217A"/>
    <w:rsid w:val="0038231F"/>
    <w:rsid w:val="003833A4"/>
    <w:rsid w:val="00383FB8"/>
    <w:rsid w:val="003841DB"/>
    <w:rsid w:val="0038456A"/>
    <w:rsid w:val="00384D41"/>
    <w:rsid w:val="00384E58"/>
    <w:rsid w:val="00386DCD"/>
    <w:rsid w:val="003873A0"/>
    <w:rsid w:val="0038793A"/>
    <w:rsid w:val="00390160"/>
    <w:rsid w:val="00390285"/>
    <w:rsid w:val="003912D2"/>
    <w:rsid w:val="00391A88"/>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674"/>
    <w:rsid w:val="003B490D"/>
    <w:rsid w:val="003B4A60"/>
    <w:rsid w:val="003B5279"/>
    <w:rsid w:val="003B585C"/>
    <w:rsid w:val="003B5935"/>
    <w:rsid w:val="003B5B5B"/>
    <w:rsid w:val="003B732F"/>
    <w:rsid w:val="003B79E1"/>
    <w:rsid w:val="003C2026"/>
    <w:rsid w:val="003C22F7"/>
    <w:rsid w:val="003C3C3D"/>
    <w:rsid w:val="003C4B0B"/>
    <w:rsid w:val="003C4E62"/>
    <w:rsid w:val="003C5005"/>
    <w:rsid w:val="003C5E30"/>
    <w:rsid w:val="003C6B5F"/>
    <w:rsid w:val="003D09C0"/>
    <w:rsid w:val="003D1904"/>
    <w:rsid w:val="003D19F7"/>
    <w:rsid w:val="003D1F05"/>
    <w:rsid w:val="003D1FD1"/>
    <w:rsid w:val="003D55FB"/>
    <w:rsid w:val="003D76E8"/>
    <w:rsid w:val="003E1159"/>
    <w:rsid w:val="003E1175"/>
    <w:rsid w:val="003E179A"/>
    <w:rsid w:val="003E1B9E"/>
    <w:rsid w:val="003E2FDF"/>
    <w:rsid w:val="003E3DD5"/>
    <w:rsid w:val="003E4B01"/>
    <w:rsid w:val="003E503E"/>
    <w:rsid w:val="003E54C4"/>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1D4F"/>
    <w:rsid w:val="00413B42"/>
    <w:rsid w:val="0041423E"/>
    <w:rsid w:val="00414417"/>
    <w:rsid w:val="00414BAC"/>
    <w:rsid w:val="00414F28"/>
    <w:rsid w:val="0041651B"/>
    <w:rsid w:val="00416BCE"/>
    <w:rsid w:val="00420AD1"/>
    <w:rsid w:val="00421318"/>
    <w:rsid w:val="004213A2"/>
    <w:rsid w:val="00421EC4"/>
    <w:rsid w:val="004229FD"/>
    <w:rsid w:val="00422FFD"/>
    <w:rsid w:val="0042310E"/>
    <w:rsid w:val="00423860"/>
    <w:rsid w:val="004242F9"/>
    <w:rsid w:val="00424322"/>
    <w:rsid w:val="004249AC"/>
    <w:rsid w:val="00424CEC"/>
    <w:rsid w:val="00425E8C"/>
    <w:rsid w:val="00425EB9"/>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60"/>
    <w:rsid w:val="004335F6"/>
    <w:rsid w:val="00433D4A"/>
    <w:rsid w:val="00435424"/>
    <w:rsid w:val="00436184"/>
    <w:rsid w:val="0043624C"/>
    <w:rsid w:val="00436C67"/>
    <w:rsid w:val="004401CA"/>
    <w:rsid w:val="00440D8E"/>
    <w:rsid w:val="004411B8"/>
    <w:rsid w:val="00441882"/>
    <w:rsid w:val="004418CA"/>
    <w:rsid w:val="00443104"/>
    <w:rsid w:val="00443F92"/>
    <w:rsid w:val="00444066"/>
    <w:rsid w:val="004443ED"/>
    <w:rsid w:val="00444D96"/>
    <w:rsid w:val="00444E80"/>
    <w:rsid w:val="0044567B"/>
    <w:rsid w:val="004470C1"/>
    <w:rsid w:val="00447246"/>
    <w:rsid w:val="00450440"/>
    <w:rsid w:val="004519FB"/>
    <w:rsid w:val="00451D43"/>
    <w:rsid w:val="00451D65"/>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692F"/>
    <w:rsid w:val="004675EC"/>
    <w:rsid w:val="00467B8E"/>
    <w:rsid w:val="00467F54"/>
    <w:rsid w:val="00472100"/>
    <w:rsid w:val="00472659"/>
    <w:rsid w:val="00472ED2"/>
    <w:rsid w:val="004732E7"/>
    <w:rsid w:val="00473C6A"/>
    <w:rsid w:val="00475160"/>
    <w:rsid w:val="004760FF"/>
    <w:rsid w:val="00476F32"/>
    <w:rsid w:val="00477E84"/>
    <w:rsid w:val="00480A82"/>
    <w:rsid w:val="00484A1A"/>
    <w:rsid w:val="00484D03"/>
    <w:rsid w:val="00486452"/>
    <w:rsid w:val="00487C43"/>
    <w:rsid w:val="00487CE3"/>
    <w:rsid w:val="00490443"/>
    <w:rsid w:val="0049128F"/>
    <w:rsid w:val="004916D9"/>
    <w:rsid w:val="00492660"/>
    <w:rsid w:val="00492E12"/>
    <w:rsid w:val="004933D3"/>
    <w:rsid w:val="004947D8"/>
    <w:rsid w:val="00495A06"/>
    <w:rsid w:val="00496418"/>
    <w:rsid w:val="00496A7F"/>
    <w:rsid w:val="00496E7E"/>
    <w:rsid w:val="004971DA"/>
    <w:rsid w:val="0049774D"/>
    <w:rsid w:val="004A0BD3"/>
    <w:rsid w:val="004A285C"/>
    <w:rsid w:val="004A2CA8"/>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DD9"/>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232"/>
    <w:rsid w:val="004F49E8"/>
    <w:rsid w:val="004F4C6E"/>
    <w:rsid w:val="004F51D5"/>
    <w:rsid w:val="004F5A9B"/>
    <w:rsid w:val="0050063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4CB"/>
    <w:rsid w:val="005129D4"/>
    <w:rsid w:val="00512A59"/>
    <w:rsid w:val="005130AB"/>
    <w:rsid w:val="005135E2"/>
    <w:rsid w:val="00513C8B"/>
    <w:rsid w:val="0051444D"/>
    <w:rsid w:val="00515B4D"/>
    <w:rsid w:val="00516BDA"/>
    <w:rsid w:val="0051715D"/>
    <w:rsid w:val="00517AD6"/>
    <w:rsid w:val="0052075E"/>
    <w:rsid w:val="005212E4"/>
    <w:rsid w:val="0052206F"/>
    <w:rsid w:val="00522BC2"/>
    <w:rsid w:val="0052534C"/>
    <w:rsid w:val="00525450"/>
    <w:rsid w:val="00525E99"/>
    <w:rsid w:val="00526497"/>
    <w:rsid w:val="00526DD3"/>
    <w:rsid w:val="00526E30"/>
    <w:rsid w:val="0052700A"/>
    <w:rsid w:val="005277EA"/>
    <w:rsid w:val="0053096C"/>
    <w:rsid w:val="00530E23"/>
    <w:rsid w:val="00531035"/>
    <w:rsid w:val="00531659"/>
    <w:rsid w:val="005324DD"/>
    <w:rsid w:val="005326BF"/>
    <w:rsid w:val="005326EF"/>
    <w:rsid w:val="005327E8"/>
    <w:rsid w:val="00533889"/>
    <w:rsid w:val="0053534F"/>
    <w:rsid w:val="00535BB3"/>
    <w:rsid w:val="00537ADB"/>
    <w:rsid w:val="005412E1"/>
    <w:rsid w:val="00543134"/>
    <w:rsid w:val="0054318A"/>
    <w:rsid w:val="00543CE3"/>
    <w:rsid w:val="005440FB"/>
    <w:rsid w:val="00544B37"/>
    <w:rsid w:val="00544C1D"/>
    <w:rsid w:val="00545FAE"/>
    <w:rsid w:val="00546502"/>
    <w:rsid w:val="00546F63"/>
    <w:rsid w:val="00547112"/>
    <w:rsid w:val="005476EF"/>
    <w:rsid w:val="005478E4"/>
    <w:rsid w:val="00547CE0"/>
    <w:rsid w:val="00547F14"/>
    <w:rsid w:val="005517FF"/>
    <w:rsid w:val="00551877"/>
    <w:rsid w:val="00553194"/>
    <w:rsid w:val="0055393D"/>
    <w:rsid w:val="0055410B"/>
    <w:rsid w:val="005542D1"/>
    <w:rsid w:val="0055430C"/>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69A"/>
    <w:rsid w:val="0056698B"/>
    <w:rsid w:val="00566CDA"/>
    <w:rsid w:val="00567DA8"/>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38D"/>
    <w:rsid w:val="00587FBF"/>
    <w:rsid w:val="00590662"/>
    <w:rsid w:val="00591B19"/>
    <w:rsid w:val="00592679"/>
    <w:rsid w:val="00592ED0"/>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03D"/>
    <w:rsid w:val="005B03A6"/>
    <w:rsid w:val="005B0A12"/>
    <w:rsid w:val="005B104C"/>
    <w:rsid w:val="005B1143"/>
    <w:rsid w:val="005B2827"/>
    <w:rsid w:val="005B2B38"/>
    <w:rsid w:val="005B2E10"/>
    <w:rsid w:val="005B35C1"/>
    <w:rsid w:val="005B3617"/>
    <w:rsid w:val="005B3B07"/>
    <w:rsid w:val="005B52E3"/>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74E"/>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448"/>
    <w:rsid w:val="005F4921"/>
    <w:rsid w:val="005F5A23"/>
    <w:rsid w:val="005F5C2B"/>
    <w:rsid w:val="005F5D45"/>
    <w:rsid w:val="005F5D9C"/>
    <w:rsid w:val="005F6E12"/>
    <w:rsid w:val="005F745C"/>
    <w:rsid w:val="0060057A"/>
    <w:rsid w:val="0060223F"/>
    <w:rsid w:val="0060271E"/>
    <w:rsid w:val="00602E10"/>
    <w:rsid w:val="00603400"/>
    <w:rsid w:val="00603D5C"/>
    <w:rsid w:val="006048B5"/>
    <w:rsid w:val="00605113"/>
    <w:rsid w:val="0060588A"/>
    <w:rsid w:val="00605AEB"/>
    <w:rsid w:val="006072D4"/>
    <w:rsid w:val="00607373"/>
    <w:rsid w:val="0060779C"/>
    <w:rsid w:val="006103BE"/>
    <w:rsid w:val="00610D0C"/>
    <w:rsid w:val="006119F3"/>
    <w:rsid w:val="006127D1"/>
    <w:rsid w:val="0061363E"/>
    <w:rsid w:val="006141A3"/>
    <w:rsid w:val="0061542D"/>
    <w:rsid w:val="00617820"/>
    <w:rsid w:val="00620144"/>
    <w:rsid w:val="006210B8"/>
    <w:rsid w:val="006214CB"/>
    <w:rsid w:val="00621557"/>
    <w:rsid w:val="00621A78"/>
    <w:rsid w:val="00621A7E"/>
    <w:rsid w:val="00621ACD"/>
    <w:rsid w:val="00622AEF"/>
    <w:rsid w:val="0062352A"/>
    <w:rsid w:val="0062358C"/>
    <w:rsid w:val="006243FA"/>
    <w:rsid w:val="006247D4"/>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16E3"/>
    <w:rsid w:val="00642F61"/>
    <w:rsid w:val="00644B6C"/>
    <w:rsid w:val="006450AD"/>
    <w:rsid w:val="00646234"/>
    <w:rsid w:val="00646FF6"/>
    <w:rsid w:val="00647DDA"/>
    <w:rsid w:val="0065049F"/>
    <w:rsid w:val="00650D95"/>
    <w:rsid w:val="00651D2B"/>
    <w:rsid w:val="00651D36"/>
    <w:rsid w:val="00651E20"/>
    <w:rsid w:val="00652156"/>
    <w:rsid w:val="006553AB"/>
    <w:rsid w:val="00655E8A"/>
    <w:rsid w:val="0065672D"/>
    <w:rsid w:val="00656EF1"/>
    <w:rsid w:val="0065745F"/>
    <w:rsid w:val="00660817"/>
    <w:rsid w:val="00660C1F"/>
    <w:rsid w:val="00662603"/>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0CA8"/>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A2B"/>
    <w:rsid w:val="006A7BB6"/>
    <w:rsid w:val="006A7CE4"/>
    <w:rsid w:val="006B04CB"/>
    <w:rsid w:val="006B0D48"/>
    <w:rsid w:val="006B0F34"/>
    <w:rsid w:val="006B1292"/>
    <w:rsid w:val="006B176D"/>
    <w:rsid w:val="006B1B63"/>
    <w:rsid w:val="006B1E9D"/>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851"/>
    <w:rsid w:val="00706508"/>
    <w:rsid w:val="0070731E"/>
    <w:rsid w:val="00710571"/>
    <w:rsid w:val="007106CF"/>
    <w:rsid w:val="00710C82"/>
    <w:rsid w:val="007111CB"/>
    <w:rsid w:val="007111DF"/>
    <w:rsid w:val="00711D5E"/>
    <w:rsid w:val="007126D7"/>
    <w:rsid w:val="00712706"/>
    <w:rsid w:val="00712B8C"/>
    <w:rsid w:val="00714EF6"/>
    <w:rsid w:val="007152DF"/>
    <w:rsid w:val="0071667A"/>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27F7E"/>
    <w:rsid w:val="007316A3"/>
    <w:rsid w:val="007316EC"/>
    <w:rsid w:val="00732118"/>
    <w:rsid w:val="00732772"/>
    <w:rsid w:val="007336EF"/>
    <w:rsid w:val="00733DF4"/>
    <w:rsid w:val="0073435D"/>
    <w:rsid w:val="0073483A"/>
    <w:rsid w:val="00734A48"/>
    <w:rsid w:val="00735FF8"/>
    <w:rsid w:val="007371F0"/>
    <w:rsid w:val="00737235"/>
    <w:rsid w:val="0073730F"/>
    <w:rsid w:val="00737A18"/>
    <w:rsid w:val="00737B34"/>
    <w:rsid w:val="00737F4B"/>
    <w:rsid w:val="007409D0"/>
    <w:rsid w:val="00741431"/>
    <w:rsid w:val="0074204B"/>
    <w:rsid w:val="00742122"/>
    <w:rsid w:val="00742978"/>
    <w:rsid w:val="0074342F"/>
    <w:rsid w:val="00743D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314"/>
    <w:rsid w:val="00771465"/>
    <w:rsid w:val="00772AE8"/>
    <w:rsid w:val="00772B89"/>
    <w:rsid w:val="00772F61"/>
    <w:rsid w:val="0077325B"/>
    <w:rsid w:val="00773327"/>
    <w:rsid w:val="00773A05"/>
    <w:rsid w:val="00776BB1"/>
    <w:rsid w:val="007778F8"/>
    <w:rsid w:val="00777FC7"/>
    <w:rsid w:val="0078050C"/>
    <w:rsid w:val="00780819"/>
    <w:rsid w:val="00780E3B"/>
    <w:rsid w:val="00781B81"/>
    <w:rsid w:val="00782046"/>
    <w:rsid w:val="00783902"/>
    <w:rsid w:val="00783925"/>
    <w:rsid w:val="00784104"/>
    <w:rsid w:val="00784744"/>
    <w:rsid w:val="00784F32"/>
    <w:rsid w:val="007859E0"/>
    <w:rsid w:val="00785C95"/>
    <w:rsid w:val="00785F1C"/>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8B5"/>
    <w:rsid w:val="00797E5B"/>
    <w:rsid w:val="007A041D"/>
    <w:rsid w:val="007A07E9"/>
    <w:rsid w:val="007A106B"/>
    <w:rsid w:val="007A261C"/>
    <w:rsid w:val="007A3974"/>
    <w:rsid w:val="007A3CFD"/>
    <w:rsid w:val="007A424A"/>
    <w:rsid w:val="007A431C"/>
    <w:rsid w:val="007A452D"/>
    <w:rsid w:val="007A4C7E"/>
    <w:rsid w:val="007A55F1"/>
    <w:rsid w:val="007A634D"/>
    <w:rsid w:val="007A63C6"/>
    <w:rsid w:val="007A6723"/>
    <w:rsid w:val="007B0AAA"/>
    <w:rsid w:val="007B0B6D"/>
    <w:rsid w:val="007B0C7D"/>
    <w:rsid w:val="007B160E"/>
    <w:rsid w:val="007B1F91"/>
    <w:rsid w:val="007B2AD2"/>
    <w:rsid w:val="007B3348"/>
    <w:rsid w:val="007B3CBA"/>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C7EFA"/>
    <w:rsid w:val="007D18D9"/>
    <w:rsid w:val="007D1E45"/>
    <w:rsid w:val="007D334B"/>
    <w:rsid w:val="007D34B4"/>
    <w:rsid w:val="007D366D"/>
    <w:rsid w:val="007D3AEB"/>
    <w:rsid w:val="007D42C4"/>
    <w:rsid w:val="007D461F"/>
    <w:rsid w:val="007D547A"/>
    <w:rsid w:val="007D5C1A"/>
    <w:rsid w:val="007D5D0A"/>
    <w:rsid w:val="007D640A"/>
    <w:rsid w:val="007D6446"/>
    <w:rsid w:val="007D6474"/>
    <w:rsid w:val="007D6B17"/>
    <w:rsid w:val="007D6C23"/>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2BC6"/>
    <w:rsid w:val="00803744"/>
    <w:rsid w:val="00803901"/>
    <w:rsid w:val="00804540"/>
    <w:rsid w:val="008047D6"/>
    <w:rsid w:val="008048DC"/>
    <w:rsid w:val="00804B66"/>
    <w:rsid w:val="0080537A"/>
    <w:rsid w:val="0080547F"/>
    <w:rsid w:val="0080560E"/>
    <w:rsid w:val="00805700"/>
    <w:rsid w:val="008057CF"/>
    <w:rsid w:val="0080639B"/>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5E2"/>
    <w:rsid w:val="008306C1"/>
    <w:rsid w:val="008307E6"/>
    <w:rsid w:val="00831591"/>
    <w:rsid w:val="00832BB9"/>
    <w:rsid w:val="00832C9C"/>
    <w:rsid w:val="00832FE7"/>
    <w:rsid w:val="008330A3"/>
    <w:rsid w:val="0083564E"/>
    <w:rsid w:val="008356E6"/>
    <w:rsid w:val="00835A9F"/>
    <w:rsid w:val="00835D93"/>
    <w:rsid w:val="00836A76"/>
    <w:rsid w:val="0083748F"/>
    <w:rsid w:val="008408F1"/>
    <w:rsid w:val="008419E1"/>
    <w:rsid w:val="00841B10"/>
    <w:rsid w:val="00841C87"/>
    <w:rsid w:val="008423F6"/>
    <w:rsid w:val="00842E9E"/>
    <w:rsid w:val="00843D66"/>
    <w:rsid w:val="00844186"/>
    <w:rsid w:val="008446B7"/>
    <w:rsid w:val="00844782"/>
    <w:rsid w:val="00844C17"/>
    <w:rsid w:val="008502AB"/>
    <w:rsid w:val="0085041D"/>
    <w:rsid w:val="008504C2"/>
    <w:rsid w:val="00850664"/>
    <w:rsid w:val="00851C46"/>
    <w:rsid w:val="00851FAC"/>
    <w:rsid w:val="00852C2B"/>
    <w:rsid w:val="00853466"/>
    <w:rsid w:val="00853A8C"/>
    <w:rsid w:val="00856AF0"/>
    <w:rsid w:val="00856E28"/>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2EBB"/>
    <w:rsid w:val="00873262"/>
    <w:rsid w:val="008738DA"/>
    <w:rsid w:val="00873E15"/>
    <w:rsid w:val="00875BB4"/>
    <w:rsid w:val="00875C03"/>
    <w:rsid w:val="00875C89"/>
    <w:rsid w:val="00875E24"/>
    <w:rsid w:val="008766F4"/>
    <w:rsid w:val="008806E7"/>
    <w:rsid w:val="00880C3B"/>
    <w:rsid w:val="00881B78"/>
    <w:rsid w:val="008825A4"/>
    <w:rsid w:val="008845A2"/>
    <w:rsid w:val="008847BC"/>
    <w:rsid w:val="008850E2"/>
    <w:rsid w:val="0088566F"/>
    <w:rsid w:val="00890D46"/>
    <w:rsid w:val="00890D61"/>
    <w:rsid w:val="00892B45"/>
    <w:rsid w:val="008932A6"/>
    <w:rsid w:val="008934E9"/>
    <w:rsid w:val="008939C0"/>
    <w:rsid w:val="00894D52"/>
    <w:rsid w:val="00896BB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177"/>
    <w:rsid w:val="008D185A"/>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1C7F"/>
    <w:rsid w:val="008F29B6"/>
    <w:rsid w:val="008F2B7A"/>
    <w:rsid w:val="008F5F5D"/>
    <w:rsid w:val="008F6FA5"/>
    <w:rsid w:val="008F7097"/>
    <w:rsid w:val="00900381"/>
    <w:rsid w:val="009017BE"/>
    <w:rsid w:val="00901E57"/>
    <w:rsid w:val="0090391A"/>
    <w:rsid w:val="00903BA4"/>
    <w:rsid w:val="00905BF4"/>
    <w:rsid w:val="00905DFD"/>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6659"/>
    <w:rsid w:val="00917D4E"/>
    <w:rsid w:val="00920507"/>
    <w:rsid w:val="00920C44"/>
    <w:rsid w:val="00920D0B"/>
    <w:rsid w:val="0092245A"/>
    <w:rsid w:val="00922863"/>
    <w:rsid w:val="00922E7F"/>
    <w:rsid w:val="009230C6"/>
    <w:rsid w:val="00923F0C"/>
    <w:rsid w:val="00924CCA"/>
    <w:rsid w:val="009255EE"/>
    <w:rsid w:val="00925763"/>
    <w:rsid w:val="00925DAB"/>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2FD"/>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931"/>
    <w:rsid w:val="00967AD1"/>
    <w:rsid w:val="00967B6C"/>
    <w:rsid w:val="00967F34"/>
    <w:rsid w:val="0097094B"/>
    <w:rsid w:val="00971694"/>
    <w:rsid w:val="00971A9A"/>
    <w:rsid w:val="00971AF5"/>
    <w:rsid w:val="00972301"/>
    <w:rsid w:val="00972C97"/>
    <w:rsid w:val="00972E8D"/>
    <w:rsid w:val="00973BAC"/>
    <w:rsid w:val="00974218"/>
    <w:rsid w:val="009760D1"/>
    <w:rsid w:val="00976F6F"/>
    <w:rsid w:val="009776D0"/>
    <w:rsid w:val="00980672"/>
    <w:rsid w:val="0098073C"/>
    <w:rsid w:val="00980E3F"/>
    <w:rsid w:val="009816C3"/>
    <w:rsid w:val="00981C0C"/>
    <w:rsid w:val="009833F0"/>
    <w:rsid w:val="009839E5"/>
    <w:rsid w:val="00983C86"/>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970E8"/>
    <w:rsid w:val="00997D35"/>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B79BA"/>
    <w:rsid w:val="009C1089"/>
    <w:rsid w:val="009C3465"/>
    <w:rsid w:val="009C38CC"/>
    <w:rsid w:val="009C44AA"/>
    <w:rsid w:val="009C4ECD"/>
    <w:rsid w:val="009C5684"/>
    <w:rsid w:val="009C62B3"/>
    <w:rsid w:val="009C67FF"/>
    <w:rsid w:val="009C6E45"/>
    <w:rsid w:val="009C71DF"/>
    <w:rsid w:val="009C7765"/>
    <w:rsid w:val="009D0200"/>
    <w:rsid w:val="009D06B2"/>
    <w:rsid w:val="009D0EB7"/>
    <w:rsid w:val="009D1E1F"/>
    <w:rsid w:val="009D3CE5"/>
    <w:rsid w:val="009D5ACF"/>
    <w:rsid w:val="009D5B99"/>
    <w:rsid w:val="009D62D4"/>
    <w:rsid w:val="009D7AF8"/>
    <w:rsid w:val="009E1122"/>
    <w:rsid w:val="009E1227"/>
    <w:rsid w:val="009E1B19"/>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285"/>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868"/>
    <w:rsid w:val="00A25E45"/>
    <w:rsid w:val="00A25E60"/>
    <w:rsid w:val="00A25FDA"/>
    <w:rsid w:val="00A26254"/>
    <w:rsid w:val="00A262F3"/>
    <w:rsid w:val="00A26A9F"/>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5EE"/>
    <w:rsid w:val="00A40B9B"/>
    <w:rsid w:val="00A40C43"/>
    <w:rsid w:val="00A42232"/>
    <w:rsid w:val="00A42B10"/>
    <w:rsid w:val="00A43CFC"/>
    <w:rsid w:val="00A43F64"/>
    <w:rsid w:val="00A444EA"/>
    <w:rsid w:val="00A44EF0"/>
    <w:rsid w:val="00A45B03"/>
    <w:rsid w:val="00A47547"/>
    <w:rsid w:val="00A4754D"/>
    <w:rsid w:val="00A50834"/>
    <w:rsid w:val="00A51010"/>
    <w:rsid w:val="00A5282D"/>
    <w:rsid w:val="00A52B8F"/>
    <w:rsid w:val="00A52FCA"/>
    <w:rsid w:val="00A533C0"/>
    <w:rsid w:val="00A556EF"/>
    <w:rsid w:val="00A56857"/>
    <w:rsid w:val="00A574A6"/>
    <w:rsid w:val="00A57F0B"/>
    <w:rsid w:val="00A6086C"/>
    <w:rsid w:val="00A608AB"/>
    <w:rsid w:val="00A63978"/>
    <w:rsid w:val="00A63A45"/>
    <w:rsid w:val="00A64917"/>
    <w:rsid w:val="00A65731"/>
    <w:rsid w:val="00A66506"/>
    <w:rsid w:val="00A668E7"/>
    <w:rsid w:val="00A67961"/>
    <w:rsid w:val="00A7294F"/>
    <w:rsid w:val="00A73187"/>
    <w:rsid w:val="00A73F66"/>
    <w:rsid w:val="00A74D8B"/>
    <w:rsid w:val="00A75071"/>
    <w:rsid w:val="00A756D1"/>
    <w:rsid w:val="00A75A8D"/>
    <w:rsid w:val="00A775E2"/>
    <w:rsid w:val="00A8086B"/>
    <w:rsid w:val="00A811E7"/>
    <w:rsid w:val="00A81C7F"/>
    <w:rsid w:val="00A821C0"/>
    <w:rsid w:val="00A8233F"/>
    <w:rsid w:val="00A82B7C"/>
    <w:rsid w:val="00A82B89"/>
    <w:rsid w:val="00A82CBA"/>
    <w:rsid w:val="00A82E80"/>
    <w:rsid w:val="00A8313D"/>
    <w:rsid w:val="00A83D64"/>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0129"/>
    <w:rsid w:val="00AB1066"/>
    <w:rsid w:val="00AB14CA"/>
    <w:rsid w:val="00AB16FC"/>
    <w:rsid w:val="00AB5173"/>
    <w:rsid w:val="00AB523E"/>
    <w:rsid w:val="00AB54D3"/>
    <w:rsid w:val="00AB7103"/>
    <w:rsid w:val="00AB7C9C"/>
    <w:rsid w:val="00AC195F"/>
    <w:rsid w:val="00AC1F2C"/>
    <w:rsid w:val="00AC2267"/>
    <w:rsid w:val="00AC3AC6"/>
    <w:rsid w:val="00AC4695"/>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BFD"/>
    <w:rsid w:val="00AF2D57"/>
    <w:rsid w:val="00AF47FE"/>
    <w:rsid w:val="00AF4814"/>
    <w:rsid w:val="00AF54DD"/>
    <w:rsid w:val="00AF5CD3"/>
    <w:rsid w:val="00AF5DA3"/>
    <w:rsid w:val="00AF6BCB"/>
    <w:rsid w:val="00AF7C6D"/>
    <w:rsid w:val="00B007DA"/>
    <w:rsid w:val="00B01303"/>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112C"/>
    <w:rsid w:val="00B4299C"/>
    <w:rsid w:val="00B4499D"/>
    <w:rsid w:val="00B4536A"/>
    <w:rsid w:val="00B455D6"/>
    <w:rsid w:val="00B467DB"/>
    <w:rsid w:val="00B4737C"/>
    <w:rsid w:val="00B477D1"/>
    <w:rsid w:val="00B47865"/>
    <w:rsid w:val="00B47918"/>
    <w:rsid w:val="00B47ABE"/>
    <w:rsid w:val="00B512F7"/>
    <w:rsid w:val="00B51F46"/>
    <w:rsid w:val="00B52ECF"/>
    <w:rsid w:val="00B53426"/>
    <w:rsid w:val="00B5550C"/>
    <w:rsid w:val="00B55B45"/>
    <w:rsid w:val="00B56816"/>
    <w:rsid w:val="00B56D53"/>
    <w:rsid w:val="00B578E6"/>
    <w:rsid w:val="00B60AAB"/>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1CD7"/>
    <w:rsid w:val="00BA2984"/>
    <w:rsid w:val="00BA30DD"/>
    <w:rsid w:val="00BA3185"/>
    <w:rsid w:val="00BA39F8"/>
    <w:rsid w:val="00BA4171"/>
    <w:rsid w:val="00BA4963"/>
    <w:rsid w:val="00BA4E90"/>
    <w:rsid w:val="00BA57F5"/>
    <w:rsid w:val="00BA7D27"/>
    <w:rsid w:val="00BB039E"/>
    <w:rsid w:val="00BB178D"/>
    <w:rsid w:val="00BB17E3"/>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0AA"/>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ABA"/>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70A"/>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29D0"/>
    <w:rsid w:val="00CC3601"/>
    <w:rsid w:val="00CC4D16"/>
    <w:rsid w:val="00CC4F16"/>
    <w:rsid w:val="00CC4F4B"/>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3F1"/>
    <w:rsid w:val="00CF0980"/>
    <w:rsid w:val="00CF3195"/>
    <w:rsid w:val="00CF36A9"/>
    <w:rsid w:val="00CF3C71"/>
    <w:rsid w:val="00CF3EF6"/>
    <w:rsid w:val="00CF3FB0"/>
    <w:rsid w:val="00CF43C2"/>
    <w:rsid w:val="00CF48E4"/>
    <w:rsid w:val="00CF4973"/>
    <w:rsid w:val="00CF4B0F"/>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2AD6"/>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57B94"/>
    <w:rsid w:val="00D650D6"/>
    <w:rsid w:val="00D66249"/>
    <w:rsid w:val="00D70631"/>
    <w:rsid w:val="00D70C93"/>
    <w:rsid w:val="00D71810"/>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259A"/>
    <w:rsid w:val="00D835B5"/>
    <w:rsid w:val="00D83938"/>
    <w:rsid w:val="00D8399A"/>
    <w:rsid w:val="00D8413C"/>
    <w:rsid w:val="00D8618C"/>
    <w:rsid w:val="00D87422"/>
    <w:rsid w:val="00D87DD9"/>
    <w:rsid w:val="00D90149"/>
    <w:rsid w:val="00D908DE"/>
    <w:rsid w:val="00D90B9E"/>
    <w:rsid w:val="00D91015"/>
    <w:rsid w:val="00D91898"/>
    <w:rsid w:val="00D94B56"/>
    <w:rsid w:val="00D9565D"/>
    <w:rsid w:val="00D96E10"/>
    <w:rsid w:val="00D978A9"/>
    <w:rsid w:val="00D97EA3"/>
    <w:rsid w:val="00DA0174"/>
    <w:rsid w:val="00DA01C2"/>
    <w:rsid w:val="00DA054A"/>
    <w:rsid w:val="00DA09E7"/>
    <w:rsid w:val="00DA114C"/>
    <w:rsid w:val="00DA18E4"/>
    <w:rsid w:val="00DA2009"/>
    <w:rsid w:val="00DA3315"/>
    <w:rsid w:val="00DA62AA"/>
    <w:rsid w:val="00DA74BE"/>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5FD"/>
    <w:rsid w:val="00DF4B8B"/>
    <w:rsid w:val="00DF633B"/>
    <w:rsid w:val="00DF6A4A"/>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112F"/>
    <w:rsid w:val="00E11F0A"/>
    <w:rsid w:val="00E12BE0"/>
    <w:rsid w:val="00E1388A"/>
    <w:rsid w:val="00E13F24"/>
    <w:rsid w:val="00E144D4"/>
    <w:rsid w:val="00E14AA6"/>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4C1C"/>
    <w:rsid w:val="00E3693C"/>
    <w:rsid w:val="00E37690"/>
    <w:rsid w:val="00E37F4E"/>
    <w:rsid w:val="00E400BD"/>
    <w:rsid w:val="00E404C8"/>
    <w:rsid w:val="00E4064A"/>
    <w:rsid w:val="00E41012"/>
    <w:rsid w:val="00E415B1"/>
    <w:rsid w:val="00E42101"/>
    <w:rsid w:val="00E42262"/>
    <w:rsid w:val="00E426C3"/>
    <w:rsid w:val="00E4549D"/>
    <w:rsid w:val="00E45A1D"/>
    <w:rsid w:val="00E45EFD"/>
    <w:rsid w:val="00E46BD6"/>
    <w:rsid w:val="00E4702F"/>
    <w:rsid w:val="00E50159"/>
    <w:rsid w:val="00E501D6"/>
    <w:rsid w:val="00E503A8"/>
    <w:rsid w:val="00E504C8"/>
    <w:rsid w:val="00E505F7"/>
    <w:rsid w:val="00E506BD"/>
    <w:rsid w:val="00E50D5B"/>
    <w:rsid w:val="00E51601"/>
    <w:rsid w:val="00E52CCA"/>
    <w:rsid w:val="00E531DE"/>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1EE"/>
    <w:rsid w:val="00E7188D"/>
    <w:rsid w:val="00E71DFE"/>
    <w:rsid w:val="00E725C3"/>
    <w:rsid w:val="00E72974"/>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1617"/>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A99"/>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5BB"/>
    <w:rsid w:val="00F05EFB"/>
    <w:rsid w:val="00F1051A"/>
    <w:rsid w:val="00F10B6B"/>
    <w:rsid w:val="00F11CBC"/>
    <w:rsid w:val="00F126C4"/>
    <w:rsid w:val="00F12FAF"/>
    <w:rsid w:val="00F133D6"/>
    <w:rsid w:val="00F13EB3"/>
    <w:rsid w:val="00F141A8"/>
    <w:rsid w:val="00F14C57"/>
    <w:rsid w:val="00F17C7D"/>
    <w:rsid w:val="00F17E47"/>
    <w:rsid w:val="00F22EC4"/>
    <w:rsid w:val="00F23179"/>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07"/>
    <w:rsid w:val="00F42F46"/>
    <w:rsid w:val="00F430E5"/>
    <w:rsid w:val="00F44642"/>
    <w:rsid w:val="00F46E09"/>
    <w:rsid w:val="00F5092F"/>
    <w:rsid w:val="00F510FA"/>
    <w:rsid w:val="00F51DBB"/>
    <w:rsid w:val="00F52AF4"/>
    <w:rsid w:val="00F53197"/>
    <w:rsid w:val="00F53406"/>
    <w:rsid w:val="00F548BA"/>
    <w:rsid w:val="00F55BDB"/>
    <w:rsid w:val="00F57F61"/>
    <w:rsid w:val="00F604F0"/>
    <w:rsid w:val="00F60AF6"/>
    <w:rsid w:val="00F62743"/>
    <w:rsid w:val="00F62D5A"/>
    <w:rsid w:val="00F632AE"/>
    <w:rsid w:val="00F63BE6"/>
    <w:rsid w:val="00F6582F"/>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26A3"/>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38E7"/>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376"/>
    <w:rsid w:val="00FD2DF3"/>
    <w:rsid w:val="00FD35D0"/>
    <w:rsid w:val="00FD4D99"/>
    <w:rsid w:val="00FD6E7C"/>
    <w:rsid w:val="00FD700F"/>
    <w:rsid w:val="00FD7837"/>
    <w:rsid w:val="00FD7DC9"/>
    <w:rsid w:val="00FE0575"/>
    <w:rsid w:val="00FE1564"/>
    <w:rsid w:val="00FE1E9E"/>
    <w:rsid w:val="00FE25BD"/>
    <w:rsid w:val="00FE4104"/>
    <w:rsid w:val="00FE45A3"/>
    <w:rsid w:val="00FE469F"/>
    <w:rsid w:val="00FE49B4"/>
    <w:rsid w:val="00FE5134"/>
    <w:rsid w:val="00FE5903"/>
    <w:rsid w:val="00FE60DA"/>
    <w:rsid w:val="00FE6DCF"/>
    <w:rsid w:val="00FE700C"/>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621C383"/>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spacing w:before="120" w:after="120"/>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99"/>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character" w:styleId="UnresolvedMention">
    <w:name w:val="Unresolved Mention"/>
    <w:basedOn w:val="DefaultParagraphFont"/>
    <w:uiPriority w:val="99"/>
    <w:semiHidden/>
    <w:unhideWhenUsed/>
    <w:rsid w:val="00894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w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we.gov.au/biosecurity-trade/import/arrival/pe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B3843-7DB9-4C44-ADD2-5598E6EDE83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534956AA-6B26-4C8A-A253-F3E1F2FC6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2378</Words>
  <Characters>13561</Characters>
  <DocSecurity>4</DocSecurity>
  <Lines>113</Lines>
  <Paragraphs>31</Paragraphs>
  <ScaleCrop>false</ScaleCrop>
  <HeadingPairs>
    <vt:vector size="2" baseType="variant">
      <vt:variant>
        <vt:lpstr>Title</vt:lpstr>
      </vt:variant>
      <vt:variant>
        <vt:i4>1</vt:i4>
      </vt:variant>
    </vt:vector>
  </HeadingPairs>
  <TitlesOfParts>
    <vt:vector size="1" baseType="lpstr">
      <vt:lpstr>AA for biosecurity waste collection - requirements</vt:lpstr>
    </vt:vector>
  </TitlesOfParts>
  <LinksUpToDate>false</LinksUpToDate>
  <CharactersWithSpaces>15908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 for biosecurity waste collection - requirements</dc:title>
  <dc:creator>Department of Agriculture, Water and the Environment</dc:creator>
  <cp:lastPrinted>2017-08-16T02:35:00Z</cp:lastPrinted>
  <dcterms:created xsi:type="dcterms:W3CDTF">2021-12-06T04:31:00Z</dcterms:created>
  <dcterms:modified xsi:type="dcterms:W3CDTF">2021-12-06T04:31:00Z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