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0F" w:rsidRDefault="00FE56DD" w:rsidP="00514E60">
      <w:pPr>
        <w:pStyle w:val="Heading1"/>
      </w:pPr>
      <w:r>
        <w:t xml:space="preserve">Approved </w:t>
      </w:r>
      <w:r w:rsidRPr="00514E60">
        <w:t>Arran</w:t>
      </w:r>
      <w:bookmarkStart w:id="0" w:name="_GoBack"/>
      <w:bookmarkEnd w:id="0"/>
      <w:r w:rsidRPr="00514E60">
        <w:t>gements</w:t>
      </w:r>
      <w:r>
        <w:t xml:space="preserve"> </w:t>
      </w:r>
      <w:r w:rsidR="00813602">
        <w:t>c</w:t>
      </w:r>
      <w:r w:rsidR="00BF130F">
        <w:t>lass 2.5.2</w:t>
      </w:r>
      <w:r w:rsidR="00813602">
        <w:t xml:space="preserve"> </w:t>
      </w:r>
      <w:r w:rsidR="00BF130F">
        <w:t>-</w:t>
      </w:r>
      <w:r w:rsidR="00813602">
        <w:t xml:space="preserve"> </w:t>
      </w:r>
      <w:r w:rsidR="00BF130F">
        <w:t>example form for reconciliation of goods</w:t>
      </w:r>
    </w:p>
    <w:p w:rsidR="00BF130F" w:rsidRDefault="00BF130F">
      <w:pPr>
        <w:pStyle w:val="BodyText2"/>
        <w:tabs>
          <w:tab w:val="clear" w:pos="567"/>
          <w:tab w:val="left" w:pos="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Note: this form can be maintained electronically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161"/>
        <w:gridCol w:w="2268"/>
        <w:gridCol w:w="2409"/>
        <w:gridCol w:w="1985"/>
        <w:gridCol w:w="2268"/>
        <w:gridCol w:w="2375"/>
      </w:tblGrid>
      <w:tr w:rsidR="00BF130F">
        <w:trPr>
          <w:cantSplit/>
        </w:trPr>
        <w:tc>
          <w:tcPr>
            <w:tcW w:w="14992" w:type="dxa"/>
            <w:gridSpan w:val="7"/>
          </w:tcPr>
          <w:p w:rsidR="00BF130F" w:rsidRDefault="00BF13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name:</w:t>
            </w:r>
          </w:p>
        </w:tc>
      </w:tr>
      <w:tr w:rsidR="00BF130F">
        <w:trPr>
          <w:cantSplit/>
        </w:trPr>
        <w:tc>
          <w:tcPr>
            <w:tcW w:w="14992" w:type="dxa"/>
            <w:gridSpan w:val="7"/>
          </w:tcPr>
          <w:p w:rsidR="00BF130F" w:rsidRDefault="00BF13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For month of: </w:t>
            </w:r>
          </w:p>
        </w:tc>
      </w:tr>
      <w:tr w:rsidR="00BF130F">
        <w:trPr>
          <w:cantSplit/>
        </w:trPr>
        <w:tc>
          <w:tcPr>
            <w:tcW w:w="14992" w:type="dxa"/>
            <w:gridSpan w:val="7"/>
          </w:tcPr>
          <w:p w:rsidR="00BF130F" w:rsidRDefault="00FE56DD" w:rsidP="004D01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Biosecurity</w:t>
            </w:r>
            <w:r w:rsidR="00BF130F">
              <w:rPr>
                <w:rFonts w:ascii="Arial" w:hAnsi="Arial" w:cs="Arial"/>
                <w:sz w:val="20"/>
              </w:rPr>
              <w:t xml:space="preserve"> </w:t>
            </w:r>
            <w:r w:rsidR="004D0109">
              <w:rPr>
                <w:rFonts w:ascii="Arial" w:hAnsi="Arial" w:cs="Arial"/>
                <w:sz w:val="20"/>
              </w:rPr>
              <w:t>entry number</w:t>
            </w:r>
            <w:r w:rsidR="00BF130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(One </w:t>
            </w:r>
            <w:r w:rsidR="004D0109">
              <w:rPr>
                <w:rFonts w:ascii="Arial" w:hAnsi="Arial" w:cs="Arial"/>
                <w:sz w:val="16"/>
                <w:szCs w:val="16"/>
              </w:rPr>
              <w:t>e</w:t>
            </w:r>
            <w:r w:rsidR="00BF130F">
              <w:rPr>
                <w:rFonts w:ascii="Arial" w:hAnsi="Arial" w:cs="Arial"/>
                <w:sz w:val="16"/>
                <w:szCs w:val="16"/>
              </w:rPr>
              <w:t>ntry per sheet)</w:t>
            </w:r>
            <w:r w:rsidR="004D01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F130F" w:rsidTr="004D0109">
        <w:trPr>
          <w:cantSplit/>
        </w:trPr>
        <w:tc>
          <w:tcPr>
            <w:tcW w:w="1526" w:type="dxa"/>
            <w:vAlign w:val="center"/>
          </w:tcPr>
          <w:p w:rsidR="00BF130F" w:rsidRDefault="00BF130F" w:rsidP="004D01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Container no.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F130F" w:rsidRDefault="00BF130F" w:rsidP="004D01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 co.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130F" w:rsidRDefault="00BF130F" w:rsidP="004D0109">
            <w:pPr>
              <w:tabs>
                <w:tab w:val="clear" w:pos="567"/>
                <w:tab w:val="left" w:pos="34"/>
              </w:tabs>
              <w:ind w:left="34" w:hanging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Movement</w:t>
            </w:r>
            <w:r w:rsidR="00FE56DD">
              <w:rPr>
                <w:rFonts w:ascii="Arial" w:hAnsi="Arial" w:cs="Arial"/>
                <w:sz w:val="20"/>
              </w:rPr>
              <w:t xml:space="preserve"> from </w:t>
            </w:r>
            <w:r w:rsidR="004D0109">
              <w:rPr>
                <w:rFonts w:ascii="Arial" w:hAnsi="Arial" w:cs="Arial"/>
                <w:sz w:val="20"/>
              </w:rPr>
              <w:br/>
            </w:r>
            <w:r w:rsidR="00FE56DD">
              <w:rPr>
                <w:rFonts w:ascii="Arial" w:hAnsi="Arial" w:cs="Arial"/>
                <w:sz w:val="20"/>
              </w:rPr>
              <w:t>(AA site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BF130F" w:rsidRDefault="00FE56DD" w:rsidP="004D0109">
            <w:pPr>
              <w:tabs>
                <w:tab w:val="clear" w:pos="567"/>
              </w:tabs>
              <w:ind w:left="68" w:hanging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Movement to </w:t>
            </w:r>
            <w:r w:rsidR="004D010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(AA site</w:t>
            </w:r>
            <w:r w:rsidR="00BF130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BF130F" w:rsidRDefault="00BF130F" w:rsidP="004D0109">
            <w:pPr>
              <w:tabs>
                <w:tab w:val="clear" w:pos="567"/>
                <w:tab w:val="clear" w:pos="1134"/>
                <w:tab w:val="clear" w:pos="1701"/>
                <w:tab w:val="left" w:pos="-67"/>
                <w:tab w:val="left" w:pos="1844"/>
              </w:tabs>
              <w:ind w:left="75" w:hanging="7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Movement date</w:t>
            </w:r>
          </w:p>
        </w:tc>
        <w:tc>
          <w:tcPr>
            <w:tcW w:w="2268" w:type="dxa"/>
            <w:vAlign w:val="center"/>
          </w:tcPr>
          <w:p w:rsidR="00BF130F" w:rsidRDefault="00BF130F" w:rsidP="004D0109">
            <w:pPr>
              <w:pStyle w:val="FigureTitle"/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cs="Arial"/>
                <w:caps w:val="0"/>
                <w:sz w:val="20"/>
              </w:rPr>
            </w:pPr>
            <w:r>
              <w:rPr>
                <w:rFonts w:cs="Arial"/>
                <w:caps w:val="0"/>
                <w:sz w:val="20"/>
              </w:rPr>
              <w:t>No. of cartons moved</w:t>
            </w:r>
          </w:p>
        </w:tc>
        <w:tc>
          <w:tcPr>
            <w:tcW w:w="2375" w:type="dxa"/>
            <w:vAlign w:val="center"/>
          </w:tcPr>
          <w:p w:rsidR="00BF130F" w:rsidRDefault="00BF130F" w:rsidP="004D0109">
            <w:pPr>
              <w:pStyle w:val="FigureTitle"/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cs="Arial"/>
                <w:caps w:val="0"/>
                <w:sz w:val="20"/>
              </w:rPr>
            </w:pPr>
            <w:r>
              <w:rPr>
                <w:rFonts w:cs="Arial"/>
                <w:caps w:val="0"/>
                <w:sz w:val="20"/>
              </w:rPr>
              <w:t>Balance of cartons after movement</w:t>
            </w: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F130F">
        <w:trPr>
          <w:cantSplit/>
        </w:trPr>
        <w:tc>
          <w:tcPr>
            <w:tcW w:w="1526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375" w:type="dxa"/>
          </w:tcPr>
          <w:p w:rsidR="00BF130F" w:rsidRDefault="00BF130F">
            <w:pPr>
              <w:spacing w:befor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BF130F" w:rsidRDefault="00BF130F">
      <w:pPr>
        <w:spacing w:before="0"/>
        <w:ind w:left="0" w:firstLine="0"/>
        <w:jc w:val="left"/>
        <w:rPr>
          <w:rFonts w:ascii="Arial" w:hAnsi="Arial" w:cs="Arial"/>
          <w:sz w:val="20"/>
        </w:rPr>
      </w:pPr>
    </w:p>
    <w:p w:rsidR="00BF130F" w:rsidRDefault="00BF130F">
      <w:pPr>
        <w:ind w:left="0" w:firstLine="0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Name: </w:t>
      </w:r>
      <w:r w:rsidRPr="004D0109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Signature (not required if emailed):</w:t>
      </w:r>
      <w:r w:rsidRPr="004D0109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BF130F" w:rsidRDefault="00BF130F">
      <w:pPr>
        <w:ind w:left="0" w:firstLine="0"/>
        <w:jc w:val="left"/>
        <w:rPr>
          <w:rFonts w:ascii="Arial" w:hAnsi="Arial" w:cs="Arial"/>
          <w:sz w:val="20"/>
        </w:rPr>
      </w:pPr>
    </w:p>
    <w:p w:rsidR="00BF130F" w:rsidRDefault="00BF130F">
      <w:pPr>
        <w:ind w:left="0" w:firstLine="0"/>
        <w:jc w:val="left"/>
      </w:pPr>
      <w:r>
        <w:rPr>
          <w:rFonts w:ascii="Arial" w:hAnsi="Arial" w:cs="Arial"/>
          <w:sz w:val="20"/>
        </w:rPr>
        <w:t xml:space="preserve">Date submitted: </w:t>
      </w:r>
      <w:r w:rsidRPr="004D0109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(</w:t>
      </w:r>
      <w:r w:rsidR="004D0109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>be submitted within one week of months end)</w:t>
      </w:r>
    </w:p>
    <w:sectPr w:rsidR="00BF130F">
      <w:pgSz w:w="16840" w:h="11907" w:orient="landscape" w:code="9"/>
      <w:pgMar w:top="851" w:right="85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D6" w:rsidRDefault="006139D6">
      <w:pPr>
        <w:spacing w:before="0" w:after="0"/>
      </w:pPr>
      <w:r>
        <w:separator/>
      </w:r>
    </w:p>
  </w:endnote>
  <w:endnote w:type="continuationSeparator" w:id="0">
    <w:p w:rsidR="006139D6" w:rsidRDefault="006139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D6" w:rsidRDefault="006139D6">
      <w:pPr>
        <w:spacing w:before="0" w:after="0"/>
      </w:pPr>
      <w:r>
        <w:separator/>
      </w:r>
    </w:p>
  </w:footnote>
  <w:footnote w:type="continuationSeparator" w:id="0">
    <w:p w:rsidR="006139D6" w:rsidRDefault="006139D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A5"/>
    <w:rsid w:val="001009D6"/>
    <w:rsid w:val="00296DCA"/>
    <w:rsid w:val="00376BF3"/>
    <w:rsid w:val="004D0109"/>
    <w:rsid w:val="00514E60"/>
    <w:rsid w:val="006139D6"/>
    <w:rsid w:val="00813602"/>
    <w:rsid w:val="008C5DF7"/>
    <w:rsid w:val="00B20FEA"/>
    <w:rsid w:val="00B62CA5"/>
    <w:rsid w:val="00BE3267"/>
    <w:rsid w:val="00BF130F"/>
    <w:rsid w:val="00C165AD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68F9-FF3D-4C8C-B558-B60EBCE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ind w:left="567" w:hanging="567"/>
      <w:jc w:val="both"/>
    </w:pPr>
    <w:rPr>
      <w:sz w:val="24"/>
      <w:lang w:eastAsia="en-US"/>
    </w:rPr>
  </w:style>
  <w:style w:type="paragraph" w:styleId="Heading1">
    <w:name w:val="heading 1"/>
    <w:basedOn w:val="BodyText2"/>
    <w:next w:val="Normal"/>
    <w:link w:val="Heading1Char"/>
    <w:qFormat/>
    <w:rsid w:val="00514E60"/>
    <w:pPr>
      <w:tabs>
        <w:tab w:val="clear" w:pos="567"/>
        <w:tab w:val="left" w:pos="0"/>
      </w:tabs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">
    <w:name w:val="dot"/>
    <w:basedOn w:val="Normal"/>
  </w:style>
  <w:style w:type="paragraph" w:styleId="BodyText2">
    <w:name w:val="Body Text 2"/>
    <w:basedOn w:val="Normal"/>
    <w:link w:val="BodyText2Char"/>
    <w:pPr>
      <w:ind w:left="0" w:firstLine="0"/>
    </w:pPr>
  </w:style>
  <w:style w:type="character" w:customStyle="1" w:styleId="BodyText2Char">
    <w:name w:val="Body Text 2 Char"/>
    <w:link w:val="BodyText2"/>
    <w:rPr>
      <w:sz w:val="24"/>
      <w:lang w:eastAsia="en-US"/>
    </w:rPr>
  </w:style>
  <w:style w:type="paragraph" w:customStyle="1" w:styleId="FigureTitle">
    <w:name w:val="Figure Title"/>
    <w:basedOn w:val="Heading3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</w:tabs>
      <w:spacing w:before="240" w:after="360"/>
      <w:ind w:left="0" w:firstLine="0"/>
      <w:jc w:val="center"/>
      <w:outlineLvl w:val="9"/>
    </w:pPr>
    <w:rPr>
      <w:rFonts w:ascii="Arial" w:hAnsi="Arial"/>
      <w:b w:val="0"/>
      <w:bCs w:val="0"/>
      <w:caps/>
      <w:color w:val="auto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14E60"/>
    <w:rPr>
      <w:rFonts w:ascii="Arial" w:hAnsi="Arial" w:cs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EC4001-F0A8-4E26-B0BA-B66DDDFFF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ECEEB-29FD-4594-B73F-6F9C92577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2E26B-D143-4180-8365-E51CD5CC139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Arrangements class 2.5.2 - example form for reconciliation of goods</dc:title>
  <dc:subject/>
  <dc:creator>Logo of the Australian Government Department of Agriculture and Water Resources</dc:creator>
  <cp:keywords/>
  <dc:description/>
  <cp:lastModifiedBy>Dang, Van</cp:lastModifiedBy>
  <cp:revision>5</cp:revision>
  <dcterms:created xsi:type="dcterms:W3CDTF">2016-05-16T23:21:00Z</dcterms:created>
  <dcterms:modified xsi:type="dcterms:W3CDTF">2016-06-06T05:33:00Z</dcterms:modified>
</cp:coreProperties>
</file>