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C958B17" w14:textId="77777777" w:rsidR="0067382F" w:rsidRDefault="005275DB" w:rsidP="000E3050">
      <w:pPr>
        <w:spacing w:before="23"/>
        <w:ind w:left="1134" w:right="1134"/>
        <w:rPr>
          <w:rFonts w:ascii="Calibri"/>
          <w:b/>
          <w:spacing w:val="-2"/>
          <w:sz w:val="36"/>
        </w:rPr>
      </w:pPr>
      <w:r>
        <w:rPr>
          <w:rFonts w:ascii="Calibri"/>
          <w:b/>
          <w:noProof/>
          <w:spacing w:val="-2"/>
          <w:sz w:val="36"/>
          <w:lang w:val="en-AU" w:eastAsia="en-AU"/>
        </w:rPr>
        <w:drawing>
          <wp:inline distT="0" distB="0" distL="0" distR="0" wp14:anchorId="73B41B45" wp14:editId="5F87285D">
            <wp:extent cx="2292350" cy="62801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92350" cy="628015"/>
                    </a:xfrm>
                    <a:prstGeom prst="rect">
                      <a:avLst/>
                    </a:prstGeom>
                    <a:noFill/>
                  </pic:spPr>
                </pic:pic>
              </a:graphicData>
            </a:graphic>
          </wp:inline>
        </w:drawing>
      </w:r>
    </w:p>
    <w:p w14:paraId="0005AAFB" w14:textId="77777777" w:rsidR="000E3050" w:rsidRPr="007C5B71" w:rsidRDefault="000E3050" w:rsidP="000E3050">
      <w:pPr>
        <w:spacing w:before="10"/>
        <w:ind w:left="1134" w:right="1442"/>
        <w:rPr>
          <w:rFonts w:ascii="Calibri" w:eastAsia="Calibri" w:hAnsi="Calibri" w:cs="Calibri"/>
          <w:b/>
          <w:bCs/>
          <w:sz w:val="36"/>
          <w:szCs w:val="7"/>
        </w:rPr>
      </w:pPr>
    </w:p>
    <w:p w14:paraId="747D0671" w14:textId="77777777" w:rsidR="00F46D8E" w:rsidRDefault="007613E2" w:rsidP="00F91969">
      <w:pPr>
        <w:spacing w:before="38"/>
        <w:ind w:left="1134" w:right="1442"/>
        <w:rPr>
          <w:rFonts w:ascii="Calibri"/>
          <w:b/>
          <w:sz w:val="36"/>
        </w:rPr>
      </w:pPr>
      <w:r>
        <w:rPr>
          <w:rFonts w:ascii="Calibri"/>
          <w:b/>
          <w:spacing w:val="-2"/>
          <w:sz w:val="36"/>
        </w:rPr>
        <w:t>Request</w:t>
      </w:r>
      <w:r w:rsidR="00232DE4">
        <w:rPr>
          <w:rFonts w:ascii="Calibri"/>
          <w:b/>
          <w:spacing w:val="-7"/>
          <w:sz w:val="36"/>
        </w:rPr>
        <w:t xml:space="preserve"> </w:t>
      </w:r>
      <w:r w:rsidR="00232DE4">
        <w:rPr>
          <w:rFonts w:ascii="Calibri"/>
          <w:b/>
          <w:spacing w:val="-1"/>
          <w:sz w:val="36"/>
        </w:rPr>
        <w:t>for</w:t>
      </w:r>
      <w:r w:rsidR="00232DE4">
        <w:rPr>
          <w:rFonts w:ascii="Calibri"/>
          <w:b/>
          <w:spacing w:val="-8"/>
          <w:sz w:val="36"/>
        </w:rPr>
        <w:t xml:space="preserve"> </w:t>
      </w:r>
      <w:r w:rsidR="00C017BC">
        <w:rPr>
          <w:rFonts w:ascii="Calibri"/>
          <w:b/>
          <w:spacing w:val="-8"/>
          <w:sz w:val="36"/>
        </w:rPr>
        <w:t>suspension</w:t>
      </w:r>
      <w:r w:rsidR="00812160">
        <w:rPr>
          <w:rFonts w:ascii="Calibri"/>
          <w:b/>
          <w:spacing w:val="-8"/>
          <w:sz w:val="36"/>
        </w:rPr>
        <w:t xml:space="preserve"> of </w:t>
      </w:r>
      <w:r w:rsidR="00232DE4">
        <w:rPr>
          <w:rFonts w:ascii="Calibri"/>
          <w:b/>
          <w:sz w:val="36"/>
        </w:rPr>
        <w:t>a</w:t>
      </w:r>
      <w:r w:rsidR="0046434F">
        <w:rPr>
          <w:rFonts w:ascii="Calibri"/>
          <w:b/>
          <w:sz w:val="36"/>
        </w:rPr>
        <w:t xml:space="preserve">n approved arrangement – </w:t>
      </w:r>
      <w:r w:rsidR="003E1CF4">
        <w:rPr>
          <w:rFonts w:ascii="Calibri"/>
          <w:b/>
          <w:sz w:val="36"/>
        </w:rPr>
        <w:br/>
      </w:r>
      <w:r w:rsidR="0046434F">
        <w:rPr>
          <w:rFonts w:ascii="Calibri"/>
          <w:b/>
          <w:sz w:val="36"/>
        </w:rPr>
        <w:t>non</w:t>
      </w:r>
      <w:r w:rsidR="00190BB2">
        <w:rPr>
          <w:rFonts w:ascii="Calibri"/>
          <w:b/>
          <w:sz w:val="36"/>
        </w:rPr>
        <w:t>-</w:t>
      </w:r>
      <w:r w:rsidR="0046434F">
        <w:rPr>
          <w:rFonts w:ascii="Calibri"/>
          <w:b/>
          <w:sz w:val="36"/>
        </w:rPr>
        <w:t>broker</w:t>
      </w:r>
      <w:r w:rsidR="00190BB2">
        <w:rPr>
          <w:rFonts w:ascii="Calibri"/>
          <w:b/>
          <w:sz w:val="36"/>
        </w:rPr>
        <w:t xml:space="preserve"> arrangements</w:t>
      </w:r>
    </w:p>
    <w:p w14:paraId="7B6D2425" w14:textId="77777777" w:rsidR="0067382F" w:rsidRPr="0067382F" w:rsidRDefault="0067382F" w:rsidP="0067382F">
      <w:pPr>
        <w:spacing w:before="10"/>
        <w:ind w:left="1134" w:right="1442"/>
        <w:rPr>
          <w:rFonts w:ascii="Calibri" w:eastAsia="Calibri" w:hAnsi="Calibri" w:cs="Calibri"/>
          <w:b/>
          <w:bCs/>
          <w:i/>
          <w:sz w:val="7"/>
          <w:szCs w:val="7"/>
        </w:rPr>
      </w:pPr>
    </w:p>
    <w:p w14:paraId="25109A40" w14:textId="77777777" w:rsidR="00F46D8E" w:rsidRDefault="003E1CF4" w:rsidP="00F91969">
      <w:pPr>
        <w:spacing w:before="2"/>
        <w:ind w:left="1134"/>
        <w:rPr>
          <w:rFonts w:ascii="Calibri"/>
          <w:i/>
          <w:spacing w:val="-3"/>
          <w:sz w:val="24"/>
        </w:rPr>
      </w:pPr>
      <w:r>
        <w:rPr>
          <w:rFonts w:ascii="Calibri"/>
          <w:spacing w:val="-5"/>
          <w:sz w:val="24"/>
        </w:rPr>
        <w:t>A</w:t>
      </w:r>
      <w:r w:rsidR="00232DE4" w:rsidRPr="00190BB2">
        <w:rPr>
          <w:rFonts w:ascii="Calibri"/>
          <w:spacing w:val="-6"/>
          <w:sz w:val="24"/>
        </w:rPr>
        <w:t>pp</w:t>
      </w:r>
      <w:r w:rsidR="00232DE4" w:rsidRPr="00190BB2">
        <w:rPr>
          <w:rFonts w:ascii="Calibri"/>
          <w:spacing w:val="-5"/>
          <w:sz w:val="24"/>
        </w:rPr>
        <w:t>r</w:t>
      </w:r>
      <w:r w:rsidR="00232DE4" w:rsidRPr="00190BB2">
        <w:rPr>
          <w:rFonts w:ascii="Calibri"/>
          <w:spacing w:val="-6"/>
          <w:sz w:val="24"/>
        </w:rPr>
        <w:t>o</w:t>
      </w:r>
      <w:r w:rsidR="00232DE4" w:rsidRPr="00190BB2">
        <w:rPr>
          <w:rFonts w:ascii="Calibri"/>
          <w:spacing w:val="-5"/>
          <w:sz w:val="24"/>
        </w:rPr>
        <w:t>ve</w:t>
      </w:r>
      <w:r w:rsidR="00232DE4" w:rsidRPr="00190BB2">
        <w:rPr>
          <w:rFonts w:ascii="Calibri"/>
          <w:spacing w:val="-6"/>
          <w:sz w:val="24"/>
        </w:rPr>
        <w:t>d</w:t>
      </w:r>
      <w:r w:rsidR="00232DE4" w:rsidRPr="00190BB2">
        <w:rPr>
          <w:rFonts w:ascii="Calibri"/>
          <w:spacing w:val="-11"/>
          <w:sz w:val="24"/>
        </w:rPr>
        <w:t xml:space="preserve"> </w:t>
      </w:r>
      <w:r w:rsidR="00232DE4" w:rsidRPr="00190BB2">
        <w:rPr>
          <w:rFonts w:ascii="Calibri"/>
          <w:spacing w:val="-5"/>
          <w:sz w:val="24"/>
        </w:rPr>
        <w:t>und</w:t>
      </w:r>
      <w:r w:rsidR="00232DE4" w:rsidRPr="00190BB2">
        <w:rPr>
          <w:rFonts w:ascii="Calibri"/>
          <w:spacing w:val="-4"/>
          <w:sz w:val="24"/>
        </w:rPr>
        <w:t>er</w:t>
      </w:r>
      <w:r w:rsidR="00232DE4" w:rsidRPr="00190BB2">
        <w:rPr>
          <w:rFonts w:ascii="Calibri"/>
          <w:spacing w:val="-10"/>
          <w:sz w:val="24"/>
        </w:rPr>
        <w:t xml:space="preserve"> </w:t>
      </w:r>
      <w:r w:rsidR="00232DE4" w:rsidRPr="00190BB2">
        <w:rPr>
          <w:rFonts w:ascii="Calibri"/>
          <w:spacing w:val="-5"/>
          <w:sz w:val="24"/>
        </w:rPr>
        <w:t>s</w:t>
      </w:r>
      <w:r w:rsidR="00232DE4" w:rsidRPr="003E1CF4">
        <w:rPr>
          <w:rFonts w:ascii="Calibri"/>
          <w:spacing w:val="-4"/>
          <w:sz w:val="24"/>
        </w:rPr>
        <w:t>ec</w:t>
      </w:r>
      <w:r w:rsidR="00232DE4" w:rsidRPr="003E1CF4">
        <w:rPr>
          <w:rFonts w:ascii="Calibri"/>
          <w:spacing w:val="-5"/>
          <w:sz w:val="24"/>
        </w:rPr>
        <w:t>tion</w:t>
      </w:r>
      <w:r w:rsidR="0046434F" w:rsidRPr="003E1CF4">
        <w:rPr>
          <w:rFonts w:ascii="Calibri"/>
          <w:spacing w:val="-5"/>
          <w:sz w:val="24"/>
        </w:rPr>
        <w:t xml:space="preserve"> </w:t>
      </w:r>
      <w:r w:rsidR="007F6C79" w:rsidRPr="00112841">
        <w:rPr>
          <w:rFonts w:ascii="Calibri"/>
          <w:spacing w:val="-3"/>
          <w:sz w:val="24"/>
        </w:rPr>
        <w:t>4</w:t>
      </w:r>
      <w:r w:rsidR="00112841" w:rsidRPr="00112841">
        <w:rPr>
          <w:rFonts w:ascii="Calibri"/>
          <w:spacing w:val="-3"/>
          <w:sz w:val="24"/>
        </w:rPr>
        <w:t>17</w:t>
      </w:r>
      <w:r w:rsidR="007F6C79" w:rsidRPr="003E1CF4">
        <w:rPr>
          <w:rFonts w:ascii="Calibri"/>
          <w:spacing w:val="-11"/>
          <w:sz w:val="24"/>
        </w:rPr>
        <w:t xml:space="preserve"> </w:t>
      </w:r>
      <w:r w:rsidR="00232DE4" w:rsidRPr="003E1CF4">
        <w:rPr>
          <w:rFonts w:ascii="Calibri"/>
          <w:spacing w:val="-2"/>
          <w:sz w:val="24"/>
        </w:rPr>
        <w:t>o</w:t>
      </w:r>
      <w:r w:rsidR="00232DE4" w:rsidRPr="00190BB2">
        <w:rPr>
          <w:rFonts w:ascii="Calibri"/>
          <w:spacing w:val="-2"/>
          <w:sz w:val="24"/>
        </w:rPr>
        <w:t>f</w:t>
      </w:r>
      <w:r w:rsidR="00232DE4" w:rsidRPr="00190BB2">
        <w:rPr>
          <w:rFonts w:ascii="Calibri"/>
          <w:spacing w:val="-10"/>
          <w:sz w:val="24"/>
        </w:rPr>
        <w:t xml:space="preserve"> </w:t>
      </w:r>
      <w:r w:rsidR="00232DE4" w:rsidRPr="00190BB2">
        <w:rPr>
          <w:rFonts w:ascii="Calibri"/>
          <w:spacing w:val="-3"/>
          <w:sz w:val="24"/>
        </w:rPr>
        <w:t>the</w:t>
      </w:r>
      <w:r w:rsidR="00232DE4" w:rsidRPr="00190BB2">
        <w:rPr>
          <w:rFonts w:ascii="Calibri"/>
          <w:spacing w:val="-11"/>
          <w:sz w:val="24"/>
        </w:rPr>
        <w:t xml:space="preserve"> </w:t>
      </w:r>
      <w:r w:rsidR="0046434F" w:rsidRPr="00190BB2">
        <w:rPr>
          <w:rFonts w:ascii="Calibri"/>
          <w:i/>
          <w:spacing w:val="-4"/>
          <w:sz w:val="24"/>
        </w:rPr>
        <w:t>Biosecurity</w:t>
      </w:r>
      <w:r w:rsidR="00232DE4" w:rsidRPr="00190BB2">
        <w:rPr>
          <w:rFonts w:ascii="Calibri"/>
          <w:i/>
          <w:spacing w:val="-10"/>
          <w:sz w:val="24"/>
        </w:rPr>
        <w:t xml:space="preserve"> </w:t>
      </w:r>
      <w:r w:rsidR="00232DE4" w:rsidRPr="00190BB2">
        <w:rPr>
          <w:rFonts w:ascii="Calibri"/>
          <w:i/>
          <w:spacing w:val="-3"/>
          <w:sz w:val="24"/>
        </w:rPr>
        <w:t>Act</w:t>
      </w:r>
      <w:r w:rsidR="00232DE4" w:rsidRPr="00190BB2">
        <w:rPr>
          <w:rFonts w:ascii="Calibri"/>
          <w:i/>
          <w:spacing w:val="-11"/>
          <w:sz w:val="24"/>
        </w:rPr>
        <w:t xml:space="preserve"> </w:t>
      </w:r>
      <w:r w:rsidR="0046434F" w:rsidRPr="00190BB2">
        <w:rPr>
          <w:rFonts w:ascii="Calibri"/>
          <w:i/>
          <w:spacing w:val="-3"/>
          <w:sz w:val="24"/>
        </w:rPr>
        <w:t>2015</w:t>
      </w:r>
    </w:p>
    <w:p w14:paraId="08FA5801" w14:textId="77777777" w:rsidR="000E3050" w:rsidRPr="000E3050" w:rsidRDefault="000E3050" w:rsidP="000E3050">
      <w:pPr>
        <w:spacing w:before="10"/>
        <w:ind w:left="1134" w:right="1442"/>
        <w:rPr>
          <w:rFonts w:ascii="Calibri" w:eastAsia="Calibri" w:hAnsi="Calibri" w:cs="Calibri"/>
          <w:b/>
          <w:bCs/>
          <w:i/>
          <w:sz w:val="7"/>
          <w:szCs w:val="7"/>
        </w:rPr>
      </w:pPr>
    </w:p>
    <w:tbl>
      <w:tblPr>
        <w:tblStyle w:val="TableGrid"/>
        <w:tblW w:w="9072" w:type="dxa"/>
        <w:tblInd w:w="1134" w:type="dxa"/>
        <w:tblBorders>
          <w:left w:val="none" w:sz="0" w:space="0" w:color="auto"/>
          <w:right w:val="none" w:sz="0" w:space="0" w:color="auto"/>
        </w:tblBorders>
        <w:tblLook w:val="04A0" w:firstRow="1" w:lastRow="0" w:firstColumn="1" w:lastColumn="0" w:noHBand="0" w:noVBand="1"/>
      </w:tblPr>
      <w:tblGrid>
        <w:gridCol w:w="3969"/>
        <w:gridCol w:w="5103"/>
      </w:tblGrid>
      <w:tr w:rsidR="000E3050" w:rsidRPr="00CB73A8" w14:paraId="5E081D1D" w14:textId="77777777" w:rsidTr="007C5B71">
        <w:tc>
          <w:tcPr>
            <w:tcW w:w="9072" w:type="dxa"/>
            <w:gridSpan w:val="2"/>
            <w:tcBorders>
              <w:right w:val="nil"/>
            </w:tcBorders>
            <w:vAlign w:val="center"/>
          </w:tcPr>
          <w:p w14:paraId="070ECE2C" w14:textId="77777777" w:rsidR="000E3050" w:rsidRPr="00C017BC" w:rsidRDefault="000E3050" w:rsidP="000E3050">
            <w:pPr>
              <w:pStyle w:val="Heading1"/>
              <w:spacing w:before="120" w:after="120"/>
              <w:ind w:left="-108"/>
              <w:rPr>
                <w:sz w:val="22"/>
                <w:szCs w:val="22"/>
              </w:rPr>
            </w:pPr>
            <w:r>
              <w:rPr>
                <w:spacing w:val="-7"/>
              </w:rPr>
              <w:t>Section</w:t>
            </w:r>
            <w:r>
              <w:rPr>
                <w:spacing w:val="-15"/>
              </w:rPr>
              <w:t xml:space="preserve"> </w:t>
            </w:r>
            <w:r>
              <w:rPr>
                <w:spacing w:val="-6"/>
              </w:rPr>
              <w:t>A:</w:t>
            </w:r>
            <w:r>
              <w:rPr>
                <w:spacing w:val="-15"/>
              </w:rPr>
              <w:t xml:space="preserve"> </w:t>
            </w:r>
            <w:r>
              <w:rPr>
                <w:spacing w:val="-9"/>
              </w:rPr>
              <w:t>General</w:t>
            </w:r>
            <w:r>
              <w:rPr>
                <w:spacing w:val="-15"/>
              </w:rPr>
              <w:t xml:space="preserve"> </w:t>
            </w:r>
            <w:r>
              <w:t>information</w:t>
            </w:r>
            <w:r>
              <w:rPr>
                <w:rFonts w:cs="Calibri"/>
                <w:sz w:val="2"/>
                <w:szCs w:val="2"/>
              </w:rPr>
              <w:t>7</w:t>
            </w:r>
          </w:p>
        </w:tc>
      </w:tr>
      <w:tr w:rsidR="00812160" w:rsidRPr="00CB73A8" w14:paraId="6371E738" w14:textId="77777777" w:rsidTr="007C5B71">
        <w:tc>
          <w:tcPr>
            <w:tcW w:w="3969" w:type="dxa"/>
            <w:tcBorders>
              <w:right w:val="nil"/>
            </w:tcBorders>
            <w:vAlign w:val="center"/>
          </w:tcPr>
          <w:p w14:paraId="7851C509" w14:textId="77777777" w:rsidR="00812160" w:rsidRPr="00190BB2" w:rsidRDefault="00812160" w:rsidP="003E1CF4">
            <w:pPr>
              <w:pStyle w:val="Heading1"/>
              <w:spacing w:before="120" w:after="120"/>
              <w:ind w:left="-108" w:right="-108"/>
              <w:rPr>
                <w:b/>
                <w:spacing w:val="-10"/>
                <w:sz w:val="24"/>
                <w:szCs w:val="20"/>
              </w:rPr>
            </w:pPr>
            <w:r w:rsidRPr="00190BB2">
              <w:rPr>
                <w:b/>
                <w:spacing w:val="-4"/>
                <w:sz w:val="24"/>
                <w:szCs w:val="20"/>
              </w:rPr>
              <w:t>Pur</w:t>
            </w:r>
            <w:r w:rsidRPr="00190BB2">
              <w:rPr>
                <w:b/>
                <w:spacing w:val="-5"/>
                <w:sz w:val="24"/>
                <w:szCs w:val="20"/>
              </w:rPr>
              <w:t>pos</w:t>
            </w:r>
            <w:r w:rsidRPr="00190BB2">
              <w:rPr>
                <w:b/>
                <w:spacing w:val="-4"/>
                <w:sz w:val="24"/>
                <w:szCs w:val="20"/>
              </w:rPr>
              <w:t>e</w:t>
            </w:r>
            <w:r w:rsidRPr="00190BB2">
              <w:rPr>
                <w:b/>
                <w:spacing w:val="-10"/>
                <w:sz w:val="24"/>
                <w:szCs w:val="20"/>
              </w:rPr>
              <w:t xml:space="preserve"> </w:t>
            </w:r>
            <w:r w:rsidRPr="00190BB2">
              <w:rPr>
                <w:b/>
                <w:spacing w:val="-2"/>
                <w:sz w:val="24"/>
                <w:szCs w:val="20"/>
              </w:rPr>
              <w:t>of</w:t>
            </w:r>
            <w:r w:rsidRPr="00190BB2">
              <w:rPr>
                <w:b/>
                <w:spacing w:val="-9"/>
                <w:sz w:val="24"/>
                <w:szCs w:val="20"/>
              </w:rPr>
              <w:t xml:space="preserve"> </w:t>
            </w:r>
            <w:r w:rsidRPr="00190BB2">
              <w:rPr>
                <w:b/>
                <w:spacing w:val="-5"/>
                <w:sz w:val="24"/>
                <w:szCs w:val="20"/>
              </w:rPr>
              <w:t>this</w:t>
            </w:r>
            <w:r w:rsidRPr="00190BB2">
              <w:rPr>
                <w:b/>
                <w:spacing w:val="-9"/>
                <w:sz w:val="24"/>
                <w:szCs w:val="20"/>
              </w:rPr>
              <w:t xml:space="preserve"> </w:t>
            </w:r>
            <w:r w:rsidR="003E1CF4">
              <w:rPr>
                <w:b/>
                <w:spacing w:val="-4"/>
                <w:sz w:val="24"/>
                <w:szCs w:val="20"/>
              </w:rPr>
              <w:t>application</w:t>
            </w:r>
          </w:p>
        </w:tc>
        <w:tc>
          <w:tcPr>
            <w:tcW w:w="5103" w:type="dxa"/>
            <w:tcBorders>
              <w:right w:val="nil"/>
            </w:tcBorders>
            <w:vAlign w:val="center"/>
          </w:tcPr>
          <w:p w14:paraId="7400F2DC" w14:textId="77777777" w:rsidR="00812160" w:rsidRPr="007C5B71" w:rsidRDefault="00812160" w:rsidP="00C017BC">
            <w:pPr>
              <w:pStyle w:val="BodyText"/>
              <w:spacing w:before="120" w:after="120"/>
              <w:ind w:left="11"/>
            </w:pPr>
            <w:r w:rsidRPr="007C5B71">
              <w:t xml:space="preserve">To notify the department of the </w:t>
            </w:r>
            <w:r w:rsidR="00C017BC" w:rsidRPr="007C5B71">
              <w:t>timeframes for the voluntary suspension</w:t>
            </w:r>
            <w:r w:rsidRPr="007C5B71">
              <w:t xml:space="preserve"> of your approved arrangement.</w:t>
            </w:r>
          </w:p>
        </w:tc>
      </w:tr>
      <w:tr w:rsidR="00812160" w:rsidRPr="00CB73A8" w14:paraId="6EFB5DE7" w14:textId="77777777" w:rsidTr="007C5B71">
        <w:tc>
          <w:tcPr>
            <w:tcW w:w="3969" w:type="dxa"/>
            <w:tcBorders>
              <w:right w:val="nil"/>
            </w:tcBorders>
            <w:vAlign w:val="center"/>
          </w:tcPr>
          <w:p w14:paraId="23C02E94" w14:textId="77777777" w:rsidR="00812160" w:rsidRPr="00190BB2" w:rsidRDefault="00812160" w:rsidP="00812160">
            <w:pPr>
              <w:pStyle w:val="Heading1"/>
              <w:spacing w:before="120" w:after="120"/>
              <w:ind w:left="-108" w:right="-108"/>
              <w:rPr>
                <w:b/>
                <w:spacing w:val="-10"/>
                <w:sz w:val="24"/>
                <w:szCs w:val="20"/>
              </w:rPr>
            </w:pPr>
            <w:r w:rsidRPr="00190BB2">
              <w:rPr>
                <w:b/>
                <w:spacing w:val="-4"/>
                <w:sz w:val="24"/>
                <w:szCs w:val="20"/>
              </w:rPr>
              <w:t>Before applying</w:t>
            </w:r>
            <w:r>
              <w:rPr>
                <w:b/>
                <w:spacing w:val="-4"/>
                <w:sz w:val="24"/>
                <w:szCs w:val="20"/>
              </w:rPr>
              <w:t>, visit the departments website</w:t>
            </w:r>
          </w:p>
        </w:tc>
        <w:tc>
          <w:tcPr>
            <w:tcW w:w="5103" w:type="dxa"/>
            <w:tcBorders>
              <w:right w:val="nil"/>
            </w:tcBorders>
            <w:vAlign w:val="center"/>
          </w:tcPr>
          <w:p w14:paraId="1EC7B870" w14:textId="77777777" w:rsidR="00812160" w:rsidRPr="007C5B71" w:rsidRDefault="00812160" w:rsidP="00C017BC">
            <w:pPr>
              <w:pStyle w:val="BodyText"/>
              <w:spacing w:before="120" w:after="120"/>
              <w:ind w:left="11"/>
            </w:pPr>
            <w:r w:rsidRPr="007C5B71">
              <w:t>Read the department’s suspending non-broker approved arrangements guidance material</w:t>
            </w:r>
            <w:r w:rsidR="00E36868" w:rsidRPr="007C5B71">
              <w:t xml:space="preserve"> and general policies</w:t>
            </w:r>
            <w:r w:rsidRPr="007C5B71">
              <w:t>.</w:t>
            </w:r>
          </w:p>
        </w:tc>
      </w:tr>
      <w:tr w:rsidR="00812160" w:rsidRPr="00CB73A8" w14:paraId="424E48F5" w14:textId="77777777" w:rsidTr="007C5B71">
        <w:tc>
          <w:tcPr>
            <w:tcW w:w="3969" w:type="dxa"/>
            <w:tcBorders>
              <w:right w:val="nil"/>
            </w:tcBorders>
            <w:vAlign w:val="center"/>
          </w:tcPr>
          <w:p w14:paraId="3C4E501E" w14:textId="77777777" w:rsidR="00812160" w:rsidRPr="00190BB2" w:rsidRDefault="00812160" w:rsidP="00812160">
            <w:pPr>
              <w:pStyle w:val="Heading1"/>
              <w:spacing w:before="120" w:after="120"/>
              <w:ind w:left="-108" w:right="-108"/>
              <w:rPr>
                <w:b/>
                <w:spacing w:val="-9"/>
                <w:sz w:val="24"/>
                <w:szCs w:val="20"/>
              </w:rPr>
            </w:pPr>
            <w:r w:rsidRPr="00190BB2">
              <w:rPr>
                <w:b/>
                <w:spacing w:val="-9"/>
                <w:sz w:val="24"/>
                <w:szCs w:val="20"/>
              </w:rPr>
              <w:t>Your application must include</w:t>
            </w:r>
          </w:p>
        </w:tc>
        <w:tc>
          <w:tcPr>
            <w:tcW w:w="5103" w:type="dxa"/>
            <w:tcBorders>
              <w:right w:val="nil"/>
            </w:tcBorders>
            <w:vAlign w:val="center"/>
          </w:tcPr>
          <w:p w14:paraId="236469A3" w14:textId="77777777" w:rsidR="00812160" w:rsidRPr="007C5B71" w:rsidRDefault="00E409FD" w:rsidP="007C5B71">
            <w:pPr>
              <w:pStyle w:val="BodyText"/>
              <w:spacing w:before="120" w:after="120"/>
              <w:ind w:left="0"/>
            </w:pPr>
            <w:sdt>
              <w:sdtPr>
                <w:id w:val="-1400821202"/>
                <w14:checkbox>
                  <w14:checked w14:val="0"/>
                  <w14:checkedState w14:val="2612" w14:font="MS Gothic"/>
                  <w14:uncheckedState w14:val="2610" w14:font="MS Gothic"/>
                </w14:checkbox>
              </w:sdtPr>
              <w:sdtEndPr/>
              <w:sdtContent>
                <w:r w:rsidR="007C5B71">
                  <w:rPr>
                    <w:rFonts w:ascii="MS Gothic" w:eastAsia="MS Gothic" w:hAnsi="MS Gothic" w:hint="eastAsia"/>
                  </w:rPr>
                  <w:t>☐</w:t>
                </w:r>
              </w:sdtContent>
            </w:sdt>
            <w:r w:rsidR="007C5B71">
              <w:t xml:space="preserve">     </w:t>
            </w:r>
            <w:r w:rsidR="00812160" w:rsidRPr="007C5B71">
              <w:t xml:space="preserve">A </w:t>
            </w:r>
            <w:r w:rsidR="00812160" w:rsidRPr="007C5B71">
              <w:rPr>
                <w:spacing w:val="-1"/>
              </w:rPr>
              <w:t>completed</w:t>
            </w:r>
            <w:r w:rsidR="00812160" w:rsidRPr="007C5B71">
              <w:t xml:space="preserve"> and signed </w:t>
            </w:r>
            <w:r w:rsidR="00812160" w:rsidRPr="007C5B71">
              <w:rPr>
                <w:spacing w:val="-1"/>
              </w:rPr>
              <w:t>application.</w:t>
            </w:r>
          </w:p>
          <w:p w14:paraId="5E356AC7" w14:textId="77777777" w:rsidR="00812160" w:rsidRPr="007C5B71" w:rsidRDefault="00E409FD" w:rsidP="007C5B71">
            <w:pPr>
              <w:pStyle w:val="BodyText"/>
              <w:spacing w:before="120" w:after="120"/>
              <w:ind w:left="0"/>
            </w:pPr>
            <w:sdt>
              <w:sdtPr>
                <w:rPr>
                  <w:spacing w:val="-1"/>
                </w:rPr>
                <w:id w:val="-1805004094"/>
                <w14:checkbox>
                  <w14:checked w14:val="0"/>
                  <w14:checkedState w14:val="2612" w14:font="MS Gothic"/>
                  <w14:uncheckedState w14:val="2610" w14:font="MS Gothic"/>
                </w14:checkbox>
              </w:sdtPr>
              <w:sdtEndPr/>
              <w:sdtContent>
                <w:r w:rsidR="007C5B71">
                  <w:rPr>
                    <w:rFonts w:ascii="MS Gothic" w:eastAsia="MS Gothic" w:hAnsi="MS Gothic" w:hint="eastAsia"/>
                    <w:spacing w:val="-1"/>
                  </w:rPr>
                  <w:t>☐</w:t>
                </w:r>
              </w:sdtContent>
            </w:sdt>
            <w:r w:rsidR="007C5B71">
              <w:rPr>
                <w:spacing w:val="-1"/>
              </w:rPr>
              <w:t xml:space="preserve">     </w:t>
            </w:r>
            <w:r w:rsidR="00812160" w:rsidRPr="007C5B71">
              <w:rPr>
                <w:spacing w:val="-1"/>
              </w:rPr>
              <w:t xml:space="preserve">If </w:t>
            </w:r>
            <w:r w:rsidR="00812160" w:rsidRPr="007C5B71">
              <w:t>printing</w:t>
            </w:r>
            <w:r w:rsidR="00812160" w:rsidRPr="007C5B71">
              <w:rPr>
                <w:spacing w:val="-1"/>
              </w:rPr>
              <w:t>, please ensure corrections are initialed and whiteout is not used.</w:t>
            </w:r>
          </w:p>
        </w:tc>
      </w:tr>
      <w:tr w:rsidR="00812160" w14:paraId="707CDADA" w14:textId="77777777" w:rsidTr="007C5B71">
        <w:tc>
          <w:tcPr>
            <w:tcW w:w="3969" w:type="dxa"/>
            <w:tcBorders>
              <w:right w:val="nil"/>
            </w:tcBorders>
            <w:vAlign w:val="center"/>
          </w:tcPr>
          <w:p w14:paraId="5051B1B9" w14:textId="77777777" w:rsidR="00812160" w:rsidRPr="00190BB2" w:rsidRDefault="007C5B71" w:rsidP="00812160">
            <w:pPr>
              <w:pStyle w:val="Heading1"/>
              <w:spacing w:before="120" w:after="120"/>
              <w:ind w:left="-108" w:right="-108"/>
              <w:rPr>
                <w:b/>
                <w:spacing w:val="-9"/>
                <w:sz w:val="24"/>
                <w:szCs w:val="20"/>
              </w:rPr>
            </w:pPr>
            <w:r>
              <w:rPr>
                <w:b/>
                <w:spacing w:val="-9"/>
                <w:sz w:val="24"/>
                <w:szCs w:val="20"/>
              </w:rPr>
              <w:t xml:space="preserve">Submit </w:t>
            </w:r>
            <w:r w:rsidR="00812160" w:rsidRPr="00190BB2">
              <w:rPr>
                <w:b/>
                <w:spacing w:val="-9"/>
                <w:sz w:val="24"/>
                <w:szCs w:val="20"/>
              </w:rPr>
              <w:t>your application</w:t>
            </w:r>
            <w:r>
              <w:rPr>
                <w:b/>
                <w:spacing w:val="-9"/>
                <w:sz w:val="24"/>
                <w:szCs w:val="20"/>
              </w:rPr>
              <w:t xml:space="preserve"> to</w:t>
            </w:r>
          </w:p>
        </w:tc>
        <w:tc>
          <w:tcPr>
            <w:tcW w:w="5103" w:type="dxa"/>
            <w:tcBorders>
              <w:right w:val="nil"/>
            </w:tcBorders>
            <w:vAlign w:val="center"/>
          </w:tcPr>
          <w:p w14:paraId="691BF46D" w14:textId="77777777" w:rsidR="00812160" w:rsidRPr="007C5B71" w:rsidRDefault="00812160" w:rsidP="005275DB">
            <w:pPr>
              <w:pStyle w:val="BodyText"/>
              <w:spacing w:before="120" w:after="120"/>
              <w:ind w:left="11"/>
            </w:pPr>
            <w:r w:rsidRPr="007C5B71">
              <w:rPr>
                <w:b/>
                <w:spacing w:val="-1"/>
              </w:rPr>
              <w:t>Email address:</w:t>
            </w:r>
            <w:r w:rsidR="000E3050" w:rsidRPr="007C5B71">
              <w:rPr>
                <w:b/>
                <w:spacing w:val="-1"/>
              </w:rPr>
              <w:t xml:space="preserve"> </w:t>
            </w:r>
            <w:hyperlink r:id="rId9" w:history="1">
              <w:r w:rsidR="005275DB" w:rsidRPr="00095A5E">
                <w:rPr>
                  <w:rStyle w:val="Hyperlink"/>
                  <w:rFonts w:asciiTheme="minorHAnsi" w:hAnsiTheme="minorHAnsi"/>
                  <w:spacing w:val="-1"/>
                </w:rPr>
                <w:t>aa.canberra@awe.gov.au</w:t>
              </w:r>
            </w:hyperlink>
          </w:p>
        </w:tc>
      </w:tr>
      <w:tr w:rsidR="000E3050" w14:paraId="59A2C0BB" w14:textId="77777777" w:rsidTr="007C5B71">
        <w:tc>
          <w:tcPr>
            <w:tcW w:w="3969" w:type="dxa"/>
            <w:tcBorders>
              <w:right w:val="nil"/>
            </w:tcBorders>
            <w:vAlign w:val="center"/>
          </w:tcPr>
          <w:p w14:paraId="00E4D48F" w14:textId="77777777" w:rsidR="000E3050" w:rsidRPr="00190BB2" w:rsidRDefault="007C5B71" w:rsidP="00812160">
            <w:pPr>
              <w:pStyle w:val="Heading1"/>
              <w:spacing w:before="120" w:after="120"/>
              <w:ind w:left="-108" w:right="-108"/>
              <w:rPr>
                <w:b/>
                <w:spacing w:val="-9"/>
                <w:sz w:val="24"/>
                <w:szCs w:val="20"/>
              </w:rPr>
            </w:pPr>
            <w:r w:rsidRPr="007C5B71">
              <w:rPr>
                <w:b/>
                <w:spacing w:val="-9"/>
                <w:sz w:val="24"/>
                <w:szCs w:val="20"/>
              </w:rPr>
              <w:t>After you apply</w:t>
            </w:r>
          </w:p>
        </w:tc>
        <w:tc>
          <w:tcPr>
            <w:tcW w:w="5103" w:type="dxa"/>
            <w:tcBorders>
              <w:right w:val="nil"/>
            </w:tcBorders>
            <w:vAlign w:val="center"/>
          </w:tcPr>
          <w:p w14:paraId="65BB330F" w14:textId="68CCAB03" w:rsidR="000E3050" w:rsidRPr="007C5B71" w:rsidRDefault="007C5B71" w:rsidP="00C017BC">
            <w:pPr>
              <w:pStyle w:val="BodyText"/>
              <w:spacing w:before="120" w:after="120"/>
              <w:ind w:left="11"/>
              <w:rPr>
                <w:spacing w:val="-1"/>
              </w:rPr>
            </w:pPr>
            <w:r w:rsidRPr="007C5B71">
              <w:rPr>
                <w:spacing w:val="-1"/>
              </w:rPr>
              <w:t xml:space="preserve">After receipt of your </w:t>
            </w:r>
            <w:r w:rsidR="0065142A" w:rsidRPr="007C5B71">
              <w:rPr>
                <w:spacing w:val="-1"/>
              </w:rPr>
              <w:t>application,</w:t>
            </w:r>
            <w:r w:rsidRPr="007C5B71">
              <w:rPr>
                <w:spacing w:val="-1"/>
              </w:rPr>
              <w:t xml:space="preserve"> you will receive an invoice with payment instructions. More information on fees and levies is available on the department’s website.</w:t>
            </w:r>
          </w:p>
        </w:tc>
      </w:tr>
    </w:tbl>
    <w:p w14:paraId="53C8BC05" w14:textId="77777777" w:rsidR="00F46D8E" w:rsidRDefault="00F46D8E" w:rsidP="00CB73A8">
      <w:pPr>
        <w:spacing w:line="20" w:lineRule="atLeast"/>
        <w:ind w:left="561" w:right="1442"/>
        <w:rPr>
          <w:rFonts w:ascii="Calibri" w:eastAsia="Calibri" w:hAnsi="Calibri" w:cs="Calibri"/>
          <w:sz w:val="2"/>
          <w:szCs w:val="2"/>
        </w:rPr>
      </w:pPr>
    </w:p>
    <w:p w14:paraId="56E1EFD8" w14:textId="77777777" w:rsidR="00112AF4" w:rsidRDefault="00112AF4" w:rsidP="00112AF4">
      <w:pPr>
        <w:tabs>
          <w:tab w:val="right" w:pos="9331"/>
        </w:tabs>
        <w:ind w:right="1442"/>
        <w:jc w:val="right"/>
        <w:rPr>
          <w:spacing w:val="-1"/>
        </w:rPr>
      </w:pPr>
    </w:p>
    <w:p w14:paraId="34BB1E1E" w14:textId="77777777" w:rsidR="00F46D8E" w:rsidRPr="007C5B71" w:rsidRDefault="0046434F" w:rsidP="007C5B71">
      <w:pPr>
        <w:tabs>
          <w:tab w:val="right" w:pos="9331"/>
        </w:tabs>
        <w:ind w:left="1134" w:right="1442"/>
        <w:rPr>
          <w:rFonts w:ascii="Calibri" w:eastAsia="Calibri" w:hAnsi="Calibri"/>
          <w:spacing w:val="-1"/>
          <w:sz w:val="20"/>
          <w:szCs w:val="20"/>
        </w:rPr>
      </w:pPr>
      <w:r w:rsidRPr="00112AF4">
        <w:br w:type="page"/>
      </w:r>
    </w:p>
    <w:tbl>
      <w:tblPr>
        <w:tblStyle w:val="TableGrid"/>
        <w:tblpPr w:leftFromText="180" w:rightFromText="180" w:vertAnchor="text" w:tblpX="988" w:tblpY="1"/>
        <w:tblOverlap w:val="never"/>
        <w:tblW w:w="0" w:type="auto"/>
        <w:tblLook w:val="04A0" w:firstRow="1" w:lastRow="0" w:firstColumn="1" w:lastColumn="0" w:noHBand="0" w:noVBand="1"/>
      </w:tblPr>
      <w:tblGrid>
        <w:gridCol w:w="709"/>
        <w:gridCol w:w="2409"/>
        <w:gridCol w:w="221"/>
        <w:gridCol w:w="533"/>
        <w:gridCol w:w="806"/>
        <w:gridCol w:w="565"/>
        <w:gridCol w:w="937"/>
        <w:gridCol w:w="57"/>
        <w:gridCol w:w="377"/>
        <w:gridCol w:w="332"/>
        <w:gridCol w:w="161"/>
        <w:gridCol w:w="2249"/>
      </w:tblGrid>
      <w:tr w:rsidR="007C5B71" w14:paraId="6E049375" w14:textId="77777777" w:rsidTr="007C5B71">
        <w:tc>
          <w:tcPr>
            <w:tcW w:w="9356" w:type="dxa"/>
            <w:gridSpan w:val="12"/>
            <w:tcBorders>
              <w:left w:val="nil"/>
              <w:right w:val="nil"/>
            </w:tcBorders>
          </w:tcPr>
          <w:p w14:paraId="097F26EA" w14:textId="77777777" w:rsidR="007C5B71" w:rsidRPr="001E1946" w:rsidRDefault="007C5B71" w:rsidP="007C5B71">
            <w:pPr>
              <w:pStyle w:val="Heading1"/>
              <w:spacing w:before="120" w:after="120"/>
              <w:ind w:left="0"/>
              <w:rPr>
                <w:b/>
                <w:spacing w:val="-4"/>
                <w:sz w:val="24"/>
              </w:rPr>
            </w:pPr>
            <w:r>
              <w:rPr>
                <w:spacing w:val="-7"/>
              </w:rPr>
              <w:lastRenderedPageBreak/>
              <w:t>Section</w:t>
            </w:r>
            <w:r>
              <w:rPr>
                <w:spacing w:val="-15"/>
              </w:rPr>
              <w:t xml:space="preserve"> </w:t>
            </w:r>
            <w:r>
              <w:rPr>
                <w:spacing w:val="-6"/>
              </w:rPr>
              <w:t>B:</w:t>
            </w:r>
            <w:r>
              <w:rPr>
                <w:spacing w:val="-15"/>
              </w:rPr>
              <w:t xml:space="preserve"> </w:t>
            </w:r>
            <w:r>
              <w:rPr>
                <w:spacing w:val="-9"/>
              </w:rPr>
              <w:t>Applicant</w:t>
            </w:r>
          </w:p>
        </w:tc>
      </w:tr>
      <w:tr w:rsidR="00F91969" w14:paraId="3AF1239F" w14:textId="77777777" w:rsidTr="00726DA6">
        <w:tc>
          <w:tcPr>
            <w:tcW w:w="709" w:type="dxa"/>
            <w:tcBorders>
              <w:left w:val="nil"/>
            </w:tcBorders>
          </w:tcPr>
          <w:p w14:paraId="4099CF0A" w14:textId="77777777" w:rsidR="00563C69" w:rsidRPr="00112AF4" w:rsidRDefault="001E1946" w:rsidP="007C5B71">
            <w:pPr>
              <w:pStyle w:val="Heading1"/>
              <w:spacing w:before="40" w:after="40"/>
              <w:ind w:left="0"/>
              <w:jc w:val="center"/>
              <w:rPr>
                <w:b/>
                <w:spacing w:val="-9"/>
                <w:sz w:val="24"/>
                <w:szCs w:val="20"/>
              </w:rPr>
            </w:pPr>
            <w:r>
              <w:rPr>
                <w:b/>
                <w:spacing w:val="-9"/>
                <w:sz w:val="24"/>
                <w:szCs w:val="20"/>
              </w:rPr>
              <w:t>1</w:t>
            </w:r>
          </w:p>
        </w:tc>
        <w:tc>
          <w:tcPr>
            <w:tcW w:w="8647" w:type="dxa"/>
            <w:gridSpan w:val="11"/>
            <w:tcBorders>
              <w:right w:val="nil"/>
            </w:tcBorders>
          </w:tcPr>
          <w:p w14:paraId="67A87CE2" w14:textId="77777777" w:rsidR="00112AF4" w:rsidRPr="001E1946" w:rsidRDefault="001E1946" w:rsidP="007C5B71">
            <w:pPr>
              <w:pStyle w:val="Heading1"/>
              <w:spacing w:before="40" w:after="40"/>
              <w:ind w:left="0"/>
              <w:rPr>
                <w:b/>
                <w:spacing w:val="-4"/>
                <w:sz w:val="24"/>
              </w:rPr>
            </w:pPr>
            <w:r w:rsidRPr="001E1946">
              <w:rPr>
                <w:b/>
                <w:spacing w:val="-4"/>
                <w:sz w:val="24"/>
              </w:rPr>
              <w:t>A</w:t>
            </w:r>
            <w:r w:rsidR="00B91F37">
              <w:rPr>
                <w:b/>
                <w:spacing w:val="-4"/>
                <w:sz w:val="24"/>
              </w:rPr>
              <w:t>pproved arrangements</w:t>
            </w:r>
            <w:r w:rsidRPr="001E1946">
              <w:rPr>
                <w:b/>
                <w:spacing w:val="-4"/>
                <w:sz w:val="24"/>
              </w:rPr>
              <w:t xml:space="preserve"> number</w:t>
            </w:r>
          </w:p>
          <w:p w14:paraId="45CBEA87" w14:textId="77777777" w:rsidR="001E1946" w:rsidRPr="001E1946" w:rsidRDefault="001E1946" w:rsidP="007C5B71">
            <w:pPr>
              <w:pStyle w:val="Heading1"/>
              <w:spacing w:before="40" w:after="40"/>
              <w:ind w:left="0"/>
              <w:rPr>
                <w:spacing w:val="-4"/>
                <w:sz w:val="24"/>
              </w:rPr>
            </w:pPr>
          </w:p>
        </w:tc>
      </w:tr>
      <w:tr w:rsidR="00112AF4" w14:paraId="236BEFF0" w14:textId="77777777" w:rsidTr="00726DA6">
        <w:tc>
          <w:tcPr>
            <w:tcW w:w="709" w:type="dxa"/>
            <w:tcBorders>
              <w:left w:val="nil"/>
              <w:bottom w:val="single" w:sz="4" w:space="0" w:color="auto"/>
            </w:tcBorders>
          </w:tcPr>
          <w:p w14:paraId="4FF057CA" w14:textId="77777777" w:rsidR="00112AF4" w:rsidRPr="00112AF4" w:rsidRDefault="001E1946" w:rsidP="007C5B71">
            <w:pPr>
              <w:pStyle w:val="Heading1"/>
              <w:spacing w:before="40" w:after="40"/>
              <w:ind w:left="0"/>
              <w:jc w:val="center"/>
              <w:rPr>
                <w:b/>
                <w:spacing w:val="-9"/>
                <w:sz w:val="24"/>
                <w:szCs w:val="20"/>
              </w:rPr>
            </w:pPr>
            <w:r>
              <w:rPr>
                <w:b/>
                <w:spacing w:val="-9"/>
                <w:sz w:val="24"/>
                <w:szCs w:val="20"/>
              </w:rPr>
              <w:t>2</w:t>
            </w:r>
          </w:p>
        </w:tc>
        <w:tc>
          <w:tcPr>
            <w:tcW w:w="8647" w:type="dxa"/>
            <w:gridSpan w:val="11"/>
            <w:tcBorders>
              <w:bottom w:val="single" w:sz="4" w:space="0" w:color="auto"/>
              <w:right w:val="nil"/>
            </w:tcBorders>
          </w:tcPr>
          <w:p w14:paraId="5264AFBB" w14:textId="77777777" w:rsidR="001E1946" w:rsidRPr="007C5B71" w:rsidRDefault="007C5B71" w:rsidP="007C5B71">
            <w:pPr>
              <w:pStyle w:val="Heading1"/>
              <w:spacing w:before="40" w:after="40"/>
              <w:ind w:left="0"/>
              <w:rPr>
                <w:spacing w:val="-4"/>
                <w:sz w:val="24"/>
                <w:szCs w:val="24"/>
              </w:rPr>
            </w:pPr>
            <w:r w:rsidRPr="007C5B71">
              <w:rPr>
                <w:b/>
                <w:spacing w:val="-4"/>
                <w:sz w:val="24"/>
                <w:szCs w:val="24"/>
              </w:rPr>
              <w:t>Legal</w:t>
            </w:r>
            <w:r w:rsidR="001E1946" w:rsidRPr="007C5B71">
              <w:rPr>
                <w:b/>
                <w:spacing w:val="-10"/>
                <w:sz w:val="24"/>
                <w:szCs w:val="24"/>
              </w:rPr>
              <w:t xml:space="preserve"> </w:t>
            </w:r>
            <w:r w:rsidR="001E1946" w:rsidRPr="007C5B71">
              <w:rPr>
                <w:b/>
                <w:spacing w:val="-5"/>
                <w:sz w:val="24"/>
                <w:szCs w:val="24"/>
              </w:rPr>
              <w:t>entity</w:t>
            </w:r>
            <w:r w:rsidR="001E1946" w:rsidRPr="007C5B71">
              <w:rPr>
                <w:b/>
                <w:spacing w:val="-10"/>
                <w:sz w:val="24"/>
                <w:szCs w:val="24"/>
              </w:rPr>
              <w:t xml:space="preserve"> </w:t>
            </w:r>
            <w:r w:rsidR="001E1946" w:rsidRPr="007C5B71">
              <w:rPr>
                <w:b/>
                <w:spacing w:val="-4"/>
                <w:sz w:val="24"/>
                <w:szCs w:val="24"/>
              </w:rPr>
              <w:t>name</w:t>
            </w:r>
          </w:p>
          <w:p w14:paraId="7BB6807B" w14:textId="77777777" w:rsidR="00112AF4" w:rsidRPr="00907EFE" w:rsidRDefault="00112AF4" w:rsidP="007C5B71">
            <w:pPr>
              <w:pStyle w:val="Heading1"/>
              <w:spacing w:before="40" w:after="40"/>
              <w:ind w:left="0"/>
              <w:rPr>
                <w:spacing w:val="-4"/>
                <w:sz w:val="24"/>
              </w:rPr>
            </w:pPr>
          </w:p>
        </w:tc>
      </w:tr>
      <w:tr w:rsidR="007C5B71" w14:paraId="072A5E73" w14:textId="77777777" w:rsidTr="007C5B71">
        <w:tc>
          <w:tcPr>
            <w:tcW w:w="9356" w:type="dxa"/>
            <w:gridSpan w:val="12"/>
            <w:tcBorders>
              <w:left w:val="nil"/>
              <w:right w:val="nil"/>
            </w:tcBorders>
          </w:tcPr>
          <w:p w14:paraId="7EE08A66" w14:textId="77777777" w:rsidR="007C5B71" w:rsidRDefault="007C5B71" w:rsidP="007C5B71">
            <w:pPr>
              <w:pStyle w:val="Heading1"/>
              <w:spacing w:before="120" w:after="120"/>
              <w:ind w:left="0"/>
              <w:rPr>
                <w:b/>
                <w:spacing w:val="-4"/>
                <w:sz w:val="24"/>
              </w:rPr>
            </w:pPr>
            <w:r>
              <w:rPr>
                <w:spacing w:val="-7"/>
              </w:rPr>
              <w:t>Section</w:t>
            </w:r>
            <w:r>
              <w:rPr>
                <w:spacing w:val="-15"/>
              </w:rPr>
              <w:t xml:space="preserve"> </w:t>
            </w:r>
            <w:r>
              <w:rPr>
                <w:spacing w:val="-8"/>
              </w:rPr>
              <w:t>C:</w:t>
            </w:r>
            <w:r>
              <w:rPr>
                <w:spacing w:val="-15"/>
              </w:rPr>
              <w:t xml:space="preserve"> </w:t>
            </w:r>
            <w:r>
              <w:rPr>
                <w:spacing w:val="-11"/>
              </w:rPr>
              <w:t>Management</w:t>
            </w:r>
          </w:p>
        </w:tc>
      </w:tr>
      <w:tr w:rsidR="007C5B71" w14:paraId="6939515D" w14:textId="77777777" w:rsidTr="00726DA6">
        <w:tc>
          <w:tcPr>
            <w:tcW w:w="709" w:type="dxa"/>
            <w:vMerge w:val="restart"/>
            <w:tcBorders>
              <w:left w:val="nil"/>
            </w:tcBorders>
          </w:tcPr>
          <w:p w14:paraId="7F760AC2" w14:textId="77777777" w:rsidR="007C5B71" w:rsidRDefault="007C5B71" w:rsidP="007C5B71">
            <w:pPr>
              <w:pStyle w:val="Heading1"/>
              <w:spacing w:before="20" w:after="20"/>
              <w:ind w:left="0"/>
              <w:jc w:val="center"/>
              <w:rPr>
                <w:b/>
                <w:spacing w:val="-9"/>
                <w:sz w:val="24"/>
                <w:szCs w:val="20"/>
              </w:rPr>
            </w:pPr>
            <w:r>
              <w:rPr>
                <w:b/>
                <w:spacing w:val="-9"/>
                <w:sz w:val="24"/>
                <w:szCs w:val="20"/>
              </w:rPr>
              <w:t>3</w:t>
            </w:r>
          </w:p>
        </w:tc>
        <w:tc>
          <w:tcPr>
            <w:tcW w:w="8647" w:type="dxa"/>
            <w:gridSpan w:val="11"/>
            <w:tcBorders>
              <w:right w:val="nil"/>
            </w:tcBorders>
          </w:tcPr>
          <w:p w14:paraId="6E87C263" w14:textId="77777777" w:rsidR="007C5B71" w:rsidRDefault="007C5B71" w:rsidP="007C5B71">
            <w:pPr>
              <w:pStyle w:val="Heading1"/>
              <w:spacing w:before="40" w:after="40"/>
              <w:ind w:left="0"/>
              <w:rPr>
                <w:b/>
                <w:spacing w:val="-4"/>
                <w:sz w:val="24"/>
              </w:rPr>
            </w:pPr>
            <w:r>
              <w:rPr>
                <w:b/>
                <w:spacing w:val="-11"/>
                <w:sz w:val="24"/>
                <w:szCs w:val="24"/>
              </w:rPr>
              <w:t>Approved arrangements manager or d</w:t>
            </w:r>
            <w:r w:rsidRPr="00A25ACE">
              <w:rPr>
                <w:b/>
                <w:spacing w:val="-11"/>
                <w:sz w:val="24"/>
                <w:szCs w:val="24"/>
              </w:rPr>
              <w:t xml:space="preserve">eclarant </w:t>
            </w:r>
            <w:r w:rsidRPr="00A25ACE">
              <w:rPr>
                <w:spacing w:val="-11"/>
                <w:sz w:val="20"/>
                <w:szCs w:val="24"/>
              </w:rPr>
              <w:t>(authority to sign this application)</w:t>
            </w:r>
          </w:p>
        </w:tc>
      </w:tr>
      <w:tr w:rsidR="007C5B71" w14:paraId="5B8B8127" w14:textId="77777777" w:rsidTr="00726DA6">
        <w:tc>
          <w:tcPr>
            <w:tcW w:w="709" w:type="dxa"/>
            <w:vMerge/>
            <w:tcBorders>
              <w:left w:val="nil"/>
            </w:tcBorders>
          </w:tcPr>
          <w:p w14:paraId="56F3514C" w14:textId="77777777" w:rsidR="007C5B71" w:rsidRDefault="007C5B71" w:rsidP="001E1946">
            <w:pPr>
              <w:pStyle w:val="Heading1"/>
              <w:spacing w:before="20" w:after="20"/>
              <w:ind w:left="0"/>
              <w:rPr>
                <w:b/>
                <w:spacing w:val="-9"/>
                <w:sz w:val="24"/>
                <w:szCs w:val="20"/>
              </w:rPr>
            </w:pPr>
          </w:p>
        </w:tc>
        <w:tc>
          <w:tcPr>
            <w:tcW w:w="2630" w:type="dxa"/>
            <w:gridSpan w:val="2"/>
            <w:tcBorders>
              <w:right w:val="nil"/>
            </w:tcBorders>
          </w:tcPr>
          <w:p w14:paraId="4F82BBC2" w14:textId="77777777" w:rsidR="007C5B71" w:rsidRPr="00907EFE" w:rsidRDefault="007C5B71" w:rsidP="007C5B71">
            <w:pPr>
              <w:pStyle w:val="Heading1"/>
              <w:spacing w:before="20" w:after="20"/>
              <w:ind w:left="0"/>
              <w:rPr>
                <w:spacing w:val="-11"/>
                <w:sz w:val="20"/>
                <w:szCs w:val="24"/>
              </w:rPr>
            </w:pPr>
            <w:r w:rsidRPr="00907EFE">
              <w:rPr>
                <w:spacing w:val="-11"/>
                <w:sz w:val="20"/>
                <w:szCs w:val="24"/>
              </w:rPr>
              <w:t>Title</w:t>
            </w:r>
          </w:p>
          <w:p w14:paraId="6569D193" w14:textId="77777777" w:rsidR="007C5B71" w:rsidRPr="007C5B71" w:rsidRDefault="007C5B71" w:rsidP="001E1946">
            <w:pPr>
              <w:pStyle w:val="Heading1"/>
              <w:spacing w:before="20" w:after="20"/>
              <w:ind w:left="0"/>
              <w:rPr>
                <w:spacing w:val="-4"/>
                <w:sz w:val="24"/>
              </w:rPr>
            </w:pPr>
          </w:p>
        </w:tc>
        <w:tc>
          <w:tcPr>
            <w:tcW w:w="3768" w:type="dxa"/>
            <w:gridSpan w:val="8"/>
            <w:tcBorders>
              <w:right w:val="nil"/>
            </w:tcBorders>
          </w:tcPr>
          <w:p w14:paraId="2799D4E9" w14:textId="77777777" w:rsidR="007C5B71" w:rsidRDefault="007C5B71" w:rsidP="007C5B71">
            <w:pPr>
              <w:pStyle w:val="Heading1"/>
              <w:spacing w:before="20" w:after="20"/>
              <w:ind w:left="0"/>
              <w:rPr>
                <w:spacing w:val="-11"/>
                <w:sz w:val="20"/>
                <w:szCs w:val="24"/>
              </w:rPr>
            </w:pPr>
            <w:r w:rsidRPr="00907EFE">
              <w:rPr>
                <w:spacing w:val="-11"/>
                <w:sz w:val="20"/>
                <w:szCs w:val="24"/>
              </w:rPr>
              <w:t>First name</w:t>
            </w:r>
          </w:p>
          <w:p w14:paraId="5389C6AF" w14:textId="77777777" w:rsidR="007C5B71" w:rsidRPr="007C5B71" w:rsidRDefault="007C5B71" w:rsidP="001E1946">
            <w:pPr>
              <w:pStyle w:val="Heading1"/>
              <w:spacing w:before="20" w:after="20"/>
              <w:ind w:left="0"/>
              <w:rPr>
                <w:spacing w:val="-4"/>
                <w:sz w:val="24"/>
              </w:rPr>
            </w:pPr>
          </w:p>
        </w:tc>
        <w:tc>
          <w:tcPr>
            <w:tcW w:w="2249" w:type="dxa"/>
            <w:tcBorders>
              <w:right w:val="nil"/>
            </w:tcBorders>
          </w:tcPr>
          <w:p w14:paraId="679811D2" w14:textId="77777777" w:rsidR="007C5B71" w:rsidRDefault="007C5B71" w:rsidP="007C5B71">
            <w:pPr>
              <w:pStyle w:val="Heading1"/>
              <w:spacing w:before="20" w:after="20"/>
              <w:ind w:left="0"/>
              <w:rPr>
                <w:spacing w:val="-11"/>
                <w:sz w:val="20"/>
                <w:szCs w:val="24"/>
              </w:rPr>
            </w:pPr>
            <w:r w:rsidRPr="00907EFE">
              <w:rPr>
                <w:spacing w:val="-11"/>
                <w:sz w:val="20"/>
                <w:szCs w:val="24"/>
              </w:rPr>
              <w:t>Last name</w:t>
            </w:r>
          </w:p>
          <w:p w14:paraId="4FF094DB" w14:textId="77777777" w:rsidR="007C5B71" w:rsidRPr="007C5B71" w:rsidRDefault="007C5B71" w:rsidP="001E1946">
            <w:pPr>
              <w:pStyle w:val="Heading1"/>
              <w:spacing w:before="20" w:after="20"/>
              <w:ind w:left="0"/>
              <w:rPr>
                <w:spacing w:val="-4"/>
                <w:sz w:val="24"/>
              </w:rPr>
            </w:pPr>
          </w:p>
        </w:tc>
      </w:tr>
      <w:tr w:rsidR="007C5B71" w14:paraId="49A3AD6C" w14:textId="77777777" w:rsidTr="00726DA6">
        <w:tc>
          <w:tcPr>
            <w:tcW w:w="709" w:type="dxa"/>
            <w:vMerge/>
            <w:tcBorders>
              <w:left w:val="nil"/>
            </w:tcBorders>
          </w:tcPr>
          <w:p w14:paraId="11E6AF14" w14:textId="77777777" w:rsidR="007C5B71" w:rsidRDefault="007C5B71" w:rsidP="001E1946">
            <w:pPr>
              <w:pStyle w:val="Heading1"/>
              <w:spacing w:before="20" w:after="20"/>
              <w:ind w:left="0"/>
              <w:rPr>
                <w:b/>
                <w:spacing w:val="-9"/>
                <w:sz w:val="24"/>
                <w:szCs w:val="20"/>
              </w:rPr>
            </w:pPr>
          </w:p>
        </w:tc>
        <w:tc>
          <w:tcPr>
            <w:tcW w:w="8647" w:type="dxa"/>
            <w:gridSpan w:val="11"/>
            <w:tcBorders>
              <w:right w:val="nil"/>
            </w:tcBorders>
          </w:tcPr>
          <w:p w14:paraId="59D75A0C" w14:textId="77777777" w:rsidR="007C5B71" w:rsidRPr="00907EFE" w:rsidRDefault="007C5B71" w:rsidP="007C5B71">
            <w:pPr>
              <w:pStyle w:val="Heading1"/>
              <w:spacing w:before="20" w:after="20"/>
              <w:ind w:left="0"/>
              <w:rPr>
                <w:spacing w:val="-11"/>
                <w:sz w:val="24"/>
                <w:szCs w:val="24"/>
              </w:rPr>
            </w:pPr>
            <w:r w:rsidRPr="00907EFE">
              <w:rPr>
                <w:spacing w:val="-11"/>
                <w:sz w:val="20"/>
                <w:szCs w:val="24"/>
              </w:rPr>
              <w:t>Job title</w:t>
            </w:r>
          </w:p>
          <w:p w14:paraId="35A658A6" w14:textId="77777777" w:rsidR="007C5B71" w:rsidRPr="007C5B71" w:rsidRDefault="007C5B71" w:rsidP="007C5B71">
            <w:pPr>
              <w:pStyle w:val="Heading1"/>
              <w:spacing w:before="20" w:after="20"/>
              <w:ind w:left="0"/>
              <w:rPr>
                <w:spacing w:val="-4"/>
                <w:sz w:val="24"/>
              </w:rPr>
            </w:pPr>
          </w:p>
        </w:tc>
      </w:tr>
      <w:tr w:rsidR="007C5B71" w14:paraId="1E630058" w14:textId="77777777" w:rsidTr="00726DA6">
        <w:tc>
          <w:tcPr>
            <w:tcW w:w="709" w:type="dxa"/>
            <w:vMerge/>
            <w:tcBorders>
              <w:left w:val="nil"/>
            </w:tcBorders>
          </w:tcPr>
          <w:p w14:paraId="2740EF43" w14:textId="77777777" w:rsidR="007C5B71" w:rsidRDefault="007C5B71" w:rsidP="001E1946">
            <w:pPr>
              <w:pStyle w:val="Heading1"/>
              <w:spacing w:before="20" w:after="20"/>
              <w:ind w:left="0"/>
              <w:rPr>
                <w:b/>
                <w:spacing w:val="-9"/>
                <w:sz w:val="24"/>
                <w:szCs w:val="20"/>
              </w:rPr>
            </w:pPr>
          </w:p>
        </w:tc>
        <w:tc>
          <w:tcPr>
            <w:tcW w:w="5471" w:type="dxa"/>
            <w:gridSpan w:val="6"/>
            <w:tcBorders>
              <w:right w:val="nil"/>
            </w:tcBorders>
          </w:tcPr>
          <w:p w14:paraId="0127ADD1" w14:textId="77777777" w:rsidR="007C5B71" w:rsidRDefault="007C5B71" w:rsidP="007C5B71">
            <w:pPr>
              <w:pStyle w:val="Heading1"/>
              <w:spacing w:before="20" w:after="20"/>
              <w:ind w:left="0"/>
              <w:rPr>
                <w:spacing w:val="-11"/>
                <w:sz w:val="20"/>
                <w:szCs w:val="24"/>
              </w:rPr>
            </w:pPr>
            <w:r>
              <w:rPr>
                <w:spacing w:val="-11"/>
                <w:sz w:val="20"/>
                <w:szCs w:val="24"/>
              </w:rPr>
              <w:t>Work phone</w:t>
            </w:r>
          </w:p>
          <w:p w14:paraId="6A43E18C" w14:textId="77777777" w:rsidR="007C5B71" w:rsidRPr="007C5B71" w:rsidRDefault="007C5B71" w:rsidP="001E1946">
            <w:pPr>
              <w:pStyle w:val="Heading1"/>
              <w:spacing w:before="20" w:after="20"/>
              <w:ind w:left="0"/>
              <w:rPr>
                <w:spacing w:val="-4"/>
                <w:sz w:val="24"/>
              </w:rPr>
            </w:pPr>
          </w:p>
        </w:tc>
        <w:tc>
          <w:tcPr>
            <w:tcW w:w="3176" w:type="dxa"/>
            <w:gridSpan w:val="5"/>
            <w:tcBorders>
              <w:right w:val="nil"/>
            </w:tcBorders>
          </w:tcPr>
          <w:p w14:paraId="4930A1A9" w14:textId="77777777" w:rsidR="007C5B71" w:rsidRDefault="007C5B71" w:rsidP="007C5B71">
            <w:pPr>
              <w:pStyle w:val="Heading1"/>
              <w:spacing w:before="20" w:after="20"/>
              <w:ind w:left="0"/>
              <w:rPr>
                <w:spacing w:val="-11"/>
                <w:sz w:val="20"/>
                <w:szCs w:val="24"/>
              </w:rPr>
            </w:pPr>
            <w:r>
              <w:rPr>
                <w:spacing w:val="-11"/>
                <w:sz w:val="20"/>
                <w:szCs w:val="24"/>
              </w:rPr>
              <w:t>Work mobile phone</w:t>
            </w:r>
          </w:p>
          <w:p w14:paraId="69B6A19D" w14:textId="77777777" w:rsidR="007C5B71" w:rsidRPr="007C5B71" w:rsidRDefault="007C5B71" w:rsidP="001E1946">
            <w:pPr>
              <w:pStyle w:val="Heading1"/>
              <w:spacing w:before="20" w:after="20"/>
              <w:ind w:left="0"/>
              <w:rPr>
                <w:spacing w:val="-4"/>
                <w:sz w:val="24"/>
              </w:rPr>
            </w:pPr>
          </w:p>
        </w:tc>
      </w:tr>
      <w:tr w:rsidR="007C5B71" w14:paraId="4B53904F" w14:textId="77777777" w:rsidTr="00726DA6">
        <w:tc>
          <w:tcPr>
            <w:tcW w:w="709" w:type="dxa"/>
            <w:vMerge/>
            <w:tcBorders>
              <w:left w:val="nil"/>
              <w:bottom w:val="single" w:sz="4" w:space="0" w:color="auto"/>
            </w:tcBorders>
          </w:tcPr>
          <w:p w14:paraId="5710F08E" w14:textId="77777777" w:rsidR="007C5B71" w:rsidRDefault="007C5B71" w:rsidP="001E1946">
            <w:pPr>
              <w:pStyle w:val="Heading1"/>
              <w:spacing w:before="20" w:after="20"/>
              <w:ind w:left="0"/>
              <w:rPr>
                <w:b/>
                <w:spacing w:val="-9"/>
                <w:sz w:val="24"/>
                <w:szCs w:val="20"/>
              </w:rPr>
            </w:pPr>
          </w:p>
        </w:tc>
        <w:tc>
          <w:tcPr>
            <w:tcW w:w="8647" w:type="dxa"/>
            <w:gridSpan w:val="11"/>
            <w:tcBorders>
              <w:bottom w:val="single" w:sz="4" w:space="0" w:color="auto"/>
              <w:right w:val="nil"/>
            </w:tcBorders>
          </w:tcPr>
          <w:p w14:paraId="3FE96774" w14:textId="77777777" w:rsidR="007C5B71" w:rsidRDefault="007C5B71" w:rsidP="007C5B71">
            <w:pPr>
              <w:pStyle w:val="Heading1"/>
              <w:spacing w:before="20" w:after="20"/>
              <w:ind w:left="0"/>
              <w:rPr>
                <w:spacing w:val="-11"/>
                <w:sz w:val="20"/>
                <w:szCs w:val="24"/>
              </w:rPr>
            </w:pPr>
            <w:r>
              <w:rPr>
                <w:spacing w:val="-11"/>
                <w:sz w:val="20"/>
                <w:szCs w:val="24"/>
              </w:rPr>
              <w:t>Work email</w:t>
            </w:r>
          </w:p>
          <w:p w14:paraId="7832AE3F" w14:textId="77777777" w:rsidR="007C5B71" w:rsidRPr="007C5B71" w:rsidRDefault="007C5B71" w:rsidP="001E1946">
            <w:pPr>
              <w:pStyle w:val="Heading1"/>
              <w:spacing w:before="20" w:after="20"/>
              <w:ind w:left="0"/>
              <w:rPr>
                <w:spacing w:val="-4"/>
                <w:sz w:val="24"/>
              </w:rPr>
            </w:pPr>
          </w:p>
        </w:tc>
      </w:tr>
      <w:tr w:rsidR="007C5B71" w14:paraId="666CDA0A" w14:textId="77777777" w:rsidTr="007C5B71">
        <w:tc>
          <w:tcPr>
            <w:tcW w:w="9356" w:type="dxa"/>
            <w:gridSpan w:val="12"/>
            <w:tcBorders>
              <w:left w:val="nil"/>
              <w:right w:val="nil"/>
            </w:tcBorders>
          </w:tcPr>
          <w:p w14:paraId="5FD4166A" w14:textId="77777777" w:rsidR="007C5B71" w:rsidRDefault="007C5B71" w:rsidP="007C5B71">
            <w:pPr>
              <w:pStyle w:val="Heading1"/>
              <w:spacing w:before="120" w:after="120"/>
              <w:ind w:left="0"/>
              <w:rPr>
                <w:b/>
                <w:spacing w:val="-4"/>
                <w:sz w:val="24"/>
              </w:rPr>
            </w:pPr>
            <w:r>
              <w:rPr>
                <w:spacing w:val="-7"/>
              </w:rPr>
              <w:t>Section</w:t>
            </w:r>
            <w:r>
              <w:rPr>
                <w:spacing w:val="-15"/>
              </w:rPr>
              <w:t xml:space="preserve"> </w:t>
            </w:r>
            <w:r>
              <w:rPr>
                <w:spacing w:val="-10"/>
              </w:rPr>
              <w:t>D:</w:t>
            </w:r>
            <w:r>
              <w:rPr>
                <w:spacing w:val="-15"/>
              </w:rPr>
              <w:t xml:space="preserve"> </w:t>
            </w:r>
            <w:r>
              <w:rPr>
                <w:spacing w:val="-10"/>
              </w:rPr>
              <w:t>Approved arrangement site details</w:t>
            </w:r>
          </w:p>
        </w:tc>
      </w:tr>
      <w:tr w:rsidR="00726DA6" w14:paraId="7E55ED1B" w14:textId="77777777" w:rsidTr="00726DA6">
        <w:tc>
          <w:tcPr>
            <w:tcW w:w="709" w:type="dxa"/>
            <w:vMerge w:val="restart"/>
            <w:tcBorders>
              <w:left w:val="nil"/>
            </w:tcBorders>
          </w:tcPr>
          <w:p w14:paraId="78F5A34C" w14:textId="77777777" w:rsidR="00726DA6" w:rsidRDefault="00726DA6" w:rsidP="00726DA6">
            <w:pPr>
              <w:pStyle w:val="Heading1"/>
              <w:spacing w:before="20" w:after="20"/>
              <w:ind w:left="0"/>
              <w:jc w:val="center"/>
              <w:rPr>
                <w:b/>
                <w:spacing w:val="-9"/>
                <w:sz w:val="24"/>
                <w:szCs w:val="20"/>
              </w:rPr>
            </w:pPr>
            <w:r>
              <w:rPr>
                <w:b/>
                <w:sz w:val="24"/>
                <w:szCs w:val="24"/>
              </w:rPr>
              <w:t>4</w:t>
            </w:r>
          </w:p>
        </w:tc>
        <w:tc>
          <w:tcPr>
            <w:tcW w:w="8647" w:type="dxa"/>
            <w:gridSpan w:val="11"/>
            <w:tcBorders>
              <w:right w:val="nil"/>
            </w:tcBorders>
          </w:tcPr>
          <w:p w14:paraId="02868982" w14:textId="77777777" w:rsidR="00726DA6" w:rsidRDefault="00726DA6" w:rsidP="00726DA6">
            <w:pPr>
              <w:pStyle w:val="Heading1"/>
              <w:spacing w:before="40" w:after="40"/>
              <w:ind w:left="0"/>
              <w:rPr>
                <w:b/>
                <w:spacing w:val="-4"/>
                <w:sz w:val="24"/>
              </w:rPr>
            </w:pPr>
            <w:r w:rsidRPr="00CE5CE3">
              <w:rPr>
                <w:b/>
                <w:sz w:val="24"/>
                <w:szCs w:val="24"/>
              </w:rPr>
              <w:t>Physical address</w:t>
            </w:r>
          </w:p>
        </w:tc>
      </w:tr>
      <w:tr w:rsidR="00726DA6" w14:paraId="7EE1EDC5" w14:textId="77777777" w:rsidTr="00726DA6">
        <w:tc>
          <w:tcPr>
            <w:tcW w:w="709" w:type="dxa"/>
            <w:vMerge/>
            <w:tcBorders>
              <w:left w:val="nil"/>
            </w:tcBorders>
          </w:tcPr>
          <w:p w14:paraId="41761D72" w14:textId="77777777" w:rsidR="00726DA6" w:rsidRDefault="00726DA6" w:rsidP="001E1946">
            <w:pPr>
              <w:pStyle w:val="Heading1"/>
              <w:spacing w:before="20" w:after="20"/>
              <w:ind w:left="0"/>
              <w:rPr>
                <w:b/>
                <w:spacing w:val="-9"/>
                <w:sz w:val="24"/>
                <w:szCs w:val="20"/>
              </w:rPr>
            </w:pPr>
          </w:p>
        </w:tc>
        <w:tc>
          <w:tcPr>
            <w:tcW w:w="3163" w:type="dxa"/>
            <w:gridSpan w:val="3"/>
            <w:tcBorders>
              <w:right w:val="nil"/>
            </w:tcBorders>
          </w:tcPr>
          <w:p w14:paraId="6B5479E6" w14:textId="77777777" w:rsidR="00726DA6" w:rsidRDefault="00726DA6" w:rsidP="00726DA6">
            <w:pPr>
              <w:pStyle w:val="Heading1"/>
              <w:spacing w:before="40" w:after="40"/>
              <w:ind w:left="0"/>
              <w:rPr>
                <w:sz w:val="24"/>
                <w:szCs w:val="24"/>
              </w:rPr>
            </w:pPr>
            <w:r w:rsidRPr="00CE5CE3">
              <w:rPr>
                <w:sz w:val="20"/>
                <w:szCs w:val="24"/>
              </w:rPr>
              <w:t>Room numbers</w:t>
            </w:r>
          </w:p>
          <w:p w14:paraId="22D56471" w14:textId="77777777" w:rsidR="00726DA6" w:rsidRPr="007C5B71" w:rsidRDefault="00726DA6" w:rsidP="00726DA6">
            <w:pPr>
              <w:pStyle w:val="Heading1"/>
              <w:spacing w:before="40" w:after="40"/>
              <w:ind w:left="0"/>
              <w:rPr>
                <w:spacing w:val="-4"/>
                <w:sz w:val="24"/>
              </w:rPr>
            </w:pPr>
          </w:p>
        </w:tc>
        <w:tc>
          <w:tcPr>
            <w:tcW w:w="2742" w:type="dxa"/>
            <w:gridSpan w:val="5"/>
            <w:tcBorders>
              <w:right w:val="nil"/>
            </w:tcBorders>
          </w:tcPr>
          <w:p w14:paraId="6F7B0E80" w14:textId="77777777" w:rsidR="00726DA6" w:rsidRDefault="00726DA6" w:rsidP="00726DA6">
            <w:pPr>
              <w:pStyle w:val="Heading1"/>
              <w:spacing w:before="40" w:after="40"/>
              <w:ind w:left="0"/>
              <w:rPr>
                <w:sz w:val="20"/>
                <w:szCs w:val="24"/>
              </w:rPr>
            </w:pPr>
            <w:r w:rsidRPr="00CE5CE3">
              <w:rPr>
                <w:sz w:val="20"/>
                <w:szCs w:val="24"/>
              </w:rPr>
              <w:t>Floor/level</w:t>
            </w:r>
          </w:p>
          <w:p w14:paraId="5EE84154" w14:textId="77777777" w:rsidR="00726DA6" w:rsidRPr="007C5B71" w:rsidRDefault="00726DA6" w:rsidP="00726DA6">
            <w:pPr>
              <w:pStyle w:val="Heading1"/>
              <w:spacing w:before="40" w:after="40"/>
              <w:ind w:left="0"/>
              <w:rPr>
                <w:spacing w:val="-4"/>
                <w:sz w:val="24"/>
              </w:rPr>
            </w:pPr>
          </w:p>
        </w:tc>
        <w:tc>
          <w:tcPr>
            <w:tcW w:w="2742" w:type="dxa"/>
            <w:gridSpan w:val="3"/>
            <w:tcBorders>
              <w:right w:val="nil"/>
            </w:tcBorders>
          </w:tcPr>
          <w:p w14:paraId="0F1F2509" w14:textId="77777777" w:rsidR="00726DA6" w:rsidRDefault="00726DA6" w:rsidP="00726DA6">
            <w:pPr>
              <w:pStyle w:val="Heading1"/>
              <w:spacing w:before="40" w:after="40"/>
              <w:ind w:left="0"/>
              <w:rPr>
                <w:sz w:val="20"/>
                <w:szCs w:val="24"/>
              </w:rPr>
            </w:pPr>
            <w:r w:rsidRPr="00CE5CE3">
              <w:rPr>
                <w:sz w:val="20"/>
                <w:szCs w:val="24"/>
              </w:rPr>
              <w:t>Building name</w:t>
            </w:r>
          </w:p>
          <w:p w14:paraId="38DC84DD" w14:textId="77777777" w:rsidR="00726DA6" w:rsidRPr="007C5B71" w:rsidRDefault="00726DA6" w:rsidP="00726DA6">
            <w:pPr>
              <w:pStyle w:val="Heading1"/>
              <w:spacing w:before="40" w:after="40"/>
              <w:ind w:left="0"/>
              <w:rPr>
                <w:spacing w:val="-4"/>
                <w:sz w:val="24"/>
              </w:rPr>
            </w:pPr>
          </w:p>
        </w:tc>
      </w:tr>
      <w:tr w:rsidR="00726DA6" w14:paraId="60259AC4" w14:textId="77777777" w:rsidTr="00726DA6">
        <w:tc>
          <w:tcPr>
            <w:tcW w:w="709" w:type="dxa"/>
            <w:vMerge/>
            <w:tcBorders>
              <w:left w:val="nil"/>
            </w:tcBorders>
          </w:tcPr>
          <w:p w14:paraId="3C6B9674" w14:textId="77777777" w:rsidR="00726DA6" w:rsidRDefault="00726DA6" w:rsidP="001E1946">
            <w:pPr>
              <w:pStyle w:val="Heading1"/>
              <w:spacing w:before="20" w:after="20"/>
              <w:ind w:left="0"/>
              <w:rPr>
                <w:b/>
                <w:spacing w:val="-9"/>
                <w:sz w:val="24"/>
                <w:szCs w:val="20"/>
              </w:rPr>
            </w:pPr>
          </w:p>
        </w:tc>
        <w:tc>
          <w:tcPr>
            <w:tcW w:w="4534" w:type="dxa"/>
            <w:gridSpan w:val="5"/>
            <w:tcBorders>
              <w:right w:val="nil"/>
            </w:tcBorders>
          </w:tcPr>
          <w:p w14:paraId="0677AB99" w14:textId="77777777" w:rsidR="00726DA6" w:rsidRDefault="00726DA6" w:rsidP="00726DA6">
            <w:pPr>
              <w:pStyle w:val="Heading1"/>
              <w:spacing w:before="40" w:after="40"/>
              <w:ind w:left="0"/>
              <w:rPr>
                <w:sz w:val="24"/>
                <w:szCs w:val="24"/>
              </w:rPr>
            </w:pPr>
            <w:r w:rsidRPr="00CE5CE3">
              <w:rPr>
                <w:sz w:val="20"/>
                <w:szCs w:val="24"/>
              </w:rPr>
              <w:t>Street number</w:t>
            </w:r>
          </w:p>
          <w:p w14:paraId="37FEBCB0" w14:textId="77777777" w:rsidR="00726DA6" w:rsidRPr="00726DA6" w:rsidRDefault="00726DA6" w:rsidP="00726DA6">
            <w:pPr>
              <w:pStyle w:val="Heading1"/>
              <w:spacing w:before="40" w:after="40"/>
              <w:ind w:left="0"/>
              <w:rPr>
                <w:spacing w:val="-4"/>
                <w:sz w:val="24"/>
              </w:rPr>
            </w:pPr>
          </w:p>
        </w:tc>
        <w:tc>
          <w:tcPr>
            <w:tcW w:w="4113" w:type="dxa"/>
            <w:gridSpan w:val="6"/>
            <w:tcBorders>
              <w:right w:val="nil"/>
            </w:tcBorders>
          </w:tcPr>
          <w:p w14:paraId="429976F1" w14:textId="77777777" w:rsidR="00726DA6" w:rsidRDefault="00726DA6" w:rsidP="00726DA6">
            <w:pPr>
              <w:pStyle w:val="Heading1"/>
              <w:spacing w:before="40" w:after="40"/>
              <w:ind w:left="0"/>
              <w:rPr>
                <w:sz w:val="20"/>
                <w:szCs w:val="24"/>
              </w:rPr>
            </w:pPr>
            <w:r w:rsidRPr="00CE5CE3">
              <w:rPr>
                <w:sz w:val="20"/>
                <w:szCs w:val="24"/>
              </w:rPr>
              <w:t>Street name</w:t>
            </w:r>
          </w:p>
          <w:p w14:paraId="1474CE93" w14:textId="77777777" w:rsidR="00726DA6" w:rsidRPr="00726DA6" w:rsidRDefault="00726DA6" w:rsidP="00726DA6">
            <w:pPr>
              <w:pStyle w:val="Heading1"/>
              <w:spacing w:before="40" w:after="40"/>
              <w:ind w:left="0"/>
              <w:rPr>
                <w:spacing w:val="-4"/>
                <w:sz w:val="24"/>
              </w:rPr>
            </w:pPr>
          </w:p>
        </w:tc>
      </w:tr>
      <w:tr w:rsidR="00726DA6" w14:paraId="4508373E" w14:textId="77777777" w:rsidTr="00726DA6">
        <w:tc>
          <w:tcPr>
            <w:tcW w:w="709" w:type="dxa"/>
            <w:vMerge/>
            <w:tcBorders>
              <w:left w:val="nil"/>
              <w:bottom w:val="single" w:sz="4" w:space="0" w:color="auto"/>
            </w:tcBorders>
          </w:tcPr>
          <w:p w14:paraId="1DAF4857" w14:textId="77777777" w:rsidR="00726DA6" w:rsidRDefault="00726DA6" w:rsidP="001E1946">
            <w:pPr>
              <w:pStyle w:val="Heading1"/>
              <w:spacing w:before="20" w:after="20"/>
              <w:ind w:left="0"/>
              <w:rPr>
                <w:b/>
                <w:spacing w:val="-9"/>
                <w:sz w:val="24"/>
                <w:szCs w:val="20"/>
              </w:rPr>
            </w:pPr>
          </w:p>
        </w:tc>
        <w:tc>
          <w:tcPr>
            <w:tcW w:w="3163" w:type="dxa"/>
            <w:gridSpan w:val="3"/>
            <w:tcBorders>
              <w:bottom w:val="single" w:sz="4" w:space="0" w:color="auto"/>
              <w:right w:val="nil"/>
            </w:tcBorders>
          </w:tcPr>
          <w:p w14:paraId="68770419" w14:textId="77777777" w:rsidR="00726DA6" w:rsidRPr="00CE5CE3" w:rsidRDefault="00726DA6" w:rsidP="00726DA6">
            <w:pPr>
              <w:pStyle w:val="Heading1"/>
              <w:spacing w:before="40" w:after="40"/>
              <w:ind w:left="0"/>
              <w:rPr>
                <w:sz w:val="20"/>
                <w:szCs w:val="24"/>
              </w:rPr>
            </w:pPr>
            <w:r w:rsidRPr="00CE5CE3">
              <w:rPr>
                <w:sz w:val="20"/>
                <w:szCs w:val="24"/>
              </w:rPr>
              <w:t>Suburb/town/city</w:t>
            </w:r>
          </w:p>
          <w:p w14:paraId="38E532C3" w14:textId="77777777" w:rsidR="00726DA6" w:rsidRPr="00726DA6" w:rsidRDefault="00726DA6" w:rsidP="00726DA6">
            <w:pPr>
              <w:pStyle w:val="Heading1"/>
              <w:spacing w:before="40" w:after="40"/>
              <w:ind w:left="0"/>
              <w:rPr>
                <w:spacing w:val="-4"/>
                <w:sz w:val="24"/>
              </w:rPr>
            </w:pPr>
          </w:p>
        </w:tc>
        <w:tc>
          <w:tcPr>
            <w:tcW w:w="2742" w:type="dxa"/>
            <w:gridSpan w:val="5"/>
            <w:tcBorders>
              <w:bottom w:val="single" w:sz="4" w:space="0" w:color="auto"/>
              <w:right w:val="nil"/>
            </w:tcBorders>
          </w:tcPr>
          <w:p w14:paraId="4BD92A19" w14:textId="77777777" w:rsidR="00726DA6" w:rsidRDefault="00726DA6" w:rsidP="00726DA6">
            <w:pPr>
              <w:pStyle w:val="Heading1"/>
              <w:spacing w:before="40" w:after="40"/>
              <w:ind w:left="0"/>
              <w:rPr>
                <w:sz w:val="20"/>
                <w:szCs w:val="24"/>
              </w:rPr>
            </w:pPr>
            <w:r w:rsidRPr="00CE5CE3">
              <w:rPr>
                <w:sz w:val="20"/>
                <w:szCs w:val="24"/>
              </w:rPr>
              <w:t>State</w:t>
            </w:r>
          </w:p>
          <w:p w14:paraId="6530D0F4" w14:textId="77777777" w:rsidR="00726DA6" w:rsidRPr="00726DA6" w:rsidRDefault="00726DA6" w:rsidP="00726DA6">
            <w:pPr>
              <w:pStyle w:val="Heading1"/>
              <w:spacing w:before="40" w:after="40"/>
              <w:ind w:left="0"/>
              <w:rPr>
                <w:spacing w:val="-4"/>
                <w:sz w:val="24"/>
              </w:rPr>
            </w:pPr>
          </w:p>
        </w:tc>
        <w:tc>
          <w:tcPr>
            <w:tcW w:w="2742" w:type="dxa"/>
            <w:gridSpan w:val="3"/>
            <w:tcBorders>
              <w:bottom w:val="single" w:sz="4" w:space="0" w:color="auto"/>
              <w:right w:val="nil"/>
            </w:tcBorders>
          </w:tcPr>
          <w:p w14:paraId="1CCD129C" w14:textId="77777777" w:rsidR="00726DA6" w:rsidRDefault="00726DA6" w:rsidP="00726DA6">
            <w:pPr>
              <w:pStyle w:val="Heading1"/>
              <w:spacing w:before="40" w:after="40"/>
              <w:ind w:left="0"/>
              <w:rPr>
                <w:sz w:val="20"/>
                <w:szCs w:val="24"/>
              </w:rPr>
            </w:pPr>
            <w:r w:rsidRPr="00CE5CE3">
              <w:rPr>
                <w:sz w:val="20"/>
                <w:szCs w:val="24"/>
              </w:rPr>
              <w:t>Postcode</w:t>
            </w:r>
          </w:p>
          <w:p w14:paraId="024FA8B7" w14:textId="77777777" w:rsidR="00726DA6" w:rsidRPr="00726DA6" w:rsidRDefault="00726DA6" w:rsidP="00726DA6">
            <w:pPr>
              <w:pStyle w:val="Heading1"/>
              <w:spacing w:before="40" w:after="40"/>
              <w:ind w:left="0"/>
              <w:rPr>
                <w:spacing w:val="-4"/>
                <w:sz w:val="24"/>
              </w:rPr>
            </w:pPr>
          </w:p>
        </w:tc>
      </w:tr>
      <w:tr w:rsidR="00726DA6" w14:paraId="07A345F0" w14:textId="77777777" w:rsidTr="00726DA6">
        <w:tc>
          <w:tcPr>
            <w:tcW w:w="9356" w:type="dxa"/>
            <w:gridSpan w:val="12"/>
            <w:tcBorders>
              <w:left w:val="nil"/>
              <w:right w:val="nil"/>
            </w:tcBorders>
          </w:tcPr>
          <w:p w14:paraId="673C194B" w14:textId="77777777" w:rsidR="00726DA6" w:rsidRPr="00726DA6" w:rsidRDefault="00726DA6" w:rsidP="00726DA6">
            <w:pPr>
              <w:pStyle w:val="Heading1"/>
              <w:spacing w:before="120" w:after="120"/>
              <w:ind w:left="0"/>
              <w:rPr>
                <w:spacing w:val="-4"/>
                <w:sz w:val="24"/>
              </w:rPr>
            </w:pPr>
            <w:r>
              <w:rPr>
                <w:spacing w:val="-7"/>
              </w:rPr>
              <w:t>Section</w:t>
            </w:r>
            <w:r>
              <w:rPr>
                <w:spacing w:val="-15"/>
              </w:rPr>
              <w:t xml:space="preserve"> </w:t>
            </w:r>
            <w:r>
              <w:rPr>
                <w:spacing w:val="-10"/>
              </w:rPr>
              <w:t>E:</w:t>
            </w:r>
            <w:r>
              <w:rPr>
                <w:spacing w:val="-15"/>
              </w:rPr>
              <w:t xml:space="preserve"> </w:t>
            </w:r>
            <w:r>
              <w:rPr>
                <w:spacing w:val="-12"/>
              </w:rPr>
              <w:t>Suspension details</w:t>
            </w:r>
          </w:p>
        </w:tc>
      </w:tr>
      <w:tr w:rsidR="00726DA6" w14:paraId="4CF92BAE" w14:textId="77777777" w:rsidTr="00726DA6">
        <w:tc>
          <w:tcPr>
            <w:tcW w:w="709" w:type="dxa"/>
            <w:tcBorders>
              <w:left w:val="nil"/>
            </w:tcBorders>
          </w:tcPr>
          <w:p w14:paraId="1DBECD0D" w14:textId="77777777" w:rsidR="00726DA6" w:rsidRDefault="00726DA6" w:rsidP="00726DA6">
            <w:pPr>
              <w:pStyle w:val="Heading1"/>
              <w:spacing w:before="20" w:after="20"/>
              <w:ind w:left="0"/>
              <w:jc w:val="center"/>
              <w:rPr>
                <w:b/>
                <w:spacing w:val="-9"/>
                <w:sz w:val="24"/>
                <w:szCs w:val="20"/>
              </w:rPr>
            </w:pPr>
            <w:r>
              <w:rPr>
                <w:b/>
                <w:spacing w:val="-9"/>
                <w:sz w:val="24"/>
                <w:szCs w:val="20"/>
              </w:rPr>
              <w:t>5</w:t>
            </w:r>
          </w:p>
        </w:tc>
        <w:tc>
          <w:tcPr>
            <w:tcW w:w="8647" w:type="dxa"/>
            <w:gridSpan w:val="11"/>
            <w:tcBorders>
              <w:right w:val="nil"/>
            </w:tcBorders>
          </w:tcPr>
          <w:p w14:paraId="3BCD1C6D" w14:textId="77777777" w:rsidR="00726DA6" w:rsidRDefault="00726DA6" w:rsidP="00726DA6">
            <w:pPr>
              <w:pStyle w:val="Heading1"/>
              <w:spacing w:before="40" w:after="40"/>
              <w:ind w:left="0"/>
              <w:rPr>
                <w:b/>
                <w:spacing w:val="-7"/>
                <w:sz w:val="24"/>
              </w:rPr>
            </w:pPr>
            <w:r>
              <w:rPr>
                <w:b/>
                <w:spacing w:val="-7"/>
                <w:sz w:val="24"/>
              </w:rPr>
              <w:t>Suspension type</w:t>
            </w:r>
          </w:p>
          <w:p w14:paraId="46C85DFC" w14:textId="45A672F3" w:rsidR="00726DA6" w:rsidRDefault="00726DA6" w:rsidP="00726DA6">
            <w:pPr>
              <w:pStyle w:val="Heading1"/>
              <w:spacing w:before="40" w:after="40"/>
              <w:ind w:left="0"/>
              <w:rPr>
                <w:spacing w:val="-7"/>
                <w:sz w:val="20"/>
              </w:rPr>
            </w:pPr>
            <w:r>
              <w:rPr>
                <w:spacing w:val="-7"/>
                <w:sz w:val="20"/>
              </w:rPr>
              <w:t xml:space="preserve">Specify the type of suspension. Whole suspension is the suspension of </w:t>
            </w:r>
            <w:proofErr w:type="gramStart"/>
            <w:r>
              <w:rPr>
                <w:spacing w:val="-7"/>
                <w:sz w:val="20"/>
              </w:rPr>
              <w:t>all of</w:t>
            </w:r>
            <w:proofErr w:type="gramEnd"/>
            <w:r>
              <w:rPr>
                <w:spacing w:val="-7"/>
                <w:sz w:val="20"/>
              </w:rPr>
              <w:t xml:space="preserve"> the approved arrangement, part suspension is the suspension of part of the approved arrangement, </w:t>
            </w:r>
            <w:r w:rsidR="00A2034E">
              <w:rPr>
                <w:spacing w:val="-7"/>
                <w:sz w:val="20"/>
              </w:rPr>
              <w:t>e.g.,</w:t>
            </w:r>
            <w:r>
              <w:rPr>
                <w:spacing w:val="-7"/>
                <w:sz w:val="20"/>
              </w:rPr>
              <w:t xml:space="preserve"> a class, area or a specific biosecurity activity</w:t>
            </w:r>
            <w:r w:rsidR="00525393">
              <w:rPr>
                <w:spacing w:val="-7"/>
                <w:sz w:val="20"/>
              </w:rPr>
              <w:t xml:space="preserve">. </w:t>
            </w:r>
          </w:p>
          <w:p w14:paraId="0FCA64F7" w14:textId="5D10EE01" w:rsidR="00726DA6" w:rsidRDefault="00E409FD" w:rsidP="00726DA6">
            <w:pPr>
              <w:pStyle w:val="Heading1"/>
              <w:spacing w:before="40" w:after="40"/>
              <w:ind w:left="0"/>
              <w:rPr>
                <w:spacing w:val="-4"/>
                <w:sz w:val="24"/>
              </w:rPr>
            </w:pPr>
            <w:sdt>
              <w:sdtPr>
                <w:rPr>
                  <w:spacing w:val="-4"/>
                  <w:sz w:val="24"/>
                </w:rPr>
                <w:id w:val="464550720"/>
                <w14:checkbox>
                  <w14:checked w14:val="0"/>
                  <w14:checkedState w14:val="2612" w14:font="MS Gothic"/>
                  <w14:uncheckedState w14:val="2610" w14:font="MS Gothic"/>
                </w14:checkbox>
              </w:sdtPr>
              <w:sdtEndPr/>
              <w:sdtContent>
                <w:r w:rsidR="00F55C14">
                  <w:rPr>
                    <w:rFonts w:ascii="MS Gothic" w:eastAsia="MS Gothic" w:hAnsi="MS Gothic" w:hint="eastAsia"/>
                    <w:spacing w:val="-4"/>
                    <w:sz w:val="24"/>
                  </w:rPr>
                  <w:t>☐</w:t>
                </w:r>
              </w:sdtContent>
            </w:sdt>
            <w:r w:rsidR="00726DA6" w:rsidRPr="00726DA6">
              <w:rPr>
                <w:spacing w:val="-4"/>
                <w:sz w:val="24"/>
              </w:rPr>
              <w:t xml:space="preserve"> </w:t>
            </w:r>
            <w:r w:rsidR="00726DA6">
              <w:rPr>
                <w:spacing w:val="-4"/>
                <w:sz w:val="24"/>
              </w:rPr>
              <w:t xml:space="preserve">   </w:t>
            </w:r>
            <w:r w:rsidR="00726DA6" w:rsidRPr="00726DA6">
              <w:rPr>
                <w:spacing w:val="-4"/>
                <w:sz w:val="24"/>
              </w:rPr>
              <w:t xml:space="preserve">Whole   </w:t>
            </w:r>
            <w:r w:rsidR="00726DA6">
              <w:rPr>
                <w:spacing w:val="-4"/>
                <w:sz w:val="24"/>
              </w:rPr>
              <w:t xml:space="preserve">     </w:t>
            </w:r>
            <w:r w:rsidR="00726DA6" w:rsidRPr="00726DA6">
              <w:rPr>
                <w:spacing w:val="-4"/>
                <w:sz w:val="24"/>
              </w:rPr>
              <w:t xml:space="preserve">       </w:t>
            </w:r>
            <w:sdt>
              <w:sdtPr>
                <w:rPr>
                  <w:spacing w:val="-4"/>
                  <w:sz w:val="24"/>
                </w:rPr>
                <w:id w:val="1551656435"/>
                <w14:checkbox>
                  <w14:checked w14:val="0"/>
                  <w14:checkedState w14:val="2612" w14:font="MS Gothic"/>
                  <w14:uncheckedState w14:val="2610" w14:font="MS Gothic"/>
                </w14:checkbox>
              </w:sdtPr>
              <w:sdtEndPr/>
              <w:sdtContent>
                <w:r w:rsidR="00726DA6" w:rsidRPr="00726DA6">
                  <w:rPr>
                    <w:rFonts w:ascii="MS Gothic" w:eastAsia="MS Gothic" w:hAnsi="MS Gothic" w:hint="eastAsia"/>
                    <w:spacing w:val="-4"/>
                    <w:sz w:val="24"/>
                  </w:rPr>
                  <w:t>☐</w:t>
                </w:r>
              </w:sdtContent>
            </w:sdt>
            <w:r w:rsidR="00726DA6" w:rsidRPr="00726DA6">
              <w:rPr>
                <w:spacing w:val="-4"/>
                <w:sz w:val="24"/>
              </w:rPr>
              <w:t xml:space="preserve"> </w:t>
            </w:r>
            <w:r w:rsidR="00726DA6">
              <w:rPr>
                <w:spacing w:val="-4"/>
                <w:sz w:val="24"/>
              </w:rPr>
              <w:t xml:space="preserve">   </w:t>
            </w:r>
            <w:r w:rsidR="00726DA6" w:rsidRPr="00726DA6">
              <w:rPr>
                <w:spacing w:val="-4"/>
                <w:sz w:val="24"/>
              </w:rPr>
              <w:t>Part</w:t>
            </w:r>
            <w:r w:rsidR="00605344">
              <w:rPr>
                <w:spacing w:val="-4"/>
                <w:sz w:val="24"/>
              </w:rPr>
              <w:t>*</w:t>
            </w:r>
            <w:r w:rsidR="00726DA6" w:rsidRPr="00726DA6">
              <w:rPr>
                <w:spacing w:val="-4"/>
                <w:sz w:val="24"/>
              </w:rPr>
              <w:t xml:space="preserve">   </w:t>
            </w:r>
            <w:r w:rsidR="00726DA6">
              <w:rPr>
                <w:spacing w:val="-4"/>
                <w:sz w:val="24"/>
              </w:rPr>
              <w:t xml:space="preserve">     </w:t>
            </w:r>
            <w:r w:rsidR="00726DA6" w:rsidRPr="00726DA6">
              <w:rPr>
                <w:spacing w:val="-4"/>
                <w:sz w:val="24"/>
              </w:rPr>
              <w:t xml:space="preserve">       </w:t>
            </w:r>
          </w:p>
          <w:p w14:paraId="62901818" w14:textId="77777777" w:rsidR="00605344" w:rsidRDefault="00605344" w:rsidP="00C0530A">
            <w:pPr>
              <w:pStyle w:val="Heading1"/>
              <w:spacing w:before="40" w:after="40"/>
              <w:ind w:left="0"/>
              <w:rPr>
                <w:b/>
                <w:spacing w:val="-4"/>
                <w:sz w:val="24"/>
              </w:rPr>
            </w:pPr>
            <w:r w:rsidRPr="00C0530A">
              <w:rPr>
                <w:spacing w:val="-7"/>
                <w:sz w:val="20"/>
              </w:rPr>
              <w:t>*Site plans need</w:t>
            </w:r>
            <w:r w:rsidR="00C0530A" w:rsidRPr="00C0530A">
              <w:rPr>
                <w:spacing w:val="-7"/>
                <w:sz w:val="20"/>
              </w:rPr>
              <w:t xml:space="preserve"> to be submitted if applicable, please refer to the </w:t>
            </w:r>
            <w:r w:rsidR="005275DB" w:rsidRPr="00C0530A">
              <w:rPr>
                <w:spacing w:val="-7"/>
                <w:sz w:val="20"/>
              </w:rPr>
              <w:t>department’s</w:t>
            </w:r>
            <w:r w:rsidR="00C0530A" w:rsidRPr="00C0530A">
              <w:rPr>
                <w:spacing w:val="-7"/>
                <w:sz w:val="20"/>
              </w:rPr>
              <w:t xml:space="preserve"> website for examples of when to include one.</w:t>
            </w:r>
          </w:p>
        </w:tc>
      </w:tr>
      <w:tr w:rsidR="00726DA6" w14:paraId="62DE99D6" w14:textId="77777777" w:rsidTr="009802C2">
        <w:trPr>
          <w:trHeight w:val="2286"/>
        </w:trPr>
        <w:tc>
          <w:tcPr>
            <w:tcW w:w="709" w:type="dxa"/>
            <w:tcBorders>
              <w:left w:val="nil"/>
            </w:tcBorders>
          </w:tcPr>
          <w:p w14:paraId="0E0D9FAF" w14:textId="77777777" w:rsidR="00726DA6" w:rsidRDefault="00DD364D" w:rsidP="00DD364D">
            <w:pPr>
              <w:pStyle w:val="Heading1"/>
              <w:spacing w:before="20" w:after="20"/>
              <w:ind w:left="0"/>
              <w:jc w:val="center"/>
              <w:rPr>
                <w:b/>
                <w:spacing w:val="-9"/>
                <w:sz w:val="24"/>
                <w:szCs w:val="20"/>
              </w:rPr>
            </w:pPr>
            <w:r>
              <w:rPr>
                <w:b/>
                <w:spacing w:val="-9"/>
                <w:sz w:val="24"/>
                <w:szCs w:val="20"/>
              </w:rPr>
              <w:t>6</w:t>
            </w:r>
          </w:p>
        </w:tc>
        <w:tc>
          <w:tcPr>
            <w:tcW w:w="8647" w:type="dxa"/>
            <w:gridSpan w:val="11"/>
            <w:tcBorders>
              <w:right w:val="nil"/>
            </w:tcBorders>
          </w:tcPr>
          <w:p w14:paraId="3BB3BE83" w14:textId="77777777" w:rsidR="00726DA6" w:rsidRDefault="00726DA6" w:rsidP="001E1946">
            <w:pPr>
              <w:pStyle w:val="Heading1"/>
              <w:spacing w:before="20" w:after="20"/>
              <w:ind w:left="0"/>
              <w:rPr>
                <w:b/>
                <w:spacing w:val="-7"/>
                <w:sz w:val="24"/>
              </w:rPr>
            </w:pPr>
            <w:r>
              <w:rPr>
                <w:b/>
                <w:spacing w:val="-7"/>
                <w:sz w:val="24"/>
              </w:rPr>
              <w:t>Start date of suspension</w:t>
            </w:r>
          </w:p>
          <w:p w14:paraId="79A07B6E" w14:textId="6D878BC7" w:rsidR="00726DA6" w:rsidRDefault="00726DA6" w:rsidP="001E1946">
            <w:pPr>
              <w:pStyle w:val="Heading1"/>
              <w:spacing w:before="20" w:after="20"/>
              <w:ind w:left="0"/>
              <w:rPr>
                <w:b/>
                <w:spacing w:val="-7"/>
                <w:sz w:val="24"/>
              </w:rPr>
            </w:pPr>
            <w:r w:rsidRPr="00B10C06">
              <w:rPr>
                <w:spacing w:val="-7"/>
                <w:sz w:val="20"/>
                <w:lang w:val="en"/>
              </w:rPr>
              <w:t xml:space="preserve">The notice period for a proposed </w:t>
            </w:r>
            <w:r>
              <w:rPr>
                <w:spacing w:val="-7"/>
                <w:sz w:val="20"/>
                <w:lang w:val="en"/>
              </w:rPr>
              <w:t>suspension</w:t>
            </w:r>
            <w:r w:rsidRPr="00B10C06">
              <w:rPr>
                <w:spacing w:val="-7"/>
                <w:sz w:val="20"/>
                <w:lang w:val="en"/>
              </w:rPr>
              <w:t xml:space="preserve"> of an approved arrangement is 15 business days, starting on the day on which the relevant delegate receives the request for the </w:t>
            </w:r>
            <w:r>
              <w:rPr>
                <w:spacing w:val="-7"/>
                <w:sz w:val="20"/>
                <w:lang w:val="en"/>
              </w:rPr>
              <w:t>suspension</w:t>
            </w:r>
            <w:r w:rsidRPr="00B10C06">
              <w:rPr>
                <w:spacing w:val="-7"/>
                <w:sz w:val="20"/>
                <w:lang w:val="en"/>
              </w:rPr>
              <w:t xml:space="preserve">. Please nominate your intended date of </w:t>
            </w:r>
            <w:r>
              <w:rPr>
                <w:spacing w:val="-7"/>
                <w:sz w:val="20"/>
                <w:lang w:val="en"/>
              </w:rPr>
              <w:t>suspension</w:t>
            </w:r>
            <w:r w:rsidRPr="00B10C06">
              <w:rPr>
                <w:spacing w:val="-7"/>
                <w:sz w:val="20"/>
                <w:lang w:val="en"/>
              </w:rPr>
              <w:t xml:space="preserve"> for the approved arrangement below, ensuring the date is at least 15 business </w:t>
            </w:r>
            <w:r w:rsidR="0065142A" w:rsidRPr="00B10C06">
              <w:rPr>
                <w:spacing w:val="-7"/>
                <w:sz w:val="20"/>
                <w:lang w:val="en"/>
              </w:rPr>
              <w:t>days</w:t>
            </w:r>
            <w:r w:rsidRPr="00B10C06">
              <w:rPr>
                <w:spacing w:val="-7"/>
                <w:sz w:val="20"/>
                <w:lang w:val="en"/>
              </w:rPr>
              <w:t xml:space="preserve"> from the day you submit this application. We cannot accept this application if the date is less than 15 business days.</w:t>
            </w:r>
          </w:p>
          <w:p w14:paraId="1CAC34FB" w14:textId="77777777" w:rsidR="00726DA6" w:rsidRPr="009802C2" w:rsidRDefault="00726DA6" w:rsidP="001E1946">
            <w:pPr>
              <w:pStyle w:val="Heading1"/>
              <w:spacing w:before="20" w:after="20"/>
              <w:ind w:left="0"/>
              <w:rPr>
                <w:spacing w:val="-4"/>
                <w:sz w:val="20"/>
              </w:rPr>
            </w:pPr>
          </w:p>
          <w:tbl>
            <w:tblPr>
              <w:tblStyle w:val="TableGrid"/>
              <w:tblW w:w="0" w:type="auto"/>
              <w:tblLook w:val="04A0" w:firstRow="1" w:lastRow="0" w:firstColumn="1" w:lastColumn="0" w:noHBand="0" w:noVBand="1"/>
            </w:tblPr>
            <w:tblGrid>
              <w:gridCol w:w="1134"/>
              <w:gridCol w:w="1134"/>
              <w:gridCol w:w="1134"/>
              <w:gridCol w:w="1134"/>
              <w:gridCol w:w="1134"/>
              <w:gridCol w:w="1134"/>
            </w:tblGrid>
            <w:tr w:rsidR="009802C2" w14:paraId="0390AB3E" w14:textId="77777777" w:rsidTr="00E5266B">
              <w:tc>
                <w:tcPr>
                  <w:tcW w:w="1134" w:type="dxa"/>
                </w:tcPr>
                <w:p w14:paraId="15794B24" w14:textId="77777777" w:rsidR="009802C2" w:rsidRDefault="009802C2" w:rsidP="001F3D86">
                  <w:pPr>
                    <w:pStyle w:val="Heading1"/>
                    <w:framePr w:hSpace="180" w:wrap="around" w:vAnchor="text" w:hAnchor="text" w:x="988" w:y="1"/>
                    <w:spacing w:before="20" w:after="20"/>
                    <w:ind w:left="0"/>
                    <w:suppressOverlap/>
                    <w:rPr>
                      <w:spacing w:val="-4"/>
                      <w:sz w:val="24"/>
                    </w:rPr>
                  </w:pPr>
                  <w:r>
                    <w:rPr>
                      <w:spacing w:val="-4"/>
                      <w:sz w:val="24"/>
                    </w:rPr>
                    <w:t>Day:</w:t>
                  </w:r>
                </w:p>
              </w:tc>
              <w:tc>
                <w:tcPr>
                  <w:tcW w:w="1134" w:type="dxa"/>
                </w:tcPr>
                <w:p w14:paraId="69446244" w14:textId="77777777" w:rsidR="009802C2" w:rsidRDefault="009802C2" w:rsidP="001F3D86">
                  <w:pPr>
                    <w:pStyle w:val="Heading1"/>
                    <w:framePr w:hSpace="180" w:wrap="around" w:vAnchor="text" w:hAnchor="text" w:x="988" w:y="1"/>
                    <w:spacing w:before="20" w:after="20"/>
                    <w:ind w:left="0"/>
                    <w:suppressOverlap/>
                    <w:rPr>
                      <w:spacing w:val="-4"/>
                      <w:sz w:val="24"/>
                    </w:rPr>
                  </w:pPr>
                </w:p>
              </w:tc>
              <w:tc>
                <w:tcPr>
                  <w:tcW w:w="1134" w:type="dxa"/>
                </w:tcPr>
                <w:p w14:paraId="7F7AC1C3" w14:textId="77777777" w:rsidR="009802C2" w:rsidRDefault="009802C2" w:rsidP="001F3D86">
                  <w:pPr>
                    <w:pStyle w:val="Heading1"/>
                    <w:framePr w:hSpace="180" w:wrap="around" w:vAnchor="text" w:hAnchor="text" w:x="988" w:y="1"/>
                    <w:spacing w:before="20" w:after="20"/>
                    <w:ind w:left="0"/>
                    <w:suppressOverlap/>
                    <w:rPr>
                      <w:spacing w:val="-4"/>
                      <w:sz w:val="24"/>
                    </w:rPr>
                  </w:pPr>
                  <w:r>
                    <w:rPr>
                      <w:spacing w:val="-4"/>
                      <w:sz w:val="24"/>
                    </w:rPr>
                    <w:t>Month:</w:t>
                  </w:r>
                </w:p>
              </w:tc>
              <w:tc>
                <w:tcPr>
                  <w:tcW w:w="1134" w:type="dxa"/>
                </w:tcPr>
                <w:p w14:paraId="236847BC" w14:textId="77777777" w:rsidR="009802C2" w:rsidRDefault="009802C2" w:rsidP="001F3D86">
                  <w:pPr>
                    <w:pStyle w:val="Heading1"/>
                    <w:framePr w:hSpace="180" w:wrap="around" w:vAnchor="text" w:hAnchor="text" w:x="988" w:y="1"/>
                    <w:spacing w:before="20" w:after="20"/>
                    <w:ind w:left="0"/>
                    <w:suppressOverlap/>
                    <w:rPr>
                      <w:spacing w:val="-4"/>
                      <w:sz w:val="24"/>
                    </w:rPr>
                  </w:pPr>
                </w:p>
              </w:tc>
              <w:tc>
                <w:tcPr>
                  <w:tcW w:w="1134" w:type="dxa"/>
                </w:tcPr>
                <w:p w14:paraId="7294AE5E" w14:textId="77777777" w:rsidR="009802C2" w:rsidRDefault="009802C2" w:rsidP="001F3D86">
                  <w:pPr>
                    <w:pStyle w:val="Heading1"/>
                    <w:framePr w:hSpace="180" w:wrap="around" w:vAnchor="text" w:hAnchor="text" w:x="988" w:y="1"/>
                    <w:spacing w:before="20" w:after="20"/>
                    <w:ind w:left="0"/>
                    <w:suppressOverlap/>
                    <w:rPr>
                      <w:spacing w:val="-4"/>
                      <w:sz w:val="24"/>
                    </w:rPr>
                  </w:pPr>
                  <w:r>
                    <w:rPr>
                      <w:spacing w:val="-4"/>
                      <w:sz w:val="24"/>
                    </w:rPr>
                    <w:t>Year:</w:t>
                  </w:r>
                </w:p>
              </w:tc>
              <w:tc>
                <w:tcPr>
                  <w:tcW w:w="1134" w:type="dxa"/>
                </w:tcPr>
                <w:p w14:paraId="4CF23965" w14:textId="77777777" w:rsidR="009802C2" w:rsidRDefault="009802C2" w:rsidP="001F3D86">
                  <w:pPr>
                    <w:pStyle w:val="Heading1"/>
                    <w:framePr w:hSpace="180" w:wrap="around" w:vAnchor="text" w:hAnchor="text" w:x="988" w:y="1"/>
                    <w:spacing w:before="20" w:after="20"/>
                    <w:ind w:left="0"/>
                    <w:suppressOverlap/>
                    <w:rPr>
                      <w:spacing w:val="-4"/>
                      <w:sz w:val="24"/>
                    </w:rPr>
                  </w:pPr>
                </w:p>
              </w:tc>
            </w:tr>
          </w:tbl>
          <w:p w14:paraId="60060AF1" w14:textId="77777777" w:rsidR="00DF5549" w:rsidRPr="00F55C14" w:rsidRDefault="00DF5549" w:rsidP="001E1946">
            <w:pPr>
              <w:pStyle w:val="Heading1"/>
              <w:spacing w:before="20" w:after="20"/>
              <w:ind w:left="0"/>
              <w:rPr>
                <w:spacing w:val="-4"/>
                <w:sz w:val="24"/>
              </w:rPr>
            </w:pPr>
          </w:p>
        </w:tc>
      </w:tr>
      <w:tr w:rsidR="00726DA6" w14:paraId="1A5C8FA5" w14:textId="77777777" w:rsidTr="009802C2">
        <w:trPr>
          <w:trHeight w:val="1538"/>
        </w:trPr>
        <w:tc>
          <w:tcPr>
            <w:tcW w:w="709" w:type="dxa"/>
            <w:tcBorders>
              <w:left w:val="nil"/>
            </w:tcBorders>
          </w:tcPr>
          <w:p w14:paraId="10C0A23A" w14:textId="77777777" w:rsidR="00726DA6" w:rsidRDefault="00F55C14" w:rsidP="00F55C14">
            <w:pPr>
              <w:pStyle w:val="Heading1"/>
              <w:spacing w:before="20" w:after="20"/>
              <w:ind w:left="0"/>
              <w:jc w:val="center"/>
              <w:rPr>
                <w:b/>
                <w:spacing w:val="-9"/>
                <w:sz w:val="24"/>
                <w:szCs w:val="20"/>
              </w:rPr>
            </w:pPr>
            <w:r>
              <w:rPr>
                <w:b/>
                <w:spacing w:val="-9"/>
                <w:sz w:val="24"/>
                <w:szCs w:val="20"/>
              </w:rPr>
              <w:lastRenderedPageBreak/>
              <w:t>7</w:t>
            </w:r>
          </w:p>
        </w:tc>
        <w:tc>
          <w:tcPr>
            <w:tcW w:w="8647" w:type="dxa"/>
            <w:gridSpan w:val="11"/>
            <w:tcBorders>
              <w:right w:val="nil"/>
            </w:tcBorders>
          </w:tcPr>
          <w:p w14:paraId="491C4BBC" w14:textId="040A5552" w:rsidR="00726DA6" w:rsidRDefault="00DD364D" w:rsidP="001E1946">
            <w:pPr>
              <w:pStyle w:val="Heading1"/>
              <w:spacing w:before="20" w:after="20"/>
              <w:ind w:left="0"/>
              <w:rPr>
                <w:b/>
                <w:spacing w:val="-7"/>
                <w:sz w:val="24"/>
              </w:rPr>
            </w:pPr>
            <w:r>
              <w:rPr>
                <w:b/>
                <w:spacing w:val="-7"/>
                <w:sz w:val="24"/>
              </w:rPr>
              <w:t xml:space="preserve">End date of suspension </w:t>
            </w:r>
          </w:p>
          <w:p w14:paraId="5D923BC5" w14:textId="5EB80136" w:rsidR="00DD364D" w:rsidRDefault="00DD364D" w:rsidP="001E1946">
            <w:pPr>
              <w:pStyle w:val="Heading1"/>
              <w:spacing w:before="20" w:after="20"/>
              <w:ind w:left="0"/>
              <w:rPr>
                <w:spacing w:val="-7"/>
                <w:sz w:val="20"/>
              </w:rPr>
            </w:pPr>
          </w:p>
          <w:p w14:paraId="4E0BD18D" w14:textId="77777777" w:rsidR="009802C2" w:rsidRPr="009802C2" w:rsidRDefault="009802C2" w:rsidP="009802C2">
            <w:pPr>
              <w:pStyle w:val="Heading1"/>
              <w:spacing w:before="20" w:after="20"/>
              <w:ind w:left="0"/>
              <w:rPr>
                <w:spacing w:val="-4"/>
                <w:sz w:val="20"/>
              </w:rPr>
            </w:pPr>
          </w:p>
          <w:tbl>
            <w:tblPr>
              <w:tblStyle w:val="TableGrid"/>
              <w:tblW w:w="0" w:type="auto"/>
              <w:tblLook w:val="04A0" w:firstRow="1" w:lastRow="0" w:firstColumn="1" w:lastColumn="0" w:noHBand="0" w:noVBand="1"/>
            </w:tblPr>
            <w:tblGrid>
              <w:gridCol w:w="1134"/>
              <w:gridCol w:w="1134"/>
              <w:gridCol w:w="1134"/>
              <w:gridCol w:w="1134"/>
              <w:gridCol w:w="1134"/>
              <w:gridCol w:w="1134"/>
            </w:tblGrid>
            <w:tr w:rsidR="009802C2" w14:paraId="18CAF2DB" w14:textId="77777777" w:rsidTr="00F8004E">
              <w:tc>
                <w:tcPr>
                  <w:tcW w:w="1134" w:type="dxa"/>
                </w:tcPr>
                <w:p w14:paraId="3672F806" w14:textId="77777777" w:rsidR="009802C2" w:rsidRDefault="009802C2" w:rsidP="001F3D86">
                  <w:pPr>
                    <w:pStyle w:val="Heading1"/>
                    <w:framePr w:hSpace="180" w:wrap="around" w:vAnchor="text" w:hAnchor="text" w:x="988" w:y="1"/>
                    <w:spacing w:before="20" w:after="20"/>
                    <w:ind w:left="0"/>
                    <w:suppressOverlap/>
                    <w:rPr>
                      <w:spacing w:val="-4"/>
                      <w:sz w:val="24"/>
                    </w:rPr>
                  </w:pPr>
                  <w:r>
                    <w:rPr>
                      <w:spacing w:val="-4"/>
                      <w:sz w:val="24"/>
                    </w:rPr>
                    <w:t>Day:</w:t>
                  </w:r>
                </w:p>
              </w:tc>
              <w:tc>
                <w:tcPr>
                  <w:tcW w:w="1134" w:type="dxa"/>
                </w:tcPr>
                <w:p w14:paraId="73A1C3EF" w14:textId="77777777" w:rsidR="009802C2" w:rsidRDefault="009802C2" w:rsidP="001F3D86">
                  <w:pPr>
                    <w:pStyle w:val="Heading1"/>
                    <w:framePr w:hSpace="180" w:wrap="around" w:vAnchor="text" w:hAnchor="text" w:x="988" w:y="1"/>
                    <w:spacing w:before="20" w:after="20"/>
                    <w:ind w:left="0"/>
                    <w:suppressOverlap/>
                    <w:rPr>
                      <w:spacing w:val="-4"/>
                      <w:sz w:val="24"/>
                    </w:rPr>
                  </w:pPr>
                </w:p>
              </w:tc>
              <w:tc>
                <w:tcPr>
                  <w:tcW w:w="1134" w:type="dxa"/>
                </w:tcPr>
                <w:p w14:paraId="1FE6AC26" w14:textId="77777777" w:rsidR="009802C2" w:rsidRDefault="009802C2" w:rsidP="001F3D86">
                  <w:pPr>
                    <w:pStyle w:val="Heading1"/>
                    <w:framePr w:hSpace="180" w:wrap="around" w:vAnchor="text" w:hAnchor="text" w:x="988" w:y="1"/>
                    <w:spacing w:before="20" w:after="20"/>
                    <w:ind w:left="0"/>
                    <w:suppressOverlap/>
                    <w:rPr>
                      <w:spacing w:val="-4"/>
                      <w:sz w:val="24"/>
                    </w:rPr>
                  </w:pPr>
                  <w:r>
                    <w:rPr>
                      <w:spacing w:val="-4"/>
                      <w:sz w:val="24"/>
                    </w:rPr>
                    <w:t>Month:</w:t>
                  </w:r>
                </w:p>
              </w:tc>
              <w:tc>
                <w:tcPr>
                  <w:tcW w:w="1134" w:type="dxa"/>
                </w:tcPr>
                <w:p w14:paraId="6F66FF40" w14:textId="77777777" w:rsidR="009802C2" w:rsidRDefault="009802C2" w:rsidP="001F3D86">
                  <w:pPr>
                    <w:pStyle w:val="Heading1"/>
                    <w:framePr w:hSpace="180" w:wrap="around" w:vAnchor="text" w:hAnchor="text" w:x="988" w:y="1"/>
                    <w:spacing w:before="20" w:after="20"/>
                    <w:ind w:left="0"/>
                    <w:suppressOverlap/>
                    <w:rPr>
                      <w:spacing w:val="-4"/>
                      <w:sz w:val="24"/>
                    </w:rPr>
                  </w:pPr>
                </w:p>
              </w:tc>
              <w:tc>
                <w:tcPr>
                  <w:tcW w:w="1134" w:type="dxa"/>
                </w:tcPr>
                <w:p w14:paraId="5D5B2519" w14:textId="77777777" w:rsidR="009802C2" w:rsidRDefault="009802C2" w:rsidP="001F3D86">
                  <w:pPr>
                    <w:pStyle w:val="Heading1"/>
                    <w:framePr w:hSpace="180" w:wrap="around" w:vAnchor="text" w:hAnchor="text" w:x="988" w:y="1"/>
                    <w:spacing w:before="20" w:after="20"/>
                    <w:ind w:left="0"/>
                    <w:suppressOverlap/>
                    <w:rPr>
                      <w:spacing w:val="-4"/>
                      <w:sz w:val="24"/>
                    </w:rPr>
                  </w:pPr>
                  <w:r>
                    <w:rPr>
                      <w:spacing w:val="-4"/>
                      <w:sz w:val="24"/>
                    </w:rPr>
                    <w:t>Year:</w:t>
                  </w:r>
                </w:p>
              </w:tc>
              <w:tc>
                <w:tcPr>
                  <w:tcW w:w="1134" w:type="dxa"/>
                </w:tcPr>
                <w:p w14:paraId="0CAB0AD3" w14:textId="77777777" w:rsidR="009802C2" w:rsidRDefault="009802C2" w:rsidP="001F3D86">
                  <w:pPr>
                    <w:pStyle w:val="Heading1"/>
                    <w:framePr w:hSpace="180" w:wrap="around" w:vAnchor="text" w:hAnchor="text" w:x="988" w:y="1"/>
                    <w:spacing w:before="20" w:after="20"/>
                    <w:ind w:left="0"/>
                    <w:suppressOverlap/>
                    <w:rPr>
                      <w:spacing w:val="-4"/>
                      <w:sz w:val="24"/>
                    </w:rPr>
                  </w:pPr>
                </w:p>
              </w:tc>
            </w:tr>
          </w:tbl>
          <w:p w14:paraId="3CD389DC" w14:textId="77777777" w:rsidR="009802C2" w:rsidRPr="00F55C14" w:rsidRDefault="009802C2" w:rsidP="009802C2">
            <w:pPr>
              <w:pStyle w:val="Heading1"/>
              <w:spacing w:before="20" w:after="20"/>
              <w:ind w:left="0"/>
              <w:rPr>
                <w:spacing w:val="-4"/>
                <w:sz w:val="24"/>
              </w:rPr>
            </w:pPr>
          </w:p>
        </w:tc>
      </w:tr>
      <w:tr w:rsidR="00605344" w14:paraId="6D1E07E5" w14:textId="77777777" w:rsidTr="00F55C14">
        <w:tc>
          <w:tcPr>
            <w:tcW w:w="709" w:type="dxa"/>
            <w:tcBorders>
              <w:left w:val="nil"/>
              <w:bottom w:val="single" w:sz="4" w:space="0" w:color="auto"/>
            </w:tcBorders>
          </w:tcPr>
          <w:p w14:paraId="6BFF74CC" w14:textId="77777777" w:rsidR="00605344" w:rsidRDefault="00605344" w:rsidP="00F55C14">
            <w:pPr>
              <w:pStyle w:val="Heading1"/>
              <w:spacing w:before="20" w:after="20"/>
              <w:ind w:left="0"/>
              <w:jc w:val="center"/>
              <w:rPr>
                <w:b/>
                <w:spacing w:val="-9"/>
                <w:sz w:val="24"/>
                <w:szCs w:val="20"/>
              </w:rPr>
            </w:pPr>
            <w:r>
              <w:rPr>
                <w:b/>
                <w:spacing w:val="-9"/>
                <w:sz w:val="24"/>
                <w:szCs w:val="20"/>
              </w:rPr>
              <w:t>8</w:t>
            </w:r>
          </w:p>
        </w:tc>
        <w:tc>
          <w:tcPr>
            <w:tcW w:w="8647" w:type="dxa"/>
            <w:gridSpan w:val="11"/>
            <w:tcBorders>
              <w:bottom w:val="single" w:sz="4" w:space="0" w:color="auto"/>
              <w:right w:val="nil"/>
            </w:tcBorders>
          </w:tcPr>
          <w:p w14:paraId="4230975E" w14:textId="77777777" w:rsidR="00605344" w:rsidRDefault="00605344" w:rsidP="001E1946">
            <w:pPr>
              <w:pStyle w:val="Heading1"/>
              <w:spacing w:before="20" w:after="20"/>
              <w:ind w:left="0"/>
              <w:rPr>
                <w:b/>
                <w:spacing w:val="-6"/>
                <w:sz w:val="24"/>
              </w:rPr>
            </w:pPr>
            <w:r>
              <w:rPr>
                <w:b/>
                <w:spacing w:val="-6"/>
                <w:sz w:val="24"/>
              </w:rPr>
              <w:t>Reasons for the suspension</w:t>
            </w:r>
            <w:r>
              <w:rPr>
                <w:b/>
                <w:spacing w:val="-6"/>
                <w:sz w:val="24"/>
              </w:rPr>
              <w:br/>
            </w:r>
            <w:r w:rsidRPr="00605344">
              <w:rPr>
                <w:spacing w:val="-7"/>
                <w:sz w:val="20"/>
              </w:rPr>
              <w:t xml:space="preserve">Must provide details of the reason </w:t>
            </w:r>
            <w:r w:rsidR="00A01FFB">
              <w:rPr>
                <w:spacing w:val="-7"/>
                <w:sz w:val="20"/>
              </w:rPr>
              <w:t>biosecurity activities/biosecurity areas/</w:t>
            </w:r>
            <w:r w:rsidRPr="00605344">
              <w:rPr>
                <w:spacing w:val="-7"/>
                <w:sz w:val="20"/>
              </w:rPr>
              <w:t>the</w:t>
            </w:r>
            <w:r w:rsidR="00A01FFB">
              <w:rPr>
                <w:spacing w:val="-7"/>
                <w:sz w:val="20"/>
              </w:rPr>
              <w:t xml:space="preserve"> AA</w:t>
            </w:r>
            <w:r w:rsidRPr="00605344">
              <w:rPr>
                <w:spacing w:val="-7"/>
                <w:sz w:val="20"/>
              </w:rPr>
              <w:t xml:space="preserve"> site</w:t>
            </w:r>
            <w:r w:rsidR="00A01FFB">
              <w:rPr>
                <w:spacing w:val="-7"/>
                <w:sz w:val="20"/>
              </w:rPr>
              <w:t xml:space="preserve"> (cross out those that are not applicable) </w:t>
            </w:r>
            <w:r w:rsidRPr="00605344">
              <w:rPr>
                <w:spacing w:val="-7"/>
                <w:sz w:val="20"/>
              </w:rPr>
              <w:t>need to be suspended.</w:t>
            </w:r>
          </w:p>
          <w:p w14:paraId="5D2BC24B" w14:textId="77777777" w:rsidR="00605344" w:rsidRPr="00605344" w:rsidRDefault="00605344" w:rsidP="001E1946">
            <w:pPr>
              <w:pStyle w:val="Heading1"/>
              <w:spacing w:before="20" w:after="20"/>
              <w:ind w:left="0"/>
              <w:rPr>
                <w:spacing w:val="-6"/>
                <w:sz w:val="24"/>
              </w:rPr>
            </w:pPr>
          </w:p>
          <w:p w14:paraId="72C9AC95" w14:textId="77777777" w:rsidR="00605344" w:rsidRPr="00605344" w:rsidRDefault="00605344" w:rsidP="001E1946">
            <w:pPr>
              <w:pStyle w:val="Heading1"/>
              <w:spacing w:before="20" w:after="20"/>
              <w:ind w:left="0"/>
              <w:rPr>
                <w:spacing w:val="-6"/>
                <w:sz w:val="24"/>
              </w:rPr>
            </w:pPr>
          </w:p>
          <w:p w14:paraId="3DEEBB34" w14:textId="77777777" w:rsidR="00605344" w:rsidRPr="00605344" w:rsidRDefault="00605344" w:rsidP="001E1946">
            <w:pPr>
              <w:pStyle w:val="Heading1"/>
              <w:spacing w:before="20" w:after="20"/>
              <w:ind w:left="0"/>
              <w:rPr>
                <w:spacing w:val="-6"/>
                <w:sz w:val="24"/>
              </w:rPr>
            </w:pPr>
          </w:p>
          <w:p w14:paraId="0A908319" w14:textId="77777777" w:rsidR="00605344" w:rsidRPr="00605344" w:rsidRDefault="00605344" w:rsidP="001E1946">
            <w:pPr>
              <w:pStyle w:val="Heading1"/>
              <w:spacing w:before="20" w:after="20"/>
              <w:ind w:left="0"/>
              <w:rPr>
                <w:spacing w:val="-6"/>
                <w:sz w:val="24"/>
              </w:rPr>
            </w:pPr>
          </w:p>
          <w:p w14:paraId="65021B50" w14:textId="77777777" w:rsidR="00605344" w:rsidRDefault="00605344" w:rsidP="001E1946">
            <w:pPr>
              <w:pStyle w:val="Heading1"/>
              <w:spacing w:before="20" w:after="20"/>
              <w:ind w:left="0"/>
              <w:rPr>
                <w:spacing w:val="-6"/>
                <w:sz w:val="24"/>
              </w:rPr>
            </w:pPr>
          </w:p>
          <w:p w14:paraId="1CDEC5F9" w14:textId="77777777" w:rsidR="00605344" w:rsidRDefault="00605344" w:rsidP="001E1946">
            <w:pPr>
              <w:pStyle w:val="Heading1"/>
              <w:spacing w:before="20" w:after="20"/>
              <w:ind w:left="0"/>
              <w:rPr>
                <w:spacing w:val="-6"/>
                <w:sz w:val="24"/>
              </w:rPr>
            </w:pPr>
          </w:p>
          <w:p w14:paraId="295DA93D" w14:textId="77777777" w:rsidR="00605344" w:rsidRPr="00605344" w:rsidRDefault="00605344" w:rsidP="001E1946">
            <w:pPr>
              <w:pStyle w:val="Heading1"/>
              <w:spacing w:before="20" w:after="20"/>
              <w:ind w:left="0"/>
              <w:rPr>
                <w:spacing w:val="-6"/>
                <w:sz w:val="24"/>
              </w:rPr>
            </w:pPr>
          </w:p>
          <w:p w14:paraId="09326374" w14:textId="77777777" w:rsidR="00605344" w:rsidRPr="00605344" w:rsidRDefault="00605344" w:rsidP="001E1946">
            <w:pPr>
              <w:pStyle w:val="Heading1"/>
              <w:spacing w:before="20" w:after="20"/>
              <w:ind w:left="0"/>
              <w:rPr>
                <w:spacing w:val="-6"/>
                <w:sz w:val="24"/>
              </w:rPr>
            </w:pPr>
          </w:p>
        </w:tc>
      </w:tr>
      <w:tr w:rsidR="00726DA6" w14:paraId="0ED3E3DF" w14:textId="77777777" w:rsidTr="00F55C14">
        <w:tc>
          <w:tcPr>
            <w:tcW w:w="709" w:type="dxa"/>
            <w:tcBorders>
              <w:left w:val="nil"/>
              <w:bottom w:val="single" w:sz="4" w:space="0" w:color="auto"/>
            </w:tcBorders>
          </w:tcPr>
          <w:p w14:paraId="3421C338" w14:textId="77777777" w:rsidR="00726DA6" w:rsidRDefault="00605344" w:rsidP="00F55C14">
            <w:pPr>
              <w:pStyle w:val="Heading1"/>
              <w:spacing w:before="20" w:after="20"/>
              <w:ind w:left="0"/>
              <w:jc w:val="center"/>
              <w:rPr>
                <w:b/>
                <w:spacing w:val="-9"/>
                <w:sz w:val="24"/>
                <w:szCs w:val="20"/>
              </w:rPr>
            </w:pPr>
            <w:r>
              <w:rPr>
                <w:b/>
                <w:spacing w:val="-9"/>
                <w:sz w:val="24"/>
                <w:szCs w:val="20"/>
              </w:rPr>
              <w:t>9</w:t>
            </w:r>
          </w:p>
        </w:tc>
        <w:tc>
          <w:tcPr>
            <w:tcW w:w="8647" w:type="dxa"/>
            <w:gridSpan w:val="11"/>
            <w:tcBorders>
              <w:bottom w:val="single" w:sz="4" w:space="0" w:color="auto"/>
              <w:right w:val="nil"/>
            </w:tcBorders>
          </w:tcPr>
          <w:p w14:paraId="0E4B0BE5" w14:textId="77777777" w:rsidR="00726DA6" w:rsidRDefault="00F55C14" w:rsidP="001E1946">
            <w:pPr>
              <w:pStyle w:val="Heading1"/>
              <w:spacing w:before="20" w:after="20"/>
              <w:ind w:left="0"/>
              <w:rPr>
                <w:spacing w:val="-7"/>
                <w:sz w:val="20"/>
              </w:rPr>
            </w:pPr>
            <w:r>
              <w:rPr>
                <w:b/>
                <w:spacing w:val="-6"/>
                <w:sz w:val="24"/>
              </w:rPr>
              <w:t>Biosecurity risk management</w:t>
            </w:r>
            <w:r w:rsidRPr="00371F71">
              <w:rPr>
                <w:b/>
                <w:spacing w:val="-6"/>
                <w:sz w:val="24"/>
              </w:rPr>
              <w:br/>
            </w:r>
            <w:r w:rsidRPr="00371F71">
              <w:rPr>
                <w:spacing w:val="-7"/>
                <w:sz w:val="20"/>
              </w:rPr>
              <w:t>Must provide details of how biosecurity risks will be managed during the period of suspension (</w:t>
            </w:r>
            <w:proofErr w:type="gramStart"/>
            <w:r w:rsidRPr="00371F71">
              <w:rPr>
                <w:spacing w:val="-7"/>
                <w:sz w:val="20"/>
              </w:rPr>
              <w:t>e.g.</w:t>
            </w:r>
            <w:proofErr w:type="gramEnd"/>
            <w:r w:rsidRPr="00371F71">
              <w:rPr>
                <w:spacing w:val="-7"/>
                <w:sz w:val="20"/>
              </w:rPr>
              <w:t xml:space="preserve"> removed from site).</w:t>
            </w:r>
            <w:r w:rsidRPr="00AB5C16">
              <w:rPr>
                <w:spacing w:val="-7"/>
                <w:sz w:val="20"/>
              </w:rPr>
              <w:t xml:space="preserve"> </w:t>
            </w:r>
            <w:r w:rsidRPr="00371F71">
              <w:rPr>
                <w:spacing w:val="-7"/>
                <w:sz w:val="20"/>
              </w:rPr>
              <w:t xml:space="preserve">For part suspensions, </w:t>
            </w:r>
            <w:r>
              <w:rPr>
                <w:spacing w:val="-7"/>
                <w:sz w:val="20"/>
              </w:rPr>
              <w:t xml:space="preserve">also include </w:t>
            </w:r>
            <w:r w:rsidRPr="00371F71">
              <w:rPr>
                <w:spacing w:val="-7"/>
                <w:sz w:val="20"/>
              </w:rPr>
              <w:t xml:space="preserve">details of the </w:t>
            </w:r>
            <w:r>
              <w:rPr>
                <w:spacing w:val="-7"/>
                <w:sz w:val="20"/>
              </w:rPr>
              <w:t xml:space="preserve">class, area of the approved arrangements site and </w:t>
            </w:r>
            <w:r w:rsidRPr="00371F71">
              <w:rPr>
                <w:spacing w:val="-7"/>
                <w:sz w:val="20"/>
              </w:rPr>
              <w:t>biosecurity activities that will not be carried out during the period of suspension</w:t>
            </w:r>
            <w:r>
              <w:rPr>
                <w:spacing w:val="-7"/>
                <w:sz w:val="20"/>
              </w:rPr>
              <w:t>.</w:t>
            </w:r>
          </w:p>
          <w:p w14:paraId="70140DC8" w14:textId="77777777" w:rsidR="00F55C14" w:rsidRDefault="00F55C14" w:rsidP="001E1946">
            <w:pPr>
              <w:pStyle w:val="Heading1"/>
              <w:spacing w:before="20" w:after="20"/>
              <w:ind w:left="0"/>
              <w:rPr>
                <w:spacing w:val="-4"/>
                <w:sz w:val="24"/>
              </w:rPr>
            </w:pPr>
          </w:p>
          <w:p w14:paraId="4C619755" w14:textId="77777777" w:rsidR="009802C2" w:rsidRDefault="009802C2" w:rsidP="001E1946">
            <w:pPr>
              <w:pStyle w:val="Heading1"/>
              <w:spacing w:before="20" w:after="20"/>
              <w:ind w:left="0"/>
              <w:rPr>
                <w:spacing w:val="-4"/>
                <w:sz w:val="24"/>
              </w:rPr>
            </w:pPr>
          </w:p>
          <w:p w14:paraId="56F78473" w14:textId="77777777" w:rsidR="009802C2" w:rsidRDefault="009802C2" w:rsidP="001E1946">
            <w:pPr>
              <w:pStyle w:val="Heading1"/>
              <w:spacing w:before="20" w:after="20"/>
              <w:ind w:left="0"/>
              <w:rPr>
                <w:spacing w:val="-4"/>
                <w:sz w:val="24"/>
              </w:rPr>
            </w:pPr>
          </w:p>
          <w:p w14:paraId="70A1112E" w14:textId="77777777" w:rsidR="009802C2" w:rsidRDefault="009802C2" w:rsidP="001E1946">
            <w:pPr>
              <w:pStyle w:val="Heading1"/>
              <w:spacing w:before="20" w:after="20"/>
              <w:ind w:left="0"/>
              <w:rPr>
                <w:spacing w:val="-4"/>
                <w:sz w:val="24"/>
              </w:rPr>
            </w:pPr>
          </w:p>
          <w:p w14:paraId="6E1D1702" w14:textId="77777777" w:rsidR="009802C2" w:rsidRDefault="009802C2" w:rsidP="001E1946">
            <w:pPr>
              <w:pStyle w:val="Heading1"/>
              <w:spacing w:before="20" w:after="20"/>
              <w:ind w:left="0"/>
              <w:rPr>
                <w:spacing w:val="-4"/>
                <w:sz w:val="24"/>
              </w:rPr>
            </w:pPr>
          </w:p>
          <w:p w14:paraId="6D0886F5" w14:textId="77777777" w:rsidR="00605344" w:rsidRDefault="00605344" w:rsidP="001E1946">
            <w:pPr>
              <w:pStyle w:val="Heading1"/>
              <w:spacing w:before="20" w:after="20"/>
              <w:ind w:left="0"/>
              <w:rPr>
                <w:spacing w:val="-4"/>
                <w:sz w:val="24"/>
              </w:rPr>
            </w:pPr>
          </w:p>
          <w:p w14:paraId="7B2E601C" w14:textId="77777777" w:rsidR="00605344" w:rsidRDefault="00605344" w:rsidP="001E1946">
            <w:pPr>
              <w:pStyle w:val="Heading1"/>
              <w:spacing w:before="20" w:after="20"/>
              <w:ind w:left="0"/>
              <w:rPr>
                <w:spacing w:val="-4"/>
                <w:sz w:val="24"/>
              </w:rPr>
            </w:pPr>
          </w:p>
          <w:p w14:paraId="3D29FCCC" w14:textId="77777777" w:rsidR="009802C2" w:rsidRPr="00F55C14" w:rsidRDefault="009802C2" w:rsidP="001E1946">
            <w:pPr>
              <w:pStyle w:val="Heading1"/>
              <w:spacing w:before="20" w:after="20"/>
              <w:ind w:left="0"/>
              <w:rPr>
                <w:spacing w:val="-4"/>
                <w:sz w:val="24"/>
              </w:rPr>
            </w:pPr>
          </w:p>
        </w:tc>
      </w:tr>
      <w:tr w:rsidR="00F55C14" w14:paraId="43E6C6F8" w14:textId="77777777" w:rsidTr="00F55C14">
        <w:tc>
          <w:tcPr>
            <w:tcW w:w="9356" w:type="dxa"/>
            <w:gridSpan w:val="12"/>
            <w:tcBorders>
              <w:left w:val="nil"/>
              <w:right w:val="nil"/>
            </w:tcBorders>
          </w:tcPr>
          <w:p w14:paraId="71D9999B" w14:textId="77777777" w:rsidR="00F55C14" w:rsidRDefault="00F55C14" w:rsidP="00F55C14">
            <w:pPr>
              <w:pStyle w:val="Heading1"/>
              <w:spacing w:before="120" w:after="120"/>
              <w:ind w:left="0"/>
              <w:rPr>
                <w:b/>
                <w:spacing w:val="-4"/>
                <w:sz w:val="24"/>
              </w:rPr>
            </w:pPr>
            <w:r>
              <w:rPr>
                <w:spacing w:val="-7"/>
              </w:rPr>
              <w:t>Section</w:t>
            </w:r>
            <w:r>
              <w:rPr>
                <w:spacing w:val="-15"/>
              </w:rPr>
              <w:t xml:space="preserve"> </w:t>
            </w:r>
            <w:r>
              <w:rPr>
                <w:spacing w:val="-6"/>
              </w:rPr>
              <w:t>F:</w:t>
            </w:r>
            <w:r>
              <w:rPr>
                <w:spacing w:val="-15"/>
              </w:rPr>
              <w:t xml:space="preserve"> </w:t>
            </w:r>
            <w:r>
              <w:rPr>
                <w:spacing w:val="-9"/>
              </w:rPr>
              <w:t>Declaration</w:t>
            </w:r>
          </w:p>
        </w:tc>
      </w:tr>
      <w:tr w:rsidR="00F55C14" w14:paraId="70853EF1" w14:textId="77777777" w:rsidTr="00F55C14">
        <w:tc>
          <w:tcPr>
            <w:tcW w:w="9356" w:type="dxa"/>
            <w:gridSpan w:val="12"/>
            <w:tcBorders>
              <w:left w:val="nil"/>
              <w:bottom w:val="single" w:sz="4" w:space="0" w:color="auto"/>
              <w:right w:val="nil"/>
            </w:tcBorders>
          </w:tcPr>
          <w:p w14:paraId="076BF515" w14:textId="77777777" w:rsidR="00F55C14" w:rsidRPr="00190BB2" w:rsidRDefault="00F55C14" w:rsidP="00F55C14">
            <w:pPr>
              <w:pStyle w:val="BodyText"/>
              <w:spacing w:before="40" w:after="40"/>
              <w:ind w:left="0"/>
            </w:pPr>
            <w:r w:rsidRPr="00190BB2">
              <w:t xml:space="preserve">To be submitted by the </w:t>
            </w:r>
            <w:r>
              <w:t>Declarant</w:t>
            </w:r>
            <w:r w:rsidRPr="00190BB2">
              <w:t>, listed in section C of this application.</w:t>
            </w:r>
          </w:p>
          <w:p w14:paraId="53A5EA10" w14:textId="77777777" w:rsidR="00F55C14" w:rsidRPr="00695D22" w:rsidRDefault="00F55C14" w:rsidP="00F55C14">
            <w:pPr>
              <w:pStyle w:val="BodyText"/>
              <w:spacing w:before="40" w:after="40"/>
              <w:ind w:left="0"/>
              <w:rPr>
                <w:b/>
              </w:rPr>
            </w:pPr>
            <w:r w:rsidRPr="00695D22">
              <w:rPr>
                <w:b/>
              </w:rPr>
              <w:t>Giving false or misleading information is a serious offence. You may be liable to a civil penalty for giving false and misleading information.</w:t>
            </w:r>
          </w:p>
          <w:p w14:paraId="1F1153F0" w14:textId="77777777" w:rsidR="00F55C14" w:rsidRPr="00190BB2" w:rsidRDefault="00F55C14" w:rsidP="00F55C14">
            <w:pPr>
              <w:pStyle w:val="BodyText"/>
              <w:spacing w:before="40" w:after="40"/>
              <w:ind w:left="0"/>
            </w:pPr>
            <w:r w:rsidRPr="00190BB2">
              <w:t>I declare that:</w:t>
            </w:r>
          </w:p>
          <w:p w14:paraId="76CDD5C8" w14:textId="77777777" w:rsidR="00F55C14" w:rsidRPr="00190BB2" w:rsidRDefault="00F55C14" w:rsidP="00F55C14">
            <w:pPr>
              <w:pStyle w:val="BodyText"/>
              <w:numPr>
                <w:ilvl w:val="0"/>
                <w:numId w:val="25"/>
              </w:numPr>
              <w:spacing w:before="40" w:after="40"/>
              <w:ind w:left="743"/>
            </w:pPr>
            <w:r w:rsidRPr="00190BB2">
              <w:t>I am the applicant/I am authorised to sign this declaration on behalf of the applicant.</w:t>
            </w:r>
          </w:p>
          <w:p w14:paraId="518F5151" w14:textId="77777777" w:rsidR="00F55C14" w:rsidRPr="00190BB2" w:rsidRDefault="00F55C14" w:rsidP="00F55C14">
            <w:pPr>
              <w:pStyle w:val="BodyText"/>
              <w:numPr>
                <w:ilvl w:val="0"/>
                <w:numId w:val="25"/>
              </w:numPr>
              <w:spacing w:before="40" w:after="40"/>
              <w:ind w:left="743"/>
            </w:pPr>
            <w:r w:rsidRPr="00190BB2">
              <w:t>I have made reasonable enquiries in respect of the matters in this application.</w:t>
            </w:r>
          </w:p>
          <w:p w14:paraId="022F6D6A" w14:textId="77777777" w:rsidR="00F55C14" w:rsidRPr="00F55C14" w:rsidRDefault="00F55C14" w:rsidP="00F55C14">
            <w:pPr>
              <w:pStyle w:val="BodyText"/>
              <w:numPr>
                <w:ilvl w:val="0"/>
                <w:numId w:val="25"/>
              </w:numPr>
              <w:spacing w:before="40" w:after="40"/>
              <w:ind w:left="743"/>
              <w:rPr>
                <w:spacing w:val="-4"/>
                <w:sz w:val="24"/>
              </w:rPr>
            </w:pPr>
            <w:r w:rsidRPr="00190BB2">
              <w:t>The information I have provided is true and correct to the best of my knowledge.</w:t>
            </w:r>
          </w:p>
        </w:tc>
      </w:tr>
      <w:tr w:rsidR="00F55C14" w14:paraId="740B5D9F" w14:textId="77777777" w:rsidTr="00F55C14">
        <w:tc>
          <w:tcPr>
            <w:tcW w:w="6946" w:type="dxa"/>
            <w:gridSpan w:val="10"/>
            <w:tcBorders>
              <w:left w:val="nil"/>
              <w:bottom w:val="single" w:sz="4" w:space="0" w:color="auto"/>
            </w:tcBorders>
          </w:tcPr>
          <w:p w14:paraId="42CC8FAD" w14:textId="77777777" w:rsidR="00F55C14" w:rsidRDefault="00F55C14" w:rsidP="00F55C14">
            <w:pPr>
              <w:pStyle w:val="Heading1"/>
              <w:spacing w:before="40" w:after="40"/>
              <w:ind w:left="0"/>
              <w:rPr>
                <w:spacing w:val="-7"/>
                <w:sz w:val="20"/>
              </w:rPr>
            </w:pPr>
            <w:r w:rsidRPr="00F55C14">
              <w:rPr>
                <w:spacing w:val="-7"/>
                <w:sz w:val="20"/>
              </w:rPr>
              <w:t>Signature</w:t>
            </w:r>
          </w:p>
          <w:p w14:paraId="3CB0AE73" w14:textId="77777777" w:rsidR="00F55C14" w:rsidRPr="00F55C14" w:rsidRDefault="00F55C14" w:rsidP="00F55C14">
            <w:pPr>
              <w:pStyle w:val="Heading1"/>
              <w:spacing w:before="40" w:after="40"/>
              <w:ind w:left="0"/>
              <w:rPr>
                <w:spacing w:val="-7"/>
                <w:sz w:val="24"/>
              </w:rPr>
            </w:pPr>
          </w:p>
        </w:tc>
        <w:tc>
          <w:tcPr>
            <w:tcW w:w="2410" w:type="dxa"/>
            <w:gridSpan w:val="2"/>
            <w:tcBorders>
              <w:left w:val="nil"/>
              <w:bottom w:val="single" w:sz="4" w:space="0" w:color="auto"/>
              <w:right w:val="nil"/>
            </w:tcBorders>
          </w:tcPr>
          <w:p w14:paraId="61213A02" w14:textId="77777777" w:rsidR="00F55C14" w:rsidRDefault="00F55C14" w:rsidP="00F55C14">
            <w:pPr>
              <w:pStyle w:val="Heading1"/>
              <w:spacing w:before="40" w:after="40"/>
              <w:ind w:left="0"/>
              <w:rPr>
                <w:spacing w:val="-7"/>
                <w:sz w:val="20"/>
              </w:rPr>
            </w:pPr>
            <w:r w:rsidRPr="00F55C14">
              <w:rPr>
                <w:spacing w:val="-7"/>
                <w:sz w:val="20"/>
              </w:rPr>
              <w:t>Date</w:t>
            </w:r>
            <w:r>
              <w:rPr>
                <w:spacing w:val="-7"/>
                <w:sz w:val="20"/>
              </w:rPr>
              <w:t xml:space="preserve"> (dd/mm/yyyy)</w:t>
            </w:r>
          </w:p>
          <w:p w14:paraId="52BB3C76" w14:textId="77777777" w:rsidR="00F55C14" w:rsidRPr="00F55C14" w:rsidRDefault="00F55C14" w:rsidP="00F55C14">
            <w:pPr>
              <w:pStyle w:val="Heading1"/>
              <w:spacing w:before="40" w:after="40"/>
              <w:ind w:left="0"/>
              <w:rPr>
                <w:spacing w:val="-7"/>
                <w:sz w:val="24"/>
              </w:rPr>
            </w:pPr>
          </w:p>
        </w:tc>
      </w:tr>
      <w:tr w:rsidR="00F55C14" w14:paraId="4A3E7336" w14:textId="77777777" w:rsidTr="00F55C14">
        <w:tc>
          <w:tcPr>
            <w:tcW w:w="9356" w:type="dxa"/>
            <w:gridSpan w:val="12"/>
            <w:tcBorders>
              <w:left w:val="nil"/>
              <w:right w:val="nil"/>
            </w:tcBorders>
          </w:tcPr>
          <w:p w14:paraId="73138608" w14:textId="77777777" w:rsidR="00F55C14" w:rsidRPr="00F55C14" w:rsidRDefault="00F55C14" w:rsidP="00F55C14">
            <w:pPr>
              <w:pStyle w:val="Heading1"/>
              <w:spacing w:before="40" w:after="40"/>
              <w:ind w:left="0"/>
              <w:rPr>
                <w:spacing w:val="-7"/>
                <w:sz w:val="20"/>
              </w:rPr>
            </w:pPr>
            <w:r w:rsidRPr="00F55C14">
              <w:rPr>
                <w:spacing w:val="-7"/>
                <w:sz w:val="20"/>
              </w:rPr>
              <w:t>Name</w:t>
            </w:r>
          </w:p>
          <w:p w14:paraId="4F09E90D" w14:textId="77777777" w:rsidR="00F55C14" w:rsidRPr="00F55C14" w:rsidRDefault="00F55C14" w:rsidP="00F55C14">
            <w:pPr>
              <w:pStyle w:val="Heading1"/>
              <w:spacing w:before="40" w:after="40"/>
              <w:ind w:left="0"/>
              <w:rPr>
                <w:spacing w:val="-4"/>
                <w:sz w:val="24"/>
              </w:rPr>
            </w:pPr>
          </w:p>
        </w:tc>
      </w:tr>
      <w:tr w:rsidR="00F55C14" w14:paraId="3F302088" w14:textId="77777777" w:rsidTr="00F55C14">
        <w:tc>
          <w:tcPr>
            <w:tcW w:w="9356" w:type="dxa"/>
            <w:gridSpan w:val="12"/>
            <w:tcBorders>
              <w:left w:val="nil"/>
              <w:bottom w:val="single" w:sz="4" w:space="0" w:color="auto"/>
              <w:right w:val="nil"/>
            </w:tcBorders>
          </w:tcPr>
          <w:p w14:paraId="58D6B023" w14:textId="77777777" w:rsidR="00F55C14" w:rsidRDefault="00F55C14" w:rsidP="00F55C14">
            <w:pPr>
              <w:pStyle w:val="Heading1"/>
              <w:spacing w:before="120" w:after="120"/>
              <w:ind w:left="0"/>
              <w:rPr>
                <w:b/>
                <w:spacing w:val="-4"/>
                <w:sz w:val="24"/>
              </w:rPr>
            </w:pPr>
            <w:r>
              <w:rPr>
                <w:spacing w:val="-7"/>
              </w:rPr>
              <w:t>Section</w:t>
            </w:r>
            <w:r>
              <w:rPr>
                <w:spacing w:val="-15"/>
              </w:rPr>
              <w:t xml:space="preserve"> </w:t>
            </w:r>
            <w:r>
              <w:rPr>
                <w:spacing w:val="-5"/>
              </w:rPr>
              <w:t>I:</w:t>
            </w:r>
            <w:r>
              <w:rPr>
                <w:spacing w:val="-15"/>
              </w:rPr>
              <w:t xml:space="preserve"> </w:t>
            </w:r>
            <w:r>
              <w:rPr>
                <w:spacing w:val="-8"/>
              </w:rPr>
              <w:t>Privacy</w:t>
            </w:r>
            <w:r>
              <w:rPr>
                <w:spacing w:val="-15"/>
              </w:rPr>
              <w:t xml:space="preserve"> </w:t>
            </w:r>
            <w:r>
              <w:rPr>
                <w:spacing w:val="-9"/>
              </w:rPr>
              <w:t>notice</w:t>
            </w:r>
          </w:p>
        </w:tc>
      </w:tr>
      <w:tr w:rsidR="00F55C14" w14:paraId="2EE508E3" w14:textId="77777777" w:rsidTr="00786DBC">
        <w:tc>
          <w:tcPr>
            <w:tcW w:w="9356" w:type="dxa"/>
            <w:gridSpan w:val="12"/>
            <w:tcBorders>
              <w:left w:val="nil"/>
              <w:bottom w:val="single" w:sz="4" w:space="0" w:color="auto"/>
              <w:right w:val="nil"/>
            </w:tcBorders>
          </w:tcPr>
          <w:p w14:paraId="345CD7E0" w14:textId="77777777" w:rsidR="00786DBC" w:rsidRPr="00786DBC" w:rsidRDefault="00786DBC" w:rsidP="00786DBC">
            <w:pPr>
              <w:spacing w:before="40" w:after="40"/>
              <w:ind w:right="-45"/>
              <w:rPr>
                <w:rFonts w:eastAsia="Times New Roman" w:cs="Times New Roman"/>
                <w:sz w:val="18"/>
                <w:szCs w:val="18"/>
                <w:lang w:eastAsia="en-AU"/>
              </w:rPr>
            </w:pPr>
            <w:r w:rsidRPr="00786DBC">
              <w:rPr>
                <w:rFonts w:eastAsia="Times New Roman" w:cs="Times New Roman"/>
                <w:sz w:val="18"/>
                <w:szCs w:val="18"/>
                <w:lang w:eastAsia="en-AU"/>
              </w:rPr>
              <w:t xml:space="preserve">'Personal information' means information or an opinion about an identified individual, or an individual who is reasonably identifiable. 'Personal information' that is collected under or in accordance with the </w:t>
            </w:r>
            <w:r w:rsidRPr="00786DBC">
              <w:rPr>
                <w:rFonts w:eastAsia="Times New Roman" w:cs="Times New Roman"/>
                <w:i/>
                <w:sz w:val="18"/>
                <w:szCs w:val="18"/>
                <w:lang w:eastAsia="en-AU"/>
              </w:rPr>
              <w:t>Biosecurity Act 2015</w:t>
            </w:r>
            <w:r w:rsidRPr="00786DBC">
              <w:rPr>
                <w:rFonts w:eastAsia="Times New Roman" w:cs="Times New Roman"/>
                <w:sz w:val="18"/>
                <w:szCs w:val="18"/>
                <w:lang w:eastAsia="en-AU"/>
              </w:rPr>
              <w:t xml:space="preserve"> is also 'protected information' under the Biosecurity Act.</w:t>
            </w:r>
          </w:p>
          <w:p w14:paraId="68D27760" w14:textId="77777777" w:rsidR="00786DBC" w:rsidRPr="00786DBC" w:rsidRDefault="00786DBC" w:rsidP="00786DBC">
            <w:pPr>
              <w:spacing w:before="40" w:after="40"/>
              <w:ind w:right="-45"/>
              <w:rPr>
                <w:rFonts w:eastAsia="Times New Roman" w:cs="Times New Roman"/>
                <w:sz w:val="18"/>
                <w:szCs w:val="18"/>
                <w:lang w:eastAsia="en-AU"/>
              </w:rPr>
            </w:pPr>
            <w:r w:rsidRPr="00786DBC">
              <w:rPr>
                <w:rFonts w:eastAsia="Times New Roman" w:cs="Times New Roman"/>
                <w:sz w:val="18"/>
                <w:szCs w:val="18"/>
                <w:lang w:eastAsia="en-AU"/>
              </w:rPr>
              <w:t>'Sensitive information' is a type of personal information and includes any information or opinion about an individual's racial or ethnic origin; political opinions; religious beliefs or affiliations; philosophical beliefs; sexual orientation or practices; membership of a political association, professional or trade association or union; or criminal record. It also includes health or genetic information about an individual and biometric information or templates.</w:t>
            </w:r>
          </w:p>
          <w:p w14:paraId="6D3A9742" w14:textId="77777777" w:rsidR="00786DBC" w:rsidRPr="00786DBC" w:rsidRDefault="00786DBC" w:rsidP="00786DBC">
            <w:pPr>
              <w:spacing w:before="40" w:after="40"/>
              <w:ind w:right="-45"/>
              <w:rPr>
                <w:rFonts w:eastAsia="Times New Roman" w:cs="Times New Roman"/>
                <w:sz w:val="18"/>
                <w:szCs w:val="18"/>
                <w:lang w:eastAsia="en-AU"/>
              </w:rPr>
            </w:pPr>
            <w:r w:rsidRPr="00786DBC">
              <w:rPr>
                <w:rFonts w:eastAsia="Times New Roman" w:cs="Times New Roman"/>
                <w:sz w:val="18"/>
                <w:szCs w:val="18"/>
                <w:lang w:eastAsia="en-AU"/>
              </w:rPr>
              <w:lastRenderedPageBreak/>
              <w:t xml:space="preserve">The collection of 'protected information' including personal and commercial-in-confidence information by the Department of Agriculture and Water Resources in relation to this application is being collected under the </w:t>
            </w:r>
            <w:r w:rsidRPr="00786DBC">
              <w:rPr>
                <w:rFonts w:eastAsia="Times New Roman" w:cs="Times New Roman"/>
                <w:i/>
                <w:sz w:val="18"/>
                <w:szCs w:val="18"/>
                <w:lang w:eastAsia="en-AU"/>
              </w:rPr>
              <w:t>Biosecurity Act 2015</w:t>
            </w:r>
            <w:r w:rsidRPr="00786DBC">
              <w:rPr>
                <w:rFonts w:eastAsia="Times New Roman" w:cs="Times New Roman"/>
                <w:sz w:val="18"/>
                <w:szCs w:val="18"/>
                <w:lang w:eastAsia="en-AU"/>
              </w:rPr>
              <w:t xml:space="preserve"> for the purposes of assessing your application and related purposes. If the relevant personal information requested in this application is not provided by you, the department may be unable to process your application. Information collected by the department will only be used or disclosed as authorised under the </w:t>
            </w:r>
            <w:r w:rsidRPr="00786DBC">
              <w:rPr>
                <w:rFonts w:eastAsia="Times New Roman" w:cs="Times New Roman"/>
                <w:i/>
                <w:sz w:val="18"/>
                <w:szCs w:val="18"/>
                <w:lang w:eastAsia="en-AU"/>
              </w:rPr>
              <w:t>Biosecurity Act 2015</w:t>
            </w:r>
            <w:r w:rsidRPr="00786DBC">
              <w:rPr>
                <w:rFonts w:eastAsia="Times New Roman" w:cs="Times New Roman"/>
                <w:sz w:val="18"/>
                <w:szCs w:val="18"/>
                <w:lang w:eastAsia="en-AU"/>
              </w:rPr>
              <w:t>. A person to whom protected information relates may consent to the information being disclosed for a certain purpose.</w:t>
            </w:r>
          </w:p>
          <w:p w14:paraId="7BC9A2B4" w14:textId="77777777" w:rsidR="00786DBC" w:rsidRPr="00786DBC" w:rsidRDefault="00786DBC" w:rsidP="00786DBC">
            <w:pPr>
              <w:spacing w:before="40" w:after="40"/>
              <w:ind w:right="-45"/>
              <w:rPr>
                <w:rFonts w:eastAsia="Times New Roman" w:cs="Times New Roman"/>
                <w:sz w:val="18"/>
                <w:szCs w:val="18"/>
                <w:lang w:eastAsia="en-AU"/>
              </w:rPr>
            </w:pPr>
            <w:r w:rsidRPr="00786DBC">
              <w:rPr>
                <w:rFonts w:eastAsia="Times New Roman" w:cs="Times New Roman"/>
                <w:sz w:val="18"/>
                <w:szCs w:val="18"/>
                <w:lang w:eastAsia="en-AU"/>
              </w:rPr>
              <w:t xml:space="preserve">The personal information requested on this form may be disclosed to other Commonwealth agencies such as the Department of Home Affairs </w:t>
            </w:r>
            <w:r w:rsidRPr="00786DBC">
              <w:rPr>
                <w:rFonts w:eastAsia="Times New Roman" w:cs="Times New Roman"/>
                <w:sz w:val="18"/>
                <w:szCs w:val="18"/>
                <w:lang w:val="en-AU" w:eastAsia="en-AU"/>
              </w:rPr>
              <w:t>(DHA)</w:t>
            </w:r>
            <w:r w:rsidRPr="00786DBC">
              <w:rPr>
                <w:rFonts w:eastAsia="Times New Roman" w:cs="Times New Roman"/>
                <w:sz w:val="18"/>
                <w:szCs w:val="18"/>
                <w:lang w:eastAsia="en-AU"/>
              </w:rPr>
              <w:t>.</w:t>
            </w:r>
          </w:p>
          <w:p w14:paraId="0173CA9B" w14:textId="77777777" w:rsidR="00786DBC" w:rsidRPr="00786DBC" w:rsidRDefault="00786DBC" w:rsidP="00786DBC">
            <w:pPr>
              <w:spacing w:before="40" w:after="40"/>
              <w:ind w:right="-45"/>
              <w:rPr>
                <w:rFonts w:eastAsia="Times New Roman" w:cs="Times New Roman"/>
                <w:sz w:val="18"/>
                <w:szCs w:val="18"/>
                <w:lang w:val="en-AU" w:eastAsia="en-AU"/>
              </w:rPr>
            </w:pPr>
            <w:r w:rsidRPr="00786DBC">
              <w:rPr>
                <w:rFonts w:eastAsia="Times New Roman" w:cs="Times New Roman"/>
                <w:sz w:val="18"/>
                <w:szCs w:val="18"/>
                <w:lang w:val="en-AU" w:eastAsia="en-AU"/>
              </w:rPr>
              <w:t>With the consent of relevant individuals or entities named in this application, the department may disclose the following information to the DHA for the purpose of DHA assessing and processing an application for the Australian Trusted Trader program and/or the Known Consignor Scheme:</w:t>
            </w:r>
          </w:p>
          <w:p w14:paraId="52304F7C" w14:textId="77777777" w:rsidR="00786DBC" w:rsidRPr="00786DBC" w:rsidRDefault="00786DBC" w:rsidP="00786DBC">
            <w:pPr>
              <w:numPr>
                <w:ilvl w:val="0"/>
                <w:numId w:val="26"/>
              </w:numPr>
              <w:spacing w:before="40" w:after="40"/>
              <w:ind w:left="601" w:right="-45"/>
              <w:rPr>
                <w:rFonts w:eastAsia="Times New Roman" w:cs="Times New Roman"/>
                <w:sz w:val="18"/>
                <w:szCs w:val="18"/>
                <w:lang w:val="en-AU" w:eastAsia="en-AU"/>
              </w:rPr>
            </w:pPr>
            <w:r w:rsidRPr="00786DBC">
              <w:rPr>
                <w:rFonts w:eastAsia="Times New Roman" w:cs="Times New Roman"/>
                <w:b/>
                <w:sz w:val="18"/>
                <w:szCs w:val="18"/>
                <w:lang w:val="en-AU" w:eastAsia="en-AU"/>
              </w:rPr>
              <w:t>Information about individuals in this application (personal and protected information).</w:t>
            </w:r>
            <w:r w:rsidRPr="00786DBC">
              <w:rPr>
                <w:rFonts w:eastAsia="Times New Roman" w:cs="Times New Roman"/>
                <w:sz w:val="18"/>
                <w:szCs w:val="18"/>
                <w:lang w:val="en-AU" w:eastAsia="en-AU"/>
              </w:rPr>
              <w:t xml:space="preserve"> This information includes personal information, as defined in the </w:t>
            </w:r>
            <w:r w:rsidRPr="00786DBC">
              <w:rPr>
                <w:rFonts w:eastAsia="Times New Roman" w:cs="Times New Roman"/>
                <w:i/>
                <w:sz w:val="18"/>
                <w:szCs w:val="18"/>
                <w:lang w:val="en-AU" w:eastAsia="en-AU"/>
              </w:rPr>
              <w:t>Privacy Act 1988</w:t>
            </w:r>
            <w:r w:rsidRPr="00786DBC">
              <w:rPr>
                <w:rFonts w:eastAsia="Times New Roman" w:cs="Times New Roman"/>
                <w:sz w:val="18"/>
                <w:szCs w:val="18"/>
                <w:lang w:val="en-AU" w:eastAsia="en-AU"/>
              </w:rPr>
              <w:t xml:space="preserve">, that is protected information under the </w:t>
            </w:r>
            <w:r w:rsidRPr="00786DBC">
              <w:rPr>
                <w:rFonts w:eastAsia="Times New Roman" w:cs="Times New Roman"/>
                <w:i/>
                <w:sz w:val="18"/>
                <w:szCs w:val="18"/>
                <w:lang w:val="en-AU" w:eastAsia="en-AU"/>
              </w:rPr>
              <w:t>Biosecurity Act 2015</w:t>
            </w:r>
            <w:r w:rsidRPr="00786DBC">
              <w:rPr>
                <w:rFonts w:eastAsia="Times New Roman" w:cs="Times New Roman"/>
                <w:sz w:val="18"/>
                <w:szCs w:val="18"/>
                <w:lang w:val="en-AU" w:eastAsia="en-AU"/>
              </w:rPr>
              <w:t xml:space="preserve">. This information may also include commercial-in-confidence information, as defined in section 15 of the Biosecurity Act, about individuals that is protected information. </w:t>
            </w:r>
          </w:p>
          <w:p w14:paraId="22662436" w14:textId="77777777" w:rsidR="00786DBC" w:rsidRPr="00786DBC" w:rsidRDefault="00786DBC" w:rsidP="00786DBC">
            <w:pPr>
              <w:numPr>
                <w:ilvl w:val="0"/>
                <w:numId w:val="26"/>
              </w:numPr>
              <w:spacing w:before="40" w:after="40"/>
              <w:ind w:left="601" w:right="-45"/>
              <w:rPr>
                <w:rFonts w:eastAsia="Times New Roman" w:cs="Times New Roman"/>
                <w:sz w:val="18"/>
                <w:szCs w:val="18"/>
                <w:lang w:val="en-AU" w:eastAsia="en-AU"/>
              </w:rPr>
            </w:pPr>
            <w:r w:rsidRPr="00786DBC">
              <w:rPr>
                <w:rFonts w:eastAsia="Times New Roman" w:cs="Times New Roman"/>
                <w:b/>
                <w:sz w:val="18"/>
                <w:szCs w:val="18"/>
                <w:lang w:val="en-AU" w:eastAsia="en-AU"/>
              </w:rPr>
              <w:t xml:space="preserve">Information about the applicant which is not personal information </w:t>
            </w:r>
            <w:r w:rsidRPr="00786DBC">
              <w:rPr>
                <w:rFonts w:eastAsia="Times New Roman" w:cs="Times New Roman"/>
                <w:sz w:val="18"/>
                <w:szCs w:val="18"/>
                <w:lang w:val="en-AU" w:eastAsia="en-AU"/>
              </w:rPr>
              <w:t>(</w:t>
            </w:r>
            <w:r w:rsidRPr="00786DBC">
              <w:rPr>
                <w:rFonts w:eastAsia="Times New Roman" w:cs="Times New Roman"/>
                <w:b/>
                <w:sz w:val="18"/>
                <w:szCs w:val="18"/>
                <w:lang w:val="en-AU" w:eastAsia="en-AU"/>
              </w:rPr>
              <w:t>entity and protected information</w:t>
            </w:r>
            <w:r w:rsidRPr="00786DBC">
              <w:rPr>
                <w:rFonts w:eastAsia="Times New Roman" w:cs="Times New Roman"/>
                <w:sz w:val="18"/>
                <w:szCs w:val="18"/>
                <w:lang w:val="en-AU" w:eastAsia="en-AU"/>
              </w:rPr>
              <w:t xml:space="preserve">). This information may include commercial-in-confidence information, as defined in section 15 of the Biosecurity Act, that is protected information under the Biosecurity Act. </w:t>
            </w:r>
          </w:p>
          <w:p w14:paraId="4387FA97" w14:textId="77777777" w:rsidR="00786DBC" w:rsidRPr="00786DBC" w:rsidRDefault="00786DBC" w:rsidP="00786DBC">
            <w:pPr>
              <w:spacing w:before="40" w:after="40"/>
              <w:ind w:right="-45"/>
              <w:rPr>
                <w:rFonts w:eastAsia="Times New Roman" w:cs="Times New Roman"/>
                <w:sz w:val="18"/>
                <w:szCs w:val="18"/>
                <w:lang w:val="en-AU" w:eastAsia="en-AU"/>
              </w:rPr>
            </w:pPr>
            <w:r w:rsidRPr="00786DBC">
              <w:rPr>
                <w:rFonts w:eastAsia="Times New Roman" w:cs="Times New Roman"/>
                <w:sz w:val="18"/>
                <w:szCs w:val="18"/>
                <w:lang w:val="en-AU" w:eastAsia="en-AU"/>
              </w:rPr>
              <w:t xml:space="preserve">Note: Decisions regarding this consent provision do not impact on the assessment of this application. If consent is provided it may be withdrawn at any time by notifying the department at </w:t>
            </w:r>
            <w:hyperlink r:id="rId10" w:history="1">
              <w:r w:rsidR="005275DB" w:rsidRPr="00095A5E">
                <w:rPr>
                  <w:rStyle w:val="Hyperlink"/>
                  <w:rFonts w:eastAsia="Times New Roman" w:cs="Times New Roman"/>
                  <w:sz w:val="18"/>
                  <w:szCs w:val="18"/>
                  <w:lang w:val="en-AU" w:eastAsia="en-AU"/>
                </w:rPr>
                <w:t>aa.canberra@awe.gov.au</w:t>
              </w:r>
            </w:hyperlink>
            <w:r w:rsidRPr="00786DBC">
              <w:rPr>
                <w:rFonts w:eastAsia="Times New Roman" w:cs="Times New Roman"/>
                <w:sz w:val="18"/>
                <w:szCs w:val="18"/>
                <w:lang w:val="en-AU" w:eastAsia="en-AU"/>
              </w:rPr>
              <w:t>.</w:t>
            </w:r>
          </w:p>
          <w:p w14:paraId="52A55DED" w14:textId="77777777" w:rsidR="00786DBC" w:rsidRPr="00786DBC" w:rsidRDefault="00786DBC" w:rsidP="00786DBC">
            <w:pPr>
              <w:widowControl/>
              <w:spacing w:before="40" w:after="40"/>
              <w:rPr>
                <w:rFonts w:eastAsia="Calibri" w:cs="Times New Roman"/>
                <w:b/>
                <w:sz w:val="18"/>
                <w:szCs w:val="18"/>
                <w:lang w:val="en-AU" w:eastAsia="ja-JP"/>
              </w:rPr>
            </w:pPr>
            <w:r w:rsidRPr="00786DBC">
              <w:rPr>
                <w:rFonts w:eastAsia="Calibri" w:cs="Times New Roman"/>
                <w:b/>
                <w:sz w:val="18"/>
                <w:szCs w:val="18"/>
                <w:lang w:val="en-AU" w:eastAsia="ja-JP"/>
              </w:rPr>
              <w:t>Consent can be given by relevant persons by completing the below declarations.</w:t>
            </w:r>
          </w:p>
          <w:p w14:paraId="2D113C98" w14:textId="77777777" w:rsidR="00786DBC" w:rsidRPr="00786DBC" w:rsidRDefault="00786DBC" w:rsidP="00786DBC">
            <w:pPr>
              <w:widowControl/>
              <w:spacing w:before="40" w:after="40"/>
              <w:rPr>
                <w:rFonts w:eastAsia="Calibri" w:cs="Times New Roman"/>
                <w:b/>
                <w:sz w:val="18"/>
                <w:szCs w:val="18"/>
                <w:lang w:val="en-AU" w:eastAsia="ja-JP"/>
              </w:rPr>
            </w:pPr>
            <w:r w:rsidRPr="00786DBC">
              <w:rPr>
                <w:rFonts w:eastAsia="Calibri" w:cs="Times New Roman"/>
                <w:b/>
                <w:sz w:val="18"/>
                <w:szCs w:val="18"/>
                <w:lang w:val="en-AU" w:eastAsia="ja-JP"/>
              </w:rPr>
              <w:t>Consent to disclose personal and protected information</w:t>
            </w:r>
          </w:p>
          <w:p w14:paraId="094E517D" w14:textId="77777777" w:rsidR="00786DBC" w:rsidRPr="00786DBC" w:rsidRDefault="00786DBC" w:rsidP="00786DBC">
            <w:pPr>
              <w:widowControl/>
              <w:spacing w:before="40" w:after="40"/>
              <w:rPr>
                <w:rFonts w:eastAsia="Calibri" w:cs="Times New Roman"/>
                <w:sz w:val="18"/>
                <w:szCs w:val="18"/>
                <w:lang w:val="en-AU" w:eastAsia="ja-JP"/>
              </w:rPr>
            </w:pPr>
            <w:r w:rsidRPr="00786DBC">
              <w:rPr>
                <w:rFonts w:eastAsia="Calibri" w:cs="Times New Roman"/>
                <w:sz w:val="18"/>
                <w:szCs w:val="18"/>
                <w:lang w:val="en-AU"/>
              </w:rPr>
              <w:t>This application contains personal information and/or commercial-in-confidence information which constitutes protected information under the Biosecurity Act</w:t>
            </w:r>
            <w:r w:rsidRPr="00786DBC">
              <w:rPr>
                <w:rFonts w:eastAsia="Calibri" w:cs="Times New Roman"/>
                <w:sz w:val="18"/>
                <w:szCs w:val="18"/>
                <w:lang w:val="en-AU" w:eastAsia="ja-JP"/>
              </w:rPr>
              <w:t>. Under subsection 588(3) of the Biosecurity Act the department may disclose protected information that relates to me with my consent.</w:t>
            </w:r>
          </w:p>
          <w:p w14:paraId="1C98D9B7" w14:textId="77777777" w:rsidR="00F55C14" w:rsidRPr="00020CBB" w:rsidRDefault="00786DBC" w:rsidP="00786DBC">
            <w:pPr>
              <w:spacing w:before="120" w:after="120"/>
              <w:ind w:right="-45"/>
              <w:rPr>
                <w:rFonts w:eastAsia="Times New Roman" w:cs="Times New Roman"/>
                <w:sz w:val="21"/>
                <w:szCs w:val="21"/>
                <w:lang w:eastAsia="en-AU"/>
              </w:rPr>
            </w:pPr>
            <w:r w:rsidRPr="00786DBC">
              <w:rPr>
                <w:rFonts w:eastAsia="Calibri" w:cs="Times New Roman"/>
                <w:sz w:val="18"/>
                <w:szCs w:val="18"/>
                <w:lang w:val="en-AU" w:eastAsia="ja-JP"/>
              </w:rPr>
              <w:t>By signing below, I provide consent for the department to disclose personal and protected information that relates to me, to DHA, for DHA to use that information for the purpose of assessing and processing an application for the Australian Trusted Trader program and/or the Known Consignor Scheme.</w:t>
            </w:r>
          </w:p>
        </w:tc>
      </w:tr>
      <w:tr w:rsidR="00786DBC" w14:paraId="58FE2D02" w14:textId="77777777" w:rsidTr="00786DBC">
        <w:trPr>
          <w:trHeight w:val="256"/>
        </w:trPr>
        <w:tc>
          <w:tcPr>
            <w:tcW w:w="4678" w:type="dxa"/>
            <w:gridSpan w:val="5"/>
            <w:tcBorders>
              <w:left w:val="nil"/>
              <w:right w:val="single" w:sz="4" w:space="0" w:color="auto"/>
            </w:tcBorders>
          </w:tcPr>
          <w:p w14:paraId="2392CA47" w14:textId="77777777" w:rsidR="00786DBC" w:rsidRDefault="00786DBC" w:rsidP="00786DBC">
            <w:pPr>
              <w:spacing w:before="40" w:after="40"/>
              <w:ind w:right="-45"/>
              <w:rPr>
                <w:rFonts w:eastAsia="Times New Roman" w:cs="Times New Roman"/>
                <w:sz w:val="18"/>
                <w:szCs w:val="18"/>
                <w:lang w:eastAsia="en-AU"/>
              </w:rPr>
            </w:pPr>
            <w:r w:rsidRPr="00786DBC">
              <w:rPr>
                <w:rFonts w:eastAsia="Times New Roman" w:cs="Times New Roman"/>
                <w:sz w:val="18"/>
                <w:szCs w:val="18"/>
                <w:lang w:eastAsia="en-AU"/>
              </w:rPr>
              <w:lastRenderedPageBreak/>
              <w:t>Signature</w:t>
            </w:r>
          </w:p>
          <w:p w14:paraId="5166C927" w14:textId="77777777" w:rsidR="00786DBC" w:rsidRPr="00786DBC" w:rsidRDefault="00786DBC" w:rsidP="00786DBC">
            <w:pPr>
              <w:spacing w:before="40" w:after="40"/>
              <w:ind w:right="-45"/>
              <w:rPr>
                <w:rFonts w:eastAsia="Times New Roman" w:cs="Times New Roman"/>
                <w:sz w:val="18"/>
                <w:szCs w:val="18"/>
                <w:lang w:eastAsia="en-AU"/>
              </w:rPr>
            </w:pPr>
          </w:p>
        </w:tc>
        <w:tc>
          <w:tcPr>
            <w:tcW w:w="4678" w:type="dxa"/>
            <w:gridSpan w:val="7"/>
            <w:tcBorders>
              <w:left w:val="single" w:sz="4" w:space="0" w:color="auto"/>
              <w:right w:val="nil"/>
            </w:tcBorders>
          </w:tcPr>
          <w:p w14:paraId="6F3FC252" w14:textId="77777777" w:rsidR="00786DBC" w:rsidRPr="00786DBC" w:rsidRDefault="00786DBC" w:rsidP="00786DBC">
            <w:pPr>
              <w:spacing w:before="40" w:after="40"/>
              <w:ind w:right="-45"/>
              <w:rPr>
                <w:rFonts w:eastAsia="Times New Roman" w:cs="Times New Roman"/>
                <w:sz w:val="18"/>
                <w:szCs w:val="18"/>
                <w:lang w:eastAsia="en-AU"/>
              </w:rPr>
            </w:pPr>
            <w:r w:rsidRPr="00786DBC">
              <w:rPr>
                <w:rFonts w:eastAsia="Times New Roman" w:cs="Times New Roman"/>
                <w:sz w:val="18"/>
                <w:szCs w:val="18"/>
                <w:lang w:eastAsia="en-AU"/>
              </w:rPr>
              <w:t>Declarant full name</w:t>
            </w:r>
          </w:p>
          <w:p w14:paraId="7C0EA5DE" w14:textId="77777777" w:rsidR="00786DBC" w:rsidRPr="00786DBC" w:rsidRDefault="00786DBC" w:rsidP="00786DBC">
            <w:pPr>
              <w:spacing w:before="40" w:after="40"/>
              <w:ind w:right="-45"/>
              <w:rPr>
                <w:rFonts w:eastAsia="Times New Roman" w:cs="Times New Roman"/>
                <w:sz w:val="18"/>
                <w:szCs w:val="18"/>
                <w:lang w:eastAsia="en-AU"/>
              </w:rPr>
            </w:pPr>
          </w:p>
        </w:tc>
      </w:tr>
      <w:tr w:rsidR="00786DBC" w14:paraId="0BECC81C" w14:textId="77777777" w:rsidTr="00786DBC">
        <w:trPr>
          <w:trHeight w:val="254"/>
        </w:trPr>
        <w:tc>
          <w:tcPr>
            <w:tcW w:w="4678" w:type="dxa"/>
            <w:gridSpan w:val="5"/>
            <w:tcBorders>
              <w:left w:val="nil"/>
              <w:right w:val="single" w:sz="4" w:space="0" w:color="auto"/>
            </w:tcBorders>
          </w:tcPr>
          <w:p w14:paraId="2A118D34" w14:textId="77777777" w:rsidR="00786DBC" w:rsidRDefault="00786DBC" w:rsidP="00786DBC">
            <w:pPr>
              <w:spacing w:before="40" w:after="40"/>
              <w:ind w:right="-45"/>
              <w:rPr>
                <w:rFonts w:eastAsia="Times New Roman" w:cs="Times New Roman"/>
                <w:sz w:val="18"/>
                <w:szCs w:val="18"/>
                <w:lang w:eastAsia="en-AU"/>
              </w:rPr>
            </w:pPr>
            <w:r w:rsidRPr="00786DBC">
              <w:rPr>
                <w:rFonts w:eastAsia="Times New Roman" w:cs="Times New Roman"/>
                <w:sz w:val="18"/>
                <w:szCs w:val="18"/>
                <w:lang w:eastAsia="en-AU"/>
              </w:rPr>
              <w:t>Signature</w:t>
            </w:r>
          </w:p>
          <w:p w14:paraId="7E62D7CF" w14:textId="77777777" w:rsidR="00786DBC" w:rsidRPr="00786DBC" w:rsidRDefault="00786DBC" w:rsidP="00786DBC">
            <w:pPr>
              <w:spacing w:before="40" w:after="40"/>
              <w:ind w:right="-45"/>
              <w:rPr>
                <w:rFonts w:eastAsia="Times New Roman" w:cs="Times New Roman"/>
                <w:sz w:val="18"/>
                <w:szCs w:val="18"/>
                <w:lang w:eastAsia="en-AU"/>
              </w:rPr>
            </w:pPr>
          </w:p>
        </w:tc>
        <w:tc>
          <w:tcPr>
            <w:tcW w:w="4678" w:type="dxa"/>
            <w:gridSpan w:val="7"/>
            <w:tcBorders>
              <w:left w:val="single" w:sz="4" w:space="0" w:color="auto"/>
              <w:right w:val="nil"/>
            </w:tcBorders>
          </w:tcPr>
          <w:p w14:paraId="30FE0AD3" w14:textId="77777777" w:rsidR="00786DBC" w:rsidRPr="00786DBC" w:rsidRDefault="00786DBC" w:rsidP="00786DBC">
            <w:pPr>
              <w:spacing w:before="40" w:after="40"/>
              <w:ind w:right="-45"/>
              <w:rPr>
                <w:rFonts w:eastAsia="Times New Roman" w:cs="Times New Roman"/>
                <w:sz w:val="18"/>
                <w:szCs w:val="18"/>
                <w:lang w:eastAsia="en-AU"/>
              </w:rPr>
            </w:pPr>
            <w:r w:rsidRPr="00786DBC">
              <w:rPr>
                <w:rFonts w:eastAsia="Times New Roman" w:cs="Times New Roman"/>
                <w:sz w:val="18"/>
                <w:szCs w:val="18"/>
                <w:lang w:eastAsia="en-AU"/>
              </w:rPr>
              <w:t>Approved arrangements manager full name</w:t>
            </w:r>
          </w:p>
          <w:p w14:paraId="1CF2066A" w14:textId="77777777" w:rsidR="00786DBC" w:rsidRPr="00786DBC" w:rsidRDefault="00786DBC" w:rsidP="00786DBC">
            <w:pPr>
              <w:spacing w:before="40" w:after="40"/>
              <w:ind w:right="-45"/>
              <w:rPr>
                <w:rFonts w:eastAsia="Times New Roman" w:cs="Times New Roman"/>
                <w:sz w:val="18"/>
                <w:szCs w:val="18"/>
                <w:lang w:eastAsia="en-AU"/>
              </w:rPr>
            </w:pPr>
          </w:p>
        </w:tc>
      </w:tr>
      <w:tr w:rsidR="00786DBC" w14:paraId="06BAD529" w14:textId="77777777" w:rsidTr="00786DBC">
        <w:trPr>
          <w:trHeight w:val="254"/>
        </w:trPr>
        <w:tc>
          <w:tcPr>
            <w:tcW w:w="4678" w:type="dxa"/>
            <w:gridSpan w:val="5"/>
            <w:tcBorders>
              <w:left w:val="nil"/>
              <w:right w:val="single" w:sz="4" w:space="0" w:color="auto"/>
            </w:tcBorders>
          </w:tcPr>
          <w:p w14:paraId="15C5851C" w14:textId="77777777" w:rsidR="00786DBC" w:rsidRDefault="00786DBC" w:rsidP="00786DBC">
            <w:pPr>
              <w:spacing w:before="40" w:after="40"/>
              <w:ind w:right="-45"/>
              <w:rPr>
                <w:rFonts w:eastAsia="Times New Roman" w:cs="Times New Roman"/>
                <w:sz w:val="18"/>
                <w:szCs w:val="18"/>
                <w:lang w:eastAsia="en-AU"/>
              </w:rPr>
            </w:pPr>
            <w:r w:rsidRPr="00786DBC">
              <w:rPr>
                <w:rFonts w:eastAsia="Times New Roman" w:cs="Times New Roman"/>
                <w:sz w:val="18"/>
                <w:szCs w:val="18"/>
                <w:lang w:eastAsia="en-AU"/>
              </w:rPr>
              <w:t>Signature</w:t>
            </w:r>
          </w:p>
          <w:p w14:paraId="559039B8" w14:textId="77777777" w:rsidR="00786DBC" w:rsidRPr="00786DBC" w:rsidRDefault="00786DBC" w:rsidP="00786DBC">
            <w:pPr>
              <w:spacing w:before="40" w:after="40"/>
              <w:ind w:right="-45"/>
              <w:rPr>
                <w:rFonts w:eastAsia="Times New Roman" w:cs="Times New Roman"/>
                <w:sz w:val="18"/>
                <w:szCs w:val="18"/>
                <w:lang w:eastAsia="en-AU"/>
              </w:rPr>
            </w:pPr>
          </w:p>
        </w:tc>
        <w:tc>
          <w:tcPr>
            <w:tcW w:w="4678" w:type="dxa"/>
            <w:gridSpan w:val="7"/>
            <w:tcBorders>
              <w:left w:val="single" w:sz="4" w:space="0" w:color="auto"/>
              <w:right w:val="nil"/>
            </w:tcBorders>
          </w:tcPr>
          <w:p w14:paraId="19032AAD" w14:textId="77777777" w:rsidR="00786DBC" w:rsidRPr="00786DBC" w:rsidRDefault="00786DBC" w:rsidP="00786DBC">
            <w:pPr>
              <w:spacing w:before="40" w:after="40"/>
              <w:ind w:right="-45"/>
              <w:rPr>
                <w:rFonts w:eastAsia="Times New Roman" w:cs="Times New Roman"/>
                <w:sz w:val="18"/>
                <w:szCs w:val="18"/>
                <w:lang w:eastAsia="en-AU"/>
              </w:rPr>
            </w:pPr>
            <w:r w:rsidRPr="00786DBC">
              <w:rPr>
                <w:rFonts w:eastAsia="Times New Roman" w:cs="Times New Roman"/>
                <w:sz w:val="18"/>
                <w:szCs w:val="18"/>
                <w:lang w:eastAsia="en-AU"/>
              </w:rPr>
              <w:t>Approved arrangements site contact full name</w:t>
            </w:r>
          </w:p>
          <w:p w14:paraId="2988F8BB" w14:textId="77777777" w:rsidR="00786DBC" w:rsidRPr="00786DBC" w:rsidRDefault="00786DBC" w:rsidP="00786DBC">
            <w:pPr>
              <w:spacing w:before="40" w:after="40"/>
              <w:ind w:right="-45"/>
              <w:rPr>
                <w:rFonts w:eastAsia="Times New Roman" w:cs="Times New Roman"/>
                <w:sz w:val="18"/>
                <w:szCs w:val="18"/>
                <w:lang w:eastAsia="en-AU"/>
              </w:rPr>
            </w:pPr>
          </w:p>
        </w:tc>
      </w:tr>
      <w:tr w:rsidR="00786DBC" w14:paraId="15E004CB" w14:textId="77777777" w:rsidTr="00786DBC">
        <w:tc>
          <w:tcPr>
            <w:tcW w:w="9356" w:type="dxa"/>
            <w:gridSpan w:val="12"/>
            <w:tcBorders>
              <w:left w:val="nil"/>
              <w:bottom w:val="single" w:sz="4" w:space="0" w:color="auto"/>
              <w:right w:val="nil"/>
            </w:tcBorders>
          </w:tcPr>
          <w:p w14:paraId="4890345A" w14:textId="77777777" w:rsidR="00786DBC" w:rsidRPr="00786DBC" w:rsidRDefault="00786DBC" w:rsidP="00786DBC">
            <w:pPr>
              <w:spacing w:before="40" w:after="40"/>
              <w:ind w:right="-45"/>
              <w:rPr>
                <w:rFonts w:eastAsia="Times New Roman" w:cs="Times New Roman"/>
                <w:b/>
                <w:sz w:val="18"/>
                <w:szCs w:val="18"/>
                <w:lang w:val="en-AU" w:eastAsia="en-AU"/>
              </w:rPr>
            </w:pPr>
            <w:r w:rsidRPr="00786DBC">
              <w:rPr>
                <w:rFonts w:eastAsia="Times New Roman" w:cs="Times New Roman"/>
                <w:b/>
                <w:sz w:val="18"/>
                <w:szCs w:val="18"/>
                <w:lang w:val="en-AU" w:eastAsia="en-AU"/>
              </w:rPr>
              <w:t>Consent to disclose entity information</w:t>
            </w:r>
          </w:p>
          <w:p w14:paraId="5F352BD9" w14:textId="77777777" w:rsidR="00786DBC" w:rsidRPr="00786DBC" w:rsidRDefault="00786DBC" w:rsidP="00786DBC">
            <w:pPr>
              <w:spacing w:before="40" w:after="40"/>
              <w:ind w:right="-45"/>
              <w:rPr>
                <w:rFonts w:eastAsia="Times New Roman" w:cs="Times New Roman"/>
                <w:sz w:val="18"/>
                <w:szCs w:val="18"/>
                <w:lang w:eastAsia="en-AU"/>
              </w:rPr>
            </w:pPr>
            <w:r w:rsidRPr="00786DBC">
              <w:rPr>
                <w:rFonts w:eastAsia="Times New Roman" w:cs="Times New Roman"/>
                <w:sz w:val="18"/>
                <w:szCs w:val="18"/>
                <w:lang w:val="en-AU" w:eastAsia="en-AU"/>
              </w:rPr>
              <w:t>By signing below, the named entity provides consent for the department to disclose entity information to DHA, which may include protected information under the Biosecurity Act, for the purpose of DHA assessing and processing an application for the Australian Trusted Trader program and/or the Known Consignor Scheme:</w:t>
            </w:r>
          </w:p>
        </w:tc>
      </w:tr>
      <w:tr w:rsidR="00786DBC" w:rsidRPr="00786DBC" w14:paraId="04B58C6B" w14:textId="77777777" w:rsidTr="00786DBC">
        <w:tc>
          <w:tcPr>
            <w:tcW w:w="3118" w:type="dxa"/>
            <w:gridSpan w:val="2"/>
            <w:tcBorders>
              <w:left w:val="nil"/>
              <w:right w:val="single" w:sz="4" w:space="0" w:color="auto"/>
            </w:tcBorders>
          </w:tcPr>
          <w:p w14:paraId="4E2494DF" w14:textId="77777777" w:rsidR="00786DBC" w:rsidRPr="00786DBC" w:rsidRDefault="00786DBC" w:rsidP="00786DBC">
            <w:pPr>
              <w:spacing w:before="40" w:after="40"/>
              <w:ind w:right="-45"/>
              <w:rPr>
                <w:rFonts w:eastAsia="Times New Roman" w:cs="Times New Roman"/>
                <w:sz w:val="18"/>
                <w:szCs w:val="18"/>
                <w:lang w:val="en-AU" w:eastAsia="en-AU"/>
              </w:rPr>
            </w:pPr>
            <w:r w:rsidRPr="00786DBC">
              <w:rPr>
                <w:rFonts w:eastAsia="Times New Roman" w:cs="Times New Roman"/>
                <w:sz w:val="18"/>
                <w:szCs w:val="18"/>
                <w:lang w:val="en-AU" w:eastAsia="en-AU"/>
              </w:rPr>
              <w:t>Signature</w:t>
            </w:r>
          </w:p>
          <w:p w14:paraId="6C700088" w14:textId="77777777" w:rsidR="00786DBC" w:rsidRPr="00786DBC" w:rsidRDefault="00786DBC" w:rsidP="00786DBC">
            <w:pPr>
              <w:spacing w:before="40" w:after="40"/>
              <w:ind w:right="-45"/>
              <w:rPr>
                <w:rFonts w:eastAsia="Times New Roman" w:cs="Times New Roman"/>
                <w:sz w:val="18"/>
                <w:szCs w:val="18"/>
                <w:lang w:val="en-AU" w:eastAsia="en-AU"/>
              </w:rPr>
            </w:pPr>
          </w:p>
        </w:tc>
        <w:tc>
          <w:tcPr>
            <w:tcW w:w="3119" w:type="dxa"/>
            <w:gridSpan w:val="6"/>
            <w:tcBorders>
              <w:left w:val="single" w:sz="4" w:space="0" w:color="auto"/>
              <w:right w:val="single" w:sz="4" w:space="0" w:color="auto"/>
            </w:tcBorders>
          </w:tcPr>
          <w:p w14:paraId="1FD1533A" w14:textId="77777777" w:rsidR="00786DBC" w:rsidRPr="00786DBC" w:rsidRDefault="00786DBC" w:rsidP="00786DBC">
            <w:pPr>
              <w:spacing w:before="40" w:after="40"/>
              <w:ind w:right="-45"/>
              <w:rPr>
                <w:rFonts w:eastAsia="Times New Roman" w:cs="Times New Roman"/>
                <w:sz w:val="18"/>
                <w:szCs w:val="18"/>
                <w:lang w:val="en-AU" w:eastAsia="en-AU"/>
              </w:rPr>
            </w:pPr>
            <w:r w:rsidRPr="00786DBC">
              <w:rPr>
                <w:rFonts w:eastAsia="Times New Roman" w:cs="Times New Roman"/>
                <w:sz w:val="18"/>
                <w:szCs w:val="18"/>
                <w:lang w:val="en-AU" w:eastAsia="en-AU"/>
              </w:rPr>
              <w:t>Declarant full name</w:t>
            </w:r>
          </w:p>
          <w:p w14:paraId="3C728840" w14:textId="77777777" w:rsidR="00786DBC" w:rsidRPr="00786DBC" w:rsidRDefault="00786DBC" w:rsidP="00786DBC">
            <w:pPr>
              <w:spacing w:before="40" w:after="40"/>
              <w:ind w:right="-45"/>
              <w:rPr>
                <w:rFonts w:eastAsia="Times New Roman" w:cs="Times New Roman"/>
                <w:sz w:val="18"/>
                <w:szCs w:val="18"/>
                <w:lang w:val="en-AU" w:eastAsia="en-AU"/>
              </w:rPr>
            </w:pPr>
          </w:p>
        </w:tc>
        <w:tc>
          <w:tcPr>
            <w:tcW w:w="3119" w:type="dxa"/>
            <w:gridSpan w:val="4"/>
            <w:tcBorders>
              <w:left w:val="single" w:sz="4" w:space="0" w:color="auto"/>
              <w:right w:val="nil"/>
            </w:tcBorders>
          </w:tcPr>
          <w:p w14:paraId="10E1D13A" w14:textId="77777777" w:rsidR="00786DBC" w:rsidRPr="00786DBC" w:rsidRDefault="00786DBC" w:rsidP="00786DBC">
            <w:pPr>
              <w:spacing w:before="40" w:after="40"/>
              <w:ind w:right="-45"/>
              <w:rPr>
                <w:rFonts w:eastAsia="Times New Roman" w:cs="Times New Roman"/>
                <w:sz w:val="18"/>
                <w:szCs w:val="18"/>
                <w:lang w:val="en-AU" w:eastAsia="en-AU"/>
              </w:rPr>
            </w:pPr>
            <w:r w:rsidRPr="00786DBC">
              <w:rPr>
                <w:rFonts w:eastAsia="Times New Roman" w:cs="Times New Roman"/>
                <w:sz w:val="18"/>
                <w:szCs w:val="18"/>
                <w:lang w:val="en-AU" w:eastAsia="en-AU"/>
              </w:rPr>
              <w:t>Name of entity</w:t>
            </w:r>
          </w:p>
          <w:p w14:paraId="4224469B" w14:textId="77777777" w:rsidR="00786DBC" w:rsidRPr="00786DBC" w:rsidRDefault="00786DBC" w:rsidP="00786DBC">
            <w:pPr>
              <w:spacing w:before="40" w:after="40"/>
              <w:ind w:right="-45"/>
              <w:rPr>
                <w:rFonts w:eastAsia="Times New Roman" w:cs="Times New Roman"/>
                <w:sz w:val="18"/>
                <w:szCs w:val="18"/>
                <w:lang w:val="en-AU" w:eastAsia="en-AU"/>
              </w:rPr>
            </w:pPr>
          </w:p>
        </w:tc>
      </w:tr>
      <w:tr w:rsidR="00786DBC" w:rsidRPr="00786DBC" w14:paraId="657675BB" w14:textId="77777777" w:rsidTr="00F55C14">
        <w:tc>
          <w:tcPr>
            <w:tcW w:w="9356" w:type="dxa"/>
            <w:gridSpan w:val="12"/>
            <w:tcBorders>
              <w:left w:val="nil"/>
              <w:right w:val="nil"/>
            </w:tcBorders>
          </w:tcPr>
          <w:p w14:paraId="43D88BC2" w14:textId="77777777" w:rsidR="00786DBC" w:rsidRPr="00786DBC" w:rsidRDefault="00786DBC" w:rsidP="00786DBC">
            <w:pPr>
              <w:spacing w:before="40" w:after="40"/>
              <w:ind w:right="-45"/>
              <w:rPr>
                <w:rFonts w:eastAsia="Times New Roman" w:cs="Times New Roman"/>
                <w:sz w:val="18"/>
                <w:szCs w:val="18"/>
                <w:lang w:val="en-AU" w:eastAsia="en-AU"/>
              </w:rPr>
            </w:pPr>
            <w:r w:rsidRPr="00786DBC">
              <w:rPr>
                <w:rFonts w:eastAsia="Times New Roman" w:cs="Times New Roman"/>
                <w:sz w:val="18"/>
                <w:szCs w:val="18"/>
                <w:lang w:eastAsia="en-AU"/>
              </w:rPr>
              <w:t xml:space="preserve">See our </w:t>
            </w:r>
            <w:hyperlink r:id="rId11" w:history="1">
              <w:r w:rsidRPr="00786DBC">
                <w:rPr>
                  <w:rStyle w:val="Hyperlink"/>
                  <w:rFonts w:eastAsia="Times New Roman" w:cs="Times New Roman"/>
                  <w:sz w:val="18"/>
                  <w:szCs w:val="18"/>
                  <w:lang w:eastAsia="en-AU"/>
                </w:rPr>
                <w:t xml:space="preserve">Privacy Policy </w:t>
              </w:r>
            </w:hyperlink>
            <w:r w:rsidRPr="00786DBC">
              <w:rPr>
                <w:rFonts w:eastAsia="Times New Roman" w:cs="Times New Roman"/>
                <w:sz w:val="18"/>
                <w:szCs w:val="18"/>
                <w:lang w:eastAsia="en-AU"/>
              </w:rPr>
              <w:t>webpage to learn more about accessing or correcting personal information or making a complaint. Alternatively, telephone the department on +61 2 6272 3933.</w:t>
            </w:r>
          </w:p>
        </w:tc>
      </w:tr>
    </w:tbl>
    <w:p w14:paraId="0C8F6220" w14:textId="77777777" w:rsidR="008A03EA" w:rsidRPr="00B80B4E" w:rsidRDefault="008A03EA" w:rsidP="00F55C14">
      <w:pPr>
        <w:spacing w:before="120"/>
        <w:ind w:left="1015" w:right="992"/>
        <w:rPr>
          <w:iCs/>
          <w:lang w:eastAsia="en-AU"/>
        </w:rPr>
      </w:pPr>
    </w:p>
    <w:sectPr w:rsidR="008A03EA" w:rsidRPr="00B80B4E" w:rsidSect="000E3050">
      <w:headerReference w:type="default" r:id="rId12"/>
      <w:footerReference w:type="default" r:id="rId13"/>
      <w:headerReference w:type="first" r:id="rId14"/>
      <w:pgSz w:w="11910" w:h="16840"/>
      <w:pgMar w:top="851" w:right="284" w:bottom="851" w:left="284" w:header="380" w:footer="35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7B16D1" w14:textId="77777777" w:rsidR="00E409FD" w:rsidRDefault="00E409FD">
      <w:r>
        <w:separator/>
      </w:r>
    </w:p>
  </w:endnote>
  <w:endnote w:type="continuationSeparator" w:id="0">
    <w:p w14:paraId="723B5B3F" w14:textId="77777777" w:rsidR="00E409FD" w:rsidRDefault="00E409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68127188"/>
      <w:docPartObj>
        <w:docPartGallery w:val="Page Numbers (Bottom of Page)"/>
        <w:docPartUnique/>
      </w:docPartObj>
    </w:sdtPr>
    <w:sdtEndPr>
      <w:rPr>
        <w:sz w:val="20"/>
        <w:szCs w:val="20"/>
      </w:rPr>
    </w:sdtEndPr>
    <w:sdtContent>
      <w:sdt>
        <w:sdtPr>
          <w:id w:val="513577850"/>
          <w:docPartObj>
            <w:docPartGallery w:val="Page Numbers (Top of Page)"/>
            <w:docPartUnique/>
          </w:docPartObj>
        </w:sdtPr>
        <w:sdtEndPr>
          <w:rPr>
            <w:sz w:val="20"/>
            <w:szCs w:val="20"/>
          </w:rPr>
        </w:sdtEndPr>
        <w:sdtContent>
          <w:tbl>
            <w:tblPr>
              <w:tblStyle w:val="TableGrid"/>
              <w:tblW w:w="9502" w:type="dxa"/>
              <w:tblInd w:w="9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03"/>
              <w:gridCol w:w="4399"/>
            </w:tblGrid>
            <w:tr w:rsidR="000E3050" w14:paraId="2124365B" w14:textId="77777777" w:rsidTr="00135466">
              <w:tc>
                <w:tcPr>
                  <w:tcW w:w="5103" w:type="dxa"/>
                </w:tcPr>
                <w:p w14:paraId="3C1C0F4B" w14:textId="6C6BAEFA" w:rsidR="000E3050" w:rsidRPr="000E3050" w:rsidRDefault="00A2034E" w:rsidP="00DF0B83">
                  <w:pPr>
                    <w:pStyle w:val="Footer"/>
                    <w:ind w:left="-103" w:right="992"/>
                    <w:rPr>
                      <w:sz w:val="20"/>
                      <w:szCs w:val="20"/>
                    </w:rPr>
                  </w:pPr>
                  <w:r>
                    <w:rPr>
                      <w:sz w:val="20"/>
                      <w:szCs w:val="20"/>
                    </w:rPr>
                    <w:t>March</w:t>
                  </w:r>
                  <w:r w:rsidR="00525393">
                    <w:rPr>
                      <w:sz w:val="20"/>
                      <w:szCs w:val="20"/>
                    </w:rPr>
                    <w:t xml:space="preserve"> 2021</w:t>
                  </w:r>
                </w:p>
              </w:tc>
              <w:tc>
                <w:tcPr>
                  <w:tcW w:w="4399" w:type="dxa"/>
                </w:tcPr>
                <w:p w14:paraId="1B838F7C" w14:textId="77777777" w:rsidR="000E3050" w:rsidRPr="000E3050" w:rsidRDefault="000E3050" w:rsidP="00135466">
                  <w:pPr>
                    <w:pStyle w:val="Footer"/>
                    <w:tabs>
                      <w:tab w:val="clear" w:pos="4513"/>
                      <w:tab w:val="center" w:pos="4149"/>
                    </w:tabs>
                    <w:ind w:right="34"/>
                    <w:jc w:val="right"/>
                    <w:rPr>
                      <w:sz w:val="20"/>
                      <w:szCs w:val="20"/>
                    </w:rPr>
                  </w:pPr>
                  <w:r w:rsidRPr="000E3050">
                    <w:rPr>
                      <w:sz w:val="20"/>
                      <w:szCs w:val="20"/>
                    </w:rPr>
                    <w:t xml:space="preserve">Page </w:t>
                  </w:r>
                  <w:r w:rsidRPr="000E3050">
                    <w:rPr>
                      <w:bCs/>
                      <w:sz w:val="20"/>
                      <w:szCs w:val="20"/>
                    </w:rPr>
                    <w:fldChar w:fldCharType="begin"/>
                  </w:r>
                  <w:r w:rsidRPr="000E3050">
                    <w:rPr>
                      <w:bCs/>
                      <w:sz w:val="20"/>
                      <w:szCs w:val="20"/>
                    </w:rPr>
                    <w:instrText xml:space="preserve"> PAGE </w:instrText>
                  </w:r>
                  <w:r w:rsidRPr="000E3050">
                    <w:rPr>
                      <w:bCs/>
                      <w:sz w:val="20"/>
                      <w:szCs w:val="20"/>
                    </w:rPr>
                    <w:fldChar w:fldCharType="separate"/>
                  </w:r>
                  <w:r w:rsidR="00827A52">
                    <w:rPr>
                      <w:bCs/>
                      <w:noProof/>
                      <w:sz w:val="20"/>
                      <w:szCs w:val="20"/>
                    </w:rPr>
                    <w:t>2</w:t>
                  </w:r>
                  <w:r w:rsidRPr="000E3050">
                    <w:rPr>
                      <w:bCs/>
                      <w:sz w:val="20"/>
                      <w:szCs w:val="20"/>
                    </w:rPr>
                    <w:fldChar w:fldCharType="end"/>
                  </w:r>
                  <w:r w:rsidRPr="000E3050">
                    <w:rPr>
                      <w:sz w:val="20"/>
                      <w:szCs w:val="20"/>
                    </w:rPr>
                    <w:t xml:space="preserve"> of </w:t>
                  </w:r>
                  <w:r w:rsidRPr="000E3050">
                    <w:rPr>
                      <w:bCs/>
                      <w:sz w:val="20"/>
                      <w:szCs w:val="20"/>
                    </w:rPr>
                    <w:fldChar w:fldCharType="begin"/>
                  </w:r>
                  <w:r w:rsidRPr="000E3050">
                    <w:rPr>
                      <w:bCs/>
                      <w:sz w:val="20"/>
                      <w:szCs w:val="20"/>
                    </w:rPr>
                    <w:instrText xml:space="preserve"> NUMPAGES  </w:instrText>
                  </w:r>
                  <w:r w:rsidRPr="000E3050">
                    <w:rPr>
                      <w:bCs/>
                      <w:sz w:val="20"/>
                      <w:szCs w:val="20"/>
                    </w:rPr>
                    <w:fldChar w:fldCharType="separate"/>
                  </w:r>
                  <w:r w:rsidR="00827A52">
                    <w:rPr>
                      <w:bCs/>
                      <w:noProof/>
                      <w:sz w:val="20"/>
                      <w:szCs w:val="20"/>
                    </w:rPr>
                    <w:t>2</w:t>
                  </w:r>
                  <w:r w:rsidRPr="000E3050">
                    <w:rPr>
                      <w:bCs/>
                      <w:sz w:val="20"/>
                      <w:szCs w:val="20"/>
                    </w:rPr>
                    <w:fldChar w:fldCharType="end"/>
                  </w:r>
                </w:p>
              </w:tc>
            </w:tr>
          </w:tbl>
          <w:p w14:paraId="0545FE47" w14:textId="77777777" w:rsidR="00130F1D" w:rsidRPr="000E3050" w:rsidRDefault="00E409FD" w:rsidP="000E3050">
            <w:pPr>
              <w:pStyle w:val="Footer"/>
              <w:ind w:right="992"/>
              <w:rPr>
                <w:sz w:val="20"/>
                <w:szCs w:val="20"/>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3D8F09" w14:textId="77777777" w:rsidR="00E409FD" w:rsidRDefault="00E409FD">
      <w:r>
        <w:separator/>
      </w:r>
    </w:p>
  </w:footnote>
  <w:footnote w:type="continuationSeparator" w:id="0">
    <w:p w14:paraId="75156215" w14:textId="77777777" w:rsidR="00E409FD" w:rsidRDefault="00E409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F61F59" w14:textId="77777777" w:rsidR="000E3050" w:rsidRDefault="000E3050" w:rsidP="00E101C8">
    <w:pPr>
      <w:pStyle w:val="Header"/>
      <w:ind w:right="995"/>
      <w:jc w:val="right"/>
      <w:rPr>
        <w:rFonts w:ascii="Calibri"/>
        <w:color w:val="808080" w:themeColor="background1" w:themeShade="80"/>
        <w:spacing w:val="-2"/>
        <w:sz w:val="20"/>
      </w:rPr>
    </w:pPr>
  </w:p>
  <w:p w14:paraId="3C1D6EAD" w14:textId="77777777" w:rsidR="00130F1D" w:rsidRPr="000E3050" w:rsidRDefault="00130F1D" w:rsidP="00E101C8">
    <w:pPr>
      <w:pStyle w:val="Header"/>
      <w:ind w:right="995"/>
      <w:jc w:val="right"/>
      <w:rPr>
        <w:rFonts w:ascii="Calibri"/>
        <w:sz w:val="20"/>
      </w:rPr>
    </w:pPr>
    <w:r w:rsidRPr="000E3050">
      <w:rPr>
        <w:rFonts w:ascii="Calibri"/>
        <w:spacing w:val="-2"/>
        <w:sz w:val="20"/>
      </w:rPr>
      <w:t>Application</w:t>
    </w:r>
    <w:r w:rsidRPr="000E3050">
      <w:rPr>
        <w:rFonts w:ascii="Calibri"/>
        <w:spacing w:val="-7"/>
        <w:sz w:val="20"/>
      </w:rPr>
      <w:t xml:space="preserve"> </w:t>
    </w:r>
    <w:r w:rsidRPr="000E3050">
      <w:rPr>
        <w:rFonts w:ascii="Calibri"/>
        <w:spacing w:val="-1"/>
        <w:sz w:val="20"/>
      </w:rPr>
      <w:t>for</w:t>
    </w:r>
    <w:r w:rsidRPr="000E3050">
      <w:rPr>
        <w:rFonts w:ascii="Calibri"/>
        <w:spacing w:val="-8"/>
        <w:sz w:val="20"/>
      </w:rPr>
      <w:t xml:space="preserve"> </w:t>
    </w:r>
    <w:r w:rsidR="0084201A" w:rsidRPr="000E3050">
      <w:rPr>
        <w:rFonts w:ascii="Calibri"/>
        <w:spacing w:val="-2"/>
        <w:sz w:val="20"/>
      </w:rPr>
      <w:t>suspension</w:t>
    </w:r>
    <w:r w:rsidRPr="000E3050">
      <w:rPr>
        <w:rFonts w:ascii="Calibri"/>
        <w:spacing w:val="-7"/>
        <w:sz w:val="20"/>
      </w:rPr>
      <w:t xml:space="preserve"> </w:t>
    </w:r>
    <w:r w:rsidRPr="000E3050">
      <w:rPr>
        <w:rFonts w:ascii="Calibri"/>
        <w:spacing w:val="-1"/>
        <w:sz w:val="20"/>
      </w:rPr>
      <w:t>of</w:t>
    </w:r>
    <w:r w:rsidRPr="000E3050">
      <w:rPr>
        <w:rFonts w:ascii="Calibri"/>
        <w:spacing w:val="-7"/>
        <w:sz w:val="20"/>
      </w:rPr>
      <w:t xml:space="preserve"> </w:t>
    </w:r>
    <w:r w:rsidRPr="000E3050">
      <w:rPr>
        <w:rFonts w:ascii="Calibri"/>
        <w:sz w:val="20"/>
      </w:rPr>
      <w:t>an approved arrangement – non brokers</w:t>
    </w:r>
  </w:p>
  <w:p w14:paraId="502BB86A" w14:textId="77777777" w:rsidR="00130F1D" w:rsidRPr="00563C69" w:rsidRDefault="00130F1D" w:rsidP="00563C69">
    <w:pPr>
      <w:pStyle w:val="Header"/>
      <w:jc w:val="right"/>
      <w:rPr>
        <w:color w:val="808080" w:themeColor="background1" w:themeShade="80"/>
        <w:sz w:val="1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43773A" w14:textId="77777777" w:rsidR="000E3050" w:rsidRDefault="000E3050" w:rsidP="000E3050">
    <w:pPr>
      <w:pStyle w:val="Header"/>
      <w:ind w:right="1134"/>
      <w:jc w:val="right"/>
      <w:rPr>
        <w:rFonts w:ascii="Calibri"/>
        <w:spacing w:val="-1"/>
        <w:sz w:val="20"/>
      </w:rPr>
    </w:pPr>
  </w:p>
  <w:p w14:paraId="3D41C4A3" w14:textId="306D3666" w:rsidR="000E3050" w:rsidRPr="000E3050" w:rsidRDefault="00A2034E" w:rsidP="000E3050">
    <w:pPr>
      <w:pStyle w:val="Header"/>
      <w:ind w:right="1134"/>
      <w:jc w:val="right"/>
      <w:rPr>
        <w:sz w:val="28"/>
      </w:rPr>
    </w:pPr>
    <w:r>
      <w:rPr>
        <w:rFonts w:ascii="Calibri"/>
        <w:spacing w:val="-1"/>
        <w:sz w:val="20"/>
      </w:rPr>
      <w:t>March</w:t>
    </w:r>
    <w:r w:rsidR="00525393">
      <w:rPr>
        <w:rFonts w:ascii="Calibri"/>
        <w:spacing w:val="-1"/>
        <w:sz w:val="20"/>
      </w:rPr>
      <w:t xml:space="preserve"> 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F17C4A"/>
    <w:multiLevelType w:val="multilevel"/>
    <w:tmpl w:val="D700AE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2A265E"/>
    <w:multiLevelType w:val="hybridMultilevel"/>
    <w:tmpl w:val="3C04C71A"/>
    <w:lvl w:ilvl="0" w:tplc="0C090001">
      <w:start w:val="1"/>
      <w:numFmt w:val="bullet"/>
      <w:lvlText w:val=""/>
      <w:lvlJc w:val="left"/>
      <w:pPr>
        <w:ind w:left="1740" w:hanging="360"/>
      </w:pPr>
      <w:rPr>
        <w:rFonts w:ascii="Symbol" w:hAnsi="Symbol" w:hint="default"/>
      </w:rPr>
    </w:lvl>
    <w:lvl w:ilvl="1" w:tplc="0C090003" w:tentative="1">
      <w:start w:val="1"/>
      <w:numFmt w:val="bullet"/>
      <w:lvlText w:val="o"/>
      <w:lvlJc w:val="left"/>
      <w:pPr>
        <w:ind w:left="2460" w:hanging="360"/>
      </w:pPr>
      <w:rPr>
        <w:rFonts w:ascii="Courier New" w:hAnsi="Courier New" w:cs="Courier New" w:hint="default"/>
      </w:rPr>
    </w:lvl>
    <w:lvl w:ilvl="2" w:tplc="0C090005" w:tentative="1">
      <w:start w:val="1"/>
      <w:numFmt w:val="bullet"/>
      <w:lvlText w:val=""/>
      <w:lvlJc w:val="left"/>
      <w:pPr>
        <w:ind w:left="3180" w:hanging="360"/>
      </w:pPr>
      <w:rPr>
        <w:rFonts w:ascii="Wingdings" w:hAnsi="Wingdings" w:hint="default"/>
      </w:rPr>
    </w:lvl>
    <w:lvl w:ilvl="3" w:tplc="0C090001" w:tentative="1">
      <w:start w:val="1"/>
      <w:numFmt w:val="bullet"/>
      <w:lvlText w:val=""/>
      <w:lvlJc w:val="left"/>
      <w:pPr>
        <w:ind w:left="3900" w:hanging="360"/>
      </w:pPr>
      <w:rPr>
        <w:rFonts w:ascii="Symbol" w:hAnsi="Symbol" w:hint="default"/>
      </w:rPr>
    </w:lvl>
    <w:lvl w:ilvl="4" w:tplc="0C090003" w:tentative="1">
      <w:start w:val="1"/>
      <w:numFmt w:val="bullet"/>
      <w:lvlText w:val="o"/>
      <w:lvlJc w:val="left"/>
      <w:pPr>
        <w:ind w:left="4620" w:hanging="360"/>
      </w:pPr>
      <w:rPr>
        <w:rFonts w:ascii="Courier New" w:hAnsi="Courier New" w:cs="Courier New" w:hint="default"/>
      </w:rPr>
    </w:lvl>
    <w:lvl w:ilvl="5" w:tplc="0C090005" w:tentative="1">
      <w:start w:val="1"/>
      <w:numFmt w:val="bullet"/>
      <w:lvlText w:val=""/>
      <w:lvlJc w:val="left"/>
      <w:pPr>
        <w:ind w:left="5340" w:hanging="360"/>
      </w:pPr>
      <w:rPr>
        <w:rFonts w:ascii="Wingdings" w:hAnsi="Wingdings" w:hint="default"/>
      </w:rPr>
    </w:lvl>
    <w:lvl w:ilvl="6" w:tplc="0C090001" w:tentative="1">
      <w:start w:val="1"/>
      <w:numFmt w:val="bullet"/>
      <w:lvlText w:val=""/>
      <w:lvlJc w:val="left"/>
      <w:pPr>
        <w:ind w:left="6060" w:hanging="360"/>
      </w:pPr>
      <w:rPr>
        <w:rFonts w:ascii="Symbol" w:hAnsi="Symbol" w:hint="default"/>
      </w:rPr>
    </w:lvl>
    <w:lvl w:ilvl="7" w:tplc="0C090003" w:tentative="1">
      <w:start w:val="1"/>
      <w:numFmt w:val="bullet"/>
      <w:lvlText w:val="o"/>
      <w:lvlJc w:val="left"/>
      <w:pPr>
        <w:ind w:left="6780" w:hanging="360"/>
      </w:pPr>
      <w:rPr>
        <w:rFonts w:ascii="Courier New" w:hAnsi="Courier New" w:cs="Courier New" w:hint="default"/>
      </w:rPr>
    </w:lvl>
    <w:lvl w:ilvl="8" w:tplc="0C090005" w:tentative="1">
      <w:start w:val="1"/>
      <w:numFmt w:val="bullet"/>
      <w:lvlText w:val=""/>
      <w:lvlJc w:val="left"/>
      <w:pPr>
        <w:ind w:left="7500" w:hanging="360"/>
      </w:pPr>
      <w:rPr>
        <w:rFonts w:ascii="Wingdings" w:hAnsi="Wingdings" w:hint="default"/>
      </w:rPr>
    </w:lvl>
  </w:abstractNum>
  <w:abstractNum w:abstractNumId="2" w15:restartNumberingAfterBreak="0">
    <w:nsid w:val="0D936399"/>
    <w:multiLevelType w:val="hybridMultilevel"/>
    <w:tmpl w:val="72BAEE26"/>
    <w:lvl w:ilvl="0" w:tplc="393286C6">
      <w:start w:val="1"/>
      <w:numFmt w:val="bullet"/>
      <w:lvlText w:val="o"/>
      <w:lvlJc w:val="left"/>
      <w:pPr>
        <w:ind w:left="1483" w:hanging="360"/>
      </w:pPr>
      <w:rPr>
        <w:rFonts w:ascii="Wingdings" w:hAnsi="Wingding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3" w15:restartNumberingAfterBreak="0">
    <w:nsid w:val="146D59A4"/>
    <w:multiLevelType w:val="hybridMultilevel"/>
    <w:tmpl w:val="519E749C"/>
    <w:lvl w:ilvl="0" w:tplc="0A441DD8">
      <w:start w:val="1"/>
      <w:numFmt w:val="bullet"/>
      <w:lvlText w:val=""/>
      <w:lvlJc w:val="left"/>
      <w:pPr>
        <w:ind w:left="1353" w:hanging="360"/>
      </w:pPr>
      <w:rPr>
        <w:rFonts w:ascii="Symbol" w:hAnsi="Symbol" w:hint="default"/>
        <w:sz w:val="20"/>
      </w:rPr>
    </w:lvl>
    <w:lvl w:ilvl="1" w:tplc="0C090003" w:tentative="1">
      <w:start w:val="1"/>
      <w:numFmt w:val="bullet"/>
      <w:lvlText w:val="o"/>
      <w:lvlJc w:val="left"/>
      <w:pPr>
        <w:ind w:left="2303" w:hanging="360"/>
      </w:pPr>
      <w:rPr>
        <w:rFonts w:ascii="Courier New" w:hAnsi="Courier New" w:cs="Courier New" w:hint="default"/>
      </w:rPr>
    </w:lvl>
    <w:lvl w:ilvl="2" w:tplc="0C090005" w:tentative="1">
      <w:start w:val="1"/>
      <w:numFmt w:val="bullet"/>
      <w:lvlText w:val=""/>
      <w:lvlJc w:val="left"/>
      <w:pPr>
        <w:ind w:left="3023" w:hanging="360"/>
      </w:pPr>
      <w:rPr>
        <w:rFonts w:ascii="Wingdings" w:hAnsi="Wingdings" w:hint="default"/>
      </w:rPr>
    </w:lvl>
    <w:lvl w:ilvl="3" w:tplc="0C090001" w:tentative="1">
      <w:start w:val="1"/>
      <w:numFmt w:val="bullet"/>
      <w:lvlText w:val=""/>
      <w:lvlJc w:val="left"/>
      <w:pPr>
        <w:ind w:left="3743" w:hanging="360"/>
      </w:pPr>
      <w:rPr>
        <w:rFonts w:ascii="Symbol" w:hAnsi="Symbol" w:hint="default"/>
      </w:rPr>
    </w:lvl>
    <w:lvl w:ilvl="4" w:tplc="0C090003" w:tentative="1">
      <w:start w:val="1"/>
      <w:numFmt w:val="bullet"/>
      <w:lvlText w:val="o"/>
      <w:lvlJc w:val="left"/>
      <w:pPr>
        <w:ind w:left="4463" w:hanging="360"/>
      </w:pPr>
      <w:rPr>
        <w:rFonts w:ascii="Courier New" w:hAnsi="Courier New" w:cs="Courier New" w:hint="default"/>
      </w:rPr>
    </w:lvl>
    <w:lvl w:ilvl="5" w:tplc="0C090005" w:tentative="1">
      <w:start w:val="1"/>
      <w:numFmt w:val="bullet"/>
      <w:lvlText w:val=""/>
      <w:lvlJc w:val="left"/>
      <w:pPr>
        <w:ind w:left="5183" w:hanging="360"/>
      </w:pPr>
      <w:rPr>
        <w:rFonts w:ascii="Wingdings" w:hAnsi="Wingdings" w:hint="default"/>
      </w:rPr>
    </w:lvl>
    <w:lvl w:ilvl="6" w:tplc="0C090001" w:tentative="1">
      <w:start w:val="1"/>
      <w:numFmt w:val="bullet"/>
      <w:lvlText w:val=""/>
      <w:lvlJc w:val="left"/>
      <w:pPr>
        <w:ind w:left="5903" w:hanging="360"/>
      </w:pPr>
      <w:rPr>
        <w:rFonts w:ascii="Symbol" w:hAnsi="Symbol" w:hint="default"/>
      </w:rPr>
    </w:lvl>
    <w:lvl w:ilvl="7" w:tplc="0C090003" w:tentative="1">
      <w:start w:val="1"/>
      <w:numFmt w:val="bullet"/>
      <w:lvlText w:val="o"/>
      <w:lvlJc w:val="left"/>
      <w:pPr>
        <w:ind w:left="6623" w:hanging="360"/>
      </w:pPr>
      <w:rPr>
        <w:rFonts w:ascii="Courier New" w:hAnsi="Courier New" w:cs="Courier New" w:hint="default"/>
      </w:rPr>
    </w:lvl>
    <w:lvl w:ilvl="8" w:tplc="0C090005" w:tentative="1">
      <w:start w:val="1"/>
      <w:numFmt w:val="bullet"/>
      <w:lvlText w:val=""/>
      <w:lvlJc w:val="left"/>
      <w:pPr>
        <w:ind w:left="7343" w:hanging="360"/>
      </w:pPr>
      <w:rPr>
        <w:rFonts w:ascii="Wingdings" w:hAnsi="Wingdings" w:hint="default"/>
      </w:rPr>
    </w:lvl>
  </w:abstractNum>
  <w:abstractNum w:abstractNumId="4" w15:restartNumberingAfterBreak="0">
    <w:nsid w:val="1E740F0E"/>
    <w:multiLevelType w:val="hybridMultilevel"/>
    <w:tmpl w:val="76400312"/>
    <w:lvl w:ilvl="0" w:tplc="2CE8390E">
      <w:start w:val="1"/>
      <w:numFmt w:val="bullet"/>
      <w:lvlText w:val="o"/>
      <w:lvlJc w:val="left"/>
      <w:pPr>
        <w:ind w:left="360" w:hanging="360"/>
      </w:pPr>
      <w:rPr>
        <w:rFonts w:ascii="Wingdings" w:hAnsi="Wingdings" w:hint="default"/>
        <w:sz w:val="2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D9208E3"/>
    <w:multiLevelType w:val="hybridMultilevel"/>
    <w:tmpl w:val="32BCBB54"/>
    <w:lvl w:ilvl="0" w:tplc="0C09000F">
      <w:start w:val="1"/>
      <w:numFmt w:val="decimal"/>
      <w:lvlText w:val="%1."/>
      <w:lvlJc w:val="left"/>
      <w:pPr>
        <w:ind w:left="1483" w:hanging="360"/>
      </w:pPr>
      <w:rPr>
        <w:rFonts w:hint="default"/>
        <w:sz w:val="28"/>
      </w:rPr>
    </w:lvl>
    <w:lvl w:ilvl="1" w:tplc="0C090003" w:tentative="1">
      <w:start w:val="1"/>
      <w:numFmt w:val="bullet"/>
      <w:lvlText w:val="o"/>
      <w:lvlJc w:val="left"/>
      <w:pPr>
        <w:ind w:left="2433" w:hanging="360"/>
      </w:pPr>
      <w:rPr>
        <w:rFonts w:ascii="Courier New" w:hAnsi="Courier New" w:cs="Courier New" w:hint="default"/>
      </w:rPr>
    </w:lvl>
    <w:lvl w:ilvl="2" w:tplc="0C090005" w:tentative="1">
      <w:start w:val="1"/>
      <w:numFmt w:val="bullet"/>
      <w:lvlText w:val=""/>
      <w:lvlJc w:val="left"/>
      <w:pPr>
        <w:ind w:left="3153" w:hanging="360"/>
      </w:pPr>
      <w:rPr>
        <w:rFonts w:ascii="Wingdings" w:hAnsi="Wingdings" w:hint="default"/>
      </w:rPr>
    </w:lvl>
    <w:lvl w:ilvl="3" w:tplc="0C090001" w:tentative="1">
      <w:start w:val="1"/>
      <w:numFmt w:val="bullet"/>
      <w:lvlText w:val=""/>
      <w:lvlJc w:val="left"/>
      <w:pPr>
        <w:ind w:left="3873" w:hanging="360"/>
      </w:pPr>
      <w:rPr>
        <w:rFonts w:ascii="Symbol" w:hAnsi="Symbol" w:hint="default"/>
      </w:rPr>
    </w:lvl>
    <w:lvl w:ilvl="4" w:tplc="0C090003" w:tentative="1">
      <w:start w:val="1"/>
      <w:numFmt w:val="bullet"/>
      <w:lvlText w:val="o"/>
      <w:lvlJc w:val="left"/>
      <w:pPr>
        <w:ind w:left="4593" w:hanging="360"/>
      </w:pPr>
      <w:rPr>
        <w:rFonts w:ascii="Courier New" w:hAnsi="Courier New" w:cs="Courier New" w:hint="default"/>
      </w:rPr>
    </w:lvl>
    <w:lvl w:ilvl="5" w:tplc="0C090005" w:tentative="1">
      <w:start w:val="1"/>
      <w:numFmt w:val="bullet"/>
      <w:lvlText w:val=""/>
      <w:lvlJc w:val="left"/>
      <w:pPr>
        <w:ind w:left="5313" w:hanging="360"/>
      </w:pPr>
      <w:rPr>
        <w:rFonts w:ascii="Wingdings" w:hAnsi="Wingdings" w:hint="default"/>
      </w:rPr>
    </w:lvl>
    <w:lvl w:ilvl="6" w:tplc="0C090001" w:tentative="1">
      <w:start w:val="1"/>
      <w:numFmt w:val="bullet"/>
      <w:lvlText w:val=""/>
      <w:lvlJc w:val="left"/>
      <w:pPr>
        <w:ind w:left="6033" w:hanging="360"/>
      </w:pPr>
      <w:rPr>
        <w:rFonts w:ascii="Symbol" w:hAnsi="Symbol" w:hint="default"/>
      </w:rPr>
    </w:lvl>
    <w:lvl w:ilvl="7" w:tplc="0C090003" w:tentative="1">
      <w:start w:val="1"/>
      <w:numFmt w:val="bullet"/>
      <w:lvlText w:val="o"/>
      <w:lvlJc w:val="left"/>
      <w:pPr>
        <w:ind w:left="6753" w:hanging="360"/>
      </w:pPr>
      <w:rPr>
        <w:rFonts w:ascii="Courier New" w:hAnsi="Courier New" w:cs="Courier New" w:hint="default"/>
      </w:rPr>
    </w:lvl>
    <w:lvl w:ilvl="8" w:tplc="0C090005" w:tentative="1">
      <w:start w:val="1"/>
      <w:numFmt w:val="bullet"/>
      <w:lvlText w:val=""/>
      <w:lvlJc w:val="left"/>
      <w:pPr>
        <w:ind w:left="7473" w:hanging="360"/>
      </w:pPr>
      <w:rPr>
        <w:rFonts w:ascii="Wingdings" w:hAnsi="Wingdings" w:hint="default"/>
      </w:rPr>
    </w:lvl>
  </w:abstractNum>
  <w:abstractNum w:abstractNumId="6" w15:restartNumberingAfterBreak="0">
    <w:nsid w:val="302E1C52"/>
    <w:multiLevelType w:val="hybridMultilevel"/>
    <w:tmpl w:val="34D2B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30BD7CDD"/>
    <w:multiLevelType w:val="hybridMultilevel"/>
    <w:tmpl w:val="F0A233B4"/>
    <w:lvl w:ilvl="0" w:tplc="0B565092">
      <w:start w:val="1"/>
      <w:numFmt w:val="bullet"/>
      <w:lvlText w:val=""/>
      <w:lvlJc w:val="left"/>
      <w:pPr>
        <w:ind w:left="490" w:hanging="360"/>
      </w:pPr>
      <w:rPr>
        <w:rFonts w:ascii="Symbol" w:hAnsi="Symbol" w:hint="default"/>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8" w15:restartNumberingAfterBreak="0">
    <w:nsid w:val="364655B8"/>
    <w:multiLevelType w:val="hybridMultilevel"/>
    <w:tmpl w:val="8FDA4852"/>
    <w:lvl w:ilvl="0" w:tplc="C272261A">
      <w:start w:val="1"/>
      <w:numFmt w:val="bullet"/>
      <w:lvlText w:val="•"/>
      <w:lvlJc w:val="left"/>
      <w:pPr>
        <w:ind w:left="854" w:hanging="284"/>
      </w:pPr>
      <w:rPr>
        <w:rFonts w:ascii="Calibri" w:eastAsia="Calibri" w:hAnsi="Calibri" w:hint="default"/>
        <w:sz w:val="20"/>
        <w:szCs w:val="20"/>
      </w:rPr>
    </w:lvl>
    <w:lvl w:ilvl="1" w:tplc="08C6D7DC">
      <w:start w:val="1"/>
      <w:numFmt w:val="bullet"/>
      <w:lvlText w:val="•"/>
      <w:lvlJc w:val="left"/>
      <w:pPr>
        <w:ind w:left="1677" w:hanging="284"/>
      </w:pPr>
      <w:rPr>
        <w:rFonts w:hint="default"/>
      </w:rPr>
    </w:lvl>
    <w:lvl w:ilvl="2" w:tplc="8C08728E">
      <w:start w:val="1"/>
      <w:numFmt w:val="bullet"/>
      <w:lvlText w:val="•"/>
      <w:lvlJc w:val="left"/>
      <w:pPr>
        <w:ind w:left="2501" w:hanging="284"/>
      </w:pPr>
      <w:rPr>
        <w:rFonts w:hint="default"/>
      </w:rPr>
    </w:lvl>
    <w:lvl w:ilvl="3" w:tplc="290C14B6">
      <w:start w:val="1"/>
      <w:numFmt w:val="bullet"/>
      <w:lvlText w:val="•"/>
      <w:lvlJc w:val="left"/>
      <w:pPr>
        <w:ind w:left="3324" w:hanging="284"/>
      </w:pPr>
      <w:rPr>
        <w:rFonts w:hint="default"/>
      </w:rPr>
    </w:lvl>
    <w:lvl w:ilvl="4" w:tplc="E9E0DC8A">
      <w:start w:val="1"/>
      <w:numFmt w:val="bullet"/>
      <w:lvlText w:val="•"/>
      <w:lvlJc w:val="left"/>
      <w:pPr>
        <w:ind w:left="4148" w:hanging="284"/>
      </w:pPr>
      <w:rPr>
        <w:rFonts w:hint="default"/>
      </w:rPr>
    </w:lvl>
    <w:lvl w:ilvl="5" w:tplc="403A6D84">
      <w:start w:val="1"/>
      <w:numFmt w:val="bullet"/>
      <w:lvlText w:val="•"/>
      <w:lvlJc w:val="left"/>
      <w:pPr>
        <w:ind w:left="4971" w:hanging="284"/>
      </w:pPr>
      <w:rPr>
        <w:rFonts w:hint="default"/>
      </w:rPr>
    </w:lvl>
    <w:lvl w:ilvl="6" w:tplc="DB284780">
      <w:start w:val="1"/>
      <w:numFmt w:val="bullet"/>
      <w:lvlText w:val="•"/>
      <w:lvlJc w:val="left"/>
      <w:pPr>
        <w:ind w:left="5795" w:hanging="284"/>
      </w:pPr>
      <w:rPr>
        <w:rFonts w:hint="default"/>
      </w:rPr>
    </w:lvl>
    <w:lvl w:ilvl="7" w:tplc="910CDD30">
      <w:start w:val="1"/>
      <w:numFmt w:val="bullet"/>
      <w:lvlText w:val="•"/>
      <w:lvlJc w:val="left"/>
      <w:pPr>
        <w:ind w:left="6618" w:hanging="284"/>
      </w:pPr>
      <w:rPr>
        <w:rFonts w:hint="default"/>
      </w:rPr>
    </w:lvl>
    <w:lvl w:ilvl="8" w:tplc="FCD6222A">
      <w:start w:val="1"/>
      <w:numFmt w:val="bullet"/>
      <w:lvlText w:val="•"/>
      <w:lvlJc w:val="left"/>
      <w:pPr>
        <w:ind w:left="7442" w:hanging="284"/>
      </w:pPr>
      <w:rPr>
        <w:rFonts w:hint="default"/>
      </w:rPr>
    </w:lvl>
  </w:abstractNum>
  <w:abstractNum w:abstractNumId="9" w15:restartNumberingAfterBreak="0">
    <w:nsid w:val="36632846"/>
    <w:multiLevelType w:val="hybridMultilevel"/>
    <w:tmpl w:val="5C1ABE84"/>
    <w:lvl w:ilvl="0" w:tplc="489AA91C">
      <w:start w:val="1"/>
      <w:numFmt w:val="lowerRoman"/>
      <w:lvlText w:val="%1"/>
      <w:lvlJc w:val="left"/>
      <w:pPr>
        <w:ind w:left="1814" w:hanging="341"/>
      </w:pPr>
      <w:rPr>
        <w:rFonts w:ascii="Calibri" w:eastAsia="Calibri" w:hAnsi="Calibri" w:hint="default"/>
        <w:sz w:val="20"/>
        <w:szCs w:val="20"/>
      </w:rPr>
    </w:lvl>
    <w:lvl w:ilvl="1" w:tplc="0FBAC644">
      <w:start w:val="1"/>
      <w:numFmt w:val="bullet"/>
      <w:lvlText w:val="•"/>
      <w:lvlJc w:val="left"/>
      <w:pPr>
        <w:ind w:left="2823" w:hanging="341"/>
      </w:pPr>
      <w:rPr>
        <w:rFonts w:hint="default"/>
      </w:rPr>
    </w:lvl>
    <w:lvl w:ilvl="2" w:tplc="A448FA1E">
      <w:start w:val="1"/>
      <w:numFmt w:val="bullet"/>
      <w:lvlText w:val="•"/>
      <w:lvlJc w:val="left"/>
      <w:pPr>
        <w:ind w:left="3832" w:hanging="341"/>
      </w:pPr>
      <w:rPr>
        <w:rFonts w:hint="default"/>
      </w:rPr>
    </w:lvl>
    <w:lvl w:ilvl="3" w:tplc="0548E40E">
      <w:start w:val="1"/>
      <w:numFmt w:val="bullet"/>
      <w:lvlText w:val="•"/>
      <w:lvlJc w:val="left"/>
      <w:pPr>
        <w:ind w:left="4841" w:hanging="341"/>
      </w:pPr>
      <w:rPr>
        <w:rFonts w:hint="default"/>
      </w:rPr>
    </w:lvl>
    <w:lvl w:ilvl="4" w:tplc="AF5CEFB6">
      <w:start w:val="1"/>
      <w:numFmt w:val="bullet"/>
      <w:lvlText w:val="•"/>
      <w:lvlJc w:val="left"/>
      <w:pPr>
        <w:ind w:left="5850" w:hanging="341"/>
      </w:pPr>
      <w:rPr>
        <w:rFonts w:hint="default"/>
      </w:rPr>
    </w:lvl>
    <w:lvl w:ilvl="5" w:tplc="E2CAFEA8">
      <w:start w:val="1"/>
      <w:numFmt w:val="bullet"/>
      <w:lvlText w:val="•"/>
      <w:lvlJc w:val="left"/>
      <w:pPr>
        <w:ind w:left="6859" w:hanging="341"/>
      </w:pPr>
      <w:rPr>
        <w:rFonts w:hint="default"/>
      </w:rPr>
    </w:lvl>
    <w:lvl w:ilvl="6" w:tplc="0C963504">
      <w:start w:val="1"/>
      <w:numFmt w:val="bullet"/>
      <w:lvlText w:val="•"/>
      <w:lvlJc w:val="left"/>
      <w:pPr>
        <w:ind w:left="7869" w:hanging="341"/>
      </w:pPr>
      <w:rPr>
        <w:rFonts w:hint="default"/>
      </w:rPr>
    </w:lvl>
    <w:lvl w:ilvl="7" w:tplc="4CA82280">
      <w:start w:val="1"/>
      <w:numFmt w:val="bullet"/>
      <w:lvlText w:val="•"/>
      <w:lvlJc w:val="left"/>
      <w:pPr>
        <w:ind w:left="8878" w:hanging="341"/>
      </w:pPr>
      <w:rPr>
        <w:rFonts w:hint="default"/>
      </w:rPr>
    </w:lvl>
    <w:lvl w:ilvl="8" w:tplc="00983A80">
      <w:start w:val="1"/>
      <w:numFmt w:val="bullet"/>
      <w:lvlText w:val="•"/>
      <w:lvlJc w:val="left"/>
      <w:pPr>
        <w:ind w:left="9887" w:hanging="341"/>
      </w:pPr>
      <w:rPr>
        <w:rFonts w:hint="default"/>
      </w:rPr>
    </w:lvl>
  </w:abstractNum>
  <w:abstractNum w:abstractNumId="10" w15:restartNumberingAfterBreak="0">
    <w:nsid w:val="3E0A4964"/>
    <w:multiLevelType w:val="hybridMultilevel"/>
    <w:tmpl w:val="0CB614B8"/>
    <w:lvl w:ilvl="0" w:tplc="393286C6">
      <w:start w:val="1"/>
      <w:numFmt w:val="bullet"/>
      <w:lvlText w:val="o"/>
      <w:lvlJc w:val="left"/>
      <w:pPr>
        <w:ind w:left="490"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1" w15:restartNumberingAfterBreak="0">
    <w:nsid w:val="3F985DFE"/>
    <w:multiLevelType w:val="hybridMultilevel"/>
    <w:tmpl w:val="2AB028D0"/>
    <w:lvl w:ilvl="0" w:tplc="032ABCB0">
      <w:start w:val="1"/>
      <w:numFmt w:val="lowerRoman"/>
      <w:lvlText w:val="%1"/>
      <w:lvlJc w:val="left"/>
      <w:pPr>
        <w:ind w:left="1814" w:hanging="341"/>
      </w:pPr>
      <w:rPr>
        <w:rFonts w:ascii="Calibri" w:eastAsia="Calibri" w:hAnsi="Calibri" w:hint="default"/>
        <w:sz w:val="20"/>
        <w:szCs w:val="20"/>
      </w:rPr>
    </w:lvl>
    <w:lvl w:ilvl="1" w:tplc="439C2A5C">
      <w:start w:val="1"/>
      <w:numFmt w:val="bullet"/>
      <w:lvlText w:val="•"/>
      <w:lvlJc w:val="left"/>
      <w:pPr>
        <w:ind w:left="2823" w:hanging="341"/>
      </w:pPr>
      <w:rPr>
        <w:rFonts w:hint="default"/>
      </w:rPr>
    </w:lvl>
    <w:lvl w:ilvl="2" w:tplc="51F48256">
      <w:start w:val="1"/>
      <w:numFmt w:val="bullet"/>
      <w:lvlText w:val="•"/>
      <w:lvlJc w:val="left"/>
      <w:pPr>
        <w:ind w:left="3832" w:hanging="341"/>
      </w:pPr>
      <w:rPr>
        <w:rFonts w:hint="default"/>
      </w:rPr>
    </w:lvl>
    <w:lvl w:ilvl="3" w:tplc="A5F060CC">
      <w:start w:val="1"/>
      <w:numFmt w:val="bullet"/>
      <w:lvlText w:val="•"/>
      <w:lvlJc w:val="left"/>
      <w:pPr>
        <w:ind w:left="4841" w:hanging="341"/>
      </w:pPr>
      <w:rPr>
        <w:rFonts w:hint="default"/>
      </w:rPr>
    </w:lvl>
    <w:lvl w:ilvl="4" w:tplc="D9A0769E">
      <w:start w:val="1"/>
      <w:numFmt w:val="bullet"/>
      <w:lvlText w:val="•"/>
      <w:lvlJc w:val="left"/>
      <w:pPr>
        <w:ind w:left="5850" w:hanging="341"/>
      </w:pPr>
      <w:rPr>
        <w:rFonts w:hint="default"/>
      </w:rPr>
    </w:lvl>
    <w:lvl w:ilvl="5" w:tplc="F2B828B8">
      <w:start w:val="1"/>
      <w:numFmt w:val="bullet"/>
      <w:lvlText w:val="•"/>
      <w:lvlJc w:val="left"/>
      <w:pPr>
        <w:ind w:left="6859" w:hanging="341"/>
      </w:pPr>
      <w:rPr>
        <w:rFonts w:hint="default"/>
      </w:rPr>
    </w:lvl>
    <w:lvl w:ilvl="6" w:tplc="5FC0A732">
      <w:start w:val="1"/>
      <w:numFmt w:val="bullet"/>
      <w:lvlText w:val="•"/>
      <w:lvlJc w:val="left"/>
      <w:pPr>
        <w:ind w:left="7869" w:hanging="341"/>
      </w:pPr>
      <w:rPr>
        <w:rFonts w:hint="default"/>
      </w:rPr>
    </w:lvl>
    <w:lvl w:ilvl="7" w:tplc="CE0C34F8">
      <w:start w:val="1"/>
      <w:numFmt w:val="bullet"/>
      <w:lvlText w:val="•"/>
      <w:lvlJc w:val="left"/>
      <w:pPr>
        <w:ind w:left="8878" w:hanging="341"/>
      </w:pPr>
      <w:rPr>
        <w:rFonts w:hint="default"/>
      </w:rPr>
    </w:lvl>
    <w:lvl w:ilvl="8" w:tplc="9DD0B468">
      <w:start w:val="1"/>
      <w:numFmt w:val="bullet"/>
      <w:lvlText w:val="•"/>
      <w:lvlJc w:val="left"/>
      <w:pPr>
        <w:ind w:left="9887" w:hanging="341"/>
      </w:pPr>
      <w:rPr>
        <w:rFonts w:hint="default"/>
      </w:rPr>
    </w:lvl>
  </w:abstractNum>
  <w:abstractNum w:abstractNumId="12" w15:restartNumberingAfterBreak="0">
    <w:nsid w:val="40AA7108"/>
    <w:multiLevelType w:val="hybridMultilevel"/>
    <w:tmpl w:val="30081FF0"/>
    <w:lvl w:ilvl="0" w:tplc="9578C312">
      <w:start w:val="1"/>
      <w:numFmt w:val="lowerRoman"/>
      <w:lvlText w:val="%1"/>
      <w:lvlJc w:val="left"/>
      <w:pPr>
        <w:ind w:left="1814" w:hanging="341"/>
      </w:pPr>
      <w:rPr>
        <w:rFonts w:ascii="Calibri" w:eastAsia="Calibri" w:hAnsi="Calibri" w:hint="default"/>
        <w:sz w:val="20"/>
        <w:szCs w:val="20"/>
      </w:rPr>
    </w:lvl>
    <w:lvl w:ilvl="1" w:tplc="41EA1B02">
      <w:start w:val="1"/>
      <w:numFmt w:val="bullet"/>
      <w:lvlText w:val="•"/>
      <w:lvlJc w:val="left"/>
      <w:pPr>
        <w:ind w:left="2823" w:hanging="341"/>
      </w:pPr>
      <w:rPr>
        <w:rFonts w:hint="default"/>
      </w:rPr>
    </w:lvl>
    <w:lvl w:ilvl="2" w:tplc="8DBCF726">
      <w:start w:val="1"/>
      <w:numFmt w:val="bullet"/>
      <w:lvlText w:val="•"/>
      <w:lvlJc w:val="left"/>
      <w:pPr>
        <w:ind w:left="3832" w:hanging="341"/>
      </w:pPr>
      <w:rPr>
        <w:rFonts w:hint="default"/>
      </w:rPr>
    </w:lvl>
    <w:lvl w:ilvl="3" w:tplc="28860DB4">
      <w:start w:val="1"/>
      <w:numFmt w:val="bullet"/>
      <w:lvlText w:val="•"/>
      <w:lvlJc w:val="left"/>
      <w:pPr>
        <w:ind w:left="4841" w:hanging="341"/>
      </w:pPr>
      <w:rPr>
        <w:rFonts w:hint="default"/>
      </w:rPr>
    </w:lvl>
    <w:lvl w:ilvl="4" w:tplc="0C2078EC">
      <w:start w:val="1"/>
      <w:numFmt w:val="bullet"/>
      <w:lvlText w:val="•"/>
      <w:lvlJc w:val="left"/>
      <w:pPr>
        <w:ind w:left="5850" w:hanging="341"/>
      </w:pPr>
      <w:rPr>
        <w:rFonts w:hint="default"/>
      </w:rPr>
    </w:lvl>
    <w:lvl w:ilvl="5" w:tplc="9446B6B8">
      <w:start w:val="1"/>
      <w:numFmt w:val="bullet"/>
      <w:lvlText w:val="•"/>
      <w:lvlJc w:val="left"/>
      <w:pPr>
        <w:ind w:left="6859" w:hanging="341"/>
      </w:pPr>
      <w:rPr>
        <w:rFonts w:hint="default"/>
      </w:rPr>
    </w:lvl>
    <w:lvl w:ilvl="6" w:tplc="5706F028">
      <w:start w:val="1"/>
      <w:numFmt w:val="bullet"/>
      <w:lvlText w:val="•"/>
      <w:lvlJc w:val="left"/>
      <w:pPr>
        <w:ind w:left="7869" w:hanging="341"/>
      </w:pPr>
      <w:rPr>
        <w:rFonts w:hint="default"/>
      </w:rPr>
    </w:lvl>
    <w:lvl w:ilvl="7" w:tplc="CAA0F7AE">
      <w:start w:val="1"/>
      <w:numFmt w:val="bullet"/>
      <w:lvlText w:val="•"/>
      <w:lvlJc w:val="left"/>
      <w:pPr>
        <w:ind w:left="8878" w:hanging="341"/>
      </w:pPr>
      <w:rPr>
        <w:rFonts w:hint="default"/>
      </w:rPr>
    </w:lvl>
    <w:lvl w:ilvl="8" w:tplc="6ADCD8BE">
      <w:start w:val="1"/>
      <w:numFmt w:val="bullet"/>
      <w:lvlText w:val="•"/>
      <w:lvlJc w:val="left"/>
      <w:pPr>
        <w:ind w:left="9887" w:hanging="341"/>
      </w:pPr>
      <w:rPr>
        <w:rFonts w:hint="default"/>
      </w:rPr>
    </w:lvl>
  </w:abstractNum>
  <w:abstractNum w:abstractNumId="13" w15:restartNumberingAfterBreak="0">
    <w:nsid w:val="45D12256"/>
    <w:multiLevelType w:val="multilevel"/>
    <w:tmpl w:val="CCB4CB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65B5981"/>
    <w:multiLevelType w:val="hybridMultilevel"/>
    <w:tmpl w:val="F18C2686"/>
    <w:lvl w:ilvl="0" w:tplc="393286C6">
      <w:start w:val="1"/>
      <w:numFmt w:val="bullet"/>
      <w:lvlText w:val="o"/>
      <w:lvlJc w:val="left"/>
      <w:pPr>
        <w:ind w:left="720" w:hanging="360"/>
      </w:pPr>
      <w:rPr>
        <w:rFonts w:ascii="Wingdings" w:hAnsi="Wingdings" w:hint="default"/>
        <w:sz w:val="28"/>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F581C75"/>
    <w:multiLevelType w:val="hybridMultilevel"/>
    <w:tmpl w:val="EB8A94C8"/>
    <w:lvl w:ilvl="0" w:tplc="2208E83A">
      <w:start w:val="1"/>
      <w:numFmt w:val="decimal"/>
      <w:lvlText w:val="%1"/>
      <w:lvlJc w:val="left"/>
      <w:pPr>
        <w:ind w:left="1020" w:hanging="454"/>
      </w:pPr>
      <w:rPr>
        <w:rFonts w:ascii="Calibri" w:eastAsia="Calibri" w:hAnsi="Calibri" w:hint="default"/>
        <w:b/>
        <w:bCs/>
        <w:w w:val="99"/>
        <w:sz w:val="24"/>
        <w:szCs w:val="24"/>
      </w:rPr>
    </w:lvl>
    <w:lvl w:ilvl="1" w:tplc="B78E6DEA">
      <w:start w:val="1"/>
      <w:numFmt w:val="bullet"/>
      <w:lvlText w:val="•"/>
      <w:lvlJc w:val="left"/>
      <w:pPr>
        <w:ind w:left="2109" w:hanging="454"/>
      </w:pPr>
      <w:rPr>
        <w:rFonts w:hint="default"/>
      </w:rPr>
    </w:lvl>
    <w:lvl w:ilvl="2" w:tplc="2ECEF3CE">
      <w:start w:val="1"/>
      <w:numFmt w:val="bullet"/>
      <w:lvlText w:val="•"/>
      <w:lvlJc w:val="left"/>
      <w:pPr>
        <w:ind w:left="3197" w:hanging="454"/>
      </w:pPr>
      <w:rPr>
        <w:rFonts w:hint="default"/>
      </w:rPr>
    </w:lvl>
    <w:lvl w:ilvl="3" w:tplc="D8083872">
      <w:start w:val="1"/>
      <w:numFmt w:val="bullet"/>
      <w:lvlText w:val="•"/>
      <w:lvlJc w:val="left"/>
      <w:pPr>
        <w:ind w:left="4286" w:hanging="454"/>
      </w:pPr>
      <w:rPr>
        <w:rFonts w:hint="default"/>
      </w:rPr>
    </w:lvl>
    <w:lvl w:ilvl="4" w:tplc="CE9CF72A">
      <w:start w:val="1"/>
      <w:numFmt w:val="bullet"/>
      <w:lvlText w:val="•"/>
      <w:lvlJc w:val="left"/>
      <w:pPr>
        <w:ind w:left="5374" w:hanging="454"/>
      </w:pPr>
      <w:rPr>
        <w:rFonts w:hint="default"/>
      </w:rPr>
    </w:lvl>
    <w:lvl w:ilvl="5" w:tplc="CED69D52">
      <w:start w:val="1"/>
      <w:numFmt w:val="bullet"/>
      <w:lvlText w:val="•"/>
      <w:lvlJc w:val="left"/>
      <w:pPr>
        <w:ind w:left="6463" w:hanging="454"/>
      </w:pPr>
      <w:rPr>
        <w:rFonts w:hint="default"/>
      </w:rPr>
    </w:lvl>
    <w:lvl w:ilvl="6" w:tplc="C6F8B9A6">
      <w:start w:val="1"/>
      <w:numFmt w:val="bullet"/>
      <w:lvlText w:val="•"/>
      <w:lvlJc w:val="left"/>
      <w:pPr>
        <w:ind w:left="7551" w:hanging="454"/>
      </w:pPr>
      <w:rPr>
        <w:rFonts w:hint="default"/>
      </w:rPr>
    </w:lvl>
    <w:lvl w:ilvl="7" w:tplc="B00AF32C">
      <w:start w:val="1"/>
      <w:numFmt w:val="bullet"/>
      <w:lvlText w:val="•"/>
      <w:lvlJc w:val="left"/>
      <w:pPr>
        <w:ind w:left="8640" w:hanging="454"/>
      </w:pPr>
      <w:rPr>
        <w:rFonts w:hint="default"/>
      </w:rPr>
    </w:lvl>
    <w:lvl w:ilvl="8" w:tplc="5DFAA85C">
      <w:start w:val="1"/>
      <w:numFmt w:val="bullet"/>
      <w:lvlText w:val="•"/>
      <w:lvlJc w:val="left"/>
      <w:pPr>
        <w:ind w:left="9728" w:hanging="454"/>
      </w:pPr>
      <w:rPr>
        <w:rFonts w:hint="default"/>
      </w:rPr>
    </w:lvl>
  </w:abstractNum>
  <w:abstractNum w:abstractNumId="16" w15:restartNumberingAfterBreak="0">
    <w:nsid w:val="525A12CB"/>
    <w:multiLevelType w:val="hybridMultilevel"/>
    <w:tmpl w:val="7598AE58"/>
    <w:lvl w:ilvl="0" w:tplc="2CE8390E">
      <w:start w:val="1"/>
      <w:numFmt w:val="bullet"/>
      <w:lvlText w:val="o"/>
      <w:lvlJc w:val="left"/>
      <w:pPr>
        <w:ind w:left="425" w:hanging="360"/>
      </w:pPr>
      <w:rPr>
        <w:rFonts w:ascii="Wingdings" w:hAnsi="Wingdings" w:hint="default"/>
        <w:sz w:val="28"/>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17" w15:restartNumberingAfterBreak="0">
    <w:nsid w:val="536E6E42"/>
    <w:multiLevelType w:val="hybridMultilevel"/>
    <w:tmpl w:val="68A8646A"/>
    <w:lvl w:ilvl="0" w:tplc="B51C9B22">
      <w:start w:val="7"/>
      <w:numFmt w:val="decimal"/>
      <w:lvlText w:val="%1"/>
      <w:lvlJc w:val="left"/>
      <w:pPr>
        <w:ind w:left="1020" w:hanging="454"/>
      </w:pPr>
      <w:rPr>
        <w:rFonts w:ascii="Calibri" w:eastAsia="Calibri" w:hAnsi="Calibri" w:hint="default"/>
        <w:b/>
        <w:bCs/>
        <w:w w:val="99"/>
        <w:sz w:val="24"/>
        <w:szCs w:val="24"/>
      </w:rPr>
    </w:lvl>
    <w:lvl w:ilvl="1" w:tplc="E58E284A">
      <w:start w:val="1"/>
      <w:numFmt w:val="lowerLetter"/>
      <w:lvlText w:val="%2"/>
      <w:lvlJc w:val="left"/>
      <w:pPr>
        <w:ind w:left="1474" w:hanging="454"/>
      </w:pPr>
      <w:rPr>
        <w:rFonts w:ascii="Calibri" w:eastAsia="Calibri" w:hAnsi="Calibri" w:hint="default"/>
        <w:sz w:val="20"/>
        <w:szCs w:val="20"/>
      </w:rPr>
    </w:lvl>
    <w:lvl w:ilvl="2" w:tplc="FE860894">
      <w:start w:val="1"/>
      <w:numFmt w:val="lowerRoman"/>
      <w:lvlText w:val="%3"/>
      <w:lvlJc w:val="left"/>
      <w:pPr>
        <w:ind w:left="1814" w:hanging="341"/>
      </w:pPr>
      <w:rPr>
        <w:rFonts w:ascii="Calibri" w:eastAsia="Calibri" w:hAnsi="Calibri" w:hint="default"/>
        <w:sz w:val="20"/>
        <w:szCs w:val="20"/>
      </w:rPr>
    </w:lvl>
    <w:lvl w:ilvl="3" w:tplc="62F251EE">
      <w:start w:val="1"/>
      <w:numFmt w:val="bullet"/>
      <w:lvlText w:val="•"/>
      <w:lvlJc w:val="left"/>
      <w:pPr>
        <w:ind w:left="3075" w:hanging="341"/>
      </w:pPr>
      <w:rPr>
        <w:rFonts w:hint="default"/>
      </w:rPr>
    </w:lvl>
    <w:lvl w:ilvl="4" w:tplc="7DE2AE24">
      <w:start w:val="1"/>
      <w:numFmt w:val="bullet"/>
      <w:lvlText w:val="•"/>
      <w:lvlJc w:val="left"/>
      <w:pPr>
        <w:ind w:left="4337" w:hanging="341"/>
      </w:pPr>
      <w:rPr>
        <w:rFonts w:hint="default"/>
      </w:rPr>
    </w:lvl>
    <w:lvl w:ilvl="5" w:tplc="1C6E10BA">
      <w:start w:val="1"/>
      <w:numFmt w:val="bullet"/>
      <w:lvlText w:val="•"/>
      <w:lvlJc w:val="left"/>
      <w:pPr>
        <w:ind w:left="5598" w:hanging="341"/>
      </w:pPr>
      <w:rPr>
        <w:rFonts w:hint="default"/>
      </w:rPr>
    </w:lvl>
    <w:lvl w:ilvl="6" w:tplc="F3F4744C">
      <w:start w:val="1"/>
      <w:numFmt w:val="bullet"/>
      <w:lvlText w:val="•"/>
      <w:lvlJc w:val="left"/>
      <w:pPr>
        <w:ind w:left="6859" w:hanging="341"/>
      </w:pPr>
      <w:rPr>
        <w:rFonts w:hint="default"/>
      </w:rPr>
    </w:lvl>
    <w:lvl w:ilvl="7" w:tplc="2BE68F4A">
      <w:start w:val="1"/>
      <w:numFmt w:val="bullet"/>
      <w:lvlText w:val="•"/>
      <w:lvlJc w:val="left"/>
      <w:pPr>
        <w:ind w:left="8121" w:hanging="341"/>
      </w:pPr>
      <w:rPr>
        <w:rFonts w:hint="default"/>
      </w:rPr>
    </w:lvl>
    <w:lvl w:ilvl="8" w:tplc="73D65FF4">
      <w:start w:val="1"/>
      <w:numFmt w:val="bullet"/>
      <w:lvlText w:val="•"/>
      <w:lvlJc w:val="left"/>
      <w:pPr>
        <w:ind w:left="9382" w:hanging="341"/>
      </w:pPr>
      <w:rPr>
        <w:rFonts w:hint="default"/>
      </w:rPr>
    </w:lvl>
  </w:abstractNum>
  <w:abstractNum w:abstractNumId="18" w15:restartNumberingAfterBreak="0">
    <w:nsid w:val="58916D1D"/>
    <w:multiLevelType w:val="hybridMultilevel"/>
    <w:tmpl w:val="6FA484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5D8E66A9"/>
    <w:multiLevelType w:val="hybridMultilevel"/>
    <w:tmpl w:val="73D8ACB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611F33AB"/>
    <w:multiLevelType w:val="hybridMultilevel"/>
    <w:tmpl w:val="BC0A77A8"/>
    <w:lvl w:ilvl="0" w:tplc="0B565092">
      <w:start w:val="1"/>
      <w:numFmt w:val="bullet"/>
      <w:lvlText w:val=""/>
      <w:lvlJc w:val="left"/>
      <w:pPr>
        <w:ind w:left="425" w:hanging="360"/>
      </w:pPr>
      <w:rPr>
        <w:rFonts w:ascii="Symbol" w:hAnsi="Symbol" w:hint="default"/>
        <w:sz w:val="20"/>
      </w:rPr>
    </w:lvl>
    <w:lvl w:ilvl="1" w:tplc="0C090003" w:tentative="1">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21" w15:restartNumberingAfterBreak="0">
    <w:nsid w:val="623F6855"/>
    <w:multiLevelType w:val="hybridMultilevel"/>
    <w:tmpl w:val="AD1EDD98"/>
    <w:lvl w:ilvl="0" w:tplc="BB867FAA">
      <w:start w:val="3"/>
      <w:numFmt w:val="lowerRoman"/>
      <w:lvlText w:val="%1"/>
      <w:lvlJc w:val="left"/>
      <w:pPr>
        <w:ind w:left="1814" w:hanging="341"/>
      </w:pPr>
      <w:rPr>
        <w:rFonts w:ascii="Calibri" w:eastAsia="Calibri" w:hAnsi="Calibri" w:hint="default"/>
        <w:sz w:val="20"/>
        <w:szCs w:val="20"/>
      </w:rPr>
    </w:lvl>
    <w:lvl w:ilvl="1" w:tplc="2BCC9402">
      <w:start w:val="1"/>
      <w:numFmt w:val="bullet"/>
      <w:lvlText w:val="•"/>
      <w:lvlJc w:val="left"/>
      <w:pPr>
        <w:ind w:left="2823" w:hanging="341"/>
      </w:pPr>
      <w:rPr>
        <w:rFonts w:hint="default"/>
      </w:rPr>
    </w:lvl>
    <w:lvl w:ilvl="2" w:tplc="B9DA5CBC">
      <w:start w:val="1"/>
      <w:numFmt w:val="bullet"/>
      <w:lvlText w:val="•"/>
      <w:lvlJc w:val="left"/>
      <w:pPr>
        <w:ind w:left="3832" w:hanging="341"/>
      </w:pPr>
      <w:rPr>
        <w:rFonts w:hint="default"/>
      </w:rPr>
    </w:lvl>
    <w:lvl w:ilvl="3" w:tplc="FA729448">
      <w:start w:val="1"/>
      <w:numFmt w:val="bullet"/>
      <w:lvlText w:val="•"/>
      <w:lvlJc w:val="left"/>
      <w:pPr>
        <w:ind w:left="4841" w:hanging="341"/>
      </w:pPr>
      <w:rPr>
        <w:rFonts w:hint="default"/>
      </w:rPr>
    </w:lvl>
    <w:lvl w:ilvl="4" w:tplc="09A692BE">
      <w:start w:val="1"/>
      <w:numFmt w:val="bullet"/>
      <w:lvlText w:val="•"/>
      <w:lvlJc w:val="left"/>
      <w:pPr>
        <w:ind w:left="5850" w:hanging="341"/>
      </w:pPr>
      <w:rPr>
        <w:rFonts w:hint="default"/>
      </w:rPr>
    </w:lvl>
    <w:lvl w:ilvl="5" w:tplc="F89C152E">
      <w:start w:val="1"/>
      <w:numFmt w:val="bullet"/>
      <w:lvlText w:val="•"/>
      <w:lvlJc w:val="left"/>
      <w:pPr>
        <w:ind w:left="6859" w:hanging="341"/>
      </w:pPr>
      <w:rPr>
        <w:rFonts w:hint="default"/>
      </w:rPr>
    </w:lvl>
    <w:lvl w:ilvl="6" w:tplc="D848FE9C">
      <w:start w:val="1"/>
      <w:numFmt w:val="bullet"/>
      <w:lvlText w:val="•"/>
      <w:lvlJc w:val="left"/>
      <w:pPr>
        <w:ind w:left="7869" w:hanging="341"/>
      </w:pPr>
      <w:rPr>
        <w:rFonts w:hint="default"/>
      </w:rPr>
    </w:lvl>
    <w:lvl w:ilvl="7" w:tplc="2E5E25A6">
      <w:start w:val="1"/>
      <w:numFmt w:val="bullet"/>
      <w:lvlText w:val="•"/>
      <w:lvlJc w:val="left"/>
      <w:pPr>
        <w:ind w:left="8878" w:hanging="341"/>
      </w:pPr>
      <w:rPr>
        <w:rFonts w:hint="default"/>
      </w:rPr>
    </w:lvl>
    <w:lvl w:ilvl="8" w:tplc="D5C8F876">
      <w:start w:val="1"/>
      <w:numFmt w:val="bullet"/>
      <w:lvlText w:val="•"/>
      <w:lvlJc w:val="left"/>
      <w:pPr>
        <w:ind w:left="9887" w:hanging="341"/>
      </w:pPr>
      <w:rPr>
        <w:rFonts w:hint="default"/>
      </w:rPr>
    </w:lvl>
  </w:abstractNum>
  <w:abstractNum w:abstractNumId="22" w15:restartNumberingAfterBreak="0">
    <w:nsid w:val="6B3E090B"/>
    <w:multiLevelType w:val="hybridMultilevel"/>
    <w:tmpl w:val="D10C4FC2"/>
    <w:lvl w:ilvl="0" w:tplc="13B685DE">
      <w:start w:val="1"/>
      <w:numFmt w:val="bullet"/>
      <w:lvlText w:val=""/>
      <w:lvlJc w:val="left"/>
      <w:pPr>
        <w:ind w:left="1080" w:hanging="360"/>
      </w:pPr>
      <w:rPr>
        <w:rFonts w:ascii="Symbol" w:hAnsi="Symbol" w:hint="default"/>
        <w:sz w:val="20"/>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3" w15:restartNumberingAfterBreak="0">
    <w:nsid w:val="73F25F84"/>
    <w:multiLevelType w:val="multilevel"/>
    <w:tmpl w:val="2FA4FB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CA4182"/>
    <w:multiLevelType w:val="hybridMultilevel"/>
    <w:tmpl w:val="EA8E0550"/>
    <w:lvl w:ilvl="0" w:tplc="6C125C42">
      <w:numFmt w:val="bullet"/>
      <w:lvlText w:val=""/>
      <w:lvlJc w:val="left"/>
      <w:pPr>
        <w:ind w:left="1380" w:hanging="360"/>
      </w:pPr>
      <w:rPr>
        <w:rFonts w:ascii="Symbol" w:eastAsia="Calibri" w:hAnsi="Symbol" w:cstheme="minorBidi" w:hint="default"/>
      </w:rPr>
    </w:lvl>
    <w:lvl w:ilvl="1" w:tplc="0C090003" w:tentative="1">
      <w:start w:val="1"/>
      <w:numFmt w:val="bullet"/>
      <w:lvlText w:val="o"/>
      <w:lvlJc w:val="left"/>
      <w:pPr>
        <w:ind w:left="2100" w:hanging="360"/>
      </w:pPr>
      <w:rPr>
        <w:rFonts w:ascii="Courier New" w:hAnsi="Courier New" w:cs="Courier New" w:hint="default"/>
      </w:rPr>
    </w:lvl>
    <w:lvl w:ilvl="2" w:tplc="0C090005" w:tentative="1">
      <w:start w:val="1"/>
      <w:numFmt w:val="bullet"/>
      <w:lvlText w:val=""/>
      <w:lvlJc w:val="left"/>
      <w:pPr>
        <w:ind w:left="2820" w:hanging="360"/>
      </w:pPr>
      <w:rPr>
        <w:rFonts w:ascii="Wingdings" w:hAnsi="Wingdings" w:hint="default"/>
      </w:rPr>
    </w:lvl>
    <w:lvl w:ilvl="3" w:tplc="0C090001" w:tentative="1">
      <w:start w:val="1"/>
      <w:numFmt w:val="bullet"/>
      <w:lvlText w:val=""/>
      <w:lvlJc w:val="left"/>
      <w:pPr>
        <w:ind w:left="3540" w:hanging="360"/>
      </w:pPr>
      <w:rPr>
        <w:rFonts w:ascii="Symbol" w:hAnsi="Symbol" w:hint="default"/>
      </w:rPr>
    </w:lvl>
    <w:lvl w:ilvl="4" w:tplc="0C090003" w:tentative="1">
      <w:start w:val="1"/>
      <w:numFmt w:val="bullet"/>
      <w:lvlText w:val="o"/>
      <w:lvlJc w:val="left"/>
      <w:pPr>
        <w:ind w:left="4260" w:hanging="360"/>
      </w:pPr>
      <w:rPr>
        <w:rFonts w:ascii="Courier New" w:hAnsi="Courier New" w:cs="Courier New" w:hint="default"/>
      </w:rPr>
    </w:lvl>
    <w:lvl w:ilvl="5" w:tplc="0C090005" w:tentative="1">
      <w:start w:val="1"/>
      <w:numFmt w:val="bullet"/>
      <w:lvlText w:val=""/>
      <w:lvlJc w:val="left"/>
      <w:pPr>
        <w:ind w:left="4980" w:hanging="360"/>
      </w:pPr>
      <w:rPr>
        <w:rFonts w:ascii="Wingdings" w:hAnsi="Wingdings" w:hint="default"/>
      </w:rPr>
    </w:lvl>
    <w:lvl w:ilvl="6" w:tplc="0C090001" w:tentative="1">
      <w:start w:val="1"/>
      <w:numFmt w:val="bullet"/>
      <w:lvlText w:val=""/>
      <w:lvlJc w:val="left"/>
      <w:pPr>
        <w:ind w:left="5700" w:hanging="360"/>
      </w:pPr>
      <w:rPr>
        <w:rFonts w:ascii="Symbol" w:hAnsi="Symbol" w:hint="default"/>
      </w:rPr>
    </w:lvl>
    <w:lvl w:ilvl="7" w:tplc="0C090003" w:tentative="1">
      <w:start w:val="1"/>
      <w:numFmt w:val="bullet"/>
      <w:lvlText w:val="o"/>
      <w:lvlJc w:val="left"/>
      <w:pPr>
        <w:ind w:left="6420" w:hanging="360"/>
      </w:pPr>
      <w:rPr>
        <w:rFonts w:ascii="Courier New" w:hAnsi="Courier New" w:cs="Courier New" w:hint="default"/>
      </w:rPr>
    </w:lvl>
    <w:lvl w:ilvl="8" w:tplc="0C090005" w:tentative="1">
      <w:start w:val="1"/>
      <w:numFmt w:val="bullet"/>
      <w:lvlText w:val=""/>
      <w:lvlJc w:val="left"/>
      <w:pPr>
        <w:ind w:left="7140" w:hanging="360"/>
      </w:pPr>
      <w:rPr>
        <w:rFonts w:ascii="Wingdings" w:hAnsi="Wingdings" w:hint="default"/>
      </w:rPr>
    </w:lvl>
  </w:abstractNum>
  <w:abstractNum w:abstractNumId="25" w15:restartNumberingAfterBreak="0">
    <w:nsid w:val="787562E0"/>
    <w:multiLevelType w:val="hybridMultilevel"/>
    <w:tmpl w:val="F25096EA"/>
    <w:lvl w:ilvl="0" w:tplc="2E6C64DA">
      <w:start w:val="1"/>
      <w:numFmt w:val="decimal"/>
      <w:lvlText w:val="%1"/>
      <w:lvlJc w:val="left"/>
      <w:pPr>
        <w:ind w:left="854" w:hanging="284"/>
      </w:pPr>
      <w:rPr>
        <w:rFonts w:ascii="Calibri" w:eastAsia="Calibri" w:hAnsi="Calibri" w:hint="default"/>
        <w:sz w:val="20"/>
        <w:szCs w:val="20"/>
      </w:rPr>
    </w:lvl>
    <w:lvl w:ilvl="1" w:tplc="853E3728">
      <w:start w:val="1"/>
      <w:numFmt w:val="bullet"/>
      <w:lvlText w:val="•"/>
      <w:lvlJc w:val="left"/>
      <w:pPr>
        <w:ind w:left="1677" w:hanging="284"/>
      </w:pPr>
      <w:rPr>
        <w:rFonts w:hint="default"/>
      </w:rPr>
    </w:lvl>
    <w:lvl w:ilvl="2" w:tplc="539855B4">
      <w:start w:val="1"/>
      <w:numFmt w:val="bullet"/>
      <w:lvlText w:val="•"/>
      <w:lvlJc w:val="left"/>
      <w:pPr>
        <w:ind w:left="2500" w:hanging="284"/>
      </w:pPr>
      <w:rPr>
        <w:rFonts w:hint="default"/>
      </w:rPr>
    </w:lvl>
    <w:lvl w:ilvl="3" w:tplc="49AE160A">
      <w:start w:val="1"/>
      <w:numFmt w:val="bullet"/>
      <w:lvlText w:val="•"/>
      <w:lvlJc w:val="left"/>
      <w:pPr>
        <w:ind w:left="3323" w:hanging="284"/>
      </w:pPr>
      <w:rPr>
        <w:rFonts w:hint="default"/>
      </w:rPr>
    </w:lvl>
    <w:lvl w:ilvl="4" w:tplc="D74AF3FC">
      <w:start w:val="1"/>
      <w:numFmt w:val="bullet"/>
      <w:lvlText w:val="•"/>
      <w:lvlJc w:val="left"/>
      <w:pPr>
        <w:ind w:left="4146" w:hanging="284"/>
      </w:pPr>
      <w:rPr>
        <w:rFonts w:hint="default"/>
      </w:rPr>
    </w:lvl>
    <w:lvl w:ilvl="5" w:tplc="8A3235FE">
      <w:start w:val="1"/>
      <w:numFmt w:val="bullet"/>
      <w:lvlText w:val="•"/>
      <w:lvlJc w:val="left"/>
      <w:pPr>
        <w:ind w:left="4969" w:hanging="284"/>
      </w:pPr>
      <w:rPr>
        <w:rFonts w:hint="default"/>
      </w:rPr>
    </w:lvl>
    <w:lvl w:ilvl="6" w:tplc="CF78A778">
      <w:start w:val="1"/>
      <w:numFmt w:val="bullet"/>
      <w:lvlText w:val="•"/>
      <w:lvlJc w:val="left"/>
      <w:pPr>
        <w:ind w:left="5792" w:hanging="284"/>
      </w:pPr>
      <w:rPr>
        <w:rFonts w:hint="default"/>
      </w:rPr>
    </w:lvl>
    <w:lvl w:ilvl="7" w:tplc="164E09A4">
      <w:start w:val="1"/>
      <w:numFmt w:val="bullet"/>
      <w:lvlText w:val="•"/>
      <w:lvlJc w:val="left"/>
      <w:pPr>
        <w:ind w:left="6615" w:hanging="284"/>
      </w:pPr>
      <w:rPr>
        <w:rFonts w:hint="default"/>
      </w:rPr>
    </w:lvl>
    <w:lvl w:ilvl="8" w:tplc="1B12C2B6">
      <w:start w:val="1"/>
      <w:numFmt w:val="bullet"/>
      <w:lvlText w:val="•"/>
      <w:lvlJc w:val="left"/>
      <w:pPr>
        <w:ind w:left="7438" w:hanging="284"/>
      </w:pPr>
      <w:rPr>
        <w:rFonts w:hint="default"/>
      </w:rPr>
    </w:lvl>
  </w:abstractNum>
  <w:num w:numId="1">
    <w:abstractNumId w:val="21"/>
  </w:num>
  <w:num w:numId="2">
    <w:abstractNumId w:val="11"/>
  </w:num>
  <w:num w:numId="3">
    <w:abstractNumId w:val="12"/>
  </w:num>
  <w:num w:numId="4">
    <w:abstractNumId w:val="9"/>
  </w:num>
  <w:num w:numId="5">
    <w:abstractNumId w:val="17"/>
  </w:num>
  <w:num w:numId="6">
    <w:abstractNumId w:val="15"/>
  </w:num>
  <w:num w:numId="7">
    <w:abstractNumId w:val="8"/>
  </w:num>
  <w:num w:numId="8">
    <w:abstractNumId w:val="25"/>
  </w:num>
  <w:num w:numId="9">
    <w:abstractNumId w:val="1"/>
  </w:num>
  <w:num w:numId="10">
    <w:abstractNumId w:val="24"/>
  </w:num>
  <w:num w:numId="11">
    <w:abstractNumId w:val="19"/>
  </w:num>
  <w:num w:numId="12">
    <w:abstractNumId w:val="4"/>
  </w:num>
  <w:num w:numId="13">
    <w:abstractNumId w:val="16"/>
  </w:num>
  <w:num w:numId="14">
    <w:abstractNumId w:val="20"/>
  </w:num>
  <w:num w:numId="15">
    <w:abstractNumId w:val="7"/>
  </w:num>
  <w:num w:numId="16">
    <w:abstractNumId w:val="10"/>
  </w:num>
  <w:num w:numId="17">
    <w:abstractNumId w:val="2"/>
  </w:num>
  <w:num w:numId="18">
    <w:abstractNumId w:val="5"/>
  </w:num>
  <w:num w:numId="19">
    <w:abstractNumId w:val="3"/>
  </w:num>
  <w:num w:numId="20">
    <w:abstractNumId w:val="0"/>
  </w:num>
  <w:num w:numId="21">
    <w:abstractNumId w:val="23"/>
  </w:num>
  <w:num w:numId="22">
    <w:abstractNumId w:val="13"/>
  </w:num>
  <w:num w:numId="23">
    <w:abstractNumId w:val="14"/>
  </w:num>
  <w:num w:numId="24">
    <w:abstractNumId w:val="18"/>
  </w:num>
  <w:num w:numId="25">
    <w:abstractNumId w:val="22"/>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trackRevisions/>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6D8E"/>
    <w:rsid w:val="00020CBB"/>
    <w:rsid w:val="00047DBA"/>
    <w:rsid w:val="00077620"/>
    <w:rsid w:val="00091DD6"/>
    <w:rsid w:val="000B102A"/>
    <w:rsid w:val="000C3716"/>
    <w:rsid w:val="000E3050"/>
    <w:rsid w:val="00112841"/>
    <w:rsid w:val="00112AF4"/>
    <w:rsid w:val="00116CC9"/>
    <w:rsid w:val="0012142D"/>
    <w:rsid w:val="00130F1D"/>
    <w:rsid w:val="00135466"/>
    <w:rsid w:val="00163591"/>
    <w:rsid w:val="00171543"/>
    <w:rsid w:val="00190BB2"/>
    <w:rsid w:val="001D7415"/>
    <w:rsid w:val="001E1946"/>
    <w:rsid w:val="001F3D86"/>
    <w:rsid w:val="00232DE4"/>
    <w:rsid w:val="002362FD"/>
    <w:rsid w:val="002364AD"/>
    <w:rsid w:val="00247414"/>
    <w:rsid w:val="00261EF2"/>
    <w:rsid w:val="002E7BDA"/>
    <w:rsid w:val="00316B7A"/>
    <w:rsid w:val="0033197B"/>
    <w:rsid w:val="00347540"/>
    <w:rsid w:val="00363098"/>
    <w:rsid w:val="00371F71"/>
    <w:rsid w:val="003A4D16"/>
    <w:rsid w:val="003E1CF4"/>
    <w:rsid w:val="00400DAE"/>
    <w:rsid w:val="00441386"/>
    <w:rsid w:val="00442658"/>
    <w:rsid w:val="0046434F"/>
    <w:rsid w:val="00473E99"/>
    <w:rsid w:val="004C1AAD"/>
    <w:rsid w:val="004F06D9"/>
    <w:rsid w:val="00525393"/>
    <w:rsid w:val="005275DB"/>
    <w:rsid w:val="00563C69"/>
    <w:rsid w:val="00605344"/>
    <w:rsid w:val="0065142A"/>
    <w:rsid w:val="0067382F"/>
    <w:rsid w:val="00695D22"/>
    <w:rsid w:val="006A617C"/>
    <w:rsid w:val="006F0C03"/>
    <w:rsid w:val="0070393E"/>
    <w:rsid w:val="007201A8"/>
    <w:rsid w:val="00726DA6"/>
    <w:rsid w:val="00727B53"/>
    <w:rsid w:val="007613E2"/>
    <w:rsid w:val="007668A8"/>
    <w:rsid w:val="00786BBA"/>
    <w:rsid w:val="00786DBC"/>
    <w:rsid w:val="007C5B71"/>
    <w:rsid w:val="007D7506"/>
    <w:rsid w:val="007F6C79"/>
    <w:rsid w:val="007F6E75"/>
    <w:rsid w:val="00800443"/>
    <w:rsid w:val="00812160"/>
    <w:rsid w:val="00812B75"/>
    <w:rsid w:val="00827A52"/>
    <w:rsid w:val="0084201A"/>
    <w:rsid w:val="008A03EA"/>
    <w:rsid w:val="008A2029"/>
    <w:rsid w:val="008B329C"/>
    <w:rsid w:val="008C1244"/>
    <w:rsid w:val="008E1824"/>
    <w:rsid w:val="00907EFE"/>
    <w:rsid w:val="009802C2"/>
    <w:rsid w:val="009A26CA"/>
    <w:rsid w:val="009B33E6"/>
    <w:rsid w:val="009B5A88"/>
    <w:rsid w:val="009C091E"/>
    <w:rsid w:val="009E2A53"/>
    <w:rsid w:val="009E469C"/>
    <w:rsid w:val="00A01FFB"/>
    <w:rsid w:val="00A2034E"/>
    <w:rsid w:val="00A25ACE"/>
    <w:rsid w:val="00A3641D"/>
    <w:rsid w:val="00A80294"/>
    <w:rsid w:val="00A83227"/>
    <w:rsid w:val="00AB5C16"/>
    <w:rsid w:val="00AF495E"/>
    <w:rsid w:val="00B00B19"/>
    <w:rsid w:val="00B10C06"/>
    <w:rsid w:val="00B80B4E"/>
    <w:rsid w:val="00B91F37"/>
    <w:rsid w:val="00BB0F4F"/>
    <w:rsid w:val="00BB45FA"/>
    <w:rsid w:val="00BC4D57"/>
    <w:rsid w:val="00C017BC"/>
    <w:rsid w:val="00C0530A"/>
    <w:rsid w:val="00C13C27"/>
    <w:rsid w:val="00C73747"/>
    <w:rsid w:val="00C87275"/>
    <w:rsid w:val="00C9269E"/>
    <w:rsid w:val="00CA1B4E"/>
    <w:rsid w:val="00CB73A8"/>
    <w:rsid w:val="00CE5CE3"/>
    <w:rsid w:val="00D05C52"/>
    <w:rsid w:val="00D23154"/>
    <w:rsid w:val="00D34396"/>
    <w:rsid w:val="00D45777"/>
    <w:rsid w:val="00D808CF"/>
    <w:rsid w:val="00D91E06"/>
    <w:rsid w:val="00DA6CEB"/>
    <w:rsid w:val="00DC3120"/>
    <w:rsid w:val="00DD364D"/>
    <w:rsid w:val="00DF0B83"/>
    <w:rsid w:val="00DF5549"/>
    <w:rsid w:val="00E101C8"/>
    <w:rsid w:val="00E36868"/>
    <w:rsid w:val="00E4038F"/>
    <w:rsid w:val="00E409FD"/>
    <w:rsid w:val="00E56B85"/>
    <w:rsid w:val="00E668FB"/>
    <w:rsid w:val="00E73EEA"/>
    <w:rsid w:val="00E749DA"/>
    <w:rsid w:val="00E86A3F"/>
    <w:rsid w:val="00ED2323"/>
    <w:rsid w:val="00EF176C"/>
    <w:rsid w:val="00F05651"/>
    <w:rsid w:val="00F27142"/>
    <w:rsid w:val="00F46D8E"/>
    <w:rsid w:val="00F55C14"/>
    <w:rsid w:val="00F90F2B"/>
    <w:rsid w:val="00F91969"/>
    <w:rsid w:val="00FA648C"/>
    <w:rsid w:val="00FC46A1"/>
    <w:rsid w:val="00FD27FA"/>
    <w:rsid w:val="00FF50C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9953A6"/>
  <w15:docId w15:val="{9672CAB8-F23D-4AF3-81A8-ECCE96209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A25ACE"/>
  </w:style>
  <w:style w:type="paragraph" w:styleId="Heading1">
    <w:name w:val="heading 1"/>
    <w:basedOn w:val="Normal"/>
    <w:link w:val="Heading1Char"/>
    <w:uiPriority w:val="1"/>
    <w:qFormat/>
    <w:pPr>
      <w:spacing w:before="28"/>
      <w:ind w:left="566"/>
      <w:outlineLvl w:val="0"/>
    </w:pPr>
    <w:rPr>
      <w:rFonts w:ascii="Calibri" w:eastAsia="Calibri" w:hAnsi="Calibri"/>
      <w:sz w:val="36"/>
      <w:szCs w:val="36"/>
    </w:rPr>
  </w:style>
  <w:style w:type="paragraph" w:styleId="Heading2">
    <w:name w:val="heading 2"/>
    <w:basedOn w:val="Normal"/>
    <w:link w:val="Heading2Char"/>
    <w:uiPriority w:val="1"/>
    <w:qFormat/>
    <w:pPr>
      <w:spacing w:before="127"/>
      <w:ind w:left="1020"/>
      <w:outlineLvl w:val="1"/>
    </w:pPr>
    <w:rPr>
      <w:rFonts w:ascii="Calibri" w:eastAsia="Calibri" w:hAnsi="Calibri"/>
      <w:b/>
      <w:bCs/>
      <w:sz w:val="24"/>
      <w:szCs w:val="24"/>
    </w:rPr>
  </w:style>
  <w:style w:type="paragraph" w:styleId="Heading3">
    <w:name w:val="heading 3"/>
    <w:basedOn w:val="Normal"/>
    <w:uiPriority w:val="1"/>
    <w:qFormat/>
    <w:pPr>
      <w:spacing w:before="62"/>
      <w:ind w:left="571"/>
      <w:outlineLvl w:val="2"/>
    </w:pPr>
    <w:rPr>
      <w:rFonts w:ascii="Calibri" w:eastAsia="Calibri" w:hAnsi="Calibr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1020"/>
    </w:pPr>
    <w:rPr>
      <w:rFonts w:ascii="Calibri" w:eastAsia="Calibri" w:hAnsi="Calibri"/>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232DE4"/>
    <w:rPr>
      <w:color w:val="0000FF" w:themeColor="hyperlink"/>
      <w:u w:val="single"/>
    </w:rPr>
  </w:style>
  <w:style w:type="paragraph" w:styleId="Header">
    <w:name w:val="header"/>
    <w:basedOn w:val="Normal"/>
    <w:link w:val="HeaderChar"/>
    <w:uiPriority w:val="99"/>
    <w:unhideWhenUsed/>
    <w:rsid w:val="0046434F"/>
    <w:pPr>
      <w:tabs>
        <w:tab w:val="center" w:pos="4513"/>
        <w:tab w:val="right" w:pos="9026"/>
      </w:tabs>
    </w:pPr>
  </w:style>
  <w:style w:type="character" w:customStyle="1" w:styleId="HeaderChar">
    <w:name w:val="Header Char"/>
    <w:basedOn w:val="DefaultParagraphFont"/>
    <w:link w:val="Header"/>
    <w:uiPriority w:val="99"/>
    <w:rsid w:val="0046434F"/>
  </w:style>
  <w:style w:type="paragraph" w:styleId="Footer">
    <w:name w:val="footer"/>
    <w:basedOn w:val="Normal"/>
    <w:link w:val="FooterChar"/>
    <w:uiPriority w:val="99"/>
    <w:unhideWhenUsed/>
    <w:rsid w:val="0046434F"/>
    <w:pPr>
      <w:tabs>
        <w:tab w:val="center" w:pos="4513"/>
        <w:tab w:val="right" w:pos="9026"/>
      </w:tabs>
    </w:pPr>
  </w:style>
  <w:style w:type="character" w:customStyle="1" w:styleId="FooterChar">
    <w:name w:val="Footer Char"/>
    <w:basedOn w:val="DefaultParagraphFont"/>
    <w:link w:val="Footer"/>
    <w:uiPriority w:val="99"/>
    <w:rsid w:val="0046434F"/>
  </w:style>
  <w:style w:type="character" w:customStyle="1" w:styleId="Heading2Char">
    <w:name w:val="Heading 2 Char"/>
    <w:basedOn w:val="DefaultParagraphFont"/>
    <w:link w:val="Heading2"/>
    <w:uiPriority w:val="1"/>
    <w:rsid w:val="007F6E75"/>
    <w:rPr>
      <w:rFonts w:ascii="Calibri" w:eastAsia="Calibri" w:hAnsi="Calibri"/>
      <w:b/>
      <w:bCs/>
      <w:sz w:val="24"/>
      <w:szCs w:val="24"/>
    </w:rPr>
  </w:style>
  <w:style w:type="character" w:customStyle="1" w:styleId="BodyTextChar">
    <w:name w:val="Body Text Char"/>
    <w:basedOn w:val="DefaultParagraphFont"/>
    <w:link w:val="BodyText"/>
    <w:uiPriority w:val="1"/>
    <w:rsid w:val="007F6E75"/>
    <w:rPr>
      <w:rFonts w:ascii="Calibri" w:eastAsia="Calibri" w:hAnsi="Calibri"/>
      <w:sz w:val="20"/>
      <w:szCs w:val="20"/>
    </w:rPr>
  </w:style>
  <w:style w:type="paragraph" w:styleId="BalloonText">
    <w:name w:val="Balloon Text"/>
    <w:basedOn w:val="Normal"/>
    <w:link w:val="BalloonTextChar"/>
    <w:uiPriority w:val="99"/>
    <w:semiHidden/>
    <w:unhideWhenUsed/>
    <w:rsid w:val="003475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540"/>
    <w:rPr>
      <w:rFonts w:ascii="Segoe UI" w:hAnsi="Segoe UI" w:cs="Segoe UI"/>
      <w:sz w:val="18"/>
      <w:szCs w:val="18"/>
    </w:rPr>
  </w:style>
  <w:style w:type="table" w:styleId="TableGrid">
    <w:name w:val="Table Grid"/>
    <w:basedOn w:val="TableNormal"/>
    <w:uiPriority w:val="39"/>
    <w:rsid w:val="00CB73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C4D57"/>
    <w:rPr>
      <w:color w:val="800080" w:themeColor="followedHyperlink"/>
      <w:u w:val="single"/>
    </w:rPr>
  </w:style>
  <w:style w:type="character" w:customStyle="1" w:styleId="Heading1Char">
    <w:name w:val="Heading 1 Char"/>
    <w:basedOn w:val="DefaultParagraphFont"/>
    <w:link w:val="Heading1"/>
    <w:uiPriority w:val="1"/>
    <w:rsid w:val="00907EFE"/>
    <w:rPr>
      <w:rFonts w:ascii="Calibri" w:eastAsia="Calibri" w:hAnsi="Calibri"/>
      <w:sz w:val="36"/>
      <w:szCs w:val="36"/>
    </w:rPr>
  </w:style>
  <w:style w:type="character" w:styleId="CommentReference">
    <w:name w:val="annotation reference"/>
    <w:basedOn w:val="DefaultParagraphFont"/>
    <w:uiPriority w:val="99"/>
    <w:semiHidden/>
    <w:unhideWhenUsed/>
    <w:rsid w:val="008E1824"/>
    <w:rPr>
      <w:sz w:val="16"/>
      <w:szCs w:val="16"/>
    </w:rPr>
  </w:style>
  <w:style w:type="paragraph" w:styleId="CommentText">
    <w:name w:val="annotation text"/>
    <w:basedOn w:val="Normal"/>
    <w:link w:val="CommentTextChar"/>
    <w:uiPriority w:val="99"/>
    <w:semiHidden/>
    <w:unhideWhenUsed/>
    <w:rsid w:val="008E1824"/>
    <w:rPr>
      <w:sz w:val="20"/>
      <w:szCs w:val="20"/>
    </w:rPr>
  </w:style>
  <w:style w:type="character" w:customStyle="1" w:styleId="CommentTextChar">
    <w:name w:val="Comment Text Char"/>
    <w:basedOn w:val="DefaultParagraphFont"/>
    <w:link w:val="CommentText"/>
    <w:uiPriority w:val="99"/>
    <w:semiHidden/>
    <w:rsid w:val="008E1824"/>
    <w:rPr>
      <w:sz w:val="20"/>
      <w:szCs w:val="20"/>
    </w:rPr>
  </w:style>
  <w:style w:type="paragraph" w:styleId="CommentSubject">
    <w:name w:val="annotation subject"/>
    <w:basedOn w:val="CommentText"/>
    <w:next w:val="CommentText"/>
    <w:link w:val="CommentSubjectChar"/>
    <w:uiPriority w:val="99"/>
    <w:semiHidden/>
    <w:unhideWhenUsed/>
    <w:rsid w:val="008E1824"/>
    <w:rPr>
      <w:b/>
      <w:bCs/>
    </w:rPr>
  </w:style>
  <w:style w:type="character" w:customStyle="1" w:styleId="CommentSubjectChar">
    <w:name w:val="Comment Subject Char"/>
    <w:basedOn w:val="CommentTextChar"/>
    <w:link w:val="CommentSubject"/>
    <w:uiPriority w:val="99"/>
    <w:semiHidden/>
    <w:rsid w:val="008E1824"/>
    <w:rPr>
      <w:b/>
      <w:bCs/>
      <w:sz w:val="20"/>
      <w:szCs w:val="20"/>
    </w:rPr>
  </w:style>
  <w:style w:type="paragraph" w:styleId="NormalWeb">
    <w:name w:val="Normal (Web)"/>
    <w:basedOn w:val="Normal"/>
    <w:uiPriority w:val="99"/>
    <w:unhideWhenUsed/>
    <w:rsid w:val="001E1946"/>
    <w:pPr>
      <w:widowControl/>
      <w:spacing w:before="100" w:beforeAutospacing="1" w:after="100" w:afterAutospacing="1"/>
    </w:pPr>
    <w:rPr>
      <w:rFonts w:ascii="Times New Roman" w:eastAsia="Times New Roman"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12350482">
      <w:bodyDiv w:val="1"/>
      <w:marLeft w:val="0"/>
      <w:marRight w:val="0"/>
      <w:marTop w:val="0"/>
      <w:marBottom w:val="0"/>
      <w:divBdr>
        <w:top w:val="none" w:sz="0" w:space="0" w:color="auto"/>
        <w:left w:val="none" w:sz="0" w:space="0" w:color="auto"/>
        <w:bottom w:val="none" w:sz="0" w:space="0" w:color="auto"/>
        <w:right w:val="none" w:sz="0" w:space="0" w:color="auto"/>
      </w:divBdr>
      <w:divsChild>
        <w:div w:id="309747135">
          <w:marLeft w:val="0"/>
          <w:marRight w:val="0"/>
          <w:marTop w:val="0"/>
          <w:marBottom w:val="0"/>
          <w:divBdr>
            <w:top w:val="none" w:sz="0" w:space="0" w:color="auto"/>
            <w:left w:val="none" w:sz="0" w:space="0" w:color="auto"/>
            <w:bottom w:val="none" w:sz="0" w:space="0" w:color="auto"/>
            <w:right w:val="none" w:sz="0" w:space="0" w:color="auto"/>
          </w:divBdr>
          <w:divsChild>
            <w:div w:id="927272137">
              <w:marLeft w:val="0"/>
              <w:marRight w:val="0"/>
              <w:marTop w:val="0"/>
              <w:marBottom w:val="0"/>
              <w:divBdr>
                <w:top w:val="none" w:sz="0" w:space="0" w:color="auto"/>
                <w:left w:val="none" w:sz="0" w:space="0" w:color="auto"/>
                <w:bottom w:val="none" w:sz="0" w:space="0" w:color="auto"/>
                <w:right w:val="none" w:sz="0" w:space="0" w:color="auto"/>
              </w:divBdr>
              <w:divsChild>
                <w:div w:id="2131625452">
                  <w:marLeft w:val="0"/>
                  <w:marRight w:val="0"/>
                  <w:marTop w:val="0"/>
                  <w:marBottom w:val="0"/>
                  <w:divBdr>
                    <w:top w:val="none" w:sz="0" w:space="0" w:color="auto"/>
                    <w:left w:val="none" w:sz="0" w:space="0" w:color="auto"/>
                    <w:bottom w:val="none" w:sz="0" w:space="0" w:color="auto"/>
                    <w:right w:val="none" w:sz="0" w:space="0" w:color="auto"/>
                  </w:divBdr>
                  <w:divsChild>
                    <w:div w:id="559176543">
                      <w:marLeft w:val="0"/>
                      <w:marRight w:val="0"/>
                      <w:marTop w:val="0"/>
                      <w:marBottom w:val="0"/>
                      <w:divBdr>
                        <w:top w:val="none" w:sz="0" w:space="0" w:color="auto"/>
                        <w:left w:val="none" w:sz="0" w:space="0" w:color="auto"/>
                        <w:bottom w:val="none" w:sz="0" w:space="0" w:color="auto"/>
                        <w:right w:val="none" w:sz="0" w:space="0" w:color="auto"/>
                      </w:divBdr>
                      <w:divsChild>
                        <w:div w:id="71061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3412943">
      <w:bodyDiv w:val="1"/>
      <w:marLeft w:val="0"/>
      <w:marRight w:val="0"/>
      <w:marTop w:val="0"/>
      <w:marBottom w:val="0"/>
      <w:divBdr>
        <w:top w:val="none" w:sz="0" w:space="0" w:color="auto"/>
        <w:left w:val="none" w:sz="0" w:space="0" w:color="auto"/>
        <w:bottom w:val="none" w:sz="0" w:space="0" w:color="auto"/>
        <w:right w:val="none" w:sz="0" w:space="0" w:color="auto"/>
      </w:divBdr>
      <w:divsChild>
        <w:div w:id="395517971">
          <w:marLeft w:val="0"/>
          <w:marRight w:val="0"/>
          <w:marTop w:val="0"/>
          <w:marBottom w:val="0"/>
          <w:divBdr>
            <w:top w:val="none" w:sz="0" w:space="0" w:color="auto"/>
            <w:left w:val="none" w:sz="0" w:space="0" w:color="auto"/>
            <w:bottom w:val="none" w:sz="0" w:space="0" w:color="auto"/>
            <w:right w:val="none" w:sz="0" w:space="0" w:color="auto"/>
          </w:divBdr>
          <w:divsChild>
            <w:div w:id="901402130">
              <w:marLeft w:val="0"/>
              <w:marRight w:val="0"/>
              <w:marTop w:val="0"/>
              <w:marBottom w:val="0"/>
              <w:divBdr>
                <w:top w:val="none" w:sz="0" w:space="0" w:color="auto"/>
                <w:left w:val="none" w:sz="0" w:space="0" w:color="auto"/>
                <w:bottom w:val="none" w:sz="0" w:space="0" w:color="auto"/>
                <w:right w:val="none" w:sz="0" w:space="0" w:color="auto"/>
              </w:divBdr>
              <w:divsChild>
                <w:div w:id="867764860">
                  <w:marLeft w:val="0"/>
                  <w:marRight w:val="0"/>
                  <w:marTop w:val="0"/>
                  <w:marBottom w:val="0"/>
                  <w:divBdr>
                    <w:top w:val="none" w:sz="0" w:space="0" w:color="auto"/>
                    <w:left w:val="none" w:sz="0" w:space="0" w:color="auto"/>
                    <w:bottom w:val="none" w:sz="0" w:space="0" w:color="auto"/>
                    <w:right w:val="none" w:sz="0" w:space="0" w:color="auto"/>
                  </w:divBdr>
                  <w:divsChild>
                    <w:div w:id="2042507269">
                      <w:marLeft w:val="0"/>
                      <w:marRight w:val="0"/>
                      <w:marTop w:val="0"/>
                      <w:marBottom w:val="0"/>
                      <w:divBdr>
                        <w:top w:val="none" w:sz="0" w:space="0" w:color="auto"/>
                        <w:left w:val="none" w:sz="0" w:space="0" w:color="auto"/>
                        <w:bottom w:val="none" w:sz="0" w:space="0" w:color="auto"/>
                        <w:right w:val="none" w:sz="0" w:space="0" w:color="auto"/>
                      </w:divBdr>
                      <w:divsChild>
                        <w:div w:id="356469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4474257">
      <w:bodyDiv w:val="1"/>
      <w:marLeft w:val="0"/>
      <w:marRight w:val="0"/>
      <w:marTop w:val="0"/>
      <w:marBottom w:val="0"/>
      <w:divBdr>
        <w:top w:val="none" w:sz="0" w:space="0" w:color="auto"/>
        <w:left w:val="none" w:sz="0" w:space="0" w:color="auto"/>
        <w:bottom w:val="none" w:sz="0" w:space="0" w:color="auto"/>
        <w:right w:val="none" w:sz="0" w:space="0" w:color="auto"/>
      </w:divBdr>
      <w:divsChild>
        <w:div w:id="1789230046">
          <w:marLeft w:val="0"/>
          <w:marRight w:val="0"/>
          <w:marTop w:val="0"/>
          <w:marBottom w:val="0"/>
          <w:divBdr>
            <w:top w:val="none" w:sz="0" w:space="0" w:color="auto"/>
            <w:left w:val="none" w:sz="0" w:space="0" w:color="auto"/>
            <w:bottom w:val="none" w:sz="0" w:space="0" w:color="auto"/>
            <w:right w:val="none" w:sz="0" w:space="0" w:color="auto"/>
          </w:divBdr>
          <w:divsChild>
            <w:div w:id="374157728">
              <w:marLeft w:val="0"/>
              <w:marRight w:val="0"/>
              <w:marTop w:val="0"/>
              <w:marBottom w:val="0"/>
              <w:divBdr>
                <w:top w:val="none" w:sz="0" w:space="0" w:color="auto"/>
                <w:left w:val="none" w:sz="0" w:space="0" w:color="auto"/>
                <w:bottom w:val="none" w:sz="0" w:space="0" w:color="auto"/>
                <w:right w:val="none" w:sz="0" w:space="0" w:color="auto"/>
              </w:divBdr>
              <w:divsChild>
                <w:div w:id="1032877725">
                  <w:marLeft w:val="0"/>
                  <w:marRight w:val="0"/>
                  <w:marTop w:val="0"/>
                  <w:marBottom w:val="0"/>
                  <w:divBdr>
                    <w:top w:val="none" w:sz="0" w:space="0" w:color="auto"/>
                    <w:left w:val="none" w:sz="0" w:space="0" w:color="auto"/>
                    <w:bottom w:val="none" w:sz="0" w:space="0" w:color="auto"/>
                    <w:right w:val="none" w:sz="0" w:space="0" w:color="auto"/>
                  </w:divBdr>
                  <w:divsChild>
                    <w:div w:id="1502043151">
                      <w:marLeft w:val="0"/>
                      <w:marRight w:val="0"/>
                      <w:marTop w:val="0"/>
                      <w:marBottom w:val="0"/>
                      <w:divBdr>
                        <w:top w:val="none" w:sz="0" w:space="0" w:color="auto"/>
                        <w:left w:val="none" w:sz="0" w:space="0" w:color="auto"/>
                        <w:bottom w:val="none" w:sz="0" w:space="0" w:color="auto"/>
                        <w:right w:val="none" w:sz="0" w:space="0" w:color="auto"/>
                      </w:divBdr>
                      <w:divsChild>
                        <w:div w:id="2100978360">
                          <w:marLeft w:val="0"/>
                          <w:marRight w:val="0"/>
                          <w:marTop w:val="0"/>
                          <w:marBottom w:val="0"/>
                          <w:divBdr>
                            <w:top w:val="none" w:sz="0" w:space="0" w:color="auto"/>
                            <w:left w:val="none" w:sz="0" w:space="0" w:color="auto"/>
                            <w:bottom w:val="none" w:sz="0" w:space="0" w:color="auto"/>
                            <w:right w:val="none" w:sz="0" w:space="0" w:color="auto"/>
                          </w:divBdr>
                          <w:divsChild>
                            <w:div w:id="773138888">
                              <w:marLeft w:val="0"/>
                              <w:marRight w:val="0"/>
                              <w:marTop w:val="0"/>
                              <w:marBottom w:val="0"/>
                              <w:divBdr>
                                <w:top w:val="none" w:sz="0" w:space="0" w:color="auto"/>
                                <w:left w:val="none" w:sz="0" w:space="0" w:color="auto"/>
                                <w:bottom w:val="none" w:sz="0" w:space="0" w:color="auto"/>
                                <w:right w:val="none" w:sz="0" w:space="0" w:color="auto"/>
                              </w:divBdr>
                              <w:divsChild>
                                <w:div w:id="650251656">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 w:id="413821485">
      <w:bodyDiv w:val="1"/>
      <w:marLeft w:val="0"/>
      <w:marRight w:val="0"/>
      <w:marTop w:val="0"/>
      <w:marBottom w:val="0"/>
      <w:divBdr>
        <w:top w:val="none" w:sz="0" w:space="0" w:color="auto"/>
        <w:left w:val="none" w:sz="0" w:space="0" w:color="auto"/>
        <w:bottom w:val="none" w:sz="0" w:space="0" w:color="auto"/>
        <w:right w:val="none" w:sz="0" w:space="0" w:color="auto"/>
      </w:divBdr>
    </w:div>
    <w:div w:id="945771056">
      <w:bodyDiv w:val="1"/>
      <w:marLeft w:val="0"/>
      <w:marRight w:val="0"/>
      <w:marTop w:val="0"/>
      <w:marBottom w:val="0"/>
      <w:divBdr>
        <w:top w:val="none" w:sz="0" w:space="0" w:color="auto"/>
        <w:left w:val="none" w:sz="0" w:space="0" w:color="auto"/>
        <w:bottom w:val="none" w:sz="0" w:space="0" w:color="auto"/>
        <w:right w:val="none" w:sz="0" w:space="0" w:color="auto"/>
      </w:divBdr>
      <w:divsChild>
        <w:div w:id="976029915">
          <w:marLeft w:val="0"/>
          <w:marRight w:val="0"/>
          <w:marTop w:val="0"/>
          <w:marBottom w:val="0"/>
          <w:divBdr>
            <w:top w:val="none" w:sz="0" w:space="0" w:color="auto"/>
            <w:left w:val="none" w:sz="0" w:space="0" w:color="auto"/>
            <w:bottom w:val="none" w:sz="0" w:space="0" w:color="auto"/>
            <w:right w:val="none" w:sz="0" w:space="0" w:color="auto"/>
          </w:divBdr>
          <w:divsChild>
            <w:div w:id="1935047083">
              <w:marLeft w:val="0"/>
              <w:marRight w:val="0"/>
              <w:marTop w:val="0"/>
              <w:marBottom w:val="0"/>
              <w:divBdr>
                <w:top w:val="none" w:sz="0" w:space="0" w:color="auto"/>
                <w:left w:val="none" w:sz="0" w:space="0" w:color="auto"/>
                <w:bottom w:val="none" w:sz="0" w:space="0" w:color="auto"/>
                <w:right w:val="none" w:sz="0" w:space="0" w:color="auto"/>
              </w:divBdr>
              <w:divsChild>
                <w:div w:id="477185128">
                  <w:marLeft w:val="0"/>
                  <w:marRight w:val="0"/>
                  <w:marTop w:val="0"/>
                  <w:marBottom w:val="0"/>
                  <w:divBdr>
                    <w:top w:val="none" w:sz="0" w:space="0" w:color="auto"/>
                    <w:left w:val="none" w:sz="0" w:space="0" w:color="auto"/>
                    <w:bottom w:val="none" w:sz="0" w:space="0" w:color="auto"/>
                    <w:right w:val="none" w:sz="0" w:space="0" w:color="auto"/>
                  </w:divBdr>
                  <w:divsChild>
                    <w:div w:id="1428388379">
                      <w:marLeft w:val="0"/>
                      <w:marRight w:val="0"/>
                      <w:marTop w:val="0"/>
                      <w:marBottom w:val="0"/>
                      <w:divBdr>
                        <w:top w:val="none" w:sz="0" w:space="0" w:color="auto"/>
                        <w:left w:val="none" w:sz="0" w:space="0" w:color="auto"/>
                        <w:bottom w:val="none" w:sz="0" w:space="0" w:color="auto"/>
                        <w:right w:val="none" w:sz="0" w:space="0" w:color="auto"/>
                      </w:divBdr>
                      <w:divsChild>
                        <w:div w:id="1606576261">
                          <w:marLeft w:val="0"/>
                          <w:marRight w:val="0"/>
                          <w:marTop w:val="0"/>
                          <w:marBottom w:val="0"/>
                          <w:divBdr>
                            <w:top w:val="none" w:sz="0" w:space="0" w:color="auto"/>
                            <w:left w:val="none" w:sz="0" w:space="0" w:color="auto"/>
                            <w:bottom w:val="none" w:sz="0" w:space="0" w:color="auto"/>
                            <w:right w:val="none" w:sz="0" w:space="0" w:color="auto"/>
                          </w:divBdr>
                          <w:divsChild>
                            <w:div w:id="2006004952">
                              <w:marLeft w:val="0"/>
                              <w:marRight w:val="0"/>
                              <w:marTop w:val="0"/>
                              <w:marBottom w:val="0"/>
                              <w:divBdr>
                                <w:top w:val="none" w:sz="0" w:space="0" w:color="auto"/>
                                <w:left w:val="none" w:sz="0" w:space="0" w:color="auto"/>
                                <w:bottom w:val="none" w:sz="0" w:space="0" w:color="auto"/>
                                <w:right w:val="none" w:sz="0" w:space="0" w:color="auto"/>
                              </w:divBdr>
                              <w:divsChild>
                                <w:div w:id="586959590">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 w:id="950892124">
      <w:bodyDiv w:val="1"/>
      <w:marLeft w:val="0"/>
      <w:marRight w:val="0"/>
      <w:marTop w:val="0"/>
      <w:marBottom w:val="0"/>
      <w:divBdr>
        <w:top w:val="none" w:sz="0" w:space="0" w:color="auto"/>
        <w:left w:val="none" w:sz="0" w:space="0" w:color="auto"/>
        <w:bottom w:val="none" w:sz="0" w:space="0" w:color="auto"/>
        <w:right w:val="none" w:sz="0" w:space="0" w:color="auto"/>
      </w:divBdr>
    </w:div>
    <w:div w:id="1195314844">
      <w:bodyDiv w:val="1"/>
      <w:marLeft w:val="0"/>
      <w:marRight w:val="0"/>
      <w:marTop w:val="0"/>
      <w:marBottom w:val="0"/>
      <w:divBdr>
        <w:top w:val="none" w:sz="0" w:space="0" w:color="auto"/>
        <w:left w:val="none" w:sz="0" w:space="0" w:color="auto"/>
        <w:bottom w:val="none" w:sz="0" w:space="0" w:color="auto"/>
        <w:right w:val="none" w:sz="0" w:space="0" w:color="auto"/>
      </w:divBdr>
    </w:div>
    <w:div w:id="2002391248">
      <w:bodyDiv w:val="1"/>
      <w:marLeft w:val="0"/>
      <w:marRight w:val="0"/>
      <w:marTop w:val="0"/>
      <w:marBottom w:val="0"/>
      <w:divBdr>
        <w:top w:val="none" w:sz="0" w:space="0" w:color="auto"/>
        <w:left w:val="none" w:sz="0" w:space="0" w:color="auto"/>
        <w:bottom w:val="none" w:sz="0" w:space="0" w:color="auto"/>
        <w:right w:val="none" w:sz="0" w:space="0" w:color="auto"/>
      </w:divBdr>
      <w:divsChild>
        <w:div w:id="1746880914">
          <w:marLeft w:val="0"/>
          <w:marRight w:val="0"/>
          <w:marTop w:val="0"/>
          <w:marBottom w:val="0"/>
          <w:divBdr>
            <w:top w:val="none" w:sz="0" w:space="0" w:color="auto"/>
            <w:left w:val="none" w:sz="0" w:space="0" w:color="auto"/>
            <w:bottom w:val="none" w:sz="0" w:space="0" w:color="auto"/>
            <w:right w:val="none" w:sz="0" w:space="0" w:color="auto"/>
          </w:divBdr>
          <w:divsChild>
            <w:div w:id="1490485507">
              <w:marLeft w:val="0"/>
              <w:marRight w:val="0"/>
              <w:marTop w:val="0"/>
              <w:marBottom w:val="0"/>
              <w:divBdr>
                <w:top w:val="none" w:sz="0" w:space="0" w:color="auto"/>
                <w:left w:val="none" w:sz="0" w:space="0" w:color="auto"/>
                <w:bottom w:val="none" w:sz="0" w:space="0" w:color="auto"/>
                <w:right w:val="none" w:sz="0" w:space="0" w:color="auto"/>
              </w:divBdr>
              <w:divsChild>
                <w:div w:id="560407897">
                  <w:marLeft w:val="0"/>
                  <w:marRight w:val="0"/>
                  <w:marTop w:val="0"/>
                  <w:marBottom w:val="0"/>
                  <w:divBdr>
                    <w:top w:val="none" w:sz="0" w:space="0" w:color="auto"/>
                    <w:left w:val="none" w:sz="0" w:space="0" w:color="auto"/>
                    <w:bottom w:val="none" w:sz="0" w:space="0" w:color="auto"/>
                    <w:right w:val="none" w:sz="0" w:space="0" w:color="auto"/>
                  </w:divBdr>
                  <w:divsChild>
                    <w:div w:id="1916432906">
                      <w:marLeft w:val="0"/>
                      <w:marRight w:val="0"/>
                      <w:marTop w:val="0"/>
                      <w:marBottom w:val="0"/>
                      <w:divBdr>
                        <w:top w:val="none" w:sz="0" w:space="0" w:color="auto"/>
                        <w:left w:val="none" w:sz="0" w:space="0" w:color="auto"/>
                        <w:bottom w:val="none" w:sz="0" w:space="0" w:color="auto"/>
                        <w:right w:val="none" w:sz="0" w:space="0" w:color="auto"/>
                      </w:divBdr>
                      <w:divsChild>
                        <w:div w:id="1591574003">
                          <w:marLeft w:val="0"/>
                          <w:marRight w:val="0"/>
                          <w:marTop w:val="0"/>
                          <w:marBottom w:val="0"/>
                          <w:divBdr>
                            <w:top w:val="none" w:sz="0" w:space="0" w:color="auto"/>
                            <w:left w:val="none" w:sz="0" w:space="0" w:color="auto"/>
                            <w:bottom w:val="none" w:sz="0" w:space="0" w:color="auto"/>
                            <w:right w:val="none" w:sz="0" w:space="0" w:color="auto"/>
                          </w:divBdr>
                          <w:divsChild>
                            <w:div w:id="1544950878">
                              <w:marLeft w:val="0"/>
                              <w:marRight w:val="0"/>
                              <w:marTop w:val="0"/>
                              <w:marBottom w:val="0"/>
                              <w:divBdr>
                                <w:top w:val="none" w:sz="0" w:space="0" w:color="auto"/>
                                <w:left w:val="none" w:sz="0" w:space="0" w:color="auto"/>
                                <w:bottom w:val="none" w:sz="0" w:space="0" w:color="auto"/>
                                <w:right w:val="none" w:sz="0" w:space="0" w:color="auto"/>
                              </w:divBdr>
                              <w:divsChild>
                                <w:div w:id="1661545294">
                                  <w:marLeft w:val="0"/>
                                  <w:marRight w:val="0"/>
                                  <w:marTop w:val="0"/>
                                  <w:marBottom w:val="0"/>
                                  <w:divBdr>
                                    <w:top w:val="none" w:sz="0" w:space="0" w:color="auto"/>
                                    <w:left w:val="single" w:sz="6" w:space="11" w:color="C1C1C1"/>
                                    <w:bottom w:val="single" w:sz="6" w:space="11" w:color="C1C1C1"/>
                                    <w:right w:val="single" w:sz="6" w:space="11" w:color="C1C1C1"/>
                                  </w:divBdr>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about/privacy"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a.canberra@awe.gov.au" TargetMode="External"/><Relationship Id="rId4" Type="http://schemas.openxmlformats.org/officeDocument/2006/relationships/settings" Target="settings.xml"/><Relationship Id="rId9" Type="http://schemas.openxmlformats.org/officeDocument/2006/relationships/hyperlink" Target="mailto:aa.canberra@awe.gov.au" TargetMode="Externa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CC3F92-4305-4220-9662-A8B295E2D2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1164</Words>
  <Characters>6639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Request for suspension of an approved arrangement – non-broker arrangements</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suspension of an approved arrangement – non-broker arrangements</dc:title>
  <dc:subject/>
  <dc:creator>Department of Agriculture, Water and the Environment</dc:creator>
  <cp:lastModifiedBy>Dang, Van</cp:lastModifiedBy>
  <cp:revision>4</cp:revision>
  <cp:lastPrinted>2017-01-23T20:58:00Z</cp:lastPrinted>
  <dcterms:created xsi:type="dcterms:W3CDTF">2021-03-11T23:38:00Z</dcterms:created>
  <dcterms:modified xsi:type="dcterms:W3CDTF">2021-03-11T23:48:00Z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2014-11-25T00:00:00Z</vt:filetime>
  </property>
  <property fmtid="{D5CDD505-2E9C-101B-9397-08002B2CF9AE}" pid="3" name="LastSaved">
    <vt:filetime>2016-04-26T00:00:00Z</vt:filetime>
  </property>
</Properties>
</file>