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95EC3" w14:textId="5B15C01B" w:rsidR="008B3471" w:rsidRDefault="00597931" w:rsidP="006C5A68">
      <w:pPr>
        <w:jc w:val="center"/>
        <w:rPr>
          <w:b/>
          <w:u w:val="single"/>
        </w:rPr>
      </w:pPr>
      <w:r>
        <w:rPr>
          <w:b/>
          <w:u w:val="single"/>
        </w:rPr>
        <w:t>COLS Script</w:t>
      </w:r>
      <w:r w:rsidR="00A90731" w:rsidRPr="00A90731">
        <w:rPr>
          <w:b/>
          <w:u w:val="single"/>
        </w:rPr>
        <w:t xml:space="preserve"> </w:t>
      </w:r>
      <w:r w:rsidR="0034177A">
        <w:rPr>
          <w:b/>
          <w:u w:val="single"/>
        </w:rPr>
        <w:t xml:space="preserve">for </w:t>
      </w:r>
      <w:r w:rsidR="009F73B8">
        <w:rPr>
          <w:b/>
          <w:u w:val="single"/>
        </w:rPr>
        <w:t>‘</w:t>
      </w:r>
      <w:r w:rsidR="0034177A">
        <w:rPr>
          <w:b/>
          <w:u w:val="single"/>
        </w:rPr>
        <w:t xml:space="preserve">How </w:t>
      </w:r>
      <w:r w:rsidR="008935E8">
        <w:rPr>
          <w:b/>
          <w:u w:val="single"/>
        </w:rPr>
        <w:t>to</w:t>
      </w:r>
      <w:r w:rsidR="0034177A">
        <w:rPr>
          <w:b/>
          <w:u w:val="single"/>
        </w:rPr>
        <w:t xml:space="preserve"> </w:t>
      </w:r>
      <w:r w:rsidR="00042066">
        <w:rPr>
          <w:b/>
          <w:u w:val="single"/>
        </w:rPr>
        <w:t>Add Documents</w:t>
      </w:r>
      <w:r w:rsidR="009F73B8">
        <w:rPr>
          <w:b/>
          <w:u w:val="single"/>
        </w:rPr>
        <w:t>’</w:t>
      </w:r>
      <w:r w:rsidR="006260B5">
        <w:rPr>
          <w:b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0731" w14:paraId="29A57A2E" w14:textId="77777777" w:rsidTr="00A90731">
        <w:tc>
          <w:tcPr>
            <w:tcW w:w="4508" w:type="dxa"/>
          </w:tcPr>
          <w:p w14:paraId="2BC53994" w14:textId="77777777" w:rsidR="00A90731" w:rsidRDefault="00A90731" w:rsidP="00A9073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Action</w:t>
            </w:r>
          </w:p>
        </w:tc>
        <w:tc>
          <w:tcPr>
            <w:tcW w:w="4508" w:type="dxa"/>
          </w:tcPr>
          <w:p w14:paraId="483EBB55" w14:textId="77777777" w:rsidR="00A90731" w:rsidRDefault="00A90731" w:rsidP="00A9073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Script</w:t>
            </w:r>
          </w:p>
        </w:tc>
      </w:tr>
      <w:tr w:rsidR="00717FA6" w14:paraId="3051D284" w14:textId="77777777" w:rsidTr="00A90731">
        <w:tc>
          <w:tcPr>
            <w:tcW w:w="4508" w:type="dxa"/>
          </w:tcPr>
          <w:p w14:paraId="4B57B36B" w14:textId="61B7D958" w:rsidR="00717FA6" w:rsidRDefault="00722845" w:rsidP="00722845">
            <w:r>
              <w:t>Biosecurity b</w:t>
            </w:r>
            <w:r w:rsidR="00717FA6" w:rsidRPr="00AD47B9">
              <w:t xml:space="preserve">iosphere on screen with video tutorial title ‘How to </w:t>
            </w:r>
            <w:r w:rsidR="00717FA6">
              <w:t>Add Documents’</w:t>
            </w:r>
            <w:r w:rsidR="00717FA6" w:rsidRPr="00AD47B9">
              <w:t xml:space="preserve"> fading into COLS home page.</w:t>
            </w:r>
          </w:p>
        </w:tc>
        <w:tc>
          <w:tcPr>
            <w:tcW w:w="4508" w:type="dxa"/>
          </w:tcPr>
          <w:p w14:paraId="7E8ADD1E" w14:textId="0FD09969" w:rsidR="00717FA6" w:rsidRDefault="00717FA6" w:rsidP="00717FA6"/>
        </w:tc>
      </w:tr>
      <w:tr w:rsidR="00A90731" w14:paraId="51A058F8" w14:textId="77777777" w:rsidTr="00A90731">
        <w:tc>
          <w:tcPr>
            <w:tcW w:w="4508" w:type="dxa"/>
          </w:tcPr>
          <w:p w14:paraId="3DBC36CD" w14:textId="77777777" w:rsidR="00892F24" w:rsidRDefault="00892F24" w:rsidP="006260B5"/>
          <w:p w14:paraId="34E6EAAE" w14:textId="48F01757" w:rsidR="009B3B1F" w:rsidRDefault="009B3B1F" w:rsidP="006260B5">
            <w:r>
              <w:t>Hover</w:t>
            </w:r>
            <w:r w:rsidR="000C682D">
              <w:t xml:space="preserve"> ‘hand’</w:t>
            </w:r>
            <w:r>
              <w:t xml:space="preserve"> cursor under </w:t>
            </w:r>
            <w:r w:rsidR="00892F24">
              <w:t>‘</w:t>
            </w:r>
            <w:r>
              <w:t>Home</w:t>
            </w:r>
            <w:r w:rsidR="00892F24">
              <w:t>’.</w:t>
            </w:r>
          </w:p>
          <w:p w14:paraId="4C4D096E" w14:textId="45C7600D" w:rsidR="009B3B1F" w:rsidRPr="00A90731" w:rsidRDefault="008935E8" w:rsidP="008935E8">
            <w:r>
              <w:t>Move</w:t>
            </w:r>
            <w:r w:rsidR="009B3B1F">
              <w:t xml:space="preserve"> cursor </w:t>
            </w:r>
            <w:r w:rsidR="000C682D">
              <w:t>a</w:t>
            </w:r>
            <w:r>
              <w:t>long left side of</w:t>
            </w:r>
            <w:r w:rsidR="009B3B1F">
              <w:t xml:space="preserve"> main menu options</w:t>
            </w:r>
            <w:r w:rsidR="000C682D">
              <w:t>.</w:t>
            </w:r>
          </w:p>
        </w:tc>
        <w:tc>
          <w:tcPr>
            <w:tcW w:w="4508" w:type="dxa"/>
          </w:tcPr>
          <w:p w14:paraId="426FAF2E" w14:textId="408A5F0C" w:rsidR="00A90731" w:rsidRPr="00A90731" w:rsidRDefault="00992E4C" w:rsidP="00B25636">
            <w:r>
              <w:t xml:space="preserve">This video </w:t>
            </w:r>
            <w:r w:rsidR="00001D7B">
              <w:t>shows</w:t>
            </w:r>
            <w:r w:rsidR="001E45B4">
              <w:t xml:space="preserve"> </w:t>
            </w:r>
            <w:r w:rsidR="00B25636">
              <w:t xml:space="preserve">you </w:t>
            </w:r>
            <w:r w:rsidR="009B011C">
              <w:t>h</w:t>
            </w:r>
            <w:r w:rsidR="00CC6DC2">
              <w:t xml:space="preserve">ow </w:t>
            </w:r>
            <w:r w:rsidR="00B25636">
              <w:t>to</w:t>
            </w:r>
            <w:r w:rsidR="00E84F6F">
              <w:t xml:space="preserve"> </w:t>
            </w:r>
            <w:r w:rsidR="009B011C">
              <w:t>a</w:t>
            </w:r>
            <w:r w:rsidR="00120197">
              <w:t xml:space="preserve">dd </w:t>
            </w:r>
            <w:r w:rsidR="009B011C">
              <w:t>d</w:t>
            </w:r>
            <w:r w:rsidR="00042066">
              <w:t>ocuments to an existing</w:t>
            </w:r>
            <w:r w:rsidR="00120197">
              <w:t xml:space="preserve"> l</w:t>
            </w:r>
            <w:r w:rsidR="00CC6DC2">
              <w:t xml:space="preserve">odgement </w:t>
            </w:r>
            <w:r w:rsidR="004A4B17">
              <w:t>i</w:t>
            </w:r>
            <w:r w:rsidR="00CC6DC2">
              <w:t xml:space="preserve">n the </w:t>
            </w:r>
            <w:r w:rsidR="007F3DD7">
              <w:t>Cargo O</w:t>
            </w:r>
            <w:r w:rsidR="00CC6DC2">
              <w:t xml:space="preserve">nline Lodgement System, or COLS. </w:t>
            </w:r>
            <w:r w:rsidR="00632A33">
              <w:t>You can access the main menu o</w:t>
            </w:r>
            <w:r w:rsidR="00CC6DC2">
              <w:t xml:space="preserve">n the </w:t>
            </w:r>
            <w:r w:rsidR="00632A33">
              <w:t xml:space="preserve">COLS </w:t>
            </w:r>
            <w:r w:rsidR="00CC6DC2">
              <w:t>home page</w:t>
            </w:r>
            <w:r w:rsidR="00632A33">
              <w:t>.</w:t>
            </w:r>
          </w:p>
        </w:tc>
      </w:tr>
      <w:tr w:rsidR="006260B5" w14:paraId="52537D66" w14:textId="77777777" w:rsidTr="00A90731">
        <w:tc>
          <w:tcPr>
            <w:tcW w:w="4508" w:type="dxa"/>
          </w:tcPr>
          <w:p w14:paraId="60C78FF3" w14:textId="0DA7DB44" w:rsidR="006260B5" w:rsidRDefault="008935E8" w:rsidP="00042066">
            <w:r>
              <w:t>Hover cursor under</w:t>
            </w:r>
            <w:r w:rsidR="003D2017">
              <w:t xml:space="preserve"> highlighted</w:t>
            </w:r>
            <w:r w:rsidR="000C682D">
              <w:t xml:space="preserve"> ‘</w:t>
            </w:r>
            <w:r w:rsidR="00042066">
              <w:t>Add Documents’</w:t>
            </w:r>
            <w:r>
              <w:t xml:space="preserve"> and select</w:t>
            </w:r>
            <w:r w:rsidR="00042066">
              <w:t>.</w:t>
            </w:r>
          </w:p>
        </w:tc>
        <w:tc>
          <w:tcPr>
            <w:tcW w:w="4508" w:type="dxa"/>
          </w:tcPr>
          <w:p w14:paraId="62EA51DD" w14:textId="5D89FA8F" w:rsidR="006260B5" w:rsidRDefault="007F3DD7" w:rsidP="00042066">
            <w:r>
              <w:t xml:space="preserve">To </w:t>
            </w:r>
            <w:r w:rsidR="00042066">
              <w:t>add additional documents</w:t>
            </w:r>
            <w:r>
              <w:t>, select</w:t>
            </w:r>
            <w:r w:rsidR="00042066">
              <w:t xml:space="preserve"> the second</w:t>
            </w:r>
            <w:r>
              <w:t xml:space="preserve"> </w:t>
            </w:r>
            <w:r w:rsidR="006C354D">
              <w:t>icon</w:t>
            </w:r>
            <w:r w:rsidR="00B53326">
              <w:t>,</w:t>
            </w:r>
            <w:r w:rsidR="006C354D">
              <w:t xml:space="preserve"> titled ‘</w:t>
            </w:r>
            <w:r w:rsidR="00042066">
              <w:t>Add Documents</w:t>
            </w:r>
            <w:r w:rsidR="00F35B79">
              <w:t>’</w:t>
            </w:r>
            <w:r w:rsidR="006C354D">
              <w:t>.</w:t>
            </w:r>
          </w:p>
        </w:tc>
      </w:tr>
      <w:tr w:rsidR="006260B5" w14:paraId="15C26A61" w14:textId="77777777" w:rsidTr="00A90731">
        <w:tc>
          <w:tcPr>
            <w:tcW w:w="4508" w:type="dxa"/>
          </w:tcPr>
          <w:p w14:paraId="0B5CF913" w14:textId="7D3492E8" w:rsidR="006260B5" w:rsidRDefault="00042066" w:rsidP="008935E8">
            <w:r>
              <w:t>Hover cursor under ‘A</w:t>
            </w:r>
            <w:r w:rsidR="000C682D">
              <w:t xml:space="preserve">’ in heading and then run arrow underneath </w:t>
            </w:r>
            <w:r w:rsidR="007F2296">
              <w:t xml:space="preserve">and </w:t>
            </w:r>
            <w:r w:rsidR="000C682D">
              <w:t>along menu ribbon</w:t>
            </w:r>
            <w:r w:rsidR="007F2296">
              <w:t xml:space="preserve">, coming back to rest under </w:t>
            </w:r>
            <w:r w:rsidR="008935E8">
              <w:t>red asterisk before field box</w:t>
            </w:r>
            <w:r w:rsidR="000C682D">
              <w:t>.</w:t>
            </w:r>
          </w:p>
        </w:tc>
        <w:tc>
          <w:tcPr>
            <w:tcW w:w="4508" w:type="dxa"/>
          </w:tcPr>
          <w:p w14:paraId="08CC0402" w14:textId="176FD019" w:rsidR="006260B5" w:rsidRDefault="00FD54D1" w:rsidP="00DE19F6">
            <w:r>
              <w:t xml:space="preserve">On the ‘Add Additional Documents’ page </w:t>
            </w:r>
            <w:r w:rsidR="006C354D">
              <w:t xml:space="preserve">is a menu ribbon which shows </w:t>
            </w:r>
            <w:r w:rsidR="00001D7B">
              <w:t>you</w:t>
            </w:r>
            <w:r w:rsidR="00D94BFF">
              <w:t>r</w:t>
            </w:r>
            <w:r w:rsidR="00001D7B">
              <w:t xml:space="preserve"> </w:t>
            </w:r>
            <w:r w:rsidR="00B53326">
              <w:t>progress</w:t>
            </w:r>
            <w:r>
              <w:t xml:space="preserve"> </w:t>
            </w:r>
            <w:r w:rsidR="007F421E">
              <w:t>with</w:t>
            </w:r>
            <w:r w:rsidR="006C354D">
              <w:t>in the system.</w:t>
            </w:r>
            <w:r w:rsidR="009F73B8">
              <w:t xml:space="preserve"> </w:t>
            </w:r>
          </w:p>
        </w:tc>
      </w:tr>
      <w:tr w:rsidR="006260B5" w14:paraId="1A183E11" w14:textId="77777777" w:rsidTr="00A90731">
        <w:tc>
          <w:tcPr>
            <w:tcW w:w="4508" w:type="dxa"/>
          </w:tcPr>
          <w:p w14:paraId="6427E803" w14:textId="37A2C38E" w:rsidR="006260B5" w:rsidRDefault="00C92F21" w:rsidP="007F3DD7">
            <w:r>
              <w:t xml:space="preserve">Hover Cursor over </w:t>
            </w:r>
            <w:r w:rsidR="000C682D">
              <w:t>highlighte</w:t>
            </w:r>
            <w:r w:rsidR="00992E4C">
              <w:t>d,</w:t>
            </w:r>
            <w:r w:rsidR="000C682D">
              <w:t xml:space="preserve"> red</w:t>
            </w:r>
            <w:r w:rsidR="00992E4C">
              <w:t xml:space="preserve"> asterisk then into required field box to enable ‘This is a required field’ pop-up.</w:t>
            </w:r>
          </w:p>
        </w:tc>
        <w:tc>
          <w:tcPr>
            <w:tcW w:w="4508" w:type="dxa"/>
          </w:tcPr>
          <w:p w14:paraId="69FC9620" w14:textId="025E1917" w:rsidR="006260B5" w:rsidRDefault="00CE6B77" w:rsidP="001E45B4">
            <w:r>
              <w:t>T</w:t>
            </w:r>
            <w:r w:rsidR="006C354D">
              <w:t xml:space="preserve">hroughout </w:t>
            </w:r>
            <w:r w:rsidR="006C2F7D">
              <w:t xml:space="preserve">the </w:t>
            </w:r>
            <w:r w:rsidR="00904D30" w:rsidRPr="00E84F6F">
              <w:t>form</w:t>
            </w:r>
            <w:r w:rsidR="00904D30" w:rsidRPr="00E84F6F">
              <w:rPr>
                <w:color w:val="FF0000"/>
              </w:rPr>
              <w:t xml:space="preserve"> </w:t>
            </w:r>
            <w:r>
              <w:t xml:space="preserve">are </w:t>
            </w:r>
            <w:r w:rsidR="00157982">
              <w:t xml:space="preserve">fields </w:t>
            </w:r>
            <w:r>
              <w:t xml:space="preserve">marked </w:t>
            </w:r>
            <w:r w:rsidR="00157982">
              <w:t xml:space="preserve">with a </w:t>
            </w:r>
            <w:r w:rsidR="006C2F7D">
              <w:t>red asterisk</w:t>
            </w:r>
            <w:r>
              <w:t xml:space="preserve">. These </w:t>
            </w:r>
            <w:r w:rsidR="00157982">
              <w:t xml:space="preserve">are </w:t>
            </w:r>
            <w:r w:rsidR="006C2F7D">
              <w:t>required field</w:t>
            </w:r>
            <w:r w:rsidR="00157982">
              <w:t>s</w:t>
            </w:r>
            <w:r w:rsidR="004257F6">
              <w:t xml:space="preserve"> where you must enter information </w:t>
            </w:r>
            <w:r w:rsidR="00157982">
              <w:t xml:space="preserve">before the </w:t>
            </w:r>
            <w:r w:rsidR="00157982" w:rsidRPr="00E84F6F">
              <w:t>form</w:t>
            </w:r>
            <w:r w:rsidR="00157982" w:rsidRPr="00E84F6F">
              <w:rPr>
                <w:color w:val="FF0000"/>
              </w:rPr>
              <w:t xml:space="preserve"> </w:t>
            </w:r>
            <w:r w:rsidR="00157982">
              <w:t>can be submitted.</w:t>
            </w:r>
          </w:p>
        </w:tc>
      </w:tr>
      <w:tr w:rsidR="00157187" w14:paraId="648AF5F2" w14:textId="77777777" w:rsidTr="00A90731">
        <w:tc>
          <w:tcPr>
            <w:tcW w:w="4508" w:type="dxa"/>
          </w:tcPr>
          <w:p w14:paraId="7A34EEE8" w14:textId="266EECBE" w:rsidR="00157187" w:rsidRDefault="00992E4C" w:rsidP="007F3DD7">
            <w:r>
              <w:t xml:space="preserve">Select </w:t>
            </w:r>
            <w:r w:rsidR="00042066">
              <w:t xml:space="preserve">the </w:t>
            </w:r>
            <w:r>
              <w:t xml:space="preserve">field and enter </w:t>
            </w:r>
            <w:r w:rsidR="00545AA9">
              <w:t xml:space="preserve">the </w:t>
            </w:r>
            <w:r w:rsidR="00042066">
              <w:t>LRN</w:t>
            </w:r>
          </w:p>
          <w:p w14:paraId="29F5E7A6" w14:textId="5E45C82F" w:rsidR="00992E4C" w:rsidRDefault="00992E4C" w:rsidP="0031574F">
            <w:r>
              <w:t xml:space="preserve">Hover cursor </w:t>
            </w:r>
            <w:r w:rsidR="007F2296">
              <w:t>over</w:t>
            </w:r>
            <w:r>
              <w:t xml:space="preserve"> </w:t>
            </w:r>
            <w:r w:rsidR="0031574F">
              <w:t>‘</w:t>
            </w:r>
            <w:r w:rsidR="00042066">
              <w:t>Search</w:t>
            </w:r>
            <w:r w:rsidR="0031574F">
              <w:t xml:space="preserve">’ </w:t>
            </w:r>
            <w:r>
              <w:t>button and select.</w:t>
            </w:r>
          </w:p>
        </w:tc>
        <w:tc>
          <w:tcPr>
            <w:tcW w:w="4508" w:type="dxa"/>
          </w:tcPr>
          <w:p w14:paraId="59C48E11" w14:textId="68F82AE1" w:rsidR="00157187" w:rsidRDefault="006C2F7D" w:rsidP="0031574F">
            <w:r>
              <w:t xml:space="preserve">Enter your </w:t>
            </w:r>
            <w:r w:rsidR="0031574F">
              <w:t>Lodgement Reference</w:t>
            </w:r>
            <w:r>
              <w:t xml:space="preserve"> Number</w:t>
            </w:r>
            <w:r w:rsidR="009D2A12">
              <w:t>,</w:t>
            </w:r>
            <w:r>
              <w:t xml:space="preserve"> </w:t>
            </w:r>
            <w:r w:rsidR="009D2A12">
              <w:t xml:space="preserve">or LRN </w:t>
            </w:r>
            <w:r w:rsidR="0031574F">
              <w:t>and s</w:t>
            </w:r>
            <w:r>
              <w:t xml:space="preserve">elect </w:t>
            </w:r>
            <w:r w:rsidR="00CC6DC2">
              <w:t>‘</w:t>
            </w:r>
            <w:r w:rsidR="0031574F">
              <w:t>Search’.</w:t>
            </w:r>
            <w:r>
              <w:t xml:space="preserve"> </w:t>
            </w:r>
          </w:p>
        </w:tc>
      </w:tr>
      <w:tr w:rsidR="00F9741E" w14:paraId="794AA06B" w14:textId="77777777" w:rsidTr="00F9741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6288" w14:textId="77777777" w:rsidR="00F9741E" w:rsidRDefault="00F9741E">
            <w:r>
              <w:t>Hover cursor under highlighted ‘Documents’ heading then under ‘Documentation’ in progress ribbon.</w:t>
            </w:r>
          </w:p>
          <w:p w14:paraId="35B4798F" w14:textId="3CE6C1F8" w:rsidR="00F9741E" w:rsidRDefault="00F9741E">
            <w:r>
              <w:t>Hover cursor over highlighted + button and select.</w:t>
            </w:r>
          </w:p>
          <w:p w14:paraId="5378DE50" w14:textId="77777777" w:rsidR="00F9741E" w:rsidRDefault="00F9741E">
            <w:r>
              <w:t>Hover cursor over highlighted file drop icon then over highlighted ‘Choose Files’ and select.</w:t>
            </w:r>
          </w:p>
          <w:p w14:paraId="5EF573E9" w14:textId="77777777" w:rsidR="00F9741E" w:rsidRDefault="00F9741E">
            <w:r>
              <w:t>Select a ‘Manufacturer Declaration’ pdf file from folder then select ‘Open’</w:t>
            </w:r>
          </w:p>
          <w:p w14:paraId="096C8B1D" w14:textId="77777777" w:rsidR="00F9741E" w:rsidRDefault="00F9741E">
            <w:r>
              <w:t>Hover cursor under ‘Packing Declaration’ document and then under Filename heading.</w:t>
            </w:r>
          </w:p>
          <w:p w14:paraId="5771D53E" w14:textId="77777777" w:rsidR="00F9741E" w:rsidRDefault="00F9741E"/>
          <w:p w14:paraId="2421865E" w14:textId="77777777" w:rsidR="00F9741E" w:rsidRDefault="00F9741E">
            <w:r>
              <w:t>Hover cursor under ‘Document Type’ heading then select field to enable drop down. Select corresponding ‘Manufacturer Declaration’ dropdown.</w:t>
            </w:r>
          </w:p>
          <w:p w14:paraId="352C8BC8" w14:textId="77777777" w:rsidR="00F9741E" w:rsidRDefault="00F9741E">
            <w:r>
              <w:t>Hover cursor under ‘Document Reference’ heading and select field to enable pop-up.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E1F" w14:textId="0A580C11" w:rsidR="00F9741E" w:rsidRDefault="00F9741E">
            <w:r>
              <w:t xml:space="preserve">‘Documents’ is where documentation is added to the </w:t>
            </w:r>
            <w:r w:rsidR="00331E8A">
              <w:t>lodgement</w:t>
            </w:r>
            <w:r>
              <w:t xml:space="preserve">. Select the add button under ‘Actions’ to upload a document. This will open a new screen. Here you can drag and drop files directly into the top section of the ‘Add Files’ screen or select ‘Choose Files’. </w:t>
            </w:r>
          </w:p>
          <w:p w14:paraId="2292090C" w14:textId="77777777" w:rsidR="00F9741E" w:rsidRDefault="00F9741E"/>
          <w:p w14:paraId="08FB4403" w14:textId="0333EC43" w:rsidR="00F9741E" w:rsidRDefault="00F9741E">
            <w:r>
              <w:t xml:space="preserve">Choose the file you wish to upload and select ‘Open’. Once files have been uploaded, select ‘Save’. This adds the document under ‘Filename’. Remember documents cannot exceed </w:t>
            </w:r>
            <w:r w:rsidR="00D950C3">
              <w:t>2</w:t>
            </w:r>
            <w:r>
              <w:t>0.0 MB in total.</w:t>
            </w:r>
          </w:p>
          <w:p w14:paraId="2A6CDE17" w14:textId="77777777" w:rsidR="00F9741E" w:rsidRDefault="00F9741E">
            <w:r>
              <w:t xml:space="preserve">Select the document type from the </w:t>
            </w:r>
            <w:proofErr w:type="gramStart"/>
            <w:r>
              <w:t>drop down</w:t>
            </w:r>
            <w:proofErr w:type="gramEnd"/>
            <w:r>
              <w:t xml:space="preserve"> menu. </w:t>
            </w:r>
          </w:p>
          <w:p w14:paraId="2D90D845" w14:textId="77777777" w:rsidR="00F9741E" w:rsidRDefault="00F9741E"/>
          <w:p w14:paraId="28C5A696" w14:textId="77777777" w:rsidR="00F9741E" w:rsidRDefault="00F9741E"/>
          <w:p w14:paraId="419481F6" w14:textId="77777777" w:rsidR="00F9741E" w:rsidRDefault="00F9741E">
            <w:r>
              <w:t xml:space="preserve">Under ‘Document Reference’, enter any additional information that will help to interpret and process this document. </w:t>
            </w:r>
          </w:p>
        </w:tc>
      </w:tr>
      <w:tr w:rsidR="002F3353" w14:paraId="1CDBC4DA" w14:textId="77777777" w:rsidTr="00A90731">
        <w:tc>
          <w:tcPr>
            <w:tcW w:w="4508" w:type="dxa"/>
          </w:tcPr>
          <w:p w14:paraId="65FC6F63" w14:textId="77777777" w:rsidR="002F3353" w:rsidRDefault="003D2017" w:rsidP="003834CA">
            <w:r>
              <w:t>Hover cursor under highlighted ‘Additional comments’ then into comment field.</w:t>
            </w:r>
          </w:p>
          <w:p w14:paraId="39047B13" w14:textId="55CCE2CE" w:rsidR="003834CA" w:rsidRDefault="003834CA" w:rsidP="003834CA">
            <w:r>
              <w:t>Scroll to bottom of page.</w:t>
            </w:r>
          </w:p>
        </w:tc>
        <w:tc>
          <w:tcPr>
            <w:tcW w:w="4508" w:type="dxa"/>
          </w:tcPr>
          <w:p w14:paraId="7BF26363" w14:textId="15E674D3" w:rsidR="002F3353" w:rsidRDefault="007472F6" w:rsidP="00A95619">
            <w:r>
              <w:t>Add a</w:t>
            </w:r>
            <w:r w:rsidR="002F3353">
              <w:t xml:space="preserve">ny additional </w:t>
            </w:r>
            <w:r w:rsidR="00597931">
              <w:t>comments</w:t>
            </w:r>
            <w:r w:rsidR="002F3353">
              <w:t xml:space="preserve"> that may help </w:t>
            </w:r>
            <w:r w:rsidR="00542B5E">
              <w:t xml:space="preserve">to </w:t>
            </w:r>
            <w:r w:rsidR="002F3353">
              <w:t>assess</w:t>
            </w:r>
            <w:r w:rsidR="00635050">
              <w:t xml:space="preserve"> your </w:t>
            </w:r>
            <w:r w:rsidR="002F3353">
              <w:t>documentation here.</w:t>
            </w:r>
          </w:p>
        </w:tc>
      </w:tr>
      <w:tr w:rsidR="002B021F" w14:paraId="7D2C06AC" w14:textId="77777777" w:rsidTr="00A90731">
        <w:tc>
          <w:tcPr>
            <w:tcW w:w="4508" w:type="dxa"/>
          </w:tcPr>
          <w:p w14:paraId="73914D1E" w14:textId="35C3A244" w:rsidR="002B021F" w:rsidRDefault="002F3353" w:rsidP="003D2017">
            <w:r>
              <w:t xml:space="preserve">Hover </w:t>
            </w:r>
            <w:r w:rsidR="003D2017">
              <w:t xml:space="preserve">cursor under highlighted ‘Declaration’ then check the </w:t>
            </w:r>
            <w:r w:rsidR="009D2A12">
              <w:t>‘</w:t>
            </w:r>
            <w:r w:rsidR="003D2017">
              <w:t>General Declaration</w:t>
            </w:r>
            <w:r w:rsidR="009D2A12">
              <w:t>’</w:t>
            </w:r>
            <w:r w:rsidR="003D2017">
              <w:t xml:space="preserve"> box.</w:t>
            </w:r>
          </w:p>
        </w:tc>
        <w:tc>
          <w:tcPr>
            <w:tcW w:w="4508" w:type="dxa"/>
          </w:tcPr>
          <w:p w14:paraId="28486A8A" w14:textId="45709CB2" w:rsidR="002B021F" w:rsidRDefault="00253D02" w:rsidP="006B3CAA">
            <w:r>
              <w:t xml:space="preserve">Check the </w:t>
            </w:r>
            <w:r w:rsidR="00E80F07">
              <w:t>‘</w:t>
            </w:r>
            <w:r>
              <w:t>General Declaration</w:t>
            </w:r>
            <w:r w:rsidR="00E80F07">
              <w:t>’</w:t>
            </w:r>
            <w:r>
              <w:t xml:space="preserve"> box to declare that the information provided in this </w:t>
            </w:r>
            <w:r w:rsidR="006B3CAA" w:rsidRPr="00E84F6F">
              <w:t>form</w:t>
            </w:r>
            <w:r w:rsidR="006B3CAA" w:rsidRPr="00E84F6F">
              <w:rPr>
                <w:color w:val="FF0000"/>
              </w:rPr>
              <w:t xml:space="preserve"> </w:t>
            </w:r>
            <w:r>
              <w:t>is true and correct.</w:t>
            </w:r>
          </w:p>
        </w:tc>
      </w:tr>
      <w:tr w:rsidR="008E4E9B" w14:paraId="4DE2A528" w14:textId="77777777" w:rsidTr="00A90731">
        <w:tc>
          <w:tcPr>
            <w:tcW w:w="4508" w:type="dxa"/>
          </w:tcPr>
          <w:p w14:paraId="0F144AC6" w14:textId="1542D05E" w:rsidR="008E4E9B" w:rsidRDefault="00CE708F" w:rsidP="006260B5">
            <w:r>
              <w:t>Hover cursor over ‘S</w:t>
            </w:r>
            <w:r w:rsidR="00370E42">
              <w:t>ubmit</w:t>
            </w:r>
            <w:r>
              <w:t>’</w:t>
            </w:r>
            <w:r w:rsidR="00370E42">
              <w:t xml:space="preserve"> and select</w:t>
            </w:r>
          </w:p>
        </w:tc>
        <w:tc>
          <w:tcPr>
            <w:tcW w:w="4508" w:type="dxa"/>
          </w:tcPr>
          <w:p w14:paraId="1885538A" w14:textId="7BDE068D" w:rsidR="008E4E9B" w:rsidRDefault="008E4E9B" w:rsidP="00966476">
            <w:r>
              <w:t xml:space="preserve">Select </w:t>
            </w:r>
            <w:r w:rsidR="009D2A12">
              <w:t>‘</w:t>
            </w:r>
            <w:r>
              <w:t>Submit</w:t>
            </w:r>
            <w:r w:rsidR="009D2A12">
              <w:t>’</w:t>
            </w:r>
            <w:r>
              <w:t xml:space="preserve">. </w:t>
            </w:r>
          </w:p>
        </w:tc>
      </w:tr>
      <w:tr w:rsidR="00D7339E" w14:paraId="410133B2" w14:textId="77777777" w:rsidTr="00A90731">
        <w:tc>
          <w:tcPr>
            <w:tcW w:w="4508" w:type="dxa"/>
          </w:tcPr>
          <w:p w14:paraId="0A484157" w14:textId="77777777" w:rsidR="0031574F" w:rsidRDefault="0031574F" w:rsidP="0031574F">
            <w:r>
              <w:t>Hover cursor under highlighted ‘Submission Confirmation’ heading.</w:t>
            </w:r>
          </w:p>
          <w:p w14:paraId="10FF6194" w14:textId="77777777" w:rsidR="0031574F" w:rsidRDefault="0031574F" w:rsidP="0031574F">
            <w:r>
              <w:t>Hover cursor under highlighted LRN.</w:t>
            </w:r>
          </w:p>
          <w:p w14:paraId="304F1C5F" w14:textId="77777777" w:rsidR="0031574F" w:rsidRDefault="0031574F" w:rsidP="0031574F"/>
          <w:p w14:paraId="43D50CDB" w14:textId="3BADC06D" w:rsidR="00CE708F" w:rsidRDefault="0031574F" w:rsidP="0031574F">
            <w:r>
              <w:t>Hover Cursor over</w:t>
            </w:r>
            <w:r w:rsidR="009D2A12">
              <w:t xml:space="preserve"> ‘Finished’ button and select.</w:t>
            </w:r>
          </w:p>
        </w:tc>
        <w:tc>
          <w:tcPr>
            <w:tcW w:w="4508" w:type="dxa"/>
          </w:tcPr>
          <w:p w14:paraId="5F5AFF4E" w14:textId="00C0C708" w:rsidR="00D7339E" w:rsidRDefault="0031574F" w:rsidP="004E3A4A">
            <w:r>
              <w:t xml:space="preserve">Once the additional </w:t>
            </w:r>
            <w:r w:rsidR="003463C7">
              <w:t>d</w:t>
            </w:r>
            <w:r>
              <w:t xml:space="preserve">ocuments are submitted, </w:t>
            </w:r>
            <w:r w:rsidR="003463C7">
              <w:t xml:space="preserve">a </w:t>
            </w:r>
            <w:r>
              <w:t xml:space="preserve">notification containing the Lodgement Reference Number will appear. </w:t>
            </w:r>
            <w:r w:rsidR="007F7552">
              <w:t>Please record t</w:t>
            </w:r>
            <w:r>
              <w:t xml:space="preserve">his number for future reference. </w:t>
            </w:r>
            <w:r w:rsidR="007F7552">
              <w:t>Select ‘Finished’ t</w:t>
            </w:r>
            <w:r>
              <w:t xml:space="preserve">o complete </w:t>
            </w:r>
            <w:r w:rsidR="004E3A4A">
              <w:t xml:space="preserve">your </w:t>
            </w:r>
            <w:r w:rsidR="007F7552" w:rsidRPr="00E84F6F">
              <w:t>form</w:t>
            </w:r>
            <w:r w:rsidR="007F7552">
              <w:t>.</w:t>
            </w:r>
          </w:p>
        </w:tc>
      </w:tr>
      <w:tr w:rsidR="00CE708F" w14:paraId="49DA984B" w14:textId="77777777" w:rsidTr="00A90731">
        <w:tc>
          <w:tcPr>
            <w:tcW w:w="4508" w:type="dxa"/>
          </w:tcPr>
          <w:p w14:paraId="0CC78D70" w14:textId="77777777" w:rsidR="004E2158" w:rsidRDefault="004E2158" w:rsidP="004E2158">
            <w:r>
              <w:lastRenderedPageBreak/>
              <w:t xml:space="preserve">Fade out to black screen with branding crest and </w:t>
            </w:r>
            <w:proofErr w:type="gramStart"/>
            <w:r>
              <w:t>text:-</w:t>
            </w:r>
            <w:proofErr w:type="gramEnd"/>
          </w:p>
          <w:p w14:paraId="0530BB28" w14:textId="5BB0156C" w:rsidR="00CE708F" w:rsidRDefault="004E2158" w:rsidP="001E45B4">
            <w:r>
              <w:t xml:space="preserve">For further information </w:t>
            </w:r>
            <w:r w:rsidR="00303DBD">
              <w:t xml:space="preserve">visit </w:t>
            </w:r>
            <w:hyperlink r:id="rId10" w:history="1">
              <w:r w:rsidR="00303DBD" w:rsidRPr="00303DBD">
                <w:rPr>
                  <w:rStyle w:val="Hyperlink"/>
                </w:rPr>
                <w:t>agriculture.gov.au</w:t>
              </w:r>
            </w:hyperlink>
            <w:r w:rsidR="00303DBD">
              <w:t xml:space="preserve"> </w:t>
            </w:r>
          </w:p>
        </w:tc>
        <w:tc>
          <w:tcPr>
            <w:tcW w:w="4508" w:type="dxa"/>
          </w:tcPr>
          <w:p w14:paraId="3988A2CE" w14:textId="77777777" w:rsidR="00CE708F" w:rsidRDefault="00CE708F" w:rsidP="009B3B1F"/>
        </w:tc>
      </w:tr>
    </w:tbl>
    <w:p w14:paraId="4AB1D231" w14:textId="77777777" w:rsidR="00A90731" w:rsidRPr="00A90731" w:rsidRDefault="00A90731" w:rsidP="009D2A12">
      <w:pPr>
        <w:rPr>
          <w:b/>
          <w:u w:val="single"/>
        </w:rPr>
      </w:pPr>
    </w:p>
    <w:sectPr w:rsidR="00A90731" w:rsidRPr="00A90731" w:rsidSect="009D2A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923F7" w14:textId="77777777" w:rsidR="00FD54D1" w:rsidRDefault="00FD54D1" w:rsidP="00FD54D1">
      <w:pPr>
        <w:spacing w:after="0" w:line="240" w:lineRule="auto"/>
      </w:pPr>
      <w:r>
        <w:separator/>
      </w:r>
    </w:p>
  </w:endnote>
  <w:endnote w:type="continuationSeparator" w:id="0">
    <w:p w14:paraId="01680F99" w14:textId="77777777" w:rsidR="00FD54D1" w:rsidRDefault="00FD54D1" w:rsidP="00FD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4F720" w14:textId="0FEA3065" w:rsidR="00D950C3" w:rsidRDefault="00D950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4F4977" wp14:editId="3E8372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73631532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9FB5C" w14:textId="52CCE90A" w:rsidR="00D950C3" w:rsidRPr="00D950C3" w:rsidRDefault="00D950C3" w:rsidP="00D950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95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F49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z4DwIAABwEAAAOAAAAZHJzL2Uyb0RvYy54bWysU01v2zAMvQ/YfxB0X2x3S9E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K/5lnH4D9YGWQjjy7Z1cttR6JXx4FkgE0x4k&#10;2vBEh+6grzicLM4awJ9/88d8wp2inPUkmIpbUjRn3XdLfERtjQaOxiYZxW0+zSlud+YeSIYFvQgn&#10;k0leDN1oagTzSnJexEYUElZSu4pvRvM+HJVLz0GqxSIlkYycCCu7djKWjnBFLF+GV4HuBHggph5h&#10;VJMo3+F+zI03vVvsAqGfSInQHoE8IU4STFydnkvU+Nv/lHV51P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HBn8+A8CAAAc&#10;BAAADgAAAAAAAAAAAAAAAAAuAgAAZHJzL2Uyb0RvYy54bWxQSwECLQAUAAYACAAAACEAy6OOE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F19FB5C" w14:textId="52CCE90A" w:rsidR="00D950C3" w:rsidRPr="00D950C3" w:rsidRDefault="00D950C3" w:rsidP="00D950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95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7438" w14:textId="41EF1806" w:rsidR="00D950C3" w:rsidRDefault="00D950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C797DB7" wp14:editId="322E4A52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12355148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74B1C" w14:textId="21A93DD3" w:rsidR="00D950C3" w:rsidRPr="00D950C3" w:rsidRDefault="00D950C3" w:rsidP="00D950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95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97D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D174B1C" w14:textId="21A93DD3" w:rsidR="00D950C3" w:rsidRPr="00D950C3" w:rsidRDefault="00D950C3" w:rsidP="00D950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95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DF445" w14:textId="57D9D130" w:rsidR="00D950C3" w:rsidRDefault="00D950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A3B0995" wp14:editId="62FBD5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87039817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CEBD4" w14:textId="53DFE7E6" w:rsidR="00D950C3" w:rsidRPr="00D950C3" w:rsidRDefault="00D950C3" w:rsidP="00D950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95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B09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BACEBD4" w14:textId="53DFE7E6" w:rsidR="00D950C3" w:rsidRPr="00D950C3" w:rsidRDefault="00D950C3" w:rsidP="00D950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95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6E884" w14:textId="77777777" w:rsidR="00FD54D1" w:rsidRDefault="00FD54D1" w:rsidP="00FD54D1">
      <w:pPr>
        <w:spacing w:after="0" w:line="240" w:lineRule="auto"/>
      </w:pPr>
      <w:r>
        <w:separator/>
      </w:r>
    </w:p>
  </w:footnote>
  <w:footnote w:type="continuationSeparator" w:id="0">
    <w:p w14:paraId="0D7944CF" w14:textId="77777777" w:rsidR="00FD54D1" w:rsidRDefault="00FD54D1" w:rsidP="00FD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0C0B5" w14:textId="017C28FB" w:rsidR="00D950C3" w:rsidRDefault="00D950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3CC422" wp14:editId="5ED279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1292693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F7E37E" w14:textId="18DF2ABF" w:rsidR="00D950C3" w:rsidRPr="00D950C3" w:rsidRDefault="00D950C3" w:rsidP="00D950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95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CC4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38F7E37E" w14:textId="18DF2ABF" w:rsidR="00D950C3" w:rsidRPr="00D950C3" w:rsidRDefault="00D950C3" w:rsidP="00D950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95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BF989" w14:textId="093170CD" w:rsidR="00D950C3" w:rsidRDefault="00D950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C11428" wp14:editId="61CB41DD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96203195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10A42" w14:textId="46C366B5" w:rsidR="00D950C3" w:rsidRPr="00D950C3" w:rsidRDefault="00D950C3" w:rsidP="00D950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95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114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6110A42" w14:textId="46C366B5" w:rsidR="00D950C3" w:rsidRPr="00D950C3" w:rsidRDefault="00D950C3" w:rsidP="00D950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95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6D13C" w14:textId="0DE63860" w:rsidR="00D950C3" w:rsidRDefault="00D950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0D692E" wp14:editId="607DFE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648800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3155E" w14:textId="45978FB7" w:rsidR="00D950C3" w:rsidRPr="00D950C3" w:rsidRDefault="00D950C3" w:rsidP="00D950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950C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D69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4143155E" w14:textId="45978FB7" w:rsidR="00D950C3" w:rsidRPr="00D950C3" w:rsidRDefault="00D950C3" w:rsidP="00D950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950C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31"/>
    <w:rsid w:val="00000FA1"/>
    <w:rsid w:val="00001D7B"/>
    <w:rsid w:val="00005181"/>
    <w:rsid w:val="00042066"/>
    <w:rsid w:val="000833D4"/>
    <w:rsid w:val="000A0E28"/>
    <w:rsid w:val="000A478E"/>
    <w:rsid w:val="000A5058"/>
    <w:rsid w:val="000B27E7"/>
    <w:rsid w:val="000C682D"/>
    <w:rsid w:val="000D4F95"/>
    <w:rsid w:val="00116DD0"/>
    <w:rsid w:val="00120197"/>
    <w:rsid w:val="00146A47"/>
    <w:rsid w:val="00155951"/>
    <w:rsid w:val="00157187"/>
    <w:rsid w:val="00157982"/>
    <w:rsid w:val="00172301"/>
    <w:rsid w:val="001916B8"/>
    <w:rsid w:val="00195799"/>
    <w:rsid w:val="001A2360"/>
    <w:rsid w:val="001C11DE"/>
    <w:rsid w:val="001E45B4"/>
    <w:rsid w:val="00253D02"/>
    <w:rsid w:val="002861FD"/>
    <w:rsid w:val="002B021F"/>
    <w:rsid w:val="002B1237"/>
    <w:rsid w:val="002C083F"/>
    <w:rsid w:val="002F3353"/>
    <w:rsid w:val="00303DBD"/>
    <w:rsid w:val="003107EF"/>
    <w:rsid w:val="0031574F"/>
    <w:rsid w:val="003301A4"/>
    <w:rsid w:val="00331E8A"/>
    <w:rsid w:val="0034002E"/>
    <w:rsid w:val="0034177A"/>
    <w:rsid w:val="00342509"/>
    <w:rsid w:val="003463C7"/>
    <w:rsid w:val="003574C9"/>
    <w:rsid w:val="00370E42"/>
    <w:rsid w:val="0038181C"/>
    <w:rsid w:val="003834CA"/>
    <w:rsid w:val="003A1603"/>
    <w:rsid w:val="003A78FD"/>
    <w:rsid w:val="003C7107"/>
    <w:rsid w:val="003D2017"/>
    <w:rsid w:val="003E658B"/>
    <w:rsid w:val="00413C6D"/>
    <w:rsid w:val="004257F6"/>
    <w:rsid w:val="00443966"/>
    <w:rsid w:val="004673A3"/>
    <w:rsid w:val="00491922"/>
    <w:rsid w:val="004A4B17"/>
    <w:rsid w:val="004B1D23"/>
    <w:rsid w:val="004B75DA"/>
    <w:rsid w:val="004E2158"/>
    <w:rsid w:val="004E27E1"/>
    <w:rsid w:val="004E3A4A"/>
    <w:rsid w:val="004E6E05"/>
    <w:rsid w:val="00521235"/>
    <w:rsid w:val="00542B5E"/>
    <w:rsid w:val="00545AA9"/>
    <w:rsid w:val="00581627"/>
    <w:rsid w:val="00585CE1"/>
    <w:rsid w:val="00596BE3"/>
    <w:rsid w:val="00597931"/>
    <w:rsid w:val="00614A44"/>
    <w:rsid w:val="00614B1D"/>
    <w:rsid w:val="00621991"/>
    <w:rsid w:val="006260B5"/>
    <w:rsid w:val="006321D3"/>
    <w:rsid w:val="00632A33"/>
    <w:rsid w:val="00635050"/>
    <w:rsid w:val="006771DE"/>
    <w:rsid w:val="006B3CAA"/>
    <w:rsid w:val="006C2F7D"/>
    <w:rsid w:val="006C354D"/>
    <w:rsid w:val="006C5A68"/>
    <w:rsid w:val="006E0A51"/>
    <w:rsid w:val="00717FA6"/>
    <w:rsid w:val="0072000E"/>
    <w:rsid w:val="00720206"/>
    <w:rsid w:val="00722845"/>
    <w:rsid w:val="007472F6"/>
    <w:rsid w:val="00753F57"/>
    <w:rsid w:val="0076116C"/>
    <w:rsid w:val="0079703D"/>
    <w:rsid w:val="007A2A5E"/>
    <w:rsid w:val="007A6487"/>
    <w:rsid w:val="007F2296"/>
    <w:rsid w:val="007F3758"/>
    <w:rsid w:val="007F3DD7"/>
    <w:rsid w:val="007F421E"/>
    <w:rsid w:val="007F7552"/>
    <w:rsid w:val="008345BC"/>
    <w:rsid w:val="00870DE0"/>
    <w:rsid w:val="00871399"/>
    <w:rsid w:val="00883958"/>
    <w:rsid w:val="008904A2"/>
    <w:rsid w:val="00892F24"/>
    <w:rsid w:val="008935E8"/>
    <w:rsid w:val="00893B16"/>
    <w:rsid w:val="008B3471"/>
    <w:rsid w:val="008E4E9B"/>
    <w:rsid w:val="00904D30"/>
    <w:rsid w:val="00923A78"/>
    <w:rsid w:val="00966476"/>
    <w:rsid w:val="00971A1C"/>
    <w:rsid w:val="00992E4C"/>
    <w:rsid w:val="009977C4"/>
    <w:rsid w:val="009A7BF6"/>
    <w:rsid w:val="009B011C"/>
    <w:rsid w:val="009B1EA6"/>
    <w:rsid w:val="009B3B1F"/>
    <w:rsid w:val="009C40D6"/>
    <w:rsid w:val="009D2857"/>
    <w:rsid w:val="009D2A12"/>
    <w:rsid w:val="009F3841"/>
    <w:rsid w:val="009F73B8"/>
    <w:rsid w:val="00A21B00"/>
    <w:rsid w:val="00A61F24"/>
    <w:rsid w:val="00A65CC9"/>
    <w:rsid w:val="00A90731"/>
    <w:rsid w:val="00A95619"/>
    <w:rsid w:val="00AB2144"/>
    <w:rsid w:val="00B25636"/>
    <w:rsid w:val="00B53326"/>
    <w:rsid w:val="00BB1646"/>
    <w:rsid w:val="00BC1259"/>
    <w:rsid w:val="00BD7593"/>
    <w:rsid w:val="00BE276B"/>
    <w:rsid w:val="00BE43C5"/>
    <w:rsid w:val="00C13045"/>
    <w:rsid w:val="00C67482"/>
    <w:rsid w:val="00C80CDD"/>
    <w:rsid w:val="00C867FA"/>
    <w:rsid w:val="00C878EE"/>
    <w:rsid w:val="00C92F21"/>
    <w:rsid w:val="00CC4B5B"/>
    <w:rsid w:val="00CC6DC2"/>
    <w:rsid w:val="00CE69B9"/>
    <w:rsid w:val="00CE6B77"/>
    <w:rsid w:val="00CE708F"/>
    <w:rsid w:val="00D022B2"/>
    <w:rsid w:val="00D7339E"/>
    <w:rsid w:val="00D94BFF"/>
    <w:rsid w:val="00D950C3"/>
    <w:rsid w:val="00DB77E3"/>
    <w:rsid w:val="00DE19F6"/>
    <w:rsid w:val="00E22B6F"/>
    <w:rsid w:val="00E24DFF"/>
    <w:rsid w:val="00E80F07"/>
    <w:rsid w:val="00E81B99"/>
    <w:rsid w:val="00E84F6F"/>
    <w:rsid w:val="00EF0456"/>
    <w:rsid w:val="00EF420F"/>
    <w:rsid w:val="00F35B79"/>
    <w:rsid w:val="00F9741E"/>
    <w:rsid w:val="00FA32C7"/>
    <w:rsid w:val="00FB0FE6"/>
    <w:rsid w:val="00FB3208"/>
    <w:rsid w:val="00FB76BE"/>
    <w:rsid w:val="00FD1EC9"/>
    <w:rsid w:val="00F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90F98E"/>
  <w15:chartTrackingRefBased/>
  <w15:docId w15:val="{FE167460-1962-4484-ACF6-D0CDBF64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7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7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6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21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5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4D1"/>
  </w:style>
  <w:style w:type="paragraph" w:styleId="Footer">
    <w:name w:val="footer"/>
    <w:basedOn w:val="Normal"/>
    <w:link w:val="FooterChar"/>
    <w:uiPriority w:val="99"/>
    <w:unhideWhenUsed/>
    <w:rsid w:val="00FD5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4D1"/>
  </w:style>
  <w:style w:type="character" w:customStyle="1" w:styleId="st1">
    <w:name w:val="st1"/>
    <w:basedOn w:val="DefaultParagraphFont"/>
    <w:rsid w:val="0063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agriculture.gov.au/import/online-services/col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47736-4387-46CF-B13F-B646639DE6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71BD2CE8-96FA-4022-A831-3A775A43DA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8B5648-513F-4EA0-9F2A-81B2A241A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6991EA-7837-4E33-A28B-6B9321F79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Pass, Joanne</dc:creator>
  <cp:keywords/>
  <dc:description/>
  <cp:lastModifiedBy>Wharton, Megan</cp:lastModifiedBy>
  <cp:revision>2</cp:revision>
  <cp:lastPrinted>2018-02-01T23:40:00Z</cp:lastPrinted>
  <dcterms:created xsi:type="dcterms:W3CDTF">2024-10-30T09:13:00Z</dcterms:created>
  <dcterms:modified xsi:type="dcterms:W3CDTF">2024-10-30T09:13:00Z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ClassificationContentMarkingHeaderShapeIds">
    <vt:lpwstr>78a0dc3,7eea1255,39577154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33e138e1,2be347bd,42f808fa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2024-10-30T09:11:55Z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7f65785d-a805-47d0-aba3-75de70f3c8ea</vt:lpwstr>
  </property>
  <property fmtid="{D5CDD505-2E9C-101B-9397-08002B2CF9AE}" pid="15" name="MSIP_Label_933d8be6-3c40-4052-87a2-9c2adcba8759_ContentBits">
    <vt:lpwstr>3</vt:lpwstr>
  </property>
</Properties>
</file>